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63126" w14:textId="77777777" w:rsidR="00E45719" w:rsidRPr="00A46E27" w:rsidRDefault="00E45719" w:rsidP="00A46E27">
      <w:pPr>
        <w:pStyle w:val="Heading1"/>
      </w:pPr>
      <w:r w:rsidRPr="00A46E27">
        <w:t xml:space="preserve">Australian Industry Participation (AIP) </w:t>
      </w:r>
      <w:r w:rsidR="004B70FC" w:rsidRPr="00A46E27">
        <w:t>p</w:t>
      </w:r>
      <w:r w:rsidRPr="00A46E27">
        <w:t>lan Summary</w:t>
      </w:r>
      <w:r w:rsidR="008862FC" w:rsidRPr="00A46E27">
        <w:t xml:space="preserve"> - </w:t>
      </w:r>
      <w:r w:rsidR="00BB232B" w:rsidRPr="00A46E27">
        <w:t>Operations</w:t>
      </w:r>
      <w:r w:rsidR="008862FC" w:rsidRPr="00A46E27">
        <w:t xml:space="preserve"> Phase</w:t>
      </w:r>
    </w:p>
    <w:p w14:paraId="2AC84550" w14:textId="46CE401B" w:rsidR="00E45719" w:rsidRDefault="00CE51E3" w:rsidP="00E45719">
      <w:pPr>
        <w:pStyle w:val="Heading2"/>
      </w:pPr>
      <w:r>
        <w:t>1. Facility</w:t>
      </w:r>
      <w:r w:rsidR="00E45719">
        <w:t xml:space="preserve"> Details</w:t>
      </w:r>
    </w:p>
    <w:p w14:paraId="6017E4FA" w14:textId="31005D30" w:rsidR="00E45719" w:rsidRDefault="00F71CC1" w:rsidP="00E45719">
      <w:r>
        <w:rPr>
          <w:rStyle w:val="Strong"/>
        </w:rPr>
        <w:t>Designated o</w:t>
      </w:r>
      <w:r w:rsidR="00BB232B">
        <w:rPr>
          <w:rStyle w:val="Strong"/>
        </w:rPr>
        <w:t>perator</w:t>
      </w:r>
      <w:r w:rsidR="00E45719">
        <w:rPr>
          <w:rStyle w:val="Strong"/>
        </w:rPr>
        <w:t>:</w:t>
      </w:r>
      <w:r w:rsidR="00E45719" w:rsidRPr="00E45719">
        <w:t xml:space="preserve"> </w:t>
      </w:r>
      <w:sdt>
        <w:sdtPr>
          <w:id w:val="-1459107716"/>
          <w:placeholder>
            <w:docPart w:val="F58833CA2E3D4305B9D81B0F7428D9CC"/>
          </w:placeholder>
        </w:sdtPr>
        <w:sdtEndPr/>
        <w:sdtContent>
          <w:sdt>
            <w:sdtPr>
              <w:id w:val="943736292"/>
              <w:placeholder>
                <w:docPart w:val="93FAEAD39D2E4BD58A9817245DBE4559"/>
              </w:placeholder>
            </w:sdtPr>
            <w:sdtEndPr/>
            <w:sdtContent>
              <w:r w:rsidR="00992469" w:rsidRPr="00992469">
                <w:t xml:space="preserve"> </w:t>
              </w:r>
              <w:sdt>
                <w:sdtPr>
                  <w:id w:val="133531514"/>
                  <w:placeholder>
                    <w:docPart w:val="824648616E4846858BD118ACED9B645F"/>
                  </w:placeholder>
                </w:sdtPr>
                <w:sdtEndPr/>
                <w:sdtContent>
                  <w:sdt>
                    <w:sdtPr>
                      <w:id w:val="-90859516"/>
                      <w:placeholder>
                        <w:docPart w:val="F761EC0003D54F3784E06ECC9F8C2535"/>
                      </w:placeholder>
                    </w:sdtPr>
                    <w:sdtEndPr/>
                    <w:sdtContent>
                      <w:r w:rsidR="00CA1B04" w:rsidRPr="00E7258E">
                        <w:t>Veolia</w:t>
                      </w:r>
                      <w:r w:rsidR="00CA1B04">
                        <w:t xml:space="preserve"> Environmental Services (Australia) Pty Ltd</w:t>
                      </w:r>
                    </w:sdtContent>
                  </w:sdt>
                </w:sdtContent>
              </w:sdt>
              <w:r w:rsidR="00992469">
                <w:t xml:space="preserve"> </w:t>
              </w:r>
            </w:sdtContent>
          </w:sdt>
        </w:sdtContent>
      </w:sdt>
      <w:r w:rsidR="00A46E27">
        <w:t xml:space="preserve"> </w:t>
      </w:r>
    </w:p>
    <w:p w14:paraId="0FB83FA3" w14:textId="42A722D4" w:rsidR="00B16D83" w:rsidRDefault="00CE51E3" w:rsidP="00E45719">
      <w:pPr>
        <w:rPr>
          <w:rStyle w:val="Strong"/>
        </w:rPr>
      </w:pPr>
      <w:r>
        <w:rPr>
          <w:rStyle w:val="Strong"/>
        </w:rPr>
        <w:t>Facility</w:t>
      </w:r>
      <w:r w:rsidR="00B16D83">
        <w:rPr>
          <w:rStyle w:val="Strong"/>
        </w:rPr>
        <w:t xml:space="preserve"> name: </w:t>
      </w:r>
      <w:sdt>
        <w:sdtPr>
          <w:id w:val="1487436069"/>
          <w:placeholder>
            <w:docPart w:val="D3E5D821F6914A278FE0364EE20F6A92"/>
          </w:placeholder>
        </w:sdtPr>
        <w:sdtEndPr/>
        <w:sdtContent>
          <w:sdt>
            <w:sdtPr>
              <w:id w:val="-942140150"/>
              <w:placeholder>
                <w:docPart w:val="4B51CF90ECFE4D53BD13C4EF4148C63D"/>
              </w:placeholder>
            </w:sdtPr>
            <w:sdtEndPr/>
            <w:sdtContent>
              <w:r w:rsidR="00826D58">
                <w:t>Kwinana Waste to Energy Project</w:t>
              </w:r>
            </w:sdtContent>
          </w:sdt>
        </w:sdtContent>
      </w:sdt>
    </w:p>
    <w:p w14:paraId="2DEA1B14" w14:textId="224C3AAB" w:rsidR="0029414A" w:rsidRDefault="00E45719" w:rsidP="0029414A">
      <w:r>
        <w:rPr>
          <w:rStyle w:val="Strong"/>
        </w:rPr>
        <w:t xml:space="preserve">Description of the </w:t>
      </w:r>
      <w:r w:rsidR="00727B24">
        <w:rPr>
          <w:rStyle w:val="Strong"/>
        </w:rPr>
        <w:t>facility</w:t>
      </w:r>
      <w:r>
        <w:rPr>
          <w:rStyle w:val="Strong"/>
        </w:rPr>
        <w:t>:</w:t>
      </w:r>
      <w:r w:rsidRPr="00E45719">
        <w:t xml:space="preserve"> </w:t>
      </w:r>
      <w:bookmarkStart w:id="0" w:name="_Hlk14861441"/>
      <w:r w:rsidR="0029414A">
        <w:t xml:space="preserve">The Kwinana Waste to Energy facility is a co-development between Macquarie Capital and the Dutch Infrastructure Fund. The facility is Australia’s first thermal waste to energy facility and is located on Lot 9501, </w:t>
      </w:r>
      <w:proofErr w:type="spellStart"/>
      <w:r w:rsidR="0029414A">
        <w:t>Leath</w:t>
      </w:r>
      <w:proofErr w:type="spellEnd"/>
      <w:r w:rsidR="0029414A">
        <w:t xml:space="preserve"> Road, Kwinana Beach, in the Kwinana Industrial Area, about 40 km south of Perth in Western Australia.  The project entity is Kwinana WTE Project Co Pty Ltd </w:t>
      </w:r>
      <w:r w:rsidR="004D7A23">
        <w:t xml:space="preserve">and </w:t>
      </w:r>
      <w:r w:rsidR="0029414A">
        <w:t>is owned 40% by Macquarie Capital and 60% by Dutch Infrastructure Fund.</w:t>
      </w:r>
    </w:p>
    <w:p w14:paraId="091D9441" w14:textId="2E64A519" w:rsidR="0029414A" w:rsidRDefault="0029414A" w:rsidP="0029414A">
      <w:r>
        <w:t xml:space="preserve">The Project reached financial close in October 2018.  </w:t>
      </w:r>
      <w:r w:rsidR="0095584E" w:rsidRPr="004A3DB2">
        <w:t>Acciona has been appointed to design and construct the facility, and a 25-year operations and maintenance service agreement has been signed with Veolia.  Veolia currently operates more than 60 waste-to-energy facilities around the world.</w:t>
      </w:r>
      <w:r w:rsidR="0095584E">
        <w:t xml:space="preserve"> </w:t>
      </w:r>
      <w:r>
        <w:t xml:space="preserve">Construction has commenced on site and the facility is scheduled to open by the end of 2021.  </w:t>
      </w:r>
    </w:p>
    <w:p w14:paraId="4ECD27C0" w14:textId="77777777" w:rsidR="0029414A" w:rsidRDefault="0029414A" w:rsidP="0029414A">
      <w:r w:rsidRPr="00946B38">
        <w:t xml:space="preserve">Macquarie Capital and Dutch Infrastructure Fund (DIF) </w:t>
      </w:r>
      <w:r>
        <w:t xml:space="preserve">has </w:t>
      </w:r>
      <w:r w:rsidRPr="00946B38">
        <w:t>provide</w:t>
      </w:r>
      <w:r>
        <w:t>d</w:t>
      </w:r>
      <w:r w:rsidRPr="00946B38">
        <w:t xml:space="preserve"> $A275 million of equity finance, and Macquarie Capital </w:t>
      </w:r>
      <w:r>
        <w:t xml:space="preserve">is </w:t>
      </w:r>
      <w:r w:rsidRPr="00946B38">
        <w:t xml:space="preserve">responsible for delivery of the facility.  A group of financial institutions and the Clean Energy Finance Corporation (CEFC) </w:t>
      </w:r>
      <w:r>
        <w:t xml:space="preserve">have </w:t>
      </w:r>
      <w:r w:rsidRPr="00946B38">
        <w:t>provide</w:t>
      </w:r>
      <w:r>
        <w:t>d</w:t>
      </w:r>
      <w:r w:rsidRPr="00946B38">
        <w:t xml:space="preserve"> $A400 million debt finance for the facility. The CEFC </w:t>
      </w:r>
      <w:r>
        <w:t xml:space="preserve">has </w:t>
      </w:r>
      <w:r w:rsidRPr="00946B38">
        <w:t>commit</w:t>
      </w:r>
      <w:r>
        <w:t xml:space="preserve">ted </w:t>
      </w:r>
      <w:r w:rsidRPr="00946B38">
        <w:t xml:space="preserve">up to $90 million.  The Australian Government’s Renewable Energy Agency, ARENA, </w:t>
      </w:r>
      <w:r>
        <w:t xml:space="preserve">has </w:t>
      </w:r>
      <w:r w:rsidRPr="00946B38">
        <w:t>provide</w:t>
      </w:r>
      <w:r>
        <w:t>d</w:t>
      </w:r>
      <w:r w:rsidRPr="00946B38">
        <w:t xml:space="preserve"> a grant of $A23 million.</w:t>
      </w:r>
    </w:p>
    <w:p w14:paraId="17589666" w14:textId="77777777" w:rsidR="0029414A" w:rsidRDefault="0029414A" w:rsidP="0029414A">
      <w:r w:rsidRPr="004E4050">
        <w:t xml:space="preserve">The </w:t>
      </w:r>
      <w:r>
        <w:t xml:space="preserve">facility </w:t>
      </w:r>
      <w:r w:rsidRPr="004E4050">
        <w:t>will use moving grate technology to process approximately 400,000 tonnes of municipal solid waste, commercial and industrial waste and/or pre-sorted construction and demolition waste per annum to produce approximately 36MW of baselo</w:t>
      </w:r>
      <w:r>
        <w:t xml:space="preserve">ad power for export to the grid </w:t>
      </w:r>
      <w:r w:rsidRPr="00350F69">
        <w:t>sufficient to power more than 50,000 households.</w:t>
      </w:r>
    </w:p>
    <w:p w14:paraId="3C8E78F5" w14:textId="77777777" w:rsidR="0029414A" w:rsidRDefault="0029414A" w:rsidP="0029414A">
      <w:r w:rsidRPr="004E4050">
        <w:t>The facility will use Keppel Seghers moving grate technology, which thermally treats the waste and converts the recovered energy into steam to produce electricity. Metallic materials will be recovered and recycled, while other by-products will be reused as construction materials.</w:t>
      </w:r>
    </w:p>
    <w:p w14:paraId="40C327CB" w14:textId="77777777" w:rsidR="0029414A" w:rsidRDefault="0029414A" w:rsidP="0029414A">
      <w:r w:rsidRPr="00CA6D60">
        <w:t>The facility is an important and significant renewable energy project for Western Australia and Australia. It will be the first thermal utility scale Waste to Energy facility constructed in the nation, diverting approximately 25 per cent of Perth’s post-recycling rubbish from landfill sites.</w:t>
      </w:r>
    </w:p>
    <w:p w14:paraId="19DA79F4" w14:textId="77777777" w:rsidR="0029414A" w:rsidRDefault="0029414A" w:rsidP="0029414A">
      <w:r>
        <w:t>The project is supported by 20-year waste supply agreements with Rivers Regional Council, which represents seven Local Government Authorities, and the City of Kwinana. The project also has a five-year waste supply agreement with Veolia.</w:t>
      </w:r>
    </w:p>
    <w:p w14:paraId="6D854BFF" w14:textId="77777777" w:rsidR="0029414A" w:rsidRDefault="0029414A" w:rsidP="0029414A">
      <w:r>
        <w:t>The Western Australia Local Government Association (WALGA) has appointed the Kwinana Waste to Energy facility as a preferred supplier of baseload renewable energy, representing a reliable source of baseload power to WALGA members.</w:t>
      </w:r>
      <w:bookmarkEnd w:id="0"/>
    </w:p>
    <w:p w14:paraId="5A960334" w14:textId="3D150A61" w:rsidR="00E45719" w:rsidRDefault="00727B24" w:rsidP="00E45719">
      <w:pPr>
        <w:rPr>
          <w:rStyle w:val="Strong"/>
        </w:rPr>
      </w:pPr>
      <w:r>
        <w:rPr>
          <w:rStyle w:val="Strong"/>
        </w:rPr>
        <w:t>Facility</w:t>
      </w:r>
      <w:r w:rsidR="00E45719">
        <w:rPr>
          <w:rStyle w:val="Strong"/>
        </w:rPr>
        <w:t xml:space="preserve"> location:</w:t>
      </w:r>
      <w:r w:rsidR="00E45719" w:rsidRPr="00E45719">
        <w:t xml:space="preserve"> </w:t>
      </w:r>
      <w:sdt>
        <w:sdtPr>
          <w:id w:val="1586958346"/>
          <w:placeholder>
            <w:docPart w:val="A96761603FCE4D68A731217D36D711D5"/>
          </w:placeholder>
        </w:sdtPr>
        <w:sdtEndPr/>
        <w:sdtContent>
          <w:sdt>
            <w:sdtPr>
              <w:id w:val="2070685933"/>
              <w:placeholder>
                <w:docPart w:val="8AA832F273184FF88832F3CD01434964"/>
              </w:placeholder>
            </w:sdtPr>
            <w:sdtEndPr/>
            <w:sdtContent>
              <w:r w:rsidR="00826D58">
                <w:t xml:space="preserve">Lot 9501 </w:t>
              </w:r>
              <w:proofErr w:type="spellStart"/>
              <w:r w:rsidR="00826D58">
                <w:t>Leath</w:t>
              </w:r>
              <w:proofErr w:type="spellEnd"/>
              <w:r w:rsidR="00826D58">
                <w:t xml:space="preserve"> Road, Kwinana Beach, Kwinana, WA, 6167</w:t>
              </w:r>
            </w:sdtContent>
          </w:sdt>
        </w:sdtContent>
      </w:sdt>
      <w:r w:rsidR="00A46E27">
        <w:t xml:space="preserve"> </w:t>
      </w:r>
    </w:p>
    <w:p w14:paraId="4805C3E6" w14:textId="4A20C7B9" w:rsidR="00E45719" w:rsidRDefault="00E45719" w:rsidP="00E45719">
      <w:pPr>
        <w:rPr>
          <w:rStyle w:val="Strong"/>
        </w:rPr>
      </w:pPr>
      <w:r>
        <w:rPr>
          <w:rStyle w:val="Strong"/>
        </w:rPr>
        <w:t xml:space="preserve">Link to </w:t>
      </w:r>
      <w:r w:rsidR="00727B24">
        <w:rPr>
          <w:rStyle w:val="Strong"/>
        </w:rPr>
        <w:t>facility</w:t>
      </w:r>
      <w:r>
        <w:rPr>
          <w:rStyle w:val="Strong"/>
        </w:rPr>
        <w:t xml:space="preserve"> information:</w:t>
      </w:r>
      <w:r w:rsidRPr="00E45719">
        <w:t xml:space="preserve"> </w:t>
      </w:r>
      <w:sdt>
        <w:sdtPr>
          <w:id w:val="-1824186195"/>
          <w:placeholder>
            <w:docPart w:val="AA077EAABA184A62B05BB3DA421A97FB"/>
          </w:placeholder>
        </w:sdtPr>
        <w:sdtEndPr/>
        <w:sdtContent>
          <w:sdt>
            <w:sdtPr>
              <w:id w:val="1192502475"/>
              <w:placeholder>
                <w:docPart w:val="9D21827596034F80895330D56234F415"/>
              </w:placeholder>
            </w:sdtPr>
            <w:sdtEndPr/>
            <w:sdtContent>
              <w:hyperlink r:id="rId12" w:history="1">
                <w:r w:rsidR="00826D58" w:rsidRPr="00A578A6">
                  <w:rPr>
                    <w:rStyle w:val="Hyperlink"/>
                  </w:rPr>
                  <w:t>www.avertas.com.au</w:t>
                </w:r>
              </w:hyperlink>
              <w:r w:rsidR="00826D58">
                <w:t xml:space="preserve"> </w:t>
              </w:r>
            </w:sdtContent>
          </w:sdt>
        </w:sdtContent>
      </w:sdt>
      <w:r w:rsidR="00A46E27">
        <w:t xml:space="preserve"> </w:t>
      </w:r>
    </w:p>
    <w:p w14:paraId="20391883" w14:textId="7A12F8F5" w:rsidR="00E45719" w:rsidRDefault="00A73C28" w:rsidP="00E45719">
      <w:pPr>
        <w:rPr>
          <w:rStyle w:val="Strong"/>
        </w:rPr>
      </w:pPr>
      <w:r>
        <w:rPr>
          <w:rStyle w:val="Strong"/>
        </w:rPr>
        <w:t>Operator</w:t>
      </w:r>
      <w:r w:rsidR="004B70FC">
        <w:rPr>
          <w:rStyle w:val="Strong"/>
        </w:rPr>
        <w:t xml:space="preserve"> contact</w:t>
      </w:r>
      <w:r w:rsidR="00E05FDA">
        <w:rPr>
          <w:rStyle w:val="Strong"/>
        </w:rPr>
        <w:t xml:space="preserve"> for procurement information</w:t>
      </w:r>
      <w:r w:rsidR="00E45719">
        <w:rPr>
          <w:rStyle w:val="Strong"/>
        </w:rPr>
        <w:t>:</w:t>
      </w:r>
      <w:r w:rsidR="00E45719" w:rsidRPr="00E45719">
        <w:t xml:space="preserve"> </w:t>
      </w:r>
      <w:sdt>
        <w:sdtPr>
          <w:id w:val="1595273620"/>
          <w:placeholder>
            <w:docPart w:val="0EBC3A21648B4E97818E16A3AFF7D6A0"/>
          </w:placeholder>
        </w:sdtPr>
        <w:sdtEndPr/>
        <w:sdtContent>
          <w:r w:rsidR="00826D58">
            <w:t xml:space="preserve">Toby </w:t>
          </w:r>
          <w:proofErr w:type="spellStart"/>
          <w:r w:rsidR="00826D58">
            <w:t>Terlet</w:t>
          </w:r>
          <w:proofErr w:type="spellEnd"/>
          <w:r w:rsidR="00826D58">
            <w:t xml:space="preserve">, </w:t>
          </w:r>
          <w:hyperlink r:id="rId13" w:history="1">
            <w:r w:rsidR="006D7B45" w:rsidRPr="007244BE">
              <w:rPr>
                <w:rStyle w:val="Hyperlink"/>
              </w:rPr>
              <w:t>toby.terlet@veolia.com</w:t>
            </w:r>
          </w:hyperlink>
          <w:r w:rsidR="006D7B45">
            <w:t xml:space="preserve"> </w:t>
          </w:r>
        </w:sdtContent>
      </w:sdt>
      <w:r w:rsidR="00A46E27">
        <w:t xml:space="preserve"> </w:t>
      </w:r>
    </w:p>
    <w:p w14:paraId="496E17C8" w14:textId="4DDE712B" w:rsidR="00700EBB" w:rsidRPr="00700EBB" w:rsidRDefault="00700EBB" w:rsidP="00700EBB">
      <w:r w:rsidRPr="00700EBB">
        <w:rPr>
          <w:rStyle w:val="Strong"/>
        </w:rPr>
        <w:t xml:space="preserve">Other </w:t>
      </w:r>
      <w:r w:rsidR="00727B24">
        <w:rPr>
          <w:rStyle w:val="Strong"/>
        </w:rPr>
        <w:t>operators</w:t>
      </w:r>
      <w:r w:rsidRPr="00700EBB">
        <w:rPr>
          <w:rStyle w:val="Strong"/>
        </w:rPr>
        <w:t xml:space="preserve"> involved in the </w:t>
      </w:r>
      <w:r w:rsidR="00727B24">
        <w:rPr>
          <w:rStyle w:val="Strong"/>
        </w:rPr>
        <w:t>facility</w:t>
      </w:r>
      <w:r w:rsidRPr="00700EBB">
        <w:rPr>
          <w:rStyle w:val="Strong"/>
        </w:rPr>
        <w:t>:</w:t>
      </w:r>
      <w:r w:rsidRPr="00E45719">
        <w:t xml:space="preserve"> </w:t>
      </w:r>
      <w:r w:rsidR="00C64F1C">
        <w:t>N/A</w:t>
      </w:r>
    </w:p>
    <w:p w14:paraId="1F93245B" w14:textId="77777777" w:rsidR="00E45719" w:rsidRDefault="00E45719" w:rsidP="00E45719">
      <w:pPr>
        <w:pStyle w:val="Heading2"/>
      </w:pPr>
      <w:r w:rsidRPr="00E45719">
        <w:lastRenderedPageBreak/>
        <w:t xml:space="preserve">2. </w:t>
      </w:r>
      <w:r w:rsidR="00186A21" w:rsidRPr="00AF4C3E">
        <w:t>Opportunities to supply Goods and Services</w:t>
      </w:r>
    </w:p>
    <w:p w14:paraId="455E7C39" w14:textId="77777777" w:rsidR="000049C2" w:rsidRDefault="000049C2" w:rsidP="00E30A39"/>
    <w:tbl>
      <w:tblPr>
        <w:tblStyle w:val="TableGrid"/>
        <w:tblW w:w="0" w:type="auto"/>
        <w:tblLook w:val="04A0" w:firstRow="1" w:lastRow="0" w:firstColumn="1" w:lastColumn="0" w:noHBand="0" w:noVBand="1"/>
        <w:tblDescription w:val="Indicative list of opportunities likely to arise."/>
      </w:tblPr>
      <w:tblGrid>
        <w:gridCol w:w="5051"/>
        <w:gridCol w:w="1982"/>
        <w:gridCol w:w="1983"/>
      </w:tblGrid>
      <w:tr w:rsidR="000049C2" w14:paraId="31DD71DC" w14:textId="77777777" w:rsidTr="000049C2">
        <w:tc>
          <w:tcPr>
            <w:tcW w:w="5051" w:type="dxa"/>
          </w:tcPr>
          <w:p w14:paraId="182C8A17" w14:textId="77777777" w:rsidR="000049C2" w:rsidRDefault="000049C2" w:rsidP="00867FCC">
            <w:r>
              <w:rPr>
                <w:rStyle w:val="Strong"/>
              </w:rPr>
              <w:t>Expected opportunities</w:t>
            </w:r>
          </w:p>
        </w:tc>
        <w:tc>
          <w:tcPr>
            <w:tcW w:w="1982" w:type="dxa"/>
          </w:tcPr>
          <w:p w14:paraId="7FBA480D" w14:textId="77777777" w:rsidR="000049C2" w:rsidRDefault="000049C2" w:rsidP="00867FCC">
            <w:r w:rsidRPr="00D0596A">
              <w:rPr>
                <w:rStyle w:val="Strong"/>
              </w:rPr>
              <w:t>Opportunities for Australian entities</w:t>
            </w:r>
            <w:r>
              <w:rPr>
                <w:rStyle w:val="Strong"/>
              </w:rPr>
              <w:t>*</w:t>
            </w:r>
          </w:p>
        </w:tc>
        <w:tc>
          <w:tcPr>
            <w:tcW w:w="1983" w:type="dxa"/>
          </w:tcPr>
          <w:p w14:paraId="286B27AA" w14:textId="77777777" w:rsidR="000049C2" w:rsidRDefault="000049C2" w:rsidP="00867FCC">
            <w:r w:rsidRPr="00D0596A">
              <w:rPr>
                <w:rStyle w:val="Strong"/>
              </w:rPr>
              <w:t>Opportunities for  non</w:t>
            </w:r>
            <w:r w:rsidRPr="00D0596A">
              <w:rPr>
                <w:rStyle w:val="Strong"/>
              </w:rPr>
              <w:noBreakHyphen/>
              <w:t>Australian entities</w:t>
            </w:r>
          </w:p>
        </w:tc>
      </w:tr>
      <w:tr w:rsidR="000049C2" w14:paraId="04E933E2" w14:textId="77777777" w:rsidTr="000049C2">
        <w:tc>
          <w:tcPr>
            <w:tcW w:w="5051" w:type="dxa"/>
          </w:tcPr>
          <w:p w14:paraId="1765DB3E" w14:textId="77777777" w:rsidR="000049C2" w:rsidRPr="009E20B4" w:rsidRDefault="000049C2" w:rsidP="00867FCC">
            <w:pPr>
              <w:rPr>
                <w:rStyle w:val="Strong"/>
              </w:rPr>
            </w:pPr>
            <w:r w:rsidRPr="009E20B4">
              <w:rPr>
                <w:rStyle w:val="Strong"/>
              </w:rPr>
              <w:t>Goods</w:t>
            </w:r>
          </w:p>
        </w:tc>
        <w:tc>
          <w:tcPr>
            <w:tcW w:w="1982" w:type="dxa"/>
          </w:tcPr>
          <w:p w14:paraId="39989697" w14:textId="77777777" w:rsidR="000049C2" w:rsidRDefault="000049C2" w:rsidP="00867FCC"/>
        </w:tc>
        <w:tc>
          <w:tcPr>
            <w:tcW w:w="1983" w:type="dxa"/>
          </w:tcPr>
          <w:p w14:paraId="2DD5FA1F" w14:textId="77777777" w:rsidR="000049C2" w:rsidRDefault="000049C2" w:rsidP="00867FCC"/>
        </w:tc>
      </w:tr>
      <w:tr w:rsidR="000049C2" w14:paraId="09A8EC8F" w14:textId="77777777" w:rsidTr="000049C2">
        <w:sdt>
          <w:sdtPr>
            <w:id w:val="1261414300"/>
            <w:placeholder>
              <w:docPart w:val="B26A34320B25458FB96C10EB23BEC278"/>
            </w:placeholder>
          </w:sdtPr>
          <w:sdtEndPr/>
          <w:sdtContent>
            <w:sdt>
              <w:sdtPr>
                <w:id w:val="-591084188"/>
                <w:placeholder>
                  <w:docPart w:val="6F633ACE982E455DB81CE03378EA4177"/>
                </w:placeholder>
              </w:sdtPr>
              <w:sdtEndPr/>
              <w:sdtContent>
                <w:tc>
                  <w:tcPr>
                    <w:tcW w:w="5051" w:type="dxa"/>
                  </w:tcPr>
                  <w:p w14:paraId="0178168F" w14:textId="77777777" w:rsidR="000049C2" w:rsidRDefault="000049C2" w:rsidP="00867FCC">
                    <w:r>
                      <w:t>General Health &amp; Safety Consumables</w:t>
                    </w:r>
                  </w:p>
                </w:tc>
              </w:sdtContent>
            </w:sdt>
          </w:sdtContent>
        </w:sdt>
        <w:sdt>
          <w:sdtPr>
            <w:id w:val="1352689635"/>
            <w:placeholder>
              <w:docPart w:val="D0D5C8B7946748AF875FC3E9F89A547C"/>
            </w:placeholder>
          </w:sdtPr>
          <w:sdtEndPr/>
          <w:sdtContent>
            <w:tc>
              <w:tcPr>
                <w:tcW w:w="1982" w:type="dxa"/>
              </w:tcPr>
              <w:p w14:paraId="77061AED" w14:textId="77777777" w:rsidR="000049C2" w:rsidRDefault="000049C2" w:rsidP="00867FCC">
                <w:r>
                  <w:t>Yes</w:t>
                </w:r>
              </w:p>
            </w:tc>
          </w:sdtContent>
        </w:sdt>
        <w:sdt>
          <w:sdtPr>
            <w:id w:val="907960877"/>
            <w:placeholder>
              <w:docPart w:val="0FF6B280C31C433A819A88AB93D16E44"/>
            </w:placeholder>
          </w:sdtPr>
          <w:sdtEndPr/>
          <w:sdtContent>
            <w:tc>
              <w:tcPr>
                <w:tcW w:w="1983" w:type="dxa"/>
              </w:tcPr>
              <w:p w14:paraId="4043F208" w14:textId="77777777" w:rsidR="000049C2" w:rsidRDefault="000049C2" w:rsidP="00867FCC">
                <w:r>
                  <w:t>No</w:t>
                </w:r>
              </w:p>
            </w:tc>
          </w:sdtContent>
        </w:sdt>
      </w:tr>
      <w:tr w:rsidR="000049C2" w14:paraId="187A2F73" w14:textId="77777777" w:rsidTr="000049C2">
        <w:sdt>
          <w:sdtPr>
            <w:id w:val="-595408820"/>
            <w:placeholder>
              <w:docPart w:val="DE032CDD9EDA4D6E8DAFF9AB6D225E27"/>
            </w:placeholder>
          </w:sdtPr>
          <w:sdtEndPr/>
          <w:sdtContent>
            <w:sdt>
              <w:sdtPr>
                <w:id w:val="1360847332"/>
                <w:placeholder>
                  <w:docPart w:val="B76ED1C608EC4567BC9B8D199496DFA0"/>
                </w:placeholder>
              </w:sdtPr>
              <w:sdtEndPr/>
              <w:sdtContent>
                <w:tc>
                  <w:tcPr>
                    <w:tcW w:w="5051" w:type="dxa"/>
                  </w:tcPr>
                  <w:p w14:paraId="3087E0A6" w14:textId="77777777" w:rsidR="000049C2" w:rsidRDefault="000049C2" w:rsidP="00867FCC">
                    <w:r>
                      <w:t>Chemicals such as Lime &amp; Activated Carbon</w:t>
                    </w:r>
                  </w:p>
                </w:tc>
              </w:sdtContent>
            </w:sdt>
          </w:sdtContent>
        </w:sdt>
        <w:sdt>
          <w:sdtPr>
            <w:id w:val="989674229"/>
            <w:placeholder>
              <w:docPart w:val="64EDF5D0021E4E7E928F7F3F525CC901"/>
            </w:placeholder>
          </w:sdtPr>
          <w:sdtEndPr/>
          <w:sdtContent>
            <w:tc>
              <w:tcPr>
                <w:tcW w:w="1982" w:type="dxa"/>
              </w:tcPr>
              <w:p w14:paraId="67C20AB5" w14:textId="77777777" w:rsidR="000049C2" w:rsidRDefault="000049C2" w:rsidP="00867FCC">
                <w:r>
                  <w:t>Yes</w:t>
                </w:r>
              </w:p>
            </w:tc>
          </w:sdtContent>
        </w:sdt>
        <w:sdt>
          <w:sdtPr>
            <w:id w:val="-962349022"/>
            <w:placeholder>
              <w:docPart w:val="9409163058404002ACB2F2E4D922E60C"/>
            </w:placeholder>
          </w:sdtPr>
          <w:sdtEndPr/>
          <w:sdtContent>
            <w:tc>
              <w:tcPr>
                <w:tcW w:w="1983" w:type="dxa"/>
              </w:tcPr>
              <w:p w14:paraId="1A21A9C2" w14:textId="77777777" w:rsidR="000049C2" w:rsidRDefault="000049C2" w:rsidP="00867FCC">
                <w:r>
                  <w:t>No</w:t>
                </w:r>
              </w:p>
            </w:tc>
          </w:sdtContent>
        </w:sdt>
      </w:tr>
      <w:tr w:rsidR="000049C2" w14:paraId="3748080E" w14:textId="77777777" w:rsidTr="000049C2">
        <w:tc>
          <w:tcPr>
            <w:tcW w:w="5051" w:type="dxa"/>
          </w:tcPr>
          <w:p w14:paraId="76461A57" w14:textId="77777777" w:rsidR="000049C2" w:rsidRPr="009E20B4" w:rsidRDefault="000049C2" w:rsidP="00867FCC">
            <w:pPr>
              <w:rPr>
                <w:rStyle w:val="Strong"/>
              </w:rPr>
            </w:pPr>
            <w:r w:rsidRPr="009E20B4">
              <w:rPr>
                <w:rStyle w:val="Strong"/>
              </w:rPr>
              <w:t>Services</w:t>
            </w:r>
          </w:p>
        </w:tc>
        <w:tc>
          <w:tcPr>
            <w:tcW w:w="1982" w:type="dxa"/>
          </w:tcPr>
          <w:p w14:paraId="7A6D6148" w14:textId="77777777" w:rsidR="000049C2" w:rsidRDefault="000049C2" w:rsidP="00867FCC"/>
        </w:tc>
        <w:tc>
          <w:tcPr>
            <w:tcW w:w="1983" w:type="dxa"/>
          </w:tcPr>
          <w:p w14:paraId="5139F3BA" w14:textId="77777777" w:rsidR="000049C2" w:rsidRDefault="000049C2" w:rsidP="00867FCC"/>
        </w:tc>
      </w:tr>
      <w:tr w:rsidR="000049C2" w14:paraId="350C2748" w14:textId="77777777" w:rsidTr="000049C2">
        <w:sdt>
          <w:sdtPr>
            <w:id w:val="-1434429494"/>
          </w:sdtPr>
          <w:sdtEndPr/>
          <w:sdtContent>
            <w:sdt>
              <w:sdtPr>
                <w:id w:val="1487510344"/>
              </w:sdtPr>
              <w:sdtEndPr/>
              <w:sdtContent>
                <w:tc>
                  <w:tcPr>
                    <w:tcW w:w="5051" w:type="dxa"/>
                  </w:tcPr>
                  <w:p w14:paraId="6A61182D" w14:textId="77777777" w:rsidR="000049C2" w:rsidRDefault="000049C2" w:rsidP="00867FCC">
                    <w:r>
                      <w:t>Medical examinations / drug and alcohol testing</w:t>
                    </w:r>
                  </w:p>
                </w:tc>
              </w:sdtContent>
            </w:sdt>
          </w:sdtContent>
        </w:sdt>
        <w:sdt>
          <w:sdtPr>
            <w:id w:val="976726251"/>
          </w:sdtPr>
          <w:sdtEndPr/>
          <w:sdtContent>
            <w:tc>
              <w:tcPr>
                <w:tcW w:w="1982" w:type="dxa"/>
              </w:tcPr>
              <w:p w14:paraId="29E96B51" w14:textId="77777777" w:rsidR="000049C2" w:rsidRDefault="000049C2" w:rsidP="00867FCC">
                <w:r>
                  <w:t>Yes</w:t>
                </w:r>
              </w:p>
            </w:tc>
          </w:sdtContent>
        </w:sdt>
        <w:sdt>
          <w:sdtPr>
            <w:id w:val="938177703"/>
          </w:sdtPr>
          <w:sdtEndPr/>
          <w:sdtContent>
            <w:tc>
              <w:tcPr>
                <w:tcW w:w="1983" w:type="dxa"/>
              </w:tcPr>
              <w:p w14:paraId="7AC6BB4B" w14:textId="77777777" w:rsidR="000049C2" w:rsidRDefault="000049C2" w:rsidP="00867FCC">
                <w:r>
                  <w:t>No</w:t>
                </w:r>
              </w:p>
            </w:tc>
          </w:sdtContent>
        </w:sdt>
      </w:tr>
    </w:tbl>
    <w:p w14:paraId="405FE898" w14:textId="706BB30D" w:rsidR="00E30A39" w:rsidRPr="00C64F1C" w:rsidRDefault="00A5285B" w:rsidP="004B3774">
      <w:pPr>
        <w:pStyle w:val="Disclaimer"/>
      </w:pPr>
      <w:r>
        <w:t xml:space="preserve">Disclaimer: The information provided in the table above is based on an initial assessment by the company. Any questions or issues should be raised with the </w:t>
      </w:r>
      <w:r w:rsidR="00501DBD">
        <w:t xml:space="preserve">facility </w:t>
      </w:r>
      <w:r>
        <w:t>contact.</w:t>
      </w:r>
      <w:bookmarkStart w:id="1" w:name="_GoBack"/>
      <w:bookmarkEnd w:id="1"/>
    </w:p>
    <w:p w14:paraId="6D2FC319" w14:textId="20D1A960" w:rsidR="004B3774" w:rsidRPr="00954916" w:rsidRDefault="004B3774" w:rsidP="004B3774">
      <w:pPr>
        <w:pStyle w:val="Disclaimer"/>
        <w:rPr>
          <w:b/>
        </w:rPr>
      </w:pPr>
      <w:r w:rsidRPr="00954916">
        <w:rPr>
          <w:rFonts w:ascii="Calibri" w:hAnsi="Calibri"/>
          <w:b/>
          <w:sz w:val="22"/>
          <w:szCs w:val="24"/>
          <w:lang w:eastAsia="en-US"/>
        </w:rPr>
        <w:t>Explanation for item(s) in list above where it is indicated ‘No</w:t>
      </w:r>
      <w:r w:rsidR="00941362" w:rsidRPr="00954916">
        <w:rPr>
          <w:rFonts w:ascii="Calibri" w:hAnsi="Calibri"/>
          <w:b/>
          <w:sz w:val="22"/>
          <w:szCs w:val="24"/>
          <w:lang w:eastAsia="en-US"/>
        </w:rPr>
        <w:t xml:space="preserve"> O</w:t>
      </w:r>
      <w:r w:rsidRPr="00954916">
        <w:rPr>
          <w:rFonts w:ascii="Calibri" w:hAnsi="Calibri"/>
          <w:b/>
          <w:sz w:val="22"/>
          <w:szCs w:val="24"/>
          <w:lang w:eastAsia="en-US"/>
        </w:rPr>
        <w:t>pportunities for Australian entities’</w:t>
      </w:r>
    </w:p>
    <w:tbl>
      <w:tblPr>
        <w:tblStyle w:val="TableGrid"/>
        <w:tblW w:w="0" w:type="auto"/>
        <w:tblLook w:val="04A0" w:firstRow="1" w:lastRow="0" w:firstColumn="1" w:lastColumn="0" w:noHBand="0" w:noVBand="1"/>
        <w:tblDescription w:val="Reasons for procuring key goods and services from non-Australian entities"/>
      </w:tblPr>
      <w:tblGrid>
        <w:gridCol w:w="9016"/>
      </w:tblGrid>
      <w:tr w:rsidR="004B3774" w:rsidRPr="00F07286" w14:paraId="64F8D78B" w14:textId="77777777" w:rsidTr="00414544">
        <w:trPr>
          <w:tblHeader/>
        </w:trPr>
        <w:tc>
          <w:tcPr>
            <w:tcW w:w="9242" w:type="dxa"/>
          </w:tcPr>
          <w:p w14:paraId="5C5C88CC" w14:textId="5684A24A" w:rsidR="004B3774" w:rsidRPr="00F07286" w:rsidRDefault="00C64F1C" w:rsidP="004B3774">
            <w:sdt>
              <w:sdtPr>
                <w:id w:val="1886287692"/>
                <w:placeholder>
                  <w:docPart w:val="4A08658A08534446B3A21BECF4322680"/>
                </w:placeholder>
              </w:sdtPr>
              <w:sdtEndPr/>
              <w:sdtContent>
                <w:sdt>
                  <w:sdtPr>
                    <w:id w:val="-2009363533"/>
                    <w:placeholder>
                      <w:docPart w:val="9C54D3ADD3C1441ABC990D4B419A9995"/>
                    </w:placeholder>
                  </w:sdtPr>
                  <w:sdtEndPr/>
                  <w:sdtContent>
                    <w:r w:rsidR="00826D58" w:rsidRPr="00417B29">
                      <w:rPr>
                        <w:rStyle w:val="PlaceholderText"/>
                        <w:color w:val="auto"/>
                      </w:rPr>
                      <w:t>N/A</w:t>
                    </w:r>
                  </w:sdtContent>
                </w:sdt>
              </w:sdtContent>
            </w:sdt>
          </w:p>
        </w:tc>
      </w:tr>
    </w:tbl>
    <w:p w14:paraId="3971DCBE" w14:textId="3C2CB6B5" w:rsidR="000E4E23" w:rsidRDefault="000E4E23" w:rsidP="000E4E23">
      <w:pPr>
        <w:pStyle w:val="Heading2"/>
      </w:pPr>
      <w:r>
        <w:t>3</w:t>
      </w:r>
      <w:r w:rsidR="00CE51E3">
        <w:t>.</w:t>
      </w:r>
      <w:r>
        <w:t xml:space="preserve"> Standards to be used in the </w:t>
      </w:r>
      <w:r w:rsidR="00A73C28">
        <w:t>facility</w:t>
      </w:r>
    </w:p>
    <w:sdt>
      <w:sdtPr>
        <w:id w:val="-866441997"/>
        <w:placeholder>
          <w:docPart w:val="3F9FFADF7788481EA5ECDF9CEAD4FB5A"/>
        </w:placeholder>
      </w:sdtPr>
      <w:sdtEndPr/>
      <w:sdtContent>
        <w:sdt>
          <w:sdtPr>
            <w:id w:val="1637065235"/>
            <w:placeholder>
              <w:docPart w:val="40F8CEAD9656404985176D0BB98E228A"/>
            </w:placeholder>
          </w:sdtPr>
          <w:sdtEndPr/>
          <w:sdtContent>
            <w:sdt>
              <w:sdtPr>
                <w:id w:val="-1620292041"/>
                <w:placeholder>
                  <w:docPart w:val="20CA96185104491FBC1B01CEEC115E61"/>
                </w:placeholder>
              </w:sdtPr>
              <w:sdtEndPr/>
              <w:sdtContent>
                <w:p w14:paraId="6FD76381" w14:textId="3E10E77D" w:rsidR="0029414A" w:rsidRDefault="0029414A" w:rsidP="0029414A">
                  <w:r>
                    <w:t xml:space="preserve">The O&amp;M provider is committed to the highest level of Occupational Health and Safety </w:t>
                  </w:r>
                  <w:r w:rsidR="00E30A39">
                    <w:t>(</w:t>
                  </w:r>
                  <w:r>
                    <w:t xml:space="preserve">OHS) and Environmental practices within all workplaces. The strong and continuous commitment to both safety and the environment will be evidenced in its triple national certification (set out below) which it commits to achieve on the Kwinana Waste to Energy facility: </w:t>
                  </w:r>
                </w:p>
                <w:p w14:paraId="35114D91" w14:textId="77777777" w:rsidR="0029414A" w:rsidRDefault="0029414A" w:rsidP="0029414A">
                  <w:pPr>
                    <w:pStyle w:val="ListParagraph"/>
                    <w:numPr>
                      <w:ilvl w:val="0"/>
                      <w:numId w:val="2"/>
                    </w:numPr>
                  </w:pPr>
                  <w:r>
                    <w:t>AS/NZS ISO 9001:2008 (Quality Management System),</w:t>
                  </w:r>
                </w:p>
                <w:p w14:paraId="73D97755" w14:textId="77777777" w:rsidR="0029414A" w:rsidRDefault="0029414A" w:rsidP="0029414A">
                  <w:pPr>
                    <w:pStyle w:val="ListParagraph"/>
                    <w:numPr>
                      <w:ilvl w:val="0"/>
                      <w:numId w:val="2"/>
                    </w:numPr>
                  </w:pPr>
                  <w:r>
                    <w:t>AS/NZS 4801:2002 (OHS Management Systems), and</w:t>
                  </w:r>
                </w:p>
                <w:p w14:paraId="6CC5D899" w14:textId="5C07C91C" w:rsidR="006D7B45" w:rsidRDefault="0029414A" w:rsidP="0029414A">
                  <w:pPr>
                    <w:pStyle w:val="ListParagraph"/>
                    <w:numPr>
                      <w:ilvl w:val="0"/>
                      <w:numId w:val="2"/>
                    </w:numPr>
                  </w:pPr>
                  <w:r>
                    <w:t>AS/NZS ISO 14001:2004 (Environmental Management Systems).</w:t>
                  </w:r>
                </w:p>
              </w:sdtContent>
            </w:sdt>
          </w:sdtContent>
        </w:sdt>
      </w:sdtContent>
    </w:sdt>
    <w:p w14:paraId="602E386B" w14:textId="31BB1043" w:rsidR="000E4E23" w:rsidRPr="00C64F1C" w:rsidRDefault="00204779" w:rsidP="00C64F1C">
      <w:pPr>
        <w:pStyle w:val="Default"/>
        <w:rPr>
          <w:sz w:val="22"/>
          <w:szCs w:val="22"/>
        </w:rPr>
      </w:pPr>
      <w:r>
        <w:rPr>
          <w:sz w:val="22"/>
          <w:szCs w:val="22"/>
        </w:rPr>
        <w:t>T</w:t>
      </w:r>
      <w:r w:rsidR="006D7B45">
        <w:rPr>
          <w:sz w:val="22"/>
          <w:szCs w:val="22"/>
        </w:rPr>
        <w:t>he Facility will be operated in accordance with Australian and W</w:t>
      </w:r>
      <w:r>
        <w:rPr>
          <w:sz w:val="22"/>
          <w:szCs w:val="22"/>
        </w:rPr>
        <w:t xml:space="preserve">estern </w:t>
      </w:r>
      <w:r w:rsidR="006D7B45">
        <w:rPr>
          <w:sz w:val="22"/>
          <w:szCs w:val="22"/>
        </w:rPr>
        <w:t>A</w:t>
      </w:r>
      <w:r>
        <w:rPr>
          <w:sz w:val="22"/>
          <w:szCs w:val="22"/>
        </w:rPr>
        <w:t>ustralian</w:t>
      </w:r>
      <w:r w:rsidR="006D7B45">
        <w:rPr>
          <w:sz w:val="22"/>
          <w:szCs w:val="22"/>
        </w:rPr>
        <w:t xml:space="preserve"> standards and, as an example, potential suppliers will need to comply with pressure equipment standards (AS 1200 series and 3800 series for inspections and qualifications of welders), Continuous Emissions Management System (WA CEMS guidelines) and electrical installations (AS 3000 series). </w:t>
      </w:r>
    </w:p>
    <w:p w14:paraId="68374114" w14:textId="77777777" w:rsidR="00E45719" w:rsidRDefault="000E4E23" w:rsidP="00E45719">
      <w:pPr>
        <w:pStyle w:val="Heading2"/>
      </w:pPr>
      <w:r>
        <w:t>4</w:t>
      </w:r>
      <w:r w:rsidR="00E45719">
        <w:t xml:space="preserve">. </w:t>
      </w:r>
      <w:r w:rsidR="001C7979">
        <w:t>AIP activities</w:t>
      </w:r>
      <w:r w:rsidR="004862B6">
        <w:t xml:space="preserve"> to be</w:t>
      </w:r>
      <w:r w:rsidR="001C7979">
        <w:t xml:space="preserve"> undertaken by the </w:t>
      </w:r>
      <w:r w:rsidR="00A73C28">
        <w:t>Operator</w:t>
      </w:r>
    </w:p>
    <w:sdt>
      <w:sdtPr>
        <w:id w:val="1028993665"/>
        <w:placeholder>
          <w:docPart w:val="1076DBC588694D71A2343BA4D91148CC"/>
        </w:placeholder>
      </w:sdtPr>
      <w:sdtEndPr/>
      <w:sdtContent>
        <w:p w14:paraId="7894645A" w14:textId="3567B888" w:rsidR="0029414A" w:rsidRDefault="00E30A39" w:rsidP="0029414A">
          <w:pPr>
            <w:ind w:left="360" w:hanging="360"/>
          </w:pPr>
          <w:r>
            <w:t xml:space="preserve">Veolia </w:t>
          </w:r>
          <w:r w:rsidR="0029414A">
            <w:t>will</w:t>
          </w:r>
          <w:r w:rsidR="002F7F67">
            <w:t>:</w:t>
          </w:r>
        </w:p>
        <w:p w14:paraId="397E4E70" w14:textId="77777777" w:rsidR="0029414A" w:rsidRDefault="0029414A" w:rsidP="0029414A">
          <w:pPr>
            <w:pStyle w:val="ListParagraph"/>
          </w:pPr>
          <w:r>
            <w:t>ensure record keeping across the Project;</w:t>
          </w:r>
        </w:p>
        <w:p w14:paraId="436BC972" w14:textId="2365FCD4" w:rsidR="00EC6CDA" w:rsidRDefault="002756BD" w:rsidP="00AF5C4C">
          <w:pPr>
            <w:pStyle w:val="ListParagraph"/>
          </w:pPr>
          <w:r>
            <w:t>promote opportunities at community meetings and industry networks</w:t>
          </w:r>
          <w:r w:rsidR="00EC6CDA">
            <w:t>; and</w:t>
          </w:r>
        </w:p>
        <w:p w14:paraId="2AC87ECC" w14:textId="66EE9FEA" w:rsidR="00E45719" w:rsidRPr="00E45719" w:rsidRDefault="00EC6CDA" w:rsidP="002A3B51">
          <w:pPr>
            <w:pStyle w:val="ListParagraph"/>
          </w:pPr>
          <w:r>
            <w:lastRenderedPageBreak/>
            <w:t>inform major subcontractor</w:t>
          </w:r>
          <w:r w:rsidR="00984369">
            <w:t>s</w:t>
          </w:r>
          <w:r w:rsidR="00DC37AC">
            <w:t xml:space="preserve"> of AIP p</w:t>
          </w:r>
          <w:r>
            <w:t>lan requirements early in the tender process to give said subcontractors an opportunity to engage with Australian entities.</w:t>
          </w:r>
          <w:r w:rsidR="002756BD">
            <w:t xml:space="preserve"> </w:t>
          </w:r>
        </w:p>
      </w:sdtContent>
    </w:sdt>
    <w:p w14:paraId="53B820AB" w14:textId="59CA1DDB" w:rsidR="002A3B51" w:rsidRDefault="002A3B51" w:rsidP="002A3B51">
      <w:pPr>
        <w:pStyle w:val="Default"/>
        <w:rPr>
          <w:sz w:val="22"/>
          <w:szCs w:val="22"/>
        </w:rPr>
      </w:pPr>
      <w:r>
        <w:rPr>
          <w:sz w:val="22"/>
          <w:szCs w:val="22"/>
        </w:rPr>
        <w:t xml:space="preserve">Veolia will ensure that its procurement process provides full, fair and reasonable opportunity to all Australian suppliers. Veolia works closely with the local Kwinana community and hope that local suppliers engage with the project to tender for future project opportunities. </w:t>
      </w:r>
    </w:p>
    <w:p w14:paraId="02FB7A8A" w14:textId="77777777" w:rsidR="002A3B51" w:rsidRDefault="002A3B51" w:rsidP="002A3B51">
      <w:pPr>
        <w:pStyle w:val="Default"/>
        <w:rPr>
          <w:sz w:val="22"/>
          <w:szCs w:val="22"/>
        </w:rPr>
      </w:pPr>
    </w:p>
    <w:p w14:paraId="2D1661F5" w14:textId="79A543B5" w:rsidR="002A3B51" w:rsidRDefault="002A3B51" w:rsidP="002A3B51">
      <w:pPr>
        <w:pStyle w:val="Default"/>
        <w:rPr>
          <w:sz w:val="22"/>
          <w:szCs w:val="22"/>
        </w:rPr>
      </w:pPr>
      <w:r>
        <w:rPr>
          <w:sz w:val="22"/>
          <w:szCs w:val="22"/>
        </w:rPr>
        <w:t xml:space="preserve">All opportunities (that are the subject of a tender or competitive bid) will be posted on the Avertas and / or Veolia website. </w:t>
      </w:r>
    </w:p>
    <w:p w14:paraId="4287CDBF" w14:textId="77777777" w:rsidR="002A3B51" w:rsidRDefault="002A3B51" w:rsidP="002A3B51">
      <w:pPr>
        <w:pStyle w:val="Default"/>
        <w:rPr>
          <w:sz w:val="22"/>
          <w:szCs w:val="22"/>
        </w:rPr>
      </w:pPr>
    </w:p>
    <w:p w14:paraId="3850DFF6" w14:textId="77777777" w:rsidR="002A3B51" w:rsidRDefault="002A3B51" w:rsidP="002A3B51">
      <w:pPr>
        <w:pStyle w:val="Default"/>
        <w:rPr>
          <w:sz w:val="22"/>
          <w:szCs w:val="22"/>
        </w:rPr>
      </w:pPr>
      <w:r>
        <w:rPr>
          <w:sz w:val="22"/>
          <w:szCs w:val="22"/>
        </w:rPr>
        <w:t xml:space="preserve">Throughout the procurement process Veolia will continue to follow up with the suppliers they work with, to provide updates and feedback on: </w:t>
      </w:r>
    </w:p>
    <w:p w14:paraId="11ACADB2" w14:textId="30E193E4" w:rsidR="002A3B51" w:rsidRDefault="002A3B51" w:rsidP="00E30A39">
      <w:pPr>
        <w:pStyle w:val="ListParagraph"/>
        <w:numPr>
          <w:ilvl w:val="0"/>
          <w:numId w:val="3"/>
        </w:numPr>
      </w:pPr>
      <w:r>
        <w:t xml:space="preserve">How to be considered in future domestic projects / supply chains </w:t>
      </w:r>
    </w:p>
    <w:p w14:paraId="344E4446" w14:textId="58F34E4B" w:rsidR="002A3B51" w:rsidRPr="00204779" w:rsidRDefault="002A3B51" w:rsidP="00E30A39">
      <w:pPr>
        <w:pStyle w:val="ListParagraph"/>
        <w:numPr>
          <w:ilvl w:val="0"/>
          <w:numId w:val="3"/>
        </w:numPr>
      </w:pPr>
      <w:r>
        <w:t>Providing assistance by way of feedback to SME contractor / supplier(s) to build their capacity to supply future packages to industry</w:t>
      </w:r>
      <w:r w:rsidR="00204779">
        <w:t>.</w:t>
      </w:r>
      <w:r>
        <w:t xml:space="preserve"> </w:t>
      </w:r>
    </w:p>
    <w:p w14:paraId="68B52C7A" w14:textId="77777777" w:rsidR="00E45719" w:rsidRDefault="000E4E23" w:rsidP="00F33D1C">
      <w:pPr>
        <w:pStyle w:val="Heading2"/>
      </w:pPr>
      <w:r>
        <w:t>5</w:t>
      </w:r>
      <w:r w:rsidR="00F33D1C">
        <w:t xml:space="preserve">. </w:t>
      </w:r>
      <w:r w:rsidR="001C7979">
        <w:t>AIP activities to be undertaken by procurement entities</w:t>
      </w:r>
    </w:p>
    <w:sdt>
      <w:sdtPr>
        <w:rPr>
          <w:rFonts w:ascii="Calibri" w:hAnsi="Calibri" w:cs="Calibri"/>
          <w:color w:val="000000"/>
          <w:sz w:val="24"/>
          <w:szCs w:val="24"/>
        </w:rPr>
        <w:id w:val="1066760493"/>
        <w:placeholder>
          <w:docPart w:val="E5866A794CBD48E4BDC1A6F989A5B91B"/>
        </w:placeholder>
      </w:sdtPr>
      <w:sdtEndPr/>
      <w:sdtContent>
        <w:sdt>
          <w:sdtPr>
            <w:rPr>
              <w:rFonts w:ascii="Calibri" w:hAnsi="Calibri" w:cs="Calibri"/>
              <w:color w:val="000000"/>
              <w:sz w:val="24"/>
              <w:szCs w:val="24"/>
            </w:rPr>
            <w:id w:val="-1992158692"/>
            <w:placeholder>
              <w:docPart w:val="A020760709D444F8999B97A769B5C653"/>
            </w:placeholder>
          </w:sdtPr>
          <w:sdtEndPr/>
          <w:sdtContent>
            <w:sdt>
              <w:sdtPr>
                <w:id w:val="-2091071493"/>
                <w:placeholder>
                  <w:docPart w:val="F59A90E9C9C442318460D7A8C8B8457D"/>
                </w:placeholder>
              </w:sdtPr>
              <w:sdtEndPr/>
              <w:sdtContent>
                <w:p w14:paraId="75E887FD" w14:textId="090F837E" w:rsidR="009A4699" w:rsidRDefault="00E30A39" w:rsidP="009A4699">
                  <w:r>
                    <w:t>N/A</w:t>
                  </w:r>
                </w:p>
              </w:sdtContent>
            </w:sdt>
            <w:p w14:paraId="1CE58B69" w14:textId="77777777" w:rsidR="002A3B51" w:rsidRDefault="00C64F1C" w:rsidP="002A3B51">
              <w:pPr>
                <w:pStyle w:val="Default"/>
              </w:pPr>
            </w:p>
          </w:sdtContent>
        </w:sdt>
      </w:sdtContent>
    </w:sdt>
    <w:p w14:paraId="09783265" w14:textId="32210887" w:rsidR="00D60A56" w:rsidRPr="00084E22" w:rsidRDefault="00D60A56" w:rsidP="009A4699"/>
    <w:sectPr w:rsidR="00D60A56" w:rsidRPr="00084E22">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14A2D" w14:textId="77777777" w:rsidR="0016212E" w:rsidRDefault="0016212E" w:rsidP="007F331A">
      <w:pPr>
        <w:spacing w:after="0"/>
      </w:pPr>
      <w:r>
        <w:separator/>
      </w:r>
    </w:p>
  </w:endnote>
  <w:endnote w:type="continuationSeparator" w:id="0">
    <w:p w14:paraId="63CC435A" w14:textId="77777777" w:rsidR="0016212E" w:rsidRDefault="0016212E"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2723" w14:textId="77777777" w:rsidR="00617B82" w:rsidRDefault="00FC6765" w:rsidP="000E0F7D">
    <w:pPr>
      <w:pStyle w:val="Footnote"/>
      <w:tabs>
        <w:tab w:val="left" w:pos="2358"/>
      </w:tabs>
      <w:jc w:val="left"/>
    </w:pPr>
    <w:r>
      <w:tab/>
    </w:r>
    <w:r>
      <w:tab/>
    </w:r>
  </w:p>
  <w:p w14:paraId="37F928CE" w14:textId="77777777" w:rsidR="00A46E27" w:rsidRDefault="00A46E27" w:rsidP="00A46E27">
    <w:pPr>
      <w:pStyle w:val="Footnote"/>
    </w:pPr>
    <w:r>
      <w:t>AIP plan Summary – Operations Phase</w:t>
    </w:r>
  </w:p>
  <w:p w14:paraId="6C9F3E6D" w14:textId="77777777" w:rsidR="007F331A" w:rsidRPr="00A46E27" w:rsidRDefault="00282ABE" w:rsidP="00A46E27">
    <w:pPr>
      <w:pStyle w:val="Footnote"/>
    </w:pPr>
    <w:r w:rsidRPr="00A46E27">
      <w:t>A</w:t>
    </w:r>
    <w:r w:rsidR="00A46E27">
      <w:t xml:space="preserve">ustralian Industry </w:t>
    </w:r>
    <w:r w:rsidRPr="00A46E27">
      <w:t>P</w:t>
    </w:r>
    <w:r w:rsidR="00A46E27">
      <w:t>articipation</w:t>
    </w:r>
    <w:r w:rsidRPr="00A46E27">
      <w:t xml:space="preserve"> Authority</w:t>
    </w:r>
  </w:p>
  <w:p w14:paraId="342AC266" w14:textId="493A5C31" w:rsidR="007F331A" w:rsidRDefault="007F331A" w:rsidP="00A46E27">
    <w:pPr>
      <w:pStyle w:val="Footnote"/>
    </w:pPr>
    <w:r>
      <w:t xml:space="preserve">Version </w:t>
    </w:r>
    <w:r w:rsidR="00282ABE">
      <w:t>1</w:t>
    </w:r>
    <w:r>
      <w:t>.</w:t>
    </w:r>
    <w:r w:rsidR="00941362">
      <w:t>3</w:t>
    </w:r>
    <w:r>
      <w:t xml:space="preserve"> </w:t>
    </w:r>
    <w:r w:rsidR="004862B6">
      <w:t>J</w:t>
    </w:r>
    <w:r w:rsidR="00941362">
      <w:t>anuary</w:t>
    </w:r>
    <w:r w:rsidR="004862B6">
      <w:t xml:space="preserve"> </w:t>
    </w:r>
    <w:r>
      <w:t>201</w:t>
    </w:r>
    <w:r w:rsidR="00941362">
      <w:t>8</w:t>
    </w:r>
  </w:p>
  <w:p w14:paraId="6770A4FC" w14:textId="77777777" w:rsidR="007F331A" w:rsidRPr="002032CF" w:rsidRDefault="00C64F1C" w:rsidP="002032CF">
    <w:pPr>
      <w:pStyle w:val="Footer"/>
      <w:jc w:val="center"/>
      <w:rPr>
        <w:sz w:val="16"/>
        <w:szCs w:val="16"/>
      </w:rPr>
    </w:pPr>
    <w:sdt>
      <w:sdtPr>
        <w:id w:val="1777370279"/>
        <w:docPartObj>
          <w:docPartGallery w:val="Page Numbers (Bottom of Page)"/>
          <w:docPartUnique/>
        </w:docPartObj>
      </w:sdtPr>
      <w:sdtEndPr>
        <w:rPr>
          <w:noProof/>
          <w:sz w:val="16"/>
          <w:szCs w:val="16"/>
        </w:rPr>
      </w:sdtEndPr>
      <w:sdtContent>
        <w:r w:rsidR="007F331A" w:rsidRPr="007F331A">
          <w:rPr>
            <w:sz w:val="16"/>
            <w:szCs w:val="16"/>
          </w:rPr>
          <w:fldChar w:fldCharType="begin"/>
        </w:r>
        <w:r w:rsidR="007F331A" w:rsidRPr="007F331A">
          <w:rPr>
            <w:sz w:val="16"/>
            <w:szCs w:val="16"/>
          </w:rPr>
          <w:instrText xml:space="preserve"> PAGE   \* MERGEFORMAT </w:instrText>
        </w:r>
        <w:r w:rsidR="007F331A" w:rsidRPr="007F331A">
          <w:rPr>
            <w:sz w:val="16"/>
            <w:szCs w:val="16"/>
          </w:rPr>
          <w:fldChar w:fldCharType="separate"/>
        </w:r>
        <w:r>
          <w:rPr>
            <w:noProof/>
            <w:sz w:val="16"/>
            <w:szCs w:val="16"/>
          </w:rPr>
          <w:t>1</w:t>
        </w:r>
        <w:r w:rsidR="007F331A" w:rsidRPr="007F331A">
          <w:rPr>
            <w:noProof/>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8E2DE" w14:textId="77777777" w:rsidR="0016212E" w:rsidRDefault="0016212E" w:rsidP="007F331A">
      <w:pPr>
        <w:spacing w:after="0"/>
      </w:pPr>
      <w:r>
        <w:separator/>
      </w:r>
    </w:p>
  </w:footnote>
  <w:footnote w:type="continuationSeparator" w:id="0">
    <w:p w14:paraId="7F81DA9F" w14:textId="77777777" w:rsidR="0016212E" w:rsidRDefault="0016212E" w:rsidP="007F33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1F2A89"/>
    <w:multiLevelType w:val="hybridMultilevel"/>
    <w:tmpl w:val="0B8A2CBE"/>
    <w:lvl w:ilvl="0" w:tplc="FA7AD14A">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53221047"/>
    <w:multiLevelType w:val="hybridMultilevel"/>
    <w:tmpl w:val="2A2AD8D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9FA60A3"/>
    <w:multiLevelType w:val="hybridMultilevel"/>
    <w:tmpl w:val="54FE1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774"/>
    <w:rsid w:val="000049C2"/>
    <w:rsid w:val="0004629D"/>
    <w:rsid w:val="00084E22"/>
    <w:rsid w:val="000E0F7D"/>
    <w:rsid w:val="000E4E23"/>
    <w:rsid w:val="000F1764"/>
    <w:rsid w:val="00151AB2"/>
    <w:rsid w:val="00156338"/>
    <w:rsid w:val="0016212E"/>
    <w:rsid w:val="00186A21"/>
    <w:rsid w:val="00195CD7"/>
    <w:rsid w:val="001964CB"/>
    <w:rsid w:val="00196BC4"/>
    <w:rsid w:val="001A057D"/>
    <w:rsid w:val="001A5F7F"/>
    <w:rsid w:val="001C7979"/>
    <w:rsid w:val="002032CF"/>
    <w:rsid w:val="00204779"/>
    <w:rsid w:val="00244FC4"/>
    <w:rsid w:val="002756BD"/>
    <w:rsid w:val="00282ABE"/>
    <w:rsid w:val="0029414A"/>
    <w:rsid w:val="002A3B51"/>
    <w:rsid w:val="002F7F67"/>
    <w:rsid w:val="00322B0E"/>
    <w:rsid w:val="00334757"/>
    <w:rsid w:val="00381D74"/>
    <w:rsid w:val="003B0746"/>
    <w:rsid w:val="00412EDE"/>
    <w:rsid w:val="004279CD"/>
    <w:rsid w:val="004862B6"/>
    <w:rsid w:val="004B3774"/>
    <w:rsid w:val="004B70FC"/>
    <w:rsid w:val="004D7A23"/>
    <w:rsid w:val="00501DBD"/>
    <w:rsid w:val="00536B0D"/>
    <w:rsid w:val="0057513A"/>
    <w:rsid w:val="0058135B"/>
    <w:rsid w:val="005861E6"/>
    <w:rsid w:val="005F0203"/>
    <w:rsid w:val="00600FE8"/>
    <w:rsid w:val="00617B82"/>
    <w:rsid w:val="00621729"/>
    <w:rsid w:val="00632568"/>
    <w:rsid w:val="0064329A"/>
    <w:rsid w:val="006D7B45"/>
    <w:rsid w:val="00700EBB"/>
    <w:rsid w:val="00727B24"/>
    <w:rsid w:val="00731875"/>
    <w:rsid w:val="007F02B2"/>
    <w:rsid w:val="007F331A"/>
    <w:rsid w:val="00800650"/>
    <w:rsid w:val="008125A5"/>
    <w:rsid w:val="00826D58"/>
    <w:rsid w:val="0087243B"/>
    <w:rsid w:val="008862FC"/>
    <w:rsid w:val="008939BE"/>
    <w:rsid w:val="00907971"/>
    <w:rsid w:val="00941362"/>
    <w:rsid w:val="00954916"/>
    <w:rsid w:val="0095584E"/>
    <w:rsid w:val="009667DF"/>
    <w:rsid w:val="009818F3"/>
    <w:rsid w:val="00984369"/>
    <w:rsid w:val="00992469"/>
    <w:rsid w:val="009A4699"/>
    <w:rsid w:val="009A4FA3"/>
    <w:rsid w:val="009C3EAC"/>
    <w:rsid w:val="00A46E27"/>
    <w:rsid w:val="00A5285B"/>
    <w:rsid w:val="00A73C28"/>
    <w:rsid w:val="00A903F6"/>
    <w:rsid w:val="00AC3D50"/>
    <w:rsid w:val="00AF5C4C"/>
    <w:rsid w:val="00B04EEE"/>
    <w:rsid w:val="00B16D83"/>
    <w:rsid w:val="00B320C1"/>
    <w:rsid w:val="00B463AA"/>
    <w:rsid w:val="00B7518F"/>
    <w:rsid w:val="00B837DF"/>
    <w:rsid w:val="00BA3852"/>
    <w:rsid w:val="00BA79C5"/>
    <w:rsid w:val="00BB232B"/>
    <w:rsid w:val="00BB702E"/>
    <w:rsid w:val="00BE6541"/>
    <w:rsid w:val="00C51276"/>
    <w:rsid w:val="00C64E72"/>
    <w:rsid w:val="00C64F1C"/>
    <w:rsid w:val="00CA1B04"/>
    <w:rsid w:val="00CE51E3"/>
    <w:rsid w:val="00D17190"/>
    <w:rsid w:val="00D60A56"/>
    <w:rsid w:val="00D6372D"/>
    <w:rsid w:val="00D8571B"/>
    <w:rsid w:val="00DC37AC"/>
    <w:rsid w:val="00E05FDA"/>
    <w:rsid w:val="00E20C9B"/>
    <w:rsid w:val="00E30A39"/>
    <w:rsid w:val="00E45719"/>
    <w:rsid w:val="00E45998"/>
    <w:rsid w:val="00E82C55"/>
    <w:rsid w:val="00EC6CDA"/>
    <w:rsid w:val="00F1253F"/>
    <w:rsid w:val="00F33D1C"/>
    <w:rsid w:val="00F71CC1"/>
    <w:rsid w:val="00F7646A"/>
    <w:rsid w:val="00FB046E"/>
    <w:rsid w:val="00FC67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5F6482"/>
  <w15:docId w15:val="{E1780D83-C643-4267-A809-952695B1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E27"/>
    <w:pPr>
      <w:spacing w:before="120" w:after="120"/>
    </w:pPr>
    <w:rPr>
      <w:rFonts w:asciiTheme="minorHAnsi" w:hAnsiTheme="minorHAnsi"/>
      <w:sz w:val="22"/>
    </w:rPr>
  </w:style>
  <w:style w:type="paragraph" w:styleId="Heading1">
    <w:name w:val="heading 1"/>
    <w:basedOn w:val="Normal"/>
    <w:next w:val="Normal"/>
    <w:link w:val="Heading1Char"/>
    <w:qFormat/>
    <w:rsid w:val="00B320C1"/>
    <w:pPr>
      <w:keepNext/>
      <w:spacing w:after="200"/>
      <w:outlineLvl w:val="0"/>
    </w:pPr>
    <w:rPr>
      <w:rFonts w:ascii="Calibri" w:hAnsi="Calibri" w:cs="Arial"/>
      <w:b/>
      <w:bCs/>
      <w:color w:val="005677"/>
      <w:kern w:val="32"/>
      <w:sz w:val="40"/>
      <w:szCs w:val="44"/>
      <w:lang w:eastAsia="en-US"/>
    </w:rPr>
  </w:style>
  <w:style w:type="paragraph" w:styleId="Heading2">
    <w:name w:val="heading 2"/>
    <w:basedOn w:val="Normal"/>
    <w:next w:val="Normal"/>
    <w:link w:val="Heading2Char"/>
    <w:qFormat/>
    <w:rsid w:val="00A46E27"/>
    <w:pPr>
      <w:spacing w:before="240"/>
      <w:outlineLvl w:val="1"/>
    </w:pPr>
    <w:rPr>
      <w:rFonts w:ascii="Calibri" w:hAnsi="Calibri"/>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B320C1"/>
    <w:rPr>
      <w:rFonts w:ascii="Calibri" w:hAnsi="Calibri" w:cs="Arial"/>
      <w:b/>
      <w:bCs/>
      <w:color w:val="005677"/>
      <w:kern w:val="32"/>
      <w:sz w:val="40"/>
      <w:szCs w:val="44"/>
      <w:lang w:eastAsia="en-US"/>
    </w:rPr>
  </w:style>
  <w:style w:type="character" w:customStyle="1" w:styleId="Heading2Char">
    <w:name w:val="Heading 2 Char"/>
    <w:basedOn w:val="DefaultParagraphFont"/>
    <w:link w:val="Heading2"/>
    <w:rsid w:val="00A46E27"/>
    <w:rPr>
      <w:rFonts w:ascii="Calibri" w:hAnsi="Calibri"/>
      <w:b/>
      <w:sz w:val="22"/>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A46E27"/>
    <w:rPr>
      <w:rFonts w:asciiTheme="minorHAnsi" w:hAnsiTheme="minorHAnsi"/>
      <w:b/>
      <w:sz w:val="22"/>
      <w:szCs w:val="20"/>
    </w:rPr>
  </w:style>
  <w:style w:type="paragraph" w:styleId="ListParagraph">
    <w:name w:val="List Paragraph"/>
    <w:basedOn w:val="Normal"/>
    <w:uiPriority w:val="34"/>
    <w:qFormat/>
    <w:rsid w:val="00F33D1C"/>
    <w:pPr>
      <w:numPr>
        <w:numId w:val="1"/>
      </w:numPr>
      <w:contextualSpacing/>
    </w:pPr>
  </w:style>
  <w:style w:type="character" w:styleId="PlaceholderText">
    <w:name w:val="Placeholder Text"/>
    <w:basedOn w:val="DefaultParagraphFont"/>
    <w:uiPriority w:val="99"/>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7F331A"/>
    <w:pPr>
      <w:tabs>
        <w:tab w:val="center" w:pos="4513"/>
        <w:tab w:val="right" w:pos="9026"/>
      </w:tabs>
      <w:spacing w:after="0"/>
    </w:pPr>
  </w:style>
  <w:style w:type="character" w:customStyle="1" w:styleId="FooterChar">
    <w:name w:val="Footer Char"/>
    <w:basedOn w:val="DefaultParagraphFont"/>
    <w:link w:val="Footer"/>
    <w:uiPriority w:val="99"/>
    <w:rsid w:val="007F331A"/>
    <w:rPr>
      <w:rFonts w:ascii="Arial" w:hAnsi="Arial"/>
    </w:rPr>
  </w:style>
  <w:style w:type="paragraph" w:customStyle="1" w:styleId="Footnote">
    <w:name w:val="Footnote"/>
    <w:basedOn w:val="Footer"/>
    <w:link w:val="FootnoteChar"/>
    <w:qFormat/>
    <w:rsid w:val="00A46E27"/>
    <w:pPr>
      <w:spacing w:before="60" w:after="60"/>
      <w:jc w:val="right"/>
    </w:pPr>
    <w:rPr>
      <w:sz w:val="16"/>
    </w:rPr>
  </w:style>
  <w:style w:type="character" w:customStyle="1" w:styleId="FootnoteChar">
    <w:name w:val="Footnote Char"/>
    <w:basedOn w:val="FooterChar"/>
    <w:link w:val="Footnote"/>
    <w:rsid w:val="00A46E27"/>
    <w:rPr>
      <w:rFonts w:asciiTheme="minorHAnsi" w:hAnsiTheme="minorHAnsi"/>
      <w:sz w:val="16"/>
    </w:rPr>
  </w:style>
  <w:style w:type="paragraph" w:customStyle="1" w:styleId="Disclaimer">
    <w:name w:val="Disclaimer"/>
    <w:basedOn w:val="Normal"/>
    <w:link w:val="DisclaimerChar"/>
    <w:qFormat/>
    <w:rsid w:val="00A46E27"/>
    <w:pPr>
      <w:spacing w:before="0"/>
    </w:pPr>
    <w:rPr>
      <w:sz w:val="16"/>
      <w:szCs w:val="16"/>
    </w:rPr>
  </w:style>
  <w:style w:type="character" w:customStyle="1" w:styleId="DisclaimerChar">
    <w:name w:val="Disclaimer Char"/>
    <w:basedOn w:val="DefaultParagraphFont"/>
    <w:link w:val="Disclaimer"/>
    <w:rsid w:val="00A46E27"/>
    <w:rPr>
      <w:rFonts w:asciiTheme="minorHAnsi" w:hAnsiTheme="minorHAnsi"/>
      <w:sz w:val="16"/>
      <w:szCs w:val="16"/>
    </w:rPr>
  </w:style>
  <w:style w:type="character" w:styleId="CommentReference">
    <w:name w:val="annotation reference"/>
    <w:basedOn w:val="DefaultParagraphFont"/>
    <w:uiPriority w:val="99"/>
    <w:semiHidden/>
    <w:unhideWhenUsed/>
    <w:rsid w:val="00B16D83"/>
    <w:rPr>
      <w:sz w:val="16"/>
      <w:szCs w:val="16"/>
    </w:rPr>
  </w:style>
  <w:style w:type="paragraph" w:styleId="CommentText">
    <w:name w:val="annotation text"/>
    <w:basedOn w:val="Normal"/>
    <w:link w:val="CommentTextChar"/>
    <w:uiPriority w:val="99"/>
    <w:semiHidden/>
    <w:unhideWhenUsed/>
    <w:rsid w:val="00B16D83"/>
    <w:rPr>
      <w:sz w:val="20"/>
    </w:rPr>
  </w:style>
  <w:style w:type="character" w:customStyle="1" w:styleId="CommentTextChar">
    <w:name w:val="Comment Text Char"/>
    <w:basedOn w:val="DefaultParagraphFont"/>
    <w:link w:val="CommentText"/>
    <w:uiPriority w:val="99"/>
    <w:semiHidden/>
    <w:rsid w:val="00B16D83"/>
    <w:rPr>
      <w:rFonts w:asciiTheme="minorHAnsi" w:hAnsiTheme="minorHAnsi"/>
    </w:rPr>
  </w:style>
  <w:style w:type="paragraph" w:styleId="CommentSubject">
    <w:name w:val="annotation subject"/>
    <w:basedOn w:val="CommentText"/>
    <w:next w:val="CommentText"/>
    <w:link w:val="CommentSubjectChar"/>
    <w:uiPriority w:val="99"/>
    <w:semiHidden/>
    <w:unhideWhenUsed/>
    <w:rsid w:val="00B16D83"/>
    <w:rPr>
      <w:b/>
      <w:bCs/>
    </w:rPr>
  </w:style>
  <w:style w:type="character" w:customStyle="1" w:styleId="CommentSubjectChar">
    <w:name w:val="Comment Subject Char"/>
    <w:basedOn w:val="CommentTextChar"/>
    <w:link w:val="CommentSubject"/>
    <w:uiPriority w:val="99"/>
    <w:semiHidden/>
    <w:rsid w:val="00B16D83"/>
    <w:rPr>
      <w:rFonts w:asciiTheme="minorHAnsi" w:hAnsiTheme="minorHAnsi"/>
      <w:b/>
      <w:bCs/>
    </w:rPr>
  </w:style>
  <w:style w:type="character" w:styleId="Hyperlink">
    <w:name w:val="Hyperlink"/>
    <w:uiPriority w:val="99"/>
    <w:rsid w:val="00826D58"/>
    <w:rPr>
      <w:color w:val="0000FF"/>
      <w:u w:val="single"/>
    </w:rPr>
  </w:style>
  <w:style w:type="paragraph" w:customStyle="1" w:styleId="Default">
    <w:name w:val="Default"/>
    <w:rsid w:val="006D7B45"/>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oby.terlet@veolia.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vertas.com.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58833CA2E3D4305B9D81B0F7428D9CC"/>
        <w:category>
          <w:name w:val="General"/>
          <w:gallery w:val="placeholder"/>
        </w:category>
        <w:types>
          <w:type w:val="bbPlcHdr"/>
        </w:types>
        <w:behaviors>
          <w:behavior w:val="content"/>
        </w:behaviors>
        <w:guid w:val="{4B350D37-A936-48D8-8CE8-5BF11D873607}"/>
      </w:docPartPr>
      <w:docPartBody>
        <w:p w:rsidR="00706755" w:rsidRDefault="00163019">
          <w:pPr>
            <w:pStyle w:val="F58833CA2E3D4305B9D81B0F7428D9CC"/>
          </w:pPr>
          <w:r>
            <w:rPr>
              <w:rStyle w:val="PlaceholderText"/>
            </w:rPr>
            <w:t>Provide business name of designated operator</w:t>
          </w:r>
        </w:p>
      </w:docPartBody>
    </w:docPart>
    <w:docPart>
      <w:docPartPr>
        <w:name w:val="D3E5D821F6914A278FE0364EE20F6A92"/>
        <w:category>
          <w:name w:val="General"/>
          <w:gallery w:val="placeholder"/>
        </w:category>
        <w:types>
          <w:type w:val="bbPlcHdr"/>
        </w:types>
        <w:behaviors>
          <w:behavior w:val="content"/>
        </w:behaviors>
        <w:guid w:val="{D961479B-5282-4965-815D-0BF43EF8A6D6}"/>
      </w:docPartPr>
      <w:docPartBody>
        <w:p w:rsidR="00706755" w:rsidRDefault="00163019">
          <w:pPr>
            <w:pStyle w:val="D3E5D821F6914A278FE0364EE20F6A92"/>
          </w:pPr>
          <w:r>
            <w:rPr>
              <w:rStyle w:val="PlaceholderText"/>
            </w:rPr>
            <w:t>Provide business name of designated operator</w:t>
          </w:r>
        </w:p>
      </w:docPartBody>
    </w:docPart>
    <w:docPart>
      <w:docPartPr>
        <w:name w:val="A96761603FCE4D68A731217D36D711D5"/>
        <w:category>
          <w:name w:val="General"/>
          <w:gallery w:val="placeholder"/>
        </w:category>
        <w:types>
          <w:type w:val="bbPlcHdr"/>
        </w:types>
        <w:behaviors>
          <w:behavior w:val="content"/>
        </w:behaviors>
        <w:guid w:val="{AB8326D2-A5E6-4D19-88DC-54D2A63B72A9}"/>
      </w:docPartPr>
      <w:docPartBody>
        <w:p w:rsidR="00706755" w:rsidRDefault="00163019">
          <w:pPr>
            <w:pStyle w:val="A96761603FCE4D68A731217D36D711D5"/>
          </w:pPr>
          <w:r>
            <w:rPr>
              <w:rStyle w:val="PlaceholderText"/>
            </w:rPr>
            <w:t>Provide the location of where the facility is located</w:t>
          </w:r>
        </w:p>
      </w:docPartBody>
    </w:docPart>
    <w:docPart>
      <w:docPartPr>
        <w:name w:val="AA077EAABA184A62B05BB3DA421A97FB"/>
        <w:category>
          <w:name w:val="General"/>
          <w:gallery w:val="placeholder"/>
        </w:category>
        <w:types>
          <w:type w:val="bbPlcHdr"/>
        </w:types>
        <w:behaviors>
          <w:behavior w:val="content"/>
        </w:behaviors>
        <w:guid w:val="{33E59C57-5F7D-4275-87FF-6730FED9814E}"/>
      </w:docPartPr>
      <w:docPartBody>
        <w:p w:rsidR="00706755" w:rsidRDefault="00163019">
          <w:pPr>
            <w:pStyle w:val="AA077EAABA184A62B05BB3DA421A97FB"/>
          </w:pPr>
          <w:r>
            <w:rPr>
              <w:rStyle w:val="PlaceholderText"/>
            </w:rPr>
            <w:t>Provide a link to the active website(s) which will contain facility and opportunity information</w:t>
          </w:r>
        </w:p>
      </w:docPartBody>
    </w:docPart>
    <w:docPart>
      <w:docPartPr>
        <w:name w:val="0EBC3A21648B4E97818E16A3AFF7D6A0"/>
        <w:category>
          <w:name w:val="General"/>
          <w:gallery w:val="placeholder"/>
        </w:category>
        <w:types>
          <w:type w:val="bbPlcHdr"/>
        </w:types>
        <w:behaviors>
          <w:behavior w:val="content"/>
        </w:behaviors>
        <w:guid w:val="{2F5D9C78-0F68-4013-B349-04A0A83DDBC8}"/>
      </w:docPartPr>
      <w:docPartBody>
        <w:p w:rsidR="00706755" w:rsidRDefault="00163019">
          <w:pPr>
            <w:pStyle w:val="0EBC3A21648B4E97818E16A3AFF7D6A0"/>
          </w:pPr>
          <w:r>
            <w:rPr>
              <w:rStyle w:val="PlaceholderText"/>
            </w:rPr>
            <w:t>Provide the name, phone number and email address of the contact person</w:t>
          </w:r>
        </w:p>
      </w:docPartBody>
    </w:docPart>
    <w:docPart>
      <w:docPartPr>
        <w:name w:val="1076DBC588694D71A2343BA4D91148CC"/>
        <w:category>
          <w:name w:val="General"/>
          <w:gallery w:val="placeholder"/>
        </w:category>
        <w:types>
          <w:type w:val="bbPlcHdr"/>
        </w:types>
        <w:behaviors>
          <w:behavior w:val="content"/>
        </w:behaviors>
        <w:guid w:val="{551AF508-77C0-4C63-BDDB-D5E752C5B37C}"/>
      </w:docPartPr>
      <w:docPartBody>
        <w:p w:rsidR="00706755" w:rsidRDefault="00163019">
          <w:pPr>
            <w:pStyle w:val="1076DBC588694D71A2343BA4D91148CC"/>
          </w:pPr>
          <w:r>
            <w:rPr>
              <w:rStyle w:val="PlaceholderText"/>
            </w:rPr>
            <w:t>Provide a summary of the actions that the operator will take to ensure Australian entities have full, fair and reasonable opportunity to bid for the supply of key goods or services for the operation of the facility.</w:t>
          </w:r>
        </w:p>
      </w:docPartBody>
    </w:docPart>
    <w:docPart>
      <w:docPartPr>
        <w:name w:val="E5866A794CBD48E4BDC1A6F989A5B91B"/>
        <w:category>
          <w:name w:val="General"/>
          <w:gallery w:val="placeholder"/>
        </w:category>
        <w:types>
          <w:type w:val="bbPlcHdr"/>
        </w:types>
        <w:behaviors>
          <w:behavior w:val="content"/>
        </w:behaviors>
        <w:guid w:val="{71CF760A-AB4B-4C2C-988D-41925357CDA1}"/>
      </w:docPartPr>
      <w:docPartBody>
        <w:p w:rsidR="00706755" w:rsidRDefault="00163019">
          <w:pPr>
            <w:pStyle w:val="E5866A794CBD48E4BDC1A6F989A5B91B"/>
          </w:pPr>
          <w:r>
            <w:rPr>
              <w:rStyle w:val="PlaceholderText"/>
            </w:rPr>
            <w:t>Provide a summary of the actions on how the operator will work with its procurement entities to ensure Australian entities have full, fair and reasonable opportunity to bid for the supply of key goods and services for the operation of the facility.</w:t>
          </w:r>
        </w:p>
      </w:docPartBody>
    </w:docPart>
    <w:docPart>
      <w:docPartPr>
        <w:name w:val="4A08658A08534446B3A21BECF4322680"/>
        <w:category>
          <w:name w:val="General"/>
          <w:gallery w:val="placeholder"/>
        </w:category>
        <w:types>
          <w:type w:val="bbPlcHdr"/>
        </w:types>
        <w:behaviors>
          <w:behavior w:val="content"/>
        </w:behaviors>
        <w:guid w:val="{7E9C9B92-A698-4181-BF05-D27AF9147C23}"/>
      </w:docPartPr>
      <w:docPartBody>
        <w:p w:rsidR="00706755" w:rsidRDefault="00163019" w:rsidP="00163019">
          <w:pPr>
            <w:pStyle w:val="4A08658A08534446B3A21BECF4322680"/>
          </w:pPr>
          <w:r>
            <w:rPr>
              <w:rStyle w:val="PlaceholderText"/>
            </w:rPr>
            <w:t>Provide an indication of opportunities available for Australian and overseas industry to supply goods and services to the project. Please add extra rows as required.</w:t>
          </w:r>
        </w:p>
      </w:docPartBody>
    </w:docPart>
    <w:docPart>
      <w:docPartPr>
        <w:name w:val="93FAEAD39D2E4BD58A9817245DBE4559"/>
        <w:category>
          <w:name w:val="General"/>
          <w:gallery w:val="placeholder"/>
        </w:category>
        <w:types>
          <w:type w:val="bbPlcHdr"/>
        </w:types>
        <w:behaviors>
          <w:behavior w:val="content"/>
        </w:behaviors>
        <w:guid w:val="{B890D9DD-6285-4AA5-AA88-B6199AE3FACE}"/>
      </w:docPartPr>
      <w:docPartBody>
        <w:p w:rsidR="00E15D0F" w:rsidRDefault="006C3047" w:rsidP="006C3047">
          <w:pPr>
            <w:pStyle w:val="93FAEAD39D2E4BD58A9817245DBE4559"/>
          </w:pPr>
          <w:r>
            <w:rPr>
              <w:rStyle w:val="PlaceholderText"/>
            </w:rPr>
            <w:t>Enter business name of project proponent and/or operator here</w:t>
          </w:r>
        </w:p>
      </w:docPartBody>
    </w:docPart>
    <w:docPart>
      <w:docPartPr>
        <w:name w:val="4B51CF90ECFE4D53BD13C4EF4148C63D"/>
        <w:category>
          <w:name w:val="General"/>
          <w:gallery w:val="placeholder"/>
        </w:category>
        <w:types>
          <w:type w:val="bbPlcHdr"/>
        </w:types>
        <w:behaviors>
          <w:behavior w:val="content"/>
        </w:behaviors>
        <w:guid w:val="{791B5E63-C3CA-4E65-99AF-FE6DD0C5B5CC}"/>
      </w:docPartPr>
      <w:docPartBody>
        <w:p w:rsidR="00E15D0F" w:rsidRDefault="006C3047" w:rsidP="006C3047">
          <w:pPr>
            <w:pStyle w:val="4B51CF90ECFE4D53BD13C4EF4148C63D"/>
          </w:pPr>
          <w:r>
            <w:rPr>
              <w:rStyle w:val="PlaceholderText"/>
            </w:rPr>
            <w:t>Enter project name here</w:t>
          </w:r>
        </w:p>
      </w:docPartBody>
    </w:docPart>
    <w:docPart>
      <w:docPartPr>
        <w:name w:val="8AA832F273184FF88832F3CD01434964"/>
        <w:category>
          <w:name w:val="General"/>
          <w:gallery w:val="placeholder"/>
        </w:category>
        <w:types>
          <w:type w:val="bbPlcHdr"/>
        </w:types>
        <w:behaviors>
          <w:behavior w:val="content"/>
        </w:behaviors>
        <w:guid w:val="{A83314BA-8C30-40A1-BDF7-BC0E1E9D306A}"/>
      </w:docPartPr>
      <w:docPartBody>
        <w:p w:rsidR="00E15D0F" w:rsidRDefault="006C3047" w:rsidP="006C3047">
          <w:pPr>
            <w:pStyle w:val="8AA832F273184FF88832F3CD01434964"/>
          </w:pPr>
          <w:r>
            <w:rPr>
              <w:rStyle w:val="PlaceholderText"/>
            </w:rPr>
            <w:t>Enter postal address here</w:t>
          </w:r>
        </w:p>
      </w:docPartBody>
    </w:docPart>
    <w:docPart>
      <w:docPartPr>
        <w:name w:val="9D21827596034F80895330D56234F415"/>
        <w:category>
          <w:name w:val="General"/>
          <w:gallery w:val="placeholder"/>
        </w:category>
        <w:types>
          <w:type w:val="bbPlcHdr"/>
        </w:types>
        <w:behaviors>
          <w:behavior w:val="content"/>
        </w:behaviors>
        <w:guid w:val="{0E62F55F-3173-4002-9A67-5D61B136F4CC}"/>
      </w:docPartPr>
      <w:docPartBody>
        <w:p w:rsidR="00E15D0F" w:rsidRDefault="006C3047" w:rsidP="006C3047">
          <w:pPr>
            <w:pStyle w:val="9D21827596034F80895330D56234F415"/>
          </w:pPr>
          <w:r>
            <w:rPr>
              <w:rStyle w:val="PlaceholderText"/>
            </w:rPr>
            <w:t>Enter response here</w:t>
          </w:r>
        </w:p>
      </w:docPartBody>
    </w:docPart>
    <w:docPart>
      <w:docPartPr>
        <w:name w:val="9C54D3ADD3C1441ABC990D4B419A9995"/>
        <w:category>
          <w:name w:val="General"/>
          <w:gallery w:val="placeholder"/>
        </w:category>
        <w:types>
          <w:type w:val="bbPlcHdr"/>
        </w:types>
        <w:behaviors>
          <w:behavior w:val="content"/>
        </w:behaviors>
        <w:guid w:val="{DDD5DB22-804B-41EB-A9C0-676B5A24715D}"/>
      </w:docPartPr>
      <w:docPartBody>
        <w:p w:rsidR="00E15D0F" w:rsidRDefault="006C3047" w:rsidP="006C3047">
          <w:pPr>
            <w:pStyle w:val="9C54D3ADD3C1441ABC990D4B419A9995"/>
          </w:pPr>
          <w:r>
            <w:rPr>
              <w:rStyle w:val="PlaceholderText"/>
            </w:rPr>
            <w:t>Provide an indication of opportunities available for Australian and overseas industry to supply goods and services to the project. Please add extra rows as required.</w:t>
          </w:r>
        </w:p>
      </w:docPartBody>
    </w:docPart>
    <w:docPart>
      <w:docPartPr>
        <w:name w:val="3F9FFADF7788481EA5ECDF9CEAD4FB5A"/>
        <w:category>
          <w:name w:val="General"/>
          <w:gallery w:val="placeholder"/>
        </w:category>
        <w:types>
          <w:type w:val="bbPlcHdr"/>
        </w:types>
        <w:behaviors>
          <w:behavior w:val="content"/>
        </w:behaviors>
        <w:guid w:val="{663788FF-BF4B-4656-A6F0-B573AA3E9C8C}"/>
      </w:docPartPr>
      <w:docPartBody>
        <w:p w:rsidR="00E15D0F" w:rsidRDefault="006C3047" w:rsidP="006C3047">
          <w:pPr>
            <w:pStyle w:val="3F9FFADF7788481EA5ECDF9CEAD4FB5A"/>
          </w:pPr>
          <w:r>
            <w:rPr>
              <w:rStyle w:val="PlaceholderText"/>
            </w:rPr>
            <w:t>Enter response here</w:t>
          </w:r>
        </w:p>
      </w:docPartBody>
    </w:docPart>
    <w:docPart>
      <w:docPartPr>
        <w:name w:val="40F8CEAD9656404985176D0BB98E228A"/>
        <w:category>
          <w:name w:val="General"/>
          <w:gallery w:val="placeholder"/>
        </w:category>
        <w:types>
          <w:type w:val="bbPlcHdr"/>
        </w:types>
        <w:behaviors>
          <w:behavior w:val="content"/>
        </w:behaviors>
        <w:guid w:val="{781BA3ED-C784-4453-8080-1488047E5AFC}"/>
      </w:docPartPr>
      <w:docPartBody>
        <w:p w:rsidR="00E15D0F" w:rsidRDefault="006C3047" w:rsidP="006C3047">
          <w:pPr>
            <w:pStyle w:val="40F8CEAD9656404985176D0BB98E228A"/>
          </w:pPr>
          <w:r>
            <w:rPr>
              <w:rStyle w:val="PlaceholderText"/>
            </w:rPr>
            <w:t>Enter response here</w:t>
          </w:r>
        </w:p>
      </w:docPartBody>
    </w:docPart>
    <w:docPart>
      <w:docPartPr>
        <w:name w:val="20CA96185104491FBC1B01CEEC115E61"/>
        <w:category>
          <w:name w:val="General"/>
          <w:gallery w:val="placeholder"/>
        </w:category>
        <w:types>
          <w:type w:val="bbPlcHdr"/>
        </w:types>
        <w:behaviors>
          <w:behavior w:val="content"/>
        </w:behaviors>
        <w:guid w:val="{63502219-AF7F-4C41-8201-8CD23383F5D1}"/>
      </w:docPartPr>
      <w:docPartBody>
        <w:p w:rsidR="00761891" w:rsidRDefault="00E15D0F" w:rsidP="00E15D0F">
          <w:pPr>
            <w:pStyle w:val="20CA96185104491FBC1B01CEEC115E61"/>
          </w:pPr>
          <w:r>
            <w:rPr>
              <w:rStyle w:val="PlaceholderText"/>
            </w:rPr>
            <w:t>Enter response here</w:t>
          </w:r>
        </w:p>
      </w:docPartBody>
    </w:docPart>
    <w:docPart>
      <w:docPartPr>
        <w:name w:val="A020760709D444F8999B97A769B5C653"/>
        <w:category>
          <w:name w:val="General"/>
          <w:gallery w:val="placeholder"/>
        </w:category>
        <w:types>
          <w:type w:val="bbPlcHdr"/>
        </w:types>
        <w:behaviors>
          <w:behavior w:val="content"/>
        </w:behaviors>
        <w:guid w:val="{2C3263B0-DEDE-4601-B261-1F0715AA6B9C}"/>
      </w:docPartPr>
      <w:docPartBody>
        <w:p w:rsidR="004721EA" w:rsidRDefault="00761891" w:rsidP="00761891">
          <w:pPr>
            <w:pStyle w:val="A020760709D444F8999B97A769B5C653"/>
          </w:pPr>
          <w:r>
            <w:rPr>
              <w:rStyle w:val="PlaceholderText"/>
            </w:rPr>
            <w:t>Provide a summary of the actions on how the project proponent will work with its procurement entities to ensure Australian entities have full, fair and reasonable opportunity to bid for the supply of key goods and services for the project.</w:t>
          </w:r>
        </w:p>
      </w:docPartBody>
    </w:docPart>
    <w:docPart>
      <w:docPartPr>
        <w:name w:val="F59A90E9C9C442318460D7A8C8B8457D"/>
        <w:category>
          <w:name w:val="General"/>
          <w:gallery w:val="placeholder"/>
        </w:category>
        <w:types>
          <w:type w:val="bbPlcHdr"/>
        </w:types>
        <w:behaviors>
          <w:behavior w:val="content"/>
        </w:behaviors>
        <w:guid w:val="{A47CD1AF-FC5F-42D2-B152-A90DD66E09E9}"/>
      </w:docPartPr>
      <w:docPartBody>
        <w:p w:rsidR="004721EA" w:rsidRDefault="00761891" w:rsidP="00761891">
          <w:pPr>
            <w:pStyle w:val="F59A90E9C9C442318460D7A8C8B8457D"/>
          </w:pPr>
          <w:r>
            <w:rPr>
              <w:rStyle w:val="PlaceholderText"/>
            </w:rPr>
            <w:t>Provide a summary of the actions that the project proponent will take to ensure Australian entities have full, fair and reasonable opportunity to bid for the supply of key goods or services for the project.</w:t>
          </w:r>
        </w:p>
      </w:docPartBody>
    </w:docPart>
    <w:docPart>
      <w:docPartPr>
        <w:name w:val="824648616E4846858BD118ACED9B645F"/>
        <w:category>
          <w:name w:val="General"/>
          <w:gallery w:val="placeholder"/>
        </w:category>
        <w:types>
          <w:type w:val="bbPlcHdr"/>
        </w:types>
        <w:behaviors>
          <w:behavior w:val="content"/>
        </w:behaviors>
        <w:guid w:val="{8C3EEEF8-7B42-4DFB-93EC-AD39797ADD29}"/>
      </w:docPartPr>
      <w:docPartBody>
        <w:p w:rsidR="00DC6BC6" w:rsidRDefault="00C92776" w:rsidP="00C92776">
          <w:pPr>
            <w:pStyle w:val="824648616E4846858BD118ACED9B645F"/>
          </w:pPr>
          <w:r>
            <w:rPr>
              <w:rStyle w:val="PlaceholderText"/>
            </w:rPr>
            <w:t>If applicable, provide the other facility operators’ names</w:t>
          </w:r>
        </w:p>
      </w:docPartBody>
    </w:docPart>
    <w:docPart>
      <w:docPartPr>
        <w:name w:val="B26A34320B25458FB96C10EB23BEC278"/>
        <w:category>
          <w:name w:val="General"/>
          <w:gallery w:val="placeholder"/>
        </w:category>
        <w:types>
          <w:type w:val="bbPlcHdr"/>
        </w:types>
        <w:behaviors>
          <w:behavior w:val="content"/>
        </w:behaviors>
        <w:guid w:val="{2BA3D68D-EEEC-4D89-9A34-9078B95D337B}"/>
      </w:docPartPr>
      <w:docPartBody>
        <w:p w:rsidR="00DC6BC6" w:rsidRDefault="00C92776" w:rsidP="00C92776">
          <w:pPr>
            <w:pStyle w:val="B26A34320B25458FB96C10EB23BEC278"/>
          </w:pPr>
          <w:r>
            <w:rPr>
              <w:rStyle w:val="PlaceholderText"/>
            </w:rPr>
            <w:t>List goods to be purchased here</w:t>
          </w:r>
        </w:p>
      </w:docPartBody>
    </w:docPart>
    <w:docPart>
      <w:docPartPr>
        <w:name w:val="6F633ACE982E455DB81CE03378EA4177"/>
        <w:category>
          <w:name w:val="General"/>
          <w:gallery w:val="placeholder"/>
        </w:category>
        <w:types>
          <w:type w:val="bbPlcHdr"/>
        </w:types>
        <w:behaviors>
          <w:behavior w:val="content"/>
        </w:behaviors>
        <w:guid w:val="{D899FD1A-DB8B-4EBE-B10F-9BBDE09073F9}"/>
      </w:docPartPr>
      <w:docPartBody>
        <w:p w:rsidR="00DC6BC6" w:rsidRDefault="00C92776" w:rsidP="00C92776">
          <w:pPr>
            <w:pStyle w:val="6F633ACE982E455DB81CE03378EA4177"/>
          </w:pPr>
          <w:r>
            <w:rPr>
              <w:rStyle w:val="PlaceholderText"/>
            </w:rPr>
            <w:t>List goods to be purchased here</w:t>
          </w:r>
        </w:p>
      </w:docPartBody>
    </w:docPart>
    <w:docPart>
      <w:docPartPr>
        <w:name w:val="D0D5C8B7946748AF875FC3E9F89A547C"/>
        <w:category>
          <w:name w:val="General"/>
          <w:gallery w:val="placeholder"/>
        </w:category>
        <w:types>
          <w:type w:val="bbPlcHdr"/>
        </w:types>
        <w:behaviors>
          <w:behavior w:val="content"/>
        </w:behaviors>
        <w:guid w:val="{493887EB-2793-47B7-B0C9-1AE39594A6CC}"/>
      </w:docPartPr>
      <w:docPartBody>
        <w:p w:rsidR="00DC6BC6" w:rsidRDefault="00C92776" w:rsidP="00C92776">
          <w:pPr>
            <w:pStyle w:val="D0D5C8B7946748AF875FC3E9F89A547C"/>
          </w:pPr>
          <w:r>
            <w:rPr>
              <w:rStyle w:val="PlaceholderText"/>
            </w:rPr>
            <w:t>Yes/No</w:t>
          </w:r>
        </w:p>
      </w:docPartBody>
    </w:docPart>
    <w:docPart>
      <w:docPartPr>
        <w:name w:val="0FF6B280C31C433A819A88AB93D16E44"/>
        <w:category>
          <w:name w:val="General"/>
          <w:gallery w:val="placeholder"/>
        </w:category>
        <w:types>
          <w:type w:val="bbPlcHdr"/>
        </w:types>
        <w:behaviors>
          <w:behavior w:val="content"/>
        </w:behaviors>
        <w:guid w:val="{D6AA55EF-4AF8-4EE3-9C7D-E95DACECE196}"/>
      </w:docPartPr>
      <w:docPartBody>
        <w:p w:rsidR="00DC6BC6" w:rsidRDefault="00C92776" w:rsidP="00C92776">
          <w:pPr>
            <w:pStyle w:val="0FF6B280C31C433A819A88AB93D16E44"/>
          </w:pPr>
          <w:r>
            <w:rPr>
              <w:rStyle w:val="PlaceholderText"/>
            </w:rPr>
            <w:t>Yes/No</w:t>
          </w:r>
        </w:p>
      </w:docPartBody>
    </w:docPart>
    <w:docPart>
      <w:docPartPr>
        <w:name w:val="DE032CDD9EDA4D6E8DAFF9AB6D225E27"/>
        <w:category>
          <w:name w:val="General"/>
          <w:gallery w:val="placeholder"/>
        </w:category>
        <w:types>
          <w:type w:val="bbPlcHdr"/>
        </w:types>
        <w:behaviors>
          <w:behavior w:val="content"/>
        </w:behaviors>
        <w:guid w:val="{0FFEA14D-15C6-4718-BDAE-B54B7FF49485}"/>
      </w:docPartPr>
      <w:docPartBody>
        <w:p w:rsidR="00DC6BC6" w:rsidRDefault="00C92776" w:rsidP="00C92776">
          <w:pPr>
            <w:pStyle w:val="DE032CDD9EDA4D6E8DAFF9AB6D225E27"/>
          </w:pPr>
          <w:r>
            <w:rPr>
              <w:rStyle w:val="PlaceholderText"/>
            </w:rPr>
            <w:t>List goods to be purchased here</w:t>
          </w:r>
        </w:p>
      </w:docPartBody>
    </w:docPart>
    <w:docPart>
      <w:docPartPr>
        <w:name w:val="B76ED1C608EC4567BC9B8D199496DFA0"/>
        <w:category>
          <w:name w:val="General"/>
          <w:gallery w:val="placeholder"/>
        </w:category>
        <w:types>
          <w:type w:val="bbPlcHdr"/>
        </w:types>
        <w:behaviors>
          <w:behavior w:val="content"/>
        </w:behaviors>
        <w:guid w:val="{6A82347E-3B19-4AAF-A79D-812E6AE3C44F}"/>
      </w:docPartPr>
      <w:docPartBody>
        <w:p w:rsidR="00DC6BC6" w:rsidRDefault="00C92776" w:rsidP="00C92776">
          <w:pPr>
            <w:pStyle w:val="B76ED1C608EC4567BC9B8D199496DFA0"/>
          </w:pPr>
          <w:r>
            <w:rPr>
              <w:rStyle w:val="PlaceholderText"/>
            </w:rPr>
            <w:t>List goods to be purchased here</w:t>
          </w:r>
        </w:p>
      </w:docPartBody>
    </w:docPart>
    <w:docPart>
      <w:docPartPr>
        <w:name w:val="64EDF5D0021E4E7E928F7F3F525CC901"/>
        <w:category>
          <w:name w:val="General"/>
          <w:gallery w:val="placeholder"/>
        </w:category>
        <w:types>
          <w:type w:val="bbPlcHdr"/>
        </w:types>
        <w:behaviors>
          <w:behavior w:val="content"/>
        </w:behaviors>
        <w:guid w:val="{3C594758-9FE3-441F-85D4-EEDA42A77840}"/>
      </w:docPartPr>
      <w:docPartBody>
        <w:p w:rsidR="00DC6BC6" w:rsidRDefault="00C92776" w:rsidP="00C92776">
          <w:pPr>
            <w:pStyle w:val="64EDF5D0021E4E7E928F7F3F525CC901"/>
          </w:pPr>
          <w:r>
            <w:rPr>
              <w:rStyle w:val="PlaceholderText"/>
            </w:rPr>
            <w:t>Yes/No</w:t>
          </w:r>
        </w:p>
      </w:docPartBody>
    </w:docPart>
    <w:docPart>
      <w:docPartPr>
        <w:name w:val="9409163058404002ACB2F2E4D922E60C"/>
        <w:category>
          <w:name w:val="General"/>
          <w:gallery w:val="placeholder"/>
        </w:category>
        <w:types>
          <w:type w:val="bbPlcHdr"/>
        </w:types>
        <w:behaviors>
          <w:behavior w:val="content"/>
        </w:behaviors>
        <w:guid w:val="{2D141974-B02E-43FA-95BC-A96ED3C0DFEA}"/>
      </w:docPartPr>
      <w:docPartBody>
        <w:p w:rsidR="00DC6BC6" w:rsidRDefault="00C92776" w:rsidP="00C92776">
          <w:pPr>
            <w:pStyle w:val="9409163058404002ACB2F2E4D922E60C"/>
          </w:pPr>
          <w:r>
            <w:rPr>
              <w:rStyle w:val="PlaceholderText"/>
            </w:rPr>
            <w:t>Yes/No</w:t>
          </w:r>
        </w:p>
      </w:docPartBody>
    </w:docPart>
    <w:docPart>
      <w:docPartPr>
        <w:name w:val="F761EC0003D54F3784E06ECC9F8C2535"/>
        <w:category>
          <w:name w:val="General"/>
          <w:gallery w:val="placeholder"/>
        </w:category>
        <w:types>
          <w:type w:val="bbPlcHdr"/>
        </w:types>
        <w:behaviors>
          <w:behavior w:val="content"/>
        </w:behaviors>
        <w:guid w:val="{943A0C6F-6B0D-4E82-AC61-5D7915B686F8}"/>
      </w:docPartPr>
      <w:docPartBody>
        <w:p w:rsidR="00553E28" w:rsidRDefault="00DC6BC6" w:rsidP="00DC6BC6">
          <w:pPr>
            <w:pStyle w:val="F761EC0003D54F3784E06ECC9F8C2535"/>
          </w:pPr>
          <w:r>
            <w:rPr>
              <w:rStyle w:val="PlaceholderText"/>
            </w:rPr>
            <w:t>If applicable, provide the other facility operators’ names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019"/>
    <w:rsid w:val="00163019"/>
    <w:rsid w:val="0040022E"/>
    <w:rsid w:val="004721EA"/>
    <w:rsid w:val="00553E28"/>
    <w:rsid w:val="006C3047"/>
    <w:rsid w:val="00706755"/>
    <w:rsid w:val="00761891"/>
    <w:rsid w:val="00C92776"/>
    <w:rsid w:val="00DC6BC6"/>
    <w:rsid w:val="00E15D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C6BC6"/>
    <w:rPr>
      <w:color w:val="808080"/>
    </w:rPr>
  </w:style>
  <w:style w:type="paragraph" w:customStyle="1" w:styleId="F58833CA2E3D4305B9D81B0F7428D9CC">
    <w:name w:val="F58833CA2E3D4305B9D81B0F7428D9CC"/>
  </w:style>
  <w:style w:type="paragraph" w:customStyle="1" w:styleId="D3E5D821F6914A278FE0364EE20F6A92">
    <w:name w:val="D3E5D821F6914A278FE0364EE20F6A92"/>
  </w:style>
  <w:style w:type="paragraph" w:customStyle="1" w:styleId="BDDC74EA3A4F4397857FDDAD93D891B3">
    <w:name w:val="BDDC74EA3A4F4397857FDDAD93D891B3"/>
  </w:style>
  <w:style w:type="paragraph" w:customStyle="1" w:styleId="A96761603FCE4D68A731217D36D711D5">
    <w:name w:val="A96761603FCE4D68A731217D36D711D5"/>
  </w:style>
  <w:style w:type="paragraph" w:customStyle="1" w:styleId="AA077EAABA184A62B05BB3DA421A97FB">
    <w:name w:val="AA077EAABA184A62B05BB3DA421A97FB"/>
  </w:style>
  <w:style w:type="paragraph" w:customStyle="1" w:styleId="0EBC3A21648B4E97818E16A3AFF7D6A0">
    <w:name w:val="0EBC3A21648B4E97818E16A3AFF7D6A0"/>
  </w:style>
  <w:style w:type="paragraph" w:customStyle="1" w:styleId="45EC28F71FF542C6A9A11CFB70887467">
    <w:name w:val="45EC28F71FF542C6A9A11CFB70887467"/>
  </w:style>
  <w:style w:type="paragraph" w:customStyle="1" w:styleId="1B479CA60AC944168483F874DF033208">
    <w:name w:val="1B479CA60AC944168483F874DF033208"/>
  </w:style>
  <w:style w:type="paragraph" w:customStyle="1" w:styleId="31A2EB19B01445E68CFFCAAF15AA8BB8">
    <w:name w:val="31A2EB19B01445E68CFFCAAF15AA8BB8"/>
  </w:style>
  <w:style w:type="paragraph" w:customStyle="1" w:styleId="CE4326985C4041F88FA8811B8CBAE4C2">
    <w:name w:val="CE4326985C4041F88FA8811B8CBAE4C2"/>
  </w:style>
  <w:style w:type="paragraph" w:customStyle="1" w:styleId="6034162E97DE476E9AF4988C8C49ABF3">
    <w:name w:val="6034162E97DE476E9AF4988C8C49ABF3"/>
  </w:style>
  <w:style w:type="paragraph" w:customStyle="1" w:styleId="1076DBC588694D71A2343BA4D91148CC">
    <w:name w:val="1076DBC588694D71A2343BA4D91148CC"/>
  </w:style>
  <w:style w:type="paragraph" w:customStyle="1" w:styleId="E5866A794CBD48E4BDC1A6F989A5B91B">
    <w:name w:val="E5866A794CBD48E4BDC1A6F989A5B91B"/>
  </w:style>
  <w:style w:type="paragraph" w:customStyle="1" w:styleId="4A08658A08534446B3A21BECF4322680">
    <w:name w:val="4A08658A08534446B3A21BECF4322680"/>
    <w:rsid w:val="00163019"/>
  </w:style>
  <w:style w:type="paragraph" w:customStyle="1" w:styleId="93FAEAD39D2E4BD58A9817245DBE4559">
    <w:name w:val="93FAEAD39D2E4BD58A9817245DBE4559"/>
    <w:rsid w:val="006C3047"/>
  </w:style>
  <w:style w:type="paragraph" w:customStyle="1" w:styleId="4B51CF90ECFE4D53BD13C4EF4148C63D">
    <w:name w:val="4B51CF90ECFE4D53BD13C4EF4148C63D"/>
    <w:rsid w:val="006C3047"/>
  </w:style>
  <w:style w:type="paragraph" w:customStyle="1" w:styleId="8AA832F273184FF88832F3CD01434964">
    <w:name w:val="8AA832F273184FF88832F3CD01434964"/>
    <w:rsid w:val="006C3047"/>
  </w:style>
  <w:style w:type="paragraph" w:customStyle="1" w:styleId="9D21827596034F80895330D56234F415">
    <w:name w:val="9D21827596034F80895330D56234F415"/>
    <w:rsid w:val="006C3047"/>
  </w:style>
  <w:style w:type="paragraph" w:customStyle="1" w:styleId="957B017F6D29444EB9ACA52295BDFE6E">
    <w:name w:val="957B017F6D29444EB9ACA52295BDFE6E"/>
    <w:rsid w:val="006C3047"/>
  </w:style>
  <w:style w:type="paragraph" w:customStyle="1" w:styleId="D2D888697EA047BEBACC1D9A75305D83">
    <w:name w:val="D2D888697EA047BEBACC1D9A75305D83"/>
    <w:rsid w:val="006C3047"/>
  </w:style>
  <w:style w:type="paragraph" w:customStyle="1" w:styleId="2D913CD324504DFBB70E83C39DA6C4B2">
    <w:name w:val="2D913CD324504DFBB70E83C39DA6C4B2"/>
    <w:rsid w:val="006C3047"/>
  </w:style>
  <w:style w:type="paragraph" w:customStyle="1" w:styleId="F9314B825ABC48DBB2EF6705622A324F">
    <w:name w:val="F9314B825ABC48DBB2EF6705622A324F"/>
    <w:rsid w:val="006C3047"/>
  </w:style>
  <w:style w:type="paragraph" w:customStyle="1" w:styleId="EA441792A534401CB545AB25693645B1">
    <w:name w:val="EA441792A534401CB545AB25693645B1"/>
    <w:rsid w:val="006C3047"/>
  </w:style>
  <w:style w:type="paragraph" w:customStyle="1" w:styleId="768199C3F52A481AB374CEA835E3FD0B">
    <w:name w:val="768199C3F52A481AB374CEA835E3FD0B"/>
    <w:rsid w:val="006C3047"/>
  </w:style>
  <w:style w:type="paragraph" w:customStyle="1" w:styleId="C4E7B4FB0B8646B7A3399E556CB7D070">
    <w:name w:val="C4E7B4FB0B8646B7A3399E556CB7D070"/>
    <w:rsid w:val="006C3047"/>
  </w:style>
  <w:style w:type="paragraph" w:customStyle="1" w:styleId="9C54D3ADD3C1441ABC990D4B419A9995">
    <w:name w:val="9C54D3ADD3C1441ABC990D4B419A9995"/>
    <w:rsid w:val="006C3047"/>
  </w:style>
  <w:style w:type="paragraph" w:customStyle="1" w:styleId="3F9FFADF7788481EA5ECDF9CEAD4FB5A">
    <w:name w:val="3F9FFADF7788481EA5ECDF9CEAD4FB5A"/>
    <w:rsid w:val="006C3047"/>
  </w:style>
  <w:style w:type="paragraph" w:customStyle="1" w:styleId="40F8CEAD9656404985176D0BB98E228A">
    <w:name w:val="40F8CEAD9656404985176D0BB98E228A"/>
    <w:rsid w:val="006C3047"/>
  </w:style>
  <w:style w:type="paragraph" w:customStyle="1" w:styleId="20CA96185104491FBC1B01CEEC115E61">
    <w:name w:val="20CA96185104491FBC1B01CEEC115E61"/>
    <w:rsid w:val="00E15D0F"/>
  </w:style>
  <w:style w:type="paragraph" w:customStyle="1" w:styleId="A020760709D444F8999B97A769B5C653">
    <w:name w:val="A020760709D444F8999B97A769B5C653"/>
    <w:rsid w:val="00761891"/>
  </w:style>
  <w:style w:type="paragraph" w:customStyle="1" w:styleId="F59A90E9C9C442318460D7A8C8B8457D">
    <w:name w:val="F59A90E9C9C442318460D7A8C8B8457D"/>
    <w:rsid w:val="00761891"/>
  </w:style>
  <w:style w:type="paragraph" w:customStyle="1" w:styleId="824648616E4846858BD118ACED9B645F">
    <w:name w:val="824648616E4846858BD118ACED9B645F"/>
    <w:rsid w:val="00C92776"/>
  </w:style>
  <w:style w:type="paragraph" w:customStyle="1" w:styleId="B26A34320B25458FB96C10EB23BEC278">
    <w:name w:val="B26A34320B25458FB96C10EB23BEC278"/>
    <w:rsid w:val="00C92776"/>
  </w:style>
  <w:style w:type="paragraph" w:customStyle="1" w:styleId="6F633ACE982E455DB81CE03378EA4177">
    <w:name w:val="6F633ACE982E455DB81CE03378EA4177"/>
    <w:rsid w:val="00C92776"/>
  </w:style>
  <w:style w:type="paragraph" w:customStyle="1" w:styleId="D0D5C8B7946748AF875FC3E9F89A547C">
    <w:name w:val="D0D5C8B7946748AF875FC3E9F89A547C"/>
    <w:rsid w:val="00C92776"/>
  </w:style>
  <w:style w:type="paragraph" w:customStyle="1" w:styleId="0FF6B280C31C433A819A88AB93D16E44">
    <w:name w:val="0FF6B280C31C433A819A88AB93D16E44"/>
    <w:rsid w:val="00C92776"/>
  </w:style>
  <w:style w:type="paragraph" w:customStyle="1" w:styleId="DE032CDD9EDA4D6E8DAFF9AB6D225E27">
    <w:name w:val="DE032CDD9EDA4D6E8DAFF9AB6D225E27"/>
    <w:rsid w:val="00C92776"/>
  </w:style>
  <w:style w:type="paragraph" w:customStyle="1" w:styleId="B76ED1C608EC4567BC9B8D199496DFA0">
    <w:name w:val="B76ED1C608EC4567BC9B8D199496DFA0"/>
    <w:rsid w:val="00C92776"/>
  </w:style>
  <w:style w:type="paragraph" w:customStyle="1" w:styleId="64EDF5D0021E4E7E928F7F3F525CC901">
    <w:name w:val="64EDF5D0021E4E7E928F7F3F525CC901"/>
    <w:rsid w:val="00C92776"/>
  </w:style>
  <w:style w:type="paragraph" w:customStyle="1" w:styleId="9409163058404002ACB2F2E4D922E60C">
    <w:name w:val="9409163058404002ACB2F2E4D922E60C"/>
    <w:rsid w:val="00C92776"/>
  </w:style>
  <w:style w:type="paragraph" w:customStyle="1" w:styleId="5C9845640AB240B08F5ECAEAD65B7481">
    <w:name w:val="5C9845640AB240B08F5ECAEAD65B7481"/>
    <w:rsid w:val="00C92776"/>
  </w:style>
  <w:style w:type="paragraph" w:customStyle="1" w:styleId="94E747C115CB4A098656898DCE244BF1">
    <w:name w:val="94E747C115CB4A098656898DCE244BF1"/>
    <w:rsid w:val="00C92776"/>
  </w:style>
  <w:style w:type="paragraph" w:customStyle="1" w:styleId="DFC2B6FE559A414295C1B3FCFEA7F5E9">
    <w:name w:val="DFC2B6FE559A414295C1B3FCFEA7F5E9"/>
    <w:rsid w:val="00C92776"/>
  </w:style>
  <w:style w:type="paragraph" w:customStyle="1" w:styleId="4EB12984DE084AC2942FA41FE7EECD96">
    <w:name w:val="4EB12984DE084AC2942FA41FE7EECD96"/>
    <w:rsid w:val="00C92776"/>
  </w:style>
  <w:style w:type="paragraph" w:customStyle="1" w:styleId="F761EC0003D54F3784E06ECC9F8C2535">
    <w:name w:val="F761EC0003D54F3784E06ECC9F8C2535"/>
    <w:rsid w:val="00DC6B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 xmlns="http://schemas.microsoft.com/office/infopath/2007/PartnerControls">Executive Summary</TermName>
          <TermId xmlns="http://schemas.microsoft.com/office/infopath/2007/PartnerControls">67166ce2-6da7-40d0-8019-f7580244f8f4</TermId>
        </TermInfo>
      </Terms>
    </pe2555c81638466f9eb614edb9ecde52>
    <a3abd1c0c7bd4d66b784ef4fa32239ba xmlns="498945f5-0448-4b4c-97d9-fcd4d7a5a1b1">
      <Terms xmlns="http://schemas.microsoft.com/office/infopath/2007/PartnerControls">
        <TermInfo xmlns="http://schemas.microsoft.com/office/infopath/2007/PartnerControls">
          <TermName>Executive Summary</TermName>
          <TermId>483e399a-f5ef-4b8b-bb91-c15a7635170a</TermId>
        </TermInfo>
      </Terms>
    </a3abd1c0c7bd4d66b784ef4fa32239ba>
    <TaxCatchAll xmlns="498945f5-0448-4b4c-97d9-fcd4d7a5a1b1">
      <Value>917</Value>
      <Value>233</Value>
      <Value>469</Value>
      <Value>499</Value>
      <Value>2912</Value>
      <Value>3</Value>
    </TaxCatchAll>
    <g7cee4c3f49f4a8d957fe196d6fcc5b5 xmlns="498945f5-0448-4b4c-97d9-fcd4d7a5a1b1">
      <Terms xmlns="http://schemas.microsoft.com/office/infopath/2007/PartnerControl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TermInfo xmlns="http://schemas.microsoft.com/office/infopath/2007/PartnerControls">
          <TermName>Kwinana WTE Project Co Pty Ltd</TermName>
          <TermId>47523cb8-92b7-4ca2-9141-7b5287be0a83</TermId>
        </TermInfo>
      </Terms>
    </g4ab3527caee4a08a8dfe7a94016710e>
    <kd778f5e510a4594a7afeace431f608b xmlns="498945f5-0448-4b4c-97d9-fcd4d7a5a1b1">
      <Terms xmlns="http://schemas.microsoft.com/office/infopath/2007/PartnerControls">
        <TermInfo xmlns="http://schemas.microsoft.com/office/infopath/2007/PartnerControls">
          <TermName>Australian Jobs Act 2013</TermName>
          <TermId>de541470-8165-45cb-854e-56057fb9bc95</TermId>
        </TermInfo>
      </Terms>
    </kd778f5e510a4594a7afeace431f608b>
    <d0152e49f1a7499baf10632c118877c0 xmlns="498945f5-0448-4b4c-97d9-fcd4d7a5a1b1">
      <Terms xmlns="http://schemas.microsoft.com/office/infopath/2007/PartnerControl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TermInfo xmlns="http://schemas.microsoft.com/office/infopath/2007/PartnerControls">
          <TermName>2019</TermName>
          <TermId>7e451fe0-4dc6-437a-a849-bab7965a9aee</TermId>
        </TermInfo>
      </Term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UNCLASSIFIED</TermName>
          <TermId>6106d03b-a1a0-4e30-9d91-d5e9fb4314f9</TermId>
        </TermInfo>
      </Terms>
    </aa25a1a23adf4c92a153145de6afe324>
    <Comments xmlns="http://schemas.microsoft.com/sharepoint/v3" xsi:nil="true"/>
    <_dlc_DocId xmlns="498945f5-0448-4b4c-97d9-fcd4d7a5a1b1">A3PSR54DD4M5-1731987098-4210</_dlc_DocId>
    <_dlc_DocIdUrl xmlns="498945f5-0448-4b4c-97d9-fcd4d7a5a1b1">
      <Url>https://dochub/div/sectoralgrowthpolicy/businessfunctions/australianindustryparticipation/australianindustryparticipationauthority/australianjobsact2013/_layouts/15/DocIdRedir.aspx?ID=A3PSR54DD4M5-1731987098-4210</Url>
      <Description>A3PSR54DD4M5-1731987098-4210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62EBC5B27FB0D4CB432F25D84C82DCF" ma:contentTypeVersion="29" ma:contentTypeDescription="Create a new document." ma:contentTypeScope="" ma:versionID="823834e094e6f7362a2657797359904c">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f8bb9e441ebdd1b4a842569ee2190434"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indexed="true"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indexed="true"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indexed="true"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66FE7-0A13-4A31-8348-89E553F91FB6}">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98945f5-0448-4b4c-97d9-fcd4d7a5a1b1"/>
    <ds:schemaRef ds:uri="http://www.w3.org/XML/1998/namespace"/>
    <ds:schemaRef ds:uri="http://purl.org/dc/dcmitype/"/>
  </ds:schemaRefs>
</ds:datastoreItem>
</file>

<file path=customXml/itemProps2.xml><?xml version="1.0" encoding="utf-8"?>
<ds:datastoreItem xmlns:ds="http://schemas.openxmlformats.org/officeDocument/2006/customXml" ds:itemID="{5CC30DEC-012E-4CEE-B5A7-943AAC673329}">
  <ds:schemaRefs>
    <ds:schemaRef ds:uri="http://schemas.microsoft.com/sharepoint/events"/>
  </ds:schemaRefs>
</ds:datastoreItem>
</file>

<file path=customXml/itemProps3.xml><?xml version="1.0" encoding="utf-8"?>
<ds:datastoreItem xmlns:ds="http://schemas.openxmlformats.org/officeDocument/2006/customXml" ds:itemID="{4F0EE3FD-B87E-4041-8CEC-0839D3C9644B}"/>
</file>

<file path=customXml/itemProps4.xml><?xml version="1.0" encoding="utf-8"?>
<ds:datastoreItem xmlns:ds="http://schemas.openxmlformats.org/officeDocument/2006/customXml" ds:itemID="{AD5C4E1A-0029-452B-946E-1B5468756826}">
  <ds:schemaRefs>
    <ds:schemaRef ds:uri="http://schemas.microsoft.com/sharepoint/v3/contenttype/forms"/>
  </ds:schemaRefs>
</ds:datastoreItem>
</file>

<file path=customXml/itemProps5.xml><?xml version="1.0" encoding="utf-8"?>
<ds:datastoreItem xmlns:ds="http://schemas.openxmlformats.org/officeDocument/2006/customXml" ds:itemID="{A7038BA8-F51B-4647-BB93-E11E89E8F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5096</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AIP plan Summary Template - Operations Phase</vt:lpstr>
    </vt:vector>
  </TitlesOfParts>
  <Company>DIISRTE</Company>
  <LinksUpToDate>false</LinksUpToDate>
  <CharactersWithSpaces>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Summary Template - Operations Phase</dc:title>
  <dc:subject/>
  <dc:creator>Swarbrick, Richard</dc:creator>
  <cp:keywords/>
  <dc:description/>
  <cp:lastModifiedBy>Swarbrick, Richard</cp:lastModifiedBy>
  <cp:revision>2</cp:revision>
  <cp:lastPrinted>2013-11-14T01:45:00Z</cp:lastPrinted>
  <dcterms:created xsi:type="dcterms:W3CDTF">2019-08-27T06:34:00Z</dcterms:created>
  <dcterms:modified xsi:type="dcterms:W3CDTF">2019-08-27T06:34:00Z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0x010100762EBC5B27FB0D4CB432F25D84C82DCF</vt:lpwstr>
  </property>
  <property fmtid="{D5CDD505-2E9C-101B-9397-08002B2CF9AE}" pid="7" name="DocHub_Year">
    <vt:lpwstr>917;#2019|7e451fe0-4dc6-437a-a849-bab7965a9aee</vt:lpwstr>
  </property>
  <property fmtid="{D5CDD505-2E9C-101B-9397-08002B2CF9AE}" pid="8" name="DocHub_DocStatus">
    <vt:lpwstr/>
  </property>
  <property fmtid="{D5CDD505-2E9C-101B-9397-08002B2CF9AE}" pid="9" name="DocHub_ProjectProponent">
    <vt:lpwstr>2912;#Kwinana WTE Project Co Pty Ltd|47523cb8-92b7-4ca2-9141-7b5287be0a83</vt:lpwstr>
  </property>
  <property fmtid="{D5CDD505-2E9C-101B-9397-08002B2CF9AE}" pid="10" name="DocHub_DocumentType">
    <vt:lpwstr>233;#Executive Summary|67166ce2-6da7-40d0-8019-f7580244f8f4</vt:lpwstr>
  </property>
  <property fmtid="{D5CDD505-2E9C-101B-9397-08002B2CF9AE}" pid="11" name="DocHub_SecurityClassification">
    <vt:lpwstr>3;#UNCLASSIFIED|6106d03b-a1a0-4e30-9d91-d5e9fb4314f9</vt:lpwstr>
  </property>
  <property fmtid="{D5CDD505-2E9C-101B-9397-08002B2CF9AE}" pid="12" name="DocHub_AIPProcess">
    <vt:lpwstr>499;#Executive Summary|483e399a-f5ef-4b8b-bb91-c15a7635170a</vt:lpwstr>
  </property>
  <property fmtid="{D5CDD505-2E9C-101B-9397-08002B2CF9AE}" pid="13" name="DocHub_GovernmentEntities">
    <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
  </property>
  <property fmtid="{D5CDD505-2E9C-101B-9397-08002B2CF9AE}" pid="17" name="DocHub_AIPCategory">
    <vt:lpwstr>469;#Australian Jobs Act 2013|de541470-8165-45cb-854e-56057fb9bc95</vt:lpwstr>
  </property>
  <property fmtid="{D5CDD505-2E9C-101B-9397-08002B2CF9AE}" pid="18" name="DocHub_Keywords">
    <vt:lpwstr/>
  </property>
  <property fmtid="{D5CDD505-2E9C-101B-9397-08002B2CF9AE}" pid="19" name="_dlc_DocIdItemGuid">
    <vt:lpwstr>1e722a7a-85b0-4179-89c0-7d1bef5d93fa</vt:lpwstr>
  </property>
  <property fmtid="{D5CDD505-2E9C-101B-9397-08002B2CF9AE}" pid="20" name="_NewReviewCycle">
    <vt:lpwstr/>
  </property>
  <property fmtid="{D5CDD505-2E9C-101B-9397-08002B2CF9AE}" pid="21" name="_AdHocReviewCycleID">
    <vt:i4>-1672659584</vt:i4>
  </property>
  <property fmtid="{D5CDD505-2E9C-101B-9397-08002B2CF9AE}" pid="22" name="_EmailSubject">
    <vt:lpwstr>Project Clinkers email attachments [DLM=For-Official-Use-Only]</vt:lpwstr>
  </property>
  <property fmtid="{D5CDD505-2E9C-101B-9397-08002B2CF9AE}" pid="23" name="_AuthorEmail">
    <vt:lpwstr>Gordon.Owili@macquarie.com</vt:lpwstr>
  </property>
  <property fmtid="{D5CDD505-2E9C-101B-9397-08002B2CF9AE}" pid="24" name="_AuthorEmailDisplayName">
    <vt:lpwstr>Gordon Owili (MacCap)</vt:lpwstr>
  </property>
  <property fmtid="{D5CDD505-2E9C-101B-9397-08002B2CF9AE}" pid="25" name="_ReviewingToolsShownOnce">
    <vt:lpwstr/>
  </property>
</Properties>
</file>