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BC04" w14:textId="4C377807" w:rsidR="00D34342" w:rsidRDefault="00D34342">
      <w:pPr>
        <w:spacing w:before="8" w:after="526" w:line="274" w:lineRule="exact"/>
        <w:jc w:val="center"/>
        <w:textAlignment w:val="baseline"/>
        <w:rPr>
          <w:rFonts w:ascii="Arial" w:eastAsia="Arial" w:hAnsi="Arial"/>
          <w:color w:val="C00000"/>
          <w:spacing w:val="-1"/>
          <w:sz w:val="24"/>
        </w:rPr>
      </w:pPr>
    </w:p>
    <w:p w14:paraId="4857BC05" w14:textId="77777777" w:rsidR="00D34342" w:rsidRDefault="004C270E">
      <w:pPr>
        <w:spacing w:before="955" w:line="288" w:lineRule="exact"/>
        <w:textAlignment w:val="baseline"/>
        <w:rPr>
          <w:rFonts w:eastAsia="Times New Roman"/>
          <w:color w:val="000000"/>
          <w:sz w:val="24"/>
        </w:rPr>
      </w:pPr>
      <w:r>
        <w:pict w14:anchorId="4857BCE2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40" type="#_x0000_t202" style="position:absolute;margin-left:33.15pt;margin-top:0;width:381.6pt;height:44.65pt;z-index:-251665920;mso-wrap-distance-left:0;mso-wrap-distance-right:0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028"/>
                    <w:gridCol w:w="4604"/>
                  </w:tblGrid>
                  <w:tr w:rsidR="00D34342" w14:paraId="4857BCF5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893"/>
                    </w:trPr>
                    <w:tc>
                      <w:tcPr>
                        <w:tcW w:w="3028" w:type="dxa"/>
                      </w:tcPr>
                      <w:p w14:paraId="4857BCF3" w14:textId="77777777" w:rsidR="00D34342" w:rsidRDefault="004C270E">
                        <w:pPr>
                          <w:jc w:val="center"/>
                          <w:textAlignment w:val="baseline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857BCF6" wp14:editId="4857BCF7">
                              <wp:extent cx="1922780" cy="567055"/>
                              <wp:effectExtent l="0" t="0" r="0" b="0"/>
                              <wp:docPr id="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"/>
                                      <pic:cNvPicPr preferRelativeResize="0"/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22780" cy="5670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604" w:type="dxa"/>
                        <w:vAlign w:val="center"/>
                      </w:tcPr>
                      <w:p w14:paraId="4857BCF4" w14:textId="77777777" w:rsidR="00D34342" w:rsidRDefault="004C270E">
                        <w:pPr>
                          <w:spacing w:before="409" w:after="41" w:line="442" w:lineRule="exact"/>
                          <w:ind w:right="5"/>
                          <w:jc w:val="right"/>
                          <w:textAlignment w:val="baseline"/>
                          <w:rPr>
                            <w:rFonts w:ascii="Calibri" w:eastAsia="Calibri" w:hAnsi="Calibri"/>
                            <w:color w:val="0F4761"/>
                            <w:w w:val="95"/>
                            <w:sz w:val="40"/>
                          </w:rPr>
                        </w:pPr>
                        <w:r>
                          <w:rPr>
                            <w:rFonts w:ascii="Calibri" w:eastAsia="Calibri" w:hAnsi="Calibri"/>
                            <w:color w:val="0F4761"/>
                            <w:w w:val="95"/>
                            <w:sz w:val="40"/>
                          </w:rPr>
                          <w:t>Australian Jobs Act 2013</w:t>
                        </w:r>
                      </w:p>
                    </w:tc>
                  </w:tr>
                </w:tbl>
                <w:p w14:paraId="4857BCF6" w14:textId="77777777" w:rsidR="004C270E" w:rsidRDefault="004C270E"/>
              </w:txbxContent>
            </v:textbox>
          </v:shape>
        </w:pict>
      </w:r>
    </w:p>
    <w:p w14:paraId="4857BC06" w14:textId="77777777" w:rsidR="00D34342" w:rsidRDefault="004C270E">
      <w:pPr>
        <w:spacing w:before="27" w:after="670" w:line="266" w:lineRule="exact"/>
        <w:ind w:left="5328"/>
        <w:textAlignment w:val="baseline"/>
        <w:rPr>
          <w:rFonts w:ascii="Calibri" w:eastAsia="Calibri" w:hAnsi="Calibri"/>
          <w:color w:val="000000"/>
          <w:sz w:val="24"/>
        </w:rPr>
      </w:pPr>
      <w:r>
        <w:rPr>
          <w:rFonts w:ascii="Calibri" w:eastAsia="Calibri" w:hAnsi="Calibri"/>
          <w:color w:val="000000"/>
          <w:sz w:val="24"/>
        </w:rPr>
        <w:t>Reference code: C7G9N5-V2L1J5</w:t>
      </w:r>
    </w:p>
    <w:p w14:paraId="4857BC07" w14:textId="77777777" w:rsidR="00D34342" w:rsidRDefault="004C270E">
      <w:pPr>
        <w:spacing w:before="102" w:line="324" w:lineRule="exact"/>
        <w:ind w:left="576"/>
        <w:textAlignment w:val="baseline"/>
        <w:rPr>
          <w:rFonts w:ascii="Calibri" w:eastAsia="Calibri" w:hAnsi="Calibri"/>
          <w:color w:val="0F4761"/>
          <w:sz w:val="32"/>
        </w:rPr>
      </w:pPr>
      <w:r>
        <w:pict w14:anchorId="4857BCE3">
          <v:line id="_x0000_s1039" style="position:absolute;left:0;text-align:left;z-index:251651584;mso-position-horizontal-relative:page;mso-position-vertical-relative:page" from="44.15pt,166.55pt" to="555.2pt,166.55pt" strokecolor="#2373a5" strokeweight="3.1pt">
            <w10:wrap anchorx="page" anchory="page"/>
          </v:line>
        </w:pict>
      </w:r>
      <w:r>
        <w:rPr>
          <w:rFonts w:ascii="Calibri" w:eastAsia="Calibri" w:hAnsi="Calibri"/>
          <w:color w:val="0F4761"/>
          <w:sz w:val="32"/>
        </w:rPr>
        <w:t>Australian Industry Participation Plan Summary – Project Phase</w:t>
      </w:r>
    </w:p>
    <w:p w14:paraId="4857BC08" w14:textId="77777777" w:rsidR="00D34342" w:rsidRDefault="004C270E">
      <w:pPr>
        <w:spacing w:before="167" w:after="18" w:line="222" w:lineRule="exact"/>
        <w:ind w:left="576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Nominated project proponent:</w:t>
      </w:r>
    </w:p>
    <w:p w14:paraId="4857BC09" w14:textId="77777777" w:rsidR="00D34342" w:rsidRDefault="004C270E">
      <w:pPr>
        <w:pBdr>
          <w:top w:val="single" w:sz="9" w:space="4" w:color="808080"/>
          <w:left w:val="single" w:sz="9" w:space="7" w:color="808080"/>
          <w:bottom w:val="single" w:sz="9" w:space="5" w:color="808080"/>
          <w:right w:val="single" w:sz="9" w:space="0" w:color="808080"/>
        </w:pBdr>
        <w:spacing w:after="573" w:line="220" w:lineRule="exact"/>
        <w:ind w:left="586" w:right="581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RES AUSTRALIA PTY LTD</w:t>
      </w:r>
    </w:p>
    <w:p w14:paraId="4857BC0A" w14:textId="77777777" w:rsidR="00D34342" w:rsidRDefault="004C270E">
      <w:pPr>
        <w:spacing w:before="33" w:line="287" w:lineRule="exact"/>
        <w:ind w:left="576"/>
        <w:textAlignment w:val="baseline"/>
        <w:rPr>
          <w:rFonts w:ascii="Calibri" w:eastAsia="Calibri" w:hAnsi="Calibri"/>
          <w:color w:val="0F4761"/>
          <w:spacing w:val="-1"/>
          <w:sz w:val="28"/>
        </w:rPr>
      </w:pPr>
      <w:r>
        <w:rPr>
          <w:rFonts w:ascii="Calibri" w:eastAsia="Calibri" w:hAnsi="Calibri"/>
          <w:color w:val="0F4761"/>
          <w:spacing w:val="-1"/>
          <w:sz w:val="28"/>
        </w:rPr>
        <w:t>Project details</w:t>
      </w:r>
    </w:p>
    <w:p w14:paraId="4857BC0B" w14:textId="77777777" w:rsidR="00D34342" w:rsidRDefault="004C270E">
      <w:pPr>
        <w:spacing w:before="158" w:after="14" w:line="221" w:lineRule="exact"/>
        <w:ind w:left="576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Project name:</w:t>
      </w:r>
    </w:p>
    <w:p w14:paraId="4857BC0C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2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proofErr w:type="spellStart"/>
      <w:r>
        <w:rPr>
          <w:rFonts w:ascii="Calibri" w:eastAsia="Calibri" w:hAnsi="Calibri"/>
          <w:color w:val="000000"/>
        </w:rPr>
        <w:t>Tarong</w:t>
      </w:r>
      <w:proofErr w:type="spellEnd"/>
      <w:r>
        <w:rPr>
          <w:rFonts w:ascii="Calibri" w:eastAsia="Calibri" w:hAnsi="Calibri"/>
          <w:color w:val="000000"/>
        </w:rPr>
        <w:t xml:space="preserve"> West Wind Farm</w:t>
      </w:r>
    </w:p>
    <w:p w14:paraId="4857BC0D" w14:textId="77777777" w:rsidR="00D34342" w:rsidRDefault="004C270E">
      <w:pPr>
        <w:spacing w:before="26" w:after="15" w:line="220" w:lineRule="exact"/>
        <w:ind w:left="576"/>
        <w:textAlignment w:val="baseline"/>
        <w:rPr>
          <w:rFonts w:ascii="Calibri" w:eastAsia="Calibri" w:hAnsi="Calibri"/>
          <w:color w:val="000000"/>
          <w:spacing w:val="-3"/>
        </w:rPr>
      </w:pPr>
      <w:r>
        <w:rPr>
          <w:rFonts w:ascii="Calibri" w:eastAsia="Calibri" w:hAnsi="Calibri"/>
          <w:color w:val="000000"/>
          <w:spacing w:val="-3"/>
        </w:rPr>
        <w:t>Location:</w:t>
      </w:r>
    </w:p>
    <w:p w14:paraId="4857BC0E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2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 xml:space="preserve">South Burnett Council area, 30 km west of Kingaroy and 8 km north-west of </w:t>
      </w:r>
      <w:proofErr w:type="spellStart"/>
      <w:r>
        <w:rPr>
          <w:rFonts w:ascii="Calibri" w:eastAsia="Calibri" w:hAnsi="Calibri"/>
          <w:color w:val="000000"/>
        </w:rPr>
        <w:t>Kumbia</w:t>
      </w:r>
      <w:proofErr w:type="spellEnd"/>
    </w:p>
    <w:p w14:paraId="4857BC0F" w14:textId="77777777" w:rsidR="00D34342" w:rsidRDefault="004C270E">
      <w:pPr>
        <w:spacing w:before="26" w:after="14" w:line="221" w:lineRule="exact"/>
        <w:ind w:left="504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Type:</w:t>
      </w:r>
    </w:p>
    <w:p w14:paraId="4857BC10" w14:textId="77777777" w:rsidR="00D34342" w:rsidRDefault="004C270E">
      <w:pPr>
        <w:pBdr>
          <w:top w:val="single" w:sz="9" w:space="4" w:color="808080"/>
          <w:left w:val="single" w:sz="9" w:space="7" w:color="808080"/>
          <w:bottom w:val="single" w:sz="9" w:space="5" w:color="808080"/>
          <w:right w:val="single" w:sz="9" w:space="0" w:color="808080"/>
        </w:pBdr>
        <w:spacing w:after="127" w:line="222" w:lineRule="exact"/>
        <w:ind w:left="586" w:right="581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Electricity facility</w:t>
      </w:r>
    </w:p>
    <w:p w14:paraId="4857BC11" w14:textId="77777777" w:rsidR="00D34342" w:rsidRDefault="004C270E">
      <w:pPr>
        <w:spacing w:before="26" w:after="14" w:line="221" w:lineRule="exact"/>
        <w:ind w:left="576"/>
        <w:textAlignment w:val="baseline"/>
        <w:rPr>
          <w:rFonts w:ascii="Calibri" w:eastAsia="Calibri" w:hAnsi="Calibri"/>
          <w:color w:val="000000"/>
          <w:spacing w:val="-3"/>
        </w:rPr>
      </w:pPr>
      <w:r>
        <w:rPr>
          <w:rFonts w:ascii="Calibri" w:eastAsia="Calibri" w:hAnsi="Calibri"/>
          <w:color w:val="000000"/>
          <w:spacing w:val="-3"/>
        </w:rPr>
        <w:t>Purpose:</w:t>
      </w:r>
    </w:p>
    <w:p w14:paraId="4857BC12" w14:textId="77777777" w:rsidR="00D34342" w:rsidRDefault="004C270E">
      <w:pPr>
        <w:pBdr>
          <w:top w:val="single" w:sz="9" w:space="6" w:color="808080"/>
          <w:left w:val="single" w:sz="9" w:space="7" w:color="808080"/>
          <w:bottom w:val="single" w:sz="9" w:space="5" w:color="808080"/>
          <w:right w:val="single" w:sz="9" w:space="0" w:color="808080"/>
        </w:pBdr>
        <w:spacing w:after="132" w:line="183" w:lineRule="exact"/>
        <w:ind w:left="586" w:right="581"/>
        <w:textAlignment w:val="baseline"/>
        <w:rPr>
          <w:rFonts w:ascii="Arial" w:eastAsia="Arial" w:hAnsi="Arial"/>
          <w:color w:val="000000"/>
          <w:spacing w:val="-2"/>
          <w:sz w:val="16"/>
        </w:rPr>
      </w:pPr>
      <w:r>
        <w:rPr>
          <w:rFonts w:ascii="Arial" w:eastAsia="Arial" w:hAnsi="Arial"/>
          <w:color w:val="000000"/>
          <w:spacing w:val="-2"/>
          <w:sz w:val="16"/>
        </w:rPr>
        <w:t>Establish new facility</w:t>
      </w:r>
    </w:p>
    <w:p w14:paraId="4857BC13" w14:textId="77777777" w:rsidR="00D34342" w:rsidRDefault="004C270E">
      <w:pPr>
        <w:spacing w:before="26" w:after="14" w:line="221" w:lineRule="exact"/>
        <w:ind w:left="576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Capital expenditure:</w:t>
      </w:r>
    </w:p>
    <w:p w14:paraId="4857BC14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396" w:line="220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$1 billion - $2 billion</w:t>
      </w:r>
    </w:p>
    <w:p w14:paraId="4857BC15" w14:textId="77777777" w:rsidR="00D34342" w:rsidRDefault="004C270E">
      <w:pPr>
        <w:spacing w:before="26" w:after="9" w:line="221" w:lineRule="exact"/>
        <w:ind w:left="576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Description:</w:t>
      </w:r>
    </w:p>
    <w:p w14:paraId="4857BC16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20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 xml:space="preserve">The </w:t>
      </w:r>
      <w:proofErr w:type="spellStart"/>
      <w:r>
        <w:rPr>
          <w:rFonts w:ascii="Calibri" w:eastAsia="Calibri" w:hAnsi="Calibri"/>
          <w:color w:val="000000"/>
        </w:rPr>
        <w:t>Tarong</w:t>
      </w:r>
      <w:proofErr w:type="spellEnd"/>
      <w:r>
        <w:rPr>
          <w:rFonts w:ascii="Calibri" w:eastAsia="Calibri" w:hAnsi="Calibri"/>
          <w:color w:val="000000"/>
        </w:rPr>
        <w:t xml:space="preserve"> West Wind Farm will consist of 97 wind turbines and associated infrastructure including</w:t>
      </w:r>
    </w:p>
    <w:p w14:paraId="4857BC17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the following:</w:t>
      </w:r>
    </w:p>
    <w:p w14:paraId="4857BC18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wind turbine foundations and hardstand areas,</w:t>
      </w:r>
    </w:p>
    <w:p w14:paraId="4857BC19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1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three permanent and four temporary (during construction period only) meteorological masts,</w:t>
      </w:r>
    </w:p>
    <w:p w14:paraId="4857BC1A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79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internal electrical reticulation consisting of overhead lines and underground cabling,</w:t>
      </w:r>
    </w:p>
    <w:p w14:paraId="4857BC1B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3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 xml:space="preserve">access tracks including widening sections of </w:t>
      </w:r>
      <w:proofErr w:type="spellStart"/>
      <w:r>
        <w:rPr>
          <w:rFonts w:ascii="Calibri" w:eastAsia="Calibri" w:hAnsi="Calibri"/>
          <w:color w:val="000000"/>
        </w:rPr>
        <w:t>Ironpot</w:t>
      </w:r>
      <w:proofErr w:type="spellEnd"/>
      <w:r>
        <w:rPr>
          <w:rFonts w:ascii="Calibri" w:eastAsia="Calibri" w:hAnsi="Calibri"/>
          <w:color w:val="000000"/>
        </w:rPr>
        <w:t xml:space="preserve"> Road,</w:t>
      </w:r>
    </w:p>
    <w:p w14:paraId="4857BC1C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on-site connection to existing 275 kilovolt transmission line,</w:t>
      </w:r>
    </w:p>
    <w:p w14:paraId="4857BC1D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3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electrical substations to facilitate connection of the project to the grid,</w:t>
      </w:r>
    </w:p>
    <w:p w14:paraId="4857BC1E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construction compounds and laydown areas,</w:t>
      </w:r>
    </w:p>
    <w:p w14:paraId="4857BC1F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site compounds,</w:t>
      </w:r>
    </w:p>
    <w:p w14:paraId="4857BC20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3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operations and maintenance facilities,</w:t>
      </w:r>
    </w:p>
    <w:p w14:paraId="4857BC21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batching plant,</w:t>
      </w:r>
    </w:p>
    <w:p w14:paraId="4857BC22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3" w:lineRule="exact"/>
        <w:ind w:left="514" w:right="581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borrow pits, and</w:t>
      </w:r>
    </w:p>
    <w:p w14:paraId="4857BC23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82" w:lineRule="exact"/>
        <w:ind w:left="514" w:right="581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washdown areas.</w:t>
      </w:r>
    </w:p>
    <w:p w14:paraId="4857BC24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02" w:lineRule="exact"/>
        <w:ind w:left="514" w:right="581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 xml:space="preserve">Construction is currently planned to start in 2027. </w:t>
      </w:r>
      <w:proofErr w:type="spellStart"/>
      <w:r>
        <w:rPr>
          <w:rFonts w:ascii="Calibri" w:eastAsia="Calibri" w:hAnsi="Calibri"/>
          <w:color w:val="000000"/>
        </w:rPr>
        <w:t>Energisation</w:t>
      </w:r>
      <w:proofErr w:type="spellEnd"/>
      <w:r>
        <w:rPr>
          <w:rFonts w:ascii="Calibri" w:eastAsia="Calibri" w:hAnsi="Calibri"/>
          <w:color w:val="000000"/>
        </w:rPr>
        <w:t xml:space="preserve"> is expected in 2030.</w:t>
      </w:r>
    </w:p>
    <w:p w14:paraId="4857BC25" w14:textId="77777777" w:rsidR="00D34342" w:rsidRDefault="004C270E">
      <w:pPr>
        <w:spacing w:before="26" w:after="9" w:line="221" w:lineRule="exact"/>
        <w:ind w:left="576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Estimated completion date:</w:t>
      </w:r>
    </w:p>
    <w:p w14:paraId="4857BC26" w14:textId="77777777" w:rsidR="00D34342" w:rsidRDefault="004C270E">
      <w:pPr>
        <w:pBdr>
          <w:top w:val="single" w:sz="9" w:space="4" w:color="808080"/>
          <w:left w:val="single" w:sz="9" w:space="7" w:color="808080"/>
          <w:bottom w:val="single" w:sz="9" w:space="5" w:color="808080"/>
          <w:right w:val="single" w:sz="9" w:space="0" w:color="808080"/>
        </w:pBdr>
        <w:spacing w:after="160" w:line="220" w:lineRule="exact"/>
        <w:ind w:left="586" w:right="6773"/>
        <w:textAlignment w:val="baseline"/>
        <w:rPr>
          <w:rFonts w:ascii="Calibri" w:eastAsia="Calibri" w:hAnsi="Calibri"/>
          <w:color w:val="000000"/>
          <w:spacing w:val="-5"/>
        </w:rPr>
      </w:pPr>
      <w:r>
        <w:rPr>
          <w:rFonts w:ascii="Calibri" w:eastAsia="Calibri" w:hAnsi="Calibri"/>
          <w:color w:val="000000"/>
          <w:spacing w:val="-5"/>
        </w:rPr>
        <w:t>15/11/2030</w:t>
      </w:r>
    </w:p>
    <w:p w14:paraId="4857BC27" w14:textId="77777777" w:rsidR="00D34342" w:rsidRDefault="004C270E">
      <w:pPr>
        <w:spacing w:before="33" w:line="287" w:lineRule="exact"/>
        <w:ind w:left="576"/>
        <w:textAlignment w:val="baseline"/>
        <w:rPr>
          <w:rFonts w:ascii="Calibri" w:eastAsia="Calibri" w:hAnsi="Calibri"/>
          <w:color w:val="0F4761"/>
          <w:spacing w:val="-1"/>
          <w:sz w:val="28"/>
        </w:rPr>
      </w:pPr>
      <w:r>
        <w:rPr>
          <w:rFonts w:ascii="Calibri" w:eastAsia="Calibri" w:hAnsi="Calibri"/>
          <w:color w:val="0F4761"/>
          <w:spacing w:val="-1"/>
          <w:sz w:val="28"/>
        </w:rPr>
        <w:t>Key goods and services</w:t>
      </w:r>
    </w:p>
    <w:p w14:paraId="4857BC29" w14:textId="0FF89A5F" w:rsidR="00D34342" w:rsidRPr="000F6C9A" w:rsidRDefault="004C270E" w:rsidP="000F6C9A">
      <w:pPr>
        <w:spacing w:before="153" w:line="221" w:lineRule="exact"/>
        <w:ind w:left="576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Indicative list of key goods and services to be acquired for the project:</w:t>
      </w:r>
    </w:p>
    <w:p w14:paraId="4857BC2A" w14:textId="77777777" w:rsidR="00D34342" w:rsidRDefault="00D34342">
      <w:pPr>
        <w:sectPr w:rsidR="00D343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8"/>
          <w:pgMar w:top="300" w:right="806" w:bottom="119" w:left="883" w:header="720" w:footer="720" w:gutter="0"/>
          <w:cols w:space="720"/>
        </w:sectPr>
      </w:pPr>
    </w:p>
    <w:p w14:paraId="4857BC2B" w14:textId="3116084A" w:rsidR="00D34342" w:rsidRDefault="00D34342">
      <w:pPr>
        <w:spacing w:before="16" w:after="869" w:line="275" w:lineRule="exact"/>
        <w:ind w:left="72"/>
        <w:jc w:val="center"/>
        <w:textAlignment w:val="baseline"/>
        <w:rPr>
          <w:rFonts w:ascii="Tahoma" w:eastAsia="Tahoma" w:hAnsi="Tahoma"/>
          <w:b/>
          <w:color w:val="C00000"/>
          <w:spacing w:val="-5"/>
          <w:sz w:val="23"/>
        </w:rPr>
      </w:pPr>
    </w:p>
    <w:p w14:paraId="4857BC2C" w14:textId="77777777" w:rsidR="00D34342" w:rsidRDefault="004C270E">
      <w:pPr>
        <w:spacing w:before="26" w:line="226" w:lineRule="exact"/>
        <w:ind w:left="72"/>
        <w:textAlignment w:val="baseline"/>
        <w:rPr>
          <w:rFonts w:ascii="Calibri" w:eastAsia="Calibri" w:hAnsi="Calibri"/>
          <w:b/>
          <w:color w:val="000000"/>
        </w:rPr>
      </w:pPr>
      <w:r>
        <w:rPr>
          <w:rFonts w:ascii="Calibri" w:eastAsia="Calibri" w:hAnsi="Calibri"/>
          <w:b/>
          <w:color w:val="000000"/>
        </w:rPr>
        <w:t>List of key goods and services:</w:t>
      </w:r>
    </w:p>
    <w:p w14:paraId="4857BC2D" w14:textId="77777777" w:rsidR="00D34342" w:rsidRDefault="004C270E">
      <w:pPr>
        <w:spacing w:before="43" w:after="446" w:line="221" w:lineRule="exact"/>
        <w:ind w:left="72"/>
        <w:textAlignment w:val="baseline"/>
        <w:rPr>
          <w:rFonts w:ascii="Calibri" w:eastAsia="Calibri" w:hAnsi="Calibri"/>
          <w:i/>
          <w:color w:val="000000"/>
        </w:rPr>
      </w:pPr>
      <w:r>
        <w:rPr>
          <w:rFonts w:ascii="Calibri" w:eastAsia="Calibri" w:hAnsi="Calibri"/>
          <w:i/>
          <w:color w:val="000000"/>
        </w:rPr>
        <w:t>An Australian entity is an entity with an ABN or CAN.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10"/>
        <w:gridCol w:w="3004"/>
        <w:gridCol w:w="3010"/>
      </w:tblGrid>
      <w:tr w:rsidR="00D34342" w14:paraId="4857BC32" w14:textId="77777777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2E" w14:textId="77777777" w:rsidR="00D34342" w:rsidRDefault="004C270E">
            <w:pPr>
              <w:spacing w:before="33" w:after="552" w:line="226" w:lineRule="exact"/>
              <w:ind w:left="115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Key goods and services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2F" w14:textId="77777777" w:rsidR="00D34342" w:rsidRDefault="004C270E">
            <w:pPr>
              <w:spacing w:before="33" w:after="552" w:line="226" w:lineRule="exact"/>
              <w:ind w:left="115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Opportunity for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30" w14:textId="77777777" w:rsidR="00D34342" w:rsidRDefault="004C270E">
            <w:pPr>
              <w:spacing w:before="33" w:line="226" w:lineRule="exact"/>
              <w:ind w:left="144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Explanation for no</w:t>
            </w:r>
          </w:p>
          <w:p w14:paraId="4857BC31" w14:textId="77777777" w:rsidR="00D34342" w:rsidRDefault="004C270E">
            <w:pPr>
              <w:spacing w:before="1" w:after="15" w:line="268" w:lineRule="exact"/>
              <w:ind w:left="144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opportunities for Australian entities</w:t>
            </w:r>
          </w:p>
        </w:tc>
      </w:tr>
      <w:tr w:rsidR="00D34342" w14:paraId="4857BC38" w14:textId="77777777">
        <w:tblPrEx>
          <w:tblCellMar>
            <w:top w:w="0" w:type="dxa"/>
            <w:bottom w:w="0" w:type="dxa"/>
          </w:tblCellMar>
        </w:tblPrEx>
        <w:trPr>
          <w:trHeight w:hRule="exact" w:val="1349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3" w14:textId="77777777" w:rsidR="00D34342" w:rsidRDefault="004C270E">
            <w:pPr>
              <w:spacing w:after="1094" w:line="221" w:lineRule="exact"/>
              <w:ind w:left="115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Manufacture Wind Turbines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4" w14:textId="77777777" w:rsidR="00D34342" w:rsidRDefault="004C270E">
            <w:pPr>
              <w:spacing w:line="259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  <w:p w14:paraId="4857BC35" w14:textId="77777777" w:rsidR="00D34342" w:rsidRDefault="004C270E">
            <w:pPr>
              <w:spacing w:after="288" w:line="268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 xml:space="preserve">Opportunities for non- </w:t>
            </w:r>
            <w:r>
              <w:rPr>
                <w:rFonts w:ascii="Calibri" w:eastAsia="Calibri" w:hAnsi="Calibri"/>
                <w:color w:val="000000"/>
              </w:rPr>
              <w:br/>
              <w:t>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6" w14:textId="77777777" w:rsidR="00D34342" w:rsidRDefault="004C270E">
            <w:pPr>
              <w:spacing w:line="221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Wind Turbines are</w:t>
            </w:r>
          </w:p>
          <w:p w14:paraId="4857BC37" w14:textId="77777777" w:rsidR="00D34342" w:rsidRDefault="004C270E">
            <w:pPr>
              <w:spacing w:after="19" w:line="268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manufactured in international supply chains. There are no manufacturing facilities in Australia</w:t>
            </w:r>
          </w:p>
        </w:tc>
      </w:tr>
      <w:tr w:rsidR="00D34342" w14:paraId="4857BC3D" w14:textId="77777777">
        <w:tblPrEx>
          <w:tblCellMar>
            <w:top w:w="0" w:type="dxa"/>
            <w:bottom w:w="0" w:type="dxa"/>
          </w:tblCellMar>
        </w:tblPrEx>
        <w:trPr>
          <w:trHeight w:hRule="exact" w:val="1084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9" w14:textId="77777777" w:rsidR="00D34342" w:rsidRDefault="004C270E">
            <w:pPr>
              <w:spacing w:before="32" w:after="820" w:line="222" w:lineRule="exact"/>
              <w:ind w:left="115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Transport of Wind Turbines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A" w14:textId="77777777" w:rsidR="00D34342" w:rsidRDefault="004C270E">
            <w:pPr>
              <w:spacing w:line="261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  <w:p w14:paraId="4857BC3B" w14:textId="77777777" w:rsidR="00D34342" w:rsidRDefault="004C270E">
            <w:pPr>
              <w:spacing w:after="14" w:line="269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non-</w:t>
            </w: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  <w:r>
              <w:rPr>
                <w:rFonts w:ascii="Tahoma" w:eastAsia="Tahoma" w:hAnsi="Tahoma"/>
                <w:color w:val="000000"/>
                <w:sz w:val="24"/>
              </w:rPr>
              <w:br/>
            </w:r>
            <w:r>
              <w:rPr>
                <w:rFonts w:ascii="Calibri" w:eastAsia="Calibri" w:hAnsi="Calibri"/>
                <w:color w:val="000000"/>
              </w:rPr>
              <w:t>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C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  <w:tr w:rsidR="00D34342" w14:paraId="4857BC43" w14:textId="77777777">
        <w:tblPrEx>
          <w:tblCellMar>
            <w:top w:w="0" w:type="dxa"/>
            <w:bottom w:w="0" w:type="dxa"/>
          </w:tblCellMar>
        </w:tblPrEx>
        <w:trPr>
          <w:trHeight w:hRule="exact" w:val="108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3E" w14:textId="77777777" w:rsidR="00D34342" w:rsidRDefault="004C270E">
            <w:pPr>
              <w:spacing w:before="33" w:line="221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Installation and</w:t>
            </w:r>
          </w:p>
          <w:p w14:paraId="4857BC3F" w14:textId="77777777" w:rsidR="00D34342" w:rsidRDefault="004C270E">
            <w:pPr>
              <w:spacing w:after="293" w:line="269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 xml:space="preserve">Commissioning of Wind </w:t>
            </w:r>
            <w:r>
              <w:rPr>
                <w:rFonts w:ascii="Calibri" w:eastAsia="Calibri" w:hAnsi="Calibri"/>
                <w:color w:val="000000"/>
              </w:rPr>
              <w:br/>
              <w:t>Turbines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0" w14:textId="77777777" w:rsidR="00D34342" w:rsidRDefault="004C270E">
            <w:pPr>
              <w:spacing w:line="261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  <w:p w14:paraId="4857BC41" w14:textId="77777777" w:rsidR="00D34342" w:rsidRDefault="004C270E">
            <w:pPr>
              <w:spacing w:after="24" w:line="269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non-</w:t>
            </w: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  <w:r>
              <w:rPr>
                <w:rFonts w:ascii="Tahoma" w:eastAsia="Tahoma" w:hAnsi="Tahoma"/>
                <w:color w:val="000000"/>
                <w:sz w:val="24"/>
              </w:rPr>
              <w:br/>
            </w:r>
            <w:r>
              <w:rPr>
                <w:rFonts w:ascii="Calibri" w:eastAsia="Calibri" w:hAnsi="Calibri"/>
                <w:color w:val="000000"/>
              </w:rPr>
              <w:t>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2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  <w:tr w:rsidR="00D34342" w14:paraId="4857BC48" w14:textId="77777777">
        <w:tblPrEx>
          <w:tblCellMar>
            <w:top w:w="0" w:type="dxa"/>
            <w:bottom w:w="0" w:type="dxa"/>
          </w:tblCellMar>
        </w:tblPrEx>
        <w:trPr>
          <w:trHeight w:hRule="exact" w:val="108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4" w14:textId="77777777" w:rsidR="00D34342" w:rsidRDefault="004C270E">
            <w:pPr>
              <w:spacing w:before="33" w:after="826" w:line="221" w:lineRule="exact"/>
              <w:ind w:left="115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Substation Equipment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5" w14:textId="77777777" w:rsidR="00D34342" w:rsidRDefault="004C270E">
            <w:pPr>
              <w:spacing w:line="261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  <w:p w14:paraId="4857BC46" w14:textId="77777777" w:rsidR="00D34342" w:rsidRDefault="004C270E">
            <w:pPr>
              <w:spacing w:after="20" w:line="268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non-</w:t>
            </w: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  <w:r>
              <w:rPr>
                <w:rFonts w:ascii="Tahoma" w:eastAsia="Tahoma" w:hAnsi="Tahoma"/>
                <w:color w:val="000000"/>
                <w:sz w:val="24"/>
              </w:rPr>
              <w:br/>
            </w:r>
            <w:r>
              <w:rPr>
                <w:rFonts w:ascii="Calibri" w:eastAsia="Calibri" w:hAnsi="Calibri"/>
                <w:color w:val="000000"/>
              </w:rPr>
              <w:t>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7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  <w:tr w:rsidR="00D34342" w14:paraId="4857BC4C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9" w14:textId="77777777" w:rsidR="00D34342" w:rsidRDefault="004C270E">
            <w:pPr>
              <w:spacing w:before="33" w:after="288" w:line="221" w:lineRule="exact"/>
              <w:ind w:left="115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Earthworks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A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B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  <w:tr w:rsidR="00D34342" w14:paraId="4857BC50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D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Civil balance of plant construction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E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4F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  <w:tr w:rsidR="00D34342" w14:paraId="4857BC54" w14:textId="77777777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51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Electrical balance of plant construction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52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53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  <w:tr w:rsidR="00D34342" w14:paraId="4857BC59" w14:textId="77777777">
        <w:tblPrEx>
          <w:tblCellMar>
            <w:top w:w="0" w:type="dxa"/>
            <w:bottom w:w="0" w:type="dxa"/>
          </w:tblCellMar>
        </w:tblPrEx>
        <w:trPr>
          <w:trHeight w:hRule="exact" w:val="1089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55" w14:textId="77777777" w:rsidR="00D34342" w:rsidRDefault="004C270E">
            <w:pPr>
              <w:spacing w:after="566" w:line="261" w:lineRule="exact"/>
              <w:ind w:left="108" w:right="360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Construction compound and OM Compound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56" w14:textId="77777777" w:rsidR="00D34342" w:rsidRDefault="004C270E">
            <w:pPr>
              <w:spacing w:line="261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  <w:p w14:paraId="4857BC57" w14:textId="77777777" w:rsidR="00D34342" w:rsidRDefault="004C270E">
            <w:pPr>
              <w:spacing w:after="29" w:line="269" w:lineRule="exact"/>
              <w:ind w:left="144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non-</w:t>
            </w: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  <w:r>
              <w:rPr>
                <w:rFonts w:ascii="Tahoma" w:eastAsia="Tahoma" w:hAnsi="Tahoma"/>
                <w:color w:val="000000"/>
                <w:sz w:val="24"/>
              </w:rPr>
              <w:br/>
            </w:r>
            <w:r>
              <w:rPr>
                <w:rFonts w:ascii="Calibri" w:eastAsia="Calibri" w:hAnsi="Calibri"/>
                <w:color w:val="000000"/>
              </w:rPr>
              <w:t>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58" w14:textId="77777777" w:rsidR="00D34342" w:rsidRDefault="004C270E">
            <w:pPr>
              <w:textAlignment w:val="baseline"/>
              <w:rPr>
                <w:rFonts w:ascii="Tahoma" w:eastAsia="Tahoma" w:hAnsi="Tahoma"/>
                <w:color w:val="000000"/>
                <w:sz w:val="24"/>
              </w:rPr>
            </w:pPr>
            <w:r>
              <w:rPr>
                <w:rFonts w:ascii="Tahoma" w:eastAsia="Tahoma" w:hAnsi="Tahoma"/>
                <w:color w:val="000000"/>
                <w:sz w:val="24"/>
              </w:rPr>
              <w:t xml:space="preserve"> </w:t>
            </w:r>
          </w:p>
        </w:tc>
      </w:tr>
    </w:tbl>
    <w:p w14:paraId="4857BC5A" w14:textId="77777777" w:rsidR="00D34342" w:rsidRDefault="00D34342">
      <w:pPr>
        <w:spacing w:after="251" w:line="20" w:lineRule="exact"/>
      </w:pPr>
    </w:p>
    <w:p w14:paraId="4857BC5B" w14:textId="77777777" w:rsidR="00D34342" w:rsidRDefault="004C270E">
      <w:pPr>
        <w:spacing w:before="26" w:after="14" w:line="221" w:lineRule="exact"/>
        <w:ind w:left="72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Project standards:</w:t>
      </w:r>
    </w:p>
    <w:p w14:paraId="4857BC5C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Australian, International</w:t>
      </w:r>
    </w:p>
    <w:p w14:paraId="4857BC5E" w14:textId="51D25744" w:rsidR="00D34342" w:rsidRDefault="00D34342" w:rsidP="000F6C9A">
      <w:pPr>
        <w:spacing w:before="3" w:line="275" w:lineRule="exact"/>
        <w:textAlignment w:val="baseline"/>
        <w:rPr>
          <w:rFonts w:ascii="Tahoma" w:eastAsia="Tahoma" w:hAnsi="Tahoma"/>
          <w:b/>
          <w:color w:val="C00000"/>
          <w:spacing w:val="-5"/>
          <w:sz w:val="23"/>
        </w:rPr>
      </w:pPr>
    </w:p>
    <w:p w14:paraId="4857BC5F" w14:textId="77777777" w:rsidR="00D34342" w:rsidRDefault="00D34342">
      <w:pPr>
        <w:sectPr w:rsidR="00D34342">
          <w:pgSz w:w="11909" w:h="16838"/>
          <w:pgMar w:top="280" w:right="1384" w:bottom="129" w:left="1325" w:header="720" w:footer="720" w:gutter="0"/>
          <w:cols w:space="720"/>
        </w:sectPr>
      </w:pPr>
    </w:p>
    <w:p w14:paraId="4857BC60" w14:textId="7F15CF6F" w:rsidR="00D34342" w:rsidRDefault="00D34342">
      <w:pPr>
        <w:spacing w:before="8" w:line="274" w:lineRule="exact"/>
        <w:ind w:left="72"/>
        <w:jc w:val="center"/>
        <w:textAlignment w:val="baseline"/>
        <w:rPr>
          <w:rFonts w:ascii="Arial" w:eastAsia="Arial" w:hAnsi="Arial"/>
          <w:color w:val="C00000"/>
          <w:spacing w:val="-1"/>
          <w:sz w:val="24"/>
        </w:rPr>
      </w:pPr>
    </w:p>
    <w:p w14:paraId="4857BC61" w14:textId="77777777" w:rsidR="00D34342" w:rsidRDefault="004C270E">
      <w:pPr>
        <w:spacing w:before="893" w:line="287" w:lineRule="exact"/>
        <w:ind w:left="72"/>
        <w:textAlignment w:val="baseline"/>
        <w:rPr>
          <w:rFonts w:ascii="Calibri" w:eastAsia="Calibri" w:hAnsi="Calibri"/>
          <w:color w:val="0F4761"/>
          <w:sz w:val="28"/>
        </w:rPr>
      </w:pPr>
      <w:r>
        <w:rPr>
          <w:rFonts w:ascii="Calibri" w:eastAsia="Calibri" w:hAnsi="Calibri"/>
          <w:color w:val="0F4761"/>
          <w:sz w:val="28"/>
        </w:rPr>
        <w:t>Supplier information and communication</w:t>
      </w:r>
    </w:p>
    <w:p w14:paraId="4857BC62" w14:textId="77777777" w:rsidR="00D34342" w:rsidRDefault="004C270E">
      <w:pPr>
        <w:spacing w:before="153" w:line="240" w:lineRule="exact"/>
        <w:ind w:left="72"/>
        <w:textAlignment w:val="baseline"/>
        <w:rPr>
          <w:rFonts w:ascii="Calibri" w:eastAsia="Calibri" w:hAnsi="Calibri"/>
          <w:color w:val="0F4761"/>
          <w:sz w:val="24"/>
        </w:rPr>
      </w:pPr>
      <w:r>
        <w:rPr>
          <w:rFonts w:ascii="Calibri" w:eastAsia="Calibri" w:hAnsi="Calibri"/>
          <w:color w:val="0F4761"/>
          <w:sz w:val="24"/>
        </w:rPr>
        <w:t>Project Proponents Contact Person</w:t>
      </w:r>
    </w:p>
    <w:p w14:paraId="4857BC63" w14:textId="77777777" w:rsidR="00D34342" w:rsidRDefault="004C270E">
      <w:pPr>
        <w:spacing w:before="115" w:line="221" w:lineRule="exact"/>
        <w:ind w:left="72"/>
        <w:textAlignment w:val="baseline"/>
        <w:rPr>
          <w:rFonts w:ascii="Calibri" w:eastAsia="Calibri" w:hAnsi="Calibri"/>
          <w:i/>
          <w:color w:val="000000"/>
        </w:rPr>
      </w:pPr>
      <w:r>
        <w:rPr>
          <w:rFonts w:ascii="Calibri" w:eastAsia="Calibri" w:hAnsi="Calibri"/>
          <w:i/>
          <w:color w:val="000000"/>
        </w:rPr>
        <w:t>Project proponent’s contact person for supplier enquires.</w:t>
      </w:r>
    </w:p>
    <w:p w14:paraId="4857BC64" w14:textId="77777777" w:rsidR="00D34342" w:rsidRDefault="004C270E">
      <w:pPr>
        <w:spacing w:before="230" w:after="10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Contact person’s name:</w:t>
      </w:r>
    </w:p>
    <w:p w14:paraId="4857BC65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32" w:line="220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Tim</w:t>
      </w:r>
    </w:p>
    <w:p w14:paraId="4857BC66" w14:textId="77777777" w:rsidR="00D34342" w:rsidRDefault="004C270E">
      <w:pPr>
        <w:spacing w:before="26" w:after="5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Contact person’s position:</w:t>
      </w:r>
    </w:p>
    <w:p w14:paraId="4857BC67" w14:textId="77777777" w:rsidR="00D34342" w:rsidRDefault="004C270E">
      <w:pPr>
        <w:pBdr>
          <w:top w:val="single" w:sz="9" w:space="6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171" w:lineRule="exact"/>
        <w:ind w:left="72"/>
        <w:textAlignment w:val="baseline"/>
        <w:rPr>
          <w:rFonts w:ascii="Calibri" w:eastAsia="Calibri" w:hAnsi="Calibri"/>
          <w:color w:val="000000"/>
          <w:sz w:val="15"/>
        </w:rPr>
      </w:pPr>
      <w:r>
        <w:rPr>
          <w:rFonts w:ascii="Calibri" w:eastAsia="Calibri" w:hAnsi="Calibri"/>
          <w:color w:val="000000"/>
          <w:sz w:val="15"/>
        </w:rPr>
        <w:t>Carter</w:t>
      </w:r>
    </w:p>
    <w:p w14:paraId="4857BC68" w14:textId="77777777" w:rsidR="00D34342" w:rsidRDefault="004C270E">
      <w:pPr>
        <w:spacing w:before="26" w:after="6" w:line="220" w:lineRule="exact"/>
        <w:ind w:left="72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Phone number:</w:t>
      </w:r>
    </w:p>
    <w:p w14:paraId="4857BC69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20" w:lineRule="exact"/>
        <w:ind w:left="72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0434596477</w:t>
      </w:r>
    </w:p>
    <w:p w14:paraId="4857BC6A" w14:textId="77777777" w:rsidR="00D34342" w:rsidRDefault="004C270E">
      <w:pPr>
        <w:spacing w:before="26" w:after="6" w:line="220" w:lineRule="exact"/>
        <w:ind w:left="72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Email address:</w:t>
      </w:r>
    </w:p>
    <w:p w14:paraId="4857BC6B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577" w:line="222" w:lineRule="exact"/>
        <w:ind w:left="72"/>
        <w:textAlignment w:val="baseline"/>
        <w:rPr>
          <w:rFonts w:ascii="Calibri" w:eastAsia="Calibri" w:hAnsi="Calibri"/>
          <w:color w:val="000000"/>
        </w:rPr>
      </w:pPr>
      <w:hyperlink r:id="rId13">
        <w:r>
          <w:rPr>
            <w:rFonts w:ascii="Calibri" w:eastAsia="Calibri" w:hAnsi="Calibri"/>
            <w:color w:val="0000FF"/>
            <w:u w:val="single"/>
          </w:rPr>
          <w:t>tim.carter@res-group.com</w:t>
        </w:r>
      </w:hyperlink>
      <w:r>
        <w:rPr>
          <w:rFonts w:ascii="Calibri" w:eastAsia="Calibri" w:hAnsi="Calibri"/>
          <w:color w:val="000000"/>
        </w:rPr>
        <w:t xml:space="preserve"> </w:t>
      </w:r>
    </w:p>
    <w:p w14:paraId="4857BC6C" w14:textId="77777777" w:rsidR="00D34342" w:rsidRDefault="004C270E">
      <w:pPr>
        <w:spacing w:after="18" w:line="302" w:lineRule="exact"/>
        <w:ind w:left="72"/>
        <w:textAlignment w:val="baseline"/>
        <w:rPr>
          <w:rFonts w:ascii="Calibri" w:eastAsia="Calibri" w:hAnsi="Calibri"/>
          <w:color w:val="0F4761"/>
          <w:sz w:val="24"/>
        </w:rPr>
      </w:pPr>
      <w:r>
        <w:rPr>
          <w:rFonts w:ascii="Calibri" w:eastAsia="Calibri" w:hAnsi="Calibri"/>
          <w:color w:val="0F4761"/>
          <w:sz w:val="24"/>
        </w:rPr>
        <w:t xml:space="preserve">Project Proponent Website </w:t>
      </w:r>
      <w:r>
        <w:rPr>
          <w:rFonts w:ascii="Calibri" w:eastAsia="Calibri" w:hAnsi="Calibri"/>
          <w:color w:val="0F4761"/>
          <w:sz w:val="24"/>
        </w:rPr>
        <w:br/>
      </w:r>
      <w:r>
        <w:rPr>
          <w:rFonts w:ascii="Calibri" w:eastAsia="Calibri" w:hAnsi="Calibri"/>
          <w:color w:val="000000"/>
        </w:rPr>
        <w:t>Project proponent website:</w:t>
      </w:r>
    </w:p>
    <w:p w14:paraId="4857BC6D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578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https://www.tarongwestwindfarm.com.au/</w:t>
      </w:r>
    </w:p>
    <w:p w14:paraId="4857BC6E" w14:textId="77777777" w:rsidR="00D34342" w:rsidRDefault="004C270E">
      <w:pPr>
        <w:spacing w:line="303" w:lineRule="exact"/>
        <w:ind w:left="72"/>
        <w:textAlignment w:val="baseline"/>
        <w:rPr>
          <w:rFonts w:ascii="Calibri" w:eastAsia="Calibri" w:hAnsi="Calibri"/>
          <w:color w:val="0F4761"/>
          <w:sz w:val="24"/>
        </w:rPr>
      </w:pPr>
      <w:r>
        <w:rPr>
          <w:rFonts w:ascii="Calibri" w:eastAsia="Calibri" w:hAnsi="Calibri"/>
          <w:color w:val="0F4761"/>
          <w:sz w:val="24"/>
        </w:rPr>
        <w:t xml:space="preserve">Project Opportunities Website </w:t>
      </w:r>
      <w:r>
        <w:rPr>
          <w:rFonts w:ascii="Calibri" w:eastAsia="Calibri" w:hAnsi="Calibri"/>
          <w:color w:val="0F4761"/>
          <w:sz w:val="24"/>
        </w:rPr>
        <w:br/>
      </w:r>
      <w:r>
        <w:rPr>
          <w:rFonts w:ascii="Calibri" w:eastAsia="Calibri" w:hAnsi="Calibri"/>
          <w:b/>
          <w:color w:val="000000"/>
        </w:rPr>
        <w:t>List of websites:</w:t>
      </w: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1844"/>
        <w:gridCol w:w="3494"/>
      </w:tblGrid>
      <w:tr w:rsidR="00D34342" w14:paraId="4857BC72" w14:textId="77777777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6F" w14:textId="77777777" w:rsidR="00D34342" w:rsidRDefault="004C270E">
            <w:pPr>
              <w:spacing w:before="38" w:after="283" w:line="226" w:lineRule="exact"/>
              <w:ind w:left="120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Is this website active?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70" w14:textId="77777777" w:rsidR="00D34342" w:rsidRDefault="004C270E">
            <w:pPr>
              <w:spacing w:after="14" w:line="266" w:lineRule="exact"/>
              <w:ind w:left="108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Is this website active?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71" w14:textId="77777777" w:rsidR="00D34342" w:rsidRDefault="004C270E">
            <w:pPr>
              <w:spacing w:after="14" w:line="266" w:lineRule="exact"/>
              <w:ind w:left="108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Date the website is expected to go live:</w:t>
            </w:r>
          </w:p>
        </w:tc>
      </w:tr>
      <w:tr w:rsidR="00D34342" w14:paraId="4857BC76" w14:textId="77777777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73" w14:textId="77777777" w:rsidR="00D34342" w:rsidRDefault="004C270E">
            <w:pPr>
              <w:spacing w:after="19" w:line="261" w:lineRule="exact"/>
              <w:ind w:left="108" w:right="180"/>
              <w:jc w:val="both"/>
              <w:textAlignment w:val="baseline"/>
              <w:rPr>
                <w:rFonts w:ascii="Calibri" w:eastAsia="Calibri" w:hAnsi="Calibri"/>
                <w:color w:val="000000"/>
                <w:spacing w:val="-2"/>
              </w:rPr>
            </w:pPr>
            <w:hyperlink r:id="rId14">
              <w:r>
                <w:rPr>
                  <w:rFonts w:ascii="Calibri" w:eastAsia="Calibri" w:hAnsi="Calibri"/>
                  <w:color w:val="0000FF"/>
                  <w:spacing w:val="-2"/>
                  <w:u w:val="single"/>
                </w:rPr>
                <w:t>https://gateway.icn.org.au/projects/1</w:t>
              </w:r>
            </w:hyperlink>
            <w:r>
              <w:rPr>
                <w:rFonts w:ascii="Calibri" w:eastAsia="Calibri" w:hAnsi="Calibri"/>
                <w:color w:val="000000"/>
                <w:spacing w:val="-2"/>
              </w:rPr>
              <w:t xml:space="preserve"> 4920/pg-14920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74" w14:textId="77777777" w:rsidR="00D34342" w:rsidRDefault="004C270E">
            <w:pPr>
              <w:spacing w:before="33" w:after="289" w:line="220" w:lineRule="exact"/>
              <w:ind w:left="111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Yes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75" w14:textId="77777777" w:rsidR="00D34342" w:rsidRDefault="004C270E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4857BC77" w14:textId="77777777" w:rsidR="00D34342" w:rsidRDefault="004C270E">
      <w:pPr>
        <w:spacing w:before="18" w:after="14" w:line="222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Supplier engagement and communication actions:</w:t>
      </w:r>
    </w:p>
    <w:p w14:paraId="4857BC78" w14:textId="77777777" w:rsidR="00D34342" w:rsidRDefault="004C270E">
      <w:pPr>
        <w:spacing w:before="121" w:after="105" w:line="182" w:lineRule="exact"/>
        <w:ind w:left="72" w:right="1368"/>
        <w:textAlignment w:val="baseline"/>
        <w:rPr>
          <w:rFonts w:ascii="Calibri" w:eastAsia="Calibri" w:hAnsi="Calibri"/>
          <w:color w:val="000000"/>
          <w:spacing w:val="-2"/>
        </w:rPr>
      </w:pPr>
      <w:r>
        <w:pict w14:anchorId="4857BCE4">
          <v:line id="_x0000_s1038" style="position:absolute;left:0;text-align:left;z-index:251652608;mso-position-horizontal-relative:page;mso-position-vertical-relative:page" from="66.2pt,513.6pt" to="526.2pt,513.6pt" strokecolor="gray" strokeweight="1.2pt">
            <w10:wrap anchorx="page" anchory="page"/>
          </v:line>
        </w:pict>
      </w:r>
      <w:r>
        <w:pict w14:anchorId="4857BCE5">
          <v:line id="_x0000_s1037" style="position:absolute;left:0;text-align:left;z-index:251653632;mso-position-horizontal-relative:page;mso-position-vertical-relative:page" from="66.2pt,513.6pt" to="66.2pt,546pt" strokecolor="gray" strokeweight="1.2pt">
            <w10:wrap anchorx="page" anchory="page"/>
          </v:line>
        </w:pict>
      </w:r>
      <w:r>
        <w:pict w14:anchorId="4857BCE6">
          <v:line id="_x0000_s1036" style="position:absolute;left:0;text-align:left;z-index:251654656;mso-position-horizontal-relative:page;mso-position-vertical-relative:page" from="526.2pt,513.6pt" to="526.2pt,546pt" strokecolor="gray" strokeweight="1.2pt">
            <w10:wrap anchorx="page" anchory="page"/>
          </v:line>
        </w:pict>
      </w:r>
      <w:r>
        <w:rPr>
          <w:rFonts w:ascii="Calibri" w:eastAsia="Calibri" w:hAnsi="Calibri"/>
          <w:color w:val="000000"/>
          <w:spacing w:val="-2"/>
        </w:rPr>
        <w:t>Engage with vendor identification agencies on project opportunities and bid processes Conduct supplier information briefings on project opportunities and bid processes</w:t>
      </w:r>
    </w:p>
    <w:p w14:paraId="4857BC79" w14:textId="77777777" w:rsidR="00D34342" w:rsidRDefault="00D34342">
      <w:pPr>
        <w:spacing w:before="121" w:after="105" w:line="182" w:lineRule="exact"/>
        <w:sectPr w:rsidR="00D34342">
          <w:pgSz w:w="11909" w:h="16838"/>
          <w:pgMar w:top="300" w:right="1385" w:bottom="119" w:left="1324" w:header="720" w:footer="720" w:gutter="0"/>
          <w:cols w:space="720"/>
        </w:sectPr>
      </w:pPr>
    </w:p>
    <w:p w14:paraId="4857BC7B" w14:textId="3832521A" w:rsidR="00D34342" w:rsidRPr="000F6C9A" w:rsidRDefault="004C270E" w:rsidP="000F6C9A">
      <w:pPr>
        <w:spacing w:before="5057" w:line="288" w:lineRule="exact"/>
        <w:textAlignment w:val="baseline"/>
        <w:rPr>
          <w:rFonts w:eastAsia="Times New Roman"/>
          <w:color w:val="000000"/>
          <w:sz w:val="24"/>
        </w:rPr>
        <w:sectPr w:rsidR="00D34342" w:rsidRPr="000F6C9A">
          <w:type w:val="continuous"/>
          <w:pgSz w:w="11909" w:h="16838"/>
          <w:pgMar w:top="300" w:right="1352" w:bottom="119" w:left="1324" w:header="720" w:footer="720" w:gutter="0"/>
          <w:cols w:space="720"/>
        </w:sectPr>
      </w:pPr>
      <w:r>
        <w:pict w14:anchorId="4857BCE7">
          <v:line id="_x0000_s1035" style="position:absolute;z-index:251655680;mso-position-horizontal-relative:text;mso-position-vertical-relative:text" from="0,0" to="460pt,0" strokecolor="gray" strokeweight="1.2pt"/>
        </w:pict>
      </w:r>
    </w:p>
    <w:p w14:paraId="4857BC7D" w14:textId="371B414A" w:rsidR="00D34342" w:rsidRPr="000F6C9A" w:rsidRDefault="00D34342" w:rsidP="000F6C9A">
      <w:pPr>
        <w:spacing w:before="2" w:line="274" w:lineRule="exact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type w:val="continuous"/>
          <w:pgSz w:w="11909" w:h="16838"/>
          <w:pgMar w:top="300" w:right="1352" w:bottom="119" w:left="1357" w:header="720" w:footer="720" w:gutter="0"/>
          <w:cols w:space="720"/>
        </w:sectPr>
      </w:pPr>
    </w:p>
    <w:p w14:paraId="4857BC7F" w14:textId="5EBBD4F2" w:rsidR="00D34342" w:rsidRPr="000F6C9A" w:rsidRDefault="00D34342" w:rsidP="000F6C9A">
      <w:pPr>
        <w:spacing w:before="8" w:after="858" w:line="274" w:lineRule="exact"/>
        <w:jc w:val="center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pgSz w:w="11909" w:h="16838"/>
          <w:pgMar w:top="300" w:right="1352" w:bottom="119" w:left="1357" w:header="720" w:footer="720" w:gutter="0"/>
          <w:cols w:space="720"/>
        </w:sectPr>
      </w:pPr>
    </w:p>
    <w:p w14:paraId="4857BC80" w14:textId="77777777" w:rsidR="00D34342" w:rsidRDefault="004C270E">
      <w:pPr>
        <w:spacing w:before="33" w:line="287" w:lineRule="exact"/>
        <w:ind w:left="72"/>
        <w:textAlignment w:val="baseline"/>
        <w:rPr>
          <w:rFonts w:ascii="Calibri" w:eastAsia="Calibri" w:hAnsi="Calibri"/>
          <w:color w:val="0F4761"/>
          <w:sz w:val="28"/>
        </w:rPr>
      </w:pPr>
      <w:r>
        <w:rPr>
          <w:rFonts w:ascii="Calibri" w:eastAsia="Calibri" w:hAnsi="Calibri"/>
          <w:color w:val="0F4761"/>
          <w:sz w:val="28"/>
        </w:rPr>
        <w:t>Building Australian industry capability</w:t>
      </w:r>
    </w:p>
    <w:p w14:paraId="4857BC81" w14:textId="77777777" w:rsidR="00D34342" w:rsidRDefault="004C270E">
      <w:pPr>
        <w:spacing w:before="153" w:after="9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Supplier capability development actions:</w:t>
      </w:r>
    </w:p>
    <w:p w14:paraId="4857BC82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99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Recommend suppliers undertake training and/or accreditation</w:t>
      </w:r>
    </w:p>
    <w:p w14:paraId="4857BC83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583" w:line="200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Support supplier development initiatives of industry associations or governments</w:t>
      </w:r>
    </w:p>
    <w:p w14:paraId="4857BC84" w14:textId="77777777" w:rsidR="00D34342" w:rsidRDefault="004C270E">
      <w:pPr>
        <w:spacing w:before="26" w:after="19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Global supply chain integration actions:</w:t>
      </w:r>
    </w:p>
    <w:p w14:paraId="4857BC85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6" w:color="808080"/>
          <w:right w:val="single" w:sz="9" w:space="0" w:color="808080"/>
        </w:pBdr>
        <w:spacing w:after="583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proofErr w:type="gramStart"/>
      <w:r>
        <w:rPr>
          <w:rFonts w:ascii="Calibri" w:eastAsia="Calibri" w:hAnsi="Calibri"/>
          <w:color w:val="000000"/>
        </w:rPr>
        <w:t>Introduce</w:t>
      </w:r>
      <w:proofErr w:type="gramEnd"/>
      <w:r>
        <w:rPr>
          <w:rFonts w:ascii="Calibri" w:eastAsia="Calibri" w:hAnsi="Calibri"/>
          <w:color w:val="000000"/>
        </w:rPr>
        <w:t xml:space="preserve"> suppliers to global supply chain partners</w:t>
      </w:r>
    </w:p>
    <w:p w14:paraId="4857BC86" w14:textId="77777777" w:rsidR="00D34342" w:rsidRDefault="004C270E">
      <w:pPr>
        <w:spacing w:before="26" w:after="11" w:line="220" w:lineRule="exact"/>
        <w:ind w:left="72"/>
        <w:textAlignment w:val="baseline"/>
        <w:rPr>
          <w:rFonts w:ascii="Calibri" w:eastAsia="Calibri" w:hAnsi="Calibri"/>
          <w:color w:val="000000"/>
          <w:spacing w:val="-3"/>
        </w:rPr>
      </w:pPr>
      <w:r>
        <w:rPr>
          <w:rFonts w:ascii="Calibri" w:eastAsia="Calibri" w:hAnsi="Calibri"/>
          <w:color w:val="000000"/>
          <w:spacing w:val="-3"/>
        </w:rPr>
        <w:t>Feedback:</w:t>
      </w:r>
    </w:p>
    <w:p w14:paraId="4857BC87" w14:textId="77777777" w:rsidR="00D34342" w:rsidRDefault="004C270E">
      <w:pPr>
        <w:spacing w:before="119" w:line="182" w:lineRule="exact"/>
        <w:ind w:left="72" w:right="216"/>
        <w:textAlignment w:val="baseline"/>
        <w:rPr>
          <w:rFonts w:ascii="Calibri" w:eastAsia="Calibri" w:hAnsi="Calibri"/>
          <w:color w:val="000000"/>
        </w:rPr>
      </w:pPr>
      <w:r>
        <w:pict w14:anchorId="4857BCE8">
          <v:line id="_x0000_s1034" style="position:absolute;left:0;text-align:left;z-index:251656704;mso-position-horizontal-relative:page;mso-position-vertical-relative:page" from="66.2pt,248.9pt" to="526.2pt,248.9pt" strokecolor="gray" strokeweight="1.2pt">
            <w10:wrap anchorx="page" anchory="page"/>
          </v:line>
        </w:pict>
      </w:r>
      <w:r>
        <w:pict w14:anchorId="4857BCE9">
          <v:line id="_x0000_s1033" style="position:absolute;left:0;text-align:left;z-index:251657728;mso-position-horizontal-relative:page;mso-position-vertical-relative:page" from="66.2pt,248.9pt" to="66.2pt,317.75pt" strokecolor="gray" strokeweight="1.2pt">
            <w10:wrap anchorx="page" anchory="page"/>
          </v:line>
        </w:pict>
      </w:r>
      <w:r>
        <w:pict w14:anchorId="4857BCEA">
          <v:line id="_x0000_s1032" style="position:absolute;left:0;text-align:left;z-index:251658752;mso-position-horizontal-relative:page;mso-position-vertical-relative:page" from="526.2pt,248.9pt" to="526.2pt,317.75pt" strokecolor="gray" strokeweight="1.2pt">
            <w10:wrap anchorx="page" anchory="page"/>
          </v:line>
        </w:pict>
      </w:r>
      <w:r>
        <w:rPr>
          <w:rFonts w:ascii="Calibri" w:eastAsia="Calibri" w:hAnsi="Calibri"/>
          <w:color w:val="000000"/>
        </w:rPr>
        <w:t>Confirm you, and/or your procurement entities will offer and, if requested, provide feedback to unsuccessful Australian entities whose bids to supply key goods or services for the project have not been successful</w:t>
      </w:r>
    </w:p>
    <w:p w14:paraId="4857BC88" w14:textId="77777777" w:rsidR="00D34342" w:rsidRDefault="004C270E">
      <w:pPr>
        <w:spacing w:before="3" w:line="172" w:lineRule="exact"/>
        <w:ind w:left="72" w:right="360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 xml:space="preserve">Confirm feedback provided to unsuccessful bidders will include any recommendations </w:t>
      </w:r>
      <w:proofErr w:type="gramStart"/>
      <w:r>
        <w:rPr>
          <w:rFonts w:ascii="Calibri" w:eastAsia="Calibri" w:hAnsi="Calibri"/>
          <w:color w:val="000000"/>
        </w:rPr>
        <w:t>of</w:t>
      </w:r>
      <w:proofErr w:type="gramEnd"/>
      <w:r>
        <w:rPr>
          <w:rFonts w:ascii="Calibri" w:eastAsia="Calibri" w:hAnsi="Calibri"/>
          <w:color w:val="000000"/>
        </w:rPr>
        <w:t xml:space="preserve"> relevant training, skills, capability and capacity development</w:t>
      </w:r>
    </w:p>
    <w:p w14:paraId="4857BC89" w14:textId="77777777" w:rsidR="00D34342" w:rsidRDefault="004C270E">
      <w:pPr>
        <w:spacing w:after="105" w:line="202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Confirm you will collect written evidence of feedback offered or provided to unsuccessful bidders</w:t>
      </w:r>
    </w:p>
    <w:p w14:paraId="4857BC8A" w14:textId="77777777" w:rsidR="00D34342" w:rsidRDefault="00D34342">
      <w:pPr>
        <w:spacing w:after="105" w:line="202" w:lineRule="exact"/>
        <w:sectPr w:rsidR="00D34342">
          <w:type w:val="continuous"/>
          <w:pgSz w:w="11909" w:h="16838"/>
          <w:pgMar w:top="300" w:right="1385" w:bottom="119" w:left="1324" w:header="720" w:footer="720" w:gutter="0"/>
          <w:cols w:space="720"/>
        </w:sectPr>
      </w:pPr>
    </w:p>
    <w:p w14:paraId="4857BC8C" w14:textId="1DF78D0F" w:rsidR="00D34342" w:rsidRPr="000F6C9A" w:rsidRDefault="004C270E" w:rsidP="000F6C9A">
      <w:pPr>
        <w:spacing w:before="9622" w:line="288" w:lineRule="exact"/>
        <w:textAlignment w:val="baseline"/>
        <w:rPr>
          <w:rFonts w:eastAsia="Times New Roman"/>
          <w:color w:val="000000"/>
          <w:sz w:val="24"/>
        </w:rPr>
        <w:sectPr w:rsidR="00D34342" w:rsidRPr="000F6C9A">
          <w:type w:val="continuous"/>
          <w:pgSz w:w="11909" w:h="16838"/>
          <w:pgMar w:top="300" w:right="1352" w:bottom="119" w:left="1324" w:header="720" w:footer="720" w:gutter="0"/>
          <w:cols w:space="720"/>
        </w:sectPr>
      </w:pPr>
      <w:r>
        <w:pict w14:anchorId="4857BCEB">
          <v:line id="_x0000_s1031" style="position:absolute;z-index:251659776;mso-position-horizontal-relative:text;mso-position-vertical-relative:text" from="0,0" to="460pt,0" strokecolor="gray" strokeweight="1.2pt"/>
        </w:pict>
      </w:r>
    </w:p>
    <w:p w14:paraId="4857BC8E" w14:textId="5FFDA938" w:rsidR="00D34342" w:rsidRPr="000F6C9A" w:rsidRDefault="00D34342" w:rsidP="000F6C9A">
      <w:pPr>
        <w:spacing w:before="2" w:line="274" w:lineRule="exact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type w:val="continuous"/>
          <w:pgSz w:w="11909" w:h="16838"/>
          <w:pgMar w:top="300" w:right="1352" w:bottom="119" w:left="1357" w:header="720" w:footer="720" w:gutter="0"/>
          <w:cols w:space="720"/>
        </w:sectPr>
      </w:pPr>
    </w:p>
    <w:p w14:paraId="4857BC8F" w14:textId="22F609A1" w:rsidR="00D34342" w:rsidRDefault="00D34342">
      <w:pPr>
        <w:spacing w:before="8" w:after="1174" w:line="274" w:lineRule="exact"/>
        <w:jc w:val="center"/>
        <w:textAlignment w:val="baseline"/>
        <w:rPr>
          <w:rFonts w:ascii="Arial" w:eastAsia="Arial" w:hAnsi="Arial"/>
          <w:color w:val="C00000"/>
          <w:spacing w:val="-1"/>
          <w:sz w:val="24"/>
        </w:rPr>
      </w:pPr>
    </w:p>
    <w:p w14:paraId="4857BC90" w14:textId="77777777" w:rsidR="00D34342" w:rsidRDefault="004C270E">
      <w:pPr>
        <w:spacing w:before="107" w:line="324" w:lineRule="exact"/>
        <w:ind w:left="648"/>
        <w:textAlignment w:val="baseline"/>
        <w:rPr>
          <w:rFonts w:ascii="Calibri" w:eastAsia="Calibri" w:hAnsi="Calibri"/>
          <w:color w:val="0F4761"/>
          <w:sz w:val="32"/>
        </w:rPr>
      </w:pPr>
      <w:r>
        <w:pict w14:anchorId="4857BCEC">
          <v:line id="_x0000_s1030" style="position:absolute;left:0;text-align:left;z-index:251660800;mso-position-horizontal-relative:page;mso-position-vertical-relative:page" from="40.3pt,89.75pt" to="551.35pt,89.75pt" strokecolor="#2373a5" strokeweight="3.1pt">
            <w10:wrap anchorx="page" anchory="page"/>
          </v:line>
        </w:pict>
      </w:r>
      <w:r>
        <w:rPr>
          <w:rFonts w:ascii="Calibri" w:eastAsia="Calibri" w:hAnsi="Calibri"/>
          <w:color w:val="0F4761"/>
          <w:sz w:val="32"/>
        </w:rPr>
        <w:t>Australian Industry Participation Plan Summary – Operations Phase</w:t>
      </w:r>
    </w:p>
    <w:p w14:paraId="4857BC91" w14:textId="77777777" w:rsidR="00D34342" w:rsidRDefault="004C270E">
      <w:pPr>
        <w:spacing w:before="162" w:after="14" w:line="222" w:lineRule="exact"/>
        <w:ind w:left="648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Nominated facility operator:</w:t>
      </w:r>
    </w:p>
    <w:p w14:paraId="4857BC92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60" w:line="221" w:lineRule="exact"/>
        <w:ind w:left="591" w:right="504"/>
        <w:textAlignment w:val="baseline"/>
        <w:rPr>
          <w:rFonts w:ascii="Calibri" w:eastAsia="Calibri" w:hAnsi="Calibri"/>
          <w:color w:val="000000"/>
        </w:rPr>
      </w:pPr>
      <w:proofErr w:type="spellStart"/>
      <w:r>
        <w:rPr>
          <w:rFonts w:ascii="Calibri" w:eastAsia="Calibri" w:hAnsi="Calibri"/>
          <w:color w:val="000000"/>
        </w:rPr>
        <w:t>Tarong</w:t>
      </w:r>
      <w:proofErr w:type="spellEnd"/>
      <w:r>
        <w:rPr>
          <w:rFonts w:ascii="Calibri" w:eastAsia="Calibri" w:hAnsi="Calibri"/>
          <w:color w:val="000000"/>
        </w:rPr>
        <w:t xml:space="preserve"> West Project Co Pty Ltd as trustee for the </w:t>
      </w:r>
      <w:proofErr w:type="spellStart"/>
      <w:r>
        <w:rPr>
          <w:rFonts w:ascii="Calibri" w:eastAsia="Calibri" w:hAnsi="Calibri"/>
          <w:color w:val="000000"/>
        </w:rPr>
        <w:t>Tarong</w:t>
      </w:r>
      <w:proofErr w:type="spellEnd"/>
      <w:r>
        <w:rPr>
          <w:rFonts w:ascii="Calibri" w:eastAsia="Calibri" w:hAnsi="Calibri"/>
          <w:color w:val="000000"/>
        </w:rPr>
        <w:t xml:space="preserve"> West Project Trust</w:t>
      </w:r>
    </w:p>
    <w:p w14:paraId="4857BC93" w14:textId="77777777" w:rsidR="00D34342" w:rsidRDefault="004C270E">
      <w:pPr>
        <w:spacing w:before="33" w:line="287" w:lineRule="exact"/>
        <w:ind w:left="648"/>
        <w:textAlignment w:val="baseline"/>
        <w:rPr>
          <w:rFonts w:ascii="Calibri" w:eastAsia="Calibri" w:hAnsi="Calibri"/>
          <w:color w:val="0F4761"/>
          <w:spacing w:val="-1"/>
          <w:sz w:val="28"/>
        </w:rPr>
      </w:pPr>
      <w:r>
        <w:rPr>
          <w:rFonts w:ascii="Calibri" w:eastAsia="Calibri" w:hAnsi="Calibri"/>
          <w:color w:val="0F4761"/>
          <w:spacing w:val="-1"/>
          <w:sz w:val="28"/>
        </w:rPr>
        <w:t>Facility details</w:t>
      </w:r>
    </w:p>
    <w:p w14:paraId="4857BC94" w14:textId="77777777" w:rsidR="00D34342" w:rsidRDefault="004C270E">
      <w:pPr>
        <w:spacing w:before="153" w:after="23" w:line="222" w:lineRule="exact"/>
        <w:ind w:left="648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Facility name:</w:t>
      </w:r>
    </w:p>
    <w:p w14:paraId="4857BC95" w14:textId="77777777" w:rsidR="00D34342" w:rsidRDefault="004C270E">
      <w:pPr>
        <w:pBdr>
          <w:top w:val="single" w:sz="9" w:space="6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182" w:lineRule="exact"/>
        <w:ind w:left="591" w:right="504"/>
        <w:textAlignment w:val="baseline"/>
        <w:rPr>
          <w:rFonts w:ascii="Arial" w:eastAsia="Arial" w:hAnsi="Arial"/>
          <w:color w:val="000000"/>
          <w:sz w:val="16"/>
        </w:rPr>
      </w:pPr>
      <w:proofErr w:type="spellStart"/>
      <w:r>
        <w:rPr>
          <w:rFonts w:ascii="Arial" w:eastAsia="Arial" w:hAnsi="Arial"/>
          <w:color w:val="000000"/>
          <w:sz w:val="16"/>
        </w:rPr>
        <w:t>Tarong</w:t>
      </w:r>
      <w:proofErr w:type="spellEnd"/>
      <w:r>
        <w:rPr>
          <w:rFonts w:ascii="Arial" w:eastAsia="Arial" w:hAnsi="Arial"/>
          <w:color w:val="000000"/>
          <w:sz w:val="16"/>
        </w:rPr>
        <w:t xml:space="preserve"> West Wind Farm</w:t>
      </w:r>
    </w:p>
    <w:p w14:paraId="4857BC96" w14:textId="77777777" w:rsidR="00D34342" w:rsidRDefault="004C270E">
      <w:pPr>
        <w:spacing w:before="26" w:after="10" w:line="221" w:lineRule="exact"/>
        <w:ind w:left="648"/>
        <w:textAlignment w:val="baseline"/>
        <w:rPr>
          <w:rFonts w:ascii="Calibri" w:eastAsia="Calibri" w:hAnsi="Calibri"/>
          <w:color w:val="000000"/>
          <w:spacing w:val="-3"/>
        </w:rPr>
      </w:pPr>
      <w:r>
        <w:rPr>
          <w:rFonts w:ascii="Calibri" w:eastAsia="Calibri" w:hAnsi="Calibri"/>
          <w:color w:val="000000"/>
          <w:spacing w:val="-3"/>
        </w:rPr>
        <w:t>Location:</w:t>
      </w:r>
    </w:p>
    <w:p w14:paraId="4857BC97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21" w:lineRule="exact"/>
        <w:ind w:left="591" w:right="504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 xml:space="preserve">South Burnett Council area, 30 km west of Kingaroy and 8 km north-west of </w:t>
      </w:r>
      <w:proofErr w:type="spellStart"/>
      <w:r>
        <w:rPr>
          <w:rFonts w:ascii="Calibri" w:eastAsia="Calibri" w:hAnsi="Calibri"/>
          <w:color w:val="000000"/>
        </w:rPr>
        <w:t>Kumbia</w:t>
      </w:r>
      <w:proofErr w:type="spellEnd"/>
    </w:p>
    <w:p w14:paraId="4857BC98" w14:textId="77777777" w:rsidR="00D34342" w:rsidRDefault="004C270E">
      <w:pPr>
        <w:spacing w:before="26" w:after="9" w:line="222" w:lineRule="exact"/>
        <w:ind w:left="576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Type:</w:t>
      </w:r>
    </w:p>
    <w:p w14:paraId="4857BC99" w14:textId="77777777" w:rsidR="00D34342" w:rsidRDefault="004C270E">
      <w:pPr>
        <w:pBdr>
          <w:top w:val="single" w:sz="9" w:space="4" w:color="808080"/>
          <w:left w:val="single" w:sz="9" w:space="7" w:color="808080"/>
          <w:bottom w:val="single" w:sz="9" w:space="5" w:color="808080"/>
          <w:right w:val="single" w:sz="9" w:space="0" w:color="808080"/>
        </w:pBdr>
        <w:spacing w:after="160" w:line="221" w:lineRule="exact"/>
        <w:ind w:left="663" w:right="504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Electricity facility</w:t>
      </w:r>
    </w:p>
    <w:p w14:paraId="4857BC9A" w14:textId="77777777" w:rsidR="00D34342" w:rsidRDefault="004C270E">
      <w:pPr>
        <w:spacing w:before="33" w:line="287" w:lineRule="exact"/>
        <w:ind w:left="648"/>
        <w:textAlignment w:val="baseline"/>
        <w:rPr>
          <w:rFonts w:ascii="Calibri" w:eastAsia="Calibri" w:hAnsi="Calibri"/>
          <w:color w:val="0F4761"/>
          <w:spacing w:val="-1"/>
          <w:sz w:val="28"/>
        </w:rPr>
      </w:pPr>
      <w:r>
        <w:rPr>
          <w:rFonts w:ascii="Calibri" w:eastAsia="Calibri" w:hAnsi="Calibri"/>
          <w:color w:val="0F4761"/>
          <w:spacing w:val="-1"/>
          <w:sz w:val="28"/>
        </w:rPr>
        <w:t>Key goods and services</w:t>
      </w:r>
    </w:p>
    <w:p w14:paraId="4857BC9B" w14:textId="77777777" w:rsidR="00D34342" w:rsidRDefault="004C270E">
      <w:pPr>
        <w:spacing w:before="153" w:line="222" w:lineRule="exact"/>
        <w:ind w:left="648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Indicative list of key goods and services to be acquired for the new facility:</w:t>
      </w:r>
    </w:p>
    <w:p w14:paraId="4857BC9C" w14:textId="77777777" w:rsidR="00D34342" w:rsidRDefault="004C270E">
      <w:pPr>
        <w:spacing w:before="229" w:line="227" w:lineRule="exact"/>
        <w:ind w:left="648"/>
        <w:textAlignment w:val="baseline"/>
        <w:rPr>
          <w:rFonts w:ascii="Calibri" w:eastAsia="Calibri" w:hAnsi="Calibri"/>
          <w:b/>
          <w:color w:val="000000"/>
        </w:rPr>
      </w:pPr>
      <w:r>
        <w:rPr>
          <w:rFonts w:ascii="Calibri" w:eastAsia="Calibri" w:hAnsi="Calibri"/>
          <w:b/>
          <w:color w:val="000000"/>
        </w:rPr>
        <w:t>List of key goods and services:</w:t>
      </w:r>
    </w:p>
    <w:p w14:paraId="4857BC9D" w14:textId="77777777" w:rsidR="00D34342" w:rsidRDefault="004C270E">
      <w:pPr>
        <w:spacing w:before="42" w:after="450" w:line="222" w:lineRule="exact"/>
        <w:ind w:left="648"/>
        <w:textAlignment w:val="baseline"/>
        <w:rPr>
          <w:rFonts w:ascii="Calibri" w:eastAsia="Calibri" w:hAnsi="Calibri"/>
          <w:i/>
          <w:color w:val="000000"/>
        </w:rPr>
      </w:pPr>
      <w:r>
        <w:rPr>
          <w:rFonts w:ascii="Calibri" w:eastAsia="Calibri" w:hAnsi="Calibri"/>
          <w:i/>
          <w:color w:val="000000"/>
        </w:rPr>
        <w:t>An Australian entity is an entity with an ABN or CAN.</w:t>
      </w:r>
    </w:p>
    <w:tbl>
      <w:tblPr>
        <w:tblW w:w="0" w:type="auto"/>
        <w:tblInd w:w="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10"/>
        <w:gridCol w:w="3004"/>
        <w:gridCol w:w="3010"/>
      </w:tblGrid>
      <w:tr w:rsidR="00D34342" w14:paraId="4857BCA2" w14:textId="77777777">
        <w:tblPrEx>
          <w:tblCellMar>
            <w:top w:w="0" w:type="dxa"/>
            <w:bottom w:w="0" w:type="dxa"/>
          </w:tblCellMar>
        </w:tblPrEx>
        <w:trPr>
          <w:trHeight w:hRule="exact" w:val="821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9E" w14:textId="77777777" w:rsidR="00D34342" w:rsidRDefault="004C270E">
            <w:pPr>
              <w:spacing w:before="38" w:after="552" w:line="226" w:lineRule="exact"/>
              <w:ind w:left="125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Key goods and services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9F" w14:textId="77777777" w:rsidR="00D34342" w:rsidRDefault="004C270E">
            <w:pPr>
              <w:spacing w:before="38" w:after="552" w:line="226" w:lineRule="exact"/>
              <w:ind w:left="120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Opportunity for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A0" w14:textId="77777777" w:rsidR="00D34342" w:rsidRDefault="004C270E">
            <w:pPr>
              <w:spacing w:before="38" w:line="226" w:lineRule="exact"/>
              <w:ind w:left="144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Explanation for no</w:t>
            </w:r>
          </w:p>
          <w:p w14:paraId="4857BCA1" w14:textId="77777777" w:rsidR="00D34342" w:rsidRDefault="004C270E">
            <w:pPr>
              <w:spacing w:before="1" w:after="15" w:line="268" w:lineRule="exact"/>
              <w:ind w:left="144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opportunities for Australian entities</w:t>
            </w:r>
          </w:p>
        </w:tc>
      </w:tr>
      <w:tr w:rsidR="00D34342" w14:paraId="4857BCA6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A3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Operation and Maintenance Services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A4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A5" w14:textId="77777777" w:rsidR="00D34342" w:rsidRDefault="004C270E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D34342" w14:paraId="4857BCAA" w14:textId="77777777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A7" w14:textId="77777777" w:rsidR="00D34342" w:rsidRDefault="004C270E">
            <w:pPr>
              <w:spacing w:before="33" w:after="288" w:line="221" w:lineRule="exact"/>
              <w:ind w:left="125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Substation Maintenance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A8" w14:textId="77777777" w:rsidR="00D34342" w:rsidRDefault="004C270E">
            <w:pPr>
              <w:spacing w:after="19" w:line="261" w:lineRule="exact"/>
              <w:ind w:left="108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Opportunities for Australian entities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A9" w14:textId="77777777" w:rsidR="00D34342" w:rsidRDefault="004C270E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4857BCAB" w14:textId="77777777" w:rsidR="00D34342" w:rsidRDefault="00D34342">
      <w:pPr>
        <w:spacing w:after="246" w:line="20" w:lineRule="exact"/>
      </w:pPr>
    </w:p>
    <w:p w14:paraId="4857BCAC" w14:textId="77777777" w:rsidR="00D34342" w:rsidRDefault="004C270E">
      <w:pPr>
        <w:spacing w:before="26" w:after="23" w:line="222" w:lineRule="exact"/>
        <w:ind w:left="648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Facility standards:</w:t>
      </w:r>
    </w:p>
    <w:p w14:paraId="4857BCAD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221" w:lineRule="exact"/>
        <w:ind w:left="591" w:right="504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Australian, International</w:t>
      </w:r>
    </w:p>
    <w:p w14:paraId="4857BCAF" w14:textId="77777777" w:rsidR="00D34342" w:rsidRDefault="00D34342">
      <w:pPr>
        <w:sectPr w:rsidR="00D34342">
          <w:pgSz w:w="11909" w:h="16838"/>
          <w:pgMar w:top="300" w:right="883" w:bottom="119" w:left="806" w:header="720" w:footer="720" w:gutter="0"/>
          <w:cols w:space="720"/>
        </w:sectPr>
      </w:pPr>
    </w:p>
    <w:p w14:paraId="4857BCB1" w14:textId="72F34703" w:rsidR="00D34342" w:rsidRPr="000F6C9A" w:rsidRDefault="00D34342" w:rsidP="000F6C9A">
      <w:pPr>
        <w:spacing w:before="2" w:line="274" w:lineRule="exact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type w:val="continuous"/>
          <w:pgSz w:w="11909" w:h="16838"/>
          <w:pgMar w:top="300" w:right="1352" w:bottom="119" w:left="1357" w:header="720" w:footer="720" w:gutter="0"/>
          <w:cols w:space="720"/>
        </w:sectPr>
      </w:pPr>
    </w:p>
    <w:p w14:paraId="4857BCB3" w14:textId="5B73534A" w:rsidR="00D34342" w:rsidRPr="000F6C9A" w:rsidRDefault="00D34342" w:rsidP="000F6C9A">
      <w:pPr>
        <w:spacing w:before="8" w:after="858" w:line="274" w:lineRule="exact"/>
        <w:jc w:val="center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pgSz w:w="11909" w:h="16838"/>
          <w:pgMar w:top="300" w:right="1352" w:bottom="119" w:left="1357" w:header="720" w:footer="720" w:gutter="0"/>
          <w:cols w:space="720"/>
        </w:sectPr>
      </w:pPr>
    </w:p>
    <w:p w14:paraId="4857BCB4" w14:textId="77777777" w:rsidR="00D34342" w:rsidRDefault="004C270E">
      <w:pPr>
        <w:spacing w:before="33" w:line="287" w:lineRule="exact"/>
        <w:ind w:left="72"/>
        <w:textAlignment w:val="baseline"/>
        <w:rPr>
          <w:rFonts w:ascii="Calibri" w:eastAsia="Calibri" w:hAnsi="Calibri"/>
          <w:color w:val="0F4761"/>
          <w:sz w:val="28"/>
        </w:rPr>
      </w:pPr>
      <w:r>
        <w:rPr>
          <w:rFonts w:ascii="Calibri" w:eastAsia="Calibri" w:hAnsi="Calibri"/>
          <w:color w:val="0F4761"/>
          <w:sz w:val="28"/>
        </w:rPr>
        <w:t>Supplier information and communication</w:t>
      </w:r>
    </w:p>
    <w:p w14:paraId="4857BCB5" w14:textId="77777777" w:rsidR="00D34342" w:rsidRDefault="004C270E">
      <w:pPr>
        <w:spacing w:before="153" w:line="240" w:lineRule="exact"/>
        <w:ind w:left="72"/>
        <w:textAlignment w:val="baseline"/>
        <w:rPr>
          <w:rFonts w:ascii="Calibri" w:eastAsia="Calibri" w:hAnsi="Calibri"/>
          <w:color w:val="0F4761"/>
          <w:sz w:val="24"/>
        </w:rPr>
      </w:pPr>
      <w:r>
        <w:rPr>
          <w:rFonts w:ascii="Calibri" w:eastAsia="Calibri" w:hAnsi="Calibri"/>
          <w:color w:val="0F4761"/>
          <w:sz w:val="24"/>
        </w:rPr>
        <w:t>Facility operators Contact Person</w:t>
      </w:r>
    </w:p>
    <w:p w14:paraId="4857BCB6" w14:textId="77777777" w:rsidR="00D34342" w:rsidRDefault="004C270E">
      <w:pPr>
        <w:spacing w:before="115" w:line="221" w:lineRule="exact"/>
        <w:ind w:left="72"/>
        <w:textAlignment w:val="baseline"/>
        <w:rPr>
          <w:rFonts w:ascii="Calibri" w:eastAsia="Calibri" w:hAnsi="Calibri"/>
          <w:i/>
          <w:color w:val="000000"/>
        </w:rPr>
      </w:pPr>
      <w:r>
        <w:rPr>
          <w:rFonts w:ascii="Calibri" w:eastAsia="Calibri" w:hAnsi="Calibri"/>
          <w:i/>
          <w:color w:val="000000"/>
        </w:rPr>
        <w:t xml:space="preserve">Facility operators contact </w:t>
      </w:r>
      <w:proofErr w:type="gramStart"/>
      <w:r>
        <w:rPr>
          <w:rFonts w:ascii="Calibri" w:eastAsia="Calibri" w:hAnsi="Calibri"/>
          <w:i/>
          <w:color w:val="000000"/>
        </w:rPr>
        <w:t>person</w:t>
      </w:r>
      <w:proofErr w:type="gramEnd"/>
      <w:r>
        <w:rPr>
          <w:rFonts w:ascii="Calibri" w:eastAsia="Calibri" w:hAnsi="Calibri"/>
          <w:i/>
          <w:color w:val="000000"/>
        </w:rPr>
        <w:t xml:space="preserve"> for supplier </w:t>
      </w:r>
      <w:proofErr w:type="gramStart"/>
      <w:r>
        <w:rPr>
          <w:rFonts w:ascii="Calibri" w:eastAsia="Calibri" w:hAnsi="Calibri"/>
          <w:i/>
          <w:color w:val="000000"/>
        </w:rPr>
        <w:t>enquires</w:t>
      </w:r>
      <w:proofErr w:type="gramEnd"/>
      <w:r>
        <w:rPr>
          <w:rFonts w:ascii="Calibri" w:eastAsia="Calibri" w:hAnsi="Calibri"/>
          <w:i/>
          <w:color w:val="000000"/>
        </w:rPr>
        <w:t>.</w:t>
      </w:r>
    </w:p>
    <w:p w14:paraId="4857BCB7" w14:textId="77777777" w:rsidR="00D34342" w:rsidRDefault="004C270E">
      <w:pPr>
        <w:spacing w:before="230" w:after="10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Contact person’s name:</w:t>
      </w:r>
    </w:p>
    <w:p w14:paraId="4857BCB8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32" w:line="220" w:lineRule="exact"/>
        <w:ind w:left="72"/>
        <w:textAlignment w:val="baseline"/>
        <w:rPr>
          <w:rFonts w:ascii="Calibri" w:eastAsia="Calibri" w:hAnsi="Calibri"/>
          <w:color w:val="000000"/>
          <w:spacing w:val="-1"/>
        </w:rPr>
      </w:pPr>
      <w:proofErr w:type="spellStart"/>
      <w:r>
        <w:rPr>
          <w:rFonts w:ascii="Calibri" w:eastAsia="Calibri" w:hAnsi="Calibri"/>
          <w:color w:val="000000"/>
          <w:spacing w:val="-1"/>
        </w:rPr>
        <w:t>Mr</w:t>
      </w:r>
      <w:proofErr w:type="spellEnd"/>
      <w:r>
        <w:rPr>
          <w:rFonts w:ascii="Calibri" w:eastAsia="Calibri" w:hAnsi="Calibri"/>
          <w:color w:val="000000"/>
          <w:spacing w:val="-1"/>
        </w:rPr>
        <w:t xml:space="preserve"> Tim Carter</w:t>
      </w:r>
    </w:p>
    <w:p w14:paraId="4857BCB9" w14:textId="77777777" w:rsidR="00D34342" w:rsidRDefault="004C270E">
      <w:pPr>
        <w:spacing w:before="26" w:after="5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Contact person’s position:</w:t>
      </w:r>
    </w:p>
    <w:p w14:paraId="4857BCBA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22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Senior Procurement Manager</w:t>
      </w:r>
    </w:p>
    <w:p w14:paraId="4857BCBB" w14:textId="77777777" w:rsidR="00D34342" w:rsidRDefault="004C270E">
      <w:pPr>
        <w:spacing w:before="26" w:after="6" w:line="220" w:lineRule="exact"/>
        <w:ind w:left="72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Phone number:</w:t>
      </w:r>
    </w:p>
    <w:p w14:paraId="4857BCBC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127" w:line="220" w:lineRule="exact"/>
        <w:ind w:left="72"/>
        <w:textAlignment w:val="baseline"/>
        <w:rPr>
          <w:rFonts w:ascii="Calibri" w:eastAsia="Calibri" w:hAnsi="Calibri"/>
          <w:color w:val="000000"/>
          <w:spacing w:val="-1"/>
        </w:rPr>
      </w:pPr>
      <w:r>
        <w:rPr>
          <w:rFonts w:ascii="Calibri" w:eastAsia="Calibri" w:hAnsi="Calibri"/>
          <w:color w:val="000000"/>
          <w:spacing w:val="-1"/>
        </w:rPr>
        <w:t>0434596477</w:t>
      </w:r>
    </w:p>
    <w:p w14:paraId="4857BCBD" w14:textId="77777777" w:rsidR="00D34342" w:rsidRDefault="004C270E">
      <w:pPr>
        <w:spacing w:before="26" w:after="6" w:line="220" w:lineRule="exact"/>
        <w:ind w:left="72"/>
        <w:textAlignment w:val="baseline"/>
        <w:rPr>
          <w:rFonts w:ascii="Calibri" w:eastAsia="Calibri" w:hAnsi="Calibri"/>
          <w:color w:val="000000"/>
          <w:spacing w:val="-2"/>
        </w:rPr>
      </w:pPr>
      <w:r>
        <w:rPr>
          <w:rFonts w:ascii="Calibri" w:eastAsia="Calibri" w:hAnsi="Calibri"/>
          <w:color w:val="000000"/>
          <w:spacing w:val="-2"/>
        </w:rPr>
        <w:t>Email address:</w:t>
      </w:r>
    </w:p>
    <w:p w14:paraId="4857BCBE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577" w:line="222" w:lineRule="exact"/>
        <w:ind w:left="72"/>
        <w:textAlignment w:val="baseline"/>
        <w:rPr>
          <w:rFonts w:ascii="Calibri" w:eastAsia="Calibri" w:hAnsi="Calibri"/>
          <w:color w:val="000000"/>
        </w:rPr>
      </w:pPr>
      <w:hyperlink r:id="rId15">
        <w:r>
          <w:rPr>
            <w:rFonts w:ascii="Calibri" w:eastAsia="Calibri" w:hAnsi="Calibri"/>
            <w:color w:val="0000FF"/>
            <w:u w:val="single"/>
          </w:rPr>
          <w:t>tim.carter@res-group.com</w:t>
        </w:r>
      </w:hyperlink>
      <w:r>
        <w:rPr>
          <w:rFonts w:ascii="Calibri" w:eastAsia="Calibri" w:hAnsi="Calibri"/>
          <w:color w:val="000000"/>
        </w:rPr>
        <w:t xml:space="preserve"> </w:t>
      </w:r>
    </w:p>
    <w:p w14:paraId="4857BCBF" w14:textId="77777777" w:rsidR="00D34342" w:rsidRDefault="004C270E">
      <w:pPr>
        <w:spacing w:after="18" w:line="302" w:lineRule="exact"/>
        <w:ind w:left="72"/>
        <w:textAlignment w:val="baseline"/>
        <w:rPr>
          <w:rFonts w:ascii="Calibri" w:eastAsia="Calibri" w:hAnsi="Calibri"/>
          <w:color w:val="0F4761"/>
          <w:sz w:val="24"/>
        </w:rPr>
      </w:pPr>
      <w:r>
        <w:rPr>
          <w:rFonts w:ascii="Calibri" w:eastAsia="Calibri" w:hAnsi="Calibri"/>
          <w:color w:val="0F4761"/>
          <w:sz w:val="24"/>
        </w:rPr>
        <w:t xml:space="preserve">Facility Operator Website </w:t>
      </w:r>
      <w:r>
        <w:rPr>
          <w:rFonts w:ascii="Calibri" w:eastAsia="Calibri" w:hAnsi="Calibri"/>
          <w:color w:val="0F4761"/>
          <w:sz w:val="24"/>
        </w:rPr>
        <w:br/>
      </w:r>
      <w:r>
        <w:rPr>
          <w:rFonts w:ascii="Calibri" w:eastAsia="Calibri" w:hAnsi="Calibri"/>
          <w:color w:val="000000"/>
        </w:rPr>
        <w:t>Facility operator website:</w:t>
      </w:r>
    </w:p>
    <w:p w14:paraId="4857BCC0" w14:textId="77777777" w:rsidR="00D34342" w:rsidRDefault="004C270E">
      <w:pPr>
        <w:pBdr>
          <w:top w:val="single" w:sz="9" w:space="6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578" w:line="161" w:lineRule="exact"/>
        <w:ind w:left="72"/>
        <w:textAlignment w:val="baseline"/>
        <w:rPr>
          <w:rFonts w:ascii="Calibri" w:eastAsia="Calibri" w:hAnsi="Calibri"/>
          <w:color w:val="000000"/>
          <w:sz w:val="16"/>
        </w:rPr>
      </w:pPr>
      <w:r>
        <w:rPr>
          <w:rFonts w:ascii="Calibri" w:eastAsia="Calibri" w:hAnsi="Calibri"/>
          <w:color w:val="000000"/>
          <w:sz w:val="16"/>
        </w:rPr>
        <w:t>https://www.tarongwestwindfarm.com.au/</w:t>
      </w:r>
    </w:p>
    <w:p w14:paraId="4857BCC1" w14:textId="77777777" w:rsidR="00D34342" w:rsidRDefault="004C270E">
      <w:pPr>
        <w:spacing w:after="447" w:line="303" w:lineRule="exact"/>
        <w:ind w:left="72"/>
        <w:textAlignment w:val="baseline"/>
        <w:rPr>
          <w:rFonts w:ascii="Calibri" w:eastAsia="Calibri" w:hAnsi="Calibri"/>
          <w:color w:val="0F4761"/>
          <w:sz w:val="24"/>
        </w:rPr>
      </w:pPr>
      <w:r>
        <w:rPr>
          <w:rFonts w:ascii="Calibri" w:eastAsia="Calibri" w:hAnsi="Calibri"/>
          <w:color w:val="0F4761"/>
          <w:sz w:val="24"/>
        </w:rPr>
        <w:t xml:space="preserve">Facility Opportunities Website </w:t>
      </w:r>
      <w:r>
        <w:rPr>
          <w:rFonts w:ascii="Calibri" w:eastAsia="Calibri" w:hAnsi="Calibri"/>
          <w:color w:val="0F4761"/>
          <w:sz w:val="24"/>
        </w:rPr>
        <w:br/>
      </w:r>
      <w:r>
        <w:rPr>
          <w:rFonts w:ascii="Calibri" w:eastAsia="Calibri" w:hAnsi="Calibri"/>
          <w:b/>
          <w:color w:val="000000"/>
        </w:rPr>
        <w:t>List of websites:</w:t>
      </w: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4"/>
        <w:gridCol w:w="1742"/>
        <w:gridCol w:w="1032"/>
        <w:gridCol w:w="2746"/>
      </w:tblGrid>
      <w:tr w:rsidR="00D34342" w14:paraId="4857BCC5" w14:textId="77777777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C2" w14:textId="77777777" w:rsidR="00D34342" w:rsidRDefault="004C270E">
            <w:pPr>
              <w:spacing w:before="33" w:after="282" w:line="227" w:lineRule="exact"/>
              <w:ind w:left="115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Website address (URL only)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C3" w14:textId="77777777" w:rsidR="00D34342" w:rsidRDefault="004C270E">
            <w:pPr>
              <w:spacing w:after="15" w:line="263" w:lineRule="exact"/>
              <w:ind w:left="108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Is this website active?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56082" w:fill="156082"/>
          </w:tcPr>
          <w:p w14:paraId="4857BCC4" w14:textId="77777777" w:rsidR="00D34342" w:rsidRDefault="004C270E">
            <w:pPr>
              <w:spacing w:after="15" w:line="263" w:lineRule="exact"/>
              <w:ind w:left="108" w:right="540"/>
              <w:textAlignment w:val="baseline"/>
              <w:rPr>
                <w:rFonts w:ascii="Calibri" w:eastAsia="Calibri" w:hAnsi="Calibri"/>
                <w:b/>
                <w:color w:val="FFFFFF"/>
              </w:rPr>
            </w:pPr>
            <w:r>
              <w:rPr>
                <w:rFonts w:ascii="Calibri" w:eastAsia="Calibri" w:hAnsi="Calibri"/>
                <w:b/>
                <w:color w:val="FFFFFF"/>
              </w:rPr>
              <w:t>Date the website is expected to go live:</w:t>
            </w:r>
          </w:p>
        </w:tc>
      </w:tr>
      <w:tr w:rsidR="00D34342" w14:paraId="4857BCC9" w14:textId="77777777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C6" w14:textId="77777777" w:rsidR="00D34342" w:rsidRDefault="004C270E">
            <w:pPr>
              <w:spacing w:after="19" w:line="259" w:lineRule="exact"/>
              <w:ind w:left="108" w:right="216"/>
              <w:textAlignment w:val="baseline"/>
              <w:rPr>
                <w:rFonts w:ascii="Calibri" w:eastAsia="Calibri" w:hAnsi="Calibri"/>
                <w:color w:val="000000"/>
                <w:spacing w:val="-3"/>
              </w:rPr>
            </w:pPr>
            <w:hyperlink r:id="rId16">
              <w:r>
                <w:rPr>
                  <w:rFonts w:ascii="Calibri" w:eastAsia="Calibri" w:hAnsi="Calibri"/>
                  <w:color w:val="0000FF"/>
                  <w:spacing w:val="-3"/>
                  <w:u w:val="single"/>
                </w:rPr>
                <w:t>https://gateway.icn.org.au/projects /14920/pg-14920</w:t>
              </w:r>
            </w:hyperlink>
            <w:r>
              <w:rPr>
                <w:rFonts w:ascii="Calibri" w:eastAsia="Calibri" w:hAnsi="Calibri"/>
                <w:color w:val="000000"/>
                <w:spacing w:val="-3"/>
              </w:rPr>
              <w:t xml:space="preserve"> </w:t>
            </w:r>
          </w:p>
        </w:tc>
        <w:tc>
          <w:tcPr>
            <w:tcW w:w="2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C7" w14:textId="77777777" w:rsidR="00D34342" w:rsidRDefault="004C270E">
            <w:pPr>
              <w:spacing w:after="289" w:line="220" w:lineRule="exact"/>
              <w:ind w:left="110"/>
              <w:textAlignment w:val="baseline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Yes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BCC8" w14:textId="77777777" w:rsidR="00D34342" w:rsidRDefault="004C270E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4857BCCA" w14:textId="77777777" w:rsidR="00D34342" w:rsidRDefault="004C270E">
      <w:pPr>
        <w:spacing w:before="14" w:after="14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Supplier engagement and communication actions:</w:t>
      </w:r>
    </w:p>
    <w:p w14:paraId="4857BCCB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202" w:lineRule="exact"/>
        <w:ind w:left="72"/>
        <w:textAlignment w:val="baseline"/>
        <w:rPr>
          <w:rFonts w:ascii="Calibri" w:eastAsia="Calibri" w:hAnsi="Calibri"/>
          <w:color w:val="000000"/>
        </w:rPr>
      </w:pPr>
      <w:proofErr w:type="gramStart"/>
      <w:r>
        <w:rPr>
          <w:rFonts w:ascii="Calibri" w:eastAsia="Calibri" w:hAnsi="Calibri"/>
          <w:color w:val="000000"/>
        </w:rPr>
        <w:t>Promote</w:t>
      </w:r>
      <w:proofErr w:type="gramEnd"/>
      <w:r>
        <w:rPr>
          <w:rFonts w:ascii="Calibri" w:eastAsia="Calibri" w:hAnsi="Calibri"/>
          <w:color w:val="000000"/>
        </w:rPr>
        <w:t xml:space="preserve"> new facility opportunities through industry associations</w:t>
      </w:r>
    </w:p>
    <w:p w14:paraId="4857BCCD" w14:textId="5A414ADA" w:rsidR="00D34342" w:rsidRPr="000F6C9A" w:rsidRDefault="004C270E" w:rsidP="000F6C9A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202" w:lineRule="exact"/>
        <w:ind w:left="72"/>
        <w:textAlignment w:val="baseline"/>
        <w:rPr>
          <w:rFonts w:ascii="Calibri" w:eastAsia="Calibri" w:hAnsi="Calibri"/>
          <w:color w:val="000000"/>
        </w:rPr>
        <w:sectPr w:rsidR="00D34342" w:rsidRPr="000F6C9A">
          <w:type w:val="continuous"/>
          <w:pgSz w:w="11909" w:h="16838"/>
          <w:pgMar w:top="300" w:right="1385" w:bottom="119" w:left="1324" w:header="720" w:footer="720" w:gutter="0"/>
          <w:cols w:space="720"/>
        </w:sectPr>
      </w:pPr>
      <w:r>
        <w:rPr>
          <w:rFonts w:ascii="Calibri" w:eastAsia="Calibri" w:hAnsi="Calibri"/>
          <w:color w:val="000000"/>
        </w:rPr>
        <w:t>Conduct supplier information briefings on new facility opportunities and bid processes</w:t>
      </w:r>
    </w:p>
    <w:p w14:paraId="4857BCCF" w14:textId="77777777" w:rsidR="00D34342" w:rsidRDefault="00D34342">
      <w:pPr>
        <w:sectPr w:rsidR="00D34342">
          <w:type w:val="continuous"/>
          <w:pgSz w:w="11909" w:h="16838"/>
          <w:pgMar w:top="300" w:right="1352" w:bottom="119" w:left="1324" w:header="720" w:footer="720" w:gutter="0"/>
          <w:cols w:space="720"/>
        </w:sectPr>
      </w:pPr>
    </w:p>
    <w:p w14:paraId="4857BCD1" w14:textId="1F69A905" w:rsidR="00D34342" w:rsidRPr="000F6C9A" w:rsidRDefault="00D34342" w:rsidP="000F6C9A">
      <w:pPr>
        <w:spacing w:before="2" w:line="274" w:lineRule="exact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type w:val="continuous"/>
          <w:pgSz w:w="11909" w:h="16838"/>
          <w:pgMar w:top="300" w:right="1352" w:bottom="119" w:left="1357" w:header="720" w:footer="720" w:gutter="0"/>
          <w:cols w:space="720"/>
        </w:sectPr>
      </w:pPr>
    </w:p>
    <w:p w14:paraId="4857BCD3" w14:textId="02982F9A" w:rsidR="00D34342" w:rsidRPr="000F6C9A" w:rsidRDefault="00D34342" w:rsidP="000F6C9A">
      <w:pPr>
        <w:spacing w:before="8" w:after="858" w:line="274" w:lineRule="exact"/>
        <w:textAlignment w:val="baseline"/>
        <w:rPr>
          <w:rFonts w:ascii="Arial" w:eastAsia="Arial" w:hAnsi="Arial"/>
          <w:color w:val="C00000"/>
          <w:spacing w:val="-1"/>
          <w:sz w:val="24"/>
        </w:rPr>
        <w:sectPr w:rsidR="00D34342" w:rsidRPr="000F6C9A">
          <w:pgSz w:w="11909" w:h="16838"/>
          <w:pgMar w:top="300" w:right="1352" w:bottom="119" w:left="1357" w:header="720" w:footer="720" w:gutter="0"/>
          <w:cols w:space="720"/>
        </w:sectPr>
      </w:pPr>
    </w:p>
    <w:p w14:paraId="4857BCD4" w14:textId="77777777" w:rsidR="00D34342" w:rsidRDefault="004C270E">
      <w:pPr>
        <w:spacing w:before="33" w:line="287" w:lineRule="exact"/>
        <w:ind w:left="72"/>
        <w:textAlignment w:val="baseline"/>
        <w:rPr>
          <w:rFonts w:ascii="Calibri" w:eastAsia="Calibri" w:hAnsi="Calibri"/>
          <w:color w:val="0F4761"/>
          <w:sz w:val="28"/>
        </w:rPr>
      </w:pPr>
      <w:r>
        <w:rPr>
          <w:rFonts w:ascii="Calibri" w:eastAsia="Calibri" w:hAnsi="Calibri"/>
          <w:color w:val="0F4761"/>
          <w:sz w:val="28"/>
        </w:rPr>
        <w:t>Building Australian industry capability</w:t>
      </w:r>
    </w:p>
    <w:p w14:paraId="4857BCD5" w14:textId="77777777" w:rsidR="00D34342" w:rsidRDefault="004C270E">
      <w:pPr>
        <w:spacing w:before="153" w:after="9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Supplier capability development actions:</w:t>
      </w:r>
    </w:p>
    <w:p w14:paraId="4857BCD6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line="199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Recommend suppliers undertake training and/or accreditation</w:t>
      </w:r>
    </w:p>
    <w:p w14:paraId="4857BCD7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5" w:color="808080"/>
          <w:right w:val="single" w:sz="9" w:space="0" w:color="808080"/>
        </w:pBdr>
        <w:spacing w:after="583" w:line="200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Support supplier development initiatives of industry associations or governments</w:t>
      </w:r>
    </w:p>
    <w:p w14:paraId="4857BCD8" w14:textId="77777777" w:rsidR="00D34342" w:rsidRDefault="004C270E">
      <w:pPr>
        <w:spacing w:before="26" w:after="19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Global supply chain integration actions:</w:t>
      </w:r>
    </w:p>
    <w:p w14:paraId="4857BCD9" w14:textId="77777777" w:rsidR="00D34342" w:rsidRDefault="004C270E">
      <w:pPr>
        <w:pBdr>
          <w:top w:val="single" w:sz="9" w:space="4" w:color="808080"/>
          <w:left w:val="single" w:sz="9" w:space="3" w:color="808080"/>
          <w:bottom w:val="single" w:sz="9" w:space="6" w:color="808080"/>
          <w:right w:val="single" w:sz="9" w:space="0" w:color="808080"/>
        </w:pBdr>
        <w:spacing w:after="583" w:line="221" w:lineRule="exact"/>
        <w:ind w:left="72"/>
        <w:textAlignment w:val="baseline"/>
        <w:rPr>
          <w:rFonts w:ascii="Calibri" w:eastAsia="Calibri" w:hAnsi="Calibri"/>
          <w:color w:val="000000"/>
        </w:rPr>
      </w:pPr>
      <w:proofErr w:type="gramStart"/>
      <w:r>
        <w:rPr>
          <w:rFonts w:ascii="Calibri" w:eastAsia="Calibri" w:hAnsi="Calibri"/>
          <w:color w:val="000000"/>
        </w:rPr>
        <w:t>Introduce</w:t>
      </w:r>
      <w:proofErr w:type="gramEnd"/>
      <w:r>
        <w:rPr>
          <w:rFonts w:ascii="Calibri" w:eastAsia="Calibri" w:hAnsi="Calibri"/>
          <w:color w:val="000000"/>
        </w:rPr>
        <w:t xml:space="preserve"> suppliers to global supply chain partners</w:t>
      </w:r>
    </w:p>
    <w:p w14:paraId="4857BCDA" w14:textId="77777777" w:rsidR="00D34342" w:rsidRDefault="004C270E">
      <w:pPr>
        <w:spacing w:before="26" w:after="11" w:line="220" w:lineRule="exact"/>
        <w:ind w:left="72"/>
        <w:textAlignment w:val="baseline"/>
        <w:rPr>
          <w:rFonts w:ascii="Calibri" w:eastAsia="Calibri" w:hAnsi="Calibri"/>
          <w:color w:val="000000"/>
          <w:spacing w:val="-3"/>
        </w:rPr>
      </w:pPr>
      <w:r>
        <w:rPr>
          <w:rFonts w:ascii="Calibri" w:eastAsia="Calibri" w:hAnsi="Calibri"/>
          <w:color w:val="000000"/>
          <w:spacing w:val="-3"/>
        </w:rPr>
        <w:t>Feedback:</w:t>
      </w:r>
    </w:p>
    <w:p w14:paraId="4857BCDB" w14:textId="77777777" w:rsidR="00D34342" w:rsidRDefault="004C270E">
      <w:pPr>
        <w:spacing w:before="120" w:line="182" w:lineRule="exact"/>
        <w:ind w:left="72" w:right="360"/>
        <w:jc w:val="both"/>
        <w:textAlignment w:val="baseline"/>
        <w:rPr>
          <w:rFonts w:ascii="Calibri" w:eastAsia="Calibri" w:hAnsi="Calibri"/>
          <w:color w:val="000000"/>
        </w:rPr>
      </w:pPr>
      <w:r>
        <w:pict w14:anchorId="4857BCED">
          <v:line id="_x0000_s1029" style="position:absolute;left:0;text-align:left;z-index:251661824;mso-position-horizontal-relative:page;mso-position-vertical-relative:page" from="66.2pt,248.9pt" to="526.2pt,248.9pt" strokecolor="gray" strokeweight="1.2pt">
            <w10:wrap anchorx="page" anchory="page"/>
          </v:line>
        </w:pict>
      </w:r>
      <w:r>
        <w:pict w14:anchorId="4857BCEE">
          <v:line id="_x0000_s1028" style="position:absolute;left:0;text-align:left;z-index:251662848;mso-position-horizontal-relative:page;mso-position-vertical-relative:page" from="66.2pt,248.9pt" to="66.2pt,317.75pt" strokecolor="gray" strokeweight="1.2pt">
            <w10:wrap anchorx="page" anchory="page"/>
          </v:line>
        </w:pict>
      </w:r>
      <w:r>
        <w:pict w14:anchorId="4857BCEF">
          <v:line id="_x0000_s1027" style="position:absolute;left:0;text-align:left;z-index:251663872;mso-position-horizontal-relative:page;mso-position-vertical-relative:page" from="526.2pt,248.9pt" to="526.2pt,317.75pt" strokecolor="gray" strokeweight="1.2pt">
            <w10:wrap anchorx="page" anchory="page"/>
          </v:line>
        </w:pict>
      </w:r>
      <w:r>
        <w:rPr>
          <w:rFonts w:ascii="Calibri" w:eastAsia="Calibri" w:hAnsi="Calibri"/>
          <w:color w:val="000000"/>
        </w:rPr>
        <w:t xml:space="preserve">Confirm feedback provided to unsuccessful bidders will include any recommendations </w:t>
      </w:r>
      <w:proofErr w:type="gramStart"/>
      <w:r>
        <w:rPr>
          <w:rFonts w:ascii="Calibri" w:eastAsia="Calibri" w:hAnsi="Calibri"/>
          <w:color w:val="000000"/>
        </w:rPr>
        <w:t>of</w:t>
      </w:r>
      <w:proofErr w:type="gramEnd"/>
      <w:r>
        <w:rPr>
          <w:rFonts w:ascii="Calibri" w:eastAsia="Calibri" w:hAnsi="Calibri"/>
          <w:color w:val="000000"/>
        </w:rPr>
        <w:t xml:space="preserve"> relevant training, skills, capability and capacity development</w:t>
      </w:r>
    </w:p>
    <w:p w14:paraId="4857BCDC" w14:textId="77777777" w:rsidR="00D34342" w:rsidRDefault="004C270E">
      <w:pPr>
        <w:spacing w:before="1" w:after="106" w:line="182" w:lineRule="exact"/>
        <w:ind w:left="72" w:right="216"/>
        <w:textAlignment w:val="baseline"/>
        <w:rPr>
          <w:rFonts w:ascii="Calibri" w:eastAsia="Calibri" w:hAnsi="Calibri"/>
          <w:color w:val="000000"/>
        </w:rPr>
      </w:pPr>
      <w:r>
        <w:rPr>
          <w:rFonts w:ascii="Calibri" w:eastAsia="Calibri" w:hAnsi="Calibri"/>
          <w:color w:val="000000"/>
        </w:rPr>
        <w:t>Confirm you will collect written evidence of feedback offered or provided to unsuccessful bidders Confirm you, and/or your procurement entities will offer and, if requested, provide feedback to unsuccessful Australian entities whose bids to supply key goods or services for the new facility have not been successfu</w:t>
      </w:r>
      <w:r>
        <w:rPr>
          <w:rFonts w:ascii="Calibri" w:eastAsia="Calibri" w:hAnsi="Calibri"/>
          <w:color w:val="000000"/>
        </w:rPr>
        <w:t>l</w:t>
      </w:r>
    </w:p>
    <w:p w14:paraId="4857BCDD" w14:textId="77777777" w:rsidR="00D34342" w:rsidRDefault="00D34342">
      <w:pPr>
        <w:spacing w:before="1" w:after="106" w:line="182" w:lineRule="exact"/>
        <w:sectPr w:rsidR="00D34342">
          <w:type w:val="continuous"/>
          <w:pgSz w:w="11909" w:h="16838"/>
          <w:pgMar w:top="300" w:right="1385" w:bottom="119" w:left="1324" w:header="720" w:footer="720" w:gutter="0"/>
          <w:cols w:space="720"/>
        </w:sectPr>
      </w:pPr>
    </w:p>
    <w:p w14:paraId="4857BCDF" w14:textId="09A67BB3" w:rsidR="00D34342" w:rsidRPr="000F6C9A" w:rsidRDefault="004C270E" w:rsidP="000F6C9A">
      <w:pPr>
        <w:spacing w:before="9622" w:line="288" w:lineRule="exact"/>
        <w:textAlignment w:val="baseline"/>
        <w:rPr>
          <w:rFonts w:eastAsia="Times New Roman"/>
          <w:color w:val="000000"/>
          <w:sz w:val="24"/>
        </w:rPr>
        <w:sectPr w:rsidR="00D34342" w:rsidRPr="000F6C9A">
          <w:type w:val="continuous"/>
          <w:pgSz w:w="11909" w:h="16838"/>
          <w:pgMar w:top="300" w:right="1352" w:bottom="119" w:left="1324" w:header="720" w:footer="720" w:gutter="0"/>
          <w:cols w:space="720"/>
        </w:sectPr>
      </w:pPr>
      <w:r>
        <w:pict w14:anchorId="4857BCF0">
          <v:line id="_x0000_s1026" style="position:absolute;z-index:251664896;mso-position-horizontal-relative:text;mso-position-vertical-relative:text" from="0,0" to="460pt,0" strokecolor="gray" strokeweight="1.2pt"/>
        </w:pict>
      </w:r>
    </w:p>
    <w:p w14:paraId="4857BCE0" w14:textId="1460A512" w:rsidR="00D34342" w:rsidRDefault="00D34342" w:rsidP="000F6C9A">
      <w:pPr>
        <w:spacing w:before="2" w:line="274" w:lineRule="exact"/>
        <w:textAlignment w:val="baseline"/>
        <w:rPr>
          <w:rFonts w:ascii="Arial" w:eastAsia="Arial" w:hAnsi="Arial"/>
          <w:color w:val="C00000"/>
          <w:spacing w:val="-1"/>
          <w:sz w:val="24"/>
        </w:rPr>
      </w:pPr>
    </w:p>
    <w:sectPr w:rsidR="00D34342">
      <w:type w:val="continuous"/>
      <w:pgSz w:w="11909" w:h="16838"/>
      <w:pgMar w:top="300" w:right="1352" w:bottom="119" w:left="13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ECA5E" w14:textId="77777777" w:rsidR="004C270E" w:rsidRDefault="004C270E">
      <w:r>
        <w:separator/>
      </w:r>
    </w:p>
  </w:endnote>
  <w:endnote w:type="continuationSeparator" w:id="0">
    <w:p w14:paraId="67AE2886" w14:textId="77777777" w:rsidR="004C270E" w:rsidRDefault="004C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20C7" w14:textId="609430E4" w:rsidR="000F6C9A" w:rsidRDefault="000F6C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0248F6B" wp14:editId="66EDED5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33987562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65F355" w14:textId="4A34B209" w:rsidR="000F6C9A" w:rsidRPr="000F6C9A" w:rsidRDefault="000F6C9A" w:rsidP="000F6C9A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0F6C9A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248F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865F355" w14:textId="4A34B209" w:rsidR="000F6C9A" w:rsidRPr="000F6C9A" w:rsidRDefault="000F6C9A" w:rsidP="000F6C9A">
                    <w:pPr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0F6C9A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160F" w14:textId="0D9C5F35" w:rsidR="000F6C9A" w:rsidRDefault="000F6C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2FD1FCA" wp14:editId="221DBD32">
              <wp:simplePos x="561315" y="1007650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8386114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0E4C3" w14:textId="4A44CE67" w:rsidR="000F6C9A" w:rsidRPr="000F6C9A" w:rsidRDefault="000F6C9A" w:rsidP="000F6C9A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0F6C9A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FD1FC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11B0E4C3" w14:textId="4A44CE67" w:rsidR="000F6C9A" w:rsidRPr="000F6C9A" w:rsidRDefault="000F6C9A" w:rsidP="000F6C9A">
                    <w:pPr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0F6C9A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7009" w14:textId="4ED06F1F" w:rsidR="000F6C9A" w:rsidRDefault="000F6C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D43D2B4" wp14:editId="4B4B22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42112256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A7101" w14:textId="4C1DF5E6" w:rsidR="000F6C9A" w:rsidRPr="000F6C9A" w:rsidRDefault="000F6C9A" w:rsidP="000F6C9A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0F6C9A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43D2B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1A8A7101" w14:textId="4C1DF5E6" w:rsidR="000F6C9A" w:rsidRPr="000F6C9A" w:rsidRDefault="000F6C9A" w:rsidP="000F6C9A">
                    <w:pPr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0F6C9A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5FE7" w14:textId="77777777" w:rsidR="004C270E" w:rsidRDefault="004C270E"/>
  </w:footnote>
  <w:footnote w:type="continuationSeparator" w:id="0">
    <w:p w14:paraId="097C6211" w14:textId="77777777" w:rsidR="004C270E" w:rsidRDefault="004C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4A05" w14:textId="6E5C2A9B" w:rsidR="000F6C9A" w:rsidRDefault="000F6C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DB6D60" wp14:editId="746A43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45742966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C52317" w14:textId="64E00A50" w:rsidR="000F6C9A" w:rsidRPr="000F6C9A" w:rsidRDefault="000F6C9A" w:rsidP="000F6C9A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0F6C9A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DB6D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BC52317" w14:textId="64E00A50" w:rsidR="000F6C9A" w:rsidRPr="000F6C9A" w:rsidRDefault="000F6C9A" w:rsidP="000F6C9A">
                    <w:pPr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0F6C9A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659BA" w14:textId="095C9B07" w:rsidR="000F6C9A" w:rsidRDefault="000F6C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B409B3" wp14:editId="5DBFED57">
              <wp:simplePos x="56131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7771083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62304C" w14:textId="69E3D994" w:rsidR="000F6C9A" w:rsidRPr="000F6C9A" w:rsidRDefault="000F6C9A" w:rsidP="000F6C9A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0F6C9A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409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7862304C" w14:textId="69E3D994" w:rsidR="000F6C9A" w:rsidRPr="000F6C9A" w:rsidRDefault="000F6C9A" w:rsidP="000F6C9A">
                    <w:pPr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0F6C9A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1C51F" w14:textId="762C9D89" w:rsidR="000F6C9A" w:rsidRDefault="000F6C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A4813D" wp14:editId="4C53E52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98618232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8E37C7" w14:textId="0BFE7DB3" w:rsidR="000F6C9A" w:rsidRPr="000F6C9A" w:rsidRDefault="000F6C9A" w:rsidP="000F6C9A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0F6C9A">
                            <w:rPr>
                              <w:rFonts w:ascii="Aptos" w:eastAsia="Aptos" w:hAnsi="Aptos" w:cs="Aptos"/>
                              <w:noProof/>
                              <w:color w:val="C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A481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58E37C7" w14:textId="0BFE7DB3" w:rsidR="000F6C9A" w:rsidRPr="000F6C9A" w:rsidRDefault="000F6C9A" w:rsidP="000F6C9A">
                    <w:pPr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</w:pPr>
                    <w:r w:rsidRPr="000F6C9A">
                      <w:rPr>
                        <w:rFonts w:ascii="Aptos" w:eastAsia="Aptos" w:hAnsi="Aptos" w:cs="Aptos"/>
                        <w:noProof/>
                        <w:color w:val="C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42"/>
    <w:rsid w:val="000F6C9A"/>
    <w:rsid w:val="004C270E"/>
    <w:rsid w:val="007F1D22"/>
    <w:rsid w:val="00D3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4857BC04"/>
  <w15:docId w15:val="{8774889C-3757-44C6-B519-29C06142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C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6C9A"/>
  </w:style>
  <w:style w:type="paragraph" w:styleId="Footer">
    <w:name w:val="footer"/>
    <w:basedOn w:val="Normal"/>
    <w:link w:val="FooterChar"/>
    <w:uiPriority w:val="99"/>
    <w:unhideWhenUsed/>
    <w:rsid w:val="000F6C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6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tim.carter@res-group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6" Type="http://schemas.openxmlformats.org/officeDocument/2006/relationships/hyperlink" Target="https://gateway.icn.org.au/projects/14920/pg-14920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mailto:tim.carter@res-group.com" TargetMode="Externa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yperlink" Target="https://gateway.icn.org.au/projects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850</Words>
  <Characters>5813</Characters>
  <Application>Microsoft Office Word</Application>
  <DocSecurity>0</DocSecurity>
  <Lines>264</Lines>
  <Paragraphs>190</Paragraphs>
  <ScaleCrop>false</ScaleCrop>
  <Company>Department of Industry, Science, and Resources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Muneeb</dc:creator>
  <cp:lastModifiedBy>Urbaniak, Marek</cp:lastModifiedBy>
  <cp:revision>2</cp:revision>
  <dcterms:created xsi:type="dcterms:W3CDTF">2026-09-15T06:00:00Z</dcterms:created>
  <dcterms:modified xsi:type="dcterms:W3CDTF">2026-09-15T06:00:00Z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3ac7f2b9,1b43d29d,403c8ff5</vt:lpwstr>
  </property>
  <property fmtid="{D5CDD505-2E9C-101B-9397-08002B2CF9AE}" pid="3" name="ClassificationContentMarkingHeaderFontProps">
    <vt:lpwstr>#c00000,12,Aptos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54b49c01,14421729,4ff9e98</vt:lpwstr>
  </property>
  <property fmtid="{D5CDD505-2E9C-101B-9397-08002B2CF9AE}" pid="6" name="ClassificationContentMarkingFooterFontProps">
    <vt:lpwstr>#c00000,12,Aptos</vt:lpwstr>
  </property>
  <property fmtid="{D5CDD505-2E9C-101B-9397-08002B2CF9AE}" pid="7" name="ClassificationContentMarkingFooterText">
    <vt:lpwstr>OFFICIAL</vt:lpwstr>
  </property>
</Properties>
</file>