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8AF4E" w14:textId="77777777" w:rsidR="00391BFC" w:rsidRDefault="00FE16E6">
      <w:pPr>
        <w:textAlignment w:val="baseline"/>
        <w:rPr>
          <w:rFonts w:eastAsia="Times New Roman"/>
          <w:color w:val="000000"/>
          <w:sz w:val="24"/>
        </w:rPr>
      </w:pPr>
      <w:r>
        <w:pict w14:anchorId="7208AFE9">
          <v:shapetype id="_x0000_t202" coordsize="21600,21600" o:spt="202" path="m,l,21600r21600,l21600,xe">
            <v:stroke joinstyle="miter"/>
            <v:path gradientshapeok="t" o:connecttype="rect"/>
          </v:shapetype>
          <v:shape id="_x0000_s8" type="#_x0000_t202" style="position:absolute;margin-left:66.25pt;margin-top:206.65pt;width:459.85pt;height:23.5pt;z-index:-251688960;mso-wrap-distance-left:0;mso-wrap-distance-right:0;mso-position-horizontal-relative:page;mso-position-vertical-relative:page" filled="f" stroked="f">
            <v:textbox inset="0,0,0,0">
              <w:txbxContent>
                <w:p w14:paraId="7208B051" w14:textId="77777777" w:rsidR="00391BFC" w:rsidRDefault="00FE16E6">
                  <w:pPr>
                    <w:textAlignment w:val="baseline"/>
                  </w:pPr>
                  <w:r>
                    <w:rPr>
                      <w:noProof/>
                    </w:rPr>
                    <w:drawing>
                      <wp:inline distT="0" distB="0" distL="0" distR="0" wp14:anchorId="7208B0D5" wp14:editId="7208B0D6">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7208AFEA">
          <v:shape id="_x0000_s9" type="#_x0000_t202" style="position:absolute;margin-left:66.25pt;margin-top:294.7pt;width:459.85pt;height:23.55pt;z-index:-251687936;mso-wrap-distance-left:0;mso-wrap-distance-right:0;mso-position-horizontal-relative:page;mso-position-vertical-relative:page" filled="f" stroked="f">
            <v:textbox inset="0,0,0,0">
              <w:txbxContent>
                <w:p w14:paraId="7208B052" w14:textId="77777777" w:rsidR="00391BFC" w:rsidRDefault="00FE16E6">
                  <w:pPr>
                    <w:textAlignment w:val="baseline"/>
                  </w:pPr>
                  <w:r>
                    <w:rPr>
                      <w:noProof/>
                    </w:rPr>
                    <w:drawing>
                      <wp:inline distT="0" distB="0" distL="0" distR="0" wp14:anchorId="7208B0D7" wp14:editId="7208B0D8">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7208AFEB">
          <v:shape id="_x0000_s10" type="#_x0000_t202" style="position:absolute;margin-left:66.25pt;margin-top:381.1pt;width:459.85pt;height:23.55pt;z-index:-251686912;mso-wrap-distance-left:0;mso-wrap-distance-right:0;mso-position-horizontal-relative:page;mso-position-vertical-relative:page" filled="f" stroked="f">
            <v:textbox inset="0,0,0,0">
              <w:txbxContent>
                <w:p w14:paraId="7208B053" w14:textId="77777777" w:rsidR="00391BFC" w:rsidRDefault="00FE16E6">
                  <w:pPr>
                    <w:textAlignment w:val="baseline"/>
                  </w:pPr>
                  <w:r>
                    <w:rPr>
                      <w:noProof/>
                    </w:rPr>
                    <w:drawing>
                      <wp:inline distT="0" distB="0" distL="0" distR="0" wp14:anchorId="7208B0D9" wp14:editId="7208B0DA">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7208AFEC">
          <v:shape id="_x0000_s11" type="#_x0000_t202" style="position:absolute;margin-left:66.25pt;margin-top:424.3pt;width:459.85pt;height:23.55pt;z-index:-251685888;mso-wrap-distance-left:0;mso-wrap-distance-right:0;mso-position-horizontal-relative:page;mso-position-vertical-relative:page" filled="f" stroked="f">
            <v:textbox inset="0,0,0,0">
              <w:txbxContent>
                <w:p w14:paraId="7208B054" w14:textId="77777777" w:rsidR="00391BFC" w:rsidRDefault="00FE16E6">
                  <w:pPr>
                    <w:textAlignment w:val="baseline"/>
                  </w:pPr>
                  <w:r>
                    <w:rPr>
                      <w:noProof/>
                    </w:rPr>
                    <w:drawing>
                      <wp:inline distT="0" distB="0" distL="0" distR="0" wp14:anchorId="7208B0DB" wp14:editId="7208B0DC">
                        <wp:extent cx="5840095" cy="2990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7208AFED">
          <v:shape id="_x0000_s12" type="#_x0000_t202" style="position:absolute;margin-left:66.25pt;margin-top:467.3pt;width:459.85pt;height:23.75pt;z-index:-251684864;mso-wrap-distance-left:0;mso-wrap-distance-right:0;mso-position-horizontal-relative:page;mso-position-vertical-relative:page" filled="f" stroked="f">
            <v:textbox inset="0,0,0,0">
              <w:txbxContent>
                <w:p w14:paraId="7208B055" w14:textId="77777777" w:rsidR="00391BFC" w:rsidRDefault="00FE16E6">
                  <w:pPr>
                    <w:textAlignment w:val="baseline"/>
                  </w:pPr>
                  <w:r>
                    <w:rPr>
                      <w:noProof/>
                    </w:rPr>
                    <w:drawing>
                      <wp:inline distT="0" distB="0" distL="0" distR="0" wp14:anchorId="7208B0DD" wp14:editId="7208B0DE">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7208AFEE">
          <v:shape id="_x0000_s13" type="#_x0000_t202" style="position:absolute;margin-left:66.25pt;margin-top:685.45pt;width:150.25pt;height:23.5pt;z-index:-251683840;mso-wrap-distance-left:0;mso-wrap-distance-right:0;mso-position-horizontal-relative:page;mso-position-vertical-relative:page" filled="f" stroked="f">
            <v:textbox inset="0,0,0,0">
              <w:txbxContent>
                <w:p w14:paraId="7208B056" w14:textId="77777777" w:rsidR="00391BFC" w:rsidRDefault="00FE16E6">
                  <w:pPr>
                    <w:textAlignment w:val="baseline"/>
                  </w:pPr>
                  <w:r>
                    <w:rPr>
                      <w:noProof/>
                    </w:rPr>
                    <w:drawing>
                      <wp:inline distT="0" distB="0" distL="0" distR="0" wp14:anchorId="7208B0DF" wp14:editId="7208B0E0">
                        <wp:extent cx="1908175" cy="2984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8"/>
                                <a:stretch>
                                  <a:fillRect/>
                                </a:stretch>
                              </pic:blipFill>
                              <pic:spPr>
                                <a:xfrm>
                                  <a:off x="0" y="0"/>
                                  <a:ext cx="1908175" cy="298450"/>
                                </a:xfrm>
                                <a:prstGeom prst="rect">
                                  <a:avLst/>
                                </a:prstGeom>
                              </pic:spPr>
                            </pic:pic>
                          </a:graphicData>
                        </a:graphic>
                      </wp:inline>
                    </w:drawing>
                  </w:r>
                </w:p>
              </w:txbxContent>
            </v:textbox>
            <w10:wrap anchorx="page" anchory="page"/>
          </v:shape>
        </w:pict>
      </w:r>
      <w:r>
        <w:pict w14:anchorId="7208AFEF">
          <v:shape id="_x0000_s0" o:spid="_x0000_s2070" type="#_x0000_t202" style="position:absolute;margin-left:44.15pt;margin-top:15pt;width:511pt;height:40.45pt;z-index:251606016;mso-wrap-distance-left:0;mso-wrap-distance-right:0;mso-position-horizontal-relative:page;mso-position-vertical-relative:page" filled="f" stroked="f">
            <v:textbox inset="0,0,0,0">
              <w:txbxContent>
                <w:p w14:paraId="7208B057" w14:textId="77777777" w:rsidR="00391BFC" w:rsidRDefault="00FE16E6">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7208AFF0">
          <v:shape id="_x0000_s1" type="#_x0000_t202" style="position:absolute;margin-left:77.3pt;margin-top:55.45pt;width:381.6pt;height:44.65pt;z-index:-2516828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391BFC" w14:paraId="7208B05A" w14:textId="77777777">
                    <w:tblPrEx>
                      <w:tblCellMar>
                        <w:top w:w="0" w:type="dxa"/>
                        <w:bottom w:w="0" w:type="dxa"/>
                      </w:tblCellMar>
                    </w:tblPrEx>
                    <w:trPr>
                      <w:trHeight w:hRule="exact" w:val="893"/>
                    </w:trPr>
                    <w:tc>
                      <w:tcPr>
                        <w:tcW w:w="3028" w:type="dxa"/>
                      </w:tcPr>
                      <w:p w14:paraId="7208B058" w14:textId="77777777" w:rsidR="00391BFC" w:rsidRDefault="00FE16E6">
                        <w:pPr>
                          <w:jc w:val="center"/>
                          <w:textAlignment w:val="baseline"/>
                        </w:pPr>
                        <w:r>
                          <w:rPr>
                            <w:noProof/>
                          </w:rPr>
                          <w:drawing>
                            <wp:inline distT="0" distB="0" distL="0" distR="0" wp14:anchorId="7208B0E1" wp14:editId="7208B0E2">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9"/>
                                      <a:stretch>
                                        <a:fillRect/>
                                      </a:stretch>
                                    </pic:blipFill>
                                    <pic:spPr>
                                      <a:xfrm>
                                        <a:off x="0" y="0"/>
                                        <a:ext cx="1922780" cy="567055"/>
                                      </a:xfrm>
                                      <a:prstGeom prst="rect">
                                        <a:avLst/>
                                      </a:prstGeom>
                                    </pic:spPr>
                                  </pic:pic>
                                </a:graphicData>
                              </a:graphic>
                            </wp:inline>
                          </w:drawing>
                        </w:r>
                      </w:p>
                    </w:tc>
                    <w:tc>
                      <w:tcPr>
                        <w:tcW w:w="4604" w:type="dxa"/>
                        <w:vAlign w:val="center"/>
                      </w:tcPr>
                      <w:p w14:paraId="7208B059" w14:textId="77777777" w:rsidR="00391BFC" w:rsidRDefault="00FE16E6">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7208B0DC" w14:textId="77777777" w:rsidR="00FE16E6" w:rsidRDefault="00FE16E6"/>
              </w:txbxContent>
            </v:textbox>
            <w10:wrap type="square" anchorx="page" anchory="page"/>
          </v:shape>
        </w:pict>
      </w:r>
      <w:r>
        <w:pict w14:anchorId="7208AFF1">
          <v:shape id="_x0000_s2069" type="#_x0000_t202" style="position:absolute;margin-left:44.15pt;margin-top:116.7pt;width:511pt;height:48.25pt;z-index:-251681792;mso-wrap-distance-left:0;mso-wrap-distance-right:0;mso-position-horizontal-relative:page;mso-position-vertical-relative:page" filled="f" stroked="f">
            <v:textbox inset="0,0,0,0">
              <w:txbxContent>
                <w:p w14:paraId="7208B05B" w14:textId="77777777" w:rsidR="00391BFC" w:rsidRDefault="00FE16E6">
                  <w:pPr>
                    <w:spacing w:before="27" w:after="670" w:line="266" w:lineRule="exact"/>
                    <w:ind w:left="5256"/>
                    <w:textAlignment w:val="baseline"/>
                    <w:rPr>
                      <w:rFonts w:ascii="Calibri" w:eastAsia="Calibri" w:hAnsi="Calibri"/>
                      <w:color w:val="000000"/>
                      <w:sz w:val="24"/>
                    </w:rPr>
                  </w:pPr>
                  <w:r>
                    <w:rPr>
                      <w:rFonts w:ascii="Calibri" w:eastAsia="Calibri" w:hAnsi="Calibri"/>
                      <w:color w:val="000000"/>
                      <w:sz w:val="24"/>
                    </w:rPr>
                    <w:t>Reference code: H8C1H8-N2Z9X6</w:t>
                  </w:r>
                </w:p>
              </w:txbxContent>
            </v:textbox>
            <w10:wrap type="square" anchorx="page" anchory="page"/>
          </v:shape>
        </w:pict>
      </w:r>
      <w:r>
        <w:pict w14:anchorId="7208AFF2">
          <v:shape id="_x0000_s2068" type="#_x0000_t202" style="position:absolute;margin-left:44.15pt;margin-top:164.95pt;width:511pt;height:172.95pt;z-index:-251680768;mso-wrap-distance-left:0;mso-wrap-distance-right:0;mso-position-horizontal-relative:page;mso-position-vertical-relative:page" filled="f" stroked="f">
            <v:textbox inset="0,0,0,0">
              <w:txbxContent>
                <w:p w14:paraId="7208B05C" w14:textId="77777777" w:rsidR="00391BFC" w:rsidRDefault="00FE16E6">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7208B05D" w14:textId="77777777" w:rsidR="00391BFC" w:rsidRDefault="00FE16E6">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7208B05E" w14:textId="77777777" w:rsidR="00391BFC" w:rsidRDefault="00FE16E6">
                  <w:pPr>
                    <w:spacing w:before="124" w:line="221" w:lineRule="exact"/>
                    <w:ind w:left="576"/>
                    <w:textAlignment w:val="baseline"/>
                    <w:rPr>
                      <w:rFonts w:ascii="Calibri" w:eastAsia="Calibri" w:hAnsi="Calibri"/>
                      <w:color w:val="000000"/>
                    </w:rPr>
                  </w:pPr>
                  <w:r>
                    <w:rPr>
                      <w:rFonts w:ascii="Calibri" w:eastAsia="Calibri" w:hAnsi="Calibri"/>
                      <w:color w:val="000000"/>
                    </w:rPr>
                    <w:t>APT MANAGEMENT SERVICES PTY LIMITED</w:t>
                  </w:r>
                </w:p>
                <w:p w14:paraId="7208B05F" w14:textId="77777777" w:rsidR="00391BFC" w:rsidRDefault="00FE16E6">
                  <w:pPr>
                    <w:spacing w:before="750"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7208B060" w14:textId="77777777" w:rsidR="00391BFC" w:rsidRDefault="00FE16E6">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7208B061" w14:textId="77777777" w:rsidR="00391BFC" w:rsidRDefault="00FE16E6">
                  <w:pPr>
                    <w:spacing w:before="124" w:line="222" w:lineRule="exact"/>
                    <w:ind w:left="576"/>
                    <w:textAlignment w:val="baseline"/>
                    <w:rPr>
                      <w:rFonts w:ascii="Calibri" w:eastAsia="Calibri" w:hAnsi="Calibri"/>
                      <w:color w:val="000000"/>
                    </w:rPr>
                  </w:pPr>
                  <w:r>
                    <w:rPr>
                      <w:rFonts w:ascii="Calibri" w:eastAsia="Calibri" w:hAnsi="Calibri"/>
                      <w:color w:val="000000"/>
                    </w:rPr>
                    <w:t>Burrup (Murujuga) Transmission Project</w:t>
                  </w:r>
                </w:p>
                <w:p w14:paraId="7208B062" w14:textId="77777777" w:rsidR="00391BFC" w:rsidRDefault="00FE16E6">
                  <w:pPr>
                    <w:spacing w:before="297" w:after="14" w:line="221"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7208AFF3">
          <v:shape id="_x0000_s2067" type="#_x0000_t202" style="position:absolute;margin-left:66.25pt;margin-top:337.9pt;width:459.85pt;height:23.55pt;z-index:-251679744;mso-wrap-distance-left:22.1pt;mso-wrap-distance-right:29.05pt;mso-wrap-distance-bottom:9.85pt;mso-position-horizontal-relative:page;mso-position-vertical-relative:page" filled="f">
            <v:textbox inset="0,0,0,0">
              <w:txbxContent>
                <w:p w14:paraId="7208B063" w14:textId="77777777" w:rsidR="00391BFC" w:rsidRDefault="00FE16E6">
                  <w:pPr>
                    <w:spacing w:before="76" w:after="115" w:line="222" w:lineRule="exact"/>
                    <w:ind w:left="144"/>
                    <w:textAlignment w:val="baseline"/>
                    <w:rPr>
                      <w:rFonts w:ascii="Calibri" w:eastAsia="Calibri" w:hAnsi="Calibri"/>
                      <w:color w:val="000000"/>
                    </w:rPr>
                  </w:pPr>
                  <w:r>
                    <w:rPr>
                      <w:rFonts w:ascii="Calibri" w:eastAsia="Calibri" w:hAnsi="Calibri"/>
                      <w:color w:val="000000"/>
                    </w:rPr>
                    <w:t>Between the Maitland Strategic Industrial Area (SIA) and the Burrup SIA, Pilbara</w:t>
                  </w:r>
                </w:p>
              </w:txbxContent>
            </v:textbox>
            <w10:wrap type="square" anchorx="page" anchory="page"/>
          </v:shape>
        </w:pict>
      </w:r>
      <w:r>
        <w:pict w14:anchorId="7208AFF4">
          <v:shape id="_x0000_s2066" type="#_x0000_t202" style="position:absolute;margin-left:44.15pt;margin-top:371.3pt;width:511pt;height:152.6pt;z-index:-251678720;mso-wrap-distance-left:0;mso-wrap-distance-right:0;mso-position-horizontal-relative:page;mso-position-vertical-relative:page" filled="f" stroked="f">
            <v:textbox inset="0,0,0,0">
              <w:txbxContent>
                <w:p w14:paraId="7208B064" w14:textId="77777777" w:rsidR="00391BFC" w:rsidRDefault="00FE16E6">
                  <w:pPr>
                    <w:spacing w:line="177" w:lineRule="exact"/>
                    <w:ind w:left="576"/>
                    <w:textAlignment w:val="baseline"/>
                    <w:rPr>
                      <w:rFonts w:ascii="Calibri" w:eastAsia="Calibri" w:hAnsi="Calibri"/>
                      <w:color w:val="000000"/>
                      <w:spacing w:val="-5"/>
                    </w:rPr>
                  </w:pPr>
                  <w:r>
                    <w:rPr>
                      <w:rFonts w:ascii="Calibri" w:eastAsia="Calibri" w:hAnsi="Calibri"/>
                      <w:color w:val="000000"/>
                      <w:spacing w:val="-5"/>
                    </w:rPr>
                    <w:t>Type:</w:t>
                  </w:r>
                </w:p>
                <w:p w14:paraId="7208B065" w14:textId="77777777" w:rsidR="00391BFC" w:rsidRDefault="00FE16E6">
                  <w:pPr>
                    <w:spacing w:before="124" w:line="222" w:lineRule="exact"/>
                    <w:ind w:left="576"/>
                    <w:textAlignment w:val="baseline"/>
                    <w:rPr>
                      <w:rFonts w:ascii="Calibri" w:eastAsia="Calibri" w:hAnsi="Calibri"/>
                      <w:color w:val="000000"/>
                    </w:rPr>
                  </w:pPr>
                  <w:r>
                    <w:rPr>
                      <w:rFonts w:ascii="Calibri" w:eastAsia="Calibri" w:hAnsi="Calibri"/>
                      <w:color w:val="000000"/>
                    </w:rPr>
                    <w:t>Electricity facility</w:t>
                  </w:r>
                </w:p>
                <w:p w14:paraId="7208B066" w14:textId="77777777" w:rsidR="00391BFC" w:rsidRDefault="00FE16E6">
                  <w:pPr>
                    <w:spacing w:before="297"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7208B067" w14:textId="77777777" w:rsidR="00391BFC" w:rsidRDefault="00FE16E6">
                  <w:pPr>
                    <w:spacing w:before="163" w:line="183" w:lineRule="exact"/>
                    <w:ind w:left="576"/>
                    <w:textAlignment w:val="baseline"/>
                    <w:rPr>
                      <w:rFonts w:ascii="Arial" w:eastAsia="Arial" w:hAnsi="Arial"/>
                      <w:color w:val="000000"/>
                      <w:sz w:val="16"/>
                    </w:rPr>
                  </w:pPr>
                  <w:r>
                    <w:rPr>
                      <w:rFonts w:ascii="Arial" w:eastAsia="Arial" w:hAnsi="Arial"/>
                      <w:color w:val="000000"/>
                      <w:sz w:val="16"/>
                    </w:rPr>
                    <w:t>Establish new facility</w:t>
                  </w:r>
                </w:p>
                <w:p w14:paraId="7208B068" w14:textId="77777777" w:rsidR="00391BFC" w:rsidRDefault="00FE16E6">
                  <w:pPr>
                    <w:spacing w:before="173" w:line="345" w:lineRule="exact"/>
                    <w:ind w:left="576"/>
                    <w:textAlignment w:val="baseline"/>
                    <w:rPr>
                      <w:rFonts w:ascii="Calibri" w:eastAsia="Calibri" w:hAnsi="Calibri"/>
                      <w:color w:val="000000"/>
                    </w:rPr>
                  </w:pPr>
                  <w:r>
                    <w:rPr>
                      <w:rFonts w:ascii="Calibri" w:eastAsia="Calibri" w:hAnsi="Calibri"/>
                      <w:color w:val="000000"/>
                    </w:rPr>
                    <w:t xml:space="preserve">Capital expenditure: </w:t>
                  </w:r>
                  <w:r>
                    <w:rPr>
                      <w:rFonts w:ascii="Calibri" w:eastAsia="Calibri" w:hAnsi="Calibri"/>
                      <w:color w:val="000000"/>
                    </w:rPr>
                    <w:br/>
                    <w:t>$500 million - $1 billion</w:t>
                  </w:r>
                </w:p>
                <w:p w14:paraId="7208B069" w14:textId="77777777" w:rsidR="00391BFC" w:rsidRDefault="00FE16E6">
                  <w:pPr>
                    <w:spacing w:before="562"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7208AFF5">
          <v:shape id="_x0000_s2065" type="#_x0000_t202" style="position:absolute;margin-left:66.25pt;margin-top:523.9pt;width:459.85pt;height:141.85pt;z-index:-251677696;mso-wrap-distance-left:22.1pt;mso-wrap-distance-right:29.05pt;mso-wrap-distance-bottom:9.35pt;mso-position-horizontal-relative:page;mso-position-vertical-relative:page" filled="f">
            <v:textbox inset="0,0,0,0">
              <w:txbxContent>
                <w:p w14:paraId="7208B06A" w14:textId="77777777" w:rsidR="00391BFC" w:rsidRDefault="00FE16E6">
                  <w:pPr>
                    <w:spacing w:before="127" w:line="181" w:lineRule="exact"/>
                    <w:ind w:left="72" w:right="216"/>
                    <w:textAlignment w:val="baseline"/>
                    <w:rPr>
                      <w:rFonts w:ascii="Calibri" w:eastAsia="Calibri" w:hAnsi="Calibri"/>
                      <w:color w:val="000000"/>
                    </w:rPr>
                  </w:pPr>
                  <w:r>
                    <w:rPr>
                      <w:rFonts w:ascii="Calibri" w:eastAsia="Calibri" w:hAnsi="Calibri"/>
                      <w:color w:val="000000"/>
                    </w:rPr>
                    <w:t xml:space="preserve">The Burrup (Murujuga) Transmission Project will deliver a high capacity, high voltage electricity link between the Maitland Strategic Industrial Area (SIA), the proposed </w:t>
                  </w:r>
                  <w:proofErr w:type="spellStart"/>
                  <w:r>
                    <w:rPr>
                      <w:rFonts w:ascii="Calibri" w:eastAsia="Calibri" w:hAnsi="Calibri"/>
                      <w:color w:val="000000"/>
                    </w:rPr>
                    <w:t>Ngarluma</w:t>
                  </w:r>
                  <w:proofErr w:type="spellEnd"/>
                  <w:r>
                    <w:rPr>
                      <w:rFonts w:ascii="Calibri" w:eastAsia="Calibri" w:hAnsi="Calibri"/>
                      <w:color w:val="000000"/>
                    </w:rPr>
                    <w:t xml:space="preserve"> Aboriginal Corporation's Green Energy Park (GEP), and the Burrup SIA, with interconnection to the Northwest Interconnected System (NWIS). The system will be built future ready, using single structure, double circuit 330kV designs to support diverse energy generation and scalable industrial demand. The alignment enables connections for initial customers and future load growth. The Project will be delivered in two stages, with Stage 1 designed to streamline later expansion and </w:t>
                  </w:r>
                  <w:proofErr w:type="spellStart"/>
                  <w:r>
                    <w:rPr>
                      <w:rFonts w:ascii="Calibri" w:eastAsia="Calibri" w:hAnsi="Calibri"/>
                      <w:color w:val="000000"/>
                    </w:rPr>
                    <w:t>optimise</w:t>
                  </w:r>
                  <w:proofErr w:type="spellEnd"/>
                  <w:r>
                    <w:rPr>
                      <w:rFonts w:ascii="Calibri" w:eastAsia="Calibri" w:hAnsi="Calibri"/>
                      <w:color w:val="000000"/>
                    </w:rPr>
                    <w:t xml:space="preserve"> capital expend</w:t>
                  </w:r>
                  <w:r>
                    <w:rPr>
                      <w:rFonts w:ascii="Calibri" w:eastAsia="Calibri" w:hAnsi="Calibri"/>
                      <w:color w:val="000000"/>
                    </w:rPr>
                    <w:t>iture.</w:t>
                  </w:r>
                </w:p>
                <w:p w14:paraId="7208B06B" w14:textId="77777777" w:rsidR="00391BFC" w:rsidRDefault="00FE16E6">
                  <w:pPr>
                    <w:spacing w:before="143" w:line="201" w:lineRule="exact"/>
                    <w:ind w:left="72"/>
                    <w:textAlignment w:val="baseline"/>
                    <w:rPr>
                      <w:rFonts w:ascii="Calibri" w:eastAsia="Calibri" w:hAnsi="Calibri"/>
                      <w:color w:val="000000"/>
                    </w:rPr>
                  </w:pPr>
                  <w:r>
                    <w:rPr>
                      <w:rFonts w:ascii="Calibri" w:eastAsia="Calibri" w:hAnsi="Calibri"/>
                      <w:color w:val="000000"/>
                    </w:rPr>
                    <w:t>Stage 1 includes approximately</w:t>
                  </w:r>
                </w:p>
                <w:p w14:paraId="7208B06C" w14:textId="77777777" w:rsidR="00391BFC" w:rsidRDefault="00FE16E6">
                  <w:pPr>
                    <w:spacing w:line="183" w:lineRule="exact"/>
                    <w:ind w:left="72"/>
                    <w:textAlignment w:val="baseline"/>
                    <w:rPr>
                      <w:rFonts w:ascii="Calibri" w:eastAsia="Calibri" w:hAnsi="Calibri"/>
                      <w:color w:val="000000"/>
                    </w:rPr>
                  </w:pPr>
                  <w:r>
                    <w:rPr>
                      <w:rFonts w:ascii="Calibri" w:eastAsia="Calibri" w:hAnsi="Calibri"/>
                      <w:color w:val="000000"/>
                    </w:rPr>
                    <w:t>- 22km of 330kV single circuit transmission line (dual circuit ready) from Maitland SIA to the GEP</w:t>
                  </w:r>
                </w:p>
                <w:p w14:paraId="7208B06D" w14:textId="77777777" w:rsidR="00391BFC" w:rsidRDefault="00FE16E6">
                  <w:pPr>
                    <w:spacing w:line="182" w:lineRule="exact"/>
                    <w:ind w:left="72"/>
                    <w:textAlignment w:val="baseline"/>
                    <w:rPr>
                      <w:rFonts w:ascii="Calibri" w:eastAsia="Calibri" w:hAnsi="Calibri"/>
                      <w:color w:val="000000"/>
                    </w:rPr>
                  </w:pPr>
                  <w:r>
                    <w:rPr>
                      <w:rFonts w:ascii="Calibri" w:eastAsia="Calibri" w:hAnsi="Calibri"/>
                      <w:color w:val="000000"/>
                    </w:rPr>
                    <w:t>- 8km of 132 kV dual circuit transmission line from the GEP to Horizon Power's Karratha Terminal</w:t>
                  </w:r>
                </w:p>
                <w:p w14:paraId="7208B06E" w14:textId="77777777" w:rsidR="00391BFC" w:rsidRDefault="00FE16E6">
                  <w:pPr>
                    <w:spacing w:line="183" w:lineRule="exact"/>
                    <w:ind w:left="72"/>
                    <w:textAlignment w:val="baseline"/>
                    <w:rPr>
                      <w:rFonts w:ascii="Calibri" w:eastAsia="Calibri" w:hAnsi="Calibri"/>
                      <w:color w:val="000000"/>
                      <w:spacing w:val="-1"/>
                    </w:rPr>
                  </w:pPr>
                  <w:r>
                    <w:rPr>
                      <w:rFonts w:ascii="Calibri" w:eastAsia="Calibri" w:hAnsi="Calibri"/>
                      <w:color w:val="000000"/>
                      <w:spacing w:val="-1"/>
                    </w:rPr>
                    <w:t>- 7 km of 330kV single circuit transmission line (dual circuit ready) between the Burrup Peninsula and</w:t>
                  </w:r>
                </w:p>
                <w:p w14:paraId="7208B06F" w14:textId="77777777" w:rsidR="00391BFC" w:rsidRDefault="00FE16E6">
                  <w:pPr>
                    <w:spacing w:after="100" w:line="202" w:lineRule="exact"/>
                    <w:ind w:left="72"/>
                    <w:textAlignment w:val="baseline"/>
                    <w:rPr>
                      <w:rFonts w:ascii="Calibri" w:eastAsia="Calibri" w:hAnsi="Calibri"/>
                      <w:color w:val="000000"/>
                      <w:spacing w:val="-5"/>
                    </w:rPr>
                  </w:pPr>
                  <w:r>
                    <w:rPr>
                      <w:rFonts w:ascii="Calibri" w:eastAsia="Calibri" w:hAnsi="Calibri"/>
                      <w:color w:val="000000"/>
                      <w:spacing w:val="-5"/>
                    </w:rPr>
                    <w:t>Damp</w:t>
                  </w:r>
                </w:p>
              </w:txbxContent>
            </v:textbox>
            <w10:wrap type="square" anchorx="page" anchory="page"/>
          </v:shape>
        </w:pict>
      </w:r>
      <w:r>
        <w:pict w14:anchorId="7208AFF6">
          <v:shape id="_x0000_s2064" type="#_x0000_t202" style="position:absolute;margin-left:44.15pt;margin-top:675.1pt;width:511pt;height:151.9pt;z-index:-251676672;mso-wrap-distance-left:0;mso-wrap-distance-right:0;mso-position-horizontal-relative:page;mso-position-vertical-relative:page" filled="f" stroked="f">
            <v:textbox inset="0,0,0,0">
              <w:txbxContent>
                <w:p w14:paraId="7208B070" w14:textId="77777777" w:rsidR="00391BFC" w:rsidRDefault="00FE16E6">
                  <w:pPr>
                    <w:spacing w:line="269" w:lineRule="exact"/>
                    <w:ind w:left="576"/>
                    <w:textAlignment w:val="baseline"/>
                    <w:rPr>
                      <w:rFonts w:ascii="Calibri" w:eastAsia="Calibri" w:hAnsi="Calibri"/>
                      <w:color w:val="000000"/>
                    </w:rPr>
                  </w:pPr>
                  <w:r>
                    <w:rPr>
                      <w:rFonts w:ascii="Calibri" w:eastAsia="Calibri" w:hAnsi="Calibri"/>
                      <w:color w:val="000000"/>
                    </w:rPr>
                    <w:t xml:space="preserve">Estimated completion date: </w:t>
                  </w:r>
                  <w:r>
                    <w:rPr>
                      <w:rFonts w:ascii="Calibri" w:eastAsia="Calibri" w:hAnsi="Calibri"/>
                      <w:color w:val="000000"/>
                    </w:rPr>
                    <w:br/>
                    <w:t>30/11/2028</w:t>
                  </w:r>
                </w:p>
                <w:p w14:paraId="7208B071" w14:textId="77777777" w:rsidR="00391BFC" w:rsidRDefault="00FE16E6">
                  <w:pPr>
                    <w:spacing w:before="332"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7208B072" w14:textId="77777777" w:rsidR="00391BFC" w:rsidRDefault="00FE16E6">
                  <w:pPr>
                    <w:spacing w:before="153" w:line="222" w:lineRule="exact"/>
                    <w:ind w:left="576"/>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7208B073" w14:textId="77777777" w:rsidR="00391BFC" w:rsidRDefault="00FE16E6">
                  <w:pPr>
                    <w:spacing w:before="1215"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7208AFF7">
          <v:line id="_x0000_s2063" style="position:absolute;z-index:251696128;mso-position-horizontal-relative:page;mso-position-vertical-relative:page" from="44.15pt,166.55pt" to="555.2pt,166.55pt" strokecolor="#2373a5" strokeweight="3.1pt">
            <w10:wrap anchorx="page" anchory="page"/>
          </v:line>
        </w:pict>
      </w:r>
    </w:p>
    <w:p w14:paraId="7208AF4F" w14:textId="77777777" w:rsidR="00391BFC" w:rsidRDefault="00391BFC">
      <w:pPr>
        <w:sectPr w:rsidR="00391BFC">
          <w:headerReference w:type="even" r:id="rId10"/>
          <w:footerReference w:type="even" r:id="rId11"/>
          <w:headerReference w:type="first" r:id="rId12"/>
          <w:footerReference w:type="first" r:id="rId13"/>
          <w:pgSz w:w="11909" w:h="16838"/>
          <w:pgMar w:top="12" w:right="806" w:bottom="152" w:left="883" w:header="720" w:footer="720" w:gutter="0"/>
          <w:cols w:space="720"/>
        </w:sectPr>
      </w:pPr>
    </w:p>
    <w:p w14:paraId="7208AF50" w14:textId="77777777" w:rsidR="00391BFC" w:rsidRDefault="00FE16E6">
      <w:pPr>
        <w:textAlignment w:val="baseline"/>
        <w:rPr>
          <w:rFonts w:eastAsia="Times New Roman"/>
          <w:color w:val="000000"/>
          <w:sz w:val="24"/>
        </w:rPr>
      </w:pPr>
      <w:r>
        <w:lastRenderedPageBreak/>
        <w:pict w14:anchorId="7208AFF8">
          <v:shape id="_x0000_s14" type="#_x0000_t202" style="position:absolute;margin-left:372.95pt;margin-top:162.5pt;width:150pt;height:597.8pt;z-index:-251675648;mso-wrap-distance-left:0;mso-wrap-distance-right:0;mso-position-horizontal-relative:page;mso-position-vertical-relative:page" filled="f" stroked="f">
            <v:textbox style="mso-next-textbox:#_x0000_s14" inset="0,0,0,0">
              <w:txbxContent>
                <w:p w14:paraId="7208B0E4" w14:textId="77777777" w:rsidR="00FE16E6" w:rsidRDefault="00FE16E6"/>
              </w:txbxContent>
            </v:textbox>
            <w10:wrap type="square" anchorx="page" anchory="page"/>
          </v:shape>
        </w:pict>
      </w:r>
      <w:r>
        <w:pict w14:anchorId="7208AFF9">
          <v:shape id="_x0000_s15" type="#_x0000_t202" style="position:absolute;margin-left:372.95pt;margin-top:732.95pt;width:150pt;height:27.35pt;z-index:-251674624;mso-wrap-distance-left:0;mso-wrap-distance-right:0;mso-position-horizontal-relative:page;mso-position-vertical-relative:page" filled="f" stroked="f">
            <v:textbox style="mso-next-textbox:#_x0000_s15" inset="0,0,0,0">
              <w:txbxContent>
                <w:p w14:paraId="7208B074"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AFFA">
          <v:shape id="_x0000_s16" type="#_x0000_t202" style="position:absolute;margin-left:372.95pt;margin-top:678.7pt;width:150pt;height:54.25pt;z-index:-251673600;mso-wrap-distance-left:0;mso-wrap-distance-right:0;mso-position-horizontal-relative:page;mso-position-vertical-relative:page" filled="f" stroked="f">
            <v:textbox style="mso-next-textbox:#_x0000_s16" inset="0,0,0,0">
              <w:txbxContent>
                <w:p w14:paraId="7208B075"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AFFB">
          <v:shape id="_x0000_s17" type="#_x0000_t202" style="position:absolute;margin-left:372.95pt;margin-top:651.35pt;width:150pt;height:27.35pt;z-index:-251672576;mso-wrap-distance-left:0;mso-wrap-distance-right:0;mso-position-horizontal-relative:page;mso-position-vertical-relative:page" filled="f" stroked="f">
            <v:textbox style="mso-next-textbox:#_x0000_s17" inset="0,0,0,0">
              <w:txbxContent>
                <w:p w14:paraId="7208B076"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AFFC">
          <v:shape id="_x0000_s18" type="#_x0000_t202" style="position:absolute;margin-left:372.95pt;margin-top:597.1pt;width:150pt;height:54.25pt;z-index:-251671552;mso-wrap-distance-left:0;mso-wrap-distance-right:0;mso-position-horizontal-relative:page;mso-position-vertical-relative:page" filled="f" stroked="f">
            <v:textbox style="mso-next-textbox:#_x0000_s18" inset="0,0,0,0">
              <w:txbxContent>
                <w:p w14:paraId="7208B077"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AFFD">
          <v:shape id="_x0000_s19" type="#_x0000_t202" style="position:absolute;margin-left:372.95pt;margin-top:543.1pt;width:150pt;height:54pt;z-index:-251670528;mso-wrap-distance-left:0;mso-wrap-distance-right:0;mso-position-horizontal-relative:page;mso-position-vertical-relative:page" filled="f" stroked="f">
            <v:textbox style="mso-next-textbox:#_x0000_s19" inset="0,0,0,0">
              <w:txbxContent>
                <w:p w14:paraId="7208B078"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AFFE">
          <v:shape id="_x0000_s20" type="#_x0000_t202" style="position:absolute;margin-left:372.95pt;margin-top:515.75pt;width:150pt;height:27.35pt;z-index:-251669504;mso-wrap-distance-left:0;mso-wrap-distance-right:0;mso-position-horizontal-relative:page;mso-position-vertical-relative:page" filled="f" stroked="f">
            <v:textbox style="mso-next-textbox:#_x0000_s20" inset="0,0,0,0">
              <w:txbxContent>
                <w:p w14:paraId="7208B079"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AFFF">
          <v:shape id="_x0000_s21" type="#_x0000_t202" style="position:absolute;margin-left:372.95pt;margin-top:461.5pt;width:150pt;height:54.25pt;z-index:-251668480;mso-wrap-distance-left:0;mso-wrap-distance-right:0;mso-position-horizontal-relative:page;mso-position-vertical-relative:page" filled="f" stroked="f">
            <v:textbox style="mso-next-textbox:#_x0000_s21" inset="0,0,0,0">
              <w:txbxContent>
                <w:p w14:paraId="7208B07A"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0">
          <v:shape id="_x0000_s22" type="#_x0000_t202" style="position:absolute;margin-left:372.95pt;margin-top:407.3pt;width:150pt;height:54.2pt;z-index:-251667456;mso-wrap-distance-left:0;mso-wrap-distance-right:0;mso-position-horizontal-relative:page;mso-position-vertical-relative:page" filled="f" stroked="f">
            <v:textbox style="mso-next-textbox:#_x0000_s22" inset="0,0,0,0">
              <w:txbxContent>
                <w:p w14:paraId="7208B07B"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1">
          <v:shape id="_x0000_s23" type="#_x0000_t202" style="position:absolute;margin-left:372.95pt;margin-top:353.05pt;width:150pt;height:54.25pt;z-index:-251666432;mso-wrap-distance-left:0;mso-wrap-distance-right:0;mso-position-horizontal-relative:page;mso-position-vertical-relative:page" filled="f" stroked="f">
            <v:textbox style="mso-next-textbox:#_x0000_s23" inset="0,0,0,0">
              <w:txbxContent>
                <w:p w14:paraId="7208B07C"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2">
          <v:shape id="_x0000_s24" type="#_x0000_t202" style="position:absolute;margin-left:372.95pt;margin-top:298.8pt;width:150pt;height:54.25pt;z-index:-251665408;mso-wrap-distance-left:0;mso-wrap-distance-right:0;mso-position-horizontal-relative:page;mso-position-vertical-relative:page" filled="f" stroked="f">
            <v:textbox style="mso-next-textbox:#_x0000_s24" inset="0,0,0,0">
              <w:txbxContent>
                <w:p w14:paraId="7208B07D"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3">
          <v:shape id="_x0000_s25" type="#_x0000_t202" style="position:absolute;margin-left:372.95pt;margin-top:244.55pt;width:150pt;height:54.25pt;z-index:-251664384;mso-wrap-distance-left:0;mso-wrap-distance-right:0;mso-position-horizontal-relative:page;mso-position-vertical-relative:page" filled="f" stroked="f">
            <v:textbox style="mso-next-textbox:#_x0000_s25" inset="0,0,0,0">
              <w:txbxContent>
                <w:p w14:paraId="7208B07E"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4">
          <v:shape id="_x0000_s26" type="#_x0000_t202" style="position:absolute;margin-left:372.95pt;margin-top:217.2pt;width:150pt;height:27.35pt;z-index:-251663360;mso-wrap-distance-left:0;mso-wrap-distance-right:0;mso-position-horizontal-relative:page;mso-position-vertical-relative:page" filled="f" stroked="f">
            <v:textbox style="mso-next-textbox:#_x0000_s26" inset="0,0,0,0">
              <w:txbxContent>
                <w:p w14:paraId="7208B07F"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5">
          <v:shape id="_x0000_s27" type="#_x0000_t202" style="position:absolute;margin-left:372.95pt;margin-top:162.5pt;width:150pt;height:27.35pt;z-index:-251662336;mso-wrap-distance-left:0;mso-wrap-distance-right:0;mso-position-horizontal-relative:page;mso-position-vertical-relative:page" filled="f" stroked="f">
            <v:textbox style="mso-next-textbox:#_x0000_s27" inset="0,0,0,0">
              <w:txbxContent>
                <w:p w14:paraId="7208B080"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6">
          <v:shape id="_x0000_s28" type="#_x0000_t202" style="position:absolute;margin-left:372.95pt;margin-top:189.85pt;width:150pt;height:27.35pt;z-index:-251661312;mso-wrap-distance-left:0;mso-wrap-distance-right:0;mso-position-horizontal-relative:page;mso-position-vertical-relative:page" filled="f" stroked="f">
            <v:textbox style="mso-next-textbox:#_x0000_s28" inset="0,0,0,0">
              <w:txbxContent>
                <w:p w14:paraId="7208B081"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07">
          <v:shape id="_x0000_s29" type="#_x0000_t202" style="position:absolute;margin-left:71.75pt;margin-top:15pt;width:451.2pt;height:57.1pt;z-index:-251660288;mso-wrap-distance-left:0;mso-wrap-distance-right:0;mso-position-horizontal-relative:page;mso-position-vertical-relative:page" filled="f" stroked="f">
            <v:textbox style="mso-next-textbox:#_x0000_s29" inset="0,0,0,0">
              <w:txbxContent>
                <w:p w14:paraId="7208B082" w14:textId="77777777" w:rsidR="00391BFC" w:rsidRDefault="00FE16E6">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7208B008">
          <v:shape id="_x0000_s30" type="#_x0000_t202" style="position:absolute;margin-left:71.75pt;margin-top:72.1pt;width:234pt;height:49.6pt;z-index:-251659264;mso-wrap-distance-left:0;mso-wrap-distance-right:0;mso-position-horizontal-relative:page;mso-position-vertical-relative:page" filled="f" stroked="f">
            <v:textbox inset="0,0,0,0">
              <w:txbxContent>
                <w:p w14:paraId="7208B083" w14:textId="77777777" w:rsidR="00391BFC" w:rsidRDefault="00FE16E6">
                  <w:pPr>
                    <w:spacing w:before="26" w:line="226" w:lineRule="exact"/>
                    <w:textAlignment w:val="baseline"/>
                    <w:rPr>
                      <w:rFonts w:ascii="Calibri" w:eastAsia="Calibri" w:hAnsi="Calibri"/>
                      <w:b/>
                      <w:color w:val="000000"/>
                    </w:rPr>
                  </w:pPr>
                  <w:r>
                    <w:rPr>
                      <w:rFonts w:ascii="Calibri" w:eastAsia="Calibri" w:hAnsi="Calibri"/>
                      <w:b/>
                      <w:color w:val="000000"/>
                    </w:rPr>
                    <w:t>List of key goods and services:</w:t>
                  </w:r>
                </w:p>
                <w:p w14:paraId="7208B084" w14:textId="77777777" w:rsidR="00391BFC" w:rsidRDefault="00FE16E6">
                  <w:pPr>
                    <w:spacing w:before="43" w:after="475" w:line="221" w:lineRule="exact"/>
                    <w:textAlignment w:val="baseline"/>
                    <w:rPr>
                      <w:rFonts w:ascii="Calibri" w:eastAsia="Calibri" w:hAnsi="Calibri"/>
                      <w:i/>
                      <w:color w:val="000000"/>
                      <w:spacing w:val="-2"/>
                    </w:rPr>
                  </w:pPr>
                  <w:r>
                    <w:rPr>
                      <w:rFonts w:ascii="Calibri" w:eastAsia="Calibri" w:hAnsi="Calibri"/>
                      <w:i/>
                      <w:color w:val="000000"/>
                      <w:spacing w:val="-2"/>
                    </w:rPr>
                    <w:t>An Australian entity is an entity with an ABN or CAN.</w:t>
                  </w:r>
                </w:p>
              </w:txbxContent>
            </v:textbox>
            <w10:wrap type="square" anchorx="page" anchory="page"/>
          </v:shape>
        </w:pict>
      </w:r>
      <w:r>
        <w:pict w14:anchorId="7208B009">
          <v:shape id="_x0000_s31" type="#_x0000_t202" style="position:absolute;margin-left:72.5pt;margin-top:121.7pt;width:150.2pt;height:40.8pt;z-index:-251658240;mso-wrap-distance-left:0;mso-wrap-distance-right:0;mso-position-horizontal-relative:page;mso-position-vertical-relative:page" fillcolor="#156082">
            <v:textbox inset="0,0,0,0">
              <w:txbxContent>
                <w:p w14:paraId="7208B085" w14:textId="77777777" w:rsidR="00391BFC" w:rsidRDefault="00FE16E6">
                  <w:pPr>
                    <w:spacing w:before="14" w:after="537" w:line="226" w:lineRule="exact"/>
                    <w:ind w:left="72"/>
                    <w:textAlignment w:val="baseline"/>
                    <w:rPr>
                      <w:rFonts w:ascii="Calibri" w:eastAsia="Calibri" w:hAnsi="Calibri"/>
                      <w:b/>
                      <w:color w:val="FFFFFF"/>
                      <w:spacing w:val="-2"/>
                    </w:rPr>
                  </w:pPr>
                  <w:r>
                    <w:rPr>
                      <w:rFonts w:ascii="Calibri" w:eastAsia="Calibri" w:hAnsi="Calibri"/>
                      <w:b/>
                      <w:color w:val="FFFFFF"/>
                      <w:spacing w:val="-2"/>
                    </w:rPr>
                    <w:t xml:space="preserve">Key goods and services </w:t>
                  </w:r>
                </w:p>
              </w:txbxContent>
            </v:textbox>
            <w10:wrap type="square" anchorx="page" anchory="page"/>
          </v:shape>
        </w:pict>
      </w:r>
      <w:r>
        <w:pict w14:anchorId="7208B00A">
          <v:shape id="_x0000_s32" type="#_x0000_t202" style="position:absolute;margin-left:222.7pt;margin-top:121.7pt;width:150.25pt;height:40.8pt;z-index:251607040;mso-wrap-distance-left:0;mso-wrap-distance-right:0;mso-position-horizontal-relative:page;mso-position-vertical-relative:page" fillcolor="#156082">
            <v:textbox inset="0,0,0,0">
              <w:txbxContent>
                <w:p w14:paraId="7208B086" w14:textId="77777777" w:rsidR="00391BFC" w:rsidRDefault="00FE16E6">
                  <w:pPr>
                    <w:spacing w:before="14" w:after="537" w:line="226" w:lineRule="exact"/>
                    <w:ind w:left="72"/>
                    <w:textAlignment w:val="baseline"/>
                    <w:rPr>
                      <w:rFonts w:ascii="Calibri" w:eastAsia="Calibri" w:hAnsi="Calibri"/>
                      <w:b/>
                      <w:color w:val="FFFFFF"/>
                      <w:spacing w:val="-2"/>
                    </w:rPr>
                  </w:pPr>
                  <w:r>
                    <w:rPr>
                      <w:rFonts w:ascii="Calibri" w:eastAsia="Calibri" w:hAnsi="Calibri"/>
                      <w:b/>
                      <w:color w:val="FFFFFF"/>
                      <w:spacing w:val="-2"/>
                    </w:rPr>
                    <w:t xml:space="preserve">Opportunity for entities </w:t>
                  </w:r>
                </w:p>
              </w:txbxContent>
            </v:textbox>
            <w10:wrap anchorx="page" anchory="page"/>
          </v:shape>
        </w:pict>
      </w:r>
      <w:r>
        <w:pict w14:anchorId="7208B00B">
          <v:shape id="_x0000_s33" type="#_x0000_t202" style="position:absolute;margin-left:372.95pt;margin-top:121.7pt;width:150pt;height:40.8pt;z-index:251608064;mso-wrap-distance-left:0;mso-wrap-distance-right:0;mso-position-horizontal-relative:page;mso-position-vertical-relative:page" fillcolor="#156082">
            <v:textbox inset="0,0,0,0">
              <w:txbxContent>
                <w:p w14:paraId="7208B087" w14:textId="77777777" w:rsidR="00391BFC" w:rsidRDefault="00FE16E6">
                  <w:pPr>
                    <w:spacing w:before="14" w:line="226" w:lineRule="exact"/>
                    <w:ind w:left="72"/>
                    <w:textAlignment w:val="baseline"/>
                    <w:rPr>
                      <w:rFonts w:ascii="Calibri" w:eastAsia="Calibri" w:hAnsi="Calibri"/>
                      <w:b/>
                      <w:color w:val="FFFFFF"/>
                      <w:spacing w:val="-1"/>
                    </w:rPr>
                  </w:pPr>
                  <w:r>
                    <w:rPr>
                      <w:rFonts w:ascii="Calibri" w:eastAsia="Calibri" w:hAnsi="Calibri"/>
                      <w:b/>
                      <w:color w:val="FFFFFF"/>
                      <w:spacing w:val="-1"/>
                    </w:rPr>
                    <w:t>Explanation for no</w:t>
                  </w:r>
                </w:p>
                <w:p w14:paraId="7208B088" w14:textId="77777777" w:rsidR="00391BFC" w:rsidRDefault="00FE16E6">
                  <w:pPr>
                    <w:spacing w:before="43" w:line="226" w:lineRule="exact"/>
                    <w:ind w:left="72"/>
                    <w:textAlignment w:val="baseline"/>
                    <w:rPr>
                      <w:rFonts w:ascii="Calibri" w:eastAsia="Calibri" w:hAnsi="Calibri"/>
                      <w:b/>
                      <w:color w:val="FFFFFF"/>
                    </w:rPr>
                  </w:pPr>
                  <w:r>
                    <w:rPr>
                      <w:rFonts w:ascii="Calibri" w:eastAsia="Calibri" w:hAnsi="Calibri"/>
                      <w:b/>
                      <w:color w:val="FFFFFF"/>
                    </w:rPr>
                    <w:t>opportunities for Australian</w:t>
                  </w:r>
                </w:p>
                <w:p w14:paraId="7208B089" w14:textId="77777777" w:rsidR="00391BFC" w:rsidRDefault="00FE16E6">
                  <w:pPr>
                    <w:spacing w:before="42" w:line="226" w:lineRule="exact"/>
                    <w:ind w:left="72"/>
                    <w:textAlignment w:val="baseline"/>
                    <w:rPr>
                      <w:rFonts w:ascii="Calibri" w:eastAsia="Calibri" w:hAnsi="Calibri"/>
                      <w:b/>
                      <w:color w:val="FFFFFF"/>
                      <w:spacing w:val="-1"/>
                    </w:rPr>
                  </w:pPr>
                  <w:r>
                    <w:rPr>
                      <w:rFonts w:ascii="Calibri" w:eastAsia="Calibri" w:hAnsi="Calibri"/>
                      <w:b/>
                      <w:color w:val="FFFFFF"/>
                      <w:spacing w:val="-1"/>
                    </w:rPr>
                    <w:t>entities</w:t>
                  </w:r>
                </w:p>
              </w:txbxContent>
            </v:textbox>
            <w10:wrap anchorx="page" anchory="page"/>
          </v:shape>
        </w:pict>
      </w:r>
      <w:r>
        <w:pict w14:anchorId="7208B00C">
          <v:shape id="_x0000_s34" type="#_x0000_t202" style="position:absolute;margin-left:72.5pt;margin-top:162.5pt;width:150.2pt;height:27.35pt;z-index:-251657216;mso-wrap-distance-left:0;mso-wrap-distance-right:0;mso-position-horizontal-relative:page;mso-position-vertical-relative:page" filled="f">
            <v:textbox inset="0,0,0,0">
              <w:txbxContent>
                <w:p w14:paraId="7208B08A" w14:textId="77777777" w:rsidR="00391BFC" w:rsidRDefault="00FE16E6">
                  <w:pPr>
                    <w:spacing w:after="4" w:line="259" w:lineRule="exact"/>
                    <w:ind w:left="72"/>
                    <w:textAlignment w:val="baseline"/>
                    <w:rPr>
                      <w:rFonts w:ascii="Calibri" w:eastAsia="Calibri" w:hAnsi="Calibri"/>
                      <w:color w:val="000000"/>
                    </w:rPr>
                  </w:pPr>
                  <w:r>
                    <w:rPr>
                      <w:rFonts w:ascii="Calibri" w:eastAsia="Calibri" w:hAnsi="Calibri"/>
                      <w:color w:val="000000"/>
                    </w:rPr>
                    <w:t>Services - Flights (Perth to Karratha)</w:t>
                  </w:r>
                </w:p>
              </w:txbxContent>
            </v:textbox>
            <w10:wrap type="square" anchorx="page" anchory="page"/>
          </v:shape>
        </w:pict>
      </w:r>
      <w:r>
        <w:pict w14:anchorId="7208B00D">
          <v:shape id="_x0000_s35" type="#_x0000_t202" style="position:absolute;margin-left:72.5pt;margin-top:189.85pt;width:150.2pt;height:27.35pt;z-index:-251656192;mso-wrap-distance-left:0;mso-wrap-distance-right:0;mso-position-horizontal-relative:page;mso-position-vertical-relative:page" filled="f">
            <v:textbox inset="0,0,0,0">
              <w:txbxContent>
                <w:p w14:paraId="7208B08B" w14:textId="77777777" w:rsidR="00391BFC" w:rsidRDefault="00FE16E6">
                  <w:pPr>
                    <w:spacing w:before="14" w:after="274"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Services - Owners Engineer </w:t>
                  </w:r>
                </w:p>
              </w:txbxContent>
            </v:textbox>
            <w10:wrap type="square" anchorx="page" anchory="page"/>
          </v:shape>
        </w:pict>
      </w:r>
      <w:r>
        <w:pict w14:anchorId="7208B00E">
          <v:shape id="_x0000_s36" type="#_x0000_t202" style="position:absolute;margin-left:222.7pt;margin-top:162.5pt;width:150.25pt;height:26.35pt;z-index:251609088;mso-wrap-distance-left:0;mso-wrap-distance-right:0;mso-position-horizontal-relative:page;mso-position-vertical-relative:page" filled="f">
            <v:textbox inset="0,0,0,0">
              <w:txbxContent>
                <w:p w14:paraId="7208B08C" w14:textId="77777777" w:rsidR="00391BFC" w:rsidRDefault="00FE16E6">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208B00F">
          <v:shape id="_x0000_s37" type="#_x0000_t202" style="position:absolute;margin-left:222.7pt;margin-top:188.85pt;width:150.25pt;height:28.35pt;z-index:251610112;mso-wrap-distance-left:0;mso-wrap-distance-right:0;mso-position-horizontal-relative:page;mso-position-vertical-relative:page" filled="f">
            <v:textbox inset="0,0,0,0">
              <w:txbxContent>
                <w:p w14:paraId="7208B08D" w14:textId="77777777" w:rsidR="00391BFC" w:rsidRDefault="00FE16E6">
                  <w:pPr>
                    <w:spacing w:after="5"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208B010">
          <v:shape id="_x0000_s38" type="#_x0000_t202" style="position:absolute;margin-left:72.5pt;margin-top:217.2pt;width:150.2pt;height:27.35pt;z-index:-251655168;mso-wrap-distance-left:0;mso-wrap-distance-right:0;mso-position-horizontal-relative:page;mso-position-vertical-relative:page" filled="f">
            <v:textbox inset="0,0,0,0">
              <w:txbxContent>
                <w:p w14:paraId="7208B08E" w14:textId="77777777" w:rsidR="00391BFC" w:rsidRDefault="00FE16E6">
                  <w:pPr>
                    <w:spacing w:before="14" w:after="274" w:line="221" w:lineRule="exact"/>
                    <w:ind w:left="72"/>
                    <w:textAlignment w:val="baseline"/>
                    <w:rPr>
                      <w:rFonts w:ascii="Calibri" w:eastAsia="Calibri" w:hAnsi="Calibri"/>
                      <w:color w:val="000000"/>
                    </w:rPr>
                  </w:pPr>
                  <w:r>
                    <w:rPr>
                      <w:rFonts w:ascii="Calibri" w:eastAsia="Calibri" w:hAnsi="Calibri"/>
                      <w:color w:val="000000"/>
                    </w:rPr>
                    <w:t>Services - Civil works</w:t>
                  </w:r>
                </w:p>
              </w:txbxContent>
            </v:textbox>
            <w10:wrap type="square" anchorx="page" anchory="page"/>
          </v:shape>
        </w:pict>
      </w:r>
      <w:r>
        <w:pict w14:anchorId="7208B011">
          <v:shape id="_x0000_s39" type="#_x0000_t202" style="position:absolute;margin-left:72.5pt;margin-top:244.55pt;width:150.2pt;height:54.25pt;z-index:-251654144;mso-wrap-distance-left:0;mso-wrap-distance-right:0;mso-position-horizontal-relative:page;mso-position-vertical-relative:page" filled="f">
            <v:textbox inset="0,0,0,0">
              <w:txbxContent>
                <w:p w14:paraId="7208B08F" w14:textId="77777777" w:rsidR="00391BFC" w:rsidRDefault="00FE16E6">
                  <w:pPr>
                    <w:spacing w:before="14" w:after="821"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Goods - Structural Steel </w:t>
                  </w:r>
                </w:p>
              </w:txbxContent>
            </v:textbox>
            <w10:wrap type="square" anchorx="page" anchory="page"/>
          </v:shape>
        </w:pict>
      </w:r>
      <w:r>
        <w:pict w14:anchorId="7208B012">
          <v:shape id="_x0000_s40" type="#_x0000_t202" style="position:absolute;margin-left:222.7pt;margin-top:217.2pt;width:150.25pt;height:26.35pt;z-index:251611136;mso-wrap-distance-left:0;mso-wrap-distance-right:0;mso-position-horizontal-relative:page;mso-position-vertical-relative:page" filled="f">
            <v:textbox inset="0,0,0,0">
              <w:txbxContent>
                <w:p w14:paraId="7208B090" w14:textId="77777777" w:rsidR="00391BFC" w:rsidRDefault="00FE16E6">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208B013">
          <v:shape id="_x0000_s41" type="#_x0000_t202" style="position:absolute;margin-left:222.7pt;margin-top:243.55pt;width:150.25pt;height:55.25pt;z-index:251612160;mso-wrap-distance-left:0;mso-wrap-distance-right:0;mso-position-horizontal-relative:page;mso-position-vertical-relative:page" filled="f">
            <v:textbox inset="0,0,0,0">
              <w:txbxContent>
                <w:p w14:paraId="7208B091" w14:textId="77777777" w:rsidR="00391BFC" w:rsidRDefault="00FE16E6">
                  <w:pPr>
                    <w:spacing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92" w14:textId="77777777" w:rsidR="00391BFC" w:rsidRDefault="00FE16E6">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14">
          <v:shape id="_x0000_s42" type="#_x0000_t202" style="position:absolute;margin-left:72.5pt;margin-top:298.8pt;width:150.2pt;height:54.25pt;z-index:-251653120;mso-wrap-distance-left:0;mso-wrap-distance-right:0;mso-position-horizontal-relative:page;mso-position-vertical-relative:page" filled="f">
            <v:textbox inset="0,0,0,0">
              <w:txbxContent>
                <w:p w14:paraId="7208B093" w14:textId="77777777" w:rsidR="00391BFC" w:rsidRDefault="00FE16E6">
                  <w:pPr>
                    <w:spacing w:before="14" w:after="815" w:line="222" w:lineRule="exact"/>
                    <w:ind w:left="72"/>
                    <w:textAlignment w:val="baseline"/>
                    <w:rPr>
                      <w:rFonts w:ascii="Calibri" w:eastAsia="Calibri" w:hAnsi="Calibri"/>
                      <w:color w:val="000000"/>
                    </w:rPr>
                  </w:pPr>
                  <w:r>
                    <w:rPr>
                      <w:rFonts w:ascii="Calibri" w:eastAsia="Calibri" w:hAnsi="Calibri"/>
                      <w:color w:val="000000"/>
                    </w:rPr>
                    <w:t>Goods - Switchgear</w:t>
                  </w:r>
                </w:p>
              </w:txbxContent>
            </v:textbox>
            <w10:wrap type="square" anchorx="page" anchory="page"/>
          </v:shape>
        </w:pict>
      </w:r>
      <w:r>
        <w:pict w14:anchorId="7208B015">
          <v:shape id="_x0000_s43" type="#_x0000_t202" style="position:absolute;margin-left:72.5pt;margin-top:353.05pt;width:150.2pt;height:54.25pt;z-index:-251652096;mso-wrap-distance-left:0;mso-wrap-distance-right:0;mso-position-horizontal-relative:page;mso-position-vertical-relative:page" filled="f">
            <v:textbox inset="0,0,0,0">
              <w:txbxContent>
                <w:p w14:paraId="7208B094" w14:textId="77777777" w:rsidR="00391BFC" w:rsidRDefault="00FE16E6">
                  <w:pPr>
                    <w:spacing w:before="14" w:after="811"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Goods - HV and LV Cable </w:t>
                  </w:r>
                </w:p>
              </w:txbxContent>
            </v:textbox>
            <w10:wrap type="square" anchorx="page" anchory="page"/>
          </v:shape>
        </w:pict>
      </w:r>
      <w:r>
        <w:pict w14:anchorId="7208B016">
          <v:shape id="_x0000_s44" type="#_x0000_t202" style="position:absolute;margin-left:222.7pt;margin-top:298.8pt;width:150.25pt;height:53.25pt;z-index:251613184;mso-wrap-distance-left:0;mso-wrap-distance-right:0;mso-position-horizontal-relative:page;mso-position-vertical-relative:page" filled="f">
            <v:textbox inset="0,0,0,0">
              <w:txbxContent>
                <w:p w14:paraId="7208B095" w14:textId="77777777" w:rsidR="00391BFC" w:rsidRDefault="00FE16E6">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96" w14:textId="77777777" w:rsidR="00391BFC" w:rsidRDefault="00FE16E6">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17">
          <v:shape id="_x0000_s45" type="#_x0000_t202" style="position:absolute;margin-left:222.7pt;margin-top:352.05pt;width:150.25pt;height:55.25pt;z-index:251614208;mso-wrap-distance-left:0;mso-wrap-distance-right:0;mso-position-horizontal-relative:page;mso-position-vertical-relative:page" filled="f">
            <v:textbox inset="0,0,0,0">
              <w:txbxContent>
                <w:p w14:paraId="7208B097" w14:textId="77777777" w:rsidR="00391BFC" w:rsidRDefault="00FE16E6">
                  <w:pPr>
                    <w:spacing w:line="26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98" w14:textId="77777777" w:rsidR="00391BFC" w:rsidRDefault="00FE16E6">
                  <w:pPr>
                    <w:spacing w:before="1" w:after="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18">
          <v:shape id="_x0000_s46" type="#_x0000_t202" style="position:absolute;margin-left:72.5pt;margin-top:407.3pt;width:150.2pt;height:53.35pt;z-index:-251651072;mso-wrap-distance-left:0;mso-wrap-distance-right:0;mso-position-horizontal-relative:page;mso-position-vertical-relative:page" filled="f">
            <v:textbox inset="0,0,0,0">
              <w:txbxContent>
                <w:p w14:paraId="7208B099" w14:textId="77777777" w:rsidR="00391BFC" w:rsidRDefault="00FE16E6">
                  <w:pPr>
                    <w:spacing w:before="14" w:after="792" w:line="221" w:lineRule="exact"/>
                    <w:ind w:left="72"/>
                    <w:textAlignment w:val="baseline"/>
                    <w:rPr>
                      <w:rFonts w:ascii="Calibri" w:eastAsia="Calibri" w:hAnsi="Calibri"/>
                      <w:color w:val="000000"/>
                    </w:rPr>
                  </w:pPr>
                  <w:r>
                    <w:rPr>
                      <w:rFonts w:ascii="Calibri" w:eastAsia="Calibri" w:hAnsi="Calibri"/>
                      <w:color w:val="000000"/>
                    </w:rPr>
                    <w:t>Services - Steel fabrication</w:t>
                  </w:r>
                </w:p>
              </w:txbxContent>
            </v:textbox>
            <w10:wrap type="square" anchorx="page" anchory="page"/>
          </v:shape>
        </w:pict>
      </w:r>
      <w:r>
        <w:pict w14:anchorId="7208B019">
          <v:shape id="_x0000_s47" type="#_x0000_t202" style="position:absolute;margin-left:72.5pt;margin-top:460.65pt;width:150.2pt;height:55.1pt;z-index:-251650048;mso-wrap-distance-left:0;mso-wrap-distance-right:0;mso-position-horizontal-relative:page;mso-position-vertical-relative:page" filled="f">
            <v:textbox inset="0,0,0,0">
              <w:txbxContent>
                <w:p w14:paraId="7208B09A" w14:textId="77777777" w:rsidR="00391BFC" w:rsidRDefault="00FE16E6">
                  <w:pPr>
                    <w:spacing w:after="547" w:line="268" w:lineRule="exact"/>
                    <w:ind w:left="72"/>
                    <w:textAlignment w:val="baseline"/>
                    <w:rPr>
                      <w:rFonts w:ascii="Calibri" w:eastAsia="Calibri" w:hAnsi="Calibri"/>
                      <w:color w:val="000000"/>
                    </w:rPr>
                  </w:pPr>
                  <w:r>
                    <w:rPr>
                      <w:rFonts w:ascii="Calibri" w:eastAsia="Calibri" w:hAnsi="Calibri"/>
                      <w:color w:val="000000"/>
                    </w:rPr>
                    <w:t xml:space="preserve">Services - Transmission towers/poles fabrication </w:t>
                  </w:r>
                </w:p>
              </w:txbxContent>
            </v:textbox>
            <w10:wrap type="square" anchorx="page" anchory="page"/>
          </v:shape>
        </w:pict>
      </w:r>
      <w:r>
        <w:pict w14:anchorId="7208B01A">
          <v:shape id="_x0000_s48" type="#_x0000_t202" style="position:absolute;margin-left:222.7pt;margin-top:407.3pt;width:150.25pt;height:53.3pt;z-index:251615232;mso-wrap-distance-left:0;mso-wrap-distance-right:0;mso-position-horizontal-relative:page;mso-position-vertical-relative:page" filled="f">
            <v:textbox inset="0,0,0,0">
              <w:txbxContent>
                <w:p w14:paraId="7208B09B" w14:textId="77777777" w:rsidR="00391BFC" w:rsidRDefault="00FE16E6">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9C" w14:textId="77777777" w:rsidR="00391BFC" w:rsidRDefault="00FE16E6">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1B">
          <v:shape id="_x0000_s49" type="#_x0000_t202" style="position:absolute;margin-left:222.7pt;margin-top:460.6pt;width:150.25pt;height:55.15pt;z-index:251616256;mso-wrap-distance-left:0;mso-wrap-distance-right:0;mso-position-horizontal-relative:page;mso-position-vertical-relative:page" filled="f">
            <v:textbox inset="0,0,0,0">
              <w:txbxContent>
                <w:p w14:paraId="7208B09D" w14:textId="77777777" w:rsidR="00391BFC" w:rsidRDefault="00FE16E6">
                  <w:pPr>
                    <w:spacing w:line="268"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9E" w14:textId="77777777" w:rsidR="00391BFC" w:rsidRDefault="00FE16E6">
                  <w:pPr>
                    <w:spacing w:after="10"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1C">
          <v:shape id="_x0000_s50" type="#_x0000_t202" style="position:absolute;margin-left:72.5pt;margin-top:515.75pt;width:150.2pt;height:27.35pt;z-index:-251649024;mso-wrap-distance-left:0;mso-wrap-distance-right:0;mso-position-horizontal-relative:page;mso-position-vertical-relative:page" filled="f">
            <v:textbox inset="0,0,0,0">
              <w:txbxContent>
                <w:p w14:paraId="7208B09F" w14:textId="77777777" w:rsidR="00391BFC" w:rsidRDefault="00FE16E6">
                  <w:pPr>
                    <w:spacing w:before="14" w:after="278" w:line="222" w:lineRule="exact"/>
                    <w:ind w:left="72"/>
                    <w:textAlignment w:val="baseline"/>
                    <w:rPr>
                      <w:rFonts w:ascii="Calibri" w:eastAsia="Calibri" w:hAnsi="Calibri"/>
                      <w:color w:val="000000"/>
                    </w:rPr>
                  </w:pPr>
                  <w:r>
                    <w:rPr>
                      <w:rFonts w:ascii="Calibri" w:eastAsia="Calibri" w:hAnsi="Calibri"/>
                      <w:color w:val="000000"/>
                    </w:rPr>
                    <w:t>Goods - Concrete supply</w:t>
                  </w:r>
                </w:p>
              </w:txbxContent>
            </v:textbox>
            <w10:wrap type="square" anchorx="page" anchory="page"/>
          </v:shape>
        </w:pict>
      </w:r>
      <w:r>
        <w:pict w14:anchorId="7208B01D">
          <v:shape id="_x0000_s51" type="#_x0000_t202" style="position:absolute;margin-left:72.5pt;margin-top:543.1pt;width:150.2pt;height:54pt;z-index:-251648000;mso-wrap-distance-left:0;mso-wrap-distance-right:0;mso-position-horizontal-relative:page;mso-position-vertical-relative:page" filled="f">
            <v:textbox inset="0,0,0,0">
              <w:txbxContent>
                <w:p w14:paraId="7208B0A0" w14:textId="77777777" w:rsidR="00391BFC" w:rsidRDefault="00FE16E6">
                  <w:pPr>
                    <w:spacing w:before="15" w:after="811" w:line="221" w:lineRule="exact"/>
                    <w:ind w:left="72"/>
                    <w:textAlignment w:val="baseline"/>
                    <w:rPr>
                      <w:rFonts w:ascii="Calibri" w:eastAsia="Calibri" w:hAnsi="Calibri"/>
                      <w:color w:val="000000"/>
                      <w:spacing w:val="-3"/>
                    </w:rPr>
                  </w:pPr>
                  <w:r>
                    <w:rPr>
                      <w:rFonts w:ascii="Calibri" w:eastAsia="Calibri" w:hAnsi="Calibri"/>
                      <w:color w:val="000000"/>
                      <w:spacing w:val="-3"/>
                    </w:rPr>
                    <w:t xml:space="preserve">Goods - Transformers </w:t>
                  </w:r>
                </w:p>
              </w:txbxContent>
            </v:textbox>
            <w10:wrap type="square" anchorx="page" anchory="page"/>
          </v:shape>
        </w:pict>
      </w:r>
      <w:r>
        <w:pict w14:anchorId="7208B01E">
          <v:shape id="_x0000_s52" type="#_x0000_t202" style="position:absolute;margin-left:222.7pt;margin-top:515.75pt;width:150.25pt;height:26.45pt;z-index:251617280;mso-wrap-distance-left:0;mso-wrap-distance-right:0;mso-position-horizontal-relative:page;mso-position-vertical-relative:page" filled="f">
            <v:textbox inset="0,0,0,0">
              <w:txbxContent>
                <w:p w14:paraId="7208B0A1" w14:textId="77777777" w:rsidR="00391BFC" w:rsidRDefault="00FE16E6">
                  <w:pPr>
                    <w:spacing w:line="256"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208B01F">
          <v:shape id="_x0000_s53" type="#_x0000_t202" style="position:absolute;margin-left:222.7pt;margin-top:542.2pt;width:150.25pt;height:54.9pt;z-index:251618304;mso-wrap-distance-left:0;mso-wrap-distance-right:0;mso-position-horizontal-relative:page;mso-position-vertical-relative:page" filled="f">
            <v:textbox inset="0,0,0,0">
              <w:txbxContent>
                <w:p w14:paraId="7208B0A2" w14:textId="77777777" w:rsidR="00391BFC" w:rsidRDefault="00FE16E6">
                  <w:pPr>
                    <w:spacing w:line="268"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A3" w14:textId="77777777" w:rsidR="00391BFC" w:rsidRDefault="00FE16E6">
                  <w:pPr>
                    <w:spacing w:after="5"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20">
          <v:shape id="_x0000_s54" type="#_x0000_t202" style="position:absolute;margin-left:72.5pt;margin-top:597.1pt;width:150.2pt;height:54.25pt;z-index:-251646976;mso-wrap-distance-left:0;mso-wrap-distance-right:0;mso-position-horizontal-relative:page;mso-position-vertical-relative:page" filled="f">
            <v:textbox inset="0,0,0,0">
              <w:txbxContent>
                <w:p w14:paraId="7208B0A4" w14:textId="77777777" w:rsidR="00391BFC" w:rsidRDefault="00FE16E6">
                  <w:pPr>
                    <w:spacing w:before="19" w:after="806" w:line="222" w:lineRule="exact"/>
                    <w:ind w:left="72"/>
                    <w:textAlignment w:val="baseline"/>
                    <w:rPr>
                      <w:rFonts w:ascii="Calibri" w:eastAsia="Calibri" w:hAnsi="Calibri"/>
                      <w:color w:val="000000"/>
                      <w:spacing w:val="-2"/>
                    </w:rPr>
                  </w:pPr>
                  <w:r>
                    <w:rPr>
                      <w:rFonts w:ascii="Calibri" w:eastAsia="Calibri" w:hAnsi="Calibri"/>
                      <w:color w:val="000000"/>
                      <w:spacing w:val="-2"/>
                    </w:rPr>
                    <w:t xml:space="preserve">Goods - Control Buildings </w:t>
                  </w:r>
                </w:p>
              </w:txbxContent>
            </v:textbox>
            <w10:wrap type="square" anchorx="page" anchory="page"/>
          </v:shape>
        </w:pict>
      </w:r>
      <w:r>
        <w:pict w14:anchorId="7208B021">
          <v:shape id="_x0000_s55" type="#_x0000_t202" style="position:absolute;margin-left:222.7pt;margin-top:597.1pt;width:150.25pt;height:54.25pt;z-index:251619328;mso-wrap-distance-left:0;mso-wrap-distance-right:0;mso-position-horizontal-relative:page;mso-position-vertical-relative:page" filled="f">
            <v:textbox inset="0,0,0,0">
              <w:txbxContent>
                <w:p w14:paraId="7208B0A5" w14:textId="77777777" w:rsidR="00391BFC" w:rsidRDefault="00FE16E6">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A6" w14:textId="77777777" w:rsidR="00391BFC" w:rsidRDefault="00FE16E6">
                  <w:pPr>
                    <w:spacing w:after="5" w:line="266"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22">
          <v:shape id="_x0000_s56" type="#_x0000_t202" style="position:absolute;margin-left:72.5pt;margin-top:651.35pt;width:150.2pt;height:27.35pt;z-index:-251645952;mso-wrap-distance-left:0;mso-wrap-distance-right:0;mso-position-horizontal-relative:page;mso-position-vertical-relative:page" filled="f">
            <v:textbox inset="0,0,0,0">
              <w:txbxContent>
                <w:p w14:paraId="7208B0A7" w14:textId="77777777" w:rsidR="00391BFC" w:rsidRDefault="00FE16E6">
                  <w:pPr>
                    <w:spacing w:before="14" w:after="274" w:line="221" w:lineRule="exact"/>
                    <w:ind w:left="72"/>
                    <w:textAlignment w:val="baseline"/>
                    <w:rPr>
                      <w:rFonts w:ascii="Calibri" w:eastAsia="Calibri" w:hAnsi="Calibri"/>
                      <w:color w:val="000000"/>
                    </w:rPr>
                  </w:pPr>
                  <w:r>
                    <w:rPr>
                      <w:rFonts w:ascii="Calibri" w:eastAsia="Calibri" w:hAnsi="Calibri"/>
                      <w:color w:val="000000"/>
                    </w:rPr>
                    <w:t>Services - Accommodation</w:t>
                  </w:r>
                </w:p>
              </w:txbxContent>
            </v:textbox>
            <w10:wrap type="square" anchorx="page" anchory="page"/>
          </v:shape>
        </w:pict>
      </w:r>
      <w:r>
        <w:pict w14:anchorId="7208B023">
          <v:shape id="_x0000_s57" type="#_x0000_t202" style="position:absolute;margin-left:72.5pt;margin-top:678.7pt;width:150.2pt;height:54.25pt;z-index:-251644928;mso-wrap-distance-left:0;mso-wrap-distance-right:0;mso-position-horizontal-relative:page;mso-position-vertical-relative:page" filled="f">
            <v:textbox inset="0,0,0,0">
              <w:txbxContent>
                <w:p w14:paraId="7208B0A8" w14:textId="77777777" w:rsidR="00391BFC" w:rsidRDefault="00FE16E6">
                  <w:pPr>
                    <w:spacing w:before="15" w:after="820" w:line="221" w:lineRule="exact"/>
                    <w:ind w:left="72"/>
                    <w:textAlignment w:val="baseline"/>
                    <w:rPr>
                      <w:rFonts w:ascii="Calibri" w:eastAsia="Calibri" w:hAnsi="Calibri"/>
                      <w:color w:val="000000"/>
                      <w:spacing w:val="-1"/>
                    </w:rPr>
                  </w:pPr>
                  <w:r>
                    <w:rPr>
                      <w:rFonts w:ascii="Calibri" w:eastAsia="Calibri" w:hAnsi="Calibri"/>
                      <w:color w:val="000000"/>
                      <w:spacing w:val="-1"/>
                    </w:rPr>
                    <w:t xml:space="preserve">Services - Freight and Logistics </w:t>
                  </w:r>
                </w:p>
              </w:txbxContent>
            </v:textbox>
            <w10:wrap type="square" anchorx="page" anchory="page"/>
          </v:shape>
        </w:pict>
      </w:r>
      <w:r>
        <w:pict w14:anchorId="7208B024">
          <v:shape id="_x0000_s58" type="#_x0000_t202" style="position:absolute;margin-left:222.7pt;margin-top:651.35pt;width:150.25pt;height:26.45pt;z-index:251620352;mso-wrap-distance-left:0;mso-wrap-distance-right:0;mso-position-horizontal-relative:page;mso-position-vertical-relative:page" filled="f">
            <v:textbox inset="0,0,0,0">
              <w:txbxContent>
                <w:p w14:paraId="7208B0A9" w14:textId="77777777" w:rsidR="00391BFC" w:rsidRDefault="00FE16E6">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208B025">
          <v:shape id="_x0000_s59" type="#_x0000_t202" style="position:absolute;margin-left:222.7pt;margin-top:677.8pt;width:150.25pt;height:55.15pt;z-index:251621376;mso-wrap-distance-left:0;mso-wrap-distance-right:0;mso-position-horizontal-relative:page;mso-position-vertical-relative:page" filled="f">
            <v:textbox inset="0,0,0,0">
              <w:txbxContent>
                <w:p w14:paraId="7208B0AA" w14:textId="77777777" w:rsidR="00391BFC" w:rsidRDefault="00FE16E6">
                  <w:pPr>
                    <w:spacing w:line="268"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208B0AB" w14:textId="77777777" w:rsidR="00391BFC" w:rsidRDefault="00FE16E6">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208B026">
          <v:shape id="_x0000_s60" type="#_x0000_t202" style="position:absolute;margin-left:72.5pt;margin-top:732.95pt;width:150.2pt;height:27.35pt;z-index:-251643904;mso-wrap-distance-left:0;mso-wrap-distance-right:0;mso-position-horizontal-relative:page;mso-position-vertical-relative:page" filled="f">
            <v:textbox inset="0,0,0,0">
              <w:txbxContent>
                <w:p w14:paraId="7208B0AC" w14:textId="77777777" w:rsidR="00391BFC" w:rsidRDefault="00FE16E6">
                  <w:pPr>
                    <w:spacing w:after="15" w:line="259" w:lineRule="exact"/>
                    <w:ind w:left="72"/>
                    <w:textAlignment w:val="baseline"/>
                    <w:rPr>
                      <w:rFonts w:ascii="Calibri" w:eastAsia="Calibri" w:hAnsi="Calibri"/>
                      <w:color w:val="000000"/>
                    </w:rPr>
                  </w:pPr>
                  <w:r>
                    <w:rPr>
                      <w:rFonts w:ascii="Calibri" w:eastAsia="Calibri" w:hAnsi="Calibri"/>
                      <w:color w:val="000000"/>
                    </w:rPr>
                    <w:t>Services - Plant and equipment hire</w:t>
                  </w:r>
                </w:p>
              </w:txbxContent>
            </v:textbox>
            <w10:wrap type="square" anchorx="page" anchory="page"/>
          </v:shape>
        </w:pict>
      </w:r>
      <w:r>
        <w:pict w14:anchorId="7208B027">
          <v:shape id="_x0000_s61" type="#_x0000_t202" style="position:absolute;margin-left:222.7pt;margin-top:732.95pt;width:150.25pt;height:27.35pt;z-index:251622400;mso-wrap-distance-left:0;mso-wrap-distance-right:0;mso-position-horizontal-relative:page;mso-position-vertical-relative:page" filled="f">
            <v:textbox inset="0,0,0,0">
              <w:txbxContent>
                <w:p w14:paraId="7208B0AD" w14:textId="77777777" w:rsidR="00391BFC" w:rsidRDefault="00FE16E6">
                  <w:pPr>
                    <w:spacing w:after="15"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7208B028">
          <v:shape id="_x0000_s62" type="#_x0000_t202" style="position:absolute;margin-left:71.75pt;margin-top:760.3pt;width:451.2pt;height:66.7pt;z-index:251623424;mso-wrap-distance-left:0;mso-wrap-distance-right:0;mso-position-horizontal-relative:page;mso-position-vertical-relative:page" filled="f" stroked="f">
            <v:textbox inset="0,0,0,0">
              <w:txbxContent>
                <w:p w14:paraId="7208B0AE" w14:textId="77777777" w:rsidR="00391BFC" w:rsidRDefault="00FE16E6">
                  <w:pPr>
                    <w:spacing w:before="1043"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7208AF51" w14:textId="77777777" w:rsidR="00391BFC" w:rsidRDefault="00391BFC">
      <w:pPr>
        <w:sectPr w:rsidR="00391BFC">
          <w:pgSz w:w="11909" w:h="16838"/>
          <w:pgMar w:top="12" w:right="1450" w:bottom="152" w:left="1435" w:header="720" w:footer="720" w:gutter="0"/>
          <w:cols w:space="720"/>
        </w:sectPr>
      </w:pPr>
    </w:p>
    <w:p w14:paraId="7208AF52" w14:textId="77777777" w:rsidR="00391BFC" w:rsidRDefault="00FE16E6">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208AF53" w14:textId="77777777" w:rsidR="00391BFC" w:rsidRDefault="00391BFC">
      <w:pPr>
        <w:spacing w:before="8" w:after="843" w:line="274" w:lineRule="exact"/>
        <w:sectPr w:rsidR="00391BFC">
          <w:pgSz w:w="11909" w:h="16838"/>
          <w:pgMar w:top="300" w:right="1387" w:bottom="119" w:left="1325" w:header="720" w:footer="720" w:gutter="0"/>
          <w:cols w:space="720"/>
        </w:sectPr>
      </w:pPr>
    </w:p>
    <w:tbl>
      <w:tblPr>
        <w:tblW w:w="0" w:type="auto"/>
        <w:tblInd w:w="115" w:type="dxa"/>
        <w:tblLayout w:type="fixed"/>
        <w:tblCellMar>
          <w:left w:w="0" w:type="dxa"/>
          <w:right w:w="0" w:type="dxa"/>
        </w:tblCellMar>
        <w:tblLook w:val="04A0" w:firstRow="1" w:lastRow="0" w:firstColumn="1" w:lastColumn="0" w:noHBand="0" w:noVBand="1"/>
      </w:tblPr>
      <w:tblGrid>
        <w:gridCol w:w="3010"/>
        <w:gridCol w:w="3004"/>
        <w:gridCol w:w="3015"/>
      </w:tblGrid>
      <w:tr w:rsidR="00391BFC" w14:paraId="7208AF57" w14:textId="77777777">
        <w:tblPrEx>
          <w:tblCellMar>
            <w:top w:w="0" w:type="dxa"/>
            <w:bottom w:w="0" w:type="dxa"/>
          </w:tblCellMar>
        </w:tblPrEx>
        <w:trPr>
          <w:trHeight w:hRule="exact" w:val="552"/>
        </w:trPr>
        <w:tc>
          <w:tcPr>
            <w:tcW w:w="3010" w:type="dxa"/>
            <w:tcBorders>
              <w:top w:val="single" w:sz="5" w:space="0" w:color="000000"/>
              <w:left w:val="single" w:sz="5" w:space="0" w:color="000000"/>
              <w:bottom w:val="single" w:sz="5" w:space="0" w:color="000000"/>
              <w:right w:val="single" w:sz="5" w:space="0" w:color="000000"/>
            </w:tcBorders>
          </w:tcPr>
          <w:p w14:paraId="7208AF54" w14:textId="77777777" w:rsidR="00391BFC" w:rsidRDefault="00FE16E6">
            <w:pPr>
              <w:spacing w:before="38" w:after="288" w:line="221" w:lineRule="exact"/>
              <w:ind w:left="125"/>
              <w:textAlignment w:val="baseline"/>
              <w:rPr>
                <w:rFonts w:ascii="Calibri" w:eastAsia="Calibri" w:hAnsi="Calibri"/>
                <w:color w:val="000000"/>
              </w:rPr>
            </w:pPr>
            <w:r>
              <w:rPr>
                <w:rFonts w:ascii="Calibri" w:eastAsia="Calibri" w:hAnsi="Calibri"/>
                <w:color w:val="000000"/>
              </w:rPr>
              <w:t>Services - Crane hire</w:t>
            </w:r>
          </w:p>
        </w:tc>
        <w:tc>
          <w:tcPr>
            <w:tcW w:w="3004" w:type="dxa"/>
            <w:tcBorders>
              <w:top w:val="single" w:sz="5" w:space="0" w:color="000000"/>
              <w:left w:val="single" w:sz="5" w:space="0" w:color="000000"/>
              <w:bottom w:val="single" w:sz="5" w:space="0" w:color="000000"/>
              <w:right w:val="single" w:sz="5" w:space="0" w:color="000000"/>
            </w:tcBorders>
          </w:tcPr>
          <w:p w14:paraId="7208AF55" w14:textId="77777777" w:rsidR="00391BFC" w:rsidRDefault="00FE16E6">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56"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5B"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7208AF58" w14:textId="77777777" w:rsidR="00391BFC" w:rsidRDefault="00FE16E6">
            <w:pPr>
              <w:spacing w:before="33" w:after="288" w:line="221" w:lineRule="exact"/>
              <w:ind w:left="125"/>
              <w:textAlignment w:val="baseline"/>
              <w:rPr>
                <w:rFonts w:ascii="Calibri" w:eastAsia="Calibri" w:hAnsi="Calibri"/>
                <w:color w:val="000000"/>
              </w:rPr>
            </w:pPr>
            <w:r>
              <w:rPr>
                <w:rFonts w:ascii="Calibri" w:eastAsia="Calibri" w:hAnsi="Calibri"/>
                <w:color w:val="000000"/>
              </w:rPr>
              <w:t>Services - Piling</w:t>
            </w:r>
          </w:p>
        </w:tc>
        <w:tc>
          <w:tcPr>
            <w:tcW w:w="3004" w:type="dxa"/>
            <w:tcBorders>
              <w:top w:val="single" w:sz="5" w:space="0" w:color="000000"/>
              <w:left w:val="single" w:sz="5" w:space="0" w:color="000000"/>
              <w:bottom w:val="single" w:sz="5" w:space="0" w:color="000000"/>
              <w:right w:val="single" w:sz="5" w:space="0" w:color="000000"/>
            </w:tcBorders>
          </w:tcPr>
          <w:p w14:paraId="7208AF59" w14:textId="77777777" w:rsidR="00391BFC" w:rsidRDefault="00FE16E6">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5A"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60"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7208AF5C" w14:textId="77777777" w:rsidR="00391BFC" w:rsidRDefault="00FE16E6">
            <w:pPr>
              <w:spacing w:before="33" w:after="820" w:line="222" w:lineRule="exact"/>
              <w:ind w:left="125"/>
              <w:textAlignment w:val="baseline"/>
              <w:rPr>
                <w:rFonts w:ascii="Calibri" w:eastAsia="Calibri" w:hAnsi="Calibri"/>
                <w:color w:val="000000"/>
              </w:rPr>
            </w:pPr>
            <w:r>
              <w:rPr>
                <w:rFonts w:ascii="Calibri" w:eastAsia="Calibri" w:hAnsi="Calibri"/>
                <w:color w:val="000000"/>
              </w:rPr>
              <w:t>Services - Engineering Design</w:t>
            </w:r>
          </w:p>
        </w:tc>
        <w:tc>
          <w:tcPr>
            <w:tcW w:w="3004" w:type="dxa"/>
            <w:tcBorders>
              <w:top w:val="single" w:sz="5" w:space="0" w:color="000000"/>
              <w:left w:val="single" w:sz="5" w:space="0" w:color="000000"/>
              <w:bottom w:val="single" w:sz="5" w:space="0" w:color="000000"/>
              <w:right w:val="single" w:sz="5" w:space="0" w:color="000000"/>
            </w:tcBorders>
          </w:tcPr>
          <w:p w14:paraId="7208AF5D" w14:textId="77777777" w:rsidR="00391BFC" w:rsidRDefault="00FE16E6">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208AF5E" w14:textId="77777777" w:rsidR="00391BFC" w:rsidRDefault="00FE16E6">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5F"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65"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7208AF61" w14:textId="77777777" w:rsidR="00391BFC" w:rsidRDefault="00FE16E6">
            <w:pPr>
              <w:spacing w:after="547" w:line="264" w:lineRule="exact"/>
              <w:ind w:left="108"/>
              <w:textAlignment w:val="baseline"/>
              <w:rPr>
                <w:rFonts w:ascii="Calibri" w:eastAsia="Calibri" w:hAnsi="Calibri"/>
                <w:color w:val="000000"/>
              </w:rPr>
            </w:pPr>
            <w:r>
              <w:rPr>
                <w:rFonts w:ascii="Calibri" w:eastAsia="Calibri" w:hAnsi="Calibri"/>
                <w:color w:val="000000"/>
              </w:rPr>
              <w:t>Goods - Control and Protection Systems</w:t>
            </w:r>
          </w:p>
        </w:tc>
        <w:tc>
          <w:tcPr>
            <w:tcW w:w="3004" w:type="dxa"/>
            <w:tcBorders>
              <w:top w:val="single" w:sz="5" w:space="0" w:color="000000"/>
              <w:left w:val="single" w:sz="5" w:space="0" w:color="000000"/>
              <w:bottom w:val="single" w:sz="5" w:space="0" w:color="000000"/>
              <w:right w:val="single" w:sz="5" w:space="0" w:color="000000"/>
            </w:tcBorders>
          </w:tcPr>
          <w:p w14:paraId="7208AF62" w14:textId="77777777" w:rsidR="00391BFC" w:rsidRDefault="00FE16E6">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208AF63" w14:textId="77777777" w:rsidR="00391BFC" w:rsidRDefault="00FE16E6">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64"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6A"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7208AF66" w14:textId="77777777" w:rsidR="00391BFC" w:rsidRDefault="00FE16E6">
            <w:pPr>
              <w:spacing w:after="561" w:line="261" w:lineRule="exact"/>
              <w:ind w:left="108"/>
              <w:textAlignment w:val="baseline"/>
              <w:rPr>
                <w:rFonts w:ascii="Calibri" w:eastAsia="Calibri" w:hAnsi="Calibri"/>
                <w:color w:val="000000"/>
              </w:rPr>
            </w:pPr>
            <w:r>
              <w:rPr>
                <w:rFonts w:ascii="Calibri" w:eastAsia="Calibri" w:hAnsi="Calibri"/>
                <w:color w:val="000000"/>
              </w:rPr>
              <w:t>Services - Power System Modelling</w:t>
            </w:r>
          </w:p>
        </w:tc>
        <w:tc>
          <w:tcPr>
            <w:tcW w:w="3004" w:type="dxa"/>
            <w:tcBorders>
              <w:top w:val="single" w:sz="5" w:space="0" w:color="000000"/>
              <w:left w:val="single" w:sz="5" w:space="0" w:color="000000"/>
              <w:bottom w:val="single" w:sz="5" w:space="0" w:color="000000"/>
              <w:right w:val="single" w:sz="5" w:space="0" w:color="000000"/>
            </w:tcBorders>
          </w:tcPr>
          <w:p w14:paraId="7208AF67" w14:textId="77777777" w:rsidR="00391BFC" w:rsidRDefault="00FE16E6">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208AF68" w14:textId="77777777" w:rsidR="00391BFC" w:rsidRDefault="00FE16E6">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69"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6E"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7208AF6B" w14:textId="77777777" w:rsidR="00391BFC" w:rsidRDefault="00FE16E6">
            <w:pPr>
              <w:spacing w:after="24" w:line="261" w:lineRule="exact"/>
              <w:ind w:left="108"/>
              <w:textAlignment w:val="baseline"/>
              <w:rPr>
                <w:rFonts w:ascii="Calibri" w:eastAsia="Calibri" w:hAnsi="Calibri"/>
                <w:color w:val="000000"/>
              </w:rPr>
            </w:pPr>
            <w:r>
              <w:rPr>
                <w:rFonts w:ascii="Calibri" w:eastAsia="Calibri" w:hAnsi="Calibri"/>
                <w:color w:val="000000"/>
              </w:rPr>
              <w:t>Services - Substation Construction</w:t>
            </w:r>
          </w:p>
        </w:tc>
        <w:tc>
          <w:tcPr>
            <w:tcW w:w="3004" w:type="dxa"/>
            <w:tcBorders>
              <w:top w:val="single" w:sz="5" w:space="0" w:color="000000"/>
              <w:left w:val="single" w:sz="5" w:space="0" w:color="000000"/>
              <w:bottom w:val="single" w:sz="5" w:space="0" w:color="000000"/>
              <w:right w:val="single" w:sz="5" w:space="0" w:color="000000"/>
            </w:tcBorders>
          </w:tcPr>
          <w:p w14:paraId="7208AF6C" w14:textId="77777777" w:rsidR="00391BFC" w:rsidRDefault="00FE16E6">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6D"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72"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7208AF6F" w14:textId="77777777" w:rsidR="00391BFC" w:rsidRDefault="00FE16E6">
            <w:pPr>
              <w:spacing w:after="9" w:line="261" w:lineRule="exact"/>
              <w:ind w:left="108"/>
              <w:textAlignment w:val="baseline"/>
              <w:rPr>
                <w:rFonts w:ascii="Calibri" w:eastAsia="Calibri" w:hAnsi="Calibri"/>
                <w:color w:val="000000"/>
              </w:rPr>
            </w:pPr>
            <w:r>
              <w:rPr>
                <w:rFonts w:ascii="Calibri" w:eastAsia="Calibri" w:hAnsi="Calibri"/>
                <w:color w:val="000000"/>
              </w:rPr>
              <w:t>Services - Transmission Line Construction</w:t>
            </w:r>
          </w:p>
        </w:tc>
        <w:tc>
          <w:tcPr>
            <w:tcW w:w="3004" w:type="dxa"/>
            <w:tcBorders>
              <w:top w:val="single" w:sz="5" w:space="0" w:color="000000"/>
              <w:left w:val="single" w:sz="5" w:space="0" w:color="000000"/>
              <w:bottom w:val="single" w:sz="5" w:space="0" w:color="000000"/>
              <w:right w:val="single" w:sz="5" w:space="0" w:color="000000"/>
            </w:tcBorders>
          </w:tcPr>
          <w:p w14:paraId="7208AF70" w14:textId="77777777" w:rsidR="00391BFC" w:rsidRDefault="00FE16E6">
            <w:pPr>
              <w:spacing w:after="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71"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77"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7208AF73" w14:textId="77777777" w:rsidR="00391BFC" w:rsidRDefault="00FE16E6">
            <w:pPr>
              <w:spacing w:before="33" w:after="826" w:line="221" w:lineRule="exact"/>
              <w:ind w:left="125"/>
              <w:textAlignment w:val="baseline"/>
              <w:rPr>
                <w:rFonts w:ascii="Calibri" w:eastAsia="Calibri" w:hAnsi="Calibri"/>
                <w:color w:val="000000"/>
              </w:rPr>
            </w:pPr>
            <w:r>
              <w:rPr>
                <w:rFonts w:ascii="Calibri" w:eastAsia="Calibri" w:hAnsi="Calibri"/>
                <w:color w:val="000000"/>
              </w:rPr>
              <w:t>Goods - HV Circuit Breakers</w:t>
            </w:r>
          </w:p>
        </w:tc>
        <w:tc>
          <w:tcPr>
            <w:tcW w:w="3004" w:type="dxa"/>
            <w:tcBorders>
              <w:top w:val="single" w:sz="5" w:space="0" w:color="000000"/>
              <w:left w:val="single" w:sz="5" w:space="0" w:color="000000"/>
              <w:bottom w:val="single" w:sz="5" w:space="0" w:color="000000"/>
              <w:right w:val="single" w:sz="5" w:space="0" w:color="000000"/>
            </w:tcBorders>
          </w:tcPr>
          <w:p w14:paraId="7208AF74" w14:textId="77777777" w:rsidR="00391BFC" w:rsidRDefault="00FE16E6">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208AF75" w14:textId="77777777" w:rsidR="00391BFC" w:rsidRDefault="00FE16E6">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76"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7C"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7208AF78" w14:textId="77777777" w:rsidR="00391BFC" w:rsidRDefault="00FE16E6">
            <w:pPr>
              <w:spacing w:before="33" w:after="821" w:line="221" w:lineRule="exact"/>
              <w:ind w:left="125"/>
              <w:textAlignment w:val="baseline"/>
              <w:rPr>
                <w:rFonts w:ascii="Calibri" w:eastAsia="Calibri" w:hAnsi="Calibri"/>
                <w:color w:val="000000"/>
              </w:rPr>
            </w:pPr>
            <w:r>
              <w:rPr>
                <w:rFonts w:ascii="Calibri" w:eastAsia="Calibri" w:hAnsi="Calibri"/>
                <w:color w:val="000000"/>
              </w:rPr>
              <w:t>Goods - HV Isolators</w:t>
            </w:r>
          </w:p>
        </w:tc>
        <w:tc>
          <w:tcPr>
            <w:tcW w:w="3004" w:type="dxa"/>
            <w:tcBorders>
              <w:top w:val="single" w:sz="5" w:space="0" w:color="000000"/>
              <w:left w:val="single" w:sz="5" w:space="0" w:color="000000"/>
              <w:bottom w:val="single" w:sz="5" w:space="0" w:color="000000"/>
              <w:right w:val="single" w:sz="5" w:space="0" w:color="000000"/>
            </w:tcBorders>
          </w:tcPr>
          <w:p w14:paraId="7208AF79" w14:textId="77777777" w:rsidR="00391BFC" w:rsidRDefault="00FE16E6">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208AF7A" w14:textId="77777777" w:rsidR="00391BFC" w:rsidRDefault="00FE16E6">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7B"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80"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7208AF7D" w14:textId="77777777" w:rsidR="00391BFC" w:rsidRDefault="00FE16E6">
            <w:pPr>
              <w:spacing w:before="33" w:after="283" w:line="221" w:lineRule="exact"/>
              <w:ind w:left="125"/>
              <w:textAlignment w:val="baseline"/>
              <w:rPr>
                <w:rFonts w:ascii="Calibri" w:eastAsia="Calibri" w:hAnsi="Calibri"/>
                <w:color w:val="000000"/>
              </w:rPr>
            </w:pPr>
            <w:r>
              <w:rPr>
                <w:rFonts w:ascii="Calibri" w:eastAsia="Calibri" w:hAnsi="Calibri"/>
                <w:color w:val="000000"/>
              </w:rPr>
              <w:t>Services - Electrical Works</w:t>
            </w:r>
          </w:p>
        </w:tc>
        <w:tc>
          <w:tcPr>
            <w:tcW w:w="3004" w:type="dxa"/>
            <w:tcBorders>
              <w:top w:val="single" w:sz="5" w:space="0" w:color="000000"/>
              <w:left w:val="single" w:sz="5" w:space="0" w:color="000000"/>
              <w:bottom w:val="single" w:sz="5" w:space="0" w:color="000000"/>
              <w:right w:val="single" w:sz="5" w:space="0" w:color="000000"/>
            </w:tcBorders>
          </w:tcPr>
          <w:p w14:paraId="7208AF7E" w14:textId="77777777" w:rsidR="00391BFC" w:rsidRDefault="00FE16E6">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7F"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r w:rsidR="00391BFC" w14:paraId="7208AF84"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7208AF81" w14:textId="77777777" w:rsidR="00391BFC" w:rsidRDefault="00FE16E6">
            <w:pPr>
              <w:spacing w:after="29" w:line="261" w:lineRule="exact"/>
              <w:ind w:left="108"/>
              <w:textAlignment w:val="baseline"/>
              <w:rPr>
                <w:rFonts w:ascii="Calibri" w:eastAsia="Calibri" w:hAnsi="Calibri"/>
                <w:color w:val="000000"/>
              </w:rPr>
            </w:pPr>
            <w:r>
              <w:rPr>
                <w:rFonts w:ascii="Calibri" w:eastAsia="Calibri" w:hAnsi="Calibri"/>
                <w:color w:val="000000"/>
              </w:rPr>
              <w:t>Services - Principal EPC Contractor</w:t>
            </w:r>
          </w:p>
        </w:tc>
        <w:tc>
          <w:tcPr>
            <w:tcW w:w="3004" w:type="dxa"/>
            <w:tcBorders>
              <w:top w:val="single" w:sz="5" w:space="0" w:color="000000"/>
              <w:left w:val="single" w:sz="5" w:space="0" w:color="000000"/>
              <w:bottom w:val="single" w:sz="5" w:space="0" w:color="000000"/>
              <w:right w:val="single" w:sz="5" w:space="0" w:color="000000"/>
            </w:tcBorders>
          </w:tcPr>
          <w:p w14:paraId="7208AF82" w14:textId="77777777" w:rsidR="00391BFC" w:rsidRDefault="00FE16E6">
            <w:pPr>
              <w:spacing w:after="2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7208AF83"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bl>
    <w:p w14:paraId="7208AF85" w14:textId="77777777" w:rsidR="00391BFC" w:rsidRDefault="00391BFC">
      <w:pPr>
        <w:spacing w:after="306" w:line="20" w:lineRule="exact"/>
      </w:pPr>
    </w:p>
    <w:p w14:paraId="7208AF86" w14:textId="77777777" w:rsidR="00391BFC" w:rsidRDefault="00FE16E6">
      <w:pPr>
        <w:spacing w:line="187"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7208AF87" w14:textId="77777777" w:rsidR="00391BFC" w:rsidRDefault="00FE16E6">
      <w:pPr>
        <w:spacing w:before="125" w:after="5227" w:line="221" w:lineRule="exact"/>
        <w:ind w:left="72"/>
        <w:textAlignment w:val="baseline"/>
        <w:rPr>
          <w:rFonts w:ascii="Calibri" w:eastAsia="Calibri" w:hAnsi="Calibri"/>
          <w:color w:val="000000"/>
        </w:rPr>
      </w:pPr>
      <w:r>
        <w:pict w14:anchorId="7208B029">
          <v:shape id="_x0000_s63" type="#_x0000_t202" style="position:absolute;left:0;text-align:left;margin-left:66.25pt;margin-top:534.5pt;width:459.85pt;height:23.5pt;z-index:-251642880;mso-wrap-distance-left:0;mso-wrap-distance-right:0;mso-position-horizontal-relative:page;mso-position-vertical-relative:page" filled="f" stroked="f">
            <v:textbox inset="0,0,0,0">
              <w:txbxContent>
                <w:p w14:paraId="7208B0AF" w14:textId="77777777" w:rsidR="00391BFC" w:rsidRDefault="00FE16E6">
                  <w:pPr>
                    <w:textAlignment w:val="baseline"/>
                  </w:pPr>
                  <w:r>
                    <w:rPr>
                      <w:noProof/>
                    </w:rPr>
                    <w:drawing>
                      <wp:inline distT="0" distB="0" distL="0" distR="0" wp14:anchorId="7208B0E3" wp14:editId="7208B0E4">
                        <wp:extent cx="5840095" cy="298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7208AF88" w14:textId="77777777" w:rsidR="00391BFC" w:rsidRDefault="00391BFC">
      <w:pPr>
        <w:spacing w:before="125" w:after="5227" w:line="221" w:lineRule="exact"/>
        <w:sectPr w:rsidR="00391BFC">
          <w:type w:val="continuous"/>
          <w:pgSz w:w="11909" w:h="16838"/>
          <w:pgMar w:top="300" w:right="1387" w:bottom="119" w:left="1325" w:header="720" w:footer="720" w:gutter="0"/>
          <w:cols w:space="720"/>
        </w:sectPr>
      </w:pPr>
    </w:p>
    <w:p w14:paraId="7208AF89" w14:textId="77777777" w:rsidR="00391BFC" w:rsidRDefault="00FE16E6">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7208AF8A" w14:textId="77777777" w:rsidR="00391BFC" w:rsidRDefault="00391BFC">
      <w:pPr>
        <w:sectPr w:rsidR="00391BFC">
          <w:type w:val="continuous"/>
          <w:pgSz w:w="11909" w:h="16838"/>
          <w:pgMar w:top="300" w:right="1387" w:bottom="119" w:left="1325" w:header="720" w:footer="720" w:gutter="0"/>
          <w:cols w:space="720"/>
        </w:sectPr>
      </w:pPr>
    </w:p>
    <w:p w14:paraId="7208AF8B" w14:textId="77777777" w:rsidR="00391BFC" w:rsidRDefault="00FE16E6">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208AF8C" w14:textId="77777777" w:rsidR="00391BFC" w:rsidRDefault="00FE16E6">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7208AF8D" w14:textId="77777777" w:rsidR="00391BFC" w:rsidRDefault="00FE16E6">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7208AF8E" w14:textId="77777777" w:rsidR="00391BFC" w:rsidRDefault="00FE16E6">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7208AF8F" w14:textId="77777777" w:rsidR="00391BFC" w:rsidRDefault="00FE16E6">
      <w:pPr>
        <w:spacing w:before="105" w:line="346" w:lineRule="exact"/>
        <w:ind w:left="72"/>
        <w:textAlignment w:val="baseline"/>
        <w:rPr>
          <w:rFonts w:ascii="Calibri" w:eastAsia="Calibri" w:hAnsi="Calibri"/>
          <w:color w:val="000000"/>
        </w:rPr>
      </w:pPr>
      <w:r>
        <w:pict w14:anchorId="7208B02A">
          <v:shape id="_x0000_s64" type="#_x0000_t202" style="position:absolute;left:0;text-align:left;margin-left:66.25pt;margin-top:148.1pt;width:459.85pt;height:23.5pt;z-index:-251641856;mso-wrap-distance-left:0;mso-wrap-distance-right:0;mso-position-horizontal-relative:page;mso-position-vertical-relative:page" filled="f" stroked="f">
            <v:textbox inset="0,0,0,0">
              <w:txbxContent>
                <w:p w14:paraId="7208B0B0" w14:textId="77777777" w:rsidR="00391BFC" w:rsidRDefault="00FE16E6">
                  <w:pPr>
                    <w:textAlignment w:val="baseline"/>
                  </w:pPr>
                  <w:r>
                    <w:rPr>
                      <w:noProof/>
                    </w:rPr>
                    <w:drawing>
                      <wp:inline distT="0" distB="0" distL="0" distR="0" wp14:anchorId="7208B0E5" wp14:editId="7208B0E6">
                        <wp:extent cx="5840095" cy="298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Chris Keygan</w:t>
      </w:r>
    </w:p>
    <w:p w14:paraId="7208AF90" w14:textId="77777777" w:rsidR="00391BFC" w:rsidRDefault="00FE16E6">
      <w:pPr>
        <w:spacing w:before="302"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7208AF91" w14:textId="77777777" w:rsidR="00391BFC" w:rsidRDefault="00FE16E6">
      <w:pPr>
        <w:pBdr>
          <w:top w:val="single" w:sz="11" w:space="0" w:color="808080"/>
          <w:left w:val="single" w:sz="11" w:space="3" w:color="808080"/>
          <w:bottom w:val="single" w:sz="11" w:space="5" w:color="808080"/>
          <w:right w:val="single" w:sz="11" w:space="0" w:color="808080"/>
        </w:pBdr>
        <w:spacing w:before="132" w:after="187" w:line="161" w:lineRule="exact"/>
        <w:ind w:left="72"/>
        <w:textAlignment w:val="baseline"/>
        <w:rPr>
          <w:rFonts w:ascii="Calibri" w:eastAsia="Calibri" w:hAnsi="Calibri"/>
          <w:color w:val="000000"/>
          <w:sz w:val="16"/>
        </w:rPr>
      </w:pPr>
      <w:r>
        <w:rPr>
          <w:rFonts w:ascii="Calibri" w:eastAsia="Calibri" w:hAnsi="Calibri"/>
          <w:color w:val="000000"/>
          <w:sz w:val="16"/>
        </w:rPr>
        <w:t>Sourcing Manager</w:t>
      </w:r>
    </w:p>
    <w:p w14:paraId="7208AF92" w14:textId="77777777" w:rsidR="00391BFC" w:rsidRDefault="00FE16E6">
      <w:pPr>
        <w:spacing w:line="185"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7208AF93" w14:textId="77777777" w:rsidR="00391BFC" w:rsidRDefault="00FE16E6">
      <w:pPr>
        <w:spacing w:before="131" w:line="219" w:lineRule="exact"/>
        <w:ind w:left="72"/>
        <w:textAlignment w:val="baseline"/>
        <w:rPr>
          <w:rFonts w:ascii="Calibri" w:eastAsia="Calibri" w:hAnsi="Calibri"/>
          <w:color w:val="000000"/>
          <w:spacing w:val="-1"/>
        </w:rPr>
      </w:pPr>
      <w:r>
        <w:pict w14:anchorId="7208B02B">
          <v:shape id="_x0000_s65" type="#_x0000_t202" style="position:absolute;left:0;text-align:left;margin-left:66.25pt;margin-top:234.7pt;width:459.85pt;height:23.55pt;z-index:-251640832;mso-wrap-distance-left:0;mso-wrap-distance-right:0;mso-position-horizontal-relative:page;mso-position-vertical-relative:page" filled="f" stroked="f">
            <v:textbox inset="0,0,0,0">
              <w:txbxContent>
                <w:p w14:paraId="7208B0B1" w14:textId="77777777" w:rsidR="00391BFC" w:rsidRDefault="00FE16E6">
                  <w:pPr>
                    <w:textAlignment w:val="baseline"/>
                  </w:pPr>
                  <w:r>
                    <w:rPr>
                      <w:noProof/>
                    </w:rPr>
                    <w:drawing>
                      <wp:inline distT="0" distB="0" distL="0" distR="0" wp14:anchorId="7208B0E7" wp14:editId="7208B0E8">
                        <wp:extent cx="5840095" cy="29908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0733236100</w:t>
      </w:r>
    </w:p>
    <w:p w14:paraId="7208AF94" w14:textId="77777777" w:rsidR="00391BFC" w:rsidRDefault="00FE16E6">
      <w:pPr>
        <w:spacing w:before="295" w:after="7" w:line="219"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7208AF95" w14:textId="77777777" w:rsidR="00391BFC" w:rsidRDefault="00FE16E6">
      <w:pPr>
        <w:pBdr>
          <w:top w:val="single" w:sz="11" w:space="0" w:color="808080"/>
          <w:left w:val="single" w:sz="11" w:space="3" w:color="808080"/>
          <w:bottom w:val="single" w:sz="11" w:space="5" w:color="808080"/>
          <w:right w:val="single" w:sz="11" w:space="0" w:color="808080"/>
        </w:pBdr>
        <w:spacing w:before="76" w:after="577" w:line="222" w:lineRule="exact"/>
        <w:ind w:left="72"/>
        <w:textAlignment w:val="baseline"/>
        <w:rPr>
          <w:rFonts w:ascii="Calibri" w:eastAsia="Calibri" w:hAnsi="Calibri"/>
          <w:color w:val="000000"/>
        </w:rPr>
      </w:pPr>
      <w:hyperlink r:id="rId15">
        <w:r>
          <w:rPr>
            <w:rFonts w:ascii="Calibri" w:eastAsia="Calibri" w:hAnsi="Calibri"/>
            <w:color w:val="0000FF"/>
            <w:u w:val="single"/>
          </w:rPr>
          <w:t>Chris.Keygan@apa.com.au</w:t>
        </w:r>
      </w:hyperlink>
      <w:r>
        <w:rPr>
          <w:rFonts w:ascii="Calibri" w:eastAsia="Calibri" w:hAnsi="Calibri"/>
          <w:color w:val="000000"/>
        </w:rPr>
        <w:t xml:space="preserve"> </w:t>
      </w:r>
    </w:p>
    <w:p w14:paraId="7208AF96" w14:textId="77777777" w:rsidR="00391BFC" w:rsidRDefault="00FE16E6">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Project proponent website:</w:t>
      </w:r>
    </w:p>
    <w:tbl>
      <w:tblPr>
        <w:tblW w:w="0" w:type="auto"/>
        <w:tblLayout w:type="fixed"/>
        <w:tblCellMar>
          <w:left w:w="0" w:type="dxa"/>
          <w:right w:w="0" w:type="dxa"/>
        </w:tblCellMar>
        <w:tblLook w:val="04A0" w:firstRow="1" w:lastRow="0" w:firstColumn="1" w:lastColumn="0" w:noHBand="0" w:noVBand="1"/>
      </w:tblPr>
      <w:tblGrid>
        <w:gridCol w:w="9197"/>
      </w:tblGrid>
      <w:tr w:rsidR="00391BFC" w14:paraId="7208AF98" w14:textId="77777777">
        <w:tblPrEx>
          <w:tblCellMar>
            <w:top w:w="0" w:type="dxa"/>
            <w:bottom w:w="0" w:type="dxa"/>
          </w:tblCellMar>
        </w:tblPrEx>
        <w:trPr>
          <w:trHeight w:hRule="exact" w:val="653"/>
        </w:trPr>
        <w:tc>
          <w:tcPr>
            <w:tcW w:w="9197" w:type="dxa"/>
            <w:tcBorders>
              <w:top w:val="single" w:sz="11" w:space="0" w:color="808080"/>
              <w:left w:val="single" w:sz="11" w:space="0" w:color="808080"/>
              <w:bottom w:val="single" w:sz="11" w:space="0" w:color="808080"/>
              <w:right w:val="single" w:sz="11" w:space="0" w:color="808080"/>
            </w:tcBorders>
          </w:tcPr>
          <w:p w14:paraId="7208AF97" w14:textId="77777777" w:rsidR="00391BFC" w:rsidRDefault="00FE16E6">
            <w:pPr>
              <w:spacing w:before="116" w:after="110" w:line="182" w:lineRule="exact"/>
              <w:ind w:left="72" w:right="1368"/>
              <w:textAlignment w:val="baseline"/>
              <w:rPr>
                <w:rFonts w:ascii="Calibri" w:eastAsia="Calibri" w:hAnsi="Calibri"/>
                <w:color w:val="000000"/>
              </w:rPr>
            </w:pPr>
            <w:hyperlink r:id="rId16">
              <w:r>
                <w:rPr>
                  <w:rFonts w:ascii="Calibri" w:eastAsia="Calibri" w:hAnsi="Calibri"/>
                  <w:color w:val="0000FF"/>
                  <w:u w:val="single"/>
                </w:rPr>
                <w:t>https://www.apa.com.au/operations-and-projects/electricity-transmission/electricity-transmission/burrup-murujuga-corridor</w:t>
              </w:r>
            </w:hyperlink>
            <w:r>
              <w:rPr>
                <w:rFonts w:ascii="Calibri" w:eastAsia="Calibri" w:hAnsi="Calibri"/>
                <w:color w:val="000000"/>
              </w:rPr>
              <w:t xml:space="preserve"> </w:t>
            </w:r>
          </w:p>
        </w:tc>
      </w:tr>
    </w:tbl>
    <w:p w14:paraId="7208AF99" w14:textId="77777777" w:rsidR="00391BFC" w:rsidRDefault="00391BFC">
      <w:pPr>
        <w:spacing w:after="552" w:line="20" w:lineRule="exact"/>
      </w:pPr>
    </w:p>
    <w:p w14:paraId="7208AF9A" w14:textId="77777777" w:rsidR="00391BFC" w:rsidRDefault="00FE16E6">
      <w:pPr>
        <w:spacing w:line="301"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682"/>
        <w:gridCol w:w="1843"/>
        <w:gridCol w:w="3504"/>
      </w:tblGrid>
      <w:tr w:rsidR="00391BFC" w14:paraId="7208AF9E"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7208AF9B" w14:textId="77777777" w:rsidR="00391BFC" w:rsidRDefault="00FE16E6">
            <w:pPr>
              <w:spacing w:before="37" w:after="287" w:line="227" w:lineRule="exact"/>
              <w:ind w:left="115"/>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7208AF9C" w14:textId="77777777" w:rsidR="00391BFC" w:rsidRDefault="00FE16E6">
            <w:pPr>
              <w:spacing w:after="18"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7208AF9D" w14:textId="77777777" w:rsidR="00391BFC" w:rsidRDefault="00FE16E6">
            <w:pPr>
              <w:spacing w:after="18"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391BFC" w14:paraId="7208AFA2" w14:textId="77777777">
        <w:tblPrEx>
          <w:tblCellMar>
            <w:top w:w="0" w:type="dxa"/>
            <w:bottom w:w="0" w:type="dxa"/>
          </w:tblCellMar>
        </w:tblPrEx>
        <w:trPr>
          <w:trHeight w:hRule="exact" w:val="1358"/>
        </w:trPr>
        <w:tc>
          <w:tcPr>
            <w:tcW w:w="3682" w:type="dxa"/>
            <w:tcBorders>
              <w:top w:val="single" w:sz="5" w:space="0" w:color="000000"/>
              <w:left w:val="single" w:sz="5" w:space="0" w:color="000000"/>
              <w:bottom w:val="single" w:sz="5" w:space="0" w:color="000000"/>
              <w:right w:val="single" w:sz="5" w:space="0" w:color="000000"/>
            </w:tcBorders>
          </w:tcPr>
          <w:p w14:paraId="7208AF9F" w14:textId="77777777" w:rsidR="00391BFC" w:rsidRDefault="00FE16E6">
            <w:pPr>
              <w:spacing w:after="31" w:line="264" w:lineRule="exact"/>
              <w:ind w:left="108" w:right="180"/>
              <w:textAlignment w:val="baseline"/>
              <w:rPr>
                <w:rFonts w:ascii="Calibri" w:eastAsia="Calibri" w:hAnsi="Calibri"/>
                <w:color w:val="000000"/>
                <w:spacing w:val="-1"/>
              </w:rPr>
            </w:pPr>
            <w:hyperlink r:id="rId17">
              <w:r>
                <w:rPr>
                  <w:rFonts w:ascii="Calibri" w:eastAsia="Calibri" w:hAnsi="Calibri"/>
                  <w:color w:val="0000FF"/>
                  <w:spacing w:val="-1"/>
                  <w:u w:val="single"/>
                </w:rPr>
                <w:t>https://www.apa.com.au/operations-</w:t>
              </w:r>
            </w:hyperlink>
            <w:r>
              <w:rPr>
                <w:rFonts w:ascii="Calibri" w:eastAsia="Calibri" w:hAnsi="Calibri"/>
                <w:color w:val="000000"/>
                <w:spacing w:val="-1"/>
              </w:rPr>
              <w:t xml:space="preserve"> and-projects/electricity-transmission/electricity-transmission/burrup-murujuga-corridor</w:t>
            </w:r>
          </w:p>
        </w:tc>
        <w:tc>
          <w:tcPr>
            <w:tcW w:w="1843" w:type="dxa"/>
            <w:tcBorders>
              <w:top w:val="single" w:sz="5" w:space="0" w:color="000000"/>
              <w:left w:val="single" w:sz="5" w:space="0" w:color="000000"/>
              <w:bottom w:val="single" w:sz="5" w:space="0" w:color="000000"/>
              <w:right w:val="single" w:sz="5" w:space="0" w:color="000000"/>
            </w:tcBorders>
          </w:tcPr>
          <w:p w14:paraId="7208AFA0" w14:textId="77777777" w:rsidR="00391BFC" w:rsidRDefault="00FE16E6">
            <w:pPr>
              <w:spacing w:before="33" w:after="1101" w:line="219"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7208AFA1"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bl>
    <w:p w14:paraId="7208AFA3" w14:textId="77777777" w:rsidR="00391BFC" w:rsidRDefault="00FE16E6">
      <w:pPr>
        <w:spacing w:before="14" w:after="4" w:line="222"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7208AFA4" w14:textId="77777777" w:rsidR="00391BFC" w:rsidRDefault="00FE16E6">
      <w:pPr>
        <w:spacing w:before="121" w:after="110" w:line="182" w:lineRule="exact"/>
        <w:ind w:left="72" w:right="1152"/>
        <w:textAlignment w:val="baseline"/>
        <w:rPr>
          <w:rFonts w:ascii="Calibri" w:eastAsia="Calibri" w:hAnsi="Calibri"/>
          <w:color w:val="000000"/>
          <w:spacing w:val="-2"/>
        </w:rPr>
      </w:pPr>
      <w:r>
        <w:pict w14:anchorId="7208B02C">
          <v:line id="_x0000_s2062" style="position:absolute;left:0;text-align:left;z-index:251697152;mso-position-horizontal-relative:page;mso-position-vertical-relative:page" from="66.25pt,562.8pt" to="526.1pt,562.8pt" strokecolor="gray" strokeweight="1.45pt">
            <w10:wrap anchorx="page" anchory="page"/>
          </v:line>
        </w:pict>
      </w:r>
      <w:r>
        <w:pict w14:anchorId="7208B02D">
          <v:line id="_x0000_s2061" style="position:absolute;left:0;text-align:left;z-index:251698176;mso-position-horizontal-relative:page;mso-position-vertical-relative:page" from="66.25pt,562.8pt" to="66.25pt,595.7pt" strokecolor="gray" strokeweight="1.45pt">
            <w10:wrap anchorx="page" anchory="page"/>
          </v:line>
        </w:pict>
      </w:r>
      <w:r>
        <w:pict w14:anchorId="7208B02E">
          <v:line id="_x0000_s2060" style="position:absolute;left:0;text-align:left;z-index:251699200;mso-position-horizontal-relative:page;mso-position-vertical-relative:page" from="526.1pt,562.8pt" to="526.1pt,595.7pt" strokecolor="gray" strokeweight="1.45pt">
            <w10:wrap anchorx="page" anchory="page"/>
          </v:line>
        </w:pict>
      </w:r>
      <w:r>
        <w:rPr>
          <w:rFonts w:ascii="Calibri" w:eastAsia="Calibri" w:hAnsi="Calibri"/>
          <w:color w:val="000000"/>
          <w:spacing w:val="-2"/>
        </w:rPr>
        <w:t>Issue media releases or ASX announcements on project developments and opportunities Directly contact suppliers with information on project opportunities and bid processes</w:t>
      </w:r>
    </w:p>
    <w:p w14:paraId="7208AFA5" w14:textId="77777777" w:rsidR="00391BFC" w:rsidRDefault="00391BFC">
      <w:pPr>
        <w:spacing w:before="121" w:after="110" w:line="182" w:lineRule="exact"/>
        <w:sectPr w:rsidR="00391BFC">
          <w:pgSz w:w="11909" w:h="16838"/>
          <w:pgMar w:top="300" w:right="1387" w:bottom="119" w:left="1325" w:header="720" w:footer="720" w:gutter="0"/>
          <w:cols w:space="720"/>
        </w:sectPr>
      </w:pPr>
    </w:p>
    <w:p w14:paraId="7208AFA6" w14:textId="77777777" w:rsidR="00391BFC" w:rsidRDefault="00FE16E6">
      <w:pPr>
        <w:spacing w:before="4063" w:line="288" w:lineRule="exact"/>
        <w:textAlignment w:val="baseline"/>
        <w:rPr>
          <w:rFonts w:eastAsia="Times New Roman"/>
          <w:color w:val="000000"/>
          <w:sz w:val="24"/>
        </w:rPr>
      </w:pPr>
      <w:r>
        <w:pict w14:anchorId="7208B02F">
          <v:line id="_x0000_s2059" style="position:absolute;z-index:251700224;mso-position-horizontal-relative:text;mso-position-vertical-relative:text" from="0,0" to="459.85pt,0" strokecolor="gray" strokeweight="1.45pt"/>
        </w:pict>
      </w:r>
    </w:p>
    <w:p w14:paraId="7208AFA7" w14:textId="77777777" w:rsidR="00391BFC" w:rsidRDefault="00391BFC">
      <w:pPr>
        <w:sectPr w:rsidR="00391BFC">
          <w:type w:val="continuous"/>
          <w:pgSz w:w="11909" w:h="16838"/>
          <w:pgMar w:top="300" w:right="1353" w:bottom="119" w:left="1325" w:header="720" w:footer="720" w:gutter="0"/>
          <w:cols w:space="720"/>
        </w:sectPr>
      </w:pPr>
    </w:p>
    <w:p w14:paraId="7208AFA8" w14:textId="77777777" w:rsidR="00391BFC" w:rsidRDefault="00FE16E6">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7208AFA9" w14:textId="77777777" w:rsidR="00391BFC" w:rsidRDefault="00391BFC">
      <w:pPr>
        <w:sectPr w:rsidR="00391BFC">
          <w:type w:val="continuous"/>
          <w:pgSz w:w="11909" w:h="16838"/>
          <w:pgMar w:top="300" w:right="1353" w:bottom="119" w:left="1359" w:header="720" w:footer="720" w:gutter="0"/>
          <w:cols w:space="720"/>
        </w:sectPr>
      </w:pPr>
    </w:p>
    <w:p w14:paraId="7208AFAA" w14:textId="77777777" w:rsidR="00391BFC" w:rsidRDefault="00FE16E6">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208AFAB" w14:textId="77777777" w:rsidR="00391BFC" w:rsidRDefault="00391BFC">
      <w:pPr>
        <w:spacing w:before="8" w:after="858" w:line="274" w:lineRule="exact"/>
        <w:sectPr w:rsidR="00391BFC">
          <w:pgSz w:w="11909" w:h="16838"/>
          <w:pgMar w:top="300" w:right="1353" w:bottom="119" w:left="1359" w:header="720" w:footer="720" w:gutter="0"/>
          <w:cols w:space="720"/>
        </w:sectPr>
      </w:pPr>
    </w:p>
    <w:p w14:paraId="7208AFAC" w14:textId="77777777" w:rsidR="00391BFC" w:rsidRDefault="00FE16E6">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7208AFAD" w14:textId="77777777" w:rsidR="00391BFC" w:rsidRDefault="00FE16E6">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7208AFAE" w14:textId="77777777" w:rsidR="00391BFC" w:rsidRDefault="00FE16E6">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Provide market intelligence to suppliers</w:t>
      </w:r>
    </w:p>
    <w:p w14:paraId="7208AFAF" w14:textId="77777777" w:rsidR="00391BFC" w:rsidRDefault="00FE16E6">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7208AFB0" w14:textId="77777777" w:rsidR="00391BFC" w:rsidRDefault="00FE16E6">
      <w:pPr>
        <w:spacing w:before="125" w:line="221" w:lineRule="exact"/>
        <w:ind w:left="72"/>
        <w:textAlignment w:val="baseline"/>
        <w:rPr>
          <w:rFonts w:ascii="Calibri" w:eastAsia="Calibri" w:hAnsi="Calibri"/>
          <w:color w:val="000000"/>
        </w:rPr>
      </w:pPr>
      <w:r>
        <w:pict w14:anchorId="7208B030">
          <v:shape id="_x0000_s66" type="#_x0000_t202" style="position:absolute;left:0;text-align:left;margin-left:66.25pt;margin-top:182.9pt;width:459.85pt;height:23.5pt;z-index:-251639808;mso-wrap-distance-left:0;mso-wrap-distance-right:0;mso-position-horizontal-relative:page;mso-position-vertical-relative:page" filled="f" stroked="f">
            <v:textbox inset="0,0,0,0">
              <w:txbxContent>
                <w:p w14:paraId="7208B0B2" w14:textId="77777777" w:rsidR="00391BFC" w:rsidRDefault="00FE16E6">
                  <w:pPr>
                    <w:textAlignment w:val="baseline"/>
                  </w:pPr>
                  <w:r>
                    <w:rPr>
                      <w:noProof/>
                    </w:rPr>
                    <w:drawing>
                      <wp:inline distT="0" distB="0" distL="0" distR="0" wp14:anchorId="7208B0E9" wp14:editId="7208B0EA">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Provide references for high performing suppliers</w:t>
      </w:r>
    </w:p>
    <w:p w14:paraId="7208AFB1" w14:textId="77777777" w:rsidR="00391BFC" w:rsidRDefault="00FE16E6">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7208AFB2" w14:textId="77777777" w:rsidR="00391BFC" w:rsidRDefault="00FE16E6">
      <w:pPr>
        <w:spacing w:before="114" w:line="182" w:lineRule="exact"/>
        <w:ind w:left="72" w:right="216"/>
        <w:textAlignment w:val="baseline"/>
        <w:rPr>
          <w:rFonts w:ascii="Calibri" w:eastAsia="Calibri" w:hAnsi="Calibri"/>
          <w:color w:val="000000"/>
        </w:rPr>
      </w:pPr>
      <w:r>
        <w:pict w14:anchorId="7208B031">
          <v:line id="_x0000_s2058" style="position:absolute;left:0;text-align:left;z-index:251701248;mso-position-horizontal-relative:page;mso-position-vertical-relative:page" from="66.25pt,248.9pt" to="526.1pt,248.9pt" strokecolor="gray" strokeweight="1.45pt">
            <w10:wrap anchorx="page" anchory="page"/>
          </v:line>
        </w:pict>
      </w:r>
      <w:r>
        <w:pict w14:anchorId="7208B032">
          <v:line id="_x0000_s2057" style="position:absolute;left:0;text-align:left;z-index:251702272;mso-position-horizontal-relative:page;mso-position-vertical-relative:page" from="66.25pt,248.9pt" to="66.25pt,318pt" strokecolor="gray" strokeweight="1.45pt">
            <w10:wrap anchorx="page" anchory="page"/>
          </v:line>
        </w:pict>
      </w:r>
      <w:r>
        <w:pict w14:anchorId="7208B033">
          <v:line id="_x0000_s2056" style="position:absolute;left:0;text-align:left;z-index:251703296;mso-position-horizontal-relative:page;mso-position-vertical-relative:page" from="526.1pt,248.9pt" to="526.1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7208AFB3" w14:textId="77777777" w:rsidR="00391BFC" w:rsidRDefault="00FE16E6">
      <w:pPr>
        <w:spacing w:before="3"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7208AFB4" w14:textId="77777777" w:rsidR="00391BFC" w:rsidRDefault="00FE16E6">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7208AFB5" w14:textId="77777777" w:rsidR="00391BFC" w:rsidRDefault="00391BFC">
      <w:pPr>
        <w:spacing w:after="105" w:line="202" w:lineRule="exact"/>
        <w:sectPr w:rsidR="00391BFC">
          <w:type w:val="continuous"/>
          <w:pgSz w:w="11909" w:h="16838"/>
          <w:pgMar w:top="300" w:right="1387" w:bottom="119" w:left="1325" w:header="720" w:footer="720" w:gutter="0"/>
          <w:cols w:space="720"/>
        </w:sectPr>
      </w:pPr>
    </w:p>
    <w:p w14:paraId="7208AFB6" w14:textId="77777777" w:rsidR="00391BFC" w:rsidRDefault="00FE16E6">
      <w:pPr>
        <w:spacing w:before="9617" w:line="288" w:lineRule="exact"/>
        <w:textAlignment w:val="baseline"/>
        <w:rPr>
          <w:rFonts w:eastAsia="Times New Roman"/>
          <w:color w:val="000000"/>
          <w:sz w:val="24"/>
        </w:rPr>
      </w:pPr>
      <w:r>
        <w:pict w14:anchorId="7208B034">
          <v:line id="_x0000_s2055" style="position:absolute;z-index:251704320;mso-position-horizontal-relative:text;mso-position-vertical-relative:text" from="0,0" to="459.85pt,0" strokecolor="gray" strokeweight="1.45pt"/>
        </w:pict>
      </w:r>
    </w:p>
    <w:p w14:paraId="7208AFB7" w14:textId="77777777" w:rsidR="00391BFC" w:rsidRDefault="00391BFC">
      <w:pPr>
        <w:sectPr w:rsidR="00391BFC">
          <w:type w:val="continuous"/>
          <w:pgSz w:w="11909" w:h="16838"/>
          <w:pgMar w:top="300" w:right="1353" w:bottom="119" w:left="1325" w:header="720" w:footer="720" w:gutter="0"/>
          <w:cols w:space="720"/>
        </w:sectPr>
      </w:pPr>
    </w:p>
    <w:p w14:paraId="7208AFB8" w14:textId="77777777" w:rsidR="00391BFC" w:rsidRDefault="00FE16E6">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7208AFB9" w14:textId="77777777" w:rsidR="00391BFC" w:rsidRDefault="00391BFC">
      <w:pPr>
        <w:sectPr w:rsidR="00391BFC">
          <w:type w:val="continuous"/>
          <w:pgSz w:w="11909" w:h="16838"/>
          <w:pgMar w:top="300" w:right="1353" w:bottom="119" w:left="1359" w:header="720" w:footer="720" w:gutter="0"/>
          <w:cols w:space="720"/>
        </w:sectPr>
      </w:pPr>
    </w:p>
    <w:p w14:paraId="7208AFBA" w14:textId="77777777" w:rsidR="00391BFC" w:rsidRDefault="00FE16E6">
      <w:pPr>
        <w:textAlignment w:val="baseline"/>
        <w:rPr>
          <w:rFonts w:eastAsia="Times New Roman"/>
          <w:color w:val="000000"/>
          <w:sz w:val="24"/>
        </w:rPr>
      </w:pPr>
      <w:r>
        <w:lastRenderedPageBreak/>
        <w:pict w14:anchorId="7208B035">
          <v:shape id="_x0000_s67" type="#_x0000_t202" style="position:absolute;margin-left:72.5pt;margin-top:450.25pt;width:450.45pt;height:13.9pt;z-index:-251638784;mso-wrap-distance-left:0;mso-wrap-distance-right:0;mso-position-horizontal-relative:page;mso-position-vertical-relative:page" filled="f" stroked="f">
            <v:textbox inset="0,0,0,0">
              <w:txbxContent>
                <w:p w14:paraId="7208B11A" w14:textId="77777777" w:rsidR="00FE16E6" w:rsidRDefault="00FE16E6"/>
              </w:txbxContent>
            </v:textbox>
            <w10:wrap type="square" anchorx="page" anchory="page"/>
          </v:shape>
        </w:pict>
      </w:r>
      <w:r>
        <w:pict w14:anchorId="7208B036">
          <v:shape id="_x0000_s68" type="#_x0000_t202" style="position:absolute;margin-left:372.95pt;margin-top:450.25pt;width:150pt;height:13.9pt;z-index:-251637760;mso-wrap-distance-left:0;mso-wrap-distance-right:0;mso-position-horizontal-relative:page;mso-position-vertical-relative:page" filled="f" stroked="f">
            <v:textbox inset="0,0,0,0">
              <w:txbxContent>
                <w:p w14:paraId="7208B0B3"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37">
          <v:shape id="_x0000_s69" type="#_x0000_t202" style="position:absolute;margin-left:222.7pt;margin-top:450.25pt;width:150.25pt;height:13.9pt;z-index:-251636736;mso-wrap-distance-left:0;mso-wrap-distance-right:0;mso-position-horizontal-relative:page;mso-position-vertical-relative:page" filled="f" stroked="f">
            <v:textbox inset="0,0,0,0">
              <w:txbxContent>
                <w:p w14:paraId="7208B0B4"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38">
          <v:shape id="_x0000_s70" type="#_x0000_t202" style="position:absolute;margin-left:72.5pt;margin-top:450.25pt;width:150.2pt;height:13.9pt;z-index:-251635712;mso-wrap-distance-left:0;mso-wrap-distance-right:0;mso-position-horizontal-relative:page;mso-position-vertical-relative:page" filled="f" stroked="f">
            <v:textbox inset="0,0,0,0">
              <w:txbxContent>
                <w:p w14:paraId="7208B0B5" w14:textId="77777777" w:rsidR="00391BFC" w:rsidRDefault="00391BFC">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208B039">
          <v:shape id="_x0000_s75" type="#_x0000_t202" style="position:absolute;margin-left:66.25pt;margin-top:129.85pt;width:459.85pt;height:23.5pt;z-index:-251634688;mso-wrap-distance-left:0;mso-wrap-distance-right:0;mso-position-horizontal-relative:page;mso-position-vertical-relative:page" filled="f" stroked="f">
            <v:textbox inset="0,0,0,0">
              <w:txbxContent>
                <w:p w14:paraId="7208B0B6" w14:textId="77777777" w:rsidR="00391BFC" w:rsidRDefault="00FE16E6">
                  <w:pPr>
                    <w:textAlignment w:val="baseline"/>
                  </w:pPr>
                  <w:r>
                    <w:rPr>
                      <w:noProof/>
                    </w:rPr>
                    <w:drawing>
                      <wp:inline distT="0" distB="0" distL="0" distR="0" wp14:anchorId="7208B0EB" wp14:editId="7208B0EC">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7208B03A">
          <v:shape id="_x0000_s76" type="#_x0000_t202" style="position:absolute;margin-left:66.25pt;margin-top:197.05pt;width:459.85pt;height:23.5pt;z-index:-251633664;mso-wrap-distance-left:0;mso-wrap-distance-right:0;mso-position-horizontal-relative:page;mso-position-vertical-relative:page" filled="f" stroked="f">
            <v:textbox inset="0,0,0,0">
              <w:txbxContent>
                <w:p w14:paraId="7208B0B7" w14:textId="77777777" w:rsidR="00391BFC" w:rsidRDefault="00FE16E6">
                  <w:pPr>
                    <w:textAlignment w:val="baseline"/>
                  </w:pPr>
                  <w:r>
                    <w:rPr>
                      <w:noProof/>
                    </w:rPr>
                    <w:drawing>
                      <wp:inline distT="0" distB="0" distL="0" distR="0" wp14:anchorId="7208B0ED" wp14:editId="7208B0EE">
                        <wp:extent cx="5840095" cy="29845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7208B03B">
          <v:shape id="_x0000_s77" type="#_x0000_t202" style="position:absolute;margin-left:66.25pt;margin-top:283.45pt;width:459.85pt;height:23.5pt;z-index:-251632640;mso-wrap-distance-left:0;mso-wrap-distance-right:0;mso-position-horizontal-relative:page;mso-position-vertical-relative:page" filled="f" stroked="f">
            <v:textbox inset="0,0,0,0">
              <w:txbxContent>
                <w:p w14:paraId="7208B0B8" w14:textId="77777777" w:rsidR="00391BFC" w:rsidRDefault="00FE16E6">
                  <w:pPr>
                    <w:textAlignment w:val="baseline"/>
                  </w:pPr>
                  <w:r>
                    <w:rPr>
                      <w:noProof/>
                    </w:rPr>
                    <w:drawing>
                      <wp:inline distT="0" distB="0" distL="0" distR="0" wp14:anchorId="7208B0EF" wp14:editId="7208B0F0">
                        <wp:extent cx="5840095" cy="29845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7208B03C">
          <v:shape id="_x0000_s82" type="#_x0000_t202" style="position:absolute;margin-left:66.25pt;margin-top:491.05pt;width:459.85pt;height:23.75pt;z-index:-251631616;mso-wrap-distance-left:0;mso-wrap-distance-right:0;mso-position-horizontal-relative:page;mso-position-vertical-relative:page" filled="f" stroked="f">
            <v:textbox inset="0,0,0,0">
              <w:txbxContent>
                <w:p w14:paraId="7208B0B9" w14:textId="77777777" w:rsidR="00391BFC" w:rsidRDefault="00FE16E6">
                  <w:pPr>
                    <w:textAlignment w:val="baseline"/>
                  </w:pPr>
                  <w:r>
                    <w:rPr>
                      <w:noProof/>
                    </w:rPr>
                    <w:drawing>
                      <wp:inline distT="0" distB="0" distL="0" distR="0" wp14:anchorId="7208B0F1" wp14:editId="7208B0F2">
                        <wp:extent cx="5840095" cy="30162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9"/>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7208B03D">
          <v:shape id="_x0000_s71" type="#_x0000_t202" style="position:absolute;margin-left:40.3pt;margin-top:15pt;width:511pt;height:73.25pt;z-index:-251630592;mso-wrap-distance-left:0;mso-wrap-distance-right:0;mso-position-horizontal-relative:page;mso-position-vertical-relative:page" filled="f" stroked="f">
            <v:textbox inset="0,0,0,0">
              <w:txbxContent>
                <w:p w14:paraId="7208B0BA" w14:textId="77777777" w:rsidR="00391BFC" w:rsidRDefault="00FE16E6">
                  <w:pPr>
                    <w:spacing w:before="8" w:after="1174"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7208B03E">
          <v:shape id="_x0000_s72" type="#_x0000_t202" style="position:absolute;margin-left:40.3pt;margin-top:88.25pt;width:511pt;height:152pt;z-index:-251629568;mso-wrap-distance-left:0;mso-wrap-distance-right:0;mso-position-horizontal-relative:page;mso-position-vertical-relative:page" filled="f" stroked="f">
            <v:textbox inset="0,0,0,0">
              <w:txbxContent>
                <w:p w14:paraId="7208B0BB" w14:textId="77777777" w:rsidR="00391BFC" w:rsidRDefault="00FE16E6">
                  <w:pPr>
                    <w:spacing w:before="105" w:line="324" w:lineRule="exact"/>
                    <w:ind w:left="648"/>
                    <w:textAlignment w:val="baseline"/>
                    <w:rPr>
                      <w:rFonts w:ascii="Calibri" w:eastAsia="Calibri" w:hAnsi="Calibri"/>
                      <w:color w:val="0F4761"/>
                      <w:sz w:val="32"/>
                    </w:rPr>
                  </w:pPr>
                  <w:r>
                    <w:rPr>
                      <w:rFonts w:ascii="Calibri" w:eastAsia="Calibri" w:hAnsi="Calibri"/>
                      <w:color w:val="0F4761"/>
                      <w:sz w:val="32"/>
                    </w:rPr>
                    <w:t>Australian Industry Participation Plan Summary – Operations Phase</w:t>
                  </w:r>
                </w:p>
                <w:p w14:paraId="7208B0BC" w14:textId="77777777" w:rsidR="00391BFC" w:rsidRDefault="00FE16E6">
                  <w:pPr>
                    <w:spacing w:before="162"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7208B0BD" w14:textId="77777777" w:rsidR="00391BFC" w:rsidRDefault="00FE16E6">
                  <w:pPr>
                    <w:spacing w:before="129" w:line="221" w:lineRule="exact"/>
                    <w:ind w:left="648"/>
                    <w:textAlignment w:val="baseline"/>
                    <w:rPr>
                      <w:rFonts w:ascii="Calibri" w:eastAsia="Calibri" w:hAnsi="Calibri"/>
                      <w:color w:val="000000"/>
                    </w:rPr>
                  </w:pPr>
                  <w:r>
                    <w:rPr>
                      <w:rFonts w:ascii="Calibri" w:eastAsia="Calibri" w:hAnsi="Calibri"/>
                      <w:color w:val="000000"/>
                    </w:rPr>
                    <w:t>APT MANAGEMENT SERVICES PTY LIMITED</w:t>
                  </w:r>
                </w:p>
                <w:p w14:paraId="7208B0BE" w14:textId="77777777" w:rsidR="00391BFC" w:rsidRDefault="00FE16E6">
                  <w:pPr>
                    <w:spacing w:before="332"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7208B0BF" w14:textId="77777777" w:rsidR="00391BFC" w:rsidRDefault="00FE16E6">
                  <w:pPr>
                    <w:spacing w:before="15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7208B0C0" w14:textId="77777777" w:rsidR="00391BFC" w:rsidRDefault="00FE16E6">
                  <w:pPr>
                    <w:spacing w:before="168" w:line="182" w:lineRule="exact"/>
                    <w:ind w:left="648"/>
                    <w:textAlignment w:val="baseline"/>
                    <w:rPr>
                      <w:rFonts w:ascii="Arial" w:eastAsia="Arial" w:hAnsi="Arial"/>
                      <w:color w:val="000000"/>
                      <w:sz w:val="16"/>
                    </w:rPr>
                  </w:pPr>
                  <w:r>
                    <w:rPr>
                      <w:rFonts w:ascii="Arial" w:eastAsia="Arial" w:hAnsi="Arial"/>
                      <w:color w:val="000000"/>
                      <w:sz w:val="16"/>
                    </w:rPr>
                    <w:t>Burrup (Murujuga) Transmission Project</w:t>
                  </w:r>
                </w:p>
                <w:p w14:paraId="7208B0C1" w14:textId="77777777" w:rsidR="00391BFC" w:rsidRDefault="00FE16E6">
                  <w:pPr>
                    <w:spacing w:before="292"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7208B03F">
          <v:shape id="_x0000_s73" type="#_x0000_t202" style="position:absolute;margin-left:66.25pt;margin-top:240.25pt;width:459.85pt;height:23.5pt;z-index:-251628544;mso-wrap-distance-left:25.95pt;mso-wrap-distance-right:25.2pt;mso-wrap-distance-bottom:9.85pt;mso-position-horizontal-relative:page;mso-position-vertical-relative:page" filled="f">
            <v:textbox inset="0,0,0,0">
              <w:txbxContent>
                <w:p w14:paraId="7208B0C2" w14:textId="77777777" w:rsidR="00391BFC" w:rsidRDefault="00FE16E6">
                  <w:pPr>
                    <w:spacing w:before="81" w:after="105" w:line="221" w:lineRule="exact"/>
                    <w:ind w:left="144"/>
                    <w:textAlignment w:val="baseline"/>
                    <w:rPr>
                      <w:rFonts w:ascii="Calibri" w:eastAsia="Calibri" w:hAnsi="Calibri"/>
                      <w:color w:val="000000"/>
                    </w:rPr>
                  </w:pPr>
                  <w:r>
                    <w:rPr>
                      <w:rFonts w:ascii="Calibri" w:eastAsia="Calibri" w:hAnsi="Calibri"/>
                      <w:color w:val="000000"/>
                    </w:rPr>
                    <w:t>Between the Maitland Strategic Industrial Area (SIA) and the Burrup SIA, Pilbara</w:t>
                  </w:r>
                </w:p>
              </w:txbxContent>
            </v:textbox>
            <w10:wrap type="square" anchorx="page" anchory="page"/>
          </v:shape>
        </w:pict>
      </w:r>
      <w:r>
        <w:pict w14:anchorId="7208B040">
          <v:shape id="_x0000_s74" type="#_x0000_t202" style="position:absolute;margin-left:40.3pt;margin-top:273.6pt;width:511pt;height:135.85pt;z-index:-251627520;mso-wrap-distance-left:0;mso-wrap-distance-right:0;mso-position-horizontal-relative:page;mso-position-vertical-relative:page" filled="f" stroked="f">
            <v:textbox inset="0,0,0,0">
              <w:txbxContent>
                <w:p w14:paraId="7208B0C3" w14:textId="77777777" w:rsidR="00391BFC" w:rsidRDefault="00FE16E6">
                  <w:pPr>
                    <w:spacing w:line="178" w:lineRule="exact"/>
                    <w:ind w:left="648"/>
                    <w:textAlignment w:val="baseline"/>
                    <w:rPr>
                      <w:rFonts w:ascii="Calibri" w:eastAsia="Calibri" w:hAnsi="Calibri"/>
                      <w:color w:val="000000"/>
                      <w:spacing w:val="-4"/>
                    </w:rPr>
                  </w:pPr>
                  <w:r>
                    <w:rPr>
                      <w:rFonts w:ascii="Calibri" w:eastAsia="Calibri" w:hAnsi="Calibri"/>
                      <w:color w:val="000000"/>
                      <w:spacing w:val="-4"/>
                    </w:rPr>
                    <w:t>Type:</w:t>
                  </w:r>
                </w:p>
                <w:p w14:paraId="7208B0C4" w14:textId="77777777" w:rsidR="00391BFC" w:rsidRDefault="00FE16E6">
                  <w:pPr>
                    <w:spacing w:before="124" w:line="221" w:lineRule="exact"/>
                    <w:ind w:left="648"/>
                    <w:textAlignment w:val="baseline"/>
                    <w:rPr>
                      <w:rFonts w:ascii="Calibri" w:eastAsia="Calibri" w:hAnsi="Calibri"/>
                      <w:color w:val="000000"/>
                    </w:rPr>
                  </w:pPr>
                  <w:r>
                    <w:rPr>
                      <w:rFonts w:ascii="Calibri" w:eastAsia="Calibri" w:hAnsi="Calibri"/>
                      <w:color w:val="000000"/>
                    </w:rPr>
                    <w:t>Electricity facility</w:t>
                  </w:r>
                </w:p>
                <w:p w14:paraId="7208B0C5" w14:textId="77777777" w:rsidR="00391BFC" w:rsidRDefault="00FE16E6">
                  <w:pPr>
                    <w:spacing w:before="337"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7208B0C6" w14:textId="77777777" w:rsidR="00391BFC" w:rsidRDefault="00FE16E6">
                  <w:pPr>
                    <w:spacing w:before="153" w:line="222"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7208B0C7" w14:textId="77777777" w:rsidR="00391BFC" w:rsidRDefault="00FE16E6">
                  <w:pPr>
                    <w:spacing w:before="229" w:line="227"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7208B0C8" w14:textId="77777777" w:rsidR="00391BFC" w:rsidRDefault="00FE16E6">
                  <w:pPr>
                    <w:spacing w:before="42" w:after="465" w:line="222"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xbxContent>
            </v:textbox>
            <w10:wrap type="square" anchorx="page" anchory="page"/>
          </v:shape>
        </w:pict>
      </w:r>
      <w:r>
        <w:pict w14:anchorId="7208B041">
          <v:shape id="_x0000_s78" type="#_x0000_t202" style="position:absolute;margin-left:72.5pt;margin-top:409.45pt;width:150.2pt;height:40.8pt;z-index:251624448;mso-wrap-distance-left:0;mso-wrap-distance-right:0;mso-position-horizontal-relative:page;mso-position-vertical-relative:page" fillcolor="#156082">
            <v:textbox inset="0,0,0,0">
              <w:txbxContent>
                <w:p w14:paraId="7208B0C9" w14:textId="77777777" w:rsidR="00391BFC" w:rsidRDefault="00FE16E6">
                  <w:pPr>
                    <w:spacing w:before="19" w:after="537" w:line="226" w:lineRule="exact"/>
                    <w:ind w:left="72"/>
                    <w:textAlignment w:val="baseline"/>
                    <w:rPr>
                      <w:rFonts w:ascii="Calibri" w:eastAsia="Calibri" w:hAnsi="Calibri"/>
                      <w:b/>
                      <w:color w:val="FFFFFF"/>
                      <w:spacing w:val="-2"/>
                    </w:rPr>
                  </w:pPr>
                  <w:r>
                    <w:rPr>
                      <w:rFonts w:ascii="Calibri" w:eastAsia="Calibri" w:hAnsi="Calibri"/>
                      <w:b/>
                      <w:color w:val="FFFFFF"/>
                      <w:spacing w:val="-2"/>
                    </w:rPr>
                    <w:t xml:space="preserve">Key goods and services </w:t>
                  </w:r>
                </w:p>
              </w:txbxContent>
            </v:textbox>
            <w10:wrap anchorx="page" anchory="page"/>
          </v:shape>
        </w:pict>
      </w:r>
      <w:r>
        <w:pict w14:anchorId="7208B042">
          <v:shape id="_x0000_s79" type="#_x0000_t202" style="position:absolute;margin-left:222.7pt;margin-top:409.45pt;width:150.25pt;height:40.8pt;z-index:251625472;mso-wrap-distance-left:0;mso-wrap-distance-right:0;mso-position-horizontal-relative:page;mso-position-vertical-relative:page" fillcolor="#156082">
            <v:textbox inset="0,0,0,0">
              <w:txbxContent>
                <w:p w14:paraId="7208B0CA" w14:textId="77777777" w:rsidR="00391BFC" w:rsidRDefault="00FE16E6">
                  <w:pPr>
                    <w:spacing w:before="19" w:after="537" w:line="226" w:lineRule="exact"/>
                    <w:ind w:left="72"/>
                    <w:textAlignment w:val="baseline"/>
                    <w:rPr>
                      <w:rFonts w:ascii="Calibri" w:eastAsia="Calibri" w:hAnsi="Calibri"/>
                      <w:b/>
                      <w:color w:val="FFFFFF"/>
                      <w:spacing w:val="-2"/>
                    </w:rPr>
                  </w:pPr>
                  <w:r>
                    <w:rPr>
                      <w:rFonts w:ascii="Calibri" w:eastAsia="Calibri" w:hAnsi="Calibri"/>
                      <w:b/>
                      <w:color w:val="FFFFFF"/>
                      <w:spacing w:val="-2"/>
                    </w:rPr>
                    <w:t xml:space="preserve">Opportunity for entities </w:t>
                  </w:r>
                </w:p>
              </w:txbxContent>
            </v:textbox>
            <w10:wrap anchorx="page" anchory="page"/>
          </v:shape>
        </w:pict>
      </w:r>
      <w:r>
        <w:pict w14:anchorId="7208B043">
          <v:shape id="_x0000_s80" type="#_x0000_t202" style="position:absolute;margin-left:372.95pt;margin-top:409.45pt;width:150pt;height:40.8pt;z-index:251626496;mso-wrap-distance-left:0;mso-wrap-distance-right:0;mso-position-horizontal-relative:page;mso-position-vertical-relative:page" fillcolor="#156082">
            <v:textbox inset="0,0,0,0">
              <w:txbxContent>
                <w:p w14:paraId="7208B0CB" w14:textId="77777777" w:rsidR="00391BFC" w:rsidRDefault="00FE16E6">
                  <w:pPr>
                    <w:spacing w:before="19" w:line="226" w:lineRule="exact"/>
                    <w:ind w:left="72"/>
                    <w:textAlignment w:val="baseline"/>
                    <w:rPr>
                      <w:rFonts w:ascii="Calibri" w:eastAsia="Calibri" w:hAnsi="Calibri"/>
                      <w:b/>
                      <w:color w:val="FFFFFF"/>
                      <w:spacing w:val="-1"/>
                    </w:rPr>
                  </w:pPr>
                  <w:r>
                    <w:rPr>
                      <w:rFonts w:ascii="Calibri" w:eastAsia="Calibri" w:hAnsi="Calibri"/>
                      <w:b/>
                      <w:color w:val="FFFFFF"/>
                      <w:spacing w:val="-1"/>
                    </w:rPr>
                    <w:t>Explanation for no</w:t>
                  </w:r>
                </w:p>
                <w:p w14:paraId="7208B0CC" w14:textId="77777777" w:rsidR="00391BFC" w:rsidRDefault="00FE16E6">
                  <w:pPr>
                    <w:spacing w:before="43" w:line="226" w:lineRule="exact"/>
                    <w:ind w:left="72"/>
                    <w:textAlignment w:val="baseline"/>
                    <w:rPr>
                      <w:rFonts w:ascii="Calibri" w:eastAsia="Calibri" w:hAnsi="Calibri"/>
                      <w:b/>
                      <w:color w:val="FFFFFF"/>
                    </w:rPr>
                  </w:pPr>
                  <w:r>
                    <w:rPr>
                      <w:rFonts w:ascii="Calibri" w:eastAsia="Calibri" w:hAnsi="Calibri"/>
                      <w:b/>
                      <w:color w:val="FFFFFF"/>
                    </w:rPr>
                    <w:t>opportunities for Australian</w:t>
                  </w:r>
                </w:p>
                <w:p w14:paraId="7208B0CD" w14:textId="77777777" w:rsidR="00391BFC" w:rsidRDefault="00FE16E6">
                  <w:pPr>
                    <w:spacing w:before="42" w:line="226" w:lineRule="exact"/>
                    <w:ind w:left="72"/>
                    <w:textAlignment w:val="baseline"/>
                    <w:rPr>
                      <w:rFonts w:ascii="Calibri" w:eastAsia="Calibri" w:hAnsi="Calibri"/>
                      <w:b/>
                      <w:color w:val="FFFFFF"/>
                      <w:spacing w:val="-1"/>
                    </w:rPr>
                  </w:pPr>
                  <w:r>
                    <w:rPr>
                      <w:rFonts w:ascii="Calibri" w:eastAsia="Calibri" w:hAnsi="Calibri"/>
                      <w:b/>
                      <w:color w:val="FFFFFF"/>
                      <w:spacing w:val="-1"/>
                    </w:rPr>
                    <w:t>entities</w:t>
                  </w:r>
                </w:p>
              </w:txbxContent>
            </v:textbox>
            <w10:wrap anchorx="page" anchory="page"/>
          </v:shape>
        </w:pict>
      </w:r>
      <w:r>
        <w:pict w14:anchorId="7208B044">
          <v:shape id="_x0000_s81" type="#_x0000_t202" style="position:absolute;margin-left:67.95pt;margin-top:464.15pt;width:459.85pt;height:348.2pt;z-index:-251626496;mso-wrap-distance-left:0;mso-wrap-distance-right:0;mso-position-horizontal-relative:page;mso-position-vertical-relative:page" filled="f" stroked="f">
            <v:textbox inset="0,0,0,0">
              <w:txbxContent>
                <w:p w14:paraId="7208B0CE" w14:textId="77777777" w:rsidR="00391BFC" w:rsidRDefault="00FE16E6">
                  <w:pPr>
                    <w:spacing w:before="302" w:line="221" w:lineRule="exact"/>
                    <w:ind w:left="72"/>
                    <w:textAlignment w:val="baseline"/>
                    <w:rPr>
                      <w:rFonts w:ascii="Calibri" w:eastAsia="Calibri" w:hAnsi="Calibri"/>
                      <w:color w:val="000000"/>
                      <w:spacing w:val="-1"/>
                    </w:rPr>
                  </w:pPr>
                  <w:r>
                    <w:rPr>
                      <w:rFonts w:ascii="Calibri" w:eastAsia="Calibri" w:hAnsi="Calibri"/>
                      <w:color w:val="000000"/>
                      <w:spacing w:val="-1"/>
                    </w:rPr>
                    <w:t>Facility standards:</w:t>
                  </w:r>
                </w:p>
                <w:p w14:paraId="7208B0CF" w14:textId="77777777" w:rsidR="00391BFC" w:rsidRDefault="00FE16E6">
                  <w:pPr>
                    <w:spacing w:before="125" w:after="6091" w:line="221" w:lineRule="exact"/>
                    <w:ind w:left="72"/>
                    <w:textAlignment w:val="baseline"/>
                    <w:rPr>
                      <w:rFonts w:ascii="Calibri" w:eastAsia="Calibri" w:hAnsi="Calibri"/>
                      <w:color w:val="000000"/>
                    </w:rPr>
                  </w:pPr>
                  <w:r>
                    <w:rPr>
                      <w:rFonts w:ascii="Calibri" w:eastAsia="Calibri" w:hAnsi="Calibri"/>
                      <w:color w:val="000000"/>
                    </w:rPr>
                    <w:t>Australian, International</w:t>
                  </w:r>
                </w:p>
              </w:txbxContent>
            </v:textbox>
            <w10:wrap type="square" anchorx="page" anchory="page"/>
          </v:shape>
        </w:pict>
      </w:r>
      <w:r>
        <w:pict w14:anchorId="7208B045">
          <v:shape id="_x0000_s83" type="#_x0000_t202" style="position:absolute;margin-left:67.95pt;margin-top:812.35pt;width:459.85pt;height:14.65pt;z-index:-251625472;mso-wrap-distance-left:0;mso-wrap-distance-right:0;mso-position-horizontal-relative:page;mso-position-vertical-relative:page" filled="f" stroked="f">
            <v:textbox inset="0,0,0,0">
              <w:txbxContent>
                <w:p w14:paraId="7208B0D0" w14:textId="77777777" w:rsidR="00391BFC" w:rsidRDefault="00FE16E6">
                  <w:pPr>
                    <w:spacing w:before="2" w:after="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7208B046">
          <v:line id="_x0000_s2054" style="position:absolute;z-index:251705344;mso-position-horizontal-relative:page;mso-position-vertical-relative:page" from="40.3pt,90pt" to="551.35pt,90pt" strokecolor="#2373a5" strokeweight="3.35pt">
            <w10:wrap anchorx="page" anchory="page"/>
          </v:line>
        </w:pict>
      </w:r>
    </w:p>
    <w:p w14:paraId="7208AFBB" w14:textId="77777777" w:rsidR="00391BFC" w:rsidRDefault="00391BFC">
      <w:pPr>
        <w:sectPr w:rsidR="00391BFC">
          <w:pgSz w:w="11909" w:h="16838"/>
          <w:pgMar w:top="12" w:right="883" w:bottom="152" w:left="806" w:header="720" w:footer="720" w:gutter="0"/>
          <w:cols w:space="720"/>
        </w:sectPr>
      </w:pPr>
    </w:p>
    <w:p w14:paraId="7208AFBC" w14:textId="77777777" w:rsidR="00391BFC" w:rsidRDefault="00FE16E6">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208AFBD" w14:textId="77777777" w:rsidR="00391BFC" w:rsidRDefault="00391BFC">
      <w:pPr>
        <w:spacing w:before="8" w:after="858" w:line="274" w:lineRule="exact"/>
        <w:sectPr w:rsidR="00391BFC">
          <w:pgSz w:w="11909" w:h="16838"/>
          <w:pgMar w:top="300" w:right="1353" w:bottom="119" w:left="1359" w:header="720" w:footer="720" w:gutter="0"/>
          <w:cols w:space="720"/>
        </w:sectPr>
      </w:pPr>
    </w:p>
    <w:p w14:paraId="7208AFBE" w14:textId="77777777" w:rsidR="00391BFC" w:rsidRDefault="00FE16E6">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7208AFBF" w14:textId="77777777" w:rsidR="00391BFC" w:rsidRDefault="00FE16E6">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Facility operators Contact Person</w:t>
      </w:r>
    </w:p>
    <w:p w14:paraId="7208AFC0" w14:textId="77777777" w:rsidR="00391BFC" w:rsidRDefault="00FE16E6">
      <w:pPr>
        <w:spacing w:before="115" w:line="221" w:lineRule="exact"/>
        <w:ind w:left="72"/>
        <w:textAlignment w:val="baseline"/>
        <w:rPr>
          <w:rFonts w:ascii="Calibri" w:eastAsia="Calibri" w:hAnsi="Calibri"/>
          <w:i/>
          <w:color w:val="000000"/>
        </w:rPr>
      </w:pPr>
      <w:r>
        <w:rPr>
          <w:rFonts w:ascii="Calibri" w:eastAsia="Calibri" w:hAnsi="Calibri"/>
          <w:i/>
          <w:color w:val="000000"/>
        </w:rPr>
        <w:t>Facility operators contact person for supplier enquires.</w:t>
      </w:r>
    </w:p>
    <w:p w14:paraId="7208AFC1" w14:textId="77777777" w:rsidR="00391BFC" w:rsidRDefault="00FE16E6">
      <w:pPr>
        <w:spacing w:before="105" w:line="346" w:lineRule="exact"/>
        <w:ind w:left="72"/>
        <w:textAlignment w:val="baseline"/>
        <w:rPr>
          <w:rFonts w:ascii="Calibri" w:eastAsia="Calibri" w:hAnsi="Calibri"/>
          <w:color w:val="000000"/>
        </w:rPr>
      </w:pPr>
      <w:r>
        <w:pict w14:anchorId="7208B047">
          <v:shape id="_x0000_s84" type="#_x0000_t202" style="position:absolute;left:0;text-align:left;margin-left:66.25pt;margin-top:148.1pt;width:459.85pt;height:23.5pt;z-index:-251624448;mso-wrap-distance-left:0;mso-wrap-distance-right:0;mso-position-horizontal-relative:page;mso-position-vertical-relative:page" filled="f" stroked="f">
            <v:textbox inset="0,0,0,0">
              <w:txbxContent>
                <w:p w14:paraId="7208B0D1" w14:textId="77777777" w:rsidR="00391BFC" w:rsidRDefault="00FE16E6">
                  <w:pPr>
                    <w:textAlignment w:val="baseline"/>
                  </w:pPr>
                  <w:r>
                    <w:rPr>
                      <w:noProof/>
                    </w:rPr>
                    <w:drawing>
                      <wp:inline distT="0" distB="0" distL="0" distR="0" wp14:anchorId="7208B0F3" wp14:editId="7208B0F4">
                        <wp:extent cx="5840095" cy="29845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Lin-Li Yong</w:t>
      </w:r>
    </w:p>
    <w:p w14:paraId="7208AFC2" w14:textId="77777777" w:rsidR="00391BFC" w:rsidRDefault="00FE16E6">
      <w:pPr>
        <w:spacing w:before="174" w:line="350" w:lineRule="exact"/>
        <w:ind w:left="72"/>
        <w:textAlignment w:val="baseline"/>
        <w:rPr>
          <w:rFonts w:ascii="Calibri" w:eastAsia="Calibri" w:hAnsi="Calibri"/>
          <w:color w:val="000000"/>
        </w:rPr>
      </w:pPr>
      <w:r>
        <w:pict w14:anchorId="7208B048">
          <v:shape id="_x0000_s85" type="#_x0000_t202" style="position:absolute;left:0;text-align:left;margin-left:66.25pt;margin-top:191.5pt;width:459.85pt;height:23.55pt;z-index:-251623424;mso-wrap-distance-left:0;mso-wrap-distance-right:0;mso-position-horizontal-relative:page;mso-position-vertical-relative:page" filled="f" stroked="f">
            <v:textbox inset="0,0,0,0">
              <w:txbxContent>
                <w:p w14:paraId="7208B0D2" w14:textId="77777777" w:rsidR="00391BFC" w:rsidRDefault="00FE16E6">
                  <w:pPr>
                    <w:textAlignment w:val="baseline"/>
                  </w:pPr>
                  <w:r>
                    <w:rPr>
                      <w:noProof/>
                    </w:rPr>
                    <w:drawing>
                      <wp:inline distT="0" distB="0" distL="0" distR="0" wp14:anchorId="7208B0F5" wp14:editId="7208B0F6">
                        <wp:extent cx="5840095" cy="29908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position: </w:t>
      </w:r>
      <w:r>
        <w:rPr>
          <w:rFonts w:ascii="Calibri" w:eastAsia="Calibri" w:hAnsi="Calibri"/>
          <w:color w:val="000000"/>
        </w:rPr>
        <w:br/>
        <w:t>Senior Project Engineer</w:t>
      </w:r>
    </w:p>
    <w:p w14:paraId="7208AFC3" w14:textId="77777777" w:rsidR="00391BFC" w:rsidRDefault="00FE16E6">
      <w:pPr>
        <w:spacing w:before="292" w:line="220"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7208AFC4" w14:textId="77777777" w:rsidR="00391BFC" w:rsidRDefault="00FE16E6">
      <w:pPr>
        <w:spacing w:before="130" w:line="220" w:lineRule="exact"/>
        <w:ind w:left="72"/>
        <w:textAlignment w:val="baseline"/>
        <w:rPr>
          <w:rFonts w:ascii="Calibri" w:eastAsia="Calibri" w:hAnsi="Calibri"/>
          <w:color w:val="000000"/>
          <w:spacing w:val="-1"/>
        </w:rPr>
      </w:pPr>
      <w:r>
        <w:pict w14:anchorId="7208B049">
          <v:shape id="_x0000_s86" type="#_x0000_t202" style="position:absolute;left:0;text-align:left;margin-left:66.25pt;margin-top:234.7pt;width:459.85pt;height:23.55pt;z-index:-251622400;mso-wrap-distance-left:0;mso-wrap-distance-right:0;mso-position-horizontal-relative:page;mso-position-vertical-relative:page" filled="f" stroked="f">
            <v:textbox inset="0,0,0,0">
              <w:txbxContent>
                <w:p w14:paraId="7208B0D3" w14:textId="77777777" w:rsidR="00391BFC" w:rsidRDefault="00FE16E6">
                  <w:pPr>
                    <w:textAlignment w:val="baseline"/>
                  </w:pPr>
                  <w:r>
                    <w:rPr>
                      <w:noProof/>
                    </w:rPr>
                    <w:drawing>
                      <wp:inline distT="0" distB="0" distL="0" distR="0" wp14:anchorId="7208B0F7" wp14:editId="7208B0F8">
                        <wp:extent cx="5840095" cy="29908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0861894300</w:t>
      </w:r>
    </w:p>
    <w:p w14:paraId="7208AFC5" w14:textId="77777777" w:rsidR="00391BFC" w:rsidRDefault="00FE16E6">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7208AFC6" w14:textId="77777777" w:rsidR="00391BFC" w:rsidRDefault="00FE16E6">
      <w:pPr>
        <w:pBdr>
          <w:top w:val="single" w:sz="11" w:space="0" w:color="808080"/>
          <w:left w:val="single" w:sz="11" w:space="3" w:color="808080"/>
          <w:bottom w:val="single" w:sz="11" w:space="5" w:color="808080"/>
          <w:right w:val="single" w:sz="11" w:space="0" w:color="808080"/>
        </w:pBdr>
        <w:spacing w:before="76" w:after="577" w:line="222" w:lineRule="exact"/>
        <w:ind w:left="72"/>
        <w:textAlignment w:val="baseline"/>
        <w:rPr>
          <w:rFonts w:ascii="Calibri" w:eastAsia="Calibri" w:hAnsi="Calibri"/>
          <w:color w:val="000000"/>
          <w:spacing w:val="-1"/>
        </w:rPr>
      </w:pPr>
      <w:hyperlink r:id="rId20">
        <w:r>
          <w:rPr>
            <w:rFonts w:ascii="Calibri" w:eastAsia="Calibri" w:hAnsi="Calibri"/>
            <w:color w:val="0000FF"/>
            <w:spacing w:val="-1"/>
            <w:u w:val="single"/>
          </w:rPr>
          <w:t>lin-li.yong@apa.com.au</w:t>
        </w:r>
      </w:hyperlink>
      <w:r>
        <w:rPr>
          <w:rFonts w:ascii="Calibri" w:eastAsia="Calibri" w:hAnsi="Calibri"/>
          <w:color w:val="000000"/>
          <w:spacing w:val="-1"/>
        </w:rPr>
        <w:t xml:space="preserve"> </w:t>
      </w:r>
    </w:p>
    <w:p w14:paraId="7208AFC7" w14:textId="77777777" w:rsidR="00391BFC" w:rsidRDefault="00FE16E6">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7208AFC8" w14:textId="77777777" w:rsidR="00391BFC" w:rsidRDefault="00FE16E6">
      <w:pPr>
        <w:pBdr>
          <w:top w:val="single" w:sz="11" w:space="0" w:color="808080"/>
          <w:left w:val="single" w:sz="11" w:space="3" w:color="808080"/>
          <w:bottom w:val="single" w:sz="11" w:space="5" w:color="808080"/>
          <w:right w:val="single" w:sz="11" w:space="0" w:color="808080"/>
        </w:pBdr>
        <w:spacing w:before="128" w:after="578" w:line="160" w:lineRule="exact"/>
        <w:ind w:left="72"/>
        <w:textAlignment w:val="baseline"/>
        <w:rPr>
          <w:rFonts w:ascii="Calibri" w:eastAsia="Calibri" w:hAnsi="Calibri"/>
          <w:color w:val="000000"/>
          <w:sz w:val="15"/>
        </w:rPr>
      </w:pPr>
      <w:hyperlink r:id="rId21">
        <w:r>
          <w:rPr>
            <w:rFonts w:ascii="Calibri" w:eastAsia="Calibri" w:hAnsi="Calibri"/>
            <w:color w:val="0000FF"/>
            <w:sz w:val="15"/>
            <w:u w:val="single"/>
          </w:rPr>
          <w:t>www.apa.com.au</w:t>
        </w:r>
      </w:hyperlink>
      <w:r>
        <w:rPr>
          <w:rFonts w:ascii="Calibri" w:eastAsia="Calibri" w:hAnsi="Calibri"/>
          <w:color w:val="000000"/>
          <w:sz w:val="15"/>
        </w:rPr>
        <w:t xml:space="preserve"> </w:t>
      </w:r>
    </w:p>
    <w:p w14:paraId="7208AFC9" w14:textId="77777777" w:rsidR="00391BFC" w:rsidRDefault="00FE16E6">
      <w:pPr>
        <w:spacing w:after="447" w:line="303" w:lineRule="exact"/>
        <w:ind w:left="72"/>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504"/>
        <w:gridCol w:w="1738"/>
        <w:gridCol w:w="1036"/>
        <w:gridCol w:w="2751"/>
      </w:tblGrid>
      <w:tr w:rsidR="00391BFC" w14:paraId="7208AFCD" w14:textId="77777777">
        <w:tblPrEx>
          <w:tblCellMar>
            <w:top w:w="0" w:type="dxa"/>
            <w:bottom w:w="0" w:type="dxa"/>
          </w:tblCellMar>
        </w:tblPrEx>
        <w:trPr>
          <w:trHeight w:hRule="exact" w:val="552"/>
        </w:trPr>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7208AFCA" w14:textId="77777777" w:rsidR="00391BFC" w:rsidRDefault="00FE16E6">
            <w:pPr>
              <w:spacing w:before="37" w:after="282" w:line="227" w:lineRule="exact"/>
              <w:ind w:left="120"/>
              <w:textAlignment w:val="baseline"/>
              <w:rPr>
                <w:rFonts w:ascii="Calibri" w:eastAsia="Calibri" w:hAnsi="Calibri"/>
                <w:b/>
                <w:color w:val="FFFFFF"/>
              </w:rPr>
            </w:pPr>
            <w:r>
              <w:rPr>
                <w:rFonts w:ascii="Calibri" w:eastAsia="Calibri" w:hAnsi="Calibri"/>
                <w:b/>
                <w:color w:val="FFFFFF"/>
              </w:rPr>
              <w:t>Website address (URL only)</w:t>
            </w:r>
          </w:p>
        </w:tc>
        <w:tc>
          <w:tcPr>
            <w:tcW w:w="1738" w:type="dxa"/>
            <w:tcBorders>
              <w:top w:val="single" w:sz="5" w:space="0" w:color="000000"/>
              <w:left w:val="single" w:sz="5" w:space="0" w:color="000000"/>
              <w:bottom w:val="single" w:sz="5" w:space="0" w:color="000000"/>
              <w:right w:val="single" w:sz="5" w:space="0" w:color="000000"/>
            </w:tcBorders>
            <w:shd w:val="clear" w:color="156082" w:fill="156082"/>
          </w:tcPr>
          <w:p w14:paraId="7208AFCB" w14:textId="77777777" w:rsidR="00391BFC" w:rsidRDefault="00FE16E6">
            <w:pPr>
              <w:spacing w:after="15" w:line="265"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87" w:type="dxa"/>
            <w:gridSpan w:val="2"/>
            <w:tcBorders>
              <w:top w:val="single" w:sz="5" w:space="0" w:color="000000"/>
              <w:left w:val="single" w:sz="5" w:space="0" w:color="000000"/>
              <w:bottom w:val="single" w:sz="5" w:space="0" w:color="000000"/>
              <w:right w:val="single" w:sz="5" w:space="0" w:color="000000"/>
            </w:tcBorders>
            <w:shd w:val="clear" w:color="156082" w:fill="156082"/>
          </w:tcPr>
          <w:p w14:paraId="7208AFCC" w14:textId="77777777" w:rsidR="00391BFC" w:rsidRDefault="00FE16E6">
            <w:pPr>
              <w:spacing w:after="15" w:line="265"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391BFC" w14:paraId="7208AFD1" w14:textId="77777777">
        <w:tblPrEx>
          <w:tblCellMar>
            <w:top w:w="0" w:type="dxa"/>
            <w:bottom w:w="0" w:type="dxa"/>
          </w:tblCellMar>
        </w:tblPrEx>
        <w:trPr>
          <w:trHeight w:hRule="exact" w:val="825"/>
        </w:trPr>
        <w:tc>
          <w:tcPr>
            <w:tcW w:w="3504" w:type="dxa"/>
            <w:tcBorders>
              <w:top w:val="single" w:sz="5" w:space="0" w:color="000000"/>
              <w:left w:val="single" w:sz="5" w:space="0" w:color="000000"/>
              <w:bottom w:val="single" w:sz="5" w:space="0" w:color="000000"/>
              <w:right w:val="single" w:sz="5" w:space="0" w:color="000000"/>
            </w:tcBorders>
          </w:tcPr>
          <w:p w14:paraId="7208AFCE" w14:textId="77777777" w:rsidR="00391BFC" w:rsidRDefault="00FE16E6">
            <w:pPr>
              <w:spacing w:after="25" w:line="263" w:lineRule="exact"/>
              <w:ind w:left="108"/>
              <w:textAlignment w:val="baseline"/>
              <w:rPr>
                <w:rFonts w:ascii="Calibri" w:eastAsia="Calibri" w:hAnsi="Calibri"/>
                <w:color w:val="000000"/>
              </w:rPr>
            </w:pPr>
            <w:hyperlink r:id="rId22">
              <w:r>
                <w:rPr>
                  <w:rFonts w:ascii="Calibri" w:eastAsia="Calibri" w:hAnsi="Calibri"/>
                  <w:color w:val="0000FF"/>
                  <w:u w:val="single"/>
                </w:rPr>
                <w:t>https://www.apa.com.au/suppliers-</w:t>
              </w:r>
            </w:hyperlink>
            <w:r>
              <w:rPr>
                <w:rFonts w:ascii="Calibri" w:eastAsia="Calibri" w:hAnsi="Calibri"/>
                <w:color w:val="000000"/>
              </w:rPr>
              <w:t xml:space="preserve"> and-contractors/become-a-supplier-or-contractor</w:t>
            </w:r>
          </w:p>
        </w:tc>
        <w:tc>
          <w:tcPr>
            <w:tcW w:w="2774" w:type="dxa"/>
            <w:gridSpan w:val="2"/>
            <w:tcBorders>
              <w:top w:val="single" w:sz="5" w:space="0" w:color="000000"/>
              <w:left w:val="single" w:sz="5" w:space="0" w:color="000000"/>
              <w:bottom w:val="single" w:sz="5" w:space="0" w:color="000000"/>
              <w:right w:val="single" w:sz="5" w:space="0" w:color="000000"/>
            </w:tcBorders>
          </w:tcPr>
          <w:p w14:paraId="7208AFCF" w14:textId="77777777" w:rsidR="00391BFC" w:rsidRDefault="00FE16E6">
            <w:pPr>
              <w:spacing w:before="33" w:after="562" w:line="220" w:lineRule="exact"/>
              <w:ind w:left="110"/>
              <w:textAlignment w:val="baseline"/>
              <w:rPr>
                <w:rFonts w:ascii="Calibri" w:eastAsia="Calibri" w:hAnsi="Calibri"/>
                <w:color w:val="000000"/>
              </w:rPr>
            </w:pPr>
            <w:r>
              <w:rPr>
                <w:rFonts w:ascii="Calibri" w:eastAsia="Calibri" w:hAnsi="Calibri"/>
                <w:color w:val="000000"/>
              </w:rPr>
              <w:t>Yes</w:t>
            </w:r>
          </w:p>
        </w:tc>
        <w:tc>
          <w:tcPr>
            <w:tcW w:w="2751" w:type="dxa"/>
            <w:tcBorders>
              <w:top w:val="single" w:sz="5" w:space="0" w:color="000000"/>
              <w:left w:val="single" w:sz="5" w:space="0" w:color="000000"/>
              <w:bottom w:val="single" w:sz="5" w:space="0" w:color="000000"/>
              <w:right w:val="single" w:sz="5" w:space="0" w:color="000000"/>
            </w:tcBorders>
          </w:tcPr>
          <w:p w14:paraId="7208AFD0" w14:textId="77777777" w:rsidR="00391BFC" w:rsidRDefault="00FE16E6">
            <w:pPr>
              <w:textAlignment w:val="baseline"/>
              <w:rPr>
                <w:rFonts w:ascii="Arial" w:eastAsia="Arial" w:hAnsi="Arial"/>
                <w:color w:val="000000"/>
                <w:sz w:val="24"/>
              </w:rPr>
            </w:pPr>
            <w:r>
              <w:rPr>
                <w:rFonts w:ascii="Arial" w:eastAsia="Arial" w:hAnsi="Arial"/>
                <w:color w:val="000000"/>
                <w:sz w:val="24"/>
              </w:rPr>
              <w:t xml:space="preserve"> </w:t>
            </w:r>
          </w:p>
        </w:tc>
      </w:tr>
    </w:tbl>
    <w:p w14:paraId="4C154C52" w14:textId="77777777" w:rsidR="00F032AD" w:rsidRDefault="00F032AD">
      <w:pPr>
        <w:spacing w:before="10" w:after="4" w:line="221" w:lineRule="exact"/>
        <w:ind w:left="72"/>
        <w:textAlignment w:val="baseline"/>
        <w:rPr>
          <w:rFonts w:ascii="Calibri" w:eastAsia="Calibri" w:hAnsi="Calibri"/>
          <w:color w:val="000000"/>
        </w:rPr>
      </w:pPr>
    </w:p>
    <w:p w14:paraId="7208AFD2" w14:textId="1D868126" w:rsidR="00391BFC" w:rsidRDefault="00FE16E6">
      <w:pPr>
        <w:spacing w:before="10" w:after="4"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7208AFD3" w14:textId="77777777" w:rsidR="00391BFC" w:rsidRDefault="00FE16E6">
      <w:pPr>
        <w:pBdr>
          <w:top w:val="single" w:sz="11" w:space="0" w:color="808080"/>
          <w:left w:val="single" w:sz="11" w:space="3" w:color="808080"/>
          <w:bottom w:val="single" w:sz="11" w:space="5" w:color="808080"/>
          <w:right w:val="single" w:sz="11" w:space="0" w:color="808080"/>
        </w:pBdr>
        <w:spacing w:before="81" w:line="201" w:lineRule="exact"/>
        <w:ind w:left="72"/>
        <w:textAlignment w:val="baseline"/>
        <w:rPr>
          <w:rFonts w:ascii="Calibri" w:eastAsia="Calibri" w:hAnsi="Calibri"/>
          <w:color w:val="000000"/>
        </w:rPr>
      </w:pPr>
      <w:r>
        <w:rPr>
          <w:rFonts w:ascii="Calibri" w:eastAsia="Calibri" w:hAnsi="Calibri"/>
          <w:color w:val="000000"/>
        </w:rPr>
        <w:t>Promote new facility opportunities through industry associations</w:t>
      </w:r>
    </w:p>
    <w:p w14:paraId="7208AFD4" w14:textId="77777777" w:rsidR="00391BFC" w:rsidRDefault="00FE16E6">
      <w:pPr>
        <w:pBdr>
          <w:top w:val="single" w:sz="11" w:space="0" w:color="808080"/>
          <w:left w:val="single" w:sz="11" w:space="3" w:color="808080"/>
          <w:bottom w:val="single" w:sz="11" w:space="5" w:color="808080"/>
          <w:right w:val="single" w:sz="11" w:space="0" w:color="808080"/>
        </w:pBdr>
        <w:spacing w:line="203" w:lineRule="exact"/>
        <w:ind w:left="72"/>
        <w:textAlignment w:val="baseline"/>
        <w:rPr>
          <w:rFonts w:ascii="Calibri" w:eastAsia="Calibri" w:hAnsi="Calibri"/>
          <w:color w:val="000000"/>
        </w:rPr>
      </w:pPr>
      <w:r>
        <w:rPr>
          <w:rFonts w:ascii="Calibri" w:eastAsia="Calibri" w:hAnsi="Calibri"/>
          <w:color w:val="000000"/>
        </w:rPr>
        <w:t>Directly contact suppliers with information on new facility opportunities and bid processes</w:t>
      </w:r>
    </w:p>
    <w:p w14:paraId="7208AFD5" w14:textId="77777777" w:rsidR="00391BFC" w:rsidRDefault="00391BFC">
      <w:pPr>
        <w:sectPr w:rsidR="00391BFC">
          <w:type w:val="continuous"/>
          <w:pgSz w:w="11909" w:h="16838"/>
          <w:pgMar w:top="300" w:right="1387" w:bottom="119" w:left="1325" w:header="720" w:footer="720" w:gutter="0"/>
          <w:cols w:space="720"/>
        </w:sectPr>
      </w:pPr>
    </w:p>
    <w:p w14:paraId="7208AFD6" w14:textId="77777777" w:rsidR="00391BFC" w:rsidRDefault="00391BFC">
      <w:pPr>
        <w:spacing w:before="4337" w:line="288" w:lineRule="exact"/>
        <w:textAlignment w:val="baseline"/>
        <w:rPr>
          <w:rFonts w:eastAsia="Times New Roman"/>
          <w:color w:val="000000"/>
          <w:sz w:val="24"/>
        </w:rPr>
      </w:pPr>
    </w:p>
    <w:p w14:paraId="7208AFD7" w14:textId="77777777" w:rsidR="00391BFC" w:rsidRDefault="00391BFC">
      <w:pPr>
        <w:sectPr w:rsidR="00391BFC">
          <w:type w:val="continuous"/>
          <w:pgSz w:w="11909" w:h="16838"/>
          <w:pgMar w:top="300" w:right="1353" w:bottom="119" w:left="1325" w:header="720" w:footer="720" w:gutter="0"/>
          <w:cols w:space="720"/>
        </w:sectPr>
      </w:pPr>
    </w:p>
    <w:p w14:paraId="7208AFD8" w14:textId="77777777" w:rsidR="00391BFC" w:rsidRDefault="00FE16E6">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7208AFD9" w14:textId="77777777" w:rsidR="00391BFC" w:rsidRDefault="00391BFC">
      <w:pPr>
        <w:sectPr w:rsidR="00391BFC">
          <w:type w:val="continuous"/>
          <w:pgSz w:w="11909" w:h="16838"/>
          <w:pgMar w:top="300" w:right="1353" w:bottom="119" w:left="1359" w:header="720" w:footer="720" w:gutter="0"/>
          <w:cols w:space="720"/>
        </w:sectPr>
      </w:pPr>
    </w:p>
    <w:p w14:paraId="7208AFDA" w14:textId="77777777" w:rsidR="00391BFC" w:rsidRDefault="00FE16E6">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208AFDB" w14:textId="77777777" w:rsidR="00391BFC" w:rsidRDefault="00391BFC">
      <w:pPr>
        <w:spacing w:before="8" w:after="858" w:line="274" w:lineRule="exact"/>
        <w:sectPr w:rsidR="00391BFC">
          <w:pgSz w:w="11909" w:h="16838"/>
          <w:pgMar w:top="300" w:right="1353" w:bottom="119" w:left="1359" w:header="720" w:footer="720" w:gutter="0"/>
          <w:cols w:space="720"/>
        </w:sectPr>
      </w:pPr>
    </w:p>
    <w:p w14:paraId="7208AFDC" w14:textId="77777777" w:rsidR="00391BFC" w:rsidRDefault="00FE16E6">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7208AFDD" w14:textId="77777777" w:rsidR="00391BFC" w:rsidRDefault="00FE16E6">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36821671" w14:textId="1A39267E" w:rsidR="00F032AD" w:rsidRDefault="00FE16E6" w:rsidP="00F032AD">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w:t>
      </w:r>
      <w:r w:rsidR="00F032AD">
        <w:rPr>
          <w:rFonts w:ascii="Calibri" w:eastAsia="Calibri" w:hAnsi="Calibri"/>
          <w:color w:val="000000"/>
        </w:rPr>
        <w:t>r</w:t>
      </w:r>
      <w:r>
        <w:rPr>
          <w:rFonts w:ascii="Calibri" w:eastAsia="Calibri" w:hAnsi="Calibri"/>
          <w:color w:val="000000"/>
        </w:rPr>
        <w:t>ovide market intelligence to suppliers</w:t>
      </w:r>
    </w:p>
    <w:p w14:paraId="7208AFDF" w14:textId="77777777" w:rsidR="00391BFC" w:rsidRDefault="00FE16E6">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7208AFE0" w14:textId="77777777" w:rsidR="00391BFC" w:rsidRDefault="00FE16E6">
      <w:pPr>
        <w:spacing w:before="125" w:line="221" w:lineRule="exact"/>
        <w:ind w:left="72"/>
        <w:textAlignment w:val="baseline"/>
        <w:rPr>
          <w:rFonts w:ascii="Calibri" w:eastAsia="Calibri" w:hAnsi="Calibri"/>
          <w:color w:val="000000"/>
        </w:rPr>
      </w:pPr>
      <w:r>
        <w:pict w14:anchorId="7208B04A">
          <v:shape id="_x0000_s87" type="#_x0000_t202" style="position:absolute;left:0;text-align:left;margin-left:66.25pt;margin-top:182.9pt;width:459.85pt;height:23.5pt;z-index:-251621376;mso-wrap-distance-left:0;mso-wrap-distance-right:0;mso-position-horizontal-relative:page;mso-position-vertical-relative:page" filled="f" stroked="f">
            <v:textbox inset="0,0,0,0">
              <w:txbxContent>
                <w:p w14:paraId="7208B0D4" w14:textId="77777777" w:rsidR="00391BFC" w:rsidRDefault="00FE16E6">
                  <w:pPr>
                    <w:textAlignment w:val="baseline"/>
                  </w:pPr>
                  <w:r>
                    <w:rPr>
                      <w:noProof/>
                    </w:rPr>
                    <w:drawing>
                      <wp:inline distT="0" distB="0" distL="0" distR="0" wp14:anchorId="7208B0F9" wp14:editId="7208B0FA">
                        <wp:extent cx="5840095" cy="29845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8"/>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Provide references for high performing suppliers</w:t>
      </w:r>
    </w:p>
    <w:p w14:paraId="7208AFE1" w14:textId="77777777" w:rsidR="00391BFC" w:rsidRDefault="00FE16E6">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7208AFE2" w14:textId="77777777" w:rsidR="00391BFC" w:rsidRDefault="00FE16E6">
      <w:pPr>
        <w:spacing w:before="115" w:line="182" w:lineRule="exact"/>
        <w:ind w:left="72" w:right="360"/>
        <w:jc w:val="both"/>
        <w:textAlignment w:val="baseline"/>
        <w:rPr>
          <w:rFonts w:ascii="Calibri" w:eastAsia="Calibri" w:hAnsi="Calibri"/>
          <w:color w:val="000000"/>
        </w:rPr>
      </w:pPr>
      <w:r>
        <w:pict w14:anchorId="7208B04B">
          <v:line id="_x0000_s2053" style="position:absolute;left:0;text-align:left;z-index:251706368;mso-position-horizontal-relative:page;mso-position-vertical-relative:page" from="66.25pt,248.9pt" to="526.1pt,248.9pt" strokecolor="gray" strokeweight="1.45pt">
            <w10:wrap anchorx="page" anchory="page"/>
          </v:line>
        </w:pict>
      </w:r>
      <w:r>
        <w:pict w14:anchorId="7208B04C">
          <v:line id="_x0000_s2052" style="position:absolute;left:0;text-align:left;z-index:251707392;mso-position-horizontal-relative:page;mso-position-vertical-relative:page" from="66.25pt,248.9pt" to="66.25pt,318pt" strokecolor="gray" strokeweight="1.45pt">
            <w10:wrap anchorx="page" anchory="page"/>
          </v:line>
        </w:pict>
      </w:r>
      <w:r>
        <w:pict w14:anchorId="7208B04D">
          <v:line id="_x0000_s2051" style="position:absolute;left:0;text-align:left;z-index:251708416;mso-position-horizontal-relative:page;mso-position-vertical-relative:page" from="526.1pt,248.9pt" to="526.1pt,318pt" strokecolor="gray" strokeweight="1.45pt">
            <w10:wrap anchorx="page" anchory="page"/>
          </v:line>
        </w:pict>
      </w:r>
      <w:r>
        <w:rPr>
          <w:rFonts w:ascii="Calibri" w:eastAsia="Calibri" w:hAnsi="Calibri"/>
          <w:color w:val="000000"/>
        </w:rPr>
        <w:t>Confirm feedback provided to unsuccessful bidders will include any recommendations of relevant training, skills, capability and capacity development</w:t>
      </w:r>
    </w:p>
    <w:p w14:paraId="7208AFE3" w14:textId="77777777" w:rsidR="00391BFC" w:rsidRDefault="00FE16E6">
      <w:pPr>
        <w:spacing w:before="1" w:after="106" w:line="182" w:lineRule="exact"/>
        <w:ind w:left="72" w:right="216"/>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w:t>
      </w:r>
    </w:p>
    <w:p w14:paraId="7208AFE4" w14:textId="77777777" w:rsidR="00391BFC" w:rsidRDefault="00391BFC">
      <w:pPr>
        <w:spacing w:before="1" w:after="106" w:line="182" w:lineRule="exact"/>
        <w:sectPr w:rsidR="00391BFC">
          <w:type w:val="continuous"/>
          <w:pgSz w:w="11909" w:h="16838"/>
          <w:pgMar w:top="300" w:right="1387" w:bottom="119" w:left="1325" w:header="720" w:footer="720" w:gutter="0"/>
          <w:cols w:space="720"/>
        </w:sectPr>
      </w:pPr>
    </w:p>
    <w:p w14:paraId="7208AFE5" w14:textId="77777777" w:rsidR="00391BFC" w:rsidRDefault="00FE16E6">
      <w:pPr>
        <w:spacing w:before="9617" w:line="288" w:lineRule="exact"/>
        <w:textAlignment w:val="baseline"/>
        <w:rPr>
          <w:rFonts w:eastAsia="Times New Roman"/>
          <w:color w:val="000000"/>
          <w:sz w:val="24"/>
        </w:rPr>
      </w:pPr>
      <w:r>
        <w:pict w14:anchorId="7208B04E">
          <v:line id="_x0000_s2050" style="position:absolute;z-index:251709440;mso-position-horizontal-relative:text;mso-position-vertical-relative:text" from="0,0" to="459.85pt,0" strokecolor="gray" strokeweight="1.45pt"/>
        </w:pict>
      </w:r>
    </w:p>
    <w:p w14:paraId="7208AFE6" w14:textId="77777777" w:rsidR="00391BFC" w:rsidRDefault="00391BFC">
      <w:pPr>
        <w:sectPr w:rsidR="00391BFC">
          <w:type w:val="continuous"/>
          <w:pgSz w:w="11909" w:h="16838"/>
          <w:pgMar w:top="300" w:right="1353" w:bottom="119" w:left="1325" w:header="720" w:footer="720" w:gutter="0"/>
          <w:cols w:space="720"/>
        </w:sectPr>
      </w:pPr>
    </w:p>
    <w:p w14:paraId="7208AFE7" w14:textId="77777777" w:rsidR="00391BFC" w:rsidRDefault="00FE16E6">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391BFC">
      <w:type w:val="continuous"/>
      <w:pgSz w:w="11909" w:h="16838"/>
      <w:pgMar w:top="300" w:right="1353" w:bottom="119" w:left="13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8439" w14:textId="77777777" w:rsidR="00FE16E6" w:rsidRDefault="00FE16E6">
      <w:r>
        <w:separator/>
      </w:r>
    </w:p>
  </w:endnote>
  <w:endnote w:type="continuationSeparator" w:id="0">
    <w:p w14:paraId="50BEF122" w14:textId="77777777" w:rsidR="00FE16E6" w:rsidRDefault="00FE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65D9" w14:textId="4A19DEC3" w:rsidR="00395E33" w:rsidRDefault="00395E33">
    <w:pPr>
      <w:pStyle w:val="Footer"/>
    </w:pPr>
    <w:r>
      <w:rPr>
        <w:noProof/>
      </w:rPr>
      <mc:AlternateContent>
        <mc:Choice Requires="wps">
          <w:drawing>
            <wp:anchor distT="0" distB="0" distL="0" distR="0" simplePos="0" relativeHeight="251662336" behindDoc="0" locked="0" layoutInCell="1" allowOverlap="1" wp14:anchorId="5D83CBDC" wp14:editId="0012AE14">
              <wp:simplePos x="635" y="635"/>
              <wp:positionH relativeFrom="page">
                <wp:align>center</wp:align>
              </wp:positionH>
              <wp:positionV relativeFrom="page">
                <wp:align>bottom</wp:align>
              </wp:positionV>
              <wp:extent cx="695325" cy="345440"/>
              <wp:effectExtent l="0" t="0" r="9525" b="0"/>
              <wp:wrapNone/>
              <wp:docPr id="34555788"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3DC1FAE8" w14:textId="55C37537" w:rsidR="00395E33" w:rsidRPr="00395E33" w:rsidRDefault="00395E33" w:rsidP="00395E33">
                          <w:pPr>
                            <w:rPr>
                              <w:rFonts w:ascii="Aptos" w:eastAsia="Aptos" w:hAnsi="Aptos" w:cs="Aptos"/>
                              <w:noProof/>
                              <w:color w:val="C00000"/>
                              <w:sz w:val="20"/>
                              <w:szCs w:val="20"/>
                            </w:rPr>
                          </w:pPr>
                          <w:r w:rsidRPr="00395E33">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3CBDC" id="_x0000_t202" coordsize="21600,21600" o:spt="202" path="m,l,21600r21600,l21600,xe">
              <v:stroke joinstyle="miter"/>
              <v:path gradientshapeok="t" o:connecttype="rect"/>
            </v:shapetype>
            <v:shape id="Text Box 5" o:spid="_x0000_s1027" type="#_x0000_t202" alt="UNOFFICIAL" style="position:absolute;margin-left:0;margin-top:0;width:54.7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" filled="f" stroked="f">
              <v:fill o:detectmouseclick="t"/>
              <v:textbox style="mso-fit-shape-to-text:t" inset="0,0,0,15pt">
                <w:txbxContent>
                  <w:p w14:paraId="3DC1FAE8" w14:textId="55C37537" w:rsidR="00395E33" w:rsidRPr="00395E33" w:rsidRDefault="00395E33" w:rsidP="00395E33">
                    <w:pPr>
                      <w:rPr>
                        <w:rFonts w:ascii="Aptos" w:eastAsia="Aptos" w:hAnsi="Aptos" w:cs="Aptos"/>
                        <w:noProof/>
                        <w:color w:val="C00000"/>
                        <w:sz w:val="20"/>
                        <w:szCs w:val="20"/>
                      </w:rPr>
                    </w:pPr>
                    <w:r w:rsidRPr="00395E33">
                      <w:rPr>
                        <w:rFonts w:ascii="Aptos" w:eastAsia="Aptos" w:hAnsi="Aptos" w:cs="Aptos"/>
                        <w:noProof/>
                        <w:color w:val="C00000"/>
                        <w:sz w:val="2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0278" w14:textId="3A7B3E3D" w:rsidR="00395E33" w:rsidRDefault="00395E33">
    <w:pPr>
      <w:pStyle w:val="Footer"/>
    </w:pPr>
    <w:r>
      <w:rPr>
        <w:noProof/>
      </w:rPr>
      <mc:AlternateContent>
        <mc:Choice Requires="wps">
          <w:drawing>
            <wp:anchor distT="0" distB="0" distL="0" distR="0" simplePos="0" relativeHeight="251661312" behindDoc="0" locked="0" layoutInCell="1" allowOverlap="1" wp14:anchorId="250F6F05" wp14:editId="4A23151E">
              <wp:simplePos x="635" y="635"/>
              <wp:positionH relativeFrom="page">
                <wp:align>center</wp:align>
              </wp:positionH>
              <wp:positionV relativeFrom="page">
                <wp:align>bottom</wp:align>
              </wp:positionV>
              <wp:extent cx="695325" cy="345440"/>
              <wp:effectExtent l="0" t="0" r="9525" b="0"/>
              <wp:wrapNone/>
              <wp:docPr id="1189857739"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5F2316D3" w14:textId="602F8361" w:rsidR="00395E33" w:rsidRPr="00395E33" w:rsidRDefault="00395E33" w:rsidP="00395E33">
                          <w:pPr>
                            <w:rPr>
                              <w:rFonts w:ascii="Aptos" w:eastAsia="Aptos" w:hAnsi="Aptos" w:cs="Aptos"/>
                              <w:noProof/>
                              <w:color w:val="C00000"/>
                              <w:sz w:val="20"/>
                              <w:szCs w:val="20"/>
                            </w:rPr>
                          </w:pPr>
                          <w:r w:rsidRPr="00395E33">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0F6F05" id="_x0000_t202" coordsize="21600,21600" o:spt="202" path="m,l,21600r21600,l21600,xe">
              <v:stroke joinstyle="miter"/>
              <v:path gradientshapeok="t" o:connecttype="rect"/>
            </v:shapetype>
            <v:shape id="Text Box 4" o:spid="_x0000_s1029" type="#_x0000_t202" alt="UNOFFICIAL" style="position:absolute;margin-left:0;margin-top:0;width:54.7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m0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Rc2H6bdQHWkphBPf3slVQ63XwocXgUQw7UGi&#10;Dc906Ba6ksPZ4qwG/PE3f8wn3CnKWUeCKbklRXPWfrPER9TWYOBgbJMxvstnOcXt3jwAyXBML8LJ&#10;ZJIXQzuYGsG8kZyXsRGFhJXUruTbwXwIJ+XSc5BquUxJJCMnwtpunIylI1wRy9f+TaA7Ax6IqScY&#10;1CSKd7ifcuNN75b7QOgnUiK0JyDPiJMEE1fn5xI1/ut/yro+6sVPAA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IWX2bQ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5F2316D3" w14:textId="602F8361" w:rsidR="00395E33" w:rsidRPr="00395E33" w:rsidRDefault="00395E33" w:rsidP="00395E33">
                    <w:pPr>
                      <w:rPr>
                        <w:rFonts w:ascii="Aptos" w:eastAsia="Aptos" w:hAnsi="Aptos" w:cs="Aptos"/>
                        <w:noProof/>
                        <w:color w:val="C00000"/>
                        <w:sz w:val="20"/>
                        <w:szCs w:val="20"/>
                      </w:rPr>
                    </w:pPr>
                    <w:r w:rsidRPr="00395E33">
                      <w:rPr>
                        <w:rFonts w:ascii="Aptos" w:eastAsia="Aptos" w:hAnsi="Aptos" w:cs="Aptos"/>
                        <w:noProof/>
                        <w:color w:val="C00000"/>
                        <w:sz w:val="20"/>
                        <w:szCs w:val="2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E5046" w14:textId="77777777" w:rsidR="00FE16E6" w:rsidRDefault="00FE16E6"/>
  </w:footnote>
  <w:footnote w:type="continuationSeparator" w:id="0">
    <w:p w14:paraId="20D87EEF" w14:textId="77777777" w:rsidR="00FE16E6" w:rsidRDefault="00FE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F8090" w14:textId="499A9157" w:rsidR="00395E33" w:rsidRDefault="00395E33">
    <w:pPr>
      <w:pStyle w:val="Header"/>
    </w:pPr>
    <w:r>
      <w:rPr>
        <w:noProof/>
      </w:rPr>
      <mc:AlternateContent>
        <mc:Choice Requires="wps">
          <w:drawing>
            <wp:anchor distT="0" distB="0" distL="0" distR="0" simplePos="0" relativeHeight="251659264" behindDoc="0" locked="0" layoutInCell="1" allowOverlap="1" wp14:anchorId="49C682BC" wp14:editId="4090D7F1">
              <wp:simplePos x="635" y="635"/>
              <wp:positionH relativeFrom="page">
                <wp:align>center</wp:align>
              </wp:positionH>
              <wp:positionV relativeFrom="page">
                <wp:align>top</wp:align>
              </wp:positionV>
              <wp:extent cx="764540" cy="361315"/>
              <wp:effectExtent l="0" t="0" r="16510" b="635"/>
              <wp:wrapNone/>
              <wp:docPr id="148023866"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30C0C528" w14:textId="6E58537D" w:rsidR="00395E33" w:rsidRPr="00395E33" w:rsidRDefault="00395E33" w:rsidP="00395E33">
                          <w:pPr>
                            <w:rPr>
                              <w:rFonts w:ascii="Aptos" w:eastAsia="Aptos" w:hAnsi="Aptos" w:cs="Aptos"/>
                              <w:noProof/>
                              <w:color w:val="C00000"/>
                            </w:rPr>
                          </w:pPr>
                          <w:r w:rsidRPr="00395E33">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C682BC" id="_x0000_t202" coordsize="21600,21600" o:spt="202" path="m,l,21600r21600,l21600,xe">
              <v:stroke joinstyle="miter"/>
              <v:path gradientshapeok="t" o:connecttype="rect"/>
            </v:shapetype>
            <v:shape id="Text Box 2" o:spid="_x0000_s1026" type="#_x0000_t202" alt="UNOFFICIAL" style="position:absolute;margin-left:0;margin-top:0;width:60.2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" filled="f" stroked="f">
              <v:fill o:detectmouseclick="t"/>
              <v:textbox style="mso-fit-shape-to-text:t" inset="0,15pt,0,0">
                <w:txbxContent>
                  <w:p w14:paraId="30C0C528" w14:textId="6E58537D" w:rsidR="00395E33" w:rsidRPr="00395E33" w:rsidRDefault="00395E33" w:rsidP="00395E33">
                    <w:pPr>
                      <w:rPr>
                        <w:rFonts w:ascii="Aptos" w:eastAsia="Aptos" w:hAnsi="Aptos" w:cs="Aptos"/>
                        <w:noProof/>
                        <w:color w:val="C00000"/>
                      </w:rPr>
                    </w:pPr>
                    <w:r w:rsidRPr="00395E33">
                      <w:rPr>
                        <w:rFonts w:ascii="Aptos" w:eastAsia="Aptos" w:hAnsi="Aptos" w:cs="Aptos"/>
                        <w:noProof/>
                        <w:color w:val="C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467A" w14:textId="7DC68D33" w:rsidR="00395E33" w:rsidRDefault="00395E33">
    <w:pPr>
      <w:pStyle w:val="Header"/>
    </w:pPr>
    <w:r>
      <w:rPr>
        <w:noProof/>
      </w:rPr>
      <mc:AlternateContent>
        <mc:Choice Requires="wps">
          <w:drawing>
            <wp:anchor distT="0" distB="0" distL="0" distR="0" simplePos="0" relativeHeight="251658240" behindDoc="0" locked="0" layoutInCell="1" allowOverlap="1" wp14:anchorId="4523E23A" wp14:editId="6BBE6661">
              <wp:simplePos x="635" y="635"/>
              <wp:positionH relativeFrom="page">
                <wp:align>center</wp:align>
              </wp:positionH>
              <wp:positionV relativeFrom="page">
                <wp:align>top</wp:align>
              </wp:positionV>
              <wp:extent cx="764540" cy="361315"/>
              <wp:effectExtent l="0" t="0" r="16510" b="635"/>
              <wp:wrapNone/>
              <wp:docPr id="766829233"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6E64DE4E" w14:textId="2EB15BB6" w:rsidR="00395E33" w:rsidRPr="00395E33" w:rsidRDefault="00395E33" w:rsidP="00395E33">
                          <w:pPr>
                            <w:rPr>
                              <w:rFonts w:ascii="Aptos" w:eastAsia="Aptos" w:hAnsi="Aptos" w:cs="Aptos"/>
                              <w:noProof/>
                              <w:color w:val="C00000"/>
                            </w:rPr>
                          </w:pPr>
                          <w:r w:rsidRPr="00395E33">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23E23A" id="_x0000_t202" coordsize="21600,21600" o:spt="202" path="m,l,21600r21600,l21600,xe">
              <v:stroke joinstyle="miter"/>
              <v:path gradientshapeok="t" o:connecttype="rect"/>
            </v:shapetype>
            <v:shape id="Text Box 1" o:spid="_x0000_s1028" type="#_x0000_t202" alt="UNOFFICIAL" style="position:absolute;margin-left:0;margin-top:0;width:60.2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" filled="f" stroked="f">
              <v:fill o:detectmouseclick="t"/>
              <v:textbox style="mso-fit-shape-to-text:t" inset="0,15pt,0,0">
                <w:txbxContent>
                  <w:p w14:paraId="6E64DE4E" w14:textId="2EB15BB6" w:rsidR="00395E33" w:rsidRPr="00395E33" w:rsidRDefault="00395E33" w:rsidP="00395E33">
                    <w:pPr>
                      <w:rPr>
                        <w:rFonts w:ascii="Aptos" w:eastAsia="Aptos" w:hAnsi="Aptos" w:cs="Aptos"/>
                        <w:noProof/>
                        <w:color w:val="C00000"/>
                      </w:rPr>
                    </w:pPr>
                    <w:r w:rsidRPr="00395E33">
                      <w:rPr>
                        <w:rFonts w:ascii="Aptos" w:eastAsia="Aptos" w:hAnsi="Aptos" w:cs="Aptos"/>
                        <w:noProof/>
                        <w:color w:val="C0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7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FC"/>
    <w:rsid w:val="003773E8"/>
    <w:rsid w:val="00391BFC"/>
    <w:rsid w:val="00395E33"/>
    <w:rsid w:val="00F032AD"/>
    <w:rsid w:val="00FE16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7208AF4E"/>
  <w15:docId w15:val="{24597CAA-B751-4BFC-9B9F-C3A7AC47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E33"/>
    <w:pPr>
      <w:tabs>
        <w:tab w:val="center" w:pos="4513"/>
        <w:tab w:val="right" w:pos="9026"/>
      </w:tabs>
    </w:pPr>
  </w:style>
  <w:style w:type="character" w:customStyle="1" w:styleId="HeaderChar">
    <w:name w:val="Header Char"/>
    <w:basedOn w:val="DefaultParagraphFont"/>
    <w:link w:val="Header"/>
    <w:uiPriority w:val="99"/>
    <w:rsid w:val="00395E33"/>
  </w:style>
  <w:style w:type="paragraph" w:styleId="Footer">
    <w:name w:val="footer"/>
    <w:basedOn w:val="Normal"/>
    <w:link w:val="FooterChar"/>
    <w:uiPriority w:val="99"/>
    <w:unhideWhenUsed/>
    <w:rsid w:val="00395E33"/>
    <w:pPr>
      <w:tabs>
        <w:tab w:val="center" w:pos="4513"/>
        <w:tab w:val="right" w:pos="9026"/>
      </w:tabs>
    </w:pPr>
  </w:style>
  <w:style w:type="character" w:customStyle="1" w:styleId="FooterChar">
    <w:name w:val="Footer Char"/>
    <w:basedOn w:val="DefaultParagraphFont"/>
    <w:link w:val="Footer"/>
    <w:uiPriority w:val="99"/>
    <w:rsid w:val="00395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hyperlink" Target="http://www.apa.com.au" TargetMode="External"/><Relationship Id="rId7" Type="http://schemas.openxmlformats.org/officeDocument/2006/relationships/image" Target="media/image2.jpg"/><Relationship Id="rId12" Type="http://schemas.openxmlformats.org/officeDocument/2006/relationships/header" Target="header2.xml"/><Relationship Id="rId17" Type="http://schemas.openxmlformats.org/officeDocument/2006/relationships/hyperlink" Target="https://www.apa.com.au/operations-"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https://www.apa.com.au/operations-and-projects/electricity-transmission/electricity-transmission/burrup-murujuga-corridor" TargetMode="External"/><Relationship Id="rId20" Type="http://schemas.openxmlformats.org/officeDocument/2006/relationships/hyperlink" Target="mailto:lin-li.yong@apa.com.au"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Chris.Keygan@apa.com.a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5.png"/><Relationship Id="rId22" Type="http://schemas.openxmlformats.org/officeDocument/2006/relationships/hyperlink" Target="https://www.apa.com.au/suppl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00abd36-0c7c-42ef-848e-3c29968148cc}"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568</Words>
  <Characters>4306</Characters>
  <Application>Microsoft Office Word</Application>
  <DocSecurity>0</DocSecurity>
  <Lines>215</Lines>
  <Paragraphs>121</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3</cp:revision>
  <dcterms:created xsi:type="dcterms:W3CDTF">2026-09-03T05:25:00Z</dcterms:created>
  <dcterms:modified xsi:type="dcterms:W3CDTF">2026-09-03T05:26:00Z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2db4e2b1,8d2aa3a,4e0831e0</vt:lpwstr>
  </property>
  <property fmtid="{D5CDD505-2E9C-101B-9397-08002B2CF9AE}" pid="3" name="ClassificationContentMarkingHeaderFontProps">
    <vt:lpwstr>#c00000,11,Aptos</vt:lpwstr>
  </property>
  <property fmtid="{D5CDD505-2E9C-101B-9397-08002B2CF9AE}" pid="4" name="ClassificationContentMarkingHeaderText">
    <vt:lpwstr>UNOFFICIAL</vt:lpwstr>
  </property>
  <property fmtid="{D5CDD505-2E9C-101B-9397-08002B2CF9AE}" pid="5" name="ClassificationContentMarkingFooterShapeIds">
    <vt:lpwstr>46ebc9cb,20f478c,725cfdaf</vt:lpwstr>
  </property>
  <property fmtid="{D5CDD505-2E9C-101B-9397-08002B2CF9AE}" pid="6" name="ClassificationContentMarkingFooterFontProps">
    <vt:lpwstr>#c00000,10,Aptos</vt:lpwstr>
  </property>
  <property fmtid="{D5CDD505-2E9C-101B-9397-08002B2CF9AE}" pid="7" name="ClassificationContentMarkingFooterText">
    <vt:lpwstr>UNOFFICIAL</vt:lpwstr>
  </property>
</Properties>
</file>