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5BA8" w14:textId="14019648" w:rsidR="00BA2F13" w:rsidRDefault="00BA2F13">
      <w:pPr>
        <w:spacing w:before="8" w:after="526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BA9" w14:textId="77777777" w:rsidR="00BA2F13" w:rsidRDefault="00000000">
      <w:pPr>
        <w:spacing w:before="955" w:line="288" w:lineRule="exact"/>
        <w:textAlignment w:val="baseline"/>
        <w:rPr>
          <w:rFonts w:eastAsia="Times New Roman"/>
          <w:color w:val="000000"/>
          <w:sz w:val="24"/>
        </w:rPr>
      </w:pPr>
      <w:r>
        <w:pict w14:anchorId="138F5CB2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7" type="#_x0000_t202" style="position:absolute;margin-left:33.15pt;margin-top:0;width:381.6pt;height:44.65pt;z-index:-251664896;mso-wrap-distance-left:0;mso-wrap-distance-right:0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8"/>
                    <w:gridCol w:w="4604"/>
                  </w:tblGrid>
                  <w:tr w:rsidR="00BA2F13" w14:paraId="138F5CC3" w14:textId="77777777">
                    <w:trPr>
                      <w:trHeight w:hRule="exact" w:val="893"/>
                    </w:trPr>
                    <w:tc>
                      <w:tcPr>
                        <w:tcW w:w="3028" w:type="dxa"/>
                      </w:tcPr>
                      <w:p w14:paraId="138F5CC1" w14:textId="77777777" w:rsidR="00BA2F13" w:rsidRDefault="0056369F">
                        <w:pPr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8F5CC6" wp14:editId="138F5CC7">
                              <wp:extent cx="1922780" cy="567055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2780" cy="5670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604" w:type="dxa"/>
                        <w:vAlign w:val="center"/>
                      </w:tcPr>
                      <w:p w14:paraId="138F5CC2" w14:textId="77777777" w:rsidR="00BA2F13" w:rsidRDefault="0056369F">
                        <w:pPr>
                          <w:spacing w:before="409" w:after="41" w:line="442" w:lineRule="exact"/>
                          <w:ind w:right="5"/>
                          <w:jc w:val="right"/>
                          <w:textAlignment w:val="baseline"/>
                          <w:rPr>
                            <w:rFonts w:ascii="Calibri" w:eastAsia="Calibri" w:hAnsi="Calibri"/>
                            <w:color w:val="0F4761"/>
                            <w:w w:val="95"/>
                            <w:sz w:val="40"/>
                          </w:rPr>
                        </w:pPr>
                        <w:r>
                          <w:rPr>
                            <w:rFonts w:ascii="Calibri" w:eastAsia="Calibri" w:hAnsi="Calibri"/>
                            <w:color w:val="0F4761"/>
                            <w:w w:val="95"/>
                            <w:sz w:val="40"/>
                          </w:rPr>
                          <w:t>Australian Jobs Act 2013</w:t>
                        </w:r>
                      </w:p>
                    </w:tc>
                  </w:tr>
                </w:tbl>
                <w:p w14:paraId="138F5CC6" w14:textId="77777777" w:rsidR="0056369F" w:rsidRDefault="0056369F"/>
              </w:txbxContent>
            </v:textbox>
          </v:shape>
        </w:pict>
      </w:r>
    </w:p>
    <w:p w14:paraId="138F5BAA" w14:textId="77777777" w:rsidR="00BA2F13" w:rsidRDefault="0056369F">
      <w:pPr>
        <w:spacing w:before="27" w:after="670" w:line="266" w:lineRule="exact"/>
        <w:ind w:left="5256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Reference code: D7N9N7-B4P4Q5</w:t>
      </w:r>
    </w:p>
    <w:p w14:paraId="138F5BAB" w14:textId="77777777" w:rsidR="00BA2F13" w:rsidRDefault="00000000">
      <w:pPr>
        <w:spacing w:before="102" w:line="324" w:lineRule="exact"/>
        <w:ind w:left="576"/>
        <w:textAlignment w:val="baseline"/>
        <w:rPr>
          <w:rFonts w:ascii="Calibri" w:eastAsia="Calibri" w:hAnsi="Calibri"/>
          <w:color w:val="0F4761"/>
          <w:sz w:val="32"/>
        </w:rPr>
      </w:pPr>
      <w:r>
        <w:pict w14:anchorId="138F5CB3">
          <v:line id="_x0000_s1036" style="position:absolute;left:0;text-align:left;z-index:251654656;mso-position-horizontal-relative:page;mso-position-vertical-relative:page" from="44.15pt,166.55pt" to="555.2pt,166.55pt" strokecolor="#2373a5" strokeweight="3.1pt">
            <w10:wrap anchorx="page" anchory="page"/>
          </v:line>
        </w:pict>
      </w:r>
      <w:r w:rsidR="0056369F">
        <w:rPr>
          <w:rFonts w:ascii="Calibri" w:eastAsia="Calibri" w:hAnsi="Calibri"/>
          <w:color w:val="0F4761"/>
          <w:sz w:val="32"/>
        </w:rPr>
        <w:t>Australian Industry Participation Plan Summary – Project Phase</w:t>
      </w:r>
    </w:p>
    <w:p w14:paraId="138F5BAC" w14:textId="77777777" w:rsidR="00BA2F13" w:rsidRDefault="0056369F">
      <w:pPr>
        <w:spacing w:before="167" w:after="18" w:line="222" w:lineRule="exact"/>
        <w:ind w:left="57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Nominated project proponent:</w:t>
      </w:r>
    </w:p>
    <w:p w14:paraId="138F5BAD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573" w:line="220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The Trustee for BCWF Unit Trust</w:t>
      </w:r>
    </w:p>
    <w:p w14:paraId="138F5BAE" w14:textId="77777777" w:rsidR="00BA2F13" w:rsidRDefault="0056369F">
      <w:pPr>
        <w:spacing w:before="33" w:line="287" w:lineRule="exact"/>
        <w:ind w:left="576"/>
        <w:textAlignment w:val="baseline"/>
        <w:rPr>
          <w:rFonts w:ascii="Calibri" w:eastAsia="Calibri" w:hAnsi="Calibri"/>
          <w:color w:val="0F4761"/>
          <w:spacing w:val="-1"/>
          <w:sz w:val="28"/>
        </w:rPr>
      </w:pPr>
      <w:r>
        <w:rPr>
          <w:rFonts w:ascii="Calibri" w:eastAsia="Calibri" w:hAnsi="Calibri"/>
          <w:color w:val="0F4761"/>
          <w:spacing w:val="-1"/>
          <w:sz w:val="28"/>
        </w:rPr>
        <w:t>Project details</w:t>
      </w:r>
    </w:p>
    <w:p w14:paraId="138F5BAF" w14:textId="77777777" w:rsidR="00BA2F13" w:rsidRDefault="0056369F">
      <w:pPr>
        <w:spacing w:before="158" w:after="14" w:line="221" w:lineRule="exact"/>
        <w:ind w:left="576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Project name:</w:t>
      </w:r>
    </w:p>
    <w:p w14:paraId="138F5BB0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220" w:lineRule="exact"/>
        <w:ind w:left="586" w:right="581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Boulder Creek Wind Farm</w:t>
      </w:r>
    </w:p>
    <w:p w14:paraId="138F5BB1" w14:textId="77777777" w:rsidR="00BA2F13" w:rsidRDefault="0056369F">
      <w:pPr>
        <w:spacing w:before="26" w:after="15" w:line="220" w:lineRule="exact"/>
        <w:ind w:left="576"/>
        <w:textAlignment w:val="baseline"/>
        <w:rPr>
          <w:rFonts w:ascii="Calibri" w:eastAsia="Calibri" w:hAnsi="Calibri"/>
          <w:color w:val="000000"/>
          <w:spacing w:val="-3"/>
        </w:rPr>
      </w:pPr>
      <w:r>
        <w:rPr>
          <w:rFonts w:ascii="Calibri" w:eastAsia="Calibri" w:hAnsi="Calibri"/>
          <w:color w:val="000000"/>
          <w:spacing w:val="-3"/>
        </w:rPr>
        <w:t>Location:</w:t>
      </w:r>
    </w:p>
    <w:p w14:paraId="138F5BB2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127" w:line="222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West of Mount Morgan, east of Westwood, Queensland</w:t>
      </w:r>
    </w:p>
    <w:p w14:paraId="138F5BB3" w14:textId="77777777" w:rsidR="00BA2F13" w:rsidRDefault="0056369F">
      <w:pPr>
        <w:spacing w:before="26" w:after="14" w:line="221" w:lineRule="exact"/>
        <w:ind w:left="50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Type:</w:t>
      </w:r>
    </w:p>
    <w:p w14:paraId="138F5BB4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222" w:lineRule="exact"/>
        <w:ind w:left="586" w:right="581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Electricity facility</w:t>
      </w:r>
    </w:p>
    <w:p w14:paraId="138F5BB5" w14:textId="77777777" w:rsidR="00BA2F13" w:rsidRDefault="0056369F">
      <w:pPr>
        <w:spacing w:before="26" w:after="14" w:line="221" w:lineRule="exact"/>
        <w:ind w:left="576"/>
        <w:textAlignment w:val="baseline"/>
        <w:rPr>
          <w:rFonts w:ascii="Calibri" w:eastAsia="Calibri" w:hAnsi="Calibri"/>
          <w:color w:val="000000"/>
          <w:spacing w:val="-3"/>
        </w:rPr>
      </w:pPr>
      <w:r>
        <w:rPr>
          <w:rFonts w:ascii="Calibri" w:eastAsia="Calibri" w:hAnsi="Calibri"/>
          <w:color w:val="000000"/>
          <w:spacing w:val="-3"/>
        </w:rPr>
        <w:t>Purpose:</w:t>
      </w:r>
    </w:p>
    <w:p w14:paraId="138F5BB6" w14:textId="77777777" w:rsidR="00BA2F13" w:rsidRDefault="0056369F">
      <w:pPr>
        <w:pBdr>
          <w:top w:val="single" w:sz="9" w:space="6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32" w:line="183" w:lineRule="exact"/>
        <w:ind w:left="586" w:right="581"/>
        <w:textAlignment w:val="baseline"/>
        <w:rPr>
          <w:rFonts w:ascii="Arial" w:eastAsia="Arial" w:hAnsi="Arial"/>
          <w:color w:val="000000"/>
          <w:spacing w:val="-2"/>
          <w:sz w:val="16"/>
        </w:rPr>
      </w:pPr>
      <w:r>
        <w:rPr>
          <w:rFonts w:ascii="Arial" w:eastAsia="Arial" w:hAnsi="Arial"/>
          <w:color w:val="000000"/>
          <w:spacing w:val="-2"/>
          <w:sz w:val="16"/>
        </w:rPr>
        <w:t>Establish new facility</w:t>
      </w:r>
    </w:p>
    <w:p w14:paraId="138F5BB7" w14:textId="77777777" w:rsidR="00BA2F13" w:rsidRDefault="0056369F">
      <w:pPr>
        <w:spacing w:before="26" w:after="14" w:line="221" w:lineRule="exact"/>
        <w:ind w:left="576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Capital expenditure:</w:t>
      </w:r>
    </w:p>
    <w:p w14:paraId="138F5BB8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396" w:line="220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$500 million - $1 billion</w:t>
      </w:r>
    </w:p>
    <w:p w14:paraId="138F5BB9" w14:textId="77777777" w:rsidR="00BA2F13" w:rsidRDefault="0056369F">
      <w:pPr>
        <w:spacing w:before="26" w:after="9" w:line="221" w:lineRule="exact"/>
        <w:ind w:left="576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Capital expenditure:</w:t>
      </w:r>
    </w:p>
    <w:p w14:paraId="138F5BBA" w14:textId="77777777" w:rsidR="00BA2F13" w:rsidRDefault="0056369F">
      <w:pPr>
        <w:pBdr>
          <w:top w:val="single" w:sz="9" w:space="2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396" w:line="254" w:lineRule="exact"/>
        <w:ind w:left="586" w:right="581"/>
        <w:textAlignment w:val="baseline"/>
        <w:rPr>
          <w:rFonts w:ascii="Arial" w:eastAsia="Arial" w:hAnsi="Arial"/>
          <w:color w:val="000000"/>
          <w:spacing w:val="2"/>
          <w:sz w:val="16"/>
        </w:rPr>
      </w:pPr>
      <w:r>
        <w:rPr>
          <w:rFonts w:ascii="Arial" w:eastAsia="Arial" w:hAnsi="Arial"/>
          <w:color w:val="000000"/>
          <w:spacing w:val="2"/>
          <w:sz w:val="16"/>
        </w:rPr>
        <w:t xml:space="preserve">☒ </w:t>
      </w:r>
      <w:r>
        <w:rPr>
          <w:rFonts w:ascii="Calibri" w:eastAsia="Calibri" w:hAnsi="Calibri"/>
          <w:color w:val="000000"/>
          <w:spacing w:val="2"/>
        </w:rPr>
        <w:t>Confirm the total project estimated capital expenditure value will be $500 million or more</w:t>
      </w:r>
    </w:p>
    <w:p w14:paraId="138F5BBB" w14:textId="77777777" w:rsidR="00BA2F13" w:rsidRDefault="0056369F">
      <w:pPr>
        <w:spacing w:before="26" w:after="14" w:line="221" w:lineRule="exact"/>
        <w:ind w:left="576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Description:</w:t>
      </w:r>
    </w:p>
    <w:p w14:paraId="138F5BBC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201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The project is located west of Mt Morgan and east of Westwood, about 35km SW of Rockhampton</w:t>
      </w:r>
    </w:p>
    <w:p w14:paraId="138F5BBD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1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in Queensland. Stage 1 consists of 38 </w:t>
      </w:r>
      <w:proofErr w:type="gramStart"/>
      <w:r>
        <w:rPr>
          <w:rFonts w:ascii="Calibri" w:eastAsia="Calibri" w:hAnsi="Calibri"/>
          <w:color w:val="000000"/>
        </w:rPr>
        <w:t>wind</w:t>
      </w:r>
      <w:proofErr w:type="gramEnd"/>
    </w:p>
    <w:p w14:paraId="138F5BBE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79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turbine generators and associated infrastructure (including access tracks, underground and</w:t>
      </w:r>
    </w:p>
    <w:p w14:paraId="138F5BBF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3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overhead powerlines, an electricity substation and</w:t>
      </w:r>
    </w:p>
    <w:p w14:paraId="138F5BC0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2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operations and maintenance facilities).</w:t>
      </w:r>
    </w:p>
    <w:p w14:paraId="138F5BC1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3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The project has been granted approval by the Queensland Government and the Commonwealth</w:t>
      </w:r>
    </w:p>
    <w:p w14:paraId="138F5BC2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2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Government under </w:t>
      </w:r>
      <w:proofErr w:type="gramStart"/>
      <w:r>
        <w:rPr>
          <w:rFonts w:ascii="Calibri" w:eastAsia="Calibri" w:hAnsi="Calibri"/>
          <w:color w:val="000000"/>
        </w:rPr>
        <w:t>the Environment</w:t>
      </w:r>
      <w:proofErr w:type="gramEnd"/>
      <w:r>
        <w:rPr>
          <w:rFonts w:ascii="Calibri" w:eastAsia="Calibri" w:hAnsi="Calibri"/>
          <w:color w:val="000000"/>
        </w:rPr>
        <w:t xml:space="preserve"> Protection and</w:t>
      </w:r>
    </w:p>
    <w:p w14:paraId="138F5BC3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2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Biodiversity Conservation Act 1999.</w:t>
      </w:r>
    </w:p>
    <w:p w14:paraId="138F5BC4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132" w:line="203" w:lineRule="exact"/>
        <w:ind w:left="514" w:right="581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Construction is expected to commence in late 2024 and then </w:t>
      </w:r>
      <w:proofErr w:type="gramStart"/>
      <w:r>
        <w:rPr>
          <w:rFonts w:ascii="Calibri" w:eastAsia="Calibri" w:hAnsi="Calibri"/>
          <w:color w:val="000000"/>
        </w:rPr>
        <w:t>moving</w:t>
      </w:r>
      <w:proofErr w:type="gramEnd"/>
      <w:r>
        <w:rPr>
          <w:rFonts w:ascii="Calibri" w:eastAsia="Calibri" w:hAnsi="Calibri"/>
          <w:color w:val="000000"/>
        </w:rPr>
        <w:t xml:space="preserve"> into operations </w:t>
      </w:r>
      <w:proofErr w:type="gramStart"/>
      <w:r>
        <w:rPr>
          <w:rFonts w:ascii="Calibri" w:eastAsia="Calibri" w:hAnsi="Calibri"/>
          <w:color w:val="000000"/>
        </w:rPr>
        <w:t>late</w:t>
      </w:r>
      <w:proofErr w:type="gramEnd"/>
      <w:r>
        <w:rPr>
          <w:rFonts w:ascii="Calibri" w:eastAsia="Calibri" w:hAnsi="Calibri"/>
          <w:color w:val="000000"/>
        </w:rPr>
        <w:t xml:space="preserve"> 2027</w:t>
      </w:r>
    </w:p>
    <w:p w14:paraId="138F5BC5" w14:textId="77777777" w:rsidR="00BA2F13" w:rsidRDefault="0056369F">
      <w:pPr>
        <w:spacing w:before="26" w:after="9" w:line="221" w:lineRule="exact"/>
        <w:ind w:left="57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Estimated completion date:</w:t>
      </w:r>
    </w:p>
    <w:p w14:paraId="138F5BC6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160" w:line="220" w:lineRule="exact"/>
        <w:ind w:left="514" w:right="6773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6/11/2027</w:t>
      </w:r>
    </w:p>
    <w:p w14:paraId="138F5BC7" w14:textId="77777777" w:rsidR="00BA2F13" w:rsidRDefault="0056369F">
      <w:pPr>
        <w:spacing w:before="33" w:line="287" w:lineRule="exact"/>
        <w:ind w:left="576"/>
        <w:textAlignment w:val="baseline"/>
        <w:rPr>
          <w:rFonts w:ascii="Calibri" w:eastAsia="Calibri" w:hAnsi="Calibri"/>
          <w:color w:val="0F4761"/>
          <w:spacing w:val="-1"/>
          <w:sz w:val="28"/>
        </w:rPr>
      </w:pPr>
      <w:r>
        <w:rPr>
          <w:rFonts w:ascii="Calibri" w:eastAsia="Calibri" w:hAnsi="Calibri"/>
          <w:color w:val="0F4761"/>
          <w:spacing w:val="-1"/>
          <w:sz w:val="28"/>
        </w:rPr>
        <w:t>Key goods and services</w:t>
      </w:r>
    </w:p>
    <w:p w14:paraId="138F5BC8" w14:textId="77777777" w:rsidR="00BA2F13" w:rsidRDefault="0056369F">
      <w:pPr>
        <w:spacing w:before="158" w:line="221" w:lineRule="exact"/>
        <w:ind w:left="57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Indicative list of key goods and services to be acquired for the project:</w:t>
      </w:r>
    </w:p>
    <w:p w14:paraId="138F5BC9" w14:textId="194CD641" w:rsidR="00BA2F13" w:rsidRDefault="00BA2F13">
      <w:pPr>
        <w:spacing w:before="990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BCA" w14:textId="77777777" w:rsidR="00BA2F13" w:rsidRDefault="00BA2F13">
      <w:pPr>
        <w:sectPr w:rsidR="00BA2F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8"/>
          <w:pgMar w:top="300" w:right="806" w:bottom="119" w:left="883" w:header="720" w:footer="720" w:gutter="0"/>
          <w:cols w:space="720"/>
        </w:sectPr>
      </w:pPr>
    </w:p>
    <w:p w14:paraId="138F5BCB" w14:textId="18183E6D" w:rsidR="00BA2F13" w:rsidRDefault="00BA2F13">
      <w:pPr>
        <w:spacing w:before="8" w:line="274" w:lineRule="exact"/>
        <w:ind w:left="72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BCC" w14:textId="77777777" w:rsidR="00BA2F13" w:rsidRDefault="0056369F">
      <w:pPr>
        <w:spacing w:before="886" w:line="226" w:lineRule="exact"/>
        <w:ind w:left="72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List of key goods and services:</w:t>
      </w:r>
    </w:p>
    <w:p w14:paraId="138F5BCD" w14:textId="77777777" w:rsidR="00BA2F13" w:rsidRDefault="0056369F">
      <w:pPr>
        <w:spacing w:before="43" w:after="446" w:line="221" w:lineRule="exact"/>
        <w:ind w:left="72"/>
        <w:textAlignment w:val="baseline"/>
        <w:rPr>
          <w:rFonts w:ascii="Calibri" w:eastAsia="Calibri" w:hAnsi="Calibri"/>
          <w:i/>
          <w:color w:val="000000"/>
        </w:rPr>
      </w:pPr>
      <w:r>
        <w:rPr>
          <w:rFonts w:ascii="Calibri" w:eastAsia="Calibri" w:hAnsi="Calibri"/>
          <w:i/>
          <w:color w:val="000000"/>
        </w:rPr>
        <w:t>An Australian entity is an entity with an ABN or CAN.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3004"/>
        <w:gridCol w:w="3010"/>
      </w:tblGrid>
      <w:tr w:rsidR="00BA2F13" w14:paraId="138F5BD2" w14:textId="77777777">
        <w:trPr>
          <w:trHeight w:hRule="exact" w:val="821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BCE" w14:textId="77777777" w:rsidR="00BA2F13" w:rsidRDefault="0056369F">
            <w:pPr>
              <w:spacing w:before="33" w:after="552" w:line="226" w:lineRule="exact"/>
              <w:ind w:left="115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Key goods and services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BCF" w14:textId="77777777" w:rsidR="00BA2F13" w:rsidRDefault="0056369F">
            <w:pPr>
              <w:spacing w:before="33" w:after="552" w:line="226" w:lineRule="exact"/>
              <w:ind w:left="115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Opportunity for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BD0" w14:textId="77777777" w:rsidR="00BA2F13" w:rsidRDefault="0056369F">
            <w:pPr>
              <w:spacing w:before="33" w:line="226" w:lineRule="exact"/>
              <w:ind w:left="144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Explanation for no</w:t>
            </w:r>
          </w:p>
          <w:p w14:paraId="138F5BD1" w14:textId="77777777" w:rsidR="00BA2F13" w:rsidRDefault="0056369F">
            <w:pPr>
              <w:spacing w:before="1" w:after="15" w:line="268" w:lineRule="exact"/>
              <w:ind w:left="144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opportunities for Australian entities</w:t>
            </w:r>
          </w:p>
        </w:tc>
      </w:tr>
      <w:tr w:rsidR="00BA2F13" w14:paraId="138F5BD7" w14:textId="77777777">
        <w:trPr>
          <w:trHeight w:hRule="exact" w:val="10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3" w14:textId="77777777" w:rsidR="00BA2F13" w:rsidRDefault="0056369F">
            <w:pPr>
              <w:spacing w:after="566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supply and installation of wind turbine generators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4" w14:textId="77777777" w:rsidR="00BA2F13" w:rsidRDefault="0056369F">
            <w:pPr>
              <w:spacing w:line="25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D5" w14:textId="77777777" w:rsidR="00BA2F13" w:rsidRDefault="0056369F">
            <w:pPr>
              <w:spacing w:after="29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Opportunities for non- </w:t>
            </w:r>
            <w:r>
              <w:rPr>
                <w:rFonts w:ascii="Calibri" w:eastAsia="Calibri" w:hAnsi="Calibri"/>
                <w:color w:val="000000"/>
              </w:rPr>
              <w:br/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6" w14:textId="77777777" w:rsidR="00BA2F13" w:rsidRDefault="0056369F">
            <w:pPr>
              <w:spacing w:after="298" w:line="262" w:lineRule="exact"/>
              <w:ind w:left="108" w:right="21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Wind Turbine generators are not currently manufactured in Australia</w:t>
            </w:r>
          </w:p>
        </w:tc>
      </w:tr>
      <w:tr w:rsidR="00BA2F13" w14:paraId="138F5BDC" w14:textId="77777777">
        <w:trPr>
          <w:trHeight w:hRule="exact" w:val="1080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8" w14:textId="77777777" w:rsidR="00BA2F13" w:rsidRDefault="0056369F">
            <w:pPr>
              <w:spacing w:after="292" w:line="262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supply and installation of steel towers for wind turbine generators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9" w14:textId="77777777" w:rsidR="00BA2F13" w:rsidRDefault="0056369F">
            <w:pPr>
              <w:spacing w:line="25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DA" w14:textId="77777777" w:rsidR="00BA2F13" w:rsidRDefault="0056369F">
            <w:pPr>
              <w:spacing w:after="24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B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E1" w14:textId="77777777">
        <w:trPr>
          <w:trHeight w:hRule="exact" w:val="108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D" w14:textId="77777777" w:rsidR="00BA2F13" w:rsidRDefault="0056369F">
            <w:pPr>
              <w:spacing w:after="557" w:line="261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civil engineering design </w:t>
            </w:r>
            <w:r>
              <w:rPr>
                <w:rFonts w:ascii="Calibri" w:eastAsia="Calibri" w:hAnsi="Calibri"/>
                <w:color w:val="000000"/>
              </w:rPr>
              <w:br/>
              <w:t>services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DE" w14:textId="77777777" w:rsidR="00BA2F13" w:rsidRDefault="0056369F">
            <w:pPr>
              <w:spacing w:line="26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DF" w14:textId="77777777" w:rsidR="00BA2F13" w:rsidRDefault="0056369F">
            <w:pPr>
              <w:spacing w:after="19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0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E6" w14:textId="77777777">
        <w:trPr>
          <w:trHeight w:hRule="exact" w:val="10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2" w14:textId="77777777" w:rsidR="00BA2F13" w:rsidRDefault="0056369F">
            <w:pPr>
              <w:spacing w:after="283" w:line="264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site preparation, earth moving, track formation including cable trenching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3" w14:textId="77777777" w:rsidR="00BA2F13" w:rsidRDefault="0056369F">
            <w:pPr>
              <w:spacing w:line="26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E4" w14:textId="77777777" w:rsidR="00BA2F13" w:rsidRDefault="0056369F">
            <w:pPr>
              <w:spacing w:after="14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5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EB" w14:textId="77777777">
        <w:trPr>
          <w:trHeight w:hRule="exact" w:val="10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7" w14:textId="77777777" w:rsidR="00BA2F13" w:rsidRDefault="0056369F">
            <w:pPr>
              <w:spacing w:after="292" w:line="264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excavation, preparation, formwork and steelwork and pouring turbine footings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8" w14:textId="77777777" w:rsidR="00BA2F13" w:rsidRDefault="0056369F">
            <w:pPr>
              <w:spacing w:line="26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E9" w14:textId="77777777" w:rsidR="00BA2F13" w:rsidRDefault="0056369F">
            <w:pPr>
              <w:spacing w:after="24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A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F0" w14:textId="77777777">
        <w:trPr>
          <w:trHeight w:hRule="exact" w:val="10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C" w14:textId="77777777" w:rsidR="00BA2F13" w:rsidRDefault="0056369F">
            <w:pPr>
              <w:spacing w:after="287" w:line="264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operations and maintenance buildings and footings for transformers, switchgear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D" w14:textId="77777777" w:rsidR="00BA2F13" w:rsidRDefault="0056369F">
            <w:pPr>
              <w:spacing w:line="26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EE" w14:textId="77777777" w:rsidR="00BA2F13" w:rsidRDefault="0056369F">
            <w:pPr>
              <w:spacing w:after="19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EF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F5" w14:textId="77777777">
        <w:trPr>
          <w:trHeight w:hRule="exact" w:val="10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1" w14:textId="77777777" w:rsidR="00BA2F13" w:rsidRDefault="0056369F">
            <w:pPr>
              <w:spacing w:after="552" w:line="261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electrical engineering design services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2" w14:textId="77777777" w:rsidR="00BA2F13" w:rsidRDefault="0056369F">
            <w:pPr>
              <w:spacing w:line="26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F3" w14:textId="77777777" w:rsidR="00BA2F13" w:rsidRDefault="0056369F">
            <w:pPr>
              <w:spacing w:after="14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4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FA" w14:textId="77777777">
        <w:trPr>
          <w:trHeight w:hRule="exact" w:val="108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6" w14:textId="77777777" w:rsidR="00BA2F13" w:rsidRDefault="0056369F">
            <w:pPr>
              <w:spacing w:after="552" w:line="258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LV cable design and </w:t>
            </w:r>
            <w:r>
              <w:rPr>
                <w:rFonts w:ascii="Calibri" w:eastAsia="Calibri" w:hAnsi="Calibri"/>
                <w:color w:val="000000"/>
              </w:rPr>
              <w:br/>
              <w:t>installation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7" w14:textId="77777777" w:rsidR="00BA2F13" w:rsidRDefault="0056369F">
            <w:pPr>
              <w:spacing w:line="25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F8" w14:textId="77777777" w:rsidR="00BA2F13" w:rsidRDefault="0056369F">
            <w:pPr>
              <w:spacing w:after="14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9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BFF" w14:textId="77777777">
        <w:trPr>
          <w:trHeight w:hRule="exact" w:val="1085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B" w14:textId="77777777" w:rsidR="00BA2F13" w:rsidRDefault="0056369F">
            <w:pPr>
              <w:spacing w:after="830" w:line="222" w:lineRule="exact"/>
              <w:ind w:left="115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HV design and installation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C" w14:textId="77777777" w:rsidR="00BA2F13" w:rsidRDefault="0056369F">
            <w:pPr>
              <w:spacing w:line="25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BFD" w14:textId="77777777" w:rsidR="00BA2F13" w:rsidRDefault="0056369F">
            <w:pPr>
              <w:spacing w:after="24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BFE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04" w14:textId="77777777">
        <w:trPr>
          <w:trHeight w:hRule="exact" w:val="1090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00" w14:textId="77777777" w:rsidR="00BA2F13" w:rsidRDefault="0056369F">
            <w:pPr>
              <w:spacing w:after="839" w:line="222" w:lineRule="exact"/>
              <w:ind w:left="115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substation/s and switchyards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01" w14:textId="77777777" w:rsidR="00BA2F13" w:rsidRDefault="0056369F">
            <w:pPr>
              <w:spacing w:line="25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C02" w14:textId="77777777" w:rsidR="00BA2F13" w:rsidRDefault="0056369F">
            <w:pPr>
              <w:spacing w:after="33" w:line="26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03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</w:tbl>
    <w:p w14:paraId="138F5C05" w14:textId="77777777" w:rsidR="00BA2F13" w:rsidRDefault="00BA2F13">
      <w:pPr>
        <w:spacing w:after="246" w:line="20" w:lineRule="exact"/>
      </w:pPr>
    </w:p>
    <w:p w14:paraId="138F5C06" w14:textId="77777777" w:rsidR="00BA2F13" w:rsidRDefault="0056369F">
      <w:pPr>
        <w:spacing w:before="26" w:after="5" w:line="221" w:lineRule="exact"/>
        <w:ind w:left="72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Project standards:</w:t>
      </w:r>
    </w:p>
    <w:p w14:paraId="138F5C07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6" w:color="808080"/>
          <w:right w:val="single" w:sz="9" w:space="0" w:color="808080"/>
        </w:pBdr>
        <w:spacing w:after="1146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Australian, International</w:t>
      </w:r>
    </w:p>
    <w:p w14:paraId="138F5C08" w14:textId="140F11C7" w:rsidR="00BA2F13" w:rsidRDefault="00BA2F13">
      <w:pPr>
        <w:spacing w:before="2" w:line="274" w:lineRule="exact"/>
        <w:ind w:left="72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C09" w14:textId="77777777" w:rsidR="00BA2F13" w:rsidRDefault="00BA2F13">
      <w:pPr>
        <w:sectPr w:rsidR="00BA2F13">
          <w:pgSz w:w="11909" w:h="16838"/>
          <w:pgMar w:top="300" w:right="1384" w:bottom="119" w:left="1325" w:header="720" w:footer="720" w:gutter="0"/>
          <w:cols w:space="720"/>
        </w:sectPr>
      </w:pPr>
    </w:p>
    <w:p w14:paraId="138F5C0A" w14:textId="77777777" w:rsidR="00BA2F13" w:rsidRDefault="00000000">
      <w:pPr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138F5CB4">
          <v:shape id="_x0000_s1" type="#_x0000_t202" style="position:absolute;margin-left:271.2pt;margin-top:15.3pt;width:53.3pt;height:13.8pt;z-index:-251663872;mso-wrap-distance-left:0;mso-wrap-distance-right:0;mso-position-horizontal-relative:page;mso-position-vertical-relative:page" filled="f" stroked="f">
            <v:textbox inset="0,0,0,0">
              <w:txbxContent>
                <w:p w14:paraId="138F5CC4" w14:textId="77777777" w:rsidR="00BA2F13" w:rsidRDefault="0056369F">
                  <w:pPr>
                    <w:spacing w:before="2" w:line="268" w:lineRule="exact"/>
                    <w:jc w:val="center"/>
                    <w:textAlignment w:val="baseline"/>
                    <w:rPr>
                      <w:rFonts w:ascii="Arial" w:eastAsia="Arial" w:hAnsi="Arial"/>
                      <w:color w:val="C00000"/>
                      <w:spacing w:val="-8"/>
                      <w:w w:val="95"/>
                      <w:sz w:val="24"/>
                    </w:rPr>
                  </w:pPr>
                  <w:r>
                    <w:rPr>
                      <w:rFonts w:ascii="Arial" w:eastAsia="Arial" w:hAnsi="Arial"/>
                      <w:color w:val="C00000"/>
                      <w:spacing w:val="-8"/>
                      <w:w w:val="95"/>
                      <w:sz w:val="24"/>
                    </w:rPr>
                    <w:t>OFFICIAL</w:t>
                  </w:r>
                </w:p>
              </w:txbxContent>
            </v:textbox>
            <w10:wrap type="square" anchorx="page" anchory="page"/>
          </v:shape>
        </w:pict>
      </w:r>
      <w:r>
        <w:pict w14:anchorId="138F5CB5">
          <v:shape id="_x0000_s1035" type="#_x0000_t202" style="position:absolute;margin-left:271.2pt;margin-top:812.35pt;width:53.3pt;height:13.8pt;z-index:-251662848;mso-wrap-distance-left:0;mso-wrap-distance-right:0;mso-position-horizontal-relative:page;mso-position-vertical-relative:page" filled="f" stroked="f">
            <v:textbox inset="0,0,0,0">
              <w:txbxContent>
                <w:p w14:paraId="138F5CC5" w14:textId="77777777" w:rsidR="00BA2F13" w:rsidRDefault="0056369F">
                  <w:pPr>
                    <w:spacing w:before="2" w:line="267" w:lineRule="exact"/>
                    <w:jc w:val="center"/>
                    <w:textAlignment w:val="baseline"/>
                    <w:rPr>
                      <w:rFonts w:ascii="Arial" w:eastAsia="Arial" w:hAnsi="Arial"/>
                      <w:color w:val="C00000"/>
                      <w:spacing w:val="-8"/>
                      <w:w w:val="95"/>
                      <w:sz w:val="24"/>
                    </w:rPr>
                  </w:pPr>
                  <w:r>
                    <w:rPr>
                      <w:rFonts w:ascii="Arial" w:eastAsia="Arial" w:hAnsi="Arial"/>
                      <w:color w:val="C00000"/>
                      <w:spacing w:val="-8"/>
                      <w:w w:val="95"/>
                      <w:sz w:val="24"/>
                    </w:rPr>
                    <w:t>OFFICIAL</w:t>
                  </w:r>
                </w:p>
              </w:txbxContent>
            </v:textbox>
            <w10:wrap type="square" anchorx="page" anchory="page"/>
          </v:shape>
        </w:pict>
      </w:r>
    </w:p>
    <w:p w14:paraId="138F5C0B" w14:textId="77777777" w:rsidR="00BA2F13" w:rsidRDefault="00BA2F13">
      <w:pPr>
        <w:sectPr w:rsidR="00BA2F13">
          <w:pgSz w:w="11909" w:h="16838"/>
          <w:pgMar w:top="0" w:right="1440" w:bottom="8" w:left="1440" w:header="720" w:footer="720" w:gutter="0"/>
          <w:cols w:space="720"/>
        </w:sectPr>
      </w:pPr>
    </w:p>
    <w:p w14:paraId="138F5C0C" w14:textId="68100648" w:rsidR="00BA2F13" w:rsidRDefault="00BA2F13">
      <w:pPr>
        <w:spacing w:before="8" w:line="274" w:lineRule="exact"/>
        <w:ind w:left="72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C0D" w14:textId="77777777" w:rsidR="00BA2F13" w:rsidRDefault="0056369F">
      <w:pPr>
        <w:spacing w:before="893" w:line="287" w:lineRule="exact"/>
        <w:ind w:left="72"/>
        <w:textAlignment w:val="baseline"/>
        <w:rPr>
          <w:rFonts w:ascii="Calibri" w:eastAsia="Calibri" w:hAnsi="Calibri"/>
          <w:color w:val="0F4761"/>
          <w:sz w:val="28"/>
        </w:rPr>
      </w:pPr>
      <w:r>
        <w:rPr>
          <w:rFonts w:ascii="Calibri" w:eastAsia="Calibri" w:hAnsi="Calibri"/>
          <w:color w:val="0F4761"/>
          <w:sz w:val="28"/>
        </w:rPr>
        <w:t>Supplier information and communication</w:t>
      </w:r>
    </w:p>
    <w:p w14:paraId="138F5C0E" w14:textId="77777777" w:rsidR="00BA2F13" w:rsidRDefault="0056369F">
      <w:pPr>
        <w:spacing w:before="153" w:line="240" w:lineRule="exact"/>
        <w:ind w:left="72"/>
        <w:textAlignment w:val="baseline"/>
        <w:rPr>
          <w:rFonts w:ascii="Calibri" w:eastAsia="Calibri" w:hAnsi="Calibri"/>
          <w:color w:val="0F4761"/>
          <w:sz w:val="24"/>
        </w:rPr>
      </w:pPr>
      <w:r>
        <w:rPr>
          <w:rFonts w:ascii="Calibri" w:eastAsia="Calibri" w:hAnsi="Calibri"/>
          <w:color w:val="0F4761"/>
          <w:sz w:val="24"/>
        </w:rPr>
        <w:t>Project Proponents Contact Person</w:t>
      </w:r>
    </w:p>
    <w:p w14:paraId="138F5C0F" w14:textId="77777777" w:rsidR="00BA2F13" w:rsidRDefault="0056369F">
      <w:pPr>
        <w:spacing w:before="115" w:line="221" w:lineRule="exact"/>
        <w:ind w:left="72"/>
        <w:textAlignment w:val="baseline"/>
        <w:rPr>
          <w:rFonts w:ascii="Calibri" w:eastAsia="Calibri" w:hAnsi="Calibri"/>
          <w:i/>
          <w:color w:val="000000"/>
        </w:rPr>
      </w:pPr>
      <w:r>
        <w:rPr>
          <w:rFonts w:ascii="Calibri" w:eastAsia="Calibri" w:hAnsi="Calibri"/>
          <w:i/>
          <w:color w:val="000000"/>
        </w:rPr>
        <w:t>Project proponent’s contact person for supplier enquires.</w:t>
      </w:r>
    </w:p>
    <w:p w14:paraId="138F5C10" w14:textId="77777777" w:rsidR="00BA2F13" w:rsidRDefault="0056369F">
      <w:pPr>
        <w:spacing w:before="230" w:after="10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Contact person’s name:</w:t>
      </w:r>
    </w:p>
    <w:p w14:paraId="138F5C11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32" w:line="221" w:lineRule="exact"/>
        <w:ind w:left="144"/>
        <w:textAlignment w:val="baseline"/>
        <w:rPr>
          <w:rFonts w:ascii="Calibri" w:eastAsia="Calibri" w:hAnsi="Calibri"/>
          <w:color w:val="000000"/>
          <w:spacing w:val="-4"/>
        </w:rPr>
      </w:pPr>
      <w:r>
        <w:rPr>
          <w:rFonts w:ascii="Calibri" w:eastAsia="Calibri" w:hAnsi="Calibri"/>
          <w:color w:val="000000"/>
          <w:spacing w:val="-4"/>
        </w:rPr>
        <w:t>David Burgess</w:t>
      </w:r>
    </w:p>
    <w:p w14:paraId="138F5C12" w14:textId="77777777" w:rsidR="00BA2F13" w:rsidRDefault="0056369F">
      <w:pPr>
        <w:spacing w:before="26" w:after="5" w:line="221" w:lineRule="exact"/>
        <w:ind w:left="144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Contact person’s position:</w:t>
      </w:r>
    </w:p>
    <w:p w14:paraId="138F5C13" w14:textId="77777777" w:rsidR="00BA2F13" w:rsidRDefault="0056369F">
      <w:pPr>
        <w:pBdr>
          <w:top w:val="single" w:sz="9" w:space="6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171" w:lineRule="exact"/>
        <w:ind w:left="144"/>
        <w:textAlignment w:val="baseline"/>
        <w:rPr>
          <w:rFonts w:ascii="Calibri" w:eastAsia="Calibri" w:hAnsi="Calibri"/>
          <w:color w:val="000000"/>
          <w:sz w:val="15"/>
        </w:rPr>
      </w:pPr>
      <w:r>
        <w:rPr>
          <w:rFonts w:ascii="Calibri" w:eastAsia="Calibri" w:hAnsi="Calibri"/>
          <w:color w:val="000000"/>
          <w:sz w:val="15"/>
        </w:rPr>
        <w:t>Head of Contracts and Procurement</w:t>
      </w:r>
    </w:p>
    <w:p w14:paraId="138F5C14" w14:textId="77777777" w:rsidR="00BA2F13" w:rsidRDefault="0056369F">
      <w:pPr>
        <w:spacing w:before="26" w:after="6" w:line="220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Phone number:</w:t>
      </w:r>
    </w:p>
    <w:p w14:paraId="138F5C15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220" w:lineRule="exact"/>
        <w:ind w:left="144"/>
        <w:textAlignment w:val="baseline"/>
        <w:rPr>
          <w:rFonts w:ascii="Calibri" w:eastAsia="Calibri" w:hAnsi="Calibri"/>
          <w:color w:val="000000"/>
          <w:spacing w:val="-5"/>
        </w:rPr>
      </w:pPr>
      <w:r>
        <w:rPr>
          <w:rFonts w:ascii="Calibri" w:eastAsia="Calibri" w:hAnsi="Calibri"/>
          <w:color w:val="000000"/>
          <w:spacing w:val="-5"/>
        </w:rPr>
        <w:t>0437089227</w:t>
      </w:r>
    </w:p>
    <w:p w14:paraId="138F5C16" w14:textId="77777777" w:rsidR="00BA2F13" w:rsidRDefault="0056369F">
      <w:pPr>
        <w:spacing w:before="26" w:after="6" w:line="220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Email address:</w:t>
      </w:r>
    </w:p>
    <w:p w14:paraId="138F5C17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577" w:line="222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hyperlink r:id="rId13">
        <w:r>
          <w:rPr>
            <w:rFonts w:ascii="Calibri" w:eastAsia="Calibri" w:hAnsi="Calibri"/>
            <w:color w:val="0000FF"/>
            <w:spacing w:val="-2"/>
            <w:u w:val="single"/>
          </w:rPr>
          <w:t>david.burgess@aulaenergy.com</w:t>
        </w:r>
      </w:hyperlink>
      <w:r>
        <w:rPr>
          <w:rFonts w:ascii="Calibri" w:eastAsia="Calibri" w:hAnsi="Calibri"/>
          <w:color w:val="000000"/>
          <w:spacing w:val="-2"/>
        </w:rPr>
        <w:t xml:space="preserve"> </w:t>
      </w:r>
    </w:p>
    <w:p w14:paraId="138F5C18" w14:textId="77777777" w:rsidR="00BA2F13" w:rsidRDefault="0056369F">
      <w:pPr>
        <w:spacing w:after="18" w:line="302" w:lineRule="exact"/>
        <w:ind w:left="72"/>
        <w:textAlignment w:val="baseline"/>
        <w:rPr>
          <w:rFonts w:ascii="Calibri" w:eastAsia="Calibri" w:hAnsi="Calibri"/>
          <w:color w:val="0F4761"/>
          <w:sz w:val="24"/>
        </w:rPr>
      </w:pPr>
      <w:r>
        <w:rPr>
          <w:rFonts w:ascii="Calibri" w:eastAsia="Calibri" w:hAnsi="Calibri"/>
          <w:color w:val="0F4761"/>
          <w:sz w:val="24"/>
        </w:rPr>
        <w:t xml:space="preserve">Project Proponent Website </w:t>
      </w:r>
      <w:r>
        <w:rPr>
          <w:rFonts w:ascii="Calibri" w:eastAsia="Calibri" w:hAnsi="Calibri"/>
          <w:color w:val="0F4761"/>
          <w:sz w:val="24"/>
        </w:rPr>
        <w:br/>
      </w:r>
      <w:r>
        <w:rPr>
          <w:rFonts w:ascii="Calibri" w:eastAsia="Calibri" w:hAnsi="Calibri"/>
          <w:color w:val="000000"/>
        </w:rPr>
        <w:t>Project proponent website:</w:t>
      </w:r>
    </w:p>
    <w:p w14:paraId="138F5C19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578" w:line="221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https://www.bouldercreekwindfarm.com/</w:t>
      </w:r>
    </w:p>
    <w:p w14:paraId="138F5C1A" w14:textId="77777777" w:rsidR="00BA2F13" w:rsidRDefault="0056369F">
      <w:pPr>
        <w:spacing w:line="303" w:lineRule="exact"/>
        <w:ind w:left="72"/>
        <w:textAlignment w:val="baseline"/>
        <w:rPr>
          <w:rFonts w:ascii="Calibri" w:eastAsia="Calibri" w:hAnsi="Calibri"/>
          <w:color w:val="0F4761"/>
          <w:sz w:val="24"/>
        </w:rPr>
      </w:pPr>
      <w:r>
        <w:rPr>
          <w:rFonts w:ascii="Calibri" w:eastAsia="Calibri" w:hAnsi="Calibri"/>
          <w:color w:val="0F4761"/>
          <w:sz w:val="24"/>
        </w:rPr>
        <w:t xml:space="preserve">Project Opportunities Website </w:t>
      </w:r>
      <w:r>
        <w:rPr>
          <w:rFonts w:ascii="Calibri" w:eastAsia="Calibri" w:hAnsi="Calibri"/>
          <w:color w:val="0F4761"/>
          <w:sz w:val="24"/>
        </w:rPr>
        <w:br/>
      </w:r>
      <w:r>
        <w:rPr>
          <w:rFonts w:ascii="Calibri" w:eastAsia="Calibri" w:hAnsi="Calibri"/>
          <w:b/>
          <w:color w:val="000000"/>
        </w:rPr>
        <w:t>List of websites: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844"/>
        <w:gridCol w:w="3494"/>
      </w:tblGrid>
      <w:tr w:rsidR="00BA2F13" w14:paraId="138F5C1E" w14:textId="77777777">
        <w:trPr>
          <w:trHeight w:hRule="exact" w:val="5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1B" w14:textId="77777777" w:rsidR="00BA2F13" w:rsidRDefault="0056369F">
            <w:pPr>
              <w:spacing w:before="38" w:after="283" w:line="226" w:lineRule="exact"/>
              <w:ind w:left="130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Is this website active?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1C" w14:textId="77777777" w:rsidR="00BA2F13" w:rsidRDefault="0056369F">
            <w:pPr>
              <w:spacing w:after="14" w:line="266" w:lineRule="exact"/>
              <w:ind w:left="108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Is this website active?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1D" w14:textId="77777777" w:rsidR="00BA2F13" w:rsidRDefault="0056369F">
            <w:pPr>
              <w:spacing w:after="14" w:line="266" w:lineRule="exact"/>
              <w:ind w:left="108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Date the website is expected to go live:</w:t>
            </w:r>
          </w:p>
        </w:tc>
      </w:tr>
      <w:tr w:rsidR="00BA2F13" w14:paraId="138F5C22" w14:textId="77777777">
        <w:trPr>
          <w:trHeight w:hRule="exact" w:val="5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1F" w14:textId="77777777" w:rsidR="00BA2F13" w:rsidRDefault="0056369F">
            <w:pPr>
              <w:spacing w:after="20" w:line="261" w:lineRule="exact"/>
              <w:ind w:left="108" w:right="180"/>
              <w:jc w:val="both"/>
              <w:textAlignment w:val="baseline"/>
              <w:rPr>
                <w:rFonts w:ascii="Calibri" w:eastAsia="Calibri" w:hAnsi="Calibri"/>
                <w:color w:val="000000"/>
                <w:spacing w:val="-5"/>
              </w:rPr>
            </w:pPr>
            <w:hyperlink r:id="rId14">
              <w:r>
                <w:rPr>
                  <w:rFonts w:ascii="Calibri" w:eastAsia="Calibri" w:hAnsi="Calibri"/>
                  <w:color w:val="0000FF"/>
                  <w:spacing w:val="-5"/>
                  <w:u w:val="single"/>
                </w:rPr>
                <w:t>https://gateway.icn.org.au/projects/9</w:t>
              </w:r>
            </w:hyperlink>
            <w:r>
              <w:rPr>
                <w:rFonts w:ascii="Calibri" w:eastAsia="Calibri" w:hAnsi="Calibri"/>
                <w:color w:val="000000"/>
                <w:spacing w:val="-5"/>
              </w:rPr>
              <w:t xml:space="preserve"> 211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20" w14:textId="77777777" w:rsidR="00BA2F13" w:rsidRDefault="0056369F">
            <w:pPr>
              <w:spacing w:before="33" w:after="289" w:line="220" w:lineRule="exact"/>
              <w:ind w:left="11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Yes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21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</w:tbl>
    <w:p w14:paraId="138F5C23" w14:textId="77777777" w:rsidR="00BA2F13" w:rsidRDefault="0056369F">
      <w:pPr>
        <w:spacing w:before="18" w:after="14" w:line="222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Supplier engagement and communication actions:</w:t>
      </w:r>
    </w:p>
    <w:p w14:paraId="138F5C24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20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Promote project opportunities through industry associations</w:t>
      </w:r>
    </w:p>
    <w:p w14:paraId="138F5C25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83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Conduct supplier information briefings on project opportunities and bid processes</w:t>
      </w:r>
    </w:p>
    <w:p w14:paraId="138F5C26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202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Issue media releases or ASX announcements on project developments and opportunities</w:t>
      </w:r>
    </w:p>
    <w:p w14:paraId="138F5C27" w14:textId="77777777" w:rsidR="00BA2F13" w:rsidRDefault="00BA2F13">
      <w:pPr>
        <w:sectPr w:rsidR="00BA2F13">
          <w:pgSz w:w="11909" w:h="16838"/>
          <w:pgMar w:top="300" w:right="1385" w:bottom="119" w:left="1324" w:header="720" w:footer="720" w:gutter="0"/>
          <w:cols w:space="720"/>
        </w:sectPr>
      </w:pPr>
    </w:p>
    <w:p w14:paraId="138F5C28" w14:textId="77777777" w:rsidR="00BA2F13" w:rsidRDefault="00BA2F13">
      <w:pPr>
        <w:spacing w:before="4621" w:line="288" w:lineRule="exact"/>
        <w:textAlignment w:val="baseline"/>
        <w:rPr>
          <w:rFonts w:eastAsia="Times New Roman"/>
          <w:color w:val="000000"/>
          <w:sz w:val="24"/>
        </w:rPr>
      </w:pPr>
    </w:p>
    <w:p w14:paraId="138F5C29" w14:textId="77777777" w:rsidR="00BA2F13" w:rsidRDefault="00BA2F13">
      <w:pPr>
        <w:sectPr w:rsidR="00BA2F13">
          <w:type w:val="continuous"/>
          <w:pgSz w:w="11909" w:h="16838"/>
          <w:pgMar w:top="300" w:right="1352" w:bottom="119" w:left="1324" w:header="720" w:footer="720" w:gutter="0"/>
          <w:cols w:space="720"/>
        </w:sectPr>
      </w:pPr>
    </w:p>
    <w:p w14:paraId="138F5C2B" w14:textId="4CAF8991" w:rsidR="00BA2F13" w:rsidRPr="001B5E5D" w:rsidRDefault="00BA2F13" w:rsidP="001B5E5D">
      <w:pPr>
        <w:spacing w:before="2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  <w:sectPr w:rsidR="00BA2F13" w:rsidRPr="001B5E5D">
          <w:type w:val="continuous"/>
          <w:pgSz w:w="11909" w:h="16838"/>
          <w:pgMar w:top="300" w:right="1352" w:bottom="119" w:left="1357" w:header="720" w:footer="720" w:gutter="0"/>
          <w:cols w:space="720"/>
        </w:sectPr>
      </w:pPr>
    </w:p>
    <w:p w14:paraId="138F5C2C" w14:textId="4D7E7D9F" w:rsidR="00BA2F13" w:rsidRDefault="00BA2F13">
      <w:pPr>
        <w:spacing w:before="8" w:after="858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C2D" w14:textId="77777777" w:rsidR="00BA2F13" w:rsidRDefault="00BA2F13">
      <w:pPr>
        <w:spacing w:before="8" w:after="858" w:line="274" w:lineRule="exact"/>
        <w:sectPr w:rsidR="00BA2F13">
          <w:pgSz w:w="11909" w:h="16838"/>
          <w:pgMar w:top="300" w:right="1352" w:bottom="119" w:left="1357" w:header="720" w:footer="720" w:gutter="0"/>
          <w:cols w:space="720"/>
        </w:sectPr>
      </w:pPr>
    </w:p>
    <w:p w14:paraId="138F5C2E" w14:textId="77777777" w:rsidR="00BA2F13" w:rsidRDefault="0056369F">
      <w:pPr>
        <w:spacing w:before="33" w:line="287" w:lineRule="exact"/>
        <w:ind w:left="72"/>
        <w:textAlignment w:val="baseline"/>
        <w:rPr>
          <w:rFonts w:ascii="Calibri" w:eastAsia="Calibri" w:hAnsi="Calibri"/>
          <w:color w:val="0F4761"/>
          <w:sz w:val="28"/>
        </w:rPr>
      </w:pPr>
      <w:r>
        <w:rPr>
          <w:rFonts w:ascii="Calibri" w:eastAsia="Calibri" w:hAnsi="Calibri"/>
          <w:color w:val="0F4761"/>
          <w:sz w:val="28"/>
        </w:rPr>
        <w:t>Building Australian industry capability</w:t>
      </w:r>
    </w:p>
    <w:p w14:paraId="138F5C2F" w14:textId="77777777" w:rsidR="00BA2F13" w:rsidRDefault="0056369F">
      <w:pPr>
        <w:spacing w:before="153" w:after="9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Supplier capability development actions:</w:t>
      </w:r>
    </w:p>
    <w:p w14:paraId="138F5C30" w14:textId="77777777" w:rsidR="00BA2F13" w:rsidRDefault="0056369F">
      <w:pPr>
        <w:pBdr>
          <w:top w:val="single" w:sz="9" w:space="6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583" w:line="178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Recommend suppliers undertake training and/or accreditation </w:t>
      </w:r>
      <w:r>
        <w:rPr>
          <w:rFonts w:ascii="Calibri" w:eastAsia="Calibri" w:hAnsi="Calibri"/>
          <w:color w:val="000000"/>
        </w:rPr>
        <w:br/>
        <w:t>Encourage joint ventures and alliances between suppliers</w:t>
      </w:r>
    </w:p>
    <w:p w14:paraId="138F5C31" w14:textId="77777777" w:rsidR="00BA2F13" w:rsidRDefault="0056369F">
      <w:pPr>
        <w:spacing w:before="26" w:after="19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Global supply chain integration actions:</w:t>
      </w:r>
    </w:p>
    <w:p w14:paraId="138F5C32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6" w:color="808080"/>
          <w:right w:val="single" w:sz="9" w:space="0" w:color="808080"/>
        </w:pBdr>
        <w:spacing w:after="583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Introduce suppliers to global supply chain partners, Provide references for high performing suppliers</w:t>
      </w:r>
    </w:p>
    <w:p w14:paraId="138F5C33" w14:textId="77777777" w:rsidR="00BA2F13" w:rsidRDefault="0056369F">
      <w:pPr>
        <w:spacing w:before="26" w:after="11" w:line="220" w:lineRule="exact"/>
        <w:ind w:left="72"/>
        <w:textAlignment w:val="baseline"/>
        <w:rPr>
          <w:rFonts w:ascii="Calibri" w:eastAsia="Calibri" w:hAnsi="Calibri"/>
          <w:color w:val="000000"/>
          <w:spacing w:val="-3"/>
        </w:rPr>
      </w:pPr>
      <w:r>
        <w:rPr>
          <w:rFonts w:ascii="Calibri" w:eastAsia="Calibri" w:hAnsi="Calibri"/>
          <w:color w:val="000000"/>
          <w:spacing w:val="-3"/>
        </w:rPr>
        <w:t>Feedback:</w:t>
      </w:r>
    </w:p>
    <w:p w14:paraId="138F5C34" w14:textId="77777777" w:rsidR="00BA2F13" w:rsidRDefault="00000000">
      <w:pPr>
        <w:spacing w:before="119" w:line="182" w:lineRule="exact"/>
        <w:ind w:left="72" w:right="216"/>
        <w:textAlignment w:val="baseline"/>
        <w:rPr>
          <w:rFonts w:ascii="Calibri" w:eastAsia="Calibri" w:hAnsi="Calibri"/>
          <w:color w:val="000000"/>
        </w:rPr>
      </w:pPr>
      <w:r>
        <w:pict w14:anchorId="138F5CB6">
          <v:line id="_x0000_s1034" style="position:absolute;left:0;text-align:left;z-index:251655680;mso-position-horizontal-relative:page;mso-position-vertical-relative:page" from="66.2pt,248.9pt" to="526.2pt,248.9pt" strokecolor="gray" strokeweight="1.2pt">
            <w10:wrap anchorx="page" anchory="page"/>
          </v:line>
        </w:pict>
      </w:r>
      <w:r>
        <w:pict w14:anchorId="138F5CB7">
          <v:line id="_x0000_s1033" style="position:absolute;left:0;text-align:left;z-index:251656704;mso-position-horizontal-relative:page;mso-position-vertical-relative:page" from="66.2pt,248.9pt" to="66.2pt,317.75pt" strokecolor="gray" strokeweight="1.2pt">
            <w10:wrap anchorx="page" anchory="page"/>
          </v:line>
        </w:pict>
      </w:r>
      <w:r>
        <w:pict w14:anchorId="138F5CB8">
          <v:line id="_x0000_s1032" style="position:absolute;left:0;text-align:left;z-index:251657728;mso-position-horizontal-relative:page;mso-position-vertical-relative:page" from="526.2pt,248.9pt" to="526.2pt,317.75pt" strokecolor="gray" strokeweight="1.2pt">
            <w10:wrap anchorx="page" anchory="page"/>
          </v:line>
        </w:pict>
      </w:r>
      <w:r w:rsidR="0056369F">
        <w:rPr>
          <w:rFonts w:ascii="Calibri" w:eastAsia="Calibri" w:hAnsi="Calibri"/>
          <w:color w:val="000000"/>
        </w:rPr>
        <w:t>Confirm you, and/or your procurement entities will offer and, if requested, provide feedback to unsuccessful Australian entities whose bids to supply key goods or services for the project have not been successful</w:t>
      </w:r>
    </w:p>
    <w:p w14:paraId="138F5C35" w14:textId="77777777" w:rsidR="00BA2F13" w:rsidRDefault="0056369F">
      <w:pPr>
        <w:spacing w:before="3" w:line="172" w:lineRule="exact"/>
        <w:ind w:left="72" w:right="36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Confirm feedback provided to unsuccessful bidders will include any recommendations </w:t>
      </w:r>
      <w:proofErr w:type="gramStart"/>
      <w:r>
        <w:rPr>
          <w:rFonts w:ascii="Calibri" w:eastAsia="Calibri" w:hAnsi="Calibri"/>
          <w:color w:val="000000"/>
        </w:rPr>
        <w:t>of</w:t>
      </w:r>
      <w:proofErr w:type="gramEnd"/>
      <w:r>
        <w:rPr>
          <w:rFonts w:ascii="Calibri" w:eastAsia="Calibri" w:hAnsi="Calibri"/>
          <w:color w:val="000000"/>
        </w:rPr>
        <w:t xml:space="preserve"> relevant training, skills, capability and capacity development</w:t>
      </w:r>
    </w:p>
    <w:p w14:paraId="138F5C36" w14:textId="77777777" w:rsidR="00BA2F13" w:rsidRDefault="0056369F">
      <w:pPr>
        <w:spacing w:after="105" w:line="202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Confirm you will collect written evidence of feedback offered or provided to unsuccessful bidders</w:t>
      </w:r>
    </w:p>
    <w:p w14:paraId="138F5C37" w14:textId="77777777" w:rsidR="00BA2F13" w:rsidRDefault="00BA2F13">
      <w:pPr>
        <w:spacing w:after="105" w:line="202" w:lineRule="exact"/>
        <w:sectPr w:rsidR="00BA2F13">
          <w:type w:val="continuous"/>
          <w:pgSz w:w="11909" w:h="16838"/>
          <w:pgMar w:top="300" w:right="1385" w:bottom="119" w:left="1324" w:header="720" w:footer="720" w:gutter="0"/>
          <w:cols w:space="720"/>
        </w:sectPr>
      </w:pPr>
    </w:p>
    <w:p w14:paraId="138F5C38" w14:textId="77777777" w:rsidR="00BA2F13" w:rsidRDefault="00000000">
      <w:pPr>
        <w:spacing w:before="9622" w:line="288" w:lineRule="exact"/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138F5CB9">
          <v:line id="_x0000_s1031" style="position:absolute;z-index:251658752;mso-position-horizontal-relative:text;mso-position-vertical-relative:text" from="0,0" to="460pt,0" strokecolor="gray" strokeweight="1.2pt"/>
        </w:pict>
      </w:r>
    </w:p>
    <w:p w14:paraId="138F5C39" w14:textId="77777777" w:rsidR="00BA2F13" w:rsidRDefault="00BA2F13">
      <w:pPr>
        <w:sectPr w:rsidR="00BA2F13">
          <w:type w:val="continuous"/>
          <w:pgSz w:w="11909" w:h="16838"/>
          <w:pgMar w:top="300" w:right="1352" w:bottom="119" w:left="1324" w:header="720" w:footer="720" w:gutter="0"/>
          <w:cols w:space="720"/>
        </w:sectPr>
      </w:pPr>
    </w:p>
    <w:p w14:paraId="138F5C3B" w14:textId="058A2709" w:rsidR="00BA2F13" w:rsidRPr="001B5E5D" w:rsidRDefault="00BA2F13" w:rsidP="001B5E5D">
      <w:pPr>
        <w:spacing w:before="2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  <w:sectPr w:rsidR="00BA2F13" w:rsidRPr="001B5E5D">
          <w:type w:val="continuous"/>
          <w:pgSz w:w="11909" w:h="16838"/>
          <w:pgMar w:top="300" w:right="1352" w:bottom="119" w:left="1357" w:header="720" w:footer="720" w:gutter="0"/>
          <w:cols w:space="720"/>
        </w:sectPr>
      </w:pPr>
    </w:p>
    <w:p w14:paraId="138F5C3C" w14:textId="09A87D77" w:rsidR="00BA2F13" w:rsidRDefault="00BA2F13">
      <w:pPr>
        <w:spacing w:before="8" w:after="1174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C3D" w14:textId="77777777" w:rsidR="00BA2F13" w:rsidRDefault="00000000">
      <w:pPr>
        <w:spacing w:before="107" w:line="324" w:lineRule="exact"/>
        <w:ind w:left="648"/>
        <w:textAlignment w:val="baseline"/>
        <w:rPr>
          <w:rFonts w:ascii="Calibri" w:eastAsia="Calibri" w:hAnsi="Calibri"/>
          <w:color w:val="0F4761"/>
          <w:sz w:val="32"/>
        </w:rPr>
      </w:pPr>
      <w:r>
        <w:pict w14:anchorId="138F5CBA">
          <v:line id="_x0000_s1030" style="position:absolute;left:0;text-align:left;z-index:251659776;mso-position-horizontal-relative:page;mso-position-vertical-relative:page" from="40.3pt,89.75pt" to="551.35pt,89.75pt" strokecolor="#2373a5" strokeweight="3.1pt">
            <w10:wrap anchorx="page" anchory="page"/>
          </v:line>
        </w:pict>
      </w:r>
      <w:r w:rsidR="0056369F">
        <w:rPr>
          <w:rFonts w:ascii="Calibri" w:eastAsia="Calibri" w:hAnsi="Calibri"/>
          <w:color w:val="0F4761"/>
          <w:sz w:val="32"/>
        </w:rPr>
        <w:t>Australian Industry Participation Plan Summary – Operations Phase</w:t>
      </w:r>
    </w:p>
    <w:p w14:paraId="138F5C3E" w14:textId="77777777" w:rsidR="00BA2F13" w:rsidRDefault="0056369F">
      <w:pPr>
        <w:spacing w:before="162" w:after="14" w:line="222" w:lineRule="exact"/>
        <w:ind w:left="648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Nominated facility operator:</w:t>
      </w:r>
    </w:p>
    <w:p w14:paraId="138F5C3F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160" w:line="221" w:lineRule="exact"/>
        <w:ind w:left="591" w:right="50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The Trustee for BCWF Unit Trust</w:t>
      </w:r>
    </w:p>
    <w:p w14:paraId="138F5C40" w14:textId="77777777" w:rsidR="00BA2F13" w:rsidRDefault="0056369F">
      <w:pPr>
        <w:spacing w:before="33" w:line="287" w:lineRule="exact"/>
        <w:ind w:left="648"/>
        <w:textAlignment w:val="baseline"/>
        <w:rPr>
          <w:rFonts w:ascii="Calibri" w:eastAsia="Calibri" w:hAnsi="Calibri"/>
          <w:color w:val="0F4761"/>
          <w:spacing w:val="-1"/>
          <w:sz w:val="28"/>
        </w:rPr>
      </w:pPr>
      <w:r>
        <w:rPr>
          <w:rFonts w:ascii="Calibri" w:eastAsia="Calibri" w:hAnsi="Calibri"/>
          <w:color w:val="0F4761"/>
          <w:spacing w:val="-1"/>
          <w:sz w:val="28"/>
        </w:rPr>
        <w:t>Facility details</w:t>
      </w:r>
    </w:p>
    <w:p w14:paraId="138F5C41" w14:textId="77777777" w:rsidR="00BA2F13" w:rsidRDefault="0056369F">
      <w:pPr>
        <w:spacing w:before="153" w:after="23" w:line="222" w:lineRule="exact"/>
        <w:ind w:left="648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Facility name:</w:t>
      </w:r>
    </w:p>
    <w:p w14:paraId="138F5C42" w14:textId="77777777" w:rsidR="00BA2F13" w:rsidRDefault="0056369F">
      <w:pPr>
        <w:pBdr>
          <w:top w:val="single" w:sz="9" w:space="6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183" w:lineRule="exact"/>
        <w:ind w:left="663" w:right="504"/>
        <w:textAlignment w:val="baseline"/>
        <w:rPr>
          <w:rFonts w:ascii="Arial" w:eastAsia="Arial" w:hAnsi="Arial"/>
          <w:color w:val="000000"/>
          <w:spacing w:val="-2"/>
          <w:sz w:val="16"/>
        </w:rPr>
      </w:pPr>
      <w:r>
        <w:rPr>
          <w:rFonts w:ascii="Arial" w:eastAsia="Arial" w:hAnsi="Arial"/>
          <w:color w:val="000000"/>
          <w:spacing w:val="-2"/>
          <w:sz w:val="16"/>
        </w:rPr>
        <w:t>Boulder Creek Wind Farm</w:t>
      </w:r>
    </w:p>
    <w:p w14:paraId="138F5C43" w14:textId="77777777" w:rsidR="00BA2F13" w:rsidRDefault="0056369F">
      <w:pPr>
        <w:spacing w:before="26" w:after="10" w:line="221" w:lineRule="exact"/>
        <w:ind w:left="648"/>
        <w:textAlignment w:val="baseline"/>
        <w:rPr>
          <w:rFonts w:ascii="Calibri" w:eastAsia="Calibri" w:hAnsi="Calibri"/>
          <w:color w:val="000000"/>
          <w:spacing w:val="-3"/>
        </w:rPr>
      </w:pPr>
      <w:r>
        <w:rPr>
          <w:rFonts w:ascii="Calibri" w:eastAsia="Calibri" w:hAnsi="Calibri"/>
          <w:color w:val="000000"/>
          <w:spacing w:val="-3"/>
        </w:rPr>
        <w:t>Location:</w:t>
      </w:r>
    </w:p>
    <w:p w14:paraId="138F5C44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127" w:line="221" w:lineRule="exact"/>
        <w:ind w:left="591" w:right="50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West of Mount Morgan, east of Westwood, Queensland</w:t>
      </w:r>
    </w:p>
    <w:p w14:paraId="138F5C45" w14:textId="77777777" w:rsidR="00BA2F13" w:rsidRDefault="0056369F">
      <w:pPr>
        <w:spacing w:before="26" w:after="9" w:line="222" w:lineRule="exact"/>
        <w:ind w:left="57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Type:</w:t>
      </w:r>
    </w:p>
    <w:p w14:paraId="138F5C46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60" w:line="221" w:lineRule="exact"/>
        <w:ind w:left="663" w:right="504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Electricity facility</w:t>
      </w:r>
    </w:p>
    <w:p w14:paraId="138F5C47" w14:textId="77777777" w:rsidR="00BA2F13" w:rsidRDefault="0056369F">
      <w:pPr>
        <w:spacing w:before="33" w:line="287" w:lineRule="exact"/>
        <w:ind w:left="648"/>
        <w:textAlignment w:val="baseline"/>
        <w:rPr>
          <w:rFonts w:ascii="Calibri" w:eastAsia="Calibri" w:hAnsi="Calibri"/>
          <w:color w:val="0F4761"/>
          <w:spacing w:val="-1"/>
          <w:sz w:val="28"/>
        </w:rPr>
      </w:pPr>
      <w:r>
        <w:rPr>
          <w:rFonts w:ascii="Calibri" w:eastAsia="Calibri" w:hAnsi="Calibri"/>
          <w:color w:val="0F4761"/>
          <w:spacing w:val="-1"/>
          <w:sz w:val="28"/>
        </w:rPr>
        <w:t>Key goods and services</w:t>
      </w:r>
    </w:p>
    <w:p w14:paraId="138F5C48" w14:textId="77777777" w:rsidR="00BA2F13" w:rsidRDefault="0056369F">
      <w:pPr>
        <w:spacing w:before="153" w:line="222" w:lineRule="exact"/>
        <w:ind w:left="648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Indicative list of key goods and services to be acquired for the new facility:</w:t>
      </w:r>
    </w:p>
    <w:p w14:paraId="138F5C49" w14:textId="77777777" w:rsidR="00BA2F13" w:rsidRDefault="0056369F">
      <w:pPr>
        <w:spacing w:before="229" w:line="227" w:lineRule="exact"/>
        <w:ind w:left="648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List of key goods and services:</w:t>
      </w:r>
    </w:p>
    <w:p w14:paraId="138F5C4A" w14:textId="77777777" w:rsidR="00BA2F13" w:rsidRDefault="0056369F">
      <w:pPr>
        <w:spacing w:before="42" w:after="450" w:line="222" w:lineRule="exact"/>
        <w:ind w:left="648"/>
        <w:textAlignment w:val="baseline"/>
        <w:rPr>
          <w:rFonts w:ascii="Calibri" w:eastAsia="Calibri" w:hAnsi="Calibri"/>
          <w:i/>
          <w:color w:val="000000"/>
        </w:rPr>
      </w:pPr>
      <w:r>
        <w:rPr>
          <w:rFonts w:ascii="Calibri" w:eastAsia="Calibri" w:hAnsi="Calibri"/>
          <w:i/>
          <w:color w:val="000000"/>
        </w:rPr>
        <w:t>An Australian entity is an entity with an ABN or CAN.</w:t>
      </w:r>
    </w:p>
    <w:tbl>
      <w:tblPr>
        <w:tblW w:w="0" w:type="auto"/>
        <w:tblInd w:w="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0"/>
        <w:gridCol w:w="3004"/>
        <w:gridCol w:w="3010"/>
      </w:tblGrid>
      <w:tr w:rsidR="00BA2F13" w14:paraId="138F5C4F" w14:textId="77777777">
        <w:trPr>
          <w:trHeight w:hRule="exact" w:val="821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4B" w14:textId="77777777" w:rsidR="00BA2F13" w:rsidRDefault="0056369F">
            <w:pPr>
              <w:spacing w:before="38" w:after="552" w:line="226" w:lineRule="exact"/>
              <w:ind w:left="120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Key goods and services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4C" w14:textId="77777777" w:rsidR="00BA2F13" w:rsidRDefault="0056369F">
            <w:pPr>
              <w:spacing w:before="38" w:after="552" w:line="226" w:lineRule="exact"/>
              <w:ind w:left="115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Opportunity for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4D" w14:textId="77777777" w:rsidR="00BA2F13" w:rsidRDefault="0056369F">
            <w:pPr>
              <w:spacing w:before="38" w:line="226" w:lineRule="exact"/>
              <w:ind w:left="144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Explanation for no</w:t>
            </w:r>
          </w:p>
          <w:p w14:paraId="138F5C4E" w14:textId="77777777" w:rsidR="00BA2F13" w:rsidRDefault="0056369F">
            <w:pPr>
              <w:spacing w:before="1" w:after="15" w:line="268" w:lineRule="exact"/>
              <w:ind w:left="144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opportunities for Australian entities</w:t>
            </w:r>
          </w:p>
        </w:tc>
      </w:tr>
      <w:tr w:rsidR="00BA2F13" w14:paraId="138F5C53" w14:textId="77777777">
        <w:trPr>
          <w:trHeight w:hRule="exact" w:val="547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0" w14:textId="77777777" w:rsidR="00BA2F13" w:rsidRDefault="0056369F">
            <w:pPr>
              <w:spacing w:before="33" w:after="288" w:line="221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Erosion and Sediment Control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1" w14:textId="77777777" w:rsidR="00BA2F13" w:rsidRDefault="0056369F">
            <w:pPr>
              <w:spacing w:after="19" w:line="261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2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57" w14:textId="77777777">
        <w:trPr>
          <w:trHeight w:hRule="exact" w:val="547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4" w14:textId="77777777" w:rsidR="00BA2F13" w:rsidRDefault="0056369F">
            <w:pPr>
              <w:spacing w:before="33" w:after="288" w:line="221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Site Surveys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5" w14:textId="77777777" w:rsidR="00BA2F13" w:rsidRDefault="0056369F">
            <w:pPr>
              <w:spacing w:after="19" w:line="261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6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5B" w14:textId="77777777">
        <w:trPr>
          <w:trHeight w:hRule="exact" w:val="547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8" w14:textId="77777777" w:rsidR="00BA2F13" w:rsidRDefault="0056369F">
            <w:pPr>
              <w:spacing w:before="33" w:after="287" w:line="222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Cycad Translocation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9" w14:textId="77777777" w:rsidR="00BA2F13" w:rsidRDefault="0056369F">
            <w:pPr>
              <w:spacing w:after="24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A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5F" w14:textId="77777777">
        <w:trPr>
          <w:trHeight w:hRule="exact" w:val="548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C" w14:textId="77777777" w:rsidR="00BA2F13" w:rsidRDefault="0056369F">
            <w:pPr>
              <w:spacing w:before="33" w:after="288" w:line="221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WTG foundations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D" w14:textId="77777777" w:rsidR="00BA2F13" w:rsidRDefault="0056369F">
            <w:pPr>
              <w:spacing w:after="24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5E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64" w14:textId="77777777">
        <w:trPr>
          <w:trHeight w:hRule="exact" w:val="1084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0" w14:textId="77777777" w:rsidR="00BA2F13" w:rsidRDefault="0056369F">
            <w:pPr>
              <w:spacing w:before="33" w:after="820" w:line="221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WTG anchor bolts and cages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1" w14:textId="77777777" w:rsidR="00BA2F13" w:rsidRDefault="0056369F">
            <w:pPr>
              <w:spacing w:line="259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  <w:p w14:paraId="138F5C62" w14:textId="77777777" w:rsidR="00BA2F13" w:rsidRDefault="0056369F">
            <w:pPr>
              <w:spacing w:after="19" w:line="268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non-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4"/>
              </w:rPr>
              <w:br/>
            </w:r>
            <w:r>
              <w:rPr>
                <w:rFonts w:ascii="Calibri" w:eastAsia="Calibri" w:hAnsi="Calibri"/>
                <w:color w:val="000000"/>
              </w:rPr>
              <w:t>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3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68" w14:textId="77777777">
        <w:trPr>
          <w:trHeight w:hRule="exact" w:val="548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5" w14:textId="77777777" w:rsidR="00BA2F13" w:rsidRDefault="0056369F">
            <w:pPr>
              <w:spacing w:after="288" w:line="221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Site compound facilities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6" w14:textId="77777777" w:rsidR="00BA2F13" w:rsidRDefault="0056369F">
            <w:pPr>
              <w:spacing w:after="20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7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6C" w14:textId="77777777">
        <w:trPr>
          <w:trHeight w:hRule="exact" w:val="547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9" w14:textId="77777777" w:rsidR="00BA2F13" w:rsidRDefault="0056369F">
            <w:pPr>
              <w:spacing w:after="19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Civils, earthworks, pavements and hardstands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A" w14:textId="77777777" w:rsidR="00BA2F13" w:rsidRDefault="0056369F">
            <w:pPr>
              <w:spacing w:after="19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B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70" w14:textId="77777777">
        <w:trPr>
          <w:trHeight w:hRule="exact" w:val="547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D" w14:textId="77777777" w:rsidR="00BA2F13" w:rsidRDefault="0056369F">
            <w:pPr>
              <w:spacing w:after="288" w:line="221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Western access road civils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E" w14:textId="77777777" w:rsidR="00BA2F13" w:rsidRDefault="0056369F">
            <w:pPr>
              <w:spacing w:after="19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6F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BA2F13" w14:paraId="138F5C74" w14:textId="77777777">
        <w:trPr>
          <w:trHeight w:hRule="exact" w:val="552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71" w14:textId="77777777" w:rsidR="00BA2F13" w:rsidRDefault="0056369F">
            <w:pPr>
              <w:spacing w:after="302" w:line="222" w:lineRule="exact"/>
              <w:ind w:left="12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Fencing, gates, cattle grids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72" w14:textId="77777777" w:rsidR="00BA2F13" w:rsidRDefault="0056369F">
            <w:pPr>
              <w:spacing w:after="34" w:line="259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Opportunities for Australian entities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73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</w:tbl>
    <w:p w14:paraId="138F5C75" w14:textId="77777777" w:rsidR="00BA2F13" w:rsidRDefault="00BA2F13">
      <w:pPr>
        <w:spacing w:after="246" w:line="20" w:lineRule="exact"/>
      </w:pPr>
    </w:p>
    <w:p w14:paraId="138F5C76" w14:textId="77777777" w:rsidR="00BA2F13" w:rsidRDefault="0056369F">
      <w:pPr>
        <w:spacing w:before="26" w:after="1257" w:line="222" w:lineRule="exact"/>
        <w:ind w:left="648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Facility standards:</w:t>
      </w:r>
    </w:p>
    <w:p w14:paraId="138F5C77" w14:textId="77777777" w:rsidR="00BA2F13" w:rsidRDefault="00BA2F13">
      <w:pPr>
        <w:spacing w:before="26" w:after="1257" w:line="222" w:lineRule="exact"/>
        <w:sectPr w:rsidR="00BA2F13">
          <w:pgSz w:w="11909" w:h="16838"/>
          <w:pgMar w:top="300" w:right="883" w:bottom="119" w:left="806" w:header="720" w:footer="720" w:gutter="0"/>
          <w:cols w:space="720"/>
        </w:sectPr>
      </w:pPr>
    </w:p>
    <w:p w14:paraId="138F5C78" w14:textId="1D369B05" w:rsidR="00BA2F13" w:rsidRDefault="00BA2F13">
      <w:pPr>
        <w:spacing w:before="2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p w14:paraId="138F5C79" w14:textId="77777777" w:rsidR="00BA2F13" w:rsidRDefault="00BA2F13">
      <w:pPr>
        <w:sectPr w:rsidR="00BA2F13">
          <w:type w:val="continuous"/>
          <w:pgSz w:w="11909" w:h="16838"/>
          <w:pgMar w:top="300" w:right="1352" w:bottom="119" w:left="1357" w:header="720" w:footer="720" w:gutter="0"/>
          <w:cols w:space="720"/>
        </w:sectPr>
      </w:pPr>
    </w:p>
    <w:p w14:paraId="138F5C7B" w14:textId="08E52BFB" w:rsidR="00BA2F13" w:rsidRPr="001B5E5D" w:rsidRDefault="00BA2F13" w:rsidP="001B5E5D">
      <w:pPr>
        <w:spacing w:before="8" w:after="858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  <w:sectPr w:rsidR="00BA2F13" w:rsidRPr="001B5E5D">
          <w:pgSz w:w="11909" w:h="16838"/>
          <w:pgMar w:top="300" w:right="1352" w:bottom="119" w:left="1357" w:header="720" w:footer="720" w:gutter="0"/>
          <w:cols w:space="720"/>
        </w:sectPr>
      </w:pPr>
    </w:p>
    <w:p w14:paraId="138F5C7C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217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Australian, International</w:t>
      </w:r>
    </w:p>
    <w:p w14:paraId="138F5C7D" w14:textId="77777777" w:rsidR="00BA2F13" w:rsidRDefault="00BA2F13">
      <w:pPr>
        <w:sectPr w:rsidR="00BA2F13">
          <w:type w:val="continuous"/>
          <w:pgSz w:w="11909" w:h="16838"/>
          <w:pgMar w:top="300" w:right="1385" w:bottom="119" w:left="1324" w:header="720" w:footer="720" w:gutter="0"/>
          <w:cols w:space="720"/>
        </w:sectPr>
      </w:pPr>
    </w:p>
    <w:p w14:paraId="138F5C7E" w14:textId="77777777" w:rsidR="00BA2F13" w:rsidRDefault="00BA2F13">
      <w:pPr>
        <w:spacing w:before="14071" w:line="288" w:lineRule="exact"/>
        <w:textAlignment w:val="baseline"/>
        <w:rPr>
          <w:rFonts w:eastAsia="Times New Roman"/>
          <w:color w:val="000000"/>
          <w:sz w:val="24"/>
        </w:rPr>
      </w:pPr>
    </w:p>
    <w:p w14:paraId="138F5C7F" w14:textId="77777777" w:rsidR="00BA2F13" w:rsidRDefault="00BA2F13">
      <w:pPr>
        <w:sectPr w:rsidR="00BA2F13">
          <w:type w:val="continuous"/>
          <w:pgSz w:w="11909" w:h="16838"/>
          <w:pgMar w:top="300" w:right="1352" w:bottom="119" w:left="1324" w:header="720" w:footer="720" w:gutter="0"/>
          <w:cols w:space="720"/>
        </w:sectPr>
      </w:pPr>
    </w:p>
    <w:p w14:paraId="138F5C80" w14:textId="77777777" w:rsidR="00BA2F13" w:rsidRDefault="0056369F">
      <w:pPr>
        <w:spacing w:before="2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  <w:r>
        <w:rPr>
          <w:rFonts w:ascii="Arial" w:eastAsia="Arial" w:hAnsi="Arial"/>
          <w:color w:val="C00000"/>
          <w:spacing w:val="-1"/>
          <w:sz w:val="24"/>
        </w:rPr>
        <w:t>OFFICIAL</w:t>
      </w:r>
    </w:p>
    <w:p w14:paraId="138F5C81" w14:textId="77777777" w:rsidR="00BA2F13" w:rsidRDefault="00BA2F13">
      <w:pPr>
        <w:sectPr w:rsidR="00BA2F13">
          <w:type w:val="continuous"/>
          <w:pgSz w:w="11909" w:h="16838"/>
          <w:pgMar w:top="300" w:right="1352" w:bottom="119" w:left="1357" w:header="720" w:footer="720" w:gutter="0"/>
          <w:cols w:space="720"/>
        </w:sectPr>
      </w:pPr>
    </w:p>
    <w:p w14:paraId="138F5C83" w14:textId="2FF3968C" w:rsidR="00BA2F13" w:rsidRPr="001B5E5D" w:rsidRDefault="00BA2F13" w:rsidP="001B5E5D">
      <w:pPr>
        <w:spacing w:before="8" w:after="858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  <w:sectPr w:rsidR="00BA2F13" w:rsidRPr="001B5E5D">
          <w:pgSz w:w="11909" w:h="16838"/>
          <w:pgMar w:top="300" w:right="1352" w:bottom="119" w:left="1357" w:header="720" w:footer="720" w:gutter="0"/>
          <w:cols w:space="720"/>
        </w:sectPr>
      </w:pPr>
    </w:p>
    <w:p w14:paraId="138F5C84" w14:textId="77777777" w:rsidR="00BA2F13" w:rsidRDefault="0056369F">
      <w:pPr>
        <w:spacing w:before="33" w:line="287" w:lineRule="exact"/>
        <w:ind w:left="144"/>
        <w:textAlignment w:val="baseline"/>
        <w:rPr>
          <w:rFonts w:ascii="Calibri" w:eastAsia="Calibri" w:hAnsi="Calibri"/>
          <w:color w:val="0F4761"/>
          <w:spacing w:val="-1"/>
          <w:sz w:val="28"/>
        </w:rPr>
      </w:pPr>
      <w:r>
        <w:rPr>
          <w:rFonts w:ascii="Calibri" w:eastAsia="Calibri" w:hAnsi="Calibri"/>
          <w:color w:val="0F4761"/>
          <w:spacing w:val="-1"/>
          <w:sz w:val="28"/>
        </w:rPr>
        <w:t>Supplier information and communication</w:t>
      </w:r>
    </w:p>
    <w:p w14:paraId="138F5C85" w14:textId="77777777" w:rsidR="00BA2F13" w:rsidRDefault="0056369F">
      <w:pPr>
        <w:spacing w:before="153" w:line="240" w:lineRule="exact"/>
        <w:ind w:left="144"/>
        <w:textAlignment w:val="baseline"/>
        <w:rPr>
          <w:rFonts w:ascii="Calibri" w:eastAsia="Calibri" w:hAnsi="Calibri"/>
          <w:color w:val="0F4761"/>
          <w:sz w:val="24"/>
        </w:rPr>
      </w:pPr>
      <w:r>
        <w:rPr>
          <w:rFonts w:ascii="Calibri" w:eastAsia="Calibri" w:hAnsi="Calibri"/>
          <w:color w:val="0F4761"/>
          <w:sz w:val="24"/>
        </w:rPr>
        <w:t>Facility operators Contact Person</w:t>
      </w:r>
    </w:p>
    <w:p w14:paraId="138F5C86" w14:textId="77777777" w:rsidR="00BA2F13" w:rsidRDefault="0056369F">
      <w:pPr>
        <w:spacing w:before="115" w:line="221" w:lineRule="exact"/>
        <w:ind w:left="144"/>
        <w:textAlignment w:val="baseline"/>
        <w:rPr>
          <w:rFonts w:ascii="Calibri" w:eastAsia="Calibri" w:hAnsi="Calibri"/>
          <w:i/>
          <w:color w:val="000000"/>
        </w:rPr>
      </w:pPr>
      <w:r>
        <w:rPr>
          <w:rFonts w:ascii="Calibri" w:eastAsia="Calibri" w:hAnsi="Calibri"/>
          <w:i/>
          <w:color w:val="000000"/>
        </w:rPr>
        <w:t xml:space="preserve">Facility operators contact </w:t>
      </w:r>
      <w:proofErr w:type="gramStart"/>
      <w:r>
        <w:rPr>
          <w:rFonts w:ascii="Calibri" w:eastAsia="Calibri" w:hAnsi="Calibri"/>
          <w:i/>
          <w:color w:val="000000"/>
        </w:rPr>
        <w:t>person</w:t>
      </w:r>
      <w:proofErr w:type="gramEnd"/>
      <w:r>
        <w:rPr>
          <w:rFonts w:ascii="Calibri" w:eastAsia="Calibri" w:hAnsi="Calibri"/>
          <w:i/>
          <w:color w:val="000000"/>
        </w:rPr>
        <w:t xml:space="preserve"> for supplier </w:t>
      </w:r>
      <w:proofErr w:type="gramStart"/>
      <w:r>
        <w:rPr>
          <w:rFonts w:ascii="Calibri" w:eastAsia="Calibri" w:hAnsi="Calibri"/>
          <w:i/>
          <w:color w:val="000000"/>
        </w:rPr>
        <w:t>enquires</w:t>
      </w:r>
      <w:proofErr w:type="gramEnd"/>
      <w:r>
        <w:rPr>
          <w:rFonts w:ascii="Calibri" w:eastAsia="Calibri" w:hAnsi="Calibri"/>
          <w:i/>
          <w:color w:val="000000"/>
        </w:rPr>
        <w:t>.</w:t>
      </w:r>
    </w:p>
    <w:p w14:paraId="138F5C87" w14:textId="77777777" w:rsidR="00BA2F13" w:rsidRDefault="0056369F">
      <w:pPr>
        <w:spacing w:before="230" w:after="10" w:line="221" w:lineRule="exact"/>
        <w:ind w:left="144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Contact person’s name:</w:t>
      </w:r>
    </w:p>
    <w:p w14:paraId="138F5C88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32" w:line="221" w:lineRule="exact"/>
        <w:ind w:left="144"/>
        <w:textAlignment w:val="baseline"/>
        <w:rPr>
          <w:rFonts w:ascii="Calibri" w:eastAsia="Calibri" w:hAnsi="Calibri"/>
          <w:color w:val="000000"/>
          <w:spacing w:val="-4"/>
        </w:rPr>
      </w:pPr>
      <w:r>
        <w:rPr>
          <w:rFonts w:ascii="Calibri" w:eastAsia="Calibri" w:hAnsi="Calibri"/>
          <w:color w:val="000000"/>
          <w:spacing w:val="-4"/>
        </w:rPr>
        <w:t>David Burgess</w:t>
      </w:r>
    </w:p>
    <w:p w14:paraId="138F5C89" w14:textId="77777777" w:rsidR="00BA2F13" w:rsidRDefault="0056369F">
      <w:pPr>
        <w:spacing w:before="26" w:after="5" w:line="221" w:lineRule="exact"/>
        <w:ind w:left="144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Contact person’s position:</w:t>
      </w:r>
    </w:p>
    <w:p w14:paraId="138F5C8A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222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Head of Contract, Procurement and Technology</w:t>
      </w:r>
    </w:p>
    <w:p w14:paraId="138F5C8B" w14:textId="77777777" w:rsidR="00BA2F13" w:rsidRDefault="0056369F">
      <w:pPr>
        <w:spacing w:before="26" w:after="6" w:line="220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Phone number:</w:t>
      </w:r>
    </w:p>
    <w:p w14:paraId="138F5C8C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127" w:line="220" w:lineRule="exact"/>
        <w:ind w:left="144"/>
        <w:textAlignment w:val="baseline"/>
        <w:rPr>
          <w:rFonts w:ascii="Calibri" w:eastAsia="Calibri" w:hAnsi="Calibri"/>
          <w:color w:val="000000"/>
          <w:spacing w:val="-5"/>
        </w:rPr>
      </w:pPr>
      <w:r>
        <w:rPr>
          <w:rFonts w:ascii="Calibri" w:eastAsia="Calibri" w:hAnsi="Calibri"/>
          <w:color w:val="000000"/>
          <w:spacing w:val="-5"/>
        </w:rPr>
        <w:t>0437089227</w:t>
      </w:r>
    </w:p>
    <w:p w14:paraId="138F5C8D" w14:textId="77777777" w:rsidR="00BA2F13" w:rsidRDefault="0056369F">
      <w:pPr>
        <w:spacing w:before="26" w:after="6" w:line="220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Email address:</w:t>
      </w:r>
    </w:p>
    <w:p w14:paraId="138F5C8E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577" w:line="222" w:lineRule="exact"/>
        <w:ind w:left="144"/>
        <w:textAlignment w:val="baseline"/>
        <w:rPr>
          <w:rFonts w:ascii="Calibri" w:eastAsia="Calibri" w:hAnsi="Calibri"/>
          <w:color w:val="000000"/>
          <w:spacing w:val="-2"/>
        </w:rPr>
      </w:pPr>
      <w:hyperlink r:id="rId15">
        <w:r>
          <w:rPr>
            <w:rFonts w:ascii="Calibri" w:eastAsia="Calibri" w:hAnsi="Calibri"/>
            <w:color w:val="0000FF"/>
            <w:spacing w:val="-2"/>
            <w:u w:val="single"/>
          </w:rPr>
          <w:t>david.burgess@aulaenergy.com</w:t>
        </w:r>
      </w:hyperlink>
      <w:r>
        <w:rPr>
          <w:rFonts w:ascii="Calibri" w:eastAsia="Calibri" w:hAnsi="Calibri"/>
          <w:color w:val="000000"/>
          <w:spacing w:val="-2"/>
        </w:rPr>
        <w:t xml:space="preserve"> </w:t>
      </w:r>
    </w:p>
    <w:p w14:paraId="138F5C8F" w14:textId="77777777" w:rsidR="00BA2F13" w:rsidRDefault="0056369F">
      <w:pPr>
        <w:spacing w:after="18" w:line="302" w:lineRule="exact"/>
        <w:ind w:left="144"/>
        <w:textAlignment w:val="baseline"/>
        <w:rPr>
          <w:rFonts w:ascii="Calibri" w:eastAsia="Calibri" w:hAnsi="Calibri"/>
          <w:color w:val="0F4761"/>
          <w:sz w:val="24"/>
        </w:rPr>
      </w:pPr>
      <w:r>
        <w:rPr>
          <w:rFonts w:ascii="Calibri" w:eastAsia="Calibri" w:hAnsi="Calibri"/>
          <w:color w:val="0F4761"/>
          <w:sz w:val="24"/>
        </w:rPr>
        <w:t xml:space="preserve">Facility Operator Website </w:t>
      </w:r>
      <w:r>
        <w:rPr>
          <w:rFonts w:ascii="Calibri" w:eastAsia="Calibri" w:hAnsi="Calibri"/>
          <w:color w:val="0F4761"/>
          <w:sz w:val="24"/>
        </w:rPr>
        <w:br/>
      </w:r>
      <w:r>
        <w:rPr>
          <w:rFonts w:ascii="Calibri" w:eastAsia="Calibri" w:hAnsi="Calibri"/>
          <w:color w:val="000000"/>
        </w:rPr>
        <w:t>Facility operator website:</w:t>
      </w:r>
    </w:p>
    <w:p w14:paraId="138F5C90" w14:textId="77777777" w:rsidR="00BA2F13" w:rsidRDefault="0056369F">
      <w:pPr>
        <w:pBdr>
          <w:top w:val="single" w:sz="9" w:space="6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after="578" w:line="161" w:lineRule="exact"/>
        <w:ind w:left="144"/>
        <w:textAlignment w:val="baseline"/>
        <w:rPr>
          <w:rFonts w:ascii="Calibri" w:eastAsia="Calibri" w:hAnsi="Calibri"/>
          <w:color w:val="000000"/>
          <w:sz w:val="16"/>
        </w:rPr>
      </w:pPr>
      <w:r>
        <w:rPr>
          <w:rFonts w:ascii="Calibri" w:eastAsia="Calibri" w:hAnsi="Calibri"/>
          <w:color w:val="000000"/>
          <w:sz w:val="16"/>
        </w:rPr>
        <w:t>https://www.bouldercreekwindfarm.com/</w:t>
      </w:r>
    </w:p>
    <w:p w14:paraId="138F5C91" w14:textId="77777777" w:rsidR="00BA2F13" w:rsidRDefault="0056369F">
      <w:pPr>
        <w:spacing w:after="447" w:line="303" w:lineRule="exact"/>
        <w:ind w:left="144"/>
        <w:textAlignment w:val="baseline"/>
        <w:rPr>
          <w:rFonts w:ascii="Calibri" w:eastAsia="Calibri" w:hAnsi="Calibri"/>
          <w:color w:val="0F4761"/>
          <w:sz w:val="24"/>
        </w:rPr>
      </w:pPr>
      <w:r>
        <w:rPr>
          <w:rFonts w:ascii="Calibri" w:eastAsia="Calibri" w:hAnsi="Calibri"/>
          <w:color w:val="0F4761"/>
          <w:sz w:val="24"/>
        </w:rPr>
        <w:t xml:space="preserve">Facility Opportunities Website </w:t>
      </w:r>
      <w:r>
        <w:rPr>
          <w:rFonts w:ascii="Calibri" w:eastAsia="Calibri" w:hAnsi="Calibri"/>
          <w:color w:val="0F4761"/>
          <w:sz w:val="24"/>
        </w:rPr>
        <w:br/>
      </w:r>
      <w:r>
        <w:rPr>
          <w:rFonts w:ascii="Calibri" w:eastAsia="Calibri" w:hAnsi="Calibri"/>
          <w:b/>
          <w:color w:val="000000"/>
        </w:rPr>
        <w:t>List of websites: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1742"/>
        <w:gridCol w:w="1032"/>
        <w:gridCol w:w="2746"/>
      </w:tblGrid>
      <w:tr w:rsidR="00BA2F13" w14:paraId="138F5C95" w14:textId="77777777">
        <w:trPr>
          <w:trHeight w:hRule="exact" w:val="55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92" w14:textId="77777777" w:rsidR="00BA2F13" w:rsidRDefault="0056369F">
            <w:pPr>
              <w:spacing w:before="33" w:after="282" w:line="227" w:lineRule="exact"/>
              <w:ind w:left="120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Website address (URL only)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93" w14:textId="77777777" w:rsidR="00BA2F13" w:rsidRDefault="0056369F">
            <w:pPr>
              <w:spacing w:after="15" w:line="263" w:lineRule="exact"/>
              <w:ind w:left="108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Is this website active?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56082" w:fill="156082"/>
          </w:tcPr>
          <w:p w14:paraId="138F5C94" w14:textId="77777777" w:rsidR="00BA2F13" w:rsidRDefault="0056369F">
            <w:pPr>
              <w:spacing w:after="15" w:line="263" w:lineRule="exact"/>
              <w:ind w:left="108" w:right="540"/>
              <w:textAlignment w:val="baseline"/>
              <w:rPr>
                <w:rFonts w:ascii="Calibri" w:eastAsia="Calibri" w:hAnsi="Calibri"/>
                <w:b/>
                <w:color w:val="FFFFFF"/>
              </w:rPr>
            </w:pPr>
            <w:r>
              <w:rPr>
                <w:rFonts w:ascii="Calibri" w:eastAsia="Calibri" w:hAnsi="Calibri"/>
                <w:b/>
                <w:color w:val="FFFFFF"/>
              </w:rPr>
              <w:t>Date the website is expected to go live:</w:t>
            </w:r>
          </w:p>
        </w:tc>
      </w:tr>
      <w:tr w:rsidR="00BA2F13" w14:paraId="138F5C99" w14:textId="77777777">
        <w:trPr>
          <w:trHeight w:hRule="exact" w:val="55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96" w14:textId="77777777" w:rsidR="00BA2F13" w:rsidRDefault="0056369F">
            <w:pPr>
              <w:spacing w:after="21" w:line="258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https://www.bouldercreekwindfarm .com/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97" w14:textId="77777777" w:rsidR="00BA2F13" w:rsidRDefault="0056369F">
            <w:pPr>
              <w:spacing w:after="289" w:line="220" w:lineRule="exact"/>
              <w:ind w:left="110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Yes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C98" w14:textId="77777777" w:rsidR="00BA2F13" w:rsidRDefault="0056369F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</w:tbl>
    <w:p w14:paraId="138F5C9A" w14:textId="77777777" w:rsidR="00BA2F13" w:rsidRDefault="0056369F">
      <w:pPr>
        <w:spacing w:before="14" w:after="14" w:line="221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Supplier engagement and communication actions:</w:t>
      </w:r>
    </w:p>
    <w:p w14:paraId="138F5C9B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line="202" w:lineRule="exact"/>
        <w:ind w:left="144"/>
        <w:textAlignment w:val="baseline"/>
        <w:rPr>
          <w:rFonts w:ascii="Calibri" w:eastAsia="Calibri" w:hAnsi="Calibri"/>
          <w:color w:val="000000"/>
        </w:rPr>
      </w:pPr>
      <w:proofErr w:type="gramStart"/>
      <w:r>
        <w:rPr>
          <w:rFonts w:ascii="Calibri" w:eastAsia="Calibri" w:hAnsi="Calibri"/>
          <w:color w:val="000000"/>
        </w:rPr>
        <w:t>Promote</w:t>
      </w:r>
      <w:proofErr w:type="gramEnd"/>
      <w:r>
        <w:rPr>
          <w:rFonts w:ascii="Calibri" w:eastAsia="Calibri" w:hAnsi="Calibri"/>
          <w:color w:val="000000"/>
        </w:rPr>
        <w:t xml:space="preserve"> new facility opportunities through industry associations</w:t>
      </w:r>
    </w:p>
    <w:p w14:paraId="138F5C9C" w14:textId="77777777" w:rsidR="00BA2F13" w:rsidRDefault="0056369F">
      <w:pPr>
        <w:pBdr>
          <w:top w:val="single" w:sz="9" w:space="4" w:color="808080"/>
          <w:left w:val="single" w:sz="9" w:space="7" w:color="808080"/>
          <w:bottom w:val="single" w:sz="9" w:space="5" w:color="808080"/>
          <w:right w:val="single" w:sz="9" w:space="0" w:color="808080"/>
        </w:pBdr>
        <w:spacing w:line="202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Conduct supplier information briefings on new facility opportunities and bid processes</w:t>
      </w:r>
    </w:p>
    <w:p w14:paraId="138F5C9D" w14:textId="77777777" w:rsidR="00BA2F13" w:rsidRDefault="00BA2F13">
      <w:pPr>
        <w:sectPr w:rsidR="00BA2F13">
          <w:type w:val="continuous"/>
          <w:pgSz w:w="11909" w:h="16838"/>
          <w:pgMar w:top="300" w:right="1385" w:bottom="119" w:left="1324" w:header="720" w:footer="720" w:gutter="0"/>
          <w:cols w:space="720"/>
        </w:sectPr>
      </w:pPr>
    </w:p>
    <w:p w14:paraId="138F5C9E" w14:textId="77777777" w:rsidR="00BA2F13" w:rsidRDefault="00BA2F13">
      <w:pPr>
        <w:spacing w:before="4606" w:line="288" w:lineRule="exact"/>
        <w:textAlignment w:val="baseline"/>
        <w:rPr>
          <w:rFonts w:eastAsia="Times New Roman"/>
          <w:color w:val="000000"/>
          <w:sz w:val="24"/>
        </w:rPr>
      </w:pPr>
    </w:p>
    <w:p w14:paraId="138F5C9F" w14:textId="77777777" w:rsidR="00BA2F13" w:rsidRDefault="00BA2F13">
      <w:pPr>
        <w:sectPr w:rsidR="00BA2F13">
          <w:type w:val="continuous"/>
          <w:pgSz w:w="11909" w:h="16838"/>
          <w:pgMar w:top="300" w:right="1352" w:bottom="119" w:left="1324" w:header="720" w:footer="720" w:gutter="0"/>
          <w:cols w:space="720"/>
        </w:sectPr>
      </w:pPr>
    </w:p>
    <w:p w14:paraId="138F5CA1" w14:textId="705AE3F7" w:rsidR="00BA2F13" w:rsidRPr="001B5E5D" w:rsidRDefault="00BA2F13" w:rsidP="001B5E5D">
      <w:pPr>
        <w:spacing w:before="2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  <w:sectPr w:rsidR="00BA2F13" w:rsidRPr="001B5E5D">
          <w:type w:val="continuous"/>
          <w:pgSz w:w="11909" w:h="16838"/>
          <w:pgMar w:top="300" w:right="1352" w:bottom="119" w:left="1357" w:header="720" w:footer="720" w:gutter="0"/>
          <w:cols w:space="720"/>
        </w:sectPr>
      </w:pPr>
    </w:p>
    <w:p w14:paraId="138F5CA3" w14:textId="65E83CDA" w:rsidR="00BA2F13" w:rsidRPr="001B5E5D" w:rsidRDefault="00BA2F13" w:rsidP="001B5E5D">
      <w:pPr>
        <w:spacing w:before="8" w:after="858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  <w:sectPr w:rsidR="00BA2F13" w:rsidRPr="001B5E5D">
          <w:pgSz w:w="11909" w:h="16838"/>
          <w:pgMar w:top="300" w:right="1352" w:bottom="119" w:left="1357" w:header="720" w:footer="720" w:gutter="0"/>
          <w:cols w:space="720"/>
        </w:sectPr>
      </w:pPr>
    </w:p>
    <w:p w14:paraId="138F5CA4" w14:textId="77777777" w:rsidR="00BA2F13" w:rsidRDefault="0056369F">
      <w:pPr>
        <w:spacing w:before="33" w:line="287" w:lineRule="exact"/>
        <w:ind w:left="72"/>
        <w:textAlignment w:val="baseline"/>
        <w:rPr>
          <w:rFonts w:ascii="Calibri" w:eastAsia="Calibri" w:hAnsi="Calibri"/>
          <w:color w:val="0F4761"/>
          <w:sz w:val="28"/>
        </w:rPr>
      </w:pPr>
      <w:r>
        <w:rPr>
          <w:rFonts w:ascii="Calibri" w:eastAsia="Calibri" w:hAnsi="Calibri"/>
          <w:color w:val="0F4761"/>
          <w:sz w:val="28"/>
        </w:rPr>
        <w:t>Building Australian industry capability</w:t>
      </w:r>
    </w:p>
    <w:p w14:paraId="138F5CA5" w14:textId="77777777" w:rsidR="00BA2F13" w:rsidRDefault="0056369F">
      <w:pPr>
        <w:spacing w:before="153" w:after="9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Supplier capability development actions:</w:t>
      </w:r>
    </w:p>
    <w:p w14:paraId="138F5CA6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line="199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Provide market intelligence to suppliers</w:t>
      </w:r>
    </w:p>
    <w:p w14:paraId="138F5CA7" w14:textId="77777777" w:rsidR="00BA2F13" w:rsidRDefault="0056369F">
      <w:pPr>
        <w:pBdr>
          <w:top w:val="single" w:sz="9" w:space="4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583" w:line="200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Provide onsite or internal training or accreditation</w:t>
      </w:r>
    </w:p>
    <w:p w14:paraId="138F5CA8" w14:textId="77777777" w:rsidR="00BA2F13" w:rsidRDefault="0056369F">
      <w:pPr>
        <w:spacing w:before="26" w:after="19" w:line="221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Global supply chain integration actions:</w:t>
      </w:r>
    </w:p>
    <w:p w14:paraId="138F5CA9" w14:textId="77777777" w:rsidR="00BA2F13" w:rsidRDefault="0056369F">
      <w:pPr>
        <w:pBdr>
          <w:top w:val="single" w:sz="9" w:space="6" w:color="808080"/>
          <w:left w:val="single" w:sz="9" w:space="3" w:color="808080"/>
          <w:bottom w:val="single" w:sz="9" w:space="5" w:color="808080"/>
          <w:right w:val="single" w:sz="9" w:space="0" w:color="808080"/>
        </w:pBdr>
        <w:spacing w:after="583" w:line="182" w:lineRule="exact"/>
        <w:ind w:lef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Introduce suppliers to global supply chain partners </w:t>
      </w:r>
      <w:r>
        <w:rPr>
          <w:rFonts w:ascii="Calibri" w:eastAsia="Calibri" w:hAnsi="Calibri"/>
          <w:color w:val="000000"/>
        </w:rPr>
        <w:br/>
        <w:t>Provide references for high performing suppliers</w:t>
      </w:r>
    </w:p>
    <w:p w14:paraId="138F5CAA" w14:textId="77777777" w:rsidR="00BA2F13" w:rsidRDefault="0056369F">
      <w:pPr>
        <w:spacing w:before="26" w:after="15" w:line="221" w:lineRule="exact"/>
        <w:ind w:left="72"/>
        <w:textAlignment w:val="baseline"/>
        <w:rPr>
          <w:rFonts w:ascii="Calibri" w:eastAsia="Calibri" w:hAnsi="Calibri"/>
          <w:color w:val="000000"/>
          <w:spacing w:val="-3"/>
        </w:rPr>
      </w:pPr>
      <w:r>
        <w:rPr>
          <w:rFonts w:ascii="Calibri" w:eastAsia="Calibri" w:hAnsi="Calibri"/>
          <w:color w:val="000000"/>
          <w:spacing w:val="-3"/>
        </w:rPr>
        <w:t>Feedback:</w:t>
      </w:r>
    </w:p>
    <w:p w14:paraId="138F5CAB" w14:textId="77777777" w:rsidR="00BA2F13" w:rsidRDefault="00000000">
      <w:pPr>
        <w:spacing w:before="121" w:line="182" w:lineRule="exact"/>
        <w:ind w:left="72" w:right="360"/>
        <w:jc w:val="both"/>
        <w:textAlignment w:val="baseline"/>
        <w:rPr>
          <w:rFonts w:ascii="Calibri" w:eastAsia="Calibri" w:hAnsi="Calibri"/>
          <w:color w:val="000000"/>
        </w:rPr>
      </w:pPr>
      <w:r>
        <w:pict w14:anchorId="138F5CBB">
          <v:line id="_x0000_s1029" style="position:absolute;left:0;text-align:left;z-index:251660800;mso-position-horizontal-relative:page;mso-position-vertical-relative:page" from="66.2pt,258pt" to="526.2pt,258pt" strokecolor="gray" strokeweight="1.2pt">
            <w10:wrap anchorx="page" anchory="page"/>
          </v:line>
        </w:pict>
      </w:r>
      <w:r>
        <w:pict w14:anchorId="138F5CBC">
          <v:line id="_x0000_s1028" style="position:absolute;left:0;text-align:left;z-index:251661824;mso-position-horizontal-relative:page;mso-position-vertical-relative:page" from="66.2pt,258pt" to="66.2pt,326.9pt" strokecolor="gray" strokeweight="1.2pt">
            <w10:wrap anchorx="page" anchory="page"/>
          </v:line>
        </w:pict>
      </w:r>
      <w:r>
        <w:pict w14:anchorId="138F5CBD">
          <v:line id="_x0000_s1027" style="position:absolute;left:0;text-align:left;z-index:251662848;mso-position-horizontal-relative:page;mso-position-vertical-relative:page" from="526.2pt,258pt" to="526.2pt,326.9pt" strokecolor="gray" strokeweight="1.2pt">
            <w10:wrap anchorx="page" anchory="page"/>
          </v:line>
        </w:pict>
      </w:r>
      <w:r w:rsidR="0056369F">
        <w:rPr>
          <w:rFonts w:ascii="Calibri" w:eastAsia="Calibri" w:hAnsi="Calibri"/>
          <w:color w:val="000000"/>
        </w:rPr>
        <w:t xml:space="preserve">Confirm feedback provided to unsuccessful bidders will include any recommendations </w:t>
      </w:r>
      <w:proofErr w:type="gramStart"/>
      <w:r w:rsidR="0056369F">
        <w:rPr>
          <w:rFonts w:ascii="Calibri" w:eastAsia="Calibri" w:hAnsi="Calibri"/>
          <w:color w:val="000000"/>
        </w:rPr>
        <w:t>of</w:t>
      </w:r>
      <w:proofErr w:type="gramEnd"/>
      <w:r w:rsidR="0056369F">
        <w:rPr>
          <w:rFonts w:ascii="Calibri" w:eastAsia="Calibri" w:hAnsi="Calibri"/>
          <w:color w:val="000000"/>
        </w:rPr>
        <w:t xml:space="preserve"> relevant training, skills, capability and capacity development</w:t>
      </w:r>
    </w:p>
    <w:p w14:paraId="138F5CAC" w14:textId="77777777" w:rsidR="00BA2F13" w:rsidRDefault="0056369F">
      <w:pPr>
        <w:spacing w:before="1" w:after="110" w:line="182" w:lineRule="exact"/>
        <w:ind w:left="72" w:right="21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Confirm you will collect written evidence of feedback offered or provided to unsuccessful bidders Confirm you, and/or your procurement entities will offer and, if requested, provide feedback to unsuccessful Australian entities whose bids to supply key goods or services for the new facility have not been successful</w:t>
      </w:r>
    </w:p>
    <w:p w14:paraId="138F5CAD" w14:textId="77777777" w:rsidR="00BA2F13" w:rsidRDefault="00BA2F13">
      <w:pPr>
        <w:spacing w:before="1" w:after="110" w:line="182" w:lineRule="exact"/>
        <w:sectPr w:rsidR="00BA2F13">
          <w:type w:val="continuous"/>
          <w:pgSz w:w="11909" w:h="16838"/>
          <w:pgMar w:top="300" w:right="1385" w:bottom="119" w:left="1324" w:header="720" w:footer="720" w:gutter="0"/>
          <w:cols w:space="720"/>
        </w:sectPr>
      </w:pPr>
    </w:p>
    <w:p w14:paraId="138F5CAE" w14:textId="77777777" w:rsidR="00BA2F13" w:rsidRDefault="00000000">
      <w:pPr>
        <w:spacing w:before="9439" w:line="288" w:lineRule="exact"/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138F5CBE">
          <v:line id="_x0000_s1026" style="position:absolute;z-index:251663872;mso-position-horizontal-relative:text;mso-position-vertical-relative:text" from="0,0" to="460pt,0" strokecolor="gray" strokeweight="1.2pt"/>
        </w:pict>
      </w:r>
    </w:p>
    <w:p w14:paraId="138F5CAF" w14:textId="77777777" w:rsidR="00BA2F13" w:rsidRDefault="00BA2F13">
      <w:pPr>
        <w:sectPr w:rsidR="00BA2F13">
          <w:type w:val="continuous"/>
          <w:pgSz w:w="11909" w:h="16838"/>
          <w:pgMar w:top="300" w:right="1352" w:bottom="119" w:left="1324" w:header="720" w:footer="720" w:gutter="0"/>
          <w:cols w:space="720"/>
        </w:sectPr>
      </w:pPr>
    </w:p>
    <w:p w14:paraId="138F5CB0" w14:textId="220B6F0F" w:rsidR="00BA2F13" w:rsidRDefault="00BA2F13">
      <w:pPr>
        <w:spacing w:before="2" w:line="274" w:lineRule="exact"/>
        <w:jc w:val="center"/>
        <w:textAlignment w:val="baseline"/>
        <w:rPr>
          <w:rFonts w:ascii="Arial" w:eastAsia="Arial" w:hAnsi="Arial"/>
          <w:color w:val="C00000"/>
          <w:spacing w:val="-1"/>
          <w:sz w:val="24"/>
        </w:rPr>
      </w:pPr>
    </w:p>
    <w:sectPr w:rsidR="00BA2F13">
      <w:type w:val="continuous"/>
      <w:pgSz w:w="11909" w:h="16838"/>
      <w:pgMar w:top="300" w:right="1352" w:bottom="119" w:left="13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B6FC" w14:textId="77777777" w:rsidR="00BF268F" w:rsidRDefault="00BF268F">
      <w:r>
        <w:separator/>
      </w:r>
    </w:p>
  </w:endnote>
  <w:endnote w:type="continuationSeparator" w:id="0">
    <w:p w14:paraId="5CFE5652" w14:textId="77777777" w:rsidR="00BF268F" w:rsidRDefault="00BF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54D20" w14:textId="2EF08256" w:rsidR="00AB074E" w:rsidRDefault="00AB07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BC4DE21" wp14:editId="30A88A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3840373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9237D" w14:textId="117353F8" w:rsidR="00AB074E" w:rsidRPr="00AB074E" w:rsidRDefault="00AB074E" w:rsidP="00AB074E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B074E"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4DE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A19237D" w14:textId="117353F8" w:rsidR="00AB074E" w:rsidRPr="00AB074E" w:rsidRDefault="00AB074E" w:rsidP="00AB074E">
                    <w:pPr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</w:pPr>
                    <w:r w:rsidRPr="00AB074E"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97B5" w14:textId="461CCE42" w:rsidR="00AB074E" w:rsidRDefault="00AB07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A2183A1" wp14:editId="4B7D353B">
              <wp:simplePos x="561372" y="1007576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4382613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FBAE3" w14:textId="1B215BA0" w:rsidR="00AB074E" w:rsidRPr="00AB074E" w:rsidRDefault="00AB074E" w:rsidP="00AB074E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B074E"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183A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D2FBAE3" w14:textId="1B215BA0" w:rsidR="00AB074E" w:rsidRPr="00AB074E" w:rsidRDefault="00AB074E" w:rsidP="00AB074E">
                    <w:pPr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</w:pPr>
                    <w:r w:rsidRPr="00AB074E"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9CF6" w14:textId="30A298F6" w:rsidR="00AB074E" w:rsidRDefault="00AB07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D2D774" wp14:editId="74197F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8597904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CFF5C" w14:textId="56BD3BFF" w:rsidR="00AB074E" w:rsidRPr="00AB074E" w:rsidRDefault="00AB074E" w:rsidP="00AB074E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B074E"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2D7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3C5CFF5C" w14:textId="56BD3BFF" w:rsidR="00AB074E" w:rsidRPr="00AB074E" w:rsidRDefault="00AB074E" w:rsidP="00AB074E">
                    <w:pPr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</w:pPr>
                    <w:r w:rsidRPr="00AB074E"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BA85" w14:textId="77777777" w:rsidR="00BF268F" w:rsidRDefault="00BF268F"/>
  </w:footnote>
  <w:footnote w:type="continuationSeparator" w:id="0">
    <w:p w14:paraId="127EFBAB" w14:textId="77777777" w:rsidR="00BF268F" w:rsidRDefault="00BF2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2E48" w14:textId="3663250D" w:rsidR="00AB074E" w:rsidRDefault="00AB07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91456F" wp14:editId="3B34BC8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626932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18D4B5" w14:textId="0CA4D702" w:rsidR="00AB074E" w:rsidRPr="00AB074E" w:rsidRDefault="00AB074E" w:rsidP="00AB074E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B074E"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145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D18D4B5" w14:textId="0CA4D702" w:rsidR="00AB074E" w:rsidRPr="00AB074E" w:rsidRDefault="00AB074E" w:rsidP="00AB074E">
                    <w:pPr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</w:pPr>
                    <w:r w:rsidRPr="00AB074E"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18BDE" w14:textId="26BC3723" w:rsidR="00AB074E" w:rsidRDefault="00AB07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9C0F10" wp14:editId="167E3DB7">
              <wp:simplePos x="561372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97423440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7C135" w14:textId="13ABED7E" w:rsidR="00AB074E" w:rsidRPr="00AB074E" w:rsidRDefault="00AB074E" w:rsidP="00AB074E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B074E"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C0F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59A7C135" w14:textId="13ABED7E" w:rsidR="00AB074E" w:rsidRPr="00AB074E" w:rsidRDefault="00AB074E" w:rsidP="00AB074E">
                    <w:pPr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</w:pPr>
                    <w:r w:rsidRPr="00AB074E"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2C78D" w14:textId="79B3840A" w:rsidR="00AB074E" w:rsidRDefault="00AB07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D73C2" wp14:editId="4C5D15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4049500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5123C" w14:textId="28B92D56" w:rsidR="00AB074E" w:rsidRPr="00AB074E" w:rsidRDefault="00AB074E" w:rsidP="00AB074E">
                          <w:pPr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B074E">
                            <w:rPr>
                              <w:rFonts w:ascii="Aptos" w:eastAsia="Aptos" w:hAnsi="Aptos" w:cs="Aptos"/>
                              <w:noProof/>
                              <w:color w:val="C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D73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5A5123C" w14:textId="28B92D56" w:rsidR="00AB074E" w:rsidRPr="00AB074E" w:rsidRDefault="00AB074E" w:rsidP="00AB074E">
                    <w:pPr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</w:pPr>
                    <w:r w:rsidRPr="00AB074E">
                      <w:rPr>
                        <w:rFonts w:ascii="Aptos" w:eastAsia="Aptos" w:hAnsi="Aptos" w:cs="Aptos"/>
                        <w:noProof/>
                        <w:color w:val="C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13"/>
    <w:rsid w:val="001B5E5D"/>
    <w:rsid w:val="003A3BA4"/>
    <w:rsid w:val="0056369F"/>
    <w:rsid w:val="00AB074E"/>
    <w:rsid w:val="00BA2F13"/>
    <w:rsid w:val="00BF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38F5BA8"/>
  <w15:docId w15:val="{8795FD7B-3A1C-447D-8722-A607D7F8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7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74E"/>
  </w:style>
  <w:style w:type="paragraph" w:styleId="Footer">
    <w:name w:val="footer"/>
    <w:basedOn w:val="Normal"/>
    <w:link w:val="FooterChar"/>
    <w:uiPriority w:val="99"/>
    <w:unhideWhenUsed/>
    <w:rsid w:val="00AB07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david.burgess@aulaenergy.com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david.burgess@aulaenergy.com" TargetMode="Externa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gateway.icn.org.au/projects/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88632b-1377-4314-aac5-af7281e8e760}" enabled="1" method="Privileged" siteId="{8f73f427-32e5-4a3b-8d42-b369b956a9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967</Words>
  <Characters>6644</Characters>
  <Application>Microsoft Office Word</Application>
  <DocSecurity>0</DocSecurity>
  <Lines>316</Lines>
  <Paragraphs>211</Paragraphs>
  <ScaleCrop>false</ScaleCrop>
  <Company>Department of Industry, Science, and Resources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Boulder Creek Wind Farm - Executive summary</dc:title>
  <dc:creator>Syed Muneeb</dc:creator>
  <cp:lastModifiedBy>Urbaniak, Marek</cp:lastModifiedBy>
  <cp:revision>3</cp:revision>
  <dcterms:created xsi:type="dcterms:W3CDTF">2026-09-03T06:56:00Z</dcterms:created>
  <dcterms:modified xsi:type="dcterms:W3CDTF">2026-09-03T07:02:00Z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380ed09b,9507b0e,75ac6d25</vt:lpwstr>
  </property>
  <property fmtid="{D5CDD505-2E9C-101B-9397-08002B2CF9AE}" pid="3" name="ClassificationContentMarkingHeaderFontProps">
    <vt:lpwstr>#c00000,12,Aptos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51fefa6,1a218293,1a743fd2</vt:lpwstr>
  </property>
  <property fmtid="{D5CDD505-2E9C-101B-9397-08002B2CF9AE}" pid="6" name="ClassificationContentMarkingFooterFontProps">
    <vt:lpwstr>#c00000,12,Aptos</vt:lpwstr>
  </property>
  <property fmtid="{D5CDD505-2E9C-101B-9397-08002B2CF9AE}" pid="7" name="ClassificationContentMarkingFooterText">
    <vt:lpwstr>OFFICIAL</vt:lpwstr>
  </property>
</Properties>
</file>