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40D63" w14:textId="77777777" w:rsidR="00AC14AE" w:rsidRDefault="005E5CA8">
      <w:pPr>
        <w:textAlignment w:val="baseline"/>
        <w:rPr>
          <w:rFonts w:eastAsia="Times New Roman"/>
          <w:color w:val="000000"/>
          <w:sz w:val="24"/>
        </w:rPr>
      </w:pPr>
      <w:r>
        <w:pict w14:anchorId="0258895C">
          <v:shapetype id="_x0000_t202" coordsize="21600,21600" o:spt="202" path="m,l,21600r21600,l21600,xe">
            <v:stroke joinstyle="miter"/>
            <v:path gradientshapeok="t" o:connecttype="rect"/>
          </v:shapetype>
          <v:shape id="_x0000_s0" o:spid="_x0000_s1039" type="#_x0000_t202" style="position:absolute;margin-left:52.3pt;margin-top:623.05pt;width:451.2pt;height:34.05pt;z-index:-251658238;mso-wrap-distance-left:0;mso-wrap-distance-right:0;mso-position-horizontal-relative:page;mso-position-vertical-relative:page" filled="f" stroked="f">
            <v:textbox inset="0,0,0,0">
              <w:txbxContent>
                <w:p w14:paraId="0C56D703" w14:textId="77777777" w:rsidR="0037129A" w:rsidRDefault="0037129A"/>
              </w:txbxContent>
            </v:textbox>
            <w10:wrap type="square" anchorx="page" anchory="page"/>
          </v:shape>
        </w:pict>
      </w:r>
      <w:r>
        <w:pict w14:anchorId="199A4486">
          <v:shape id="_x0000_s1" type="#_x0000_t202" style="position:absolute;margin-left:27.85pt;margin-top:52pt;width:525pt;height:72.1pt;z-index:251658240;mso-wrap-distance-left:0;mso-wrap-distance-right:0;mso-position-horizontal-relative:page;mso-position-vertical-relative:page" filled="f" stroked="f">
            <v:textbox inset="0,0,0,0">
              <w:txbxContent>
                <w:p w14:paraId="1757B648" w14:textId="15711EC7" w:rsidR="00AC14AE" w:rsidRDefault="00AC14AE">
                  <w:pPr>
                    <w:spacing w:before="3" w:after="1250" w:line="183" w:lineRule="exact"/>
                    <w:jc w:val="center"/>
                    <w:textAlignment w:val="baseline"/>
                    <w:rPr>
                      <w:rFonts w:eastAsia="Times New Roman"/>
                      <w:color w:val="000000"/>
                      <w:sz w:val="16"/>
                    </w:rPr>
                  </w:pPr>
                </w:p>
              </w:txbxContent>
            </v:textbox>
            <w10:wrap anchorx="page" anchory="page"/>
          </v:shape>
        </w:pict>
      </w:r>
      <w:r>
        <w:pict w14:anchorId="4E4381B4">
          <v:shape id="_x0000_s1038" type="#_x0000_t202" style="position:absolute;margin-left:27.85pt;margin-top:124.1pt;width:525pt;height:24.65pt;z-index:-251658237;mso-wrap-distance-left:0;mso-wrap-distance-right:0;mso-position-horizontal-relative:page;mso-position-vertical-relative:page" filled="f" stroked="f">
            <v:textbox inset="0,0,0,0">
              <w:txbxContent>
                <w:p w14:paraId="52B036E5" w14:textId="77777777" w:rsidR="00AC14AE" w:rsidRDefault="0037129A">
                  <w:pPr>
                    <w:spacing w:after="162"/>
                    <w:ind w:left="3629" w:right="4025"/>
                    <w:textAlignment w:val="baseline"/>
                  </w:pPr>
                  <w:r>
                    <w:rPr>
                      <w:noProof/>
                    </w:rPr>
                    <w:drawing>
                      <wp:inline distT="0" distB="0" distL="0" distR="0" wp14:anchorId="46B7DF59" wp14:editId="170041C9">
                        <wp:extent cx="1807210" cy="21018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0"/>
                                <a:stretch>
                                  <a:fillRect/>
                                </a:stretch>
                              </pic:blipFill>
                              <pic:spPr>
                                <a:xfrm>
                                  <a:off x="0" y="0"/>
                                  <a:ext cx="1807210" cy="210185"/>
                                </a:xfrm>
                                <a:prstGeom prst="rect">
                                  <a:avLst/>
                                </a:prstGeom>
                              </pic:spPr>
                            </pic:pic>
                          </a:graphicData>
                        </a:graphic>
                      </wp:inline>
                    </w:drawing>
                  </w:r>
                </w:p>
              </w:txbxContent>
            </v:textbox>
            <w10:wrap type="square" anchorx="page" anchory="page"/>
          </v:shape>
        </w:pict>
      </w:r>
      <w:r>
        <w:pict w14:anchorId="0ED3A9A4">
          <v:shape id="_x0000_s1037" type="#_x0000_t202" style="position:absolute;margin-left:27.85pt;margin-top:148.75pt;width:525pt;height:62.15pt;z-index:-251658236;mso-wrap-distance-left:0;mso-wrap-distance-right:0;mso-position-horizontal-relative:page;mso-position-vertical-relative:page" filled="f" stroked="f">
            <v:textbox inset="0,0,0,0">
              <w:txbxContent>
                <w:p w14:paraId="4D3AA201" w14:textId="77777777" w:rsidR="00AC14AE" w:rsidRDefault="0037129A">
                  <w:pPr>
                    <w:spacing w:line="391" w:lineRule="exact"/>
                    <w:jc w:val="center"/>
                    <w:textAlignment w:val="baseline"/>
                    <w:rPr>
                      <w:rFonts w:ascii="Arial" w:eastAsia="Arial" w:hAnsi="Arial"/>
                      <w:color w:val="000000"/>
                      <w:spacing w:val="6"/>
                      <w:w w:val="95"/>
                      <w:sz w:val="34"/>
                    </w:rPr>
                  </w:pPr>
                  <w:r>
                    <w:rPr>
                      <w:rFonts w:ascii="Arial" w:eastAsia="Arial" w:hAnsi="Arial"/>
                      <w:color w:val="000000"/>
                      <w:spacing w:val="6"/>
                      <w:w w:val="95"/>
                      <w:sz w:val="34"/>
                    </w:rPr>
                    <w:t>Australian Jobs Act 2013</w:t>
                  </w:r>
                </w:p>
                <w:p w14:paraId="5D65DEB2" w14:textId="77777777" w:rsidR="00AC14AE" w:rsidRDefault="0037129A">
                  <w:pPr>
                    <w:spacing w:before="203" w:after="338" w:line="297" w:lineRule="exact"/>
                    <w:jc w:val="center"/>
                    <w:textAlignment w:val="baseline"/>
                    <w:rPr>
                      <w:rFonts w:ascii="Arial" w:eastAsia="Arial" w:hAnsi="Arial"/>
                      <w:color w:val="000000"/>
                    </w:rPr>
                  </w:pPr>
                  <w:r>
                    <w:rPr>
                      <w:rFonts w:ascii="Arial" w:eastAsia="Arial" w:hAnsi="Arial"/>
                      <w:color w:val="000000"/>
                    </w:rPr>
                    <w:t xml:space="preserve">AIP Plan reference code: </w:t>
                  </w:r>
                  <w:r>
                    <w:rPr>
                      <w:rFonts w:ascii="Arial" w:eastAsia="Arial" w:hAnsi="Arial"/>
                      <w:color w:val="000000"/>
                      <w:sz w:val="26"/>
                    </w:rPr>
                    <w:t>QW4ZKQSH</w:t>
                  </w:r>
                </w:p>
              </w:txbxContent>
            </v:textbox>
            <w10:wrap type="square" anchorx="page" anchory="page"/>
          </v:shape>
        </w:pict>
      </w:r>
      <w:r>
        <w:pict w14:anchorId="691FA47C">
          <v:shape id="_x0000_s1036" type="#_x0000_t202" style="position:absolute;margin-left:27.85pt;margin-top:210.9pt;width:525pt;height:47.9pt;z-index:-251658235;mso-wrap-distance-left:0;mso-wrap-distance-right:0;mso-position-horizontal-relative:page;mso-position-vertical-relative:page" filled="f" stroked="f">
            <v:textbox inset="0,0,0,0">
              <w:txbxContent>
                <w:p w14:paraId="06321525" w14:textId="77777777" w:rsidR="00AC14AE" w:rsidRDefault="0037129A">
                  <w:pPr>
                    <w:spacing w:before="474" w:after="84" w:line="393" w:lineRule="exact"/>
                    <w:jc w:val="center"/>
                    <w:textAlignment w:val="baseline"/>
                    <w:rPr>
                      <w:rFonts w:ascii="Arial" w:eastAsia="Arial" w:hAnsi="Arial"/>
                      <w:color w:val="000000"/>
                      <w:spacing w:val="7"/>
                      <w:w w:val="95"/>
                      <w:sz w:val="34"/>
                    </w:rPr>
                  </w:pPr>
                  <w:r>
                    <w:rPr>
                      <w:rFonts w:ascii="Arial" w:eastAsia="Arial" w:hAnsi="Arial"/>
                      <w:color w:val="000000"/>
                      <w:spacing w:val="7"/>
                      <w:w w:val="95"/>
                      <w:sz w:val="34"/>
                    </w:rPr>
                    <w:t>Australian Industry Participation Plan Summary - Project Phase</w:t>
                  </w:r>
                </w:p>
              </w:txbxContent>
            </v:textbox>
            <w10:wrap type="square" anchorx="page" anchory="page"/>
          </v:shape>
        </w:pict>
      </w:r>
      <w:r>
        <w:pict w14:anchorId="7DF613D1">
          <v:shape id="_x0000_s1035" type="#_x0000_t202" style="position:absolute;margin-left:27.85pt;margin-top:258.8pt;width:525pt;height:364.25pt;z-index:251658241;mso-wrap-distance-left:0;mso-wrap-distance-right:0;mso-position-horizontal-relative:page;mso-position-vertical-relative:page" filled="f" stroked="f">
            <v:textbox inset="0,0,0,0">
              <w:txbxContent>
                <w:p w14:paraId="2978D94B" w14:textId="77777777" w:rsidR="00AC14AE" w:rsidRDefault="0037129A">
                  <w:pPr>
                    <w:spacing w:before="123" w:line="183" w:lineRule="exact"/>
                    <w:ind w:left="288"/>
                    <w:textAlignment w:val="baseline"/>
                    <w:rPr>
                      <w:rFonts w:ascii="Arial" w:eastAsia="Arial" w:hAnsi="Arial"/>
                      <w:b/>
                      <w:color w:val="000000"/>
                      <w:spacing w:val="3"/>
                      <w:w w:val="90"/>
                      <w:sz w:val="16"/>
                    </w:rPr>
                  </w:pPr>
                  <w:r>
                    <w:rPr>
                      <w:rFonts w:ascii="Arial" w:eastAsia="Arial" w:hAnsi="Arial"/>
                      <w:b/>
                      <w:color w:val="000000"/>
                      <w:spacing w:val="3"/>
                      <w:w w:val="90"/>
                      <w:sz w:val="16"/>
                    </w:rPr>
                    <w:t xml:space="preserve">Nominated project proponent: </w:t>
                  </w:r>
                  <w:r>
                    <w:rPr>
                      <w:rFonts w:ascii="Arial" w:eastAsia="Arial" w:hAnsi="Arial"/>
                      <w:color w:val="000000"/>
                      <w:spacing w:val="3"/>
                      <w:sz w:val="16"/>
                    </w:rPr>
                    <w:t>Sunwater Limited</w:t>
                  </w:r>
                </w:p>
                <w:p w14:paraId="1C34D589" w14:textId="77777777" w:rsidR="00AC14AE" w:rsidRDefault="0037129A">
                  <w:pPr>
                    <w:spacing w:before="352" w:line="393" w:lineRule="exact"/>
                    <w:ind w:left="504"/>
                    <w:textAlignment w:val="baseline"/>
                    <w:rPr>
                      <w:rFonts w:ascii="Arial" w:eastAsia="Arial" w:hAnsi="Arial"/>
                      <w:color w:val="000000"/>
                      <w:w w:val="95"/>
                      <w:sz w:val="34"/>
                    </w:rPr>
                  </w:pPr>
                  <w:r>
                    <w:rPr>
                      <w:rFonts w:ascii="Arial" w:eastAsia="Arial" w:hAnsi="Arial"/>
                      <w:color w:val="000000"/>
                      <w:w w:val="95"/>
                      <w:sz w:val="34"/>
                    </w:rPr>
                    <w:t>Project details</w:t>
                  </w:r>
                </w:p>
                <w:p w14:paraId="31F0A098" w14:textId="77777777" w:rsidR="00AC14AE" w:rsidRDefault="0037129A">
                  <w:pPr>
                    <w:spacing w:before="354" w:line="181" w:lineRule="exact"/>
                    <w:ind w:left="504"/>
                    <w:textAlignment w:val="baseline"/>
                    <w:rPr>
                      <w:rFonts w:ascii="Arial" w:eastAsia="Arial" w:hAnsi="Arial"/>
                      <w:color w:val="000000"/>
                      <w:spacing w:val="-2"/>
                      <w:sz w:val="16"/>
                    </w:rPr>
                  </w:pPr>
                  <w:r>
                    <w:rPr>
                      <w:rFonts w:ascii="Arial" w:eastAsia="Arial" w:hAnsi="Arial"/>
                      <w:color w:val="000000"/>
                      <w:spacing w:val="-2"/>
                      <w:sz w:val="16"/>
                    </w:rPr>
                    <w:t>Name: Paradise Dam Improvement Project</w:t>
                  </w:r>
                </w:p>
                <w:p w14:paraId="774DA70E" w14:textId="77777777" w:rsidR="00AC14AE" w:rsidRDefault="0037129A">
                  <w:pPr>
                    <w:spacing w:before="160" w:line="181" w:lineRule="exact"/>
                    <w:ind w:left="504"/>
                    <w:textAlignment w:val="baseline"/>
                    <w:rPr>
                      <w:rFonts w:ascii="Arial" w:eastAsia="Arial" w:hAnsi="Arial"/>
                      <w:color w:val="000000"/>
                      <w:spacing w:val="-5"/>
                      <w:sz w:val="16"/>
                    </w:rPr>
                  </w:pPr>
                  <w:r>
                    <w:rPr>
                      <w:rFonts w:ascii="Arial" w:eastAsia="Arial" w:hAnsi="Arial"/>
                      <w:color w:val="000000"/>
                      <w:spacing w:val="-5"/>
                      <w:sz w:val="16"/>
                    </w:rPr>
                    <w:t>Location: Coringa QLD 4621</w:t>
                  </w:r>
                </w:p>
                <w:p w14:paraId="790EBAFE" w14:textId="77777777" w:rsidR="00AC14AE" w:rsidRDefault="0037129A">
                  <w:pPr>
                    <w:spacing w:before="135" w:line="181" w:lineRule="exact"/>
                    <w:ind w:left="504"/>
                    <w:textAlignment w:val="baseline"/>
                    <w:rPr>
                      <w:rFonts w:ascii="Arial" w:eastAsia="Arial" w:hAnsi="Arial"/>
                      <w:color w:val="000000"/>
                      <w:spacing w:val="-2"/>
                      <w:sz w:val="16"/>
                    </w:rPr>
                  </w:pPr>
                  <w:r>
                    <w:rPr>
                      <w:rFonts w:ascii="Arial" w:eastAsia="Arial" w:hAnsi="Arial"/>
                      <w:color w:val="000000"/>
                      <w:spacing w:val="-2"/>
                      <w:sz w:val="16"/>
                    </w:rPr>
                    <w:t>Type: Water supply facility</w:t>
                  </w:r>
                </w:p>
                <w:p w14:paraId="4528ACAA" w14:textId="77777777" w:rsidR="00AC14AE" w:rsidRDefault="0037129A">
                  <w:pPr>
                    <w:spacing w:before="160" w:line="181" w:lineRule="exact"/>
                    <w:ind w:left="504"/>
                    <w:textAlignment w:val="baseline"/>
                    <w:rPr>
                      <w:rFonts w:ascii="Arial" w:eastAsia="Arial" w:hAnsi="Arial"/>
                      <w:color w:val="000000"/>
                      <w:spacing w:val="-3"/>
                      <w:sz w:val="16"/>
                    </w:rPr>
                  </w:pPr>
                  <w:r>
                    <w:rPr>
                      <w:rFonts w:ascii="Arial" w:eastAsia="Arial" w:hAnsi="Arial"/>
                      <w:color w:val="000000"/>
                      <w:spacing w:val="-3"/>
                      <w:sz w:val="16"/>
                    </w:rPr>
                    <w:t>Purpose: Upgrade existing facility</w:t>
                  </w:r>
                </w:p>
                <w:p w14:paraId="4474E27B" w14:textId="77777777" w:rsidR="00AC14AE" w:rsidRDefault="0037129A">
                  <w:pPr>
                    <w:spacing w:before="141" w:line="181" w:lineRule="exact"/>
                    <w:ind w:left="504"/>
                    <w:textAlignment w:val="baseline"/>
                    <w:rPr>
                      <w:rFonts w:ascii="Arial" w:eastAsia="Arial" w:hAnsi="Arial"/>
                      <w:color w:val="000000"/>
                      <w:spacing w:val="-5"/>
                      <w:sz w:val="16"/>
                    </w:rPr>
                  </w:pPr>
                  <w:r>
                    <w:rPr>
                      <w:rFonts w:ascii="Arial" w:eastAsia="Arial" w:hAnsi="Arial"/>
                      <w:color w:val="000000"/>
                      <w:spacing w:val="-5"/>
                      <w:sz w:val="16"/>
                    </w:rPr>
                    <w:t>Capital expenditure: $ 4,400,000,000</w:t>
                  </w:r>
                </w:p>
                <w:p w14:paraId="532151AA" w14:textId="77777777" w:rsidR="00AC14AE" w:rsidRDefault="0037129A">
                  <w:pPr>
                    <w:spacing w:before="130" w:line="219" w:lineRule="exact"/>
                    <w:ind w:left="504" w:right="576"/>
                    <w:textAlignment w:val="baseline"/>
                    <w:rPr>
                      <w:rFonts w:ascii="Arial" w:eastAsia="Arial" w:hAnsi="Arial"/>
                      <w:color w:val="000000"/>
                      <w:spacing w:val="-4"/>
                      <w:sz w:val="16"/>
                    </w:rPr>
                  </w:pPr>
                  <w:r>
                    <w:rPr>
                      <w:rFonts w:ascii="Arial" w:eastAsia="Arial" w:hAnsi="Arial"/>
                      <w:color w:val="000000"/>
                      <w:spacing w:val="-4"/>
                      <w:sz w:val="16"/>
                    </w:rPr>
                    <w:t>Description: Built in 2005, Paradise Dam is located on the Burnett River about 20 km north-west of Biggenden and 80 km south-west of Bundaberg. A flood event in 2013 resulted in significant damage to Paradise Dam’s primary spillway apron and scouring of the riverbed. Sunwater undertook emergency dam repair works, and subsequently completed a detailed dam safety review, comprehensive risk assessment and associated studies which identified the need for longer term improvements to the dam. In December 2021, the Queensland Government announced Paradise Dam would be returned to its original height, as part of significant safety improvement works. A program of intensive testing revealed three unexpected new issues, and this confirmed that Paradise Dam’s concrete will lose strength over time and no amount of improvement work will fix the existing dam. In January 2024, the Queensland Government announced Sunwater would begin planning for a new Paradise Dam wall. Sunwater is progressing a detailed business case for a new Paradise Dam wall immediately downstream of the existing structure to ensure a safe and secure water supply for the Bundaberg region for future generations. The project will ensure that Paradise Dam meets the stringent safety criteria that apply to all dams in Australia. As per media release in April 2025, the value of the project is anticipated to now be $4.4B.</w:t>
                  </w:r>
                </w:p>
                <w:p w14:paraId="4046BD73" w14:textId="77777777" w:rsidR="00AC14AE" w:rsidRDefault="0037129A">
                  <w:pPr>
                    <w:spacing w:before="141" w:line="181" w:lineRule="exact"/>
                    <w:ind w:left="504"/>
                    <w:textAlignment w:val="baseline"/>
                    <w:rPr>
                      <w:rFonts w:ascii="Arial" w:eastAsia="Arial" w:hAnsi="Arial"/>
                      <w:color w:val="000000"/>
                      <w:spacing w:val="-5"/>
                      <w:sz w:val="16"/>
                    </w:rPr>
                  </w:pPr>
                  <w:r>
                    <w:rPr>
                      <w:rFonts w:ascii="Arial" w:eastAsia="Arial" w:hAnsi="Arial"/>
                      <w:color w:val="000000"/>
                      <w:spacing w:val="-5"/>
                      <w:sz w:val="16"/>
                    </w:rPr>
                    <w:t>Completion date: 31 Dec 2031</w:t>
                  </w:r>
                </w:p>
                <w:p w14:paraId="74DEC4AF" w14:textId="77777777" w:rsidR="00AC14AE" w:rsidRDefault="0037129A">
                  <w:pPr>
                    <w:spacing w:before="430" w:line="393" w:lineRule="exact"/>
                    <w:ind w:left="504"/>
                    <w:textAlignment w:val="baseline"/>
                    <w:rPr>
                      <w:rFonts w:ascii="Arial" w:eastAsia="Arial" w:hAnsi="Arial"/>
                      <w:color w:val="000000"/>
                      <w:w w:val="95"/>
                      <w:sz w:val="34"/>
                    </w:rPr>
                  </w:pPr>
                  <w:r>
                    <w:rPr>
                      <w:rFonts w:ascii="Arial" w:eastAsia="Arial" w:hAnsi="Arial"/>
                      <w:color w:val="000000"/>
                      <w:w w:val="95"/>
                      <w:sz w:val="34"/>
                    </w:rPr>
                    <w:t>Key goods and services</w:t>
                  </w:r>
                </w:p>
                <w:p w14:paraId="212C5A99" w14:textId="77777777" w:rsidR="00AC14AE" w:rsidRDefault="0037129A">
                  <w:pPr>
                    <w:spacing w:before="354" w:after="155" w:line="181" w:lineRule="exact"/>
                    <w:ind w:left="504"/>
                    <w:textAlignment w:val="baseline"/>
                    <w:rPr>
                      <w:rFonts w:ascii="Arial" w:eastAsia="Arial" w:hAnsi="Arial"/>
                      <w:color w:val="000000"/>
                      <w:spacing w:val="-3"/>
                      <w:sz w:val="16"/>
                    </w:rPr>
                  </w:pPr>
                  <w:r>
                    <w:rPr>
                      <w:rFonts w:ascii="Arial" w:eastAsia="Arial" w:hAnsi="Arial"/>
                      <w:color w:val="000000"/>
                      <w:spacing w:val="-3"/>
                      <w:sz w:val="16"/>
                    </w:rPr>
                    <w:t>Indicative list of key goods and services to be acquired for the project:</w:t>
                  </w:r>
                </w:p>
              </w:txbxContent>
            </v:textbox>
            <w10:wrap anchorx="page" anchory="page"/>
          </v:shape>
        </w:pict>
      </w:r>
      <w:r>
        <w:pict w14:anchorId="646332E8">
          <v:shape id="_x0000_s1034" type="#_x0000_t202" style="position:absolute;margin-left:319.7pt;margin-top:623.05pt;width:65.25pt;height:33.15pt;z-index:-251658234;mso-wrap-distance-left:0;mso-wrap-distance-right:0;mso-position-horizontal-relative:page;mso-position-vertical-relative:page" filled="f" stroked="f">
            <v:textbox inset="0,0,0,0">
              <w:txbxContent>
                <w:p w14:paraId="32D4A4FB" w14:textId="77777777" w:rsidR="00AC14AE" w:rsidRDefault="0037129A">
                  <w:pPr>
                    <w:spacing w:line="219" w:lineRule="exact"/>
                    <w:jc w:val="center"/>
                    <w:textAlignment w:val="baseline"/>
                    <w:rPr>
                      <w:rFonts w:ascii="Arial" w:eastAsia="Arial" w:hAnsi="Arial"/>
                      <w:b/>
                      <w:color w:val="000000"/>
                      <w:w w:val="90"/>
                      <w:sz w:val="16"/>
                    </w:rPr>
                  </w:pPr>
                  <w:r>
                    <w:rPr>
                      <w:rFonts w:ascii="Arial" w:eastAsia="Arial" w:hAnsi="Arial"/>
                      <w:b/>
                      <w:color w:val="000000"/>
                      <w:w w:val="90"/>
                      <w:sz w:val="16"/>
                    </w:rPr>
                    <w:t xml:space="preserve">Opportunities for </w:t>
                  </w:r>
                  <w:r>
                    <w:rPr>
                      <w:rFonts w:ascii="Arial" w:eastAsia="Arial" w:hAnsi="Arial"/>
                      <w:b/>
                      <w:color w:val="000000"/>
                      <w:w w:val="90"/>
                      <w:sz w:val="16"/>
                    </w:rPr>
                    <w:br/>
                    <w:t xml:space="preserve">non-Australian </w:t>
                  </w:r>
                  <w:r>
                    <w:rPr>
                      <w:rFonts w:ascii="Arial" w:eastAsia="Arial" w:hAnsi="Arial"/>
                      <w:b/>
                      <w:color w:val="000000"/>
                      <w:w w:val="90"/>
                      <w:sz w:val="16"/>
                    </w:rPr>
                    <w:br/>
                    <w:t>entities</w:t>
                  </w:r>
                </w:p>
              </w:txbxContent>
            </v:textbox>
            <w10:wrap type="square" anchorx="page" anchory="page"/>
          </v:shape>
        </w:pict>
      </w:r>
      <w:r>
        <w:pict w14:anchorId="4CA4E365">
          <v:shape id="_x0000_s1033" type="#_x0000_t202" style="position:absolute;margin-left:400.3pt;margin-top:623.05pt;width:103.2pt;height:33.15pt;z-index:-251658233;mso-wrap-distance-left:0;mso-wrap-distance-right:0;mso-position-horizontal-relative:page;mso-position-vertical-relative:page" filled="f" stroked="f">
            <v:textbox inset="0,0,0,0">
              <w:txbxContent>
                <w:p w14:paraId="3C99F0E7" w14:textId="77777777" w:rsidR="00AC14AE" w:rsidRDefault="0037129A">
                  <w:pPr>
                    <w:spacing w:before="38" w:line="183" w:lineRule="exact"/>
                    <w:textAlignment w:val="baseline"/>
                    <w:rPr>
                      <w:rFonts w:ascii="Arial" w:eastAsia="Arial" w:hAnsi="Arial"/>
                      <w:b/>
                      <w:color w:val="000000"/>
                      <w:w w:val="90"/>
                      <w:sz w:val="16"/>
                    </w:rPr>
                  </w:pPr>
                  <w:r>
                    <w:rPr>
                      <w:rFonts w:ascii="Arial" w:eastAsia="Arial" w:hAnsi="Arial"/>
                      <w:b/>
                      <w:color w:val="000000"/>
                      <w:w w:val="90"/>
                      <w:sz w:val="16"/>
                    </w:rPr>
                    <w:t>Explanation for no</w:t>
                  </w:r>
                </w:p>
                <w:p w14:paraId="78BBA98D" w14:textId="77777777" w:rsidR="00AC14AE" w:rsidRDefault="0037129A">
                  <w:pPr>
                    <w:spacing w:line="218" w:lineRule="exact"/>
                    <w:textAlignment w:val="baseline"/>
                    <w:rPr>
                      <w:rFonts w:ascii="Arial" w:eastAsia="Arial" w:hAnsi="Arial"/>
                      <w:b/>
                      <w:color w:val="000000"/>
                      <w:w w:val="90"/>
                      <w:sz w:val="16"/>
                    </w:rPr>
                  </w:pPr>
                  <w:r>
                    <w:rPr>
                      <w:rFonts w:ascii="Arial" w:eastAsia="Arial" w:hAnsi="Arial"/>
                      <w:b/>
                      <w:color w:val="000000"/>
                      <w:w w:val="90"/>
                      <w:sz w:val="16"/>
                    </w:rPr>
                    <w:t>opportunities for Australian entities</w:t>
                  </w:r>
                </w:p>
              </w:txbxContent>
            </v:textbox>
            <w10:wrap type="square" anchorx="page" anchory="page"/>
          </v:shape>
        </w:pict>
      </w:r>
      <w:r>
        <w:pict w14:anchorId="6CB46FDB">
          <v:shape id="_x0000_s1032" type="#_x0000_t202" style="position:absolute;margin-left:52.3pt;margin-top:623.05pt;width:86.9pt;height:33.15pt;z-index:-251658232;mso-wrap-distance-left:0;mso-wrap-distance-right:0;mso-position-horizontal-relative:page;mso-position-vertical-relative:page" filled="f" stroked="f">
            <v:textbox inset="0,0,0,0">
              <w:txbxContent>
                <w:p w14:paraId="765D6BB8" w14:textId="77777777" w:rsidR="00AC14AE" w:rsidRDefault="0037129A">
                  <w:pPr>
                    <w:spacing w:before="259" w:after="215" w:line="183" w:lineRule="exact"/>
                    <w:textAlignment w:val="baseline"/>
                    <w:rPr>
                      <w:rFonts w:ascii="Arial" w:eastAsia="Arial" w:hAnsi="Arial"/>
                      <w:b/>
                      <w:color w:val="000000"/>
                      <w:spacing w:val="-1"/>
                      <w:w w:val="90"/>
                      <w:sz w:val="16"/>
                    </w:rPr>
                  </w:pPr>
                  <w:r>
                    <w:rPr>
                      <w:rFonts w:ascii="Arial" w:eastAsia="Arial" w:hAnsi="Arial"/>
                      <w:b/>
                      <w:color w:val="000000"/>
                      <w:spacing w:val="-1"/>
                      <w:w w:val="90"/>
                      <w:sz w:val="16"/>
                    </w:rPr>
                    <w:t>Key goods and services</w:t>
                  </w:r>
                </w:p>
              </w:txbxContent>
            </v:textbox>
            <w10:wrap type="square" anchorx="page" anchory="page"/>
          </v:shape>
        </w:pict>
      </w:r>
      <w:r>
        <w:pict w14:anchorId="6134206A">
          <v:shape id="_x0000_s1031" type="#_x0000_t202" style="position:absolute;margin-left:228.2pt;margin-top:623.05pt;width:70.9pt;height:33.15pt;z-index:-251658231;mso-wrap-distance-left:0;mso-wrap-distance-right:0;mso-position-horizontal-relative:page;mso-position-vertical-relative:page" filled="f" stroked="f">
            <v:textbox inset="0,0,0,0">
              <w:txbxContent>
                <w:p w14:paraId="36E856DE" w14:textId="77777777" w:rsidR="00AC14AE" w:rsidRDefault="0037129A">
                  <w:pPr>
                    <w:spacing w:before="97" w:after="118" w:line="221" w:lineRule="exact"/>
                    <w:textAlignment w:val="baseline"/>
                    <w:rPr>
                      <w:rFonts w:ascii="Arial" w:eastAsia="Arial" w:hAnsi="Arial"/>
                      <w:b/>
                      <w:color w:val="000000"/>
                      <w:w w:val="90"/>
                      <w:sz w:val="16"/>
                    </w:rPr>
                  </w:pPr>
                  <w:r>
                    <w:rPr>
                      <w:rFonts w:ascii="Arial" w:eastAsia="Arial" w:hAnsi="Arial"/>
                      <w:b/>
                      <w:color w:val="000000"/>
                      <w:w w:val="90"/>
                      <w:sz w:val="16"/>
                    </w:rPr>
                    <w:t xml:space="preserve">Opportunities for Australian entities </w:t>
                  </w:r>
                  <w:r>
                    <w:rPr>
                      <w:rFonts w:ascii="Arial" w:eastAsia="Arial" w:hAnsi="Arial"/>
                      <w:b/>
                      <w:color w:val="000000"/>
                      <w:sz w:val="10"/>
                    </w:rPr>
                    <w:t>*</w:t>
                  </w:r>
                </w:p>
              </w:txbxContent>
            </v:textbox>
            <w10:wrap type="square" anchorx="page" anchory="page"/>
          </v:shape>
        </w:pict>
      </w:r>
      <w:r>
        <w:pict w14:anchorId="27CC6617">
          <v:shape id="_x0000_s1030" type="#_x0000_t202" style="position:absolute;margin-left:52.3pt;margin-top:658.05pt;width:306pt;height:107.35pt;z-index:-251658230;mso-wrap-distance-left:0;mso-wrap-distance-right:0;mso-position-horizontal-relative:page;mso-position-vertical-relative:page" filled="f" stroked="f">
            <v:textbox inset="0,0,0,0">
              <w:txbxContent>
                <w:p w14:paraId="2201704A" w14:textId="77777777" w:rsidR="00AC14AE" w:rsidRPr="00C916AD" w:rsidRDefault="0037129A">
                  <w:pPr>
                    <w:tabs>
                      <w:tab w:val="left" w:pos="4104"/>
                      <w:tab w:val="right" w:pos="6120"/>
                    </w:tabs>
                    <w:spacing w:before="1" w:line="181" w:lineRule="exact"/>
                    <w:textAlignment w:val="baseline"/>
                    <w:rPr>
                      <w:rFonts w:ascii="Arial" w:eastAsia="Arial" w:hAnsi="Arial"/>
                      <w:color w:val="000000"/>
                      <w:sz w:val="16"/>
                    </w:rPr>
                  </w:pPr>
                  <w:r w:rsidRPr="00C916AD">
                    <w:rPr>
                      <w:rFonts w:ascii="Arial" w:eastAsia="Arial" w:hAnsi="Arial"/>
                      <w:color w:val="000000"/>
                      <w:sz w:val="16"/>
                    </w:rPr>
                    <w:t>Asphalt Supply (incl Installation)</w:t>
                  </w:r>
                  <w:r w:rsidRPr="00C916AD">
                    <w:rPr>
                      <w:rFonts w:ascii="Arial" w:eastAsia="Arial" w:hAnsi="Arial"/>
                      <w:color w:val="000000"/>
                      <w:sz w:val="16"/>
                    </w:rPr>
                    <w:tab/>
                    <w:t>Yes</w:t>
                  </w:r>
                  <w:r w:rsidRPr="00C916AD">
                    <w:rPr>
                      <w:rFonts w:ascii="Arial" w:eastAsia="Arial" w:hAnsi="Arial"/>
                      <w:color w:val="000000"/>
                      <w:sz w:val="16"/>
                    </w:rPr>
                    <w:tab/>
                    <w:t>No</w:t>
                  </w:r>
                </w:p>
                <w:p w14:paraId="2C3D9496" w14:textId="3A72E1A2" w:rsidR="00AC14AE" w:rsidRPr="00C916AD" w:rsidRDefault="0037129A">
                  <w:pPr>
                    <w:tabs>
                      <w:tab w:val="left" w:pos="4104"/>
                      <w:tab w:val="right" w:pos="6120"/>
                    </w:tabs>
                    <w:spacing w:before="48" w:line="219" w:lineRule="exact"/>
                    <w:textAlignment w:val="baseline"/>
                    <w:rPr>
                      <w:rFonts w:ascii="Arial" w:eastAsia="Arial" w:hAnsi="Arial"/>
                      <w:color w:val="000000"/>
                      <w:sz w:val="16"/>
                    </w:rPr>
                  </w:pPr>
                  <w:r w:rsidRPr="00C916AD">
                    <w:rPr>
                      <w:rFonts w:ascii="Arial" w:eastAsia="Arial" w:hAnsi="Arial"/>
                      <w:color w:val="000000"/>
                      <w:sz w:val="16"/>
                    </w:rPr>
                    <w:t>Buildings – Ablutions, Accommodation</w:t>
                  </w:r>
                  <w:r w:rsidR="00063972" w:rsidRPr="00C916AD">
                    <w:rPr>
                      <w:rFonts w:ascii="Arial" w:eastAsia="Arial" w:hAnsi="Arial"/>
                      <w:color w:val="000000"/>
                      <w:sz w:val="16"/>
                    </w:rPr>
                    <w:t>,</w:t>
                  </w:r>
                  <w:r w:rsidRPr="00C916AD">
                    <w:rPr>
                      <w:rFonts w:ascii="Arial" w:eastAsia="Arial" w:hAnsi="Arial"/>
                      <w:color w:val="000000"/>
                      <w:sz w:val="16"/>
                    </w:rPr>
                    <w:tab/>
                    <w:t>Yes</w:t>
                  </w:r>
                  <w:r w:rsidRPr="00C916AD">
                    <w:rPr>
                      <w:rFonts w:ascii="Arial" w:eastAsia="Arial" w:hAnsi="Arial"/>
                      <w:color w:val="000000"/>
                      <w:sz w:val="16"/>
                    </w:rPr>
                    <w:tab/>
                    <w:t>No</w:t>
                  </w:r>
                </w:p>
                <w:p w14:paraId="5179FFD4" w14:textId="08053B80" w:rsidR="00AC14AE" w:rsidRPr="00C916AD" w:rsidRDefault="0037129A">
                  <w:pPr>
                    <w:spacing w:line="169" w:lineRule="exact"/>
                    <w:textAlignment w:val="baseline"/>
                    <w:rPr>
                      <w:rFonts w:ascii="Arial" w:eastAsia="Arial" w:hAnsi="Arial"/>
                      <w:color w:val="000000"/>
                      <w:spacing w:val="-1"/>
                      <w:sz w:val="16"/>
                    </w:rPr>
                  </w:pPr>
                  <w:r w:rsidRPr="00C916AD">
                    <w:rPr>
                      <w:rFonts w:ascii="Arial" w:eastAsia="Arial" w:hAnsi="Arial"/>
                      <w:color w:val="000000"/>
                      <w:spacing w:val="-1"/>
                      <w:sz w:val="16"/>
                    </w:rPr>
                    <w:t>Messing (incl Gyms)</w:t>
                  </w:r>
                  <w:r w:rsidR="00063972" w:rsidRPr="00C916AD">
                    <w:rPr>
                      <w:rFonts w:ascii="Arial" w:eastAsia="Arial" w:hAnsi="Arial"/>
                      <w:color w:val="000000"/>
                      <w:spacing w:val="-1"/>
                      <w:sz w:val="16"/>
                    </w:rPr>
                    <w:t xml:space="preserve"> and office</w:t>
                  </w:r>
                </w:p>
                <w:p w14:paraId="505850D7" w14:textId="77777777" w:rsidR="00AC14AE" w:rsidRPr="00C916AD" w:rsidRDefault="0037129A">
                  <w:pPr>
                    <w:tabs>
                      <w:tab w:val="left" w:pos="4104"/>
                      <w:tab w:val="right" w:pos="6120"/>
                    </w:tabs>
                    <w:spacing w:before="40" w:line="181" w:lineRule="exact"/>
                    <w:textAlignment w:val="baseline"/>
                    <w:rPr>
                      <w:rFonts w:ascii="Arial" w:eastAsia="Arial" w:hAnsi="Arial"/>
                      <w:color w:val="000000"/>
                      <w:sz w:val="16"/>
                    </w:rPr>
                  </w:pPr>
                  <w:r w:rsidRPr="00C916AD">
                    <w:rPr>
                      <w:rFonts w:ascii="Arial" w:eastAsia="Arial" w:hAnsi="Arial"/>
                      <w:color w:val="000000"/>
                      <w:sz w:val="16"/>
                    </w:rPr>
                    <w:t>Formwork Supply</w:t>
                  </w:r>
                  <w:r w:rsidRPr="00C916AD">
                    <w:rPr>
                      <w:rFonts w:ascii="Arial" w:eastAsia="Arial" w:hAnsi="Arial"/>
                      <w:color w:val="000000"/>
                      <w:sz w:val="16"/>
                    </w:rPr>
                    <w:tab/>
                    <w:t>Yes</w:t>
                  </w:r>
                  <w:r w:rsidRPr="00C916AD">
                    <w:rPr>
                      <w:rFonts w:ascii="Arial" w:eastAsia="Arial" w:hAnsi="Arial"/>
                      <w:color w:val="000000"/>
                      <w:sz w:val="16"/>
                    </w:rPr>
                    <w:tab/>
                    <w:t>No</w:t>
                  </w:r>
                </w:p>
                <w:p w14:paraId="6722265D" w14:textId="77777777" w:rsidR="00AC14AE" w:rsidRPr="00C916AD" w:rsidRDefault="0037129A">
                  <w:pPr>
                    <w:tabs>
                      <w:tab w:val="left" w:pos="4104"/>
                      <w:tab w:val="right" w:pos="6120"/>
                    </w:tabs>
                    <w:spacing w:before="40" w:line="181" w:lineRule="exact"/>
                    <w:textAlignment w:val="baseline"/>
                    <w:rPr>
                      <w:rFonts w:ascii="Arial" w:eastAsia="Arial" w:hAnsi="Arial"/>
                      <w:color w:val="000000"/>
                      <w:sz w:val="16"/>
                    </w:rPr>
                  </w:pPr>
                  <w:r w:rsidRPr="00C916AD">
                    <w:rPr>
                      <w:rFonts w:ascii="Arial" w:eastAsia="Arial" w:hAnsi="Arial"/>
                      <w:color w:val="000000"/>
                      <w:sz w:val="16"/>
                    </w:rPr>
                    <w:t>Generators and Power Systems</w:t>
                  </w:r>
                  <w:r w:rsidRPr="00C916AD">
                    <w:rPr>
                      <w:rFonts w:ascii="Arial" w:eastAsia="Arial" w:hAnsi="Arial"/>
                      <w:color w:val="000000"/>
                      <w:sz w:val="16"/>
                    </w:rPr>
                    <w:tab/>
                    <w:t>Yes</w:t>
                  </w:r>
                  <w:r w:rsidRPr="00C916AD">
                    <w:rPr>
                      <w:rFonts w:ascii="Arial" w:eastAsia="Arial" w:hAnsi="Arial"/>
                      <w:color w:val="000000"/>
                      <w:sz w:val="16"/>
                    </w:rPr>
                    <w:tab/>
                    <w:t>No</w:t>
                  </w:r>
                </w:p>
                <w:p w14:paraId="2426AAF5" w14:textId="77777777" w:rsidR="00AC14AE" w:rsidRDefault="0037129A">
                  <w:pPr>
                    <w:tabs>
                      <w:tab w:val="left" w:pos="4104"/>
                      <w:tab w:val="right" w:pos="6120"/>
                    </w:tabs>
                    <w:spacing w:before="40" w:line="181" w:lineRule="exact"/>
                    <w:textAlignment w:val="baseline"/>
                    <w:rPr>
                      <w:rFonts w:ascii="Arial" w:eastAsia="Arial" w:hAnsi="Arial"/>
                      <w:color w:val="000000"/>
                      <w:sz w:val="16"/>
                    </w:rPr>
                  </w:pPr>
                  <w:r w:rsidRPr="00C916AD">
                    <w:rPr>
                      <w:rFonts w:ascii="Arial" w:eastAsia="Arial" w:hAnsi="Arial"/>
                      <w:color w:val="000000"/>
                      <w:sz w:val="16"/>
                    </w:rPr>
                    <w:t>Hydraulic Infrastructure</w:t>
                  </w:r>
                  <w:r>
                    <w:rPr>
                      <w:rFonts w:ascii="Arial" w:eastAsia="Arial" w:hAnsi="Arial"/>
                      <w:color w:val="000000"/>
                      <w:sz w:val="16"/>
                    </w:rPr>
                    <w:tab/>
                    <w:t>Yes</w:t>
                  </w:r>
                  <w:r>
                    <w:rPr>
                      <w:rFonts w:ascii="Arial" w:eastAsia="Arial" w:hAnsi="Arial"/>
                      <w:color w:val="000000"/>
                      <w:sz w:val="16"/>
                    </w:rPr>
                    <w:tab/>
                    <w:t>No</w:t>
                  </w:r>
                </w:p>
                <w:p w14:paraId="7A79456D" w14:textId="77777777" w:rsidR="00AC14AE" w:rsidRDefault="0037129A">
                  <w:pPr>
                    <w:tabs>
                      <w:tab w:val="left" w:pos="4104"/>
                      <w:tab w:val="right" w:pos="6120"/>
                    </w:tabs>
                    <w:spacing w:before="51" w:line="217" w:lineRule="exact"/>
                    <w:textAlignment w:val="baseline"/>
                    <w:rPr>
                      <w:rFonts w:ascii="Arial" w:eastAsia="Arial" w:hAnsi="Arial"/>
                      <w:color w:val="000000"/>
                      <w:sz w:val="16"/>
                    </w:rPr>
                  </w:pPr>
                  <w:r>
                    <w:rPr>
                      <w:rFonts w:ascii="Arial" w:eastAsia="Arial" w:hAnsi="Arial"/>
                      <w:color w:val="000000"/>
                      <w:sz w:val="16"/>
                    </w:rPr>
                    <w:t>Hydromechanical Plant (not included in OEM</w:t>
                  </w:r>
                  <w:r>
                    <w:rPr>
                      <w:rFonts w:ascii="Arial" w:eastAsia="Arial" w:hAnsi="Arial"/>
                      <w:color w:val="000000"/>
                      <w:sz w:val="16"/>
                    </w:rPr>
                    <w:tab/>
                    <w:t>Yes</w:t>
                  </w:r>
                  <w:r>
                    <w:rPr>
                      <w:rFonts w:ascii="Arial" w:eastAsia="Arial" w:hAnsi="Arial"/>
                      <w:color w:val="000000"/>
                      <w:sz w:val="16"/>
                    </w:rPr>
                    <w:tab/>
                    <w:t>No</w:t>
                  </w:r>
                </w:p>
                <w:p w14:paraId="1969714B" w14:textId="77777777" w:rsidR="00AC14AE" w:rsidRDefault="0037129A">
                  <w:pPr>
                    <w:spacing w:after="428" w:line="169" w:lineRule="exact"/>
                    <w:textAlignment w:val="baseline"/>
                    <w:rPr>
                      <w:rFonts w:ascii="Arial" w:eastAsia="Arial" w:hAnsi="Arial"/>
                      <w:color w:val="000000"/>
                      <w:spacing w:val="-4"/>
                      <w:sz w:val="16"/>
                    </w:rPr>
                  </w:pPr>
                  <w:r>
                    <w:rPr>
                      <w:rFonts w:ascii="Arial" w:eastAsia="Arial" w:hAnsi="Arial"/>
                      <w:color w:val="000000"/>
                      <w:spacing w:val="-4"/>
                      <w:sz w:val="16"/>
                    </w:rPr>
                    <w:t>supply e.g. Stoplogs, Penstock, Trash</w:t>
                  </w:r>
                </w:p>
              </w:txbxContent>
            </v:textbox>
            <w10:wrap type="square" anchorx="page" anchory="page"/>
          </v:shape>
        </w:pict>
      </w:r>
      <w:r>
        <w:pict w14:anchorId="67754330">
          <v:shape id="_x0000_s1029" type="#_x0000_t202" style="position:absolute;margin-left:489.1pt;margin-top:765.4pt;width:55pt;height:13.6pt;z-index:-251658229;mso-wrap-distance-left:0;mso-wrap-distance-right:0;mso-position-horizontal-relative:page;mso-position-vertical-relative:page" filled="f" stroked="f">
            <v:textbox inset="0,0,0,0">
              <w:txbxContent>
                <w:p w14:paraId="1CF36566" w14:textId="77777777" w:rsidR="00AC14AE" w:rsidRDefault="0037129A">
                  <w:pPr>
                    <w:spacing w:before="4" w:after="5" w:line="249" w:lineRule="exact"/>
                    <w:textAlignment w:val="baseline"/>
                    <w:rPr>
                      <w:rFonts w:eastAsia="Times New Roman"/>
                      <w:color w:val="000000"/>
                      <w:spacing w:val="-1"/>
                    </w:rPr>
                  </w:pPr>
                  <w:r>
                    <w:rPr>
                      <w:rFonts w:eastAsia="Times New Roman"/>
                      <w:color w:val="000000"/>
                      <w:spacing w:val="-1"/>
                    </w:rPr>
                    <w:t>Page 1 of 4</w:t>
                  </w:r>
                </w:p>
              </w:txbxContent>
            </v:textbox>
            <w10:wrap type="square" anchorx="page" anchory="page"/>
          </v:shape>
        </w:pict>
      </w:r>
      <w:r>
        <w:pict w14:anchorId="189F898B">
          <v:line id="_x0000_s1028" style="position:absolute;z-index:251658253;mso-position-horizontal-relative:page;mso-position-vertical-relative:page" from="27.85pt,212.65pt" to="552.9pt,212.65pt" strokecolor="#347c87" strokeweight="3.35pt">
            <w10:wrap anchorx="page" anchory="page"/>
          </v:line>
        </w:pict>
      </w:r>
      <w:r>
        <w:pict w14:anchorId="3B6C4BB3">
          <v:line id="_x0000_s1027" style="position:absolute;z-index:251658254;mso-position-horizontal-relative:page;mso-position-vertical-relative:page" from="43.9pt,259.45pt" to="538.15pt,259.45pt" strokeweight="1.2pt">
            <w10:wrap anchorx="page" anchory="page"/>
          </v:line>
        </w:pict>
      </w:r>
    </w:p>
    <w:p w14:paraId="06227698" w14:textId="77777777" w:rsidR="00AC14AE" w:rsidRDefault="00AC14AE">
      <w:pPr>
        <w:sectPr w:rsidR="00AC14AE">
          <w:headerReference w:type="even" r:id="rId11"/>
          <w:headerReference w:type="default" r:id="rId12"/>
          <w:footerReference w:type="even" r:id="rId13"/>
          <w:footerReference w:type="default" r:id="rId14"/>
          <w:headerReference w:type="first" r:id="rId15"/>
          <w:footerReference w:type="first" r:id="rId16"/>
          <w:pgSz w:w="11904" w:h="16843"/>
          <w:pgMar w:top="752" w:right="847" w:bottom="890" w:left="557" w:header="720" w:footer="720" w:gutter="0"/>
          <w:cols w:space="720"/>
        </w:sectPr>
      </w:pPr>
    </w:p>
    <w:p w14:paraId="08870880" w14:textId="77777777" w:rsidR="00AC14AE" w:rsidRDefault="0037129A">
      <w:pPr>
        <w:tabs>
          <w:tab w:val="left" w:pos="4104"/>
          <w:tab w:val="left" w:pos="5904"/>
        </w:tabs>
        <w:spacing w:before="1477" w:line="208" w:lineRule="exact"/>
        <w:textAlignment w:val="baseline"/>
        <w:rPr>
          <w:rFonts w:ascii="Arial" w:eastAsia="Arial" w:hAnsi="Arial"/>
          <w:color w:val="000000"/>
          <w:sz w:val="16"/>
        </w:rPr>
      </w:pPr>
      <w:r>
        <w:rPr>
          <w:rFonts w:ascii="Arial" w:eastAsia="Arial" w:hAnsi="Arial"/>
          <w:color w:val="000000"/>
          <w:sz w:val="16"/>
        </w:rPr>
        <w:lastRenderedPageBreak/>
        <w:t xml:space="preserve">Instruments, </w:t>
      </w:r>
      <w:proofErr w:type="spellStart"/>
      <w:r>
        <w:rPr>
          <w:rFonts w:ascii="Arial" w:eastAsia="Arial" w:hAnsi="Arial"/>
          <w:color w:val="000000"/>
          <w:sz w:val="16"/>
        </w:rPr>
        <w:t>Analysers</w:t>
      </w:r>
      <w:proofErr w:type="spellEnd"/>
      <w:r>
        <w:rPr>
          <w:rFonts w:ascii="Arial" w:eastAsia="Arial" w:hAnsi="Arial"/>
          <w:color w:val="000000"/>
          <w:sz w:val="16"/>
        </w:rPr>
        <w:t xml:space="preserve"> and Control Systems</w:t>
      </w:r>
      <w:r>
        <w:rPr>
          <w:rFonts w:ascii="Arial" w:eastAsia="Arial" w:hAnsi="Arial"/>
          <w:color w:val="000000"/>
          <w:sz w:val="16"/>
        </w:rPr>
        <w:tab/>
        <w:t>Yes</w:t>
      </w:r>
      <w:r>
        <w:rPr>
          <w:rFonts w:ascii="Arial" w:eastAsia="Arial" w:hAnsi="Arial"/>
          <w:color w:val="000000"/>
          <w:sz w:val="16"/>
        </w:rPr>
        <w:tab/>
        <w:t>No</w:t>
      </w:r>
    </w:p>
    <w:p w14:paraId="3F5DDD02" w14:textId="77777777" w:rsidR="00AC14AE" w:rsidRDefault="0037129A">
      <w:pPr>
        <w:spacing w:line="170" w:lineRule="exact"/>
        <w:textAlignment w:val="baseline"/>
        <w:rPr>
          <w:rFonts w:ascii="Arial" w:eastAsia="Arial" w:hAnsi="Arial"/>
          <w:color w:val="000000"/>
          <w:spacing w:val="-3"/>
          <w:sz w:val="16"/>
        </w:rPr>
      </w:pPr>
      <w:r>
        <w:rPr>
          <w:rFonts w:ascii="Arial" w:eastAsia="Arial" w:hAnsi="Arial"/>
          <w:color w:val="000000"/>
          <w:spacing w:val="-3"/>
          <w:sz w:val="16"/>
        </w:rPr>
        <w:t xml:space="preserve">(not forming part of EOM Supply </w:t>
      </w:r>
      <w:proofErr w:type="spellStart"/>
      <w:r>
        <w:rPr>
          <w:rFonts w:ascii="Arial" w:eastAsia="Arial" w:hAnsi="Arial"/>
          <w:color w:val="000000"/>
          <w:spacing w:val="-3"/>
          <w:sz w:val="16"/>
        </w:rPr>
        <w:t>Packa</w:t>
      </w:r>
      <w:proofErr w:type="spellEnd"/>
    </w:p>
    <w:p w14:paraId="0EF46CA6" w14:textId="77777777" w:rsidR="00AC14AE" w:rsidRDefault="0037129A">
      <w:pPr>
        <w:tabs>
          <w:tab w:val="left" w:pos="4104"/>
          <w:tab w:val="left" w:pos="5904"/>
        </w:tabs>
        <w:spacing w:before="22" w:line="210" w:lineRule="exact"/>
        <w:ind w:right="1800"/>
        <w:textAlignment w:val="baseline"/>
        <w:rPr>
          <w:rFonts w:ascii="Arial" w:eastAsia="Arial" w:hAnsi="Arial"/>
          <w:color w:val="000000"/>
          <w:sz w:val="16"/>
        </w:rPr>
      </w:pPr>
      <w:r>
        <w:rPr>
          <w:rFonts w:ascii="Arial" w:eastAsia="Arial" w:hAnsi="Arial"/>
          <w:color w:val="000000"/>
          <w:sz w:val="16"/>
        </w:rPr>
        <w:t>Joint Inducers for Roller-Compacted Concrete</w:t>
      </w:r>
      <w:r>
        <w:rPr>
          <w:rFonts w:ascii="Arial" w:eastAsia="Arial" w:hAnsi="Arial"/>
          <w:color w:val="000000"/>
          <w:sz w:val="16"/>
        </w:rPr>
        <w:tab/>
        <w:t>Yes</w:t>
      </w:r>
      <w:r>
        <w:rPr>
          <w:rFonts w:ascii="Arial" w:eastAsia="Arial" w:hAnsi="Arial"/>
          <w:color w:val="000000"/>
          <w:sz w:val="16"/>
        </w:rPr>
        <w:tab/>
        <w:t xml:space="preserve">No </w:t>
      </w:r>
      <w:r>
        <w:rPr>
          <w:rFonts w:ascii="Arial" w:eastAsia="Arial" w:hAnsi="Arial"/>
          <w:color w:val="000000"/>
          <w:sz w:val="16"/>
        </w:rPr>
        <w:br/>
        <w:t>(RCC)</w:t>
      </w:r>
    </w:p>
    <w:p w14:paraId="51F8C464" w14:textId="77777777" w:rsidR="00AC14AE" w:rsidRDefault="0037129A">
      <w:pPr>
        <w:tabs>
          <w:tab w:val="left" w:pos="4104"/>
          <w:tab w:val="left" w:pos="5904"/>
        </w:tabs>
        <w:spacing w:before="39" w:line="182" w:lineRule="exact"/>
        <w:textAlignment w:val="baseline"/>
        <w:rPr>
          <w:rFonts w:ascii="Arial" w:eastAsia="Arial" w:hAnsi="Arial"/>
          <w:color w:val="000000"/>
          <w:sz w:val="16"/>
        </w:rPr>
      </w:pPr>
      <w:r>
        <w:rPr>
          <w:rFonts w:ascii="Arial" w:eastAsia="Arial" w:hAnsi="Arial"/>
          <w:color w:val="000000"/>
          <w:sz w:val="16"/>
        </w:rPr>
        <w:t>Light Vehicles</w:t>
      </w:r>
      <w:r>
        <w:rPr>
          <w:rFonts w:ascii="Arial" w:eastAsia="Arial" w:hAnsi="Arial"/>
          <w:color w:val="000000"/>
          <w:sz w:val="16"/>
        </w:rPr>
        <w:tab/>
        <w:t>Yes</w:t>
      </w:r>
      <w:r>
        <w:rPr>
          <w:rFonts w:ascii="Arial" w:eastAsia="Arial" w:hAnsi="Arial"/>
          <w:color w:val="000000"/>
          <w:sz w:val="16"/>
        </w:rPr>
        <w:tab/>
        <w:t>No</w:t>
      </w:r>
    </w:p>
    <w:p w14:paraId="4F9310FC" w14:textId="77777777" w:rsidR="00AC14AE" w:rsidRDefault="0037129A">
      <w:pPr>
        <w:tabs>
          <w:tab w:val="left" w:pos="4104"/>
          <w:tab w:val="left" w:pos="5904"/>
        </w:tabs>
        <w:spacing w:before="58" w:line="208" w:lineRule="exact"/>
        <w:textAlignment w:val="baseline"/>
        <w:rPr>
          <w:rFonts w:ascii="Arial" w:eastAsia="Arial" w:hAnsi="Arial"/>
          <w:color w:val="000000"/>
          <w:sz w:val="16"/>
        </w:rPr>
      </w:pPr>
      <w:r>
        <w:rPr>
          <w:rFonts w:ascii="Arial" w:eastAsia="Arial" w:hAnsi="Arial"/>
          <w:color w:val="000000"/>
          <w:sz w:val="16"/>
        </w:rPr>
        <w:t>Personal Protective Equipment (PPE) &amp; Safety</w:t>
      </w:r>
      <w:r>
        <w:rPr>
          <w:rFonts w:ascii="Arial" w:eastAsia="Arial" w:hAnsi="Arial"/>
          <w:color w:val="000000"/>
          <w:sz w:val="16"/>
        </w:rPr>
        <w:tab/>
        <w:t>Yes</w:t>
      </w:r>
      <w:r>
        <w:rPr>
          <w:rFonts w:ascii="Arial" w:eastAsia="Arial" w:hAnsi="Arial"/>
          <w:color w:val="000000"/>
          <w:sz w:val="16"/>
        </w:rPr>
        <w:tab/>
        <w:t>No</w:t>
      </w:r>
    </w:p>
    <w:p w14:paraId="57FF7986" w14:textId="77777777" w:rsidR="00AC14AE" w:rsidRDefault="0037129A">
      <w:pPr>
        <w:spacing w:line="170" w:lineRule="exact"/>
        <w:textAlignment w:val="baseline"/>
        <w:rPr>
          <w:rFonts w:ascii="Arial" w:eastAsia="Arial" w:hAnsi="Arial"/>
          <w:color w:val="000000"/>
          <w:spacing w:val="-4"/>
          <w:sz w:val="16"/>
        </w:rPr>
      </w:pPr>
      <w:r>
        <w:rPr>
          <w:rFonts w:ascii="Arial" w:eastAsia="Arial" w:hAnsi="Arial"/>
          <w:color w:val="000000"/>
          <w:spacing w:val="-4"/>
          <w:sz w:val="16"/>
        </w:rPr>
        <w:t>Systems</w:t>
      </w:r>
    </w:p>
    <w:p w14:paraId="7EE5EBAF" w14:textId="1B644A73" w:rsidR="00AC14AE" w:rsidRPr="00C916AD" w:rsidRDefault="004D205B">
      <w:pPr>
        <w:tabs>
          <w:tab w:val="left" w:pos="4104"/>
          <w:tab w:val="left" w:pos="5904"/>
        </w:tabs>
        <w:spacing w:before="39" w:line="182" w:lineRule="exact"/>
        <w:textAlignment w:val="baseline"/>
        <w:rPr>
          <w:rFonts w:ascii="Arial" w:eastAsia="Arial" w:hAnsi="Arial"/>
          <w:color w:val="000000"/>
          <w:spacing w:val="-1"/>
          <w:sz w:val="16"/>
        </w:rPr>
      </w:pPr>
      <w:r w:rsidRPr="00C916AD">
        <w:rPr>
          <w:rFonts w:ascii="Arial" w:eastAsia="Arial" w:hAnsi="Arial"/>
          <w:color w:val="000000"/>
          <w:spacing w:val="-1"/>
          <w:sz w:val="16"/>
        </w:rPr>
        <w:t xml:space="preserve">Drilling and </w:t>
      </w:r>
      <w:r w:rsidR="0037129A" w:rsidRPr="00C916AD">
        <w:rPr>
          <w:rFonts w:ascii="Arial" w:eastAsia="Arial" w:hAnsi="Arial"/>
          <w:color w:val="000000"/>
          <w:spacing w:val="-1"/>
          <w:sz w:val="16"/>
        </w:rPr>
        <w:t>Piling</w:t>
      </w:r>
      <w:r w:rsidR="0037129A" w:rsidRPr="00C916AD">
        <w:rPr>
          <w:rFonts w:ascii="Arial" w:eastAsia="Arial" w:hAnsi="Arial"/>
          <w:color w:val="000000"/>
          <w:spacing w:val="-1"/>
          <w:sz w:val="16"/>
        </w:rPr>
        <w:tab/>
        <w:t>Yes</w:t>
      </w:r>
      <w:r w:rsidR="0037129A" w:rsidRPr="00C916AD">
        <w:rPr>
          <w:rFonts w:ascii="Arial" w:eastAsia="Arial" w:hAnsi="Arial"/>
          <w:color w:val="000000"/>
          <w:spacing w:val="-1"/>
          <w:sz w:val="16"/>
        </w:rPr>
        <w:tab/>
        <w:t>No</w:t>
      </w:r>
    </w:p>
    <w:p w14:paraId="558F88E4" w14:textId="77777777" w:rsidR="00AC14AE" w:rsidRPr="00C916AD" w:rsidRDefault="0037129A">
      <w:pPr>
        <w:tabs>
          <w:tab w:val="left" w:pos="4104"/>
          <w:tab w:val="left" w:pos="5904"/>
        </w:tabs>
        <w:spacing w:before="39" w:line="182" w:lineRule="exact"/>
        <w:textAlignment w:val="baseline"/>
        <w:rPr>
          <w:rFonts w:ascii="Arial" w:eastAsia="Arial" w:hAnsi="Arial"/>
          <w:color w:val="000000"/>
          <w:sz w:val="16"/>
        </w:rPr>
      </w:pPr>
      <w:r w:rsidRPr="00C916AD">
        <w:rPr>
          <w:rFonts w:ascii="Arial" w:eastAsia="Arial" w:hAnsi="Arial"/>
          <w:color w:val="000000"/>
          <w:sz w:val="16"/>
        </w:rPr>
        <w:t>Pipes &amp; Valves</w:t>
      </w:r>
      <w:r w:rsidRPr="00C916AD">
        <w:rPr>
          <w:rFonts w:ascii="Arial" w:eastAsia="Arial" w:hAnsi="Arial"/>
          <w:color w:val="000000"/>
          <w:sz w:val="16"/>
        </w:rPr>
        <w:tab/>
        <w:t>Yes</w:t>
      </w:r>
      <w:r w:rsidRPr="00C916AD">
        <w:rPr>
          <w:rFonts w:ascii="Arial" w:eastAsia="Arial" w:hAnsi="Arial"/>
          <w:color w:val="000000"/>
          <w:sz w:val="16"/>
        </w:rPr>
        <w:tab/>
        <w:t>No</w:t>
      </w:r>
    </w:p>
    <w:p w14:paraId="148A9B2C" w14:textId="77777777" w:rsidR="00AC14AE" w:rsidRPr="00C916AD" w:rsidRDefault="0037129A">
      <w:pPr>
        <w:tabs>
          <w:tab w:val="left" w:pos="4104"/>
          <w:tab w:val="left" w:pos="5904"/>
        </w:tabs>
        <w:spacing w:before="39" w:line="182" w:lineRule="exact"/>
        <w:textAlignment w:val="baseline"/>
        <w:rPr>
          <w:rFonts w:ascii="Arial" w:eastAsia="Arial" w:hAnsi="Arial"/>
          <w:color w:val="000000"/>
          <w:sz w:val="16"/>
        </w:rPr>
      </w:pPr>
      <w:r w:rsidRPr="00C916AD">
        <w:rPr>
          <w:rFonts w:ascii="Arial" w:eastAsia="Arial" w:hAnsi="Arial"/>
          <w:color w:val="000000"/>
          <w:sz w:val="16"/>
        </w:rPr>
        <w:t>Pumps &amp; Piping</w:t>
      </w:r>
      <w:r w:rsidRPr="00C916AD">
        <w:rPr>
          <w:rFonts w:ascii="Arial" w:eastAsia="Arial" w:hAnsi="Arial"/>
          <w:color w:val="000000"/>
          <w:sz w:val="16"/>
        </w:rPr>
        <w:tab/>
        <w:t>Yes</w:t>
      </w:r>
      <w:r w:rsidRPr="00C916AD">
        <w:rPr>
          <w:rFonts w:ascii="Arial" w:eastAsia="Arial" w:hAnsi="Arial"/>
          <w:color w:val="000000"/>
          <w:sz w:val="16"/>
        </w:rPr>
        <w:tab/>
        <w:t>No</w:t>
      </w:r>
    </w:p>
    <w:p w14:paraId="246FAE8B" w14:textId="77777777" w:rsidR="00AC14AE" w:rsidRPr="00C916AD" w:rsidRDefault="0037129A">
      <w:pPr>
        <w:tabs>
          <w:tab w:val="left" w:pos="4104"/>
          <w:tab w:val="left" w:pos="5904"/>
        </w:tabs>
        <w:spacing w:before="58" w:line="208" w:lineRule="exact"/>
        <w:textAlignment w:val="baseline"/>
        <w:rPr>
          <w:rFonts w:ascii="Arial" w:eastAsia="Arial" w:hAnsi="Arial"/>
          <w:color w:val="000000"/>
          <w:sz w:val="16"/>
        </w:rPr>
      </w:pPr>
      <w:r w:rsidRPr="00C916AD">
        <w:rPr>
          <w:rFonts w:ascii="Arial" w:eastAsia="Arial" w:hAnsi="Arial"/>
          <w:color w:val="000000"/>
          <w:sz w:val="16"/>
        </w:rPr>
        <w:t>Quarrying &amp; Borrow Pits incl. Crushing and</w:t>
      </w:r>
      <w:r w:rsidRPr="00C916AD">
        <w:rPr>
          <w:rFonts w:ascii="Arial" w:eastAsia="Arial" w:hAnsi="Arial"/>
          <w:color w:val="000000"/>
          <w:sz w:val="16"/>
        </w:rPr>
        <w:tab/>
        <w:t>Yes</w:t>
      </w:r>
      <w:r w:rsidRPr="00C916AD">
        <w:rPr>
          <w:rFonts w:ascii="Arial" w:eastAsia="Arial" w:hAnsi="Arial"/>
          <w:color w:val="000000"/>
          <w:sz w:val="16"/>
        </w:rPr>
        <w:tab/>
        <w:t>No</w:t>
      </w:r>
    </w:p>
    <w:p w14:paraId="6B87CFE1" w14:textId="77777777" w:rsidR="00AC14AE" w:rsidRPr="00C916AD" w:rsidRDefault="0037129A">
      <w:pPr>
        <w:spacing w:line="170" w:lineRule="exact"/>
        <w:textAlignment w:val="baseline"/>
        <w:rPr>
          <w:rFonts w:ascii="Arial" w:eastAsia="Arial" w:hAnsi="Arial"/>
          <w:color w:val="000000"/>
          <w:spacing w:val="-4"/>
          <w:sz w:val="16"/>
        </w:rPr>
      </w:pPr>
      <w:r w:rsidRPr="00C916AD">
        <w:rPr>
          <w:rFonts w:ascii="Arial" w:eastAsia="Arial" w:hAnsi="Arial"/>
          <w:color w:val="000000"/>
          <w:spacing w:val="-4"/>
          <w:sz w:val="16"/>
        </w:rPr>
        <w:t>Screening</w:t>
      </w:r>
    </w:p>
    <w:p w14:paraId="543ECC38" w14:textId="77777777" w:rsidR="00AC14AE" w:rsidRPr="00C916AD" w:rsidRDefault="0037129A">
      <w:pPr>
        <w:tabs>
          <w:tab w:val="left" w:pos="4104"/>
          <w:tab w:val="left" w:pos="5904"/>
        </w:tabs>
        <w:spacing w:before="39" w:line="182" w:lineRule="exact"/>
        <w:textAlignment w:val="baseline"/>
        <w:rPr>
          <w:rFonts w:ascii="Arial" w:eastAsia="Arial" w:hAnsi="Arial"/>
          <w:color w:val="000000"/>
          <w:sz w:val="16"/>
        </w:rPr>
      </w:pPr>
      <w:r w:rsidRPr="00C916AD">
        <w:rPr>
          <w:rFonts w:ascii="Arial" w:eastAsia="Arial" w:hAnsi="Arial"/>
          <w:color w:val="000000"/>
          <w:sz w:val="16"/>
        </w:rPr>
        <w:t>Reinforced Steel Supply</w:t>
      </w:r>
      <w:r w:rsidRPr="00C916AD">
        <w:rPr>
          <w:rFonts w:ascii="Arial" w:eastAsia="Arial" w:hAnsi="Arial"/>
          <w:color w:val="000000"/>
          <w:sz w:val="16"/>
        </w:rPr>
        <w:tab/>
        <w:t>Yes</w:t>
      </w:r>
      <w:r w:rsidRPr="00C916AD">
        <w:rPr>
          <w:rFonts w:ascii="Arial" w:eastAsia="Arial" w:hAnsi="Arial"/>
          <w:color w:val="000000"/>
          <w:sz w:val="16"/>
        </w:rPr>
        <w:tab/>
        <w:t>No</w:t>
      </w:r>
    </w:p>
    <w:p w14:paraId="082D6653" w14:textId="77777777" w:rsidR="00AC14AE" w:rsidRPr="00C916AD" w:rsidRDefault="0037129A">
      <w:pPr>
        <w:tabs>
          <w:tab w:val="left" w:pos="4104"/>
          <w:tab w:val="left" w:pos="5904"/>
        </w:tabs>
        <w:spacing w:before="39" w:line="182" w:lineRule="exact"/>
        <w:textAlignment w:val="baseline"/>
        <w:rPr>
          <w:rFonts w:ascii="Arial" w:eastAsia="Arial" w:hAnsi="Arial"/>
          <w:color w:val="000000"/>
          <w:sz w:val="16"/>
        </w:rPr>
      </w:pPr>
      <w:r w:rsidRPr="00C916AD">
        <w:rPr>
          <w:rFonts w:ascii="Arial" w:eastAsia="Arial" w:hAnsi="Arial"/>
          <w:color w:val="000000"/>
          <w:sz w:val="16"/>
        </w:rPr>
        <w:t>Scaffold Supply (incl Installation)</w:t>
      </w:r>
      <w:r w:rsidRPr="00C916AD">
        <w:rPr>
          <w:rFonts w:ascii="Arial" w:eastAsia="Arial" w:hAnsi="Arial"/>
          <w:color w:val="000000"/>
          <w:sz w:val="16"/>
        </w:rPr>
        <w:tab/>
        <w:t>Yes</w:t>
      </w:r>
      <w:r w:rsidRPr="00C916AD">
        <w:rPr>
          <w:rFonts w:ascii="Arial" w:eastAsia="Arial" w:hAnsi="Arial"/>
          <w:color w:val="000000"/>
          <w:sz w:val="16"/>
        </w:rPr>
        <w:tab/>
        <w:t>No</w:t>
      </w:r>
    </w:p>
    <w:p w14:paraId="50BB39CB" w14:textId="77777777" w:rsidR="00AC14AE" w:rsidRPr="00C916AD" w:rsidRDefault="0037129A">
      <w:pPr>
        <w:tabs>
          <w:tab w:val="left" w:pos="4104"/>
          <w:tab w:val="left" w:pos="5904"/>
        </w:tabs>
        <w:spacing w:before="39" w:line="182" w:lineRule="exact"/>
        <w:textAlignment w:val="baseline"/>
        <w:rPr>
          <w:rFonts w:ascii="Arial" w:eastAsia="Arial" w:hAnsi="Arial"/>
          <w:color w:val="000000"/>
          <w:sz w:val="16"/>
        </w:rPr>
      </w:pPr>
      <w:r w:rsidRPr="00C916AD">
        <w:rPr>
          <w:rFonts w:ascii="Arial" w:eastAsia="Arial" w:hAnsi="Arial"/>
          <w:color w:val="000000"/>
          <w:sz w:val="16"/>
        </w:rPr>
        <w:t>Security Systems</w:t>
      </w:r>
      <w:r w:rsidRPr="00C916AD">
        <w:rPr>
          <w:rFonts w:ascii="Arial" w:eastAsia="Arial" w:hAnsi="Arial"/>
          <w:color w:val="000000"/>
          <w:sz w:val="16"/>
        </w:rPr>
        <w:tab/>
        <w:t>Yes</w:t>
      </w:r>
      <w:r w:rsidRPr="00C916AD">
        <w:rPr>
          <w:rFonts w:ascii="Arial" w:eastAsia="Arial" w:hAnsi="Arial"/>
          <w:color w:val="000000"/>
          <w:sz w:val="16"/>
        </w:rPr>
        <w:tab/>
        <w:t>No</w:t>
      </w:r>
    </w:p>
    <w:p w14:paraId="0C8C775F" w14:textId="37AF3A54" w:rsidR="00AC14AE" w:rsidRPr="00C916AD" w:rsidRDefault="0037129A" w:rsidP="00496105">
      <w:pPr>
        <w:tabs>
          <w:tab w:val="left" w:pos="4104"/>
          <w:tab w:val="left" w:pos="5904"/>
        </w:tabs>
        <w:spacing w:before="39" w:line="182" w:lineRule="exact"/>
        <w:textAlignment w:val="baseline"/>
        <w:rPr>
          <w:rFonts w:ascii="Arial" w:eastAsia="Arial" w:hAnsi="Arial"/>
          <w:color w:val="000000"/>
          <w:spacing w:val="-1"/>
          <w:sz w:val="16"/>
        </w:rPr>
      </w:pPr>
      <w:r w:rsidRPr="00C916AD">
        <w:rPr>
          <w:rFonts w:ascii="Arial" w:eastAsia="Arial" w:hAnsi="Arial"/>
          <w:color w:val="000000"/>
          <w:spacing w:val="-1"/>
          <w:sz w:val="16"/>
        </w:rPr>
        <w:t>Road Header for Retrofit Gallery</w:t>
      </w:r>
      <w:r w:rsidRPr="00C916AD">
        <w:rPr>
          <w:rFonts w:ascii="Arial" w:eastAsia="Arial" w:hAnsi="Arial"/>
          <w:color w:val="000000"/>
          <w:spacing w:val="-1"/>
          <w:sz w:val="16"/>
        </w:rPr>
        <w:tab/>
        <w:t>Yes</w:t>
      </w:r>
      <w:r w:rsidRPr="00C916AD">
        <w:rPr>
          <w:rFonts w:ascii="Arial" w:eastAsia="Arial" w:hAnsi="Arial"/>
          <w:color w:val="000000"/>
          <w:spacing w:val="-1"/>
          <w:sz w:val="16"/>
        </w:rPr>
        <w:tab/>
      </w:r>
      <w:proofErr w:type="spellStart"/>
      <w:r w:rsidRPr="00C916AD">
        <w:rPr>
          <w:rFonts w:ascii="Arial" w:eastAsia="Arial" w:hAnsi="Arial"/>
          <w:color w:val="000000"/>
          <w:spacing w:val="-1"/>
          <w:sz w:val="16"/>
        </w:rPr>
        <w:t>Yes</w:t>
      </w:r>
      <w:proofErr w:type="spellEnd"/>
    </w:p>
    <w:p w14:paraId="03CC21DA" w14:textId="77777777" w:rsidR="00AC14AE" w:rsidRPr="00C916AD" w:rsidRDefault="0037129A">
      <w:pPr>
        <w:tabs>
          <w:tab w:val="left" w:pos="4104"/>
          <w:tab w:val="left" w:pos="5904"/>
        </w:tabs>
        <w:spacing w:before="38" w:line="182" w:lineRule="exact"/>
        <w:textAlignment w:val="baseline"/>
        <w:rPr>
          <w:rFonts w:ascii="Arial" w:eastAsia="Arial" w:hAnsi="Arial"/>
          <w:color w:val="000000"/>
          <w:spacing w:val="-1"/>
          <w:sz w:val="16"/>
        </w:rPr>
      </w:pPr>
      <w:r w:rsidRPr="00C916AD">
        <w:rPr>
          <w:rFonts w:ascii="Arial" w:eastAsia="Arial" w:hAnsi="Arial"/>
          <w:color w:val="000000"/>
          <w:spacing w:val="-1"/>
          <w:sz w:val="16"/>
        </w:rPr>
        <w:t>Software – Haulage and Resource Management</w:t>
      </w:r>
      <w:r w:rsidRPr="00C916AD">
        <w:rPr>
          <w:rFonts w:ascii="Arial" w:eastAsia="Arial" w:hAnsi="Arial"/>
          <w:color w:val="000000"/>
          <w:spacing w:val="-1"/>
          <w:sz w:val="16"/>
        </w:rPr>
        <w:tab/>
        <w:t>Yes</w:t>
      </w:r>
      <w:r w:rsidRPr="00C916AD">
        <w:rPr>
          <w:rFonts w:ascii="Arial" w:eastAsia="Arial" w:hAnsi="Arial"/>
          <w:color w:val="000000"/>
          <w:spacing w:val="-1"/>
          <w:sz w:val="16"/>
        </w:rPr>
        <w:tab/>
      </w:r>
      <w:proofErr w:type="spellStart"/>
      <w:r w:rsidRPr="00C916AD">
        <w:rPr>
          <w:rFonts w:ascii="Arial" w:eastAsia="Arial" w:hAnsi="Arial"/>
          <w:color w:val="000000"/>
          <w:spacing w:val="-1"/>
          <w:sz w:val="16"/>
        </w:rPr>
        <w:t>Yes</w:t>
      </w:r>
      <w:proofErr w:type="spellEnd"/>
    </w:p>
    <w:p w14:paraId="493B4D5C" w14:textId="77777777" w:rsidR="00AC14AE" w:rsidRPr="00C916AD" w:rsidRDefault="0037129A">
      <w:pPr>
        <w:tabs>
          <w:tab w:val="left" w:pos="4104"/>
          <w:tab w:val="left" w:pos="5904"/>
        </w:tabs>
        <w:spacing w:before="39" w:line="182" w:lineRule="exact"/>
        <w:textAlignment w:val="baseline"/>
        <w:rPr>
          <w:rFonts w:ascii="Arial" w:eastAsia="Arial" w:hAnsi="Arial"/>
          <w:color w:val="000000"/>
          <w:sz w:val="16"/>
        </w:rPr>
      </w:pPr>
      <w:r w:rsidRPr="00C916AD">
        <w:rPr>
          <w:rFonts w:ascii="Arial" w:eastAsia="Arial" w:hAnsi="Arial"/>
          <w:color w:val="000000"/>
          <w:sz w:val="16"/>
        </w:rPr>
        <w:t>Steel – Girders &amp; Weathering</w:t>
      </w:r>
      <w:r w:rsidRPr="00C916AD">
        <w:rPr>
          <w:rFonts w:ascii="Arial" w:eastAsia="Arial" w:hAnsi="Arial"/>
          <w:color w:val="000000"/>
          <w:sz w:val="16"/>
        </w:rPr>
        <w:tab/>
        <w:t>Yes</w:t>
      </w:r>
      <w:r w:rsidRPr="00C916AD">
        <w:rPr>
          <w:rFonts w:ascii="Arial" w:eastAsia="Arial" w:hAnsi="Arial"/>
          <w:color w:val="000000"/>
          <w:sz w:val="16"/>
        </w:rPr>
        <w:tab/>
        <w:t>No</w:t>
      </w:r>
    </w:p>
    <w:p w14:paraId="03139FDD" w14:textId="77777777" w:rsidR="00AC14AE" w:rsidRPr="00C916AD" w:rsidRDefault="0037129A">
      <w:pPr>
        <w:tabs>
          <w:tab w:val="left" w:pos="4104"/>
          <w:tab w:val="left" w:pos="5904"/>
        </w:tabs>
        <w:spacing w:before="39" w:line="182" w:lineRule="exact"/>
        <w:textAlignment w:val="baseline"/>
        <w:rPr>
          <w:rFonts w:ascii="Arial" w:eastAsia="Arial" w:hAnsi="Arial"/>
          <w:color w:val="000000"/>
          <w:sz w:val="16"/>
        </w:rPr>
      </w:pPr>
      <w:r w:rsidRPr="00C916AD">
        <w:rPr>
          <w:rFonts w:ascii="Arial" w:eastAsia="Arial" w:hAnsi="Arial"/>
          <w:color w:val="000000"/>
          <w:sz w:val="16"/>
        </w:rPr>
        <w:t>Steel - Stainless</w:t>
      </w:r>
      <w:r w:rsidRPr="00C916AD">
        <w:rPr>
          <w:rFonts w:ascii="Arial" w:eastAsia="Arial" w:hAnsi="Arial"/>
          <w:color w:val="000000"/>
          <w:sz w:val="16"/>
        </w:rPr>
        <w:tab/>
        <w:t>Yes</w:t>
      </w:r>
      <w:r w:rsidRPr="00C916AD">
        <w:rPr>
          <w:rFonts w:ascii="Arial" w:eastAsia="Arial" w:hAnsi="Arial"/>
          <w:color w:val="000000"/>
          <w:sz w:val="16"/>
        </w:rPr>
        <w:tab/>
        <w:t>No</w:t>
      </w:r>
    </w:p>
    <w:p w14:paraId="22E881CE" w14:textId="77777777" w:rsidR="00AC14AE" w:rsidRPr="00C916AD" w:rsidRDefault="0037129A">
      <w:pPr>
        <w:tabs>
          <w:tab w:val="left" w:pos="4104"/>
          <w:tab w:val="left" w:pos="5904"/>
        </w:tabs>
        <w:spacing w:before="39" w:line="182" w:lineRule="exact"/>
        <w:textAlignment w:val="baseline"/>
        <w:rPr>
          <w:rFonts w:ascii="Arial" w:eastAsia="Arial" w:hAnsi="Arial"/>
          <w:color w:val="000000"/>
          <w:sz w:val="16"/>
        </w:rPr>
      </w:pPr>
      <w:r w:rsidRPr="00C916AD">
        <w:rPr>
          <w:rFonts w:ascii="Arial" w:eastAsia="Arial" w:hAnsi="Arial"/>
          <w:color w:val="000000"/>
          <w:sz w:val="16"/>
        </w:rPr>
        <w:t>Waste Management Facilities</w:t>
      </w:r>
      <w:r w:rsidRPr="00C916AD">
        <w:rPr>
          <w:rFonts w:ascii="Arial" w:eastAsia="Arial" w:hAnsi="Arial"/>
          <w:color w:val="000000"/>
          <w:sz w:val="16"/>
        </w:rPr>
        <w:tab/>
        <w:t>Yes</w:t>
      </w:r>
      <w:r w:rsidRPr="00C916AD">
        <w:rPr>
          <w:rFonts w:ascii="Arial" w:eastAsia="Arial" w:hAnsi="Arial"/>
          <w:color w:val="000000"/>
          <w:sz w:val="16"/>
        </w:rPr>
        <w:tab/>
        <w:t>No</w:t>
      </w:r>
    </w:p>
    <w:p w14:paraId="452BC1A5" w14:textId="77777777" w:rsidR="00AC14AE" w:rsidRPr="00C916AD" w:rsidRDefault="0037129A">
      <w:pPr>
        <w:tabs>
          <w:tab w:val="left" w:pos="4104"/>
          <w:tab w:val="left" w:pos="5904"/>
        </w:tabs>
        <w:spacing w:before="34" w:line="182" w:lineRule="exact"/>
        <w:textAlignment w:val="baseline"/>
        <w:rPr>
          <w:rFonts w:ascii="Arial" w:eastAsia="Arial" w:hAnsi="Arial"/>
          <w:color w:val="000000"/>
          <w:sz w:val="16"/>
        </w:rPr>
      </w:pPr>
      <w:r w:rsidRPr="00C916AD">
        <w:rPr>
          <w:rFonts w:ascii="Arial" w:eastAsia="Arial" w:hAnsi="Arial"/>
          <w:color w:val="000000"/>
          <w:sz w:val="16"/>
        </w:rPr>
        <w:t>Buses and Human Logistics Services</w:t>
      </w:r>
      <w:r w:rsidRPr="00C916AD">
        <w:rPr>
          <w:rFonts w:ascii="Arial" w:eastAsia="Arial" w:hAnsi="Arial"/>
          <w:color w:val="000000"/>
          <w:sz w:val="16"/>
        </w:rPr>
        <w:tab/>
        <w:t>Yes</w:t>
      </w:r>
      <w:r w:rsidRPr="00C916AD">
        <w:rPr>
          <w:rFonts w:ascii="Arial" w:eastAsia="Arial" w:hAnsi="Arial"/>
          <w:color w:val="000000"/>
          <w:sz w:val="16"/>
        </w:rPr>
        <w:tab/>
        <w:t>No</w:t>
      </w:r>
    </w:p>
    <w:p w14:paraId="3AB0B068" w14:textId="195D43B0" w:rsidR="00AC14AE" w:rsidRPr="00C916AD" w:rsidRDefault="0037129A">
      <w:pPr>
        <w:tabs>
          <w:tab w:val="left" w:pos="4104"/>
          <w:tab w:val="left" w:pos="5904"/>
        </w:tabs>
        <w:spacing w:before="38" w:line="182" w:lineRule="exact"/>
        <w:textAlignment w:val="baseline"/>
        <w:rPr>
          <w:rFonts w:ascii="Arial" w:eastAsia="Arial" w:hAnsi="Arial"/>
          <w:color w:val="000000"/>
          <w:sz w:val="16"/>
        </w:rPr>
      </w:pPr>
      <w:r w:rsidRPr="00C916AD">
        <w:rPr>
          <w:rFonts w:ascii="Arial" w:eastAsia="Arial" w:hAnsi="Arial"/>
          <w:color w:val="000000"/>
          <w:sz w:val="16"/>
        </w:rPr>
        <w:t xml:space="preserve">Camp </w:t>
      </w:r>
      <w:r w:rsidR="00EC3175" w:rsidRPr="00C916AD">
        <w:rPr>
          <w:rFonts w:ascii="Arial" w:eastAsia="Arial" w:hAnsi="Arial"/>
          <w:color w:val="000000"/>
          <w:sz w:val="16"/>
        </w:rPr>
        <w:t xml:space="preserve">and </w:t>
      </w:r>
      <w:r w:rsidRPr="00C916AD">
        <w:rPr>
          <w:rFonts w:ascii="Arial" w:eastAsia="Arial" w:hAnsi="Arial"/>
          <w:color w:val="000000"/>
          <w:sz w:val="16"/>
        </w:rPr>
        <w:t>Facilities Management</w:t>
      </w:r>
      <w:r w:rsidRPr="00C916AD">
        <w:rPr>
          <w:rFonts w:ascii="Arial" w:eastAsia="Arial" w:hAnsi="Arial"/>
          <w:color w:val="000000"/>
          <w:sz w:val="16"/>
        </w:rPr>
        <w:tab/>
        <w:t>Yes</w:t>
      </w:r>
      <w:r w:rsidRPr="00C916AD">
        <w:rPr>
          <w:rFonts w:ascii="Arial" w:eastAsia="Arial" w:hAnsi="Arial"/>
          <w:color w:val="000000"/>
          <w:sz w:val="16"/>
        </w:rPr>
        <w:tab/>
        <w:t>No</w:t>
      </w:r>
    </w:p>
    <w:p w14:paraId="276C5AFA" w14:textId="77777777" w:rsidR="00AC14AE" w:rsidRPr="00C916AD" w:rsidRDefault="0037129A">
      <w:pPr>
        <w:tabs>
          <w:tab w:val="left" w:pos="4104"/>
          <w:tab w:val="left" w:pos="5904"/>
        </w:tabs>
        <w:spacing w:before="39" w:line="182" w:lineRule="exact"/>
        <w:textAlignment w:val="baseline"/>
        <w:rPr>
          <w:rFonts w:ascii="Arial" w:eastAsia="Arial" w:hAnsi="Arial"/>
          <w:color w:val="000000"/>
          <w:sz w:val="16"/>
        </w:rPr>
      </w:pPr>
      <w:r w:rsidRPr="00C916AD">
        <w:rPr>
          <w:rFonts w:ascii="Arial" w:eastAsia="Arial" w:hAnsi="Arial"/>
          <w:color w:val="000000"/>
          <w:sz w:val="16"/>
        </w:rPr>
        <w:t>Clearing and Grubbing</w:t>
      </w:r>
      <w:r w:rsidRPr="00C916AD">
        <w:rPr>
          <w:rFonts w:ascii="Arial" w:eastAsia="Arial" w:hAnsi="Arial"/>
          <w:color w:val="000000"/>
          <w:sz w:val="16"/>
        </w:rPr>
        <w:tab/>
        <w:t>Yes</w:t>
      </w:r>
      <w:r w:rsidRPr="00C916AD">
        <w:rPr>
          <w:rFonts w:ascii="Arial" w:eastAsia="Arial" w:hAnsi="Arial"/>
          <w:color w:val="000000"/>
          <w:sz w:val="16"/>
        </w:rPr>
        <w:tab/>
        <w:t>No</w:t>
      </w:r>
    </w:p>
    <w:p w14:paraId="02EAF075" w14:textId="77777777" w:rsidR="00AC14AE" w:rsidRPr="00C916AD" w:rsidRDefault="0037129A">
      <w:pPr>
        <w:tabs>
          <w:tab w:val="left" w:pos="4104"/>
          <w:tab w:val="left" w:pos="5904"/>
        </w:tabs>
        <w:spacing w:before="64" w:line="208" w:lineRule="exact"/>
        <w:textAlignment w:val="baseline"/>
        <w:rPr>
          <w:rFonts w:ascii="Arial" w:eastAsia="Arial" w:hAnsi="Arial"/>
          <w:color w:val="000000"/>
          <w:sz w:val="16"/>
        </w:rPr>
      </w:pPr>
      <w:r w:rsidRPr="00C916AD">
        <w:rPr>
          <w:rFonts w:ascii="Arial" w:eastAsia="Arial" w:hAnsi="Arial"/>
          <w:color w:val="000000"/>
          <w:sz w:val="16"/>
        </w:rPr>
        <w:t>Communication Services – Dish, Satellite and</w:t>
      </w:r>
      <w:r w:rsidRPr="00C916AD">
        <w:rPr>
          <w:rFonts w:ascii="Arial" w:eastAsia="Arial" w:hAnsi="Arial"/>
          <w:color w:val="000000"/>
          <w:sz w:val="16"/>
        </w:rPr>
        <w:tab/>
        <w:t>Yes</w:t>
      </w:r>
      <w:r w:rsidRPr="00C916AD">
        <w:rPr>
          <w:rFonts w:ascii="Arial" w:eastAsia="Arial" w:hAnsi="Arial"/>
          <w:color w:val="000000"/>
          <w:sz w:val="16"/>
        </w:rPr>
        <w:tab/>
        <w:t>No</w:t>
      </w:r>
    </w:p>
    <w:p w14:paraId="0A175E7F" w14:textId="77777777" w:rsidR="00AC14AE" w:rsidRPr="00C916AD" w:rsidRDefault="0037129A">
      <w:pPr>
        <w:spacing w:line="170" w:lineRule="exact"/>
        <w:textAlignment w:val="baseline"/>
        <w:rPr>
          <w:rFonts w:ascii="Arial" w:eastAsia="Arial" w:hAnsi="Arial"/>
          <w:color w:val="000000"/>
          <w:spacing w:val="-2"/>
          <w:sz w:val="16"/>
        </w:rPr>
      </w:pPr>
      <w:r w:rsidRPr="00C916AD">
        <w:rPr>
          <w:rFonts w:ascii="Arial" w:eastAsia="Arial" w:hAnsi="Arial"/>
          <w:color w:val="000000"/>
          <w:spacing w:val="-2"/>
          <w:sz w:val="16"/>
        </w:rPr>
        <w:t>Starlink</w:t>
      </w:r>
    </w:p>
    <w:p w14:paraId="3D90E523" w14:textId="77777777" w:rsidR="00AC14AE" w:rsidRPr="00C916AD" w:rsidRDefault="0037129A">
      <w:pPr>
        <w:tabs>
          <w:tab w:val="left" w:pos="4104"/>
          <w:tab w:val="left" w:pos="5904"/>
        </w:tabs>
        <w:spacing w:before="39" w:line="182" w:lineRule="exact"/>
        <w:textAlignment w:val="baseline"/>
        <w:rPr>
          <w:rFonts w:ascii="Arial" w:eastAsia="Arial" w:hAnsi="Arial"/>
          <w:color w:val="000000"/>
          <w:sz w:val="16"/>
        </w:rPr>
      </w:pPr>
      <w:r w:rsidRPr="00C916AD">
        <w:rPr>
          <w:rFonts w:ascii="Arial" w:eastAsia="Arial" w:hAnsi="Arial"/>
          <w:color w:val="000000"/>
          <w:sz w:val="16"/>
        </w:rPr>
        <w:t>Concrete - Pumping</w:t>
      </w:r>
      <w:r w:rsidRPr="00C916AD">
        <w:rPr>
          <w:rFonts w:ascii="Arial" w:eastAsia="Arial" w:hAnsi="Arial"/>
          <w:color w:val="000000"/>
          <w:sz w:val="16"/>
        </w:rPr>
        <w:tab/>
        <w:t>Yes</w:t>
      </w:r>
      <w:r w:rsidRPr="00C916AD">
        <w:rPr>
          <w:rFonts w:ascii="Arial" w:eastAsia="Arial" w:hAnsi="Arial"/>
          <w:color w:val="000000"/>
          <w:sz w:val="16"/>
        </w:rPr>
        <w:tab/>
        <w:t>No</w:t>
      </w:r>
    </w:p>
    <w:p w14:paraId="7AB3469E" w14:textId="77777777" w:rsidR="00AC14AE" w:rsidRPr="00C916AD" w:rsidRDefault="0037129A">
      <w:pPr>
        <w:tabs>
          <w:tab w:val="left" w:pos="4104"/>
          <w:tab w:val="left" w:pos="5904"/>
        </w:tabs>
        <w:spacing w:before="34" w:line="182" w:lineRule="exact"/>
        <w:textAlignment w:val="baseline"/>
        <w:rPr>
          <w:rFonts w:ascii="Arial" w:eastAsia="Arial" w:hAnsi="Arial"/>
          <w:color w:val="000000"/>
          <w:sz w:val="16"/>
        </w:rPr>
      </w:pPr>
      <w:r w:rsidRPr="00C916AD">
        <w:rPr>
          <w:rFonts w:ascii="Arial" w:eastAsia="Arial" w:hAnsi="Arial"/>
          <w:color w:val="000000"/>
          <w:sz w:val="16"/>
        </w:rPr>
        <w:t>Concrete - Shotcreting</w:t>
      </w:r>
      <w:r w:rsidRPr="00C916AD">
        <w:rPr>
          <w:rFonts w:ascii="Arial" w:eastAsia="Arial" w:hAnsi="Arial"/>
          <w:color w:val="000000"/>
          <w:sz w:val="16"/>
        </w:rPr>
        <w:tab/>
        <w:t>Yes</w:t>
      </w:r>
      <w:r w:rsidRPr="00C916AD">
        <w:rPr>
          <w:rFonts w:ascii="Arial" w:eastAsia="Arial" w:hAnsi="Arial"/>
          <w:color w:val="000000"/>
          <w:sz w:val="16"/>
        </w:rPr>
        <w:tab/>
        <w:t>No</w:t>
      </w:r>
    </w:p>
    <w:p w14:paraId="4AA9274A" w14:textId="77777777" w:rsidR="00AC14AE" w:rsidRPr="00C916AD" w:rsidRDefault="0037129A">
      <w:pPr>
        <w:tabs>
          <w:tab w:val="left" w:pos="4104"/>
          <w:tab w:val="left" w:pos="5904"/>
        </w:tabs>
        <w:spacing w:before="38" w:line="182" w:lineRule="exact"/>
        <w:textAlignment w:val="baseline"/>
        <w:rPr>
          <w:rFonts w:ascii="Arial" w:eastAsia="Arial" w:hAnsi="Arial"/>
          <w:color w:val="000000"/>
          <w:sz w:val="16"/>
        </w:rPr>
      </w:pPr>
      <w:r w:rsidRPr="00C916AD">
        <w:rPr>
          <w:rFonts w:ascii="Arial" w:eastAsia="Arial" w:hAnsi="Arial"/>
          <w:color w:val="000000"/>
          <w:sz w:val="16"/>
        </w:rPr>
        <w:t>Concrete - Testing</w:t>
      </w:r>
      <w:r w:rsidRPr="00C916AD">
        <w:rPr>
          <w:rFonts w:ascii="Arial" w:eastAsia="Arial" w:hAnsi="Arial"/>
          <w:color w:val="000000"/>
          <w:sz w:val="16"/>
        </w:rPr>
        <w:tab/>
        <w:t>Yes</w:t>
      </w:r>
      <w:r w:rsidRPr="00C916AD">
        <w:rPr>
          <w:rFonts w:ascii="Arial" w:eastAsia="Arial" w:hAnsi="Arial"/>
          <w:color w:val="000000"/>
          <w:sz w:val="16"/>
        </w:rPr>
        <w:tab/>
        <w:t>No</w:t>
      </w:r>
    </w:p>
    <w:p w14:paraId="56552084" w14:textId="77777777" w:rsidR="00AC14AE" w:rsidRPr="00C916AD" w:rsidRDefault="0037129A">
      <w:pPr>
        <w:tabs>
          <w:tab w:val="left" w:pos="4104"/>
          <w:tab w:val="left" w:pos="5904"/>
        </w:tabs>
        <w:spacing w:before="39" w:line="182" w:lineRule="exact"/>
        <w:textAlignment w:val="baseline"/>
        <w:rPr>
          <w:rFonts w:ascii="Arial" w:eastAsia="Arial" w:hAnsi="Arial"/>
          <w:color w:val="000000"/>
          <w:sz w:val="16"/>
        </w:rPr>
      </w:pPr>
      <w:r w:rsidRPr="00C916AD">
        <w:rPr>
          <w:rFonts w:ascii="Arial" w:eastAsia="Arial" w:hAnsi="Arial"/>
          <w:color w:val="000000"/>
          <w:sz w:val="16"/>
        </w:rPr>
        <w:t>Construction – Building &amp; Trades</w:t>
      </w:r>
      <w:r w:rsidRPr="00C916AD">
        <w:rPr>
          <w:rFonts w:ascii="Arial" w:eastAsia="Arial" w:hAnsi="Arial"/>
          <w:color w:val="000000"/>
          <w:sz w:val="16"/>
        </w:rPr>
        <w:tab/>
        <w:t>Yes</w:t>
      </w:r>
      <w:r w:rsidRPr="00C916AD">
        <w:rPr>
          <w:rFonts w:ascii="Arial" w:eastAsia="Arial" w:hAnsi="Arial"/>
          <w:color w:val="000000"/>
          <w:sz w:val="16"/>
        </w:rPr>
        <w:tab/>
        <w:t>No</w:t>
      </w:r>
    </w:p>
    <w:p w14:paraId="1ACD519B" w14:textId="77777777" w:rsidR="00AC14AE" w:rsidRPr="00C916AD" w:rsidRDefault="0037129A">
      <w:pPr>
        <w:tabs>
          <w:tab w:val="left" w:pos="4104"/>
          <w:tab w:val="left" w:pos="5904"/>
        </w:tabs>
        <w:spacing w:before="39" w:line="182" w:lineRule="exact"/>
        <w:textAlignment w:val="baseline"/>
        <w:rPr>
          <w:rFonts w:ascii="Arial" w:eastAsia="Arial" w:hAnsi="Arial"/>
          <w:color w:val="000000"/>
          <w:sz w:val="16"/>
        </w:rPr>
      </w:pPr>
      <w:r w:rsidRPr="00C916AD">
        <w:rPr>
          <w:rFonts w:ascii="Arial" w:eastAsia="Arial" w:hAnsi="Arial"/>
          <w:color w:val="000000"/>
          <w:sz w:val="16"/>
        </w:rPr>
        <w:t>Construction - Roadworks</w:t>
      </w:r>
      <w:r w:rsidRPr="00C916AD">
        <w:rPr>
          <w:rFonts w:ascii="Arial" w:eastAsia="Arial" w:hAnsi="Arial"/>
          <w:color w:val="000000"/>
          <w:sz w:val="16"/>
        </w:rPr>
        <w:tab/>
        <w:t>Yes</w:t>
      </w:r>
      <w:r w:rsidRPr="00C916AD">
        <w:rPr>
          <w:rFonts w:ascii="Arial" w:eastAsia="Arial" w:hAnsi="Arial"/>
          <w:color w:val="000000"/>
          <w:sz w:val="16"/>
        </w:rPr>
        <w:tab/>
        <w:t>No</w:t>
      </w:r>
    </w:p>
    <w:p w14:paraId="51C05F21" w14:textId="77777777" w:rsidR="00AC14AE" w:rsidRPr="00C916AD" w:rsidRDefault="0037129A">
      <w:pPr>
        <w:tabs>
          <w:tab w:val="left" w:pos="4104"/>
          <w:tab w:val="left" w:pos="5904"/>
        </w:tabs>
        <w:spacing w:before="39" w:line="182" w:lineRule="exact"/>
        <w:textAlignment w:val="baseline"/>
        <w:rPr>
          <w:rFonts w:ascii="Arial" w:eastAsia="Arial" w:hAnsi="Arial"/>
          <w:color w:val="000000"/>
          <w:sz w:val="16"/>
        </w:rPr>
      </w:pPr>
      <w:r w:rsidRPr="00C916AD">
        <w:rPr>
          <w:rFonts w:ascii="Arial" w:eastAsia="Arial" w:hAnsi="Arial"/>
          <w:color w:val="000000"/>
          <w:sz w:val="16"/>
        </w:rPr>
        <w:t>Construction – Sewerage &amp; Drainage</w:t>
      </w:r>
      <w:r w:rsidRPr="00C916AD">
        <w:rPr>
          <w:rFonts w:ascii="Arial" w:eastAsia="Arial" w:hAnsi="Arial"/>
          <w:color w:val="000000"/>
          <w:sz w:val="16"/>
        </w:rPr>
        <w:tab/>
        <w:t>Yes</w:t>
      </w:r>
      <w:r w:rsidRPr="00C916AD">
        <w:rPr>
          <w:rFonts w:ascii="Arial" w:eastAsia="Arial" w:hAnsi="Arial"/>
          <w:color w:val="000000"/>
          <w:sz w:val="16"/>
        </w:rPr>
        <w:tab/>
        <w:t>No</w:t>
      </w:r>
    </w:p>
    <w:p w14:paraId="5C0E5B30" w14:textId="77777777" w:rsidR="00AC14AE" w:rsidRPr="00C916AD" w:rsidRDefault="0037129A">
      <w:pPr>
        <w:tabs>
          <w:tab w:val="left" w:pos="4104"/>
          <w:tab w:val="left" w:pos="5904"/>
        </w:tabs>
        <w:spacing w:before="39" w:line="182" w:lineRule="exact"/>
        <w:textAlignment w:val="baseline"/>
        <w:rPr>
          <w:rFonts w:ascii="Arial" w:eastAsia="Arial" w:hAnsi="Arial"/>
          <w:color w:val="000000"/>
          <w:sz w:val="16"/>
        </w:rPr>
      </w:pPr>
      <w:r w:rsidRPr="00C916AD">
        <w:rPr>
          <w:rFonts w:ascii="Arial" w:eastAsia="Arial" w:hAnsi="Arial"/>
          <w:color w:val="000000"/>
          <w:sz w:val="16"/>
        </w:rPr>
        <w:t>Cultural Heritage Management</w:t>
      </w:r>
      <w:r w:rsidRPr="00C916AD">
        <w:rPr>
          <w:rFonts w:ascii="Arial" w:eastAsia="Arial" w:hAnsi="Arial"/>
          <w:color w:val="000000"/>
          <w:sz w:val="16"/>
        </w:rPr>
        <w:tab/>
        <w:t>Yes</w:t>
      </w:r>
      <w:r w:rsidRPr="00C916AD">
        <w:rPr>
          <w:rFonts w:ascii="Arial" w:eastAsia="Arial" w:hAnsi="Arial"/>
          <w:color w:val="000000"/>
          <w:sz w:val="16"/>
        </w:rPr>
        <w:tab/>
        <w:t>No</w:t>
      </w:r>
    </w:p>
    <w:p w14:paraId="34D1354A" w14:textId="77777777" w:rsidR="00AC14AE" w:rsidRPr="00C916AD" w:rsidRDefault="0037129A">
      <w:pPr>
        <w:tabs>
          <w:tab w:val="left" w:pos="4104"/>
          <w:tab w:val="left" w:pos="5904"/>
        </w:tabs>
        <w:spacing w:before="38" w:line="182" w:lineRule="exact"/>
        <w:textAlignment w:val="baseline"/>
        <w:rPr>
          <w:rFonts w:ascii="Arial" w:eastAsia="Arial" w:hAnsi="Arial"/>
          <w:color w:val="000000"/>
          <w:spacing w:val="-1"/>
          <w:sz w:val="16"/>
        </w:rPr>
      </w:pPr>
      <w:r w:rsidRPr="00C916AD">
        <w:rPr>
          <w:rFonts w:ascii="Arial" w:eastAsia="Arial" w:hAnsi="Arial"/>
          <w:color w:val="000000"/>
          <w:spacing w:val="-1"/>
          <w:sz w:val="16"/>
        </w:rPr>
        <w:t>Earthworks</w:t>
      </w:r>
      <w:r w:rsidRPr="00C916AD">
        <w:rPr>
          <w:rFonts w:ascii="Arial" w:eastAsia="Arial" w:hAnsi="Arial"/>
          <w:color w:val="000000"/>
          <w:spacing w:val="-1"/>
          <w:sz w:val="16"/>
        </w:rPr>
        <w:tab/>
        <w:t>Yes</w:t>
      </w:r>
      <w:r w:rsidRPr="00C916AD">
        <w:rPr>
          <w:rFonts w:ascii="Arial" w:eastAsia="Arial" w:hAnsi="Arial"/>
          <w:color w:val="000000"/>
          <w:spacing w:val="-1"/>
          <w:sz w:val="16"/>
        </w:rPr>
        <w:tab/>
        <w:t>No</w:t>
      </w:r>
    </w:p>
    <w:p w14:paraId="58F61732" w14:textId="77777777" w:rsidR="00AC14AE" w:rsidRPr="00C916AD" w:rsidRDefault="0037129A">
      <w:pPr>
        <w:tabs>
          <w:tab w:val="left" w:pos="4104"/>
          <w:tab w:val="left" w:pos="5904"/>
        </w:tabs>
        <w:spacing w:before="39" w:line="182" w:lineRule="exact"/>
        <w:textAlignment w:val="baseline"/>
        <w:rPr>
          <w:rFonts w:ascii="Arial" w:eastAsia="Arial" w:hAnsi="Arial"/>
          <w:color w:val="000000"/>
          <w:spacing w:val="-1"/>
          <w:sz w:val="16"/>
        </w:rPr>
      </w:pPr>
      <w:r w:rsidRPr="00C916AD">
        <w:rPr>
          <w:rFonts w:ascii="Arial" w:eastAsia="Arial" w:hAnsi="Arial"/>
          <w:color w:val="000000"/>
          <w:spacing w:val="-1"/>
          <w:sz w:val="16"/>
        </w:rPr>
        <w:t>Electrical Installation – Cable &amp; Lights</w:t>
      </w:r>
      <w:r w:rsidRPr="00C916AD">
        <w:rPr>
          <w:rFonts w:ascii="Arial" w:eastAsia="Arial" w:hAnsi="Arial"/>
          <w:color w:val="000000"/>
          <w:spacing w:val="-1"/>
          <w:sz w:val="16"/>
        </w:rPr>
        <w:tab/>
        <w:t>Yes</w:t>
      </w:r>
      <w:r w:rsidRPr="00C916AD">
        <w:rPr>
          <w:rFonts w:ascii="Arial" w:eastAsia="Arial" w:hAnsi="Arial"/>
          <w:color w:val="000000"/>
          <w:spacing w:val="-1"/>
          <w:sz w:val="16"/>
        </w:rPr>
        <w:tab/>
      </w:r>
      <w:proofErr w:type="spellStart"/>
      <w:r w:rsidRPr="00C916AD">
        <w:rPr>
          <w:rFonts w:ascii="Arial" w:eastAsia="Arial" w:hAnsi="Arial"/>
          <w:color w:val="000000"/>
          <w:spacing w:val="-1"/>
          <w:sz w:val="16"/>
        </w:rPr>
        <w:t>Yes</w:t>
      </w:r>
      <w:proofErr w:type="spellEnd"/>
    </w:p>
    <w:p w14:paraId="73E4C5A8" w14:textId="77777777" w:rsidR="00AC14AE" w:rsidRPr="00C916AD" w:rsidRDefault="0037129A">
      <w:pPr>
        <w:tabs>
          <w:tab w:val="left" w:pos="4104"/>
          <w:tab w:val="left" w:pos="5904"/>
        </w:tabs>
        <w:spacing w:before="39" w:line="182" w:lineRule="exact"/>
        <w:textAlignment w:val="baseline"/>
        <w:rPr>
          <w:rFonts w:ascii="Arial" w:eastAsia="Arial" w:hAnsi="Arial"/>
          <w:color w:val="000000"/>
          <w:spacing w:val="-2"/>
          <w:sz w:val="16"/>
        </w:rPr>
      </w:pPr>
      <w:r w:rsidRPr="00C916AD">
        <w:rPr>
          <w:rFonts w:ascii="Arial" w:eastAsia="Arial" w:hAnsi="Arial"/>
          <w:color w:val="000000"/>
          <w:spacing w:val="-2"/>
          <w:sz w:val="16"/>
        </w:rPr>
        <w:t>Electrical Services</w:t>
      </w:r>
      <w:r w:rsidRPr="00C916AD">
        <w:rPr>
          <w:rFonts w:ascii="Arial" w:eastAsia="Arial" w:hAnsi="Arial"/>
          <w:color w:val="000000"/>
          <w:spacing w:val="-2"/>
          <w:sz w:val="16"/>
        </w:rPr>
        <w:tab/>
        <w:t>Yes</w:t>
      </w:r>
      <w:r w:rsidRPr="00C916AD">
        <w:rPr>
          <w:rFonts w:ascii="Arial" w:eastAsia="Arial" w:hAnsi="Arial"/>
          <w:color w:val="000000"/>
          <w:spacing w:val="-2"/>
          <w:sz w:val="16"/>
        </w:rPr>
        <w:tab/>
      </w:r>
      <w:proofErr w:type="spellStart"/>
      <w:r w:rsidRPr="00C916AD">
        <w:rPr>
          <w:rFonts w:ascii="Arial" w:eastAsia="Arial" w:hAnsi="Arial"/>
          <w:color w:val="000000"/>
          <w:spacing w:val="-2"/>
          <w:sz w:val="16"/>
        </w:rPr>
        <w:t>Yes</w:t>
      </w:r>
      <w:proofErr w:type="spellEnd"/>
    </w:p>
    <w:p w14:paraId="2A7FBED6" w14:textId="12141200" w:rsidR="00AC14AE" w:rsidRPr="00C916AD" w:rsidRDefault="0037129A">
      <w:pPr>
        <w:tabs>
          <w:tab w:val="left" w:pos="4104"/>
          <w:tab w:val="left" w:pos="5904"/>
        </w:tabs>
        <w:spacing w:before="39" w:line="182" w:lineRule="exact"/>
        <w:textAlignment w:val="baseline"/>
        <w:rPr>
          <w:rFonts w:ascii="Arial" w:eastAsia="Arial" w:hAnsi="Arial"/>
          <w:color w:val="000000"/>
          <w:spacing w:val="-1"/>
          <w:sz w:val="16"/>
        </w:rPr>
      </w:pPr>
      <w:r w:rsidRPr="00C916AD">
        <w:rPr>
          <w:rFonts w:ascii="Arial" w:eastAsia="Arial" w:hAnsi="Arial"/>
          <w:color w:val="000000"/>
          <w:spacing w:val="-1"/>
          <w:sz w:val="16"/>
        </w:rPr>
        <w:t>Water</w:t>
      </w:r>
      <w:r w:rsidR="00AF2959" w:rsidRPr="00C916AD">
        <w:rPr>
          <w:rFonts w:ascii="Arial" w:eastAsia="Arial" w:hAnsi="Arial"/>
          <w:color w:val="000000"/>
          <w:spacing w:val="-1"/>
          <w:sz w:val="16"/>
        </w:rPr>
        <w:t xml:space="preserve"> </w:t>
      </w:r>
      <w:r w:rsidRPr="00C916AD">
        <w:rPr>
          <w:rFonts w:ascii="Arial" w:eastAsia="Arial" w:hAnsi="Arial"/>
          <w:color w:val="000000"/>
          <w:spacing w:val="-1"/>
          <w:sz w:val="16"/>
        </w:rPr>
        <w:t>Treatment Plant</w:t>
      </w:r>
      <w:r w:rsidR="00AF2959" w:rsidRPr="00C916AD">
        <w:rPr>
          <w:rFonts w:ascii="Arial" w:eastAsia="Arial" w:hAnsi="Arial"/>
          <w:color w:val="000000"/>
          <w:spacing w:val="-1"/>
          <w:sz w:val="16"/>
        </w:rPr>
        <w:t xml:space="preserve">, </w:t>
      </w:r>
      <w:r w:rsidRPr="00C916AD">
        <w:rPr>
          <w:rFonts w:ascii="Arial" w:eastAsia="Arial" w:hAnsi="Arial"/>
          <w:color w:val="000000"/>
          <w:spacing w:val="-1"/>
          <w:sz w:val="16"/>
        </w:rPr>
        <w:t>Systems</w:t>
      </w:r>
      <w:r w:rsidR="00AF2959" w:rsidRPr="00C916AD">
        <w:rPr>
          <w:rFonts w:ascii="Arial" w:eastAsia="Arial" w:hAnsi="Arial"/>
          <w:color w:val="000000"/>
          <w:spacing w:val="-1"/>
          <w:sz w:val="16"/>
        </w:rPr>
        <w:t xml:space="preserve"> and Services</w:t>
      </w:r>
      <w:r w:rsidRPr="00C916AD">
        <w:rPr>
          <w:rFonts w:ascii="Arial" w:eastAsia="Arial" w:hAnsi="Arial"/>
          <w:color w:val="000000"/>
          <w:spacing w:val="-1"/>
          <w:sz w:val="16"/>
        </w:rPr>
        <w:tab/>
        <w:t>Yes</w:t>
      </w:r>
      <w:r w:rsidRPr="00C916AD">
        <w:rPr>
          <w:rFonts w:ascii="Arial" w:eastAsia="Arial" w:hAnsi="Arial"/>
          <w:color w:val="000000"/>
          <w:spacing w:val="-1"/>
          <w:sz w:val="16"/>
        </w:rPr>
        <w:tab/>
      </w:r>
      <w:proofErr w:type="spellStart"/>
      <w:r w:rsidRPr="00C916AD">
        <w:rPr>
          <w:rFonts w:ascii="Arial" w:eastAsia="Arial" w:hAnsi="Arial"/>
          <w:color w:val="000000"/>
          <w:spacing w:val="-1"/>
          <w:sz w:val="16"/>
        </w:rPr>
        <w:t>Yes</w:t>
      </w:r>
      <w:proofErr w:type="spellEnd"/>
    </w:p>
    <w:p w14:paraId="01C8D483" w14:textId="77777777" w:rsidR="00AC14AE" w:rsidRPr="00C916AD" w:rsidRDefault="0037129A">
      <w:pPr>
        <w:tabs>
          <w:tab w:val="left" w:pos="4104"/>
          <w:tab w:val="left" w:pos="5904"/>
        </w:tabs>
        <w:spacing w:before="39" w:line="182" w:lineRule="exact"/>
        <w:textAlignment w:val="baseline"/>
        <w:rPr>
          <w:rFonts w:ascii="Arial" w:eastAsia="Arial" w:hAnsi="Arial"/>
          <w:color w:val="000000"/>
          <w:spacing w:val="-3"/>
          <w:sz w:val="16"/>
        </w:rPr>
      </w:pPr>
      <w:r w:rsidRPr="00C916AD">
        <w:rPr>
          <w:rFonts w:ascii="Arial" w:eastAsia="Arial" w:hAnsi="Arial"/>
          <w:color w:val="000000"/>
          <w:spacing w:val="-3"/>
          <w:sz w:val="16"/>
        </w:rPr>
        <w:t>Water stops</w:t>
      </w:r>
      <w:r w:rsidRPr="00C916AD">
        <w:rPr>
          <w:rFonts w:ascii="Arial" w:eastAsia="Arial" w:hAnsi="Arial"/>
          <w:color w:val="000000"/>
          <w:spacing w:val="-3"/>
          <w:sz w:val="16"/>
        </w:rPr>
        <w:tab/>
        <w:t>Yes</w:t>
      </w:r>
      <w:r w:rsidRPr="00C916AD">
        <w:rPr>
          <w:rFonts w:ascii="Arial" w:eastAsia="Arial" w:hAnsi="Arial"/>
          <w:color w:val="000000"/>
          <w:spacing w:val="-3"/>
          <w:sz w:val="16"/>
        </w:rPr>
        <w:tab/>
      </w:r>
      <w:proofErr w:type="spellStart"/>
      <w:r w:rsidRPr="00C916AD">
        <w:rPr>
          <w:rFonts w:ascii="Arial" w:eastAsia="Arial" w:hAnsi="Arial"/>
          <w:color w:val="000000"/>
          <w:spacing w:val="-3"/>
          <w:sz w:val="16"/>
        </w:rPr>
        <w:t>Yes</w:t>
      </w:r>
      <w:proofErr w:type="spellEnd"/>
    </w:p>
    <w:p w14:paraId="1B67BE4A" w14:textId="77777777" w:rsidR="00AC14AE" w:rsidRPr="00C916AD" w:rsidRDefault="0037129A">
      <w:pPr>
        <w:tabs>
          <w:tab w:val="left" w:pos="4104"/>
          <w:tab w:val="left" w:pos="5904"/>
        </w:tabs>
        <w:spacing w:before="38" w:line="182" w:lineRule="exact"/>
        <w:textAlignment w:val="baseline"/>
        <w:rPr>
          <w:rFonts w:ascii="Arial" w:eastAsia="Arial" w:hAnsi="Arial"/>
          <w:color w:val="000000"/>
          <w:spacing w:val="-1"/>
          <w:sz w:val="16"/>
        </w:rPr>
      </w:pPr>
      <w:r w:rsidRPr="00C916AD">
        <w:rPr>
          <w:rFonts w:ascii="Arial" w:eastAsia="Arial" w:hAnsi="Arial"/>
          <w:color w:val="000000"/>
          <w:spacing w:val="-1"/>
          <w:sz w:val="16"/>
        </w:rPr>
        <w:t>Electrical Installation – Cable &amp; Lights</w:t>
      </w:r>
      <w:r w:rsidRPr="00C916AD">
        <w:rPr>
          <w:rFonts w:ascii="Arial" w:eastAsia="Arial" w:hAnsi="Arial"/>
          <w:color w:val="000000"/>
          <w:spacing w:val="-1"/>
          <w:sz w:val="16"/>
        </w:rPr>
        <w:tab/>
        <w:t>Yes</w:t>
      </w:r>
      <w:r w:rsidRPr="00C916AD">
        <w:rPr>
          <w:rFonts w:ascii="Arial" w:eastAsia="Arial" w:hAnsi="Arial"/>
          <w:color w:val="000000"/>
          <w:spacing w:val="-1"/>
          <w:sz w:val="16"/>
        </w:rPr>
        <w:tab/>
      </w:r>
      <w:proofErr w:type="spellStart"/>
      <w:r w:rsidRPr="00C916AD">
        <w:rPr>
          <w:rFonts w:ascii="Arial" w:eastAsia="Arial" w:hAnsi="Arial"/>
          <w:color w:val="000000"/>
          <w:spacing w:val="-1"/>
          <w:sz w:val="16"/>
        </w:rPr>
        <w:t>Yes</w:t>
      </w:r>
      <w:proofErr w:type="spellEnd"/>
    </w:p>
    <w:p w14:paraId="75FBE3D6" w14:textId="77777777" w:rsidR="00AC14AE" w:rsidRPr="00C916AD" w:rsidRDefault="0037129A">
      <w:pPr>
        <w:tabs>
          <w:tab w:val="left" w:pos="4104"/>
          <w:tab w:val="left" w:pos="5904"/>
        </w:tabs>
        <w:spacing w:before="64" w:line="208" w:lineRule="exact"/>
        <w:textAlignment w:val="baseline"/>
        <w:rPr>
          <w:rFonts w:ascii="Arial" w:eastAsia="Arial" w:hAnsi="Arial"/>
          <w:color w:val="000000"/>
          <w:spacing w:val="-1"/>
          <w:sz w:val="16"/>
        </w:rPr>
      </w:pPr>
      <w:r w:rsidRPr="00C916AD">
        <w:rPr>
          <w:rFonts w:ascii="Arial" w:eastAsia="Arial" w:hAnsi="Arial"/>
          <w:color w:val="000000"/>
          <w:spacing w:val="-1"/>
          <w:sz w:val="16"/>
        </w:rPr>
        <w:t>Electronic Installation – Instruments &amp;</w:t>
      </w:r>
      <w:r w:rsidRPr="00C916AD">
        <w:rPr>
          <w:rFonts w:ascii="Arial" w:eastAsia="Arial" w:hAnsi="Arial"/>
          <w:color w:val="000000"/>
          <w:spacing w:val="-1"/>
          <w:sz w:val="16"/>
        </w:rPr>
        <w:tab/>
        <w:t>Yes</w:t>
      </w:r>
      <w:r w:rsidRPr="00C916AD">
        <w:rPr>
          <w:rFonts w:ascii="Arial" w:eastAsia="Arial" w:hAnsi="Arial"/>
          <w:color w:val="000000"/>
          <w:spacing w:val="-1"/>
          <w:sz w:val="16"/>
        </w:rPr>
        <w:tab/>
      </w:r>
      <w:proofErr w:type="spellStart"/>
      <w:r w:rsidRPr="00C916AD">
        <w:rPr>
          <w:rFonts w:ascii="Arial" w:eastAsia="Arial" w:hAnsi="Arial"/>
          <w:color w:val="000000"/>
          <w:spacing w:val="-1"/>
          <w:sz w:val="16"/>
        </w:rPr>
        <w:t>Yes</w:t>
      </w:r>
      <w:proofErr w:type="spellEnd"/>
    </w:p>
    <w:p w14:paraId="5B608978" w14:textId="77777777" w:rsidR="00AC14AE" w:rsidRPr="00C916AD" w:rsidRDefault="0037129A">
      <w:pPr>
        <w:spacing w:line="170" w:lineRule="exact"/>
        <w:textAlignment w:val="baseline"/>
        <w:rPr>
          <w:rFonts w:ascii="Arial" w:eastAsia="Arial" w:hAnsi="Arial"/>
          <w:color w:val="000000"/>
          <w:spacing w:val="-1"/>
          <w:sz w:val="16"/>
        </w:rPr>
      </w:pPr>
      <w:r w:rsidRPr="00C916AD">
        <w:rPr>
          <w:rFonts w:ascii="Arial" w:eastAsia="Arial" w:hAnsi="Arial"/>
          <w:color w:val="000000"/>
          <w:spacing w:val="-1"/>
          <w:sz w:val="16"/>
        </w:rPr>
        <w:t>Telemetry</w:t>
      </w:r>
    </w:p>
    <w:p w14:paraId="443B61DC" w14:textId="77777777" w:rsidR="00AC14AE" w:rsidRPr="00C916AD" w:rsidRDefault="0037129A">
      <w:pPr>
        <w:tabs>
          <w:tab w:val="left" w:pos="4104"/>
          <w:tab w:val="left" w:pos="5904"/>
        </w:tabs>
        <w:spacing w:before="34" w:line="182" w:lineRule="exact"/>
        <w:textAlignment w:val="baseline"/>
        <w:rPr>
          <w:rFonts w:ascii="Arial" w:eastAsia="Arial" w:hAnsi="Arial"/>
          <w:color w:val="000000"/>
          <w:sz w:val="16"/>
        </w:rPr>
      </w:pPr>
      <w:r w:rsidRPr="00C916AD">
        <w:rPr>
          <w:rFonts w:ascii="Arial" w:eastAsia="Arial" w:hAnsi="Arial"/>
          <w:color w:val="000000"/>
          <w:sz w:val="16"/>
        </w:rPr>
        <w:t>Fencing Installation</w:t>
      </w:r>
      <w:r w:rsidRPr="00C916AD">
        <w:rPr>
          <w:rFonts w:ascii="Arial" w:eastAsia="Arial" w:hAnsi="Arial"/>
          <w:color w:val="000000"/>
          <w:sz w:val="16"/>
        </w:rPr>
        <w:tab/>
        <w:t>Yes</w:t>
      </w:r>
      <w:r w:rsidRPr="00C916AD">
        <w:rPr>
          <w:rFonts w:ascii="Arial" w:eastAsia="Arial" w:hAnsi="Arial"/>
          <w:color w:val="000000"/>
          <w:sz w:val="16"/>
        </w:rPr>
        <w:tab/>
        <w:t>No</w:t>
      </w:r>
    </w:p>
    <w:p w14:paraId="3525FD87" w14:textId="77777777" w:rsidR="00AC14AE" w:rsidRPr="00C916AD" w:rsidRDefault="0037129A">
      <w:pPr>
        <w:tabs>
          <w:tab w:val="left" w:pos="4104"/>
          <w:tab w:val="left" w:pos="5904"/>
        </w:tabs>
        <w:spacing w:before="38" w:line="182" w:lineRule="exact"/>
        <w:textAlignment w:val="baseline"/>
        <w:rPr>
          <w:rFonts w:ascii="Arial" w:eastAsia="Arial" w:hAnsi="Arial"/>
          <w:color w:val="000000"/>
          <w:sz w:val="16"/>
        </w:rPr>
      </w:pPr>
      <w:r w:rsidRPr="00C916AD">
        <w:rPr>
          <w:rFonts w:ascii="Arial" w:eastAsia="Arial" w:hAnsi="Arial"/>
          <w:color w:val="000000"/>
          <w:sz w:val="16"/>
        </w:rPr>
        <w:t>Fire Protection &amp; Management Services</w:t>
      </w:r>
      <w:r w:rsidRPr="00C916AD">
        <w:rPr>
          <w:rFonts w:ascii="Arial" w:eastAsia="Arial" w:hAnsi="Arial"/>
          <w:color w:val="000000"/>
          <w:sz w:val="16"/>
        </w:rPr>
        <w:tab/>
        <w:t>Yes</w:t>
      </w:r>
      <w:r w:rsidRPr="00C916AD">
        <w:rPr>
          <w:rFonts w:ascii="Arial" w:eastAsia="Arial" w:hAnsi="Arial"/>
          <w:color w:val="000000"/>
          <w:sz w:val="16"/>
        </w:rPr>
        <w:tab/>
        <w:t>No</w:t>
      </w:r>
    </w:p>
    <w:p w14:paraId="0D7BFE43" w14:textId="77777777" w:rsidR="00AC14AE" w:rsidRPr="00C916AD" w:rsidRDefault="0037129A">
      <w:pPr>
        <w:tabs>
          <w:tab w:val="left" w:pos="4104"/>
          <w:tab w:val="left" w:pos="5904"/>
        </w:tabs>
        <w:spacing w:before="39" w:line="182" w:lineRule="exact"/>
        <w:textAlignment w:val="baseline"/>
        <w:rPr>
          <w:rFonts w:ascii="Arial" w:eastAsia="Arial" w:hAnsi="Arial"/>
          <w:color w:val="000000"/>
          <w:sz w:val="16"/>
        </w:rPr>
      </w:pPr>
      <w:r w:rsidRPr="00C916AD">
        <w:rPr>
          <w:rFonts w:ascii="Arial" w:eastAsia="Arial" w:hAnsi="Arial"/>
          <w:color w:val="000000"/>
          <w:sz w:val="16"/>
        </w:rPr>
        <w:t>Labour Hire–All Categories</w:t>
      </w:r>
      <w:r w:rsidRPr="00C916AD">
        <w:rPr>
          <w:rFonts w:ascii="Arial" w:eastAsia="Arial" w:hAnsi="Arial"/>
          <w:color w:val="000000"/>
          <w:sz w:val="16"/>
        </w:rPr>
        <w:tab/>
        <w:t>Yes</w:t>
      </w:r>
      <w:r w:rsidRPr="00C916AD">
        <w:rPr>
          <w:rFonts w:ascii="Arial" w:eastAsia="Arial" w:hAnsi="Arial"/>
          <w:color w:val="000000"/>
          <w:sz w:val="16"/>
        </w:rPr>
        <w:tab/>
        <w:t>No</w:t>
      </w:r>
    </w:p>
    <w:p w14:paraId="739CCEC5" w14:textId="77777777" w:rsidR="00AC14AE" w:rsidRPr="00C916AD" w:rsidRDefault="0037129A">
      <w:pPr>
        <w:tabs>
          <w:tab w:val="left" w:pos="4104"/>
          <w:tab w:val="left" w:pos="5904"/>
        </w:tabs>
        <w:spacing w:before="39" w:line="182" w:lineRule="exact"/>
        <w:textAlignment w:val="baseline"/>
        <w:rPr>
          <w:rFonts w:ascii="Arial" w:eastAsia="Arial" w:hAnsi="Arial"/>
          <w:color w:val="000000"/>
          <w:sz w:val="16"/>
        </w:rPr>
      </w:pPr>
      <w:r w:rsidRPr="00C916AD">
        <w:rPr>
          <w:rFonts w:ascii="Arial" w:eastAsia="Arial" w:hAnsi="Arial"/>
          <w:color w:val="000000"/>
          <w:sz w:val="16"/>
        </w:rPr>
        <w:t>Metalwork &amp; Fixing Services</w:t>
      </w:r>
      <w:r w:rsidRPr="00C916AD">
        <w:rPr>
          <w:rFonts w:ascii="Arial" w:eastAsia="Arial" w:hAnsi="Arial"/>
          <w:color w:val="000000"/>
          <w:sz w:val="16"/>
        </w:rPr>
        <w:tab/>
        <w:t>Yes</w:t>
      </w:r>
      <w:r w:rsidRPr="00C916AD">
        <w:rPr>
          <w:rFonts w:ascii="Arial" w:eastAsia="Arial" w:hAnsi="Arial"/>
          <w:color w:val="000000"/>
          <w:sz w:val="16"/>
        </w:rPr>
        <w:tab/>
        <w:t>No</w:t>
      </w:r>
    </w:p>
    <w:p w14:paraId="0418B721" w14:textId="65977493" w:rsidR="00AC14AE" w:rsidRPr="00C916AD" w:rsidRDefault="0037129A">
      <w:pPr>
        <w:tabs>
          <w:tab w:val="left" w:pos="4104"/>
          <w:tab w:val="left" w:pos="5904"/>
        </w:tabs>
        <w:spacing w:before="34" w:line="182" w:lineRule="exact"/>
        <w:textAlignment w:val="baseline"/>
        <w:rPr>
          <w:rFonts w:ascii="Arial" w:eastAsia="Arial" w:hAnsi="Arial"/>
          <w:color w:val="000000"/>
          <w:sz w:val="16"/>
        </w:rPr>
      </w:pPr>
      <w:r w:rsidRPr="00C916AD">
        <w:rPr>
          <w:rFonts w:ascii="Arial" w:eastAsia="Arial" w:hAnsi="Arial"/>
          <w:color w:val="000000"/>
          <w:sz w:val="16"/>
        </w:rPr>
        <w:t>Plant</w:t>
      </w:r>
      <w:r w:rsidR="00231E26" w:rsidRPr="00C916AD">
        <w:rPr>
          <w:rFonts w:ascii="Arial" w:eastAsia="Arial" w:hAnsi="Arial"/>
          <w:color w:val="000000"/>
          <w:sz w:val="16"/>
        </w:rPr>
        <w:t xml:space="preserve"> and Equipment and Material Handling </w:t>
      </w:r>
      <w:r w:rsidRPr="00C916AD">
        <w:rPr>
          <w:rFonts w:ascii="Arial" w:eastAsia="Arial" w:hAnsi="Arial"/>
          <w:color w:val="000000"/>
          <w:sz w:val="16"/>
        </w:rPr>
        <w:t>–</w:t>
      </w:r>
      <w:r w:rsidR="00231E26" w:rsidRPr="00C916AD">
        <w:rPr>
          <w:rFonts w:ascii="Arial" w:eastAsia="Arial" w:hAnsi="Arial"/>
          <w:color w:val="000000"/>
          <w:sz w:val="16"/>
        </w:rPr>
        <w:t xml:space="preserve"> </w:t>
      </w:r>
      <w:r w:rsidRPr="00C916AD">
        <w:rPr>
          <w:rFonts w:ascii="Arial" w:eastAsia="Arial" w:hAnsi="Arial"/>
          <w:color w:val="000000"/>
          <w:sz w:val="16"/>
        </w:rPr>
        <w:t>Wet</w:t>
      </w:r>
      <w:r w:rsidR="00231E26" w:rsidRPr="00C916AD">
        <w:rPr>
          <w:rFonts w:ascii="Arial" w:eastAsia="Arial" w:hAnsi="Arial"/>
          <w:color w:val="000000"/>
          <w:sz w:val="16"/>
        </w:rPr>
        <w:t xml:space="preserve"> and Dry</w:t>
      </w:r>
      <w:r w:rsidRPr="00C916AD">
        <w:rPr>
          <w:rFonts w:ascii="Arial" w:eastAsia="Arial" w:hAnsi="Arial"/>
          <w:color w:val="000000"/>
          <w:sz w:val="16"/>
        </w:rPr>
        <w:t xml:space="preserve"> Hire</w:t>
      </w:r>
      <w:r w:rsidRPr="00C916AD">
        <w:rPr>
          <w:rFonts w:ascii="Arial" w:eastAsia="Arial" w:hAnsi="Arial"/>
          <w:color w:val="000000"/>
          <w:sz w:val="16"/>
        </w:rPr>
        <w:tab/>
        <w:t>Yes</w:t>
      </w:r>
      <w:r w:rsidRPr="00C916AD">
        <w:rPr>
          <w:rFonts w:ascii="Arial" w:eastAsia="Arial" w:hAnsi="Arial"/>
          <w:color w:val="000000"/>
          <w:sz w:val="16"/>
        </w:rPr>
        <w:tab/>
        <w:t>No</w:t>
      </w:r>
    </w:p>
    <w:p w14:paraId="433625A2" w14:textId="77777777" w:rsidR="00AC14AE" w:rsidRPr="00C916AD" w:rsidRDefault="0037129A">
      <w:pPr>
        <w:tabs>
          <w:tab w:val="left" w:pos="4104"/>
          <w:tab w:val="left" w:pos="5904"/>
        </w:tabs>
        <w:spacing w:before="38" w:line="182" w:lineRule="exact"/>
        <w:textAlignment w:val="baseline"/>
        <w:rPr>
          <w:rFonts w:ascii="Arial" w:eastAsia="Arial" w:hAnsi="Arial"/>
          <w:color w:val="000000"/>
          <w:sz w:val="16"/>
        </w:rPr>
      </w:pPr>
      <w:r w:rsidRPr="00C916AD">
        <w:rPr>
          <w:rFonts w:ascii="Arial" w:eastAsia="Arial" w:hAnsi="Arial"/>
          <w:color w:val="000000"/>
          <w:sz w:val="16"/>
        </w:rPr>
        <w:t>Quantity and Building Surveying</w:t>
      </w:r>
      <w:r w:rsidRPr="00C916AD">
        <w:rPr>
          <w:rFonts w:ascii="Arial" w:eastAsia="Arial" w:hAnsi="Arial"/>
          <w:color w:val="000000"/>
          <w:sz w:val="16"/>
        </w:rPr>
        <w:tab/>
        <w:t>Yes</w:t>
      </w:r>
      <w:r w:rsidRPr="00C916AD">
        <w:rPr>
          <w:rFonts w:ascii="Arial" w:eastAsia="Arial" w:hAnsi="Arial"/>
          <w:color w:val="000000"/>
          <w:sz w:val="16"/>
        </w:rPr>
        <w:tab/>
        <w:t>No</w:t>
      </w:r>
    </w:p>
    <w:p w14:paraId="0F4E9DFB" w14:textId="77777777" w:rsidR="00AC14AE" w:rsidRDefault="005E5CA8">
      <w:pPr>
        <w:tabs>
          <w:tab w:val="left" w:pos="4104"/>
          <w:tab w:val="left" w:pos="5904"/>
        </w:tabs>
        <w:spacing w:before="39" w:line="182" w:lineRule="exact"/>
        <w:textAlignment w:val="baseline"/>
        <w:rPr>
          <w:rFonts w:ascii="Arial" w:eastAsia="Arial" w:hAnsi="Arial"/>
          <w:color w:val="000000"/>
          <w:sz w:val="16"/>
        </w:rPr>
      </w:pPr>
      <w:r>
        <w:pict w14:anchorId="44A0E054">
          <v:shape id="_x0000_s1026" type="#_x0000_t202" style="position:absolute;margin-left:488.15pt;margin-top:765.4pt;width:55.45pt;height:12.65pt;z-index:-251658228;mso-wrap-distance-left:0;mso-wrap-distance-right:0;mso-position-horizontal-relative:page;mso-position-vertical-relative:page" filled="f" stroked="f">
            <v:textbox inset="0,0,0,0">
              <w:txbxContent>
                <w:p w14:paraId="63258EAA" w14:textId="77777777" w:rsidR="00AC14AE" w:rsidRDefault="0037129A">
                  <w:pPr>
                    <w:spacing w:before="4" w:line="240" w:lineRule="exact"/>
                    <w:textAlignment w:val="baseline"/>
                    <w:rPr>
                      <w:rFonts w:eastAsia="Times New Roman"/>
                      <w:color w:val="000000"/>
                    </w:rPr>
                  </w:pPr>
                  <w:r>
                    <w:rPr>
                      <w:rFonts w:eastAsia="Times New Roman"/>
                      <w:color w:val="000000"/>
                    </w:rPr>
                    <w:t>Page 2 of 4</w:t>
                  </w:r>
                </w:p>
              </w:txbxContent>
            </v:textbox>
            <w10:wrap type="square" anchorx="page" anchory="page"/>
          </v:shape>
        </w:pict>
      </w:r>
      <w:r w:rsidR="0037129A" w:rsidRPr="00C916AD">
        <w:rPr>
          <w:rFonts w:ascii="Arial" w:eastAsia="Arial" w:hAnsi="Arial"/>
          <w:color w:val="000000"/>
          <w:sz w:val="16"/>
        </w:rPr>
        <w:t>Rock Anchoring</w:t>
      </w:r>
      <w:r w:rsidR="0037129A" w:rsidRPr="00C916AD">
        <w:rPr>
          <w:rFonts w:ascii="Arial" w:eastAsia="Arial" w:hAnsi="Arial"/>
          <w:color w:val="000000"/>
          <w:sz w:val="16"/>
        </w:rPr>
        <w:tab/>
        <w:t>Yes</w:t>
      </w:r>
      <w:r w:rsidR="0037129A" w:rsidRPr="00C916AD">
        <w:rPr>
          <w:rFonts w:ascii="Arial" w:eastAsia="Arial" w:hAnsi="Arial"/>
          <w:color w:val="000000"/>
          <w:sz w:val="16"/>
        </w:rPr>
        <w:tab/>
        <w:t>No</w:t>
      </w:r>
    </w:p>
    <w:p w14:paraId="560F6FC3" w14:textId="77777777" w:rsidR="00AC14AE" w:rsidRDefault="00AC14AE">
      <w:pPr>
        <w:sectPr w:rsidR="00AC14AE">
          <w:pgSz w:w="11904" w:h="16843"/>
          <w:pgMar w:top="1040" w:right="2938" w:bottom="867" w:left="1046" w:header="720" w:footer="720" w:gutter="0"/>
          <w:cols w:space="720"/>
        </w:sectPr>
      </w:pPr>
    </w:p>
    <w:p w14:paraId="024EBD51" w14:textId="77777777" w:rsidR="00AC14AE" w:rsidRDefault="00AC14AE">
      <w:pPr>
        <w:spacing w:before="3" w:after="1438" w:line="183" w:lineRule="exact"/>
        <w:sectPr w:rsidR="00AC14AE">
          <w:pgSz w:w="11904" w:h="16843"/>
          <w:pgMar w:top="1040" w:right="2143" w:bottom="867" w:left="1841" w:header="720" w:footer="720" w:gutter="0"/>
          <w:cols w:space="720"/>
        </w:sectPr>
      </w:pPr>
    </w:p>
    <w:p w14:paraId="14E7AE88" w14:textId="77777777" w:rsidR="00AC14AE" w:rsidRDefault="0037129A">
      <w:pPr>
        <w:tabs>
          <w:tab w:val="left" w:pos="4104"/>
          <w:tab w:val="right" w:pos="6120"/>
        </w:tabs>
        <w:spacing w:before="39" w:line="182" w:lineRule="exact"/>
        <w:textAlignment w:val="baseline"/>
        <w:rPr>
          <w:rFonts w:ascii="Arial" w:eastAsia="Arial" w:hAnsi="Arial"/>
          <w:color w:val="000000"/>
          <w:sz w:val="16"/>
        </w:rPr>
      </w:pPr>
      <w:r>
        <w:rPr>
          <w:rFonts w:ascii="Arial" w:eastAsia="Arial" w:hAnsi="Arial"/>
          <w:color w:val="000000"/>
          <w:sz w:val="16"/>
        </w:rPr>
        <w:t>Traffic Management</w:t>
      </w:r>
      <w:r>
        <w:rPr>
          <w:rFonts w:ascii="Arial" w:eastAsia="Arial" w:hAnsi="Arial"/>
          <w:color w:val="000000"/>
          <w:sz w:val="16"/>
        </w:rPr>
        <w:tab/>
        <w:t>Yes</w:t>
      </w:r>
      <w:r>
        <w:rPr>
          <w:rFonts w:ascii="Arial" w:eastAsia="Arial" w:hAnsi="Arial"/>
          <w:color w:val="000000"/>
          <w:sz w:val="16"/>
        </w:rPr>
        <w:tab/>
        <w:t>No</w:t>
      </w:r>
    </w:p>
    <w:p w14:paraId="171F42DE" w14:textId="77777777" w:rsidR="00AC14AE" w:rsidRDefault="0037129A">
      <w:pPr>
        <w:tabs>
          <w:tab w:val="left" w:pos="4104"/>
          <w:tab w:val="right" w:pos="6120"/>
        </w:tabs>
        <w:spacing w:before="39" w:line="182" w:lineRule="exact"/>
        <w:textAlignment w:val="baseline"/>
        <w:rPr>
          <w:rFonts w:ascii="Arial" w:eastAsia="Arial" w:hAnsi="Arial"/>
          <w:color w:val="000000"/>
          <w:sz w:val="16"/>
        </w:rPr>
      </w:pPr>
      <w:r>
        <w:rPr>
          <w:rFonts w:ascii="Arial" w:eastAsia="Arial" w:hAnsi="Arial"/>
          <w:color w:val="000000"/>
          <w:sz w:val="16"/>
        </w:rPr>
        <w:t>Vacuum Excavation</w:t>
      </w:r>
      <w:r>
        <w:rPr>
          <w:rFonts w:ascii="Arial" w:eastAsia="Arial" w:hAnsi="Arial"/>
          <w:color w:val="000000"/>
          <w:sz w:val="16"/>
        </w:rPr>
        <w:tab/>
        <w:t>Yes</w:t>
      </w:r>
      <w:r>
        <w:rPr>
          <w:rFonts w:ascii="Arial" w:eastAsia="Arial" w:hAnsi="Arial"/>
          <w:color w:val="000000"/>
          <w:sz w:val="16"/>
        </w:rPr>
        <w:tab/>
        <w:t>No</w:t>
      </w:r>
    </w:p>
    <w:p w14:paraId="2554FF9D" w14:textId="77777777" w:rsidR="00AC14AE" w:rsidRDefault="0037129A">
      <w:pPr>
        <w:tabs>
          <w:tab w:val="left" w:pos="4104"/>
          <w:tab w:val="right" w:pos="6120"/>
        </w:tabs>
        <w:spacing w:before="39" w:line="182" w:lineRule="exact"/>
        <w:textAlignment w:val="baseline"/>
        <w:rPr>
          <w:rFonts w:ascii="Arial" w:eastAsia="Arial" w:hAnsi="Arial"/>
          <w:color w:val="000000"/>
          <w:sz w:val="16"/>
        </w:rPr>
      </w:pPr>
      <w:r>
        <w:rPr>
          <w:rFonts w:ascii="Arial" w:eastAsia="Arial" w:hAnsi="Arial"/>
          <w:color w:val="000000"/>
          <w:sz w:val="16"/>
        </w:rPr>
        <w:t>Waste Management and Removal Services</w:t>
      </w:r>
      <w:r>
        <w:rPr>
          <w:rFonts w:ascii="Arial" w:eastAsia="Arial" w:hAnsi="Arial"/>
          <w:color w:val="000000"/>
          <w:sz w:val="16"/>
        </w:rPr>
        <w:tab/>
        <w:t>Yes</w:t>
      </w:r>
      <w:r>
        <w:rPr>
          <w:rFonts w:ascii="Arial" w:eastAsia="Arial" w:hAnsi="Arial"/>
          <w:color w:val="000000"/>
          <w:sz w:val="16"/>
        </w:rPr>
        <w:tab/>
        <w:t>No</w:t>
      </w:r>
    </w:p>
    <w:p w14:paraId="2BAABC52" w14:textId="77777777" w:rsidR="00AC14AE" w:rsidRDefault="0037129A">
      <w:pPr>
        <w:tabs>
          <w:tab w:val="left" w:pos="4104"/>
          <w:tab w:val="right" w:pos="6120"/>
        </w:tabs>
        <w:spacing w:before="34" w:line="182" w:lineRule="exact"/>
        <w:textAlignment w:val="baseline"/>
        <w:rPr>
          <w:rFonts w:ascii="Arial" w:eastAsia="Arial" w:hAnsi="Arial"/>
          <w:color w:val="000000"/>
          <w:sz w:val="16"/>
        </w:rPr>
      </w:pPr>
      <w:r>
        <w:rPr>
          <w:rFonts w:ascii="Arial" w:eastAsia="Arial" w:hAnsi="Arial"/>
          <w:color w:val="000000"/>
          <w:sz w:val="16"/>
        </w:rPr>
        <w:t>Environmental &amp; Ecology Services</w:t>
      </w:r>
      <w:r>
        <w:rPr>
          <w:rFonts w:ascii="Arial" w:eastAsia="Arial" w:hAnsi="Arial"/>
          <w:color w:val="000000"/>
          <w:sz w:val="16"/>
        </w:rPr>
        <w:tab/>
        <w:t>Yes</w:t>
      </w:r>
      <w:r>
        <w:rPr>
          <w:rFonts w:ascii="Arial" w:eastAsia="Arial" w:hAnsi="Arial"/>
          <w:color w:val="000000"/>
          <w:sz w:val="16"/>
        </w:rPr>
        <w:tab/>
        <w:t>No</w:t>
      </w:r>
    </w:p>
    <w:p w14:paraId="50075AB9" w14:textId="77777777" w:rsidR="00AC14AE" w:rsidRDefault="0037129A">
      <w:pPr>
        <w:tabs>
          <w:tab w:val="left" w:pos="4104"/>
          <w:tab w:val="right" w:pos="6120"/>
        </w:tabs>
        <w:spacing w:before="38" w:line="182" w:lineRule="exact"/>
        <w:textAlignment w:val="baseline"/>
        <w:rPr>
          <w:rFonts w:ascii="Arial" w:eastAsia="Arial" w:hAnsi="Arial"/>
          <w:color w:val="000000"/>
          <w:sz w:val="16"/>
        </w:rPr>
      </w:pPr>
      <w:r>
        <w:rPr>
          <w:rFonts w:ascii="Arial" w:eastAsia="Arial" w:hAnsi="Arial"/>
          <w:color w:val="000000"/>
          <w:sz w:val="16"/>
        </w:rPr>
        <w:t>Electrical Services</w:t>
      </w:r>
      <w:r>
        <w:rPr>
          <w:rFonts w:ascii="Arial" w:eastAsia="Arial" w:hAnsi="Arial"/>
          <w:color w:val="000000"/>
          <w:sz w:val="16"/>
        </w:rPr>
        <w:tab/>
        <w:t>Yes</w:t>
      </w:r>
      <w:r>
        <w:rPr>
          <w:rFonts w:ascii="Arial" w:eastAsia="Arial" w:hAnsi="Arial"/>
          <w:color w:val="000000"/>
          <w:sz w:val="16"/>
        </w:rPr>
        <w:tab/>
        <w:t>No</w:t>
      </w:r>
    </w:p>
    <w:p w14:paraId="6876A7C9" w14:textId="77777777" w:rsidR="00AC14AE" w:rsidRDefault="0037129A">
      <w:pPr>
        <w:tabs>
          <w:tab w:val="left" w:pos="4104"/>
          <w:tab w:val="right" w:pos="6120"/>
        </w:tabs>
        <w:spacing w:before="39" w:line="182" w:lineRule="exact"/>
        <w:textAlignment w:val="baseline"/>
        <w:rPr>
          <w:rFonts w:ascii="Arial" w:eastAsia="Arial" w:hAnsi="Arial"/>
          <w:color w:val="000000"/>
          <w:sz w:val="16"/>
        </w:rPr>
      </w:pPr>
      <w:r>
        <w:rPr>
          <w:rFonts w:ascii="Arial" w:eastAsia="Arial" w:hAnsi="Arial"/>
          <w:color w:val="000000"/>
          <w:sz w:val="16"/>
        </w:rPr>
        <w:t>Communications and Computer Hardware</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B0FC92D" w14:textId="77777777" w:rsidR="00AC14AE" w:rsidRDefault="0037129A">
      <w:pPr>
        <w:tabs>
          <w:tab w:val="left" w:pos="4104"/>
          <w:tab w:val="right" w:pos="6120"/>
        </w:tabs>
        <w:spacing w:before="39" w:line="182" w:lineRule="exact"/>
        <w:textAlignment w:val="baseline"/>
        <w:rPr>
          <w:rFonts w:ascii="Arial" w:eastAsia="Arial" w:hAnsi="Arial"/>
          <w:color w:val="000000"/>
          <w:sz w:val="16"/>
        </w:rPr>
      </w:pPr>
      <w:r>
        <w:rPr>
          <w:rFonts w:ascii="Arial" w:eastAsia="Arial" w:hAnsi="Arial"/>
          <w:color w:val="000000"/>
          <w:sz w:val="16"/>
        </w:rPr>
        <w:t>Concrete - Conveyor Systems</w:t>
      </w:r>
      <w:r>
        <w:rPr>
          <w:rFonts w:ascii="Arial" w:eastAsia="Arial" w:hAnsi="Arial"/>
          <w:color w:val="000000"/>
          <w:sz w:val="16"/>
        </w:rPr>
        <w:tab/>
        <w:t>Yes</w:t>
      </w:r>
      <w:r>
        <w:rPr>
          <w:rFonts w:ascii="Arial" w:eastAsia="Arial" w:hAnsi="Arial"/>
          <w:color w:val="000000"/>
          <w:sz w:val="16"/>
        </w:rPr>
        <w:tab/>
        <w:t>No</w:t>
      </w:r>
    </w:p>
    <w:p w14:paraId="17A58031" w14:textId="77777777" w:rsidR="00AC14AE" w:rsidRDefault="0037129A">
      <w:pPr>
        <w:tabs>
          <w:tab w:val="left" w:pos="4104"/>
          <w:tab w:val="right" w:pos="6120"/>
        </w:tabs>
        <w:spacing w:before="39" w:line="182" w:lineRule="exact"/>
        <w:textAlignment w:val="baseline"/>
        <w:rPr>
          <w:rFonts w:ascii="Arial" w:eastAsia="Arial" w:hAnsi="Arial"/>
          <w:color w:val="000000"/>
          <w:sz w:val="16"/>
        </w:rPr>
      </w:pPr>
      <w:r>
        <w:rPr>
          <w:rFonts w:ascii="Arial" w:eastAsia="Arial" w:hAnsi="Arial"/>
          <w:color w:val="000000"/>
          <w:sz w:val="16"/>
        </w:rPr>
        <w:t>Environmental Monitoring Equipment Supply</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43339E29" w14:textId="77777777" w:rsidR="00AC14AE" w:rsidRDefault="0037129A">
      <w:pPr>
        <w:tabs>
          <w:tab w:val="left" w:pos="4104"/>
          <w:tab w:val="right" w:pos="6120"/>
        </w:tabs>
        <w:spacing w:before="34" w:line="182" w:lineRule="exact"/>
        <w:textAlignment w:val="baseline"/>
        <w:rPr>
          <w:rFonts w:ascii="Arial" w:eastAsia="Arial" w:hAnsi="Arial"/>
          <w:color w:val="000000"/>
          <w:sz w:val="16"/>
        </w:rPr>
      </w:pPr>
      <w:r>
        <w:rPr>
          <w:rFonts w:ascii="Arial" w:eastAsia="Arial" w:hAnsi="Arial"/>
          <w:color w:val="000000"/>
          <w:sz w:val="16"/>
        </w:rPr>
        <w:t>Concrete - Batch Plant</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E4753E0" w14:textId="77777777" w:rsidR="00AC14AE" w:rsidRDefault="0037129A">
      <w:pPr>
        <w:tabs>
          <w:tab w:val="left" w:pos="4104"/>
          <w:tab w:val="right" w:pos="6120"/>
        </w:tabs>
        <w:spacing w:before="38" w:line="182" w:lineRule="exact"/>
        <w:textAlignment w:val="baseline"/>
        <w:rPr>
          <w:rFonts w:ascii="Arial" w:eastAsia="Arial" w:hAnsi="Arial"/>
          <w:color w:val="000000"/>
          <w:sz w:val="16"/>
        </w:rPr>
      </w:pPr>
      <w:r>
        <w:rPr>
          <w:rFonts w:ascii="Arial" w:eastAsia="Arial" w:hAnsi="Arial"/>
          <w:color w:val="000000"/>
          <w:sz w:val="16"/>
        </w:rPr>
        <w:t>Cranes – Light &amp; Heavy Site Lift</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01698F12" w14:textId="77777777" w:rsidR="00AC14AE" w:rsidRDefault="0037129A">
      <w:pPr>
        <w:tabs>
          <w:tab w:val="left" w:pos="4104"/>
          <w:tab w:val="right" w:pos="6120"/>
        </w:tabs>
        <w:spacing w:before="52" w:line="220" w:lineRule="exact"/>
        <w:textAlignment w:val="baseline"/>
        <w:rPr>
          <w:rFonts w:ascii="Arial" w:eastAsia="Arial" w:hAnsi="Arial"/>
          <w:color w:val="000000"/>
          <w:sz w:val="16"/>
        </w:rPr>
      </w:pPr>
      <w:r>
        <w:rPr>
          <w:rFonts w:ascii="Arial" w:eastAsia="Arial" w:hAnsi="Arial"/>
          <w:color w:val="000000"/>
          <w:sz w:val="16"/>
        </w:rPr>
        <w:t>Electronic Componentry – Gates and Water</w:t>
      </w:r>
      <w:r>
        <w:rPr>
          <w:rFonts w:ascii="Arial" w:eastAsia="Arial" w:hAnsi="Arial"/>
          <w:color w:val="000000"/>
          <w:sz w:val="16"/>
        </w:rPr>
        <w:tab/>
        <w:t>Yes</w:t>
      </w:r>
      <w:r>
        <w:rPr>
          <w:rFonts w:ascii="Arial" w:eastAsia="Arial" w:hAnsi="Arial"/>
          <w:color w:val="000000"/>
          <w:sz w:val="16"/>
        </w:rPr>
        <w:tab/>
        <w:t>No</w:t>
      </w:r>
    </w:p>
    <w:p w14:paraId="49A25F15" w14:textId="77777777" w:rsidR="00AC14AE" w:rsidRDefault="0037129A">
      <w:pPr>
        <w:spacing w:line="170" w:lineRule="exact"/>
        <w:textAlignment w:val="baseline"/>
        <w:rPr>
          <w:rFonts w:ascii="Arial" w:eastAsia="Arial" w:hAnsi="Arial"/>
          <w:color w:val="000000"/>
          <w:spacing w:val="-4"/>
          <w:sz w:val="16"/>
        </w:rPr>
      </w:pPr>
      <w:r>
        <w:rPr>
          <w:rFonts w:ascii="Arial" w:eastAsia="Arial" w:hAnsi="Arial"/>
          <w:color w:val="000000"/>
          <w:spacing w:val="-4"/>
          <w:sz w:val="16"/>
        </w:rPr>
        <w:t>Flow</w:t>
      </w:r>
    </w:p>
    <w:p w14:paraId="752695A6" w14:textId="77777777" w:rsidR="00AC14AE" w:rsidRDefault="0037129A">
      <w:pPr>
        <w:tabs>
          <w:tab w:val="left" w:pos="4104"/>
          <w:tab w:val="right" w:pos="6120"/>
        </w:tabs>
        <w:spacing w:before="39" w:line="182" w:lineRule="exact"/>
        <w:textAlignment w:val="baseline"/>
        <w:rPr>
          <w:rFonts w:ascii="Arial" w:eastAsia="Arial" w:hAnsi="Arial"/>
          <w:color w:val="000000"/>
          <w:sz w:val="16"/>
        </w:rPr>
      </w:pPr>
      <w:r>
        <w:rPr>
          <w:rFonts w:ascii="Arial" w:eastAsia="Arial" w:hAnsi="Arial"/>
          <w:color w:val="000000"/>
          <w:sz w:val="16"/>
        </w:rPr>
        <w:t>Electrical &amp; Instrument Cables &amp; Supply</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6447F19F" w14:textId="77777777" w:rsidR="00AC14AE" w:rsidRDefault="0037129A">
      <w:pPr>
        <w:tabs>
          <w:tab w:val="left" w:pos="4104"/>
          <w:tab w:val="right" w:pos="6120"/>
        </w:tabs>
        <w:spacing w:before="39" w:line="182" w:lineRule="exact"/>
        <w:textAlignment w:val="baseline"/>
        <w:rPr>
          <w:rFonts w:ascii="Arial" w:eastAsia="Arial" w:hAnsi="Arial"/>
          <w:color w:val="000000"/>
          <w:sz w:val="16"/>
        </w:rPr>
      </w:pPr>
      <w:r>
        <w:rPr>
          <w:rFonts w:ascii="Arial" w:eastAsia="Arial" w:hAnsi="Arial"/>
          <w:color w:val="000000"/>
          <w:sz w:val="16"/>
        </w:rPr>
        <w:t>Environmental Chemical Supply</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370D4564" w14:textId="77777777" w:rsidR="00AC14AE" w:rsidRDefault="0037129A">
      <w:pPr>
        <w:tabs>
          <w:tab w:val="left" w:pos="4104"/>
          <w:tab w:val="right" w:pos="6120"/>
        </w:tabs>
        <w:spacing w:before="34" w:line="182" w:lineRule="exact"/>
        <w:textAlignment w:val="baseline"/>
        <w:rPr>
          <w:rFonts w:ascii="Arial" w:eastAsia="Arial" w:hAnsi="Arial"/>
          <w:color w:val="000000"/>
          <w:sz w:val="16"/>
        </w:rPr>
      </w:pPr>
      <w:proofErr w:type="spellStart"/>
      <w:r>
        <w:rPr>
          <w:rFonts w:ascii="Arial" w:eastAsia="Arial" w:hAnsi="Arial"/>
          <w:color w:val="000000"/>
          <w:sz w:val="16"/>
        </w:rPr>
        <w:t>Fibre</w:t>
      </w:r>
      <w:proofErr w:type="spellEnd"/>
      <w:r>
        <w:rPr>
          <w:rFonts w:ascii="Arial" w:eastAsia="Arial" w:hAnsi="Arial"/>
          <w:color w:val="000000"/>
          <w:sz w:val="16"/>
        </w:rPr>
        <w:t xml:space="preserve"> Optic and Communication Cables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132BE4FF" w14:textId="77777777" w:rsidR="00AC14AE" w:rsidRDefault="0037129A">
      <w:pPr>
        <w:tabs>
          <w:tab w:val="left" w:pos="4104"/>
          <w:tab w:val="right" w:pos="6120"/>
        </w:tabs>
        <w:spacing w:before="38" w:line="182" w:lineRule="exact"/>
        <w:textAlignment w:val="baseline"/>
        <w:rPr>
          <w:rFonts w:ascii="Arial" w:eastAsia="Arial" w:hAnsi="Arial"/>
          <w:color w:val="000000"/>
          <w:sz w:val="16"/>
        </w:rPr>
      </w:pPr>
      <w:r>
        <w:rPr>
          <w:rFonts w:ascii="Arial" w:eastAsia="Arial" w:hAnsi="Arial"/>
          <w:color w:val="000000"/>
          <w:sz w:val="16"/>
        </w:rPr>
        <w:t>Fencing – Permanent, Security and Temporary</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15FCD20C" w14:textId="77777777" w:rsidR="00AC14AE" w:rsidRDefault="0037129A">
      <w:pPr>
        <w:tabs>
          <w:tab w:val="left" w:pos="4104"/>
          <w:tab w:val="right" w:pos="6120"/>
        </w:tabs>
        <w:spacing w:before="39" w:line="182" w:lineRule="exact"/>
        <w:textAlignment w:val="baseline"/>
        <w:rPr>
          <w:rFonts w:ascii="Arial" w:eastAsia="Arial" w:hAnsi="Arial"/>
          <w:color w:val="000000"/>
          <w:sz w:val="16"/>
        </w:rPr>
      </w:pPr>
      <w:r>
        <w:rPr>
          <w:rFonts w:ascii="Arial" w:eastAsia="Arial" w:hAnsi="Arial"/>
          <w:color w:val="000000"/>
          <w:sz w:val="16"/>
        </w:rPr>
        <w:t>Food and Beverages</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1F12CDCF" w14:textId="77777777" w:rsidR="00AC14AE" w:rsidRDefault="0037129A">
      <w:pPr>
        <w:tabs>
          <w:tab w:val="left" w:pos="4104"/>
          <w:tab w:val="right" w:pos="6120"/>
        </w:tabs>
        <w:spacing w:before="39" w:line="182" w:lineRule="exact"/>
        <w:textAlignment w:val="baseline"/>
        <w:rPr>
          <w:rFonts w:ascii="Arial" w:eastAsia="Arial" w:hAnsi="Arial"/>
          <w:color w:val="000000"/>
          <w:sz w:val="16"/>
        </w:rPr>
      </w:pPr>
      <w:r>
        <w:rPr>
          <w:rFonts w:ascii="Arial" w:eastAsia="Arial" w:hAnsi="Arial"/>
          <w:color w:val="000000"/>
          <w:sz w:val="16"/>
        </w:rPr>
        <w:t>Fuel Supply</w:t>
      </w:r>
      <w:r>
        <w:rPr>
          <w:rFonts w:ascii="Arial" w:eastAsia="Arial" w:hAnsi="Arial"/>
          <w:color w:val="000000"/>
          <w:sz w:val="16"/>
        </w:rPr>
        <w:tab/>
        <w:t>Yes</w:t>
      </w:r>
      <w:r>
        <w:rPr>
          <w:rFonts w:ascii="Arial" w:eastAsia="Arial" w:hAnsi="Arial"/>
          <w:color w:val="000000"/>
          <w:sz w:val="16"/>
        </w:rPr>
        <w:tab/>
      </w:r>
      <w:proofErr w:type="spellStart"/>
      <w:r>
        <w:rPr>
          <w:rFonts w:ascii="Arial" w:eastAsia="Arial" w:hAnsi="Arial"/>
          <w:color w:val="000000"/>
          <w:sz w:val="16"/>
        </w:rPr>
        <w:t>Yes</w:t>
      </w:r>
      <w:proofErr w:type="spellEnd"/>
    </w:p>
    <w:p w14:paraId="2F6E4190" w14:textId="77777777" w:rsidR="00AC14AE" w:rsidRDefault="0037129A">
      <w:pPr>
        <w:spacing w:before="213" w:line="323" w:lineRule="exact"/>
        <w:textAlignment w:val="baseline"/>
        <w:rPr>
          <w:rFonts w:ascii="Arial" w:eastAsia="Arial" w:hAnsi="Arial"/>
          <w:color w:val="000000"/>
          <w:sz w:val="11"/>
          <w:vertAlign w:val="superscript"/>
        </w:rPr>
      </w:pPr>
      <w:r>
        <w:rPr>
          <w:rFonts w:ascii="Arial" w:eastAsia="Arial" w:hAnsi="Arial"/>
          <w:color w:val="000000"/>
          <w:sz w:val="11"/>
          <w:vertAlign w:val="superscript"/>
        </w:rPr>
        <w:t>*</w:t>
      </w:r>
      <w:r>
        <w:rPr>
          <w:rFonts w:ascii="Arial" w:eastAsia="Arial" w:hAnsi="Arial"/>
          <w:color w:val="000000"/>
          <w:sz w:val="16"/>
        </w:rPr>
        <w:t xml:space="preserve">An Australian entity is an entity with an ABN or ACN </w:t>
      </w:r>
      <w:r>
        <w:rPr>
          <w:rFonts w:ascii="Arial" w:eastAsia="Arial" w:hAnsi="Arial"/>
          <w:color w:val="000000"/>
          <w:sz w:val="16"/>
        </w:rPr>
        <w:br/>
        <w:t>Project standards:</w:t>
      </w:r>
    </w:p>
    <w:p w14:paraId="33D5F01A" w14:textId="77777777" w:rsidR="00AC14AE" w:rsidRDefault="0037129A">
      <w:pPr>
        <w:spacing w:before="120" w:line="221" w:lineRule="exact"/>
        <w:ind w:left="576"/>
        <w:textAlignment w:val="baseline"/>
        <w:rPr>
          <w:rFonts w:ascii="Arial" w:eastAsia="Arial" w:hAnsi="Arial"/>
          <w:color w:val="000000"/>
          <w:sz w:val="16"/>
        </w:rPr>
      </w:pPr>
      <w:r>
        <w:rPr>
          <w:rFonts w:ascii="Arial" w:eastAsia="Arial" w:hAnsi="Arial"/>
          <w:color w:val="000000"/>
          <w:sz w:val="16"/>
        </w:rPr>
        <w:t xml:space="preserve">Australian </w:t>
      </w:r>
      <w:r>
        <w:rPr>
          <w:rFonts w:ascii="Arial" w:eastAsia="Arial" w:hAnsi="Arial"/>
          <w:color w:val="000000"/>
          <w:sz w:val="16"/>
        </w:rPr>
        <w:br/>
        <w:t>International</w:t>
      </w:r>
    </w:p>
    <w:p w14:paraId="3168F787" w14:textId="77777777" w:rsidR="00AC14AE" w:rsidRDefault="0037129A">
      <w:pPr>
        <w:spacing w:before="473" w:line="393" w:lineRule="exact"/>
        <w:textAlignment w:val="baseline"/>
        <w:rPr>
          <w:rFonts w:ascii="Arial" w:eastAsia="Arial" w:hAnsi="Arial"/>
          <w:color w:val="000000"/>
          <w:spacing w:val="4"/>
          <w:w w:val="95"/>
          <w:sz w:val="34"/>
        </w:rPr>
      </w:pPr>
      <w:r>
        <w:rPr>
          <w:rFonts w:ascii="Arial" w:eastAsia="Arial" w:hAnsi="Arial"/>
          <w:color w:val="000000"/>
          <w:spacing w:val="4"/>
          <w:w w:val="95"/>
          <w:sz w:val="34"/>
        </w:rPr>
        <w:t>Supplier information and communication</w:t>
      </w:r>
    </w:p>
    <w:p w14:paraId="22ECC6F8" w14:textId="77777777" w:rsidR="00AC14AE" w:rsidRDefault="0037129A">
      <w:pPr>
        <w:spacing w:before="349" w:line="182" w:lineRule="exact"/>
        <w:textAlignment w:val="baseline"/>
        <w:rPr>
          <w:rFonts w:ascii="Arial" w:eastAsia="Arial" w:hAnsi="Arial"/>
          <w:color w:val="000000"/>
          <w:spacing w:val="-3"/>
          <w:sz w:val="16"/>
        </w:rPr>
      </w:pPr>
      <w:r>
        <w:rPr>
          <w:rFonts w:ascii="Arial" w:eastAsia="Arial" w:hAnsi="Arial"/>
          <w:color w:val="000000"/>
          <w:spacing w:val="-3"/>
          <w:sz w:val="16"/>
        </w:rPr>
        <w:t>Project proponent’s contact person for supplier enquiries:</w:t>
      </w:r>
    </w:p>
    <w:p w14:paraId="7099D229" w14:textId="77777777" w:rsidR="00AC14AE" w:rsidRDefault="0037129A">
      <w:pPr>
        <w:spacing w:before="480" w:line="182" w:lineRule="exact"/>
        <w:ind w:left="216"/>
        <w:textAlignment w:val="baseline"/>
        <w:rPr>
          <w:rFonts w:ascii="Arial" w:eastAsia="Arial" w:hAnsi="Arial"/>
          <w:b/>
          <w:color w:val="000000"/>
          <w:sz w:val="16"/>
        </w:rPr>
      </w:pPr>
      <w:r>
        <w:rPr>
          <w:rFonts w:ascii="Arial" w:eastAsia="Arial" w:hAnsi="Arial"/>
          <w:b/>
          <w:color w:val="000000"/>
          <w:sz w:val="16"/>
        </w:rPr>
        <w:t xml:space="preserve">Contact person name </w:t>
      </w:r>
      <w:r>
        <w:rPr>
          <w:rFonts w:ascii="Arial" w:eastAsia="Arial" w:hAnsi="Arial"/>
          <w:color w:val="000000"/>
          <w:sz w:val="16"/>
        </w:rPr>
        <w:t>Steven Garrick</w:t>
      </w:r>
    </w:p>
    <w:p w14:paraId="58206654" w14:textId="77777777" w:rsidR="00AC14AE" w:rsidRDefault="0037129A">
      <w:pPr>
        <w:spacing w:before="39" w:line="182" w:lineRule="exact"/>
        <w:textAlignment w:val="baseline"/>
        <w:rPr>
          <w:rFonts w:ascii="Arial" w:eastAsia="Arial" w:hAnsi="Arial"/>
          <w:b/>
          <w:color w:val="000000"/>
          <w:sz w:val="16"/>
        </w:rPr>
      </w:pPr>
      <w:r>
        <w:rPr>
          <w:rFonts w:ascii="Arial" w:eastAsia="Arial" w:hAnsi="Arial"/>
          <w:b/>
          <w:color w:val="000000"/>
          <w:sz w:val="16"/>
        </w:rPr>
        <w:t xml:space="preserve">Contact person position </w:t>
      </w:r>
      <w:r>
        <w:rPr>
          <w:rFonts w:ascii="Arial" w:eastAsia="Arial" w:hAnsi="Arial"/>
          <w:color w:val="000000"/>
          <w:sz w:val="16"/>
        </w:rPr>
        <w:t>Principal Procurement Advisor</w:t>
      </w:r>
    </w:p>
    <w:p w14:paraId="6E029308" w14:textId="77777777" w:rsidR="00AC14AE" w:rsidRDefault="0037129A">
      <w:pPr>
        <w:spacing w:before="39" w:line="182" w:lineRule="exact"/>
        <w:ind w:left="720"/>
        <w:textAlignment w:val="baseline"/>
        <w:rPr>
          <w:rFonts w:ascii="Arial" w:eastAsia="Arial" w:hAnsi="Arial"/>
          <w:b/>
          <w:color w:val="000000"/>
          <w:sz w:val="16"/>
        </w:rPr>
      </w:pPr>
      <w:r>
        <w:rPr>
          <w:rFonts w:ascii="Arial" w:eastAsia="Arial" w:hAnsi="Arial"/>
          <w:b/>
          <w:color w:val="000000"/>
          <w:sz w:val="16"/>
        </w:rPr>
        <w:t xml:space="preserve">Phone number </w:t>
      </w:r>
      <w:r>
        <w:rPr>
          <w:rFonts w:ascii="Arial" w:eastAsia="Arial" w:hAnsi="Arial"/>
          <w:color w:val="000000"/>
          <w:sz w:val="16"/>
        </w:rPr>
        <w:t>0731200242</w:t>
      </w:r>
    </w:p>
    <w:p w14:paraId="73CF9709" w14:textId="77777777" w:rsidR="00AC14AE" w:rsidRDefault="0037129A">
      <w:pPr>
        <w:spacing w:before="34" w:line="182" w:lineRule="exact"/>
        <w:ind w:left="1368"/>
        <w:textAlignment w:val="baseline"/>
        <w:rPr>
          <w:rFonts w:ascii="Arial" w:eastAsia="Arial" w:hAnsi="Arial"/>
          <w:b/>
          <w:color w:val="000000"/>
          <w:sz w:val="16"/>
        </w:rPr>
      </w:pPr>
      <w:r>
        <w:rPr>
          <w:rFonts w:ascii="Arial" w:eastAsia="Arial" w:hAnsi="Arial"/>
          <w:b/>
          <w:color w:val="000000"/>
          <w:sz w:val="16"/>
        </w:rPr>
        <w:t xml:space="preserve">E-mail </w:t>
      </w:r>
      <w:hyperlink r:id="rId17">
        <w:r>
          <w:rPr>
            <w:rFonts w:ascii="Arial" w:eastAsia="Arial" w:hAnsi="Arial"/>
            <w:color w:val="0000FF"/>
            <w:sz w:val="16"/>
            <w:u w:val="single"/>
          </w:rPr>
          <w:t>steven.garrick@sunwater.com.au</w:t>
        </w:r>
      </w:hyperlink>
      <w:r>
        <w:rPr>
          <w:rFonts w:ascii="Arial" w:eastAsia="Arial" w:hAnsi="Arial"/>
          <w:color w:val="000000"/>
          <w:sz w:val="16"/>
        </w:rPr>
        <w:t xml:space="preserve"> </w:t>
      </w:r>
    </w:p>
    <w:p w14:paraId="7DE21B4B" w14:textId="77777777" w:rsidR="00AC14AE" w:rsidRDefault="0037129A">
      <w:pPr>
        <w:spacing w:before="202" w:line="182" w:lineRule="exact"/>
        <w:textAlignment w:val="baseline"/>
        <w:rPr>
          <w:rFonts w:ascii="Arial" w:eastAsia="Arial" w:hAnsi="Arial"/>
          <w:color w:val="000000"/>
          <w:spacing w:val="-4"/>
          <w:sz w:val="16"/>
        </w:rPr>
      </w:pPr>
      <w:r>
        <w:rPr>
          <w:rFonts w:ascii="Arial" w:eastAsia="Arial" w:hAnsi="Arial"/>
          <w:color w:val="000000"/>
          <w:spacing w:val="-4"/>
          <w:sz w:val="16"/>
        </w:rPr>
        <w:t xml:space="preserve">Project proponent website: </w:t>
      </w:r>
      <w:hyperlink r:id="rId18">
        <w:r>
          <w:rPr>
            <w:rFonts w:ascii="Arial" w:eastAsia="Arial" w:hAnsi="Arial"/>
            <w:color w:val="0000FF"/>
            <w:spacing w:val="-4"/>
            <w:sz w:val="16"/>
            <w:u w:val="single"/>
          </w:rPr>
          <w:t>https://www.sunwater.com.au/projects/paradise-dam-improvement-project/</w:t>
        </w:r>
      </w:hyperlink>
      <w:r>
        <w:rPr>
          <w:rFonts w:ascii="Arial" w:eastAsia="Arial" w:hAnsi="Arial"/>
          <w:color w:val="000000"/>
          <w:spacing w:val="-4"/>
          <w:sz w:val="16"/>
        </w:rPr>
        <w:t xml:space="preserve"> </w:t>
      </w:r>
    </w:p>
    <w:p w14:paraId="740BF98F" w14:textId="0413E39C" w:rsidR="00AC14AE" w:rsidRDefault="0037129A">
      <w:pPr>
        <w:spacing w:line="360" w:lineRule="exact"/>
        <w:ind w:firstLine="576"/>
        <w:textAlignment w:val="baseline"/>
        <w:rPr>
          <w:rFonts w:ascii="Arial" w:eastAsia="Arial" w:hAnsi="Arial"/>
          <w:color w:val="000000"/>
          <w:sz w:val="16"/>
        </w:rPr>
      </w:pPr>
      <w:r>
        <w:rPr>
          <w:rFonts w:ascii="Arial" w:eastAsia="Arial" w:hAnsi="Arial"/>
          <w:color w:val="000000"/>
          <w:sz w:val="16"/>
        </w:rPr>
        <w:br/>
        <w:t xml:space="preserve">Supplier engagement and communication </w:t>
      </w:r>
      <w:proofErr w:type="gramStart"/>
      <w:r>
        <w:rPr>
          <w:rFonts w:ascii="Arial" w:eastAsia="Arial" w:hAnsi="Arial"/>
          <w:color w:val="000000"/>
          <w:sz w:val="16"/>
        </w:rPr>
        <w:t>actions :</w:t>
      </w:r>
      <w:proofErr w:type="gramEnd"/>
    </w:p>
    <w:p w14:paraId="0A71CF99" w14:textId="77777777" w:rsidR="00AC14AE" w:rsidRDefault="0037129A">
      <w:pPr>
        <w:spacing w:before="140" w:line="182" w:lineRule="exact"/>
        <w:ind w:left="576"/>
        <w:textAlignment w:val="baseline"/>
        <w:rPr>
          <w:rFonts w:ascii="Arial" w:eastAsia="Arial" w:hAnsi="Arial"/>
          <w:color w:val="000000"/>
          <w:spacing w:val="-3"/>
          <w:sz w:val="16"/>
        </w:rPr>
      </w:pPr>
      <w:r>
        <w:rPr>
          <w:rFonts w:ascii="Arial" w:eastAsia="Arial" w:hAnsi="Arial"/>
          <w:color w:val="000000"/>
          <w:spacing w:val="-3"/>
          <w:sz w:val="16"/>
        </w:rPr>
        <w:t>Promote project opportunities through industry associations</w:t>
      </w:r>
    </w:p>
    <w:p w14:paraId="4B35E2BE" w14:textId="77777777" w:rsidR="00AC14AE" w:rsidRDefault="0037129A">
      <w:pPr>
        <w:spacing w:before="39" w:line="182" w:lineRule="exact"/>
        <w:ind w:left="576"/>
        <w:textAlignment w:val="baseline"/>
        <w:rPr>
          <w:rFonts w:ascii="Arial" w:eastAsia="Arial" w:hAnsi="Arial"/>
          <w:color w:val="000000"/>
          <w:spacing w:val="-4"/>
          <w:sz w:val="16"/>
        </w:rPr>
      </w:pPr>
      <w:r>
        <w:rPr>
          <w:rFonts w:ascii="Arial" w:eastAsia="Arial" w:hAnsi="Arial"/>
          <w:color w:val="000000"/>
          <w:spacing w:val="-4"/>
          <w:sz w:val="16"/>
        </w:rPr>
        <w:t>Engage with vendor identification agencies on project opportunities and bid processes</w:t>
      </w:r>
    </w:p>
    <w:p w14:paraId="6D487BC5" w14:textId="77777777" w:rsidR="00AC14AE" w:rsidRDefault="0037129A">
      <w:pPr>
        <w:spacing w:before="39" w:line="182" w:lineRule="exact"/>
        <w:ind w:left="576"/>
        <w:textAlignment w:val="baseline"/>
        <w:rPr>
          <w:rFonts w:ascii="Arial" w:eastAsia="Arial" w:hAnsi="Arial"/>
          <w:color w:val="000000"/>
          <w:spacing w:val="-3"/>
          <w:sz w:val="16"/>
        </w:rPr>
      </w:pPr>
      <w:r>
        <w:rPr>
          <w:rFonts w:ascii="Arial" w:eastAsia="Arial" w:hAnsi="Arial"/>
          <w:color w:val="000000"/>
          <w:spacing w:val="-3"/>
          <w:sz w:val="16"/>
        </w:rPr>
        <w:t>Conduct supplier information briefings on project opportunities and bid processes</w:t>
      </w:r>
    </w:p>
    <w:p w14:paraId="10C13239" w14:textId="77777777" w:rsidR="00AC14AE" w:rsidRDefault="0037129A">
      <w:pPr>
        <w:spacing w:before="34" w:line="182" w:lineRule="exact"/>
        <w:ind w:left="576"/>
        <w:textAlignment w:val="baseline"/>
        <w:rPr>
          <w:rFonts w:ascii="Arial" w:eastAsia="Arial" w:hAnsi="Arial"/>
          <w:color w:val="000000"/>
          <w:spacing w:val="-4"/>
          <w:sz w:val="16"/>
        </w:rPr>
      </w:pPr>
      <w:r>
        <w:rPr>
          <w:rFonts w:ascii="Arial" w:eastAsia="Arial" w:hAnsi="Arial"/>
          <w:color w:val="000000"/>
          <w:spacing w:val="-4"/>
          <w:sz w:val="16"/>
        </w:rPr>
        <w:t>Issue media releases or ASX announcements on project developments and opportunities</w:t>
      </w:r>
    </w:p>
    <w:p w14:paraId="5EB07FB5" w14:textId="77777777" w:rsidR="00AC14AE" w:rsidRDefault="0037129A">
      <w:pPr>
        <w:spacing w:before="38" w:after="1287" w:line="182" w:lineRule="exact"/>
        <w:ind w:left="576"/>
        <w:textAlignment w:val="baseline"/>
        <w:rPr>
          <w:rFonts w:ascii="Arial" w:eastAsia="Arial" w:hAnsi="Arial"/>
          <w:color w:val="000000"/>
          <w:spacing w:val="-3"/>
          <w:sz w:val="16"/>
        </w:rPr>
      </w:pPr>
      <w:r>
        <w:rPr>
          <w:rFonts w:ascii="Arial" w:eastAsia="Arial" w:hAnsi="Arial"/>
          <w:color w:val="000000"/>
          <w:spacing w:val="-3"/>
          <w:sz w:val="16"/>
        </w:rPr>
        <w:t>Develop and distribute a supplier information guide for the project</w:t>
      </w:r>
    </w:p>
    <w:p w14:paraId="34203C24" w14:textId="77777777" w:rsidR="00AC14AE" w:rsidRDefault="00AC14AE">
      <w:pPr>
        <w:spacing w:before="38" w:after="1287" w:line="182" w:lineRule="exact"/>
        <w:sectPr w:rsidR="00AC14AE">
          <w:type w:val="continuous"/>
          <w:pgSz w:w="11904" w:h="16843"/>
          <w:pgMar w:top="1040" w:right="3938" w:bottom="867" w:left="1046" w:header="720" w:footer="720" w:gutter="0"/>
          <w:cols w:space="720"/>
        </w:sectPr>
      </w:pPr>
    </w:p>
    <w:p w14:paraId="53AFEE72" w14:textId="77777777" w:rsidR="00AC14AE" w:rsidRDefault="0037129A">
      <w:pPr>
        <w:spacing w:before="4" w:line="249" w:lineRule="exact"/>
        <w:textAlignment w:val="baseline"/>
        <w:rPr>
          <w:rFonts w:eastAsia="Times New Roman"/>
          <w:color w:val="000000"/>
          <w:spacing w:val="-1"/>
        </w:rPr>
      </w:pPr>
      <w:r>
        <w:rPr>
          <w:rFonts w:eastAsia="Times New Roman"/>
          <w:color w:val="000000"/>
          <w:spacing w:val="-1"/>
        </w:rPr>
        <w:t>Page 3 of 4</w:t>
      </w:r>
    </w:p>
    <w:p w14:paraId="1F5B5C30" w14:textId="77777777" w:rsidR="00AC14AE" w:rsidRDefault="00AC14AE">
      <w:pPr>
        <w:sectPr w:rsidR="00AC14AE">
          <w:type w:val="continuous"/>
          <w:pgSz w:w="11904" w:h="16843"/>
          <w:pgMar w:top="1040" w:right="1022" w:bottom="867" w:left="9782" w:header="720" w:footer="720" w:gutter="0"/>
          <w:cols w:space="720"/>
        </w:sectPr>
      </w:pPr>
    </w:p>
    <w:p w14:paraId="0EEC6FF0" w14:textId="77777777" w:rsidR="00AC14AE" w:rsidRDefault="0037129A">
      <w:pPr>
        <w:spacing w:before="3" w:after="818" w:line="183" w:lineRule="exact"/>
        <w:jc w:val="center"/>
        <w:textAlignment w:val="baseline"/>
        <w:rPr>
          <w:rFonts w:eastAsia="Times New Roman"/>
          <w:color w:val="000000"/>
          <w:sz w:val="16"/>
        </w:rPr>
      </w:pPr>
      <w:r>
        <w:rPr>
          <w:rFonts w:eastAsia="Times New Roman"/>
          <w:color w:val="000000"/>
          <w:sz w:val="16"/>
        </w:rPr>
        <w:lastRenderedPageBreak/>
        <w:t>***** Approved by AIP Authority on Wed Dec 24 2025 12:21:57 GMT+1 100 (AEDT) *****</w:t>
      </w:r>
    </w:p>
    <w:p w14:paraId="1F8EFD24" w14:textId="77777777" w:rsidR="00AC14AE" w:rsidRDefault="00AC14AE">
      <w:pPr>
        <w:spacing w:before="3" w:after="818" w:line="183" w:lineRule="exact"/>
        <w:sectPr w:rsidR="00AC14AE">
          <w:pgSz w:w="11904" w:h="16843"/>
          <w:pgMar w:top="1040" w:right="2643" w:bottom="867" w:left="2341" w:header="720" w:footer="720" w:gutter="0"/>
          <w:cols w:space="720"/>
        </w:sectPr>
      </w:pPr>
    </w:p>
    <w:p w14:paraId="4B921556" w14:textId="77777777" w:rsidR="00AC14AE" w:rsidRDefault="0037129A">
      <w:pPr>
        <w:spacing w:line="391" w:lineRule="exact"/>
        <w:textAlignment w:val="baseline"/>
        <w:rPr>
          <w:rFonts w:ascii="Arial" w:eastAsia="Arial" w:hAnsi="Arial"/>
          <w:color w:val="000000"/>
          <w:spacing w:val="5"/>
          <w:w w:val="95"/>
          <w:sz w:val="34"/>
        </w:rPr>
      </w:pPr>
      <w:r>
        <w:rPr>
          <w:rFonts w:ascii="Arial" w:eastAsia="Arial" w:hAnsi="Arial"/>
          <w:color w:val="000000"/>
          <w:spacing w:val="5"/>
          <w:w w:val="95"/>
          <w:sz w:val="34"/>
        </w:rPr>
        <w:t>Building Australian industry capability</w:t>
      </w:r>
    </w:p>
    <w:p w14:paraId="3E49541E" w14:textId="77777777" w:rsidR="00AC14AE" w:rsidRDefault="0037129A">
      <w:pPr>
        <w:spacing w:before="353" w:line="182" w:lineRule="exact"/>
        <w:textAlignment w:val="baseline"/>
        <w:rPr>
          <w:rFonts w:ascii="Arial" w:eastAsia="Arial" w:hAnsi="Arial"/>
          <w:color w:val="000000"/>
          <w:spacing w:val="-3"/>
          <w:sz w:val="16"/>
        </w:rPr>
      </w:pPr>
      <w:r>
        <w:rPr>
          <w:rFonts w:ascii="Arial" w:eastAsia="Arial" w:hAnsi="Arial"/>
          <w:color w:val="000000"/>
          <w:spacing w:val="-3"/>
          <w:sz w:val="16"/>
        </w:rPr>
        <w:t>Supplier capability development actions:</w:t>
      </w:r>
    </w:p>
    <w:p w14:paraId="1E2CCE81" w14:textId="77777777" w:rsidR="00AC14AE" w:rsidRDefault="0037129A">
      <w:pPr>
        <w:spacing w:before="101" w:line="221" w:lineRule="exact"/>
        <w:ind w:left="576"/>
        <w:textAlignment w:val="baseline"/>
        <w:rPr>
          <w:rFonts w:ascii="Arial" w:eastAsia="Arial" w:hAnsi="Arial"/>
          <w:color w:val="000000"/>
          <w:sz w:val="16"/>
        </w:rPr>
      </w:pPr>
      <w:r>
        <w:rPr>
          <w:rFonts w:ascii="Arial" w:eastAsia="Arial" w:hAnsi="Arial"/>
          <w:color w:val="000000"/>
          <w:sz w:val="16"/>
        </w:rPr>
        <w:t xml:space="preserve">Recommend suppliers undertake training and/or accreditation </w:t>
      </w:r>
      <w:r>
        <w:rPr>
          <w:rFonts w:ascii="Arial" w:eastAsia="Arial" w:hAnsi="Arial"/>
          <w:color w:val="000000"/>
          <w:sz w:val="16"/>
        </w:rPr>
        <w:br/>
        <w:t>Provide market intelligence to suppliers</w:t>
      </w:r>
    </w:p>
    <w:p w14:paraId="37FAE8E8" w14:textId="77777777" w:rsidR="00AC14AE" w:rsidRDefault="0037129A">
      <w:pPr>
        <w:spacing w:before="197" w:line="182" w:lineRule="exact"/>
        <w:textAlignment w:val="baseline"/>
        <w:rPr>
          <w:rFonts w:ascii="Arial" w:eastAsia="Arial" w:hAnsi="Arial"/>
          <w:color w:val="000000"/>
          <w:spacing w:val="-3"/>
          <w:sz w:val="16"/>
        </w:rPr>
      </w:pPr>
      <w:r>
        <w:rPr>
          <w:rFonts w:ascii="Arial" w:eastAsia="Arial" w:hAnsi="Arial"/>
          <w:color w:val="000000"/>
          <w:spacing w:val="-3"/>
          <w:sz w:val="16"/>
        </w:rPr>
        <w:t>Global supply chain integration actions:</w:t>
      </w:r>
    </w:p>
    <w:p w14:paraId="2FC5CF0B" w14:textId="77777777" w:rsidR="00AC14AE" w:rsidRDefault="0037129A">
      <w:pPr>
        <w:spacing w:line="360" w:lineRule="exact"/>
        <w:ind w:firstLine="576"/>
        <w:textAlignment w:val="baseline"/>
        <w:rPr>
          <w:rFonts w:ascii="Arial" w:eastAsia="Arial" w:hAnsi="Arial"/>
          <w:color w:val="000000"/>
          <w:sz w:val="16"/>
        </w:rPr>
      </w:pPr>
      <w:r>
        <w:rPr>
          <w:rFonts w:ascii="Arial" w:eastAsia="Arial" w:hAnsi="Arial"/>
          <w:color w:val="000000"/>
          <w:sz w:val="16"/>
        </w:rPr>
        <w:t xml:space="preserve">Provide references for high performing suppliers </w:t>
      </w:r>
      <w:r>
        <w:rPr>
          <w:rFonts w:ascii="Arial" w:eastAsia="Arial" w:hAnsi="Arial"/>
          <w:color w:val="000000"/>
          <w:sz w:val="16"/>
        </w:rPr>
        <w:br/>
        <w:t>Feedback:</w:t>
      </w:r>
    </w:p>
    <w:p w14:paraId="52A4ACC4" w14:textId="77777777" w:rsidR="00AC14AE" w:rsidRDefault="0037129A">
      <w:pPr>
        <w:spacing w:before="104" w:after="9927" w:line="218" w:lineRule="exact"/>
        <w:ind w:left="576"/>
        <w:textAlignment w:val="baseline"/>
        <w:rPr>
          <w:rFonts w:ascii="Arial" w:eastAsia="Arial" w:hAnsi="Arial"/>
          <w:color w:val="000000"/>
          <w:spacing w:val="-4"/>
          <w:sz w:val="16"/>
        </w:rPr>
      </w:pPr>
      <w:r>
        <w:rPr>
          <w:rFonts w:ascii="Arial" w:eastAsia="Arial" w:hAnsi="Arial"/>
          <w:color w:val="000000"/>
          <w:spacing w:val="-4"/>
          <w:sz w:val="16"/>
        </w:rPr>
        <w:t>The project proponent will ensure that its procurement entities offer, and if requested, provide feedback to Australian entities whose bids to supply key goods or services for the project have not been successful. Feedback will include recommendations about any relevant training, skills capability and capacity development.</w:t>
      </w:r>
    </w:p>
    <w:p w14:paraId="1284B7E4" w14:textId="77777777" w:rsidR="00AC14AE" w:rsidRDefault="00AC14AE">
      <w:pPr>
        <w:spacing w:before="104" w:after="9927" w:line="218" w:lineRule="exact"/>
        <w:sectPr w:rsidR="00AC14AE">
          <w:type w:val="continuous"/>
          <w:pgSz w:w="11904" w:h="16843"/>
          <w:pgMar w:top="1040" w:right="1493" w:bottom="867" w:left="1051" w:header="720" w:footer="720" w:gutter="0"/>
          <w:cols w:space="720"/>
        </w:sectPr>
      </w:pPr>
    </w:p>
    <w:p w14:paraId="088F73C2" w14:textId="77777777" w:rsidR="00AC14AE" w:rsidRDefault="0037129A">
      <w:pPr>
        <w:spacing w:before="4" w:line="249" w:lineRule="exact"/>
        <w:textAlignment w:val="baseline"/>
        <w:rPr>
          <w:rFonts w:eastAsia="Times New Roman"/>
          <w:color w:val="000000"/>
        </w:rPr>
      </w:pPr>
      <w:r>
        <w:rPr>
          <w:rFonts w:eastAsia="Times New Roman"/>
          <w:color w:val="000000"/>
        </w:rPr>
        <w:t>Page 4 of 4</w:t>
      </w:r>
    </w:p>
    <w:sectPr w:rsidR="00AC14AE">
      <w:type w:val="continuous"/>
      <w:pgSz w:w="11904" w:h="16843"/>
      <w:pgMar w:top="1040" w:right="1021" w:bottom="867" w:left="976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A98A5" w14:textId="77777777" w:rsidR="005E5CA8" w:rsidRDefault="005E5CA8">
      <w:r>
        <w:separator/>
      </w:r>
    </w:p>
  </w:endnote>
  <w:endnote w:type="continuationSeparator" w:id="0">
    <w:p w14:paraId="0BC28F8A" w14:textId="77777777" w:rsidR="005E5CA8" w:rsidRDefault="005E5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D8354" w14:textId="184D73C1" w:rsidR="0037129A" w:rsidRDefault="00371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B3164" w14:textId="4CE21506" w:rsidR="0037129A" w:rsidRDefault="003712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2C723" w14:textId="5649161C" w:rsidR="0037129A" w:rsidRDefault="00371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51C8B" w14:textId="77777777" w:rsidR="005E5CA8" w:rsidRDefault="005E5CA8"/>
  </w:footnote>
  <w:footnote w:type="continuationSeparator" w:id="0">
    <w:p w14:paraId="51234C88" w14:textId="77777777" w:rsidR="005E5CA8" w:rsidRDefault="005E5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70B4" w14:textId="32432E04" w:rsidR="0037129A" w:rsidRDefault="003712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5B654" w14:textId="7F210ED6" w:rsidR="0037129A" w:rsidRDefault="003712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E41F9" w14:textId="67388A5D" w:rsidR="0037129A" w:rsidRDefault="00371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4AE"/>
    <w:rsid w:val="00063972"/>
    <w:rsid w:val="000B24AC"/>
    <w:rsid w:val="00122221"/>
    <w:rsid w:val="00123A9E"/>
    <w:rsid w:val="00191856"/>
    <w:rsid w:val="001D4A27"/>
    <w:rsid w:val="00231E26"/>
    <w:rsid w:val="002B6AB2"/>
    <w:rsid w:val="003308A4"/>
    <w:rsid w:val="0037129A"/>
    <w:rsid w:val="003B42A5"/>
    <w:rsid w:val="0047490D"/>
    <w:rsid w:val="00496105"/>
    <w:rsid w:val="004A040E"/>
    <w:rsid w:val="004D205B"/>
    <w:rsid w:val="004E69B5"/>
    <w:rsid w:val="00512196"/>
    <w:rsid w:val="005E5CA8"/>
    <w:rsid w:val="005F2F0A"/>
    <w:rsid w:val="005F6DAD"/>
    <w:rsid w:val="00623BB4"/>
    <w:rsid w:val="00630ABF"/>
    <w:rsid w:val="007427B5"/>
    <w:rsid w:val="008F76CE"/>
    <w:rsid w:val="009F57F6"/>
    <w:rsid w:val="00AA62D6"/>
    <w:rsid w:val="00AC14AE"/>
    <w:rsid w:val="00AF2959"/>
    <w:rsid w:val="00B028A1"/>
    <w:rsid w:val="00B61112"/>
    <w:rsid w:val="00C903C0"/>
    <w:rsid w:val="00C916AD"/>
    <w:rsid w:val="00CF7F52"/>
    <w:rsid w:val="00D40E97"/>
    <w:rsid w:val="00DF5A54"/>
    <w:rsid w:val="00EB4BFB"/>
    <w:rsid w:val="00EC3175"/>
    <w:rsid w:val="00EF2F62"/>
    <w:rsid w:val="52C7341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143ADF1A"/>
  <w15:docId w15:val="{951A93D9-E3F6-472C-A585-DDE1F1585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29A"/>
    <w:pPr>
      <w:tabs>
        <w:tab w:val="center" w:pos="4513"/>
        <w:tab w:val="right" w:pos="9026"/>
      </w:tabs>
    </w:pPr>
  </w:style>
  <w:style w:type="character" w:customStyle="1" w:styleId="HeaderChar">
    <w:name w:val="Header Char"/>
    <w:basedOn w:val="DefaultParagraphFont"/>
    <w:link w:val="Header"/>
    <w:uiPriority w:val="99"/>
    <w:rsid w:val="0037129A"/>
  </w:style>
  <w:style w:type="paragraph" w:styleId="Footer">
    <w:name w:val="footer"/>
    <w:basedOn w:val="Normal"/>
    <w:link w:val="FooterChar"/>
    <w:uiPriority w:val="99"/>
    <w:unhideWhenUsed/>
    <w:rsid w:val="0037129A"/>
    <w:pPr>
      <w:tabs>
        <w:tab w:val="center" w:pos="4513"/>
        <w:tab w:val="right" w:pos="9026"/>
      </w:tabs>
    </w:pPr>
  </w:style>
  <w:style w:type="character" w:customStyle="1" w:styleId="FooterChar">
    <w:name w:val="Footer Char"/>
    <w:basedOn w:val="DefaultParagraphFont"/>
    <w:link w:val="Footer"/>
    <w:uiPriority w:val="99"/>
    <w:rsid w:val="00371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sunwater.com.au/projects/paradise-dam-improvement-projec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steven.garrick@sunwater.com.au" TargetMode="External"/><Relationship Id="fId" Type="http://schemas.openxmlformats.org/wordprocessingml/2006/fontTable" Target="fontTable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D879C26CEA1F4BA537A4143EB6D594" ma:contentTypeVersion="32" ma:contentTypeDescription="Create a new document." ma:contentTypeScope="" ma:versionID="823aeb35624f28a4e97c714c9a3bdc7d">
  <xsd:schema xmlns:xsd="http://www.w3.org/2001/XMLSchema" xmlns:xs="http://www.w3.org/2001/XMLSchema" xmlns:p="http://schemas.microsoft.com/office/2006/metadata/properties" xmlns:ns1="http://schemas.microsoft.com/sharepoint/v3" xmlns:ns2="e3704947-2cde-41a0-aec2-44db75317d10" xmlns:ns3="9b6976e6-ca33-467b-ab3f-6ad148271894" targetNamespace="http://schemas.microsoft.com/office/2006/metadata/properties" ma:root="true" ma:fieldsID="de80a9869c20f51753e71140a0d1e4d9" ns1:_="" ns2:_="" ns3:_="">
    <xsd:import namespace="http://schemas.microsoft.com/sharepoint/v3"/>
    <xsd:import namespace="e3704947-2cde-41a0-aec2-44db75317d10"/>
    <xsd:import namespace="9b6976e6-ca33-467b-ab3f-6ad148271894"/>
    <xsd:element name="properties">
      <xsd:complexType>
        <xsd:sequence>
          <xsd:element name="documentManagement">
            <xsd:complexType>
              <xsd:all>
                <xsd:element ref="ns2:be06033658954130ac16ad924d64caec" minOccurs="0"/>
                <xsd:element ref="ns2:TaxCatchAll" minOccurs="0"/>
                <xsd:element ref="ns2:gdacaf0458c649e7aa4633e5c1ce8356" minOccurs="0"/>
                <xsd:element ref="ns2:j45cc116dad2480cac0291bd6a145fac" minOccurs="0"/>
                <xsd:element ref="ns2:h267313b491b4453ae104bbcf587370f" minOccurs="0"/>
                <xsd:element ref="ns1:Comments" minOccurs="0"/>
                <xsd:element ref="ns2:f9f3979869864fcdb5fe6760c3b864f9" minOccurs="0"/>
                <xsd:element ref="ns2:l12a351459084972a8a0ac4cc919f886" minOccurs="0"/>
                <xsd:element ref="ns2:eae2124e3e424848af80a609cf22d822" minOccurs="0"/>
                <xsd:element ref="ns2:h128c8c68db44622b592075b4805a5fc" minOccurs="0"/>
                <xsd:element ref="ns2:a8a3bf63775b4ef2b445386f655f6065"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7"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704947-2cde-41a0-aec2-44db75317d10" elementFormDefault="qualified">
    <xsd:import namespace="http://schemas.microsoft.com/office/2006/documentManagement/types"/>
    <xsd:import namespace="http://schemas.microsoft.com/office/infopath/2007/PartnerControls"/>
    <xsd:element name="be06033658954130ac16ad924d64caec" ma:index="9" ma:taxonomy="true" ma:internalName="be06033658954130ac16ad924d64caec" ma:taxonomyFieldName="Stratus_DocumentType" ma:displayName="Document Type" ma:fieldId="{be060336-5895-4130-ac16-ad924d64caec}" ma:sspId="b6206a2c-5ee7-4d50-b3ee-2668e744af9d" ma:termSetId="988248fe-9e4c-4dbd-93c7-83e60647dfac"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6fdb2950-da20-4654-9f46-f18de72ba5a1}" ma:internalName="TaxCatchAll" ma:showField="CatchAllData" ma:web="e3704947-2cde-41a0-aec2-44db75317d10">
      <xsd:complexType>
        <xsd:complexContent>
          <xsd:extension base="dms:MultiChoiceLookup">
            <xsd:sequence>
              <xsd:element name="Value" type="dms:Lookup" maxOccurs="unbounded" minOccurs="0" nillable="true"/>
            </xsd:sequence>
          </xsd:extension>
        </xsd:complexContent>
      </xsd:complexType>
    </xsd:element>
    <xsd:element name="gdacaf0458c649e7aa4633e5c1ce8356" ma:index="12" nillable="true" ma:taxonomy="true" ma:internalName="gdacaf0458c649e7aa4633e5c1ce8356" ma:taxonomyFieldName="Stratus_WorkActivity" ma:displayName="Work Activity" ma:fieldId="{0dacaf04-58c6-49e7-aa46-33e5c1ce8356}" ma:sspId="b6206a2c-5ee7-4d50-b3ee-2668e744af9d" ma:termSetId="37573e98-7115-49e8-b54b-ceee115a914b" ma:anchorId="00000000-0000-0000-0000-000000000000" ma:open="false" ma:isKeyword="false">
      <xsd:complexType>
        <xsd:sequence>
          <xsd:element ref="pc:Terms" minOccurs="0" maxOccurs="1"/>
        </xsd:sequence>
      </xsd:complexType>
    </xsd:element>
    <xsd:element name="j45cc116dad2480cac0291bd6a145fac" ma:index="14" ma:taxonomy="true" ma:internalName="j45cc116dad2480cac0291bd6a145fac" ma:taxonomyFieldName="Stratus_SecurityClassification" ma:displayName="Security Classification" ma:fieldId="{345cc116-dad2-480c-ac02-91bd6a145fac}" ma:sspId="b6206a2c-5ee7-4d50-b3ee-2668e744af9d" ma:termSetId="4e44dabb-2ab0-4d6c-970e-3d57b9f48e0e" ma:anchorId="00000000-0000-0000-0000-000000000000" ma:open="false" ma:isKeyword="false">
      <xsd:complexType>
        <xsd:sequence>
          <xsd:element ref="pc:Terms" minOccurs="0" maxOccurs="1"/>
        </xsd:sequence>
      </xsd:complexType>
    </xsd:element>
    <xsd:element name="h267313b491b4453ae104bbcf587370f" ma:index="16" nillable="true" ma:taxonomy="true" ma:internalName="h267313b491b4453ae104bbcf587370f" ma:taxonomyFieldName="Stratus_Year" ma:displayName="Year" ma:fieldId="{1267313b-491b-4453-ae10-4bbcf587370f}" ma:sspId="b6206a2c-5ee7-4d50-b3ee-2668e744af9d" ma:termSetId="519f67bf-e7ac-413a-9b70-b55ecf9bb313" ma:anchorId="00000000-0000-0000-0000-000000000000" ma:open="false" ma:isKeyword="false">
      <xsd:complexType>
        <xsd:sequence>
          <xsd:element ref="pc:Terms" minOccurs="0" maxOccurs="1"/>
        </xsd:sequence>
      </xsd:complexType>
    </xsd:element>
    <xsd:element name="f9f3979869864fcdb5fe6760c3b864f9" ma:index="19" nillable="true" ma:taxonomy="true" ma:internalName="f9f3979869864fcdb5fe6760c3b864f9" ma:taxonomyFieldName="Stratus_AIPCategory" ma:displayName="AIP Category" ma:default="" ma:fieldId="{f9f39798-6986-4fcd-b5fe-6760c3b864f9}" ma:sspId="b6206a2c-5ee7-4d50-b3ee-2668e744af9d" ma:termSetId="b5aad770-f33e-467c-88e9-5d36274dd3ee" ma:anchorId="00000000-0000-0000-0000-000000000000" ma:open="false" ma:isKeyword="false">
      <xsd:complexType>
        <xsd:sequence>
          <xsd:element ref="pc:Terms" minOccurs="0" maxOccurs="1"/>
        </xsd:sequence>
      </xsd:complexType>
    </xsd:element>
    <xsd:element name="l12a351459084972a8a0ac4cc919f886" ma:index="21" nillable="true" ma:taxonomy="true" ma:internalName="l12a351459084972a8a0ac4cc919f886" ma:taxonomyFieldName="Stratus_AIPDocumentStatus" ma:displayName="Document Status" ma:default="" ma:fieldId="{512a3514-5908-4972-a8a0-ac4cc919f886}" ma:sspId="b6206a2c-5ee7-4d50-b3ee-2668e744af9d" ma:termSetId="eac898e1-2e61-4f05-a707-1e2266657b1f" ma:anchorId="00000000-0000-0000-0000-000000000000" ma:open="false" ma:isKeyword="false">
      <xsd:complexType>
        <xsd:sequence>
          <xsd:element ref="pc:Terms" minOccurs="0" maxOccurs="1"/>
        </xsd:sequence>
      </xsd:complexType>
    </xsd:element>
    <xsd:element name="eae2124e3e424848af80a609cf22d822" ma:index="23" nillable="true" ma:taxonomy="true" ma:internalName="eae2124e3e424848af80a609cf22d822" ma:taxonomyFieldName="Stratus_AIPProcess" ma:displayName="AIP Process" ma:default="" ma:fieldId="{eae2124e-3e42-4848-af80-a609cf22d822}" ma:sspId="b6206a2c-5ee7-4d50-b3ee-2668e744af9d" ma:termSetId="6fdb4a89-c052-4548-9353-0cf97876c5e2" ma:anchorId="00000000-0000-0000-0000-000000000000" ma:open="false" ma:isKeyword="false">
      <xsd:complexType>
        <xsd:sequence>
          <xsd:element ref="pc:Terms" minOccurs="0" maxOccurs="1"/>
        </xsd:sequence>
      </xsd:complexType>
    </xsd:element>
    <xsd:element name="h128c8c68db44622b592075b4805a5fc" ma:index="25" nillable="true" ma:taxonomy="true" ma:internalName="h128c8c68db44622b592075b4805a5fc" ma:taxonomyFieldName="Stratus_AIPProjectProponent" ma:displayName="AIP Project Proponent" ma:default="" ma:fieldId="{1128c8c6-8db4-4622-b592-075b4805a5fc}" ma:sspId="b6206a2c-5ee7-4d50-b3ee-2668e744af9d" ma:termSetId="74937973-6847-4da6-b25b-87f2296cea2c" ma:anchorId="00000000-0000-0000-0000-000000000000" ma:open="false" ma:isKeyword="false">
      <xsd:complexType>
        <xsd:sequence>
          <xsd:element ref="pc:Terms" minOccurs="0" maxOccurs="1"/>
        </xsd:sequence>
      </xsd:complexType>
    </xsd:element>
    <xsd:element name="a8a3bf63775b4ef2b445386f655f6065" ma:index="27" nillable="true" ma:taxonomy="true" ma:internalName="a8a3bf63775b4ef2b445386f655f6065" ma:taxonomyFieldName="Stratus_AIPSector" ma:displayName="Sector" ma:default="" ma:fieldId="{a8a3bf63-775b-4ef2-b445-386f655f6065}" ma:sspId="b6206a2c-5ee7-4d50-b3ee-2668e744af9d" ma:termSetId="098f2b65-932c-4731-b1fd-3376fa2ab67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b6976e6-ca33-467b-ab3f-6ad148271894"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b6206a2c-5ee7-4d50-b3ee-2668e744af9d" ma:termSetId="09814cd3-568e-fe90-9814-8d621ff8fb84" ma:anchorId="fba54fb3-c3e1-fe81-a776-ca4b69148c4d" ma:open="true" ma:isKeyword="false">
      <xsd:complexType>
        <xsd:sequence>
          <xsd:element ref="pc:Terms" minOccurs="0" maxOccurs="1"/>
        </xsd:sequence>
      </xsd:complex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6976e6-ca33-467b-ab3f-6ad148271894">
      <Terms xmlns="http://schemas.microsoft.com/office/infopath/2007/PartnerControls"/>
    </lcf76f155ced4ddcb4097134ff3c332f>
    <TaxCatchAll xmlns="e3704947-2cde-41a0-aec2-44db75317d10">
      <Value>72</Value>
      <Value>3</Value>
      <Value>93</Value>
      <Value>8</Value>
    </TaxCatchAll>
    <a8a3bf63775b4ef2b445386f655f6065 xmlns="e3704947-2cde-41a0-aec2-44db75317d10">
      <Terms xmlns="http://schemas.microsoft.com/office/infopath/2007/PartnerControls"/>
    </a8a3bf63775b4ef2b445386f655f6065>
    <h128c8c68db44622b592075b4805a5fc xmlns="e3704947-2cde-41a0-aec2-44db75317d10">
      <Terms xmlns="http://schemas.microsoft.com/office/infopath/2007/PartnerControls"/>
    </h128c8c68db44622b592075b4805a5fc>
    <f9f3979869864fcdb5fe6760c3b864f9 xmlns="e3704947-2cde-41a0-aec2-44db75317d10">
      <Terms xmlns="http://schemas.microsoft.com/office/infopath/2007/PartnerControls">
        <TermInfo xmlns="http://schemas.microsoft.com/office/infopath/2007/PartnerControls">
          <TermName xmlns="http://schemas.microsoft.com/office/infopath/2007/PartnerControls">Australian Jobs Act 2013</TermName>
          <TermId xmlns="http://schemas.microsoft.com/office/infopath/2007/PartnerControls">c4e9f2f4-4a17-488b-88d7-3a4c9c5257ee</TermId>
        </TermInfo>
      </Terms>
    </f9f3979869864fcdb5fe6760c3b864f9>
    <h267313b491b4453ae104bbcf587370f xmlns="e3704947-2cde-41a0-aec2-44db75317d10">
      <Terms xmlns="http://schemas.microsoft.com/office/infopath/2007/PartnerControls"/>
    </h267313b491b4453ae104bbcf587370f>
    <gdacaf0458c649e7aa4633e5c1ce8356 xmlns="e3704947-2cde-41a0-aec2-44db75317d10">
      <Terms xmlns="http://schemas.microsoft.com/office/infopath/2007/PartnerControls"/>
    </gdacaf0458c649e7aa4633e5c1ce8356>
    <j45cc116dad2480cac0291bd6a145fac xmlns="e3704947-2cde-41a0-aec2-44db75317d10">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1077e141-03cb-4307-8c0f-d43dc85f509f</TermId>
        </TermInfo>
      </Terms>
    </j45cc116dad2480cac0291bd6a145fac>
    <be06033658954130ac16ad924d64caec xmlns="e3704947-2cde-41a0-aec2-44db75317d10">
      <Terms xmlns="http://schemas.microsoft.com/office/infopath/2007/PartnerControls">
        <TermInfo xmlns="http://schemas.microsoft.com/office/infopath/2007/PartnerControls">
          <TermName xmlns="http://schemas.microsoft.com/office/infopath/2007/PartnerControls">Executive Summary</TermName>
          <TermId xmlns="http://schemas.microsoft.com/office/infopath/2007/PartnerControls">9c46bfa9-2307-4bba-ae7b-05a452e36d86</TermId>
        </TermInfo>
      </Terms>
    </be06033658954130ac16ad924d64caec>
    <l12a351459084972a8a0ac4cc919f886 xmlns="e3704947-2cde-41a0-aec2-44db75317d10">
      <Terms xmlns="http://schemas.microsoft.com/office/infopath/2007/PartnerControls"/>
    </l12a351459084972a8a0ac4cc919f886>
    <Comments xmlns="http://schemas.microsoft.com/sharepoint/v3" xsi:nil="true"/>
    <eae2124e3e424848af80a609cf22d822 xmlns="e3704947-2cde-41a0-aec2-44db75317d10">
      <Terms xmlns="http://schemas.microsoft.com/office/infopath/2007/PartnerControls">
        <TermInfo xmlns="http://schemas.microsoft.com/office/infopath/2007/PartnerControls">
          <TermName xmlns="http://schemas.microsoft.com/office/infopath/2007/PartnerControls">Executive Summary</TermName>
          <TermId xmlns="http://schemas.microsoft.com/office/infopath/2007/PartnerControls">7f373632-9b92-43a9-a535-674548a9db1d</TermId>
        </TermInfo>
      </Terms>
    </eae2124e3e424848af80a609cf22d822>
  </documentManagement>
</p:properties>
</file>

<file path=customXml/itemProps1.xml><?xml version="1.0" encoding="utf-8"?>
<ds:datastoreItem xmlns:ds="http://schemas.openxmlformats.org/officeDocument/2006/customXml" ds:itemID="{E4ECC2B1-D30E-467A-BD74-66131B076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704947-2cde-41a0-aec2-44db75317d10"/>
    <ds:schemaRef ds:uri="9b6976e6-ca33-467b-ab3f-6ad148271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D678EF-8B0A-481C-AFB6-F2432FBA0D3C}">
  <ds:schemaRefs>
    <ds:schemaRef ds:uri="http://schemas.microsoft.com/sharepoint/v3/contenttype/forms"/>
  </ds:schemaRefs>
</ds:datastoreItem>
</file>

<file path=customXml/itemProps3.xml><?xml version="1.0" encoding="utf-8"?>
<ds:datastoreItem xmlns:ds="http://schemas.openxmlformats.org/officeDocument/2006/customXml" ds:itemID="{2E4FDBE3-1B3D-4814-9571-5009EFB78E90}">
  <ds:schemaRefs>
    <ds:schemaRef ds:uri="http://schemas.microsoft.com/office/2006/metadata/properties"/>
    <ds:schemaRef ds:uri="http://schemas.microsoft.com/office/infopath/2007/PartnerControls"/>
    <ds:schemaRef ds:uri="9b6976e6-ca33-467b-ab3f-6ad148271894"/>
    <ds:schemaRef ds:uri="e3704947-2cde-41a0-aec2-44db75317d10"/>
    <ds:schemaRef ds:uri="http://schemas.microsoft.com/sharepoint/v3"/>
  </ds:schemaRefs>
</ds:datastoreItem>
</file>

<file path=docMetadata/LabelInfo.xml><?xml version="1.0" encoding="utf-8"?>
<clbl:labelList xmlns:clbl="http://schemas.microsoft.com/office/2020/mipLabelMetadata">
  <clbl:label id="{f788632b-1377-4314-aac5-af7281e8e760}"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373</Words>
  <Characters>3630</Characters>
  <Application>Microsoft Office Word</Application>
  <DocSecurity>0</DocSecurity>
  <Lines>242</Lines>
  <Paragraphs>105</Paragraphs>
  <ScaleCrop>false</ScaleCrop>
  <HeadingPairs>
    <vt:vector size="2" baseType="variant">
      <vt:variant>
        <vt:lpstr>Title</vt:lpstr>
      </vt:variant>
      <vt:variant>
        <vt:i4>1</vt:i4>
      </vt:variant>
    </vt:vector>
  </HeadingPairs>
  <TitlesOfParts>
    <vt:vector size="1" baseType="lpstr">
      <vt:lpstr>þÿ</vt:lpstr>
    </vt:vector>
  </TitlesOfParts>
  <Company>Department of Industry, Science, and Resources</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þÿ</dc:title>
  <dc:creator>Urbaniak, Marek</dc:creator>
  <cp:lastModifiedBy>Urbaniak, Marek</cp:lastModifiedBy>
  <cp:revision>2</cp:revision>
  <dcterms:created xsi:type="dcterms:W3CDTF">2026-08-20T00:31:00Z</dcterms:created>
  <dcterms:modified xsi:type="dcterms:W3CDTF">2026-08-20T00:31:00Z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d01db3-c95c-4498-bb12-7f3e43fe422d_Enabled">
    <vt:lpwstr>true</vt:lpwstr>
  </property>
  <property fmtid="{D5CDD505-2E9C-101B-9397-08002B2CF9AE}" pid="3" name="MSIP_Label_0ed01db3-c95c-4498-bb12-7f3e43fe422d_SetDate">
    <vt:lpwstr>2026-07-17T00:09:01Z</vt:lpwstr>
  </property>
  <property fmtid="{D5CDD505-2E9C-101B-9397-08002B2CF9AE}" pid="4" name="MSIP_Label_0ed01db3-c95c-4498-bb12-7f3e43fe422d_Method">
    <vt:lpwstr>Standard</vt:lpwstr>
  </property>
  <property fmtid="{D5CDD505-2E9C-101B-9397-08002B2CF9AE}" pid="5" name="MSIP_Label_0ed01db3-c95c-4498-bb12-7f3e43fe422d_Name">
    <vt:lpwstr>Restricted</vt:lpwstr>
  </property>
  <property fmtid="{D5CDD505-2E9C-101B-9397-08002B2CF9AE}" pid="6" name="MSIP_Label_0ed01db3-c95c-4498-bb12-7f3e43fe422d_SiteId">
    <vt:lpwstr>11491073-990d-433d-bd35-3b3be0bfba26</vt:lpwstr>
  </property>
  <property fmtid="{D5CDD505-2E9C-101B-9397-08002B2CF9AE}" pid="7" name="MSIP_Label_0ed01db3-c95c-4498-bb12-7f3e43fe422d_ActionId">
    <vt:lpwstr>d343f836-07df-4353-8bce-839c685937c1</vt:lpwstr>
  </property>
  <property fmtid="{D5CDD505-2E9C-101B-9397-08002B2CF9AE}" pid="8" name="MSIP_Label_0ed01db3-c95c-4498-bb12-7f3e43fe422d_ContentBits">
    <vt:lpwstr>0</vt:lpwstr>
  </property>
  <property fmtid="{D5CDD505-2E9C-101B-9397-08002B2CF9AE}" pid="9" name="MSIP_Label_0ed01db3-c95c-4498-bb12-7f3e43fe422d_Tag">
    <vt:lpwstr>10, 3, 0, 2</vt:lpwstr>
  </property>
  <property fmtid="{D5CDD505-2E9C-101B-9397-08002B2CF9AE}" pid="10" name="ContentTypeId">
    <vt:lpwstr>0x0101004DD879C26CEA1F4BA537A4143EB6D594</vt:lpwstr>
  </property>
  <property fmtid="{D5CDD505-2E9C-101B-9397-08002B2CF9AE}" pid="11" name="MediaServiceImageTags">
    <vt:lpwstr/>
  </property>
  <property fmtid="{D5CDD505-2E9C-101B-9397-08002B2CF9AE}" pid="12" name="Stratus_AIPProcess">
    <vt:lpwstr>72;#Executive Summary|7f373632-9b92-43a9-a535-674548a9db1d</vt:lpwstr>
  </property>
  <property fmtid="{D5CDD505-2E9C-101B-9397-08002B2CF9AE}" pid="13" name="Stratus_WorkActivity">
    <vt:lpwstr/>
  </property>
  <property fmtid="{D5CDD505-2E9C-101B-9397-08002B2CF9AE}" pid="14" name="Stratus_AIPSector">
    <vt:lpwstr/>
  </property>
  <property fmtid="{D5CDD505-2E9C-101B-9397-08002B2CF9AE}" pid="15" name="Stratus_AIPProjectProponent">
    <vt:lpwstr/>
  </property>
  <property fmtid="{D5CDD505-2E9C-101B-9397-08002B2CF9AE}" pid="16" name="Stratus_Year">
    <vt:lpwstr/>
  </property>
  <property fmtid="{D5CDD505-2E9C-101B-9397-08002B2CF9AE}" pid="17" name="Stratus_DocumentType">
    <vt:lpwstr>93;#Executive Summary|9c46bfa9-2307-4bba-ae7b-05a452e36d86</vt:lpwstr>
  </property>
  <property fmtid="{D5CDD505-2E9C-101B-9397-08002B2CF9AE}" pid="18" name="Stratus_AIPCategory">
    <vt:lpwstr>8;#Australian Jobs Act 2013|c4e9f2f4-4a17-488b-88d7-3a4c9c5257ee</vt:lpwstr>
  </property>
  <property fmtid="{D5CDD505-2E9C-101B-9397-08002B2CF9AE}" pid="19" name="Stratus_AIPDocumentStatus">
    <vt:lpwstr/>
  </property>
  <property fmtid="{D5CDD505-2E9C-101B-9397-08002B2CF9AE}" pid="20" name="Stratus_SecurityClassification">
    <vt:lpwstr>3;#OFFICIAL|1077e141-03cb-4307-8c0f-d43dc85f509f</vt:lpwstr>
  </property>
  <property fmtid="{D5CDD505-2E9C-101B-9397-08002B2CF9AE}" pid="21" name="docLang">
    <vt:lpwstr>en</vt:lpwstr>
  </property>
</Properties>
</file>