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A75341" w14:paraId="05F4B6BA" w14:textId="77777777">
        <w:tc>
          <w:tcPr>
            <w:tcW w:w="3681" w:type="dxa"/>
          </w:tcPr>
          <w:p w14:paraId="48DFF4E2" w14:textId="77777777" w:rsidR="00A75341" w:rsidRDefault="00AC75AF">
            <w:r>
              <w:rPr>
                <w:rFonts w:cs="Times New Roman"/>
                <w:noProof/>
                <w:lang w:val="en-US"/>
              </w:rPr>
              <w:drawing>
                <wp:inline distT="0" distB="0" distL="0" distR="0" wp14:anchorId="33ABF38D" wp14:editId="66AB38FE">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52C26049" w14:textId="77777777" w:rsidR="00A75341" w:rsidRDefault="00AC75AF">
            <w:pPr>
              <w:pStyle w:val="Heading1"/>
            </w:pPr>
            <w:r>
              <w:t>Australian Jobs Act 2013</w:t>
            </w:r>
          </w:p>
        </w:tc>
      </w:tr>
      <w:tr w:rsidR="00A75341" w14:paraId="731020DA" w14:textId="77777777">
        <w:tc>
          <w:tcPr>
            <w:tcW w:w="3681" w:type="dxa"/>
          </w:tcPr>
          <w:p w14:paraId="1812A7C2" w14:textId="77777777" w:rsidR="00A75341" w:rsidRDefault="00A75341">
            <w:pPr>
              <w:jc w:val="center"/>
            </w:pPr>
          </w:p>
        </w:tc>
        <w:tc>
          <w:tcPr>
            <w:tcW w:w="5335" w:type="dxa"/>
          </w:tcPr>
          <w:p w14:paraId="1EBA7B12" w14:textId="77777777" w:rsidR="00A75341" w:rsidRDefault="00AC75AF">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666508894"/>
                <w:placeholder>
                  <w:docPart w:val="5C5E618E5DD64A9ABF3269C8B1BE827B"/>
                </w:placeholder>
                <w:text/>
              </w:sdtPr>
              <w:sdtEndPr/>
              <w:sdtContent>
                <w:r>
                  <w:rPr>
                    <w:rFonts w:cs="Times New Roman"/>
                    <w:kern w:val="0"/>
                    <w:sz w:val="24"/>
                    <w:szCs w:val="24"/>
                    <w:lang w:val="en-US"/>
                  </w:rPr>
                  <w:t>W4N4G2-G0T1N0</w:t>
                </w:r>
              </w:sdtContent>
            </w:sdt>
          </w:p>
        </w:tc>
      </w:tr>
    </w:tbl>
    <w:p w14:paraId="4CC937B1" w14:textId="77777777" w:rsidR="00A75341" w:rsidRDefault="00AC75AF">
      <w:pPr>
        <w:jc w:val="center"/>
      </w:pPr>
      <w:r>
        <w:rPr>
          <w:noProof/>
        </w:rPr>
        <mc:AlternateContent>
          <mc:Choice Requires="wps">
            <w:drawing>
              <wp:anchor distT="0" distB="0" distL="0" distR="0" simplePos="0" relativeHeight="251658240" behindDoc="0" locked="0" layoutInCell="0" allowOverlap="1" wp14:anchorId="51B66122" wp14:editId="5CB92EAA">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5E6A5BBD" w14:textId="77777777" w:rsidR="00A75341" w:rsidRDefault="00AC75AF">
      <w:pPr>
        <w:pStyle w:val="Heading2"/>
      </w:pPr>
      <w:r>
        <w:t>Australian Industry Participation Plan Summary – Project Phase</w:t>
      </w:r>
    </w:p>
    <w:p w14:paraId="314E44B7" w14:textId="77777777" w:rsidR="00A75341" w:rsidRDefault="00AC75AF">
      <w:pPr>
        <w:pStyle w:val="NoSpacing"/>
      </w:pPr>
      <w:r>
        <w:t>Nominated project proponent:</w:t>
      </w:r>
    </w:p>
    <w:p w14:paraId="22AEFF44"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662371903"/>
          <w:placeholder>
            <w:docPart w:val="78DF55D850134936982FF6DF8CFF378A"/>
          </w:placeholder>
          <w:text/>
        </w:sdtPr>
        <w:sdtEndPr/>
        <w:sdtContent>
          <w:r>
            <w:t>KONDININ ENERGY PTY LTD</w:t>
          </w:r>
        </w:sdtContent>
      </w:sdt>
    </w:p>
    <w:p w14:paraId="2E83A4ED" w14:textId="77777777" w:rsidR="00A75341" w:rsidRDefault="00A75341"/>
    <w:p w14:paraId="0B5AEE0B" w14:textId="77777777" w:rsidR="00A75341" w:rsidRDefault="00AC75AF">
      <w:pPr>
        <w:pStyle w:val="Heading3"/>
      </w:pPr>
      <w:r>
        <w:t>Project details</w:t>
      </w:r>
    </w:p>
    <w:p w14:paraId="3A6ADC96" w14:textId="77777777" w:rsidR="00A75341" w:rsidRDefault="00AC75AF">
      <w:pPr>
        <w:pStyle w:val="NoSpacing"/>
        <w:rPr>
          <w:color w:val="C00000"/>
        </w:rPr>
      </w:pPr>
      <w:r>
        <w:t>Project name:</w:t>
      </w:r>
    </w:p>
    <w:p w14:paraId="309D3000"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2060626613"/>
          <w:placeholder>
            <w:docPart w:val="6EEC3FA6D49C45DFA08D9C1669D3875A"/>
          </w:placeholder>
          <w:text/>
        </w:sdtPr>
        <w:sdtEndPr/>
        <w:sdtContent>
          <w:r>
            <w:t>Kondinin Wind Farm</w:t>
          </w:r>
        </w:sdtContent>
      </w:sdt>
    </w:p>
    <w:p w14:paraId="19472ABF" w14:textId="77777777" w:rsidR="00A75341" w:rsidRDefault="00AC75AF">
      <w:pPr>
        <w:pStyle w:val="NoSpacing"/>
        <w:rPr>
          <w:color w:val="C00000"/>
        </w:rPr>
      </w:pPr>
      <w:r>
        <w:t>Location:</w:t>
      </w:r>
    </w:p>
    <w:p w14:paraId="5A3FA472"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215566700"/>
          <w:placeholder>
            <w:docPart w:val="F84D0FF26CAE438CA7AB596725C39A46"/>
          </w:placeholder>
          <w:text/>
        </w:sdtPr>
        <w:sdtEndPr/>
        <w:sdtContent>
          <w:r>
            <w:t>Kondinin, Western Australia</w:t>
          </w:r>
        </w:sdtContent>
      </w:sdt>
    </w:p>
    <w:p w14:paraId="5694990E" w14:textId="77777777" w:rsidR="00A75341" w:rsidRDefault="00AC75AF">
      <w:pPr>
        <w:pStyle w:val="NoSpacing"/>
        <w:rPr>
          <w:color w:val="C00000"/>
        </w:rPr>
      </w:pPr>
      <w:r>
        <w:t>Type:</w:t>
      </w:r>
    </w:p>
    <w:p w14:paraId="1DC0A0A7"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873372009"/>
          <w:placeholder>
            <w:docPart w:val="C64CEE457DB043449327111D0257B40B"/>
          </w:placeholder>
          <w:text/>
        </w:sdtPr>
        <w:sdtEndPr/>
        <w:sdtContent>
          <w:r>
            <w:t>Electricity facility</w:t>
          </w:r>
        </w:sdtContent>
      </w:sdt>
    </w:p>
    <w:p w14:paraId="01DFF619" w14:textId="77777777" w:rsidR="00A75341" w:rsidRDefault="00AC75AF">
      <w:pPr>
        <w:pStyle w:val="NoSpacing"/>
        <w:rPr>
          <w:color w:val="C00000"/>
        </w:rPr>
      </w:pPr>
      <w:r>
        <w:t>Purpose:</w:t>
      </w:r>
    </w:p>
    <w:p w14:paraId="07F0BEE1"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1014452487"/>
          <w:placeholder>
            <w:docPart w:val="9F395528AFBA43158B36A73A6AA89E6B"/>
          </w:placeholder>
          <w:text/>
        </w:sdtPr>
        <w:sdtEndPr/>
        <w:sdtContent>
          <w:r>
            <w:rPr>
              <w:rFonts w:ascii="Arial" w:hAnsi="Arial" w:cs="Times New Roman"/>
              <w:sz w:val="16"/>
              <w:szCs w:val="24"/>
              <w:lang w:val="en-US"/>
            </w:rPr>
            <w:t>Establish new facility</w:t>
          </w:r>
        </w:sdtContent>
      </w:sdt>
    </w:p>
    <w:sdt>
      <w:sdtPr>
        <w:alias w:val="If Capital Expenditure Range has data"/>
        <w:tag w:val="dcp|document||Condition|0|jobdone"/>
        <w:id w:val="1429698652"/>
        <w:placeholder>
          <w:docPart w:val="114414ADC0FE4DEAA1E434527D587DB5"/>
        </w:placeholder>
      </w:sdtPr>
      <w:sdtEndPr/>
      <w:sdtContent>
        <w:p w14:paraId="39D76E25" w14:textId="77777777" w:rsidR="00A75341" w:rsidRDefault="00AC75AF">
          <w:pPr>
            <w:pStyle w:val="NoSpacing"/>
            <w:rPr>
              <w:color w:val="C00000"/>
            </w:rPr>
          </w:pPr>
          <w:r>
            <w:t>Capital expenditure:</w:t>
          </w:r>
        </w:p>
        <w:p w14:paraId="18A958F3"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estimatedcapitalexpenditurerange"/>
              <w:tag w:val="dcp|document||Picklist|jobdone"/>
              <w:id w:val="907290729"/>
              <w:placeholder>
                <w:docPart w:val="BBB81CA00A9D4B4F82537FE0E15939AF"/>
              </w:placeholder>
              <w:text/>
            </w:sdtPr>
            <w:sdtEndPr/>
            <w:sdtContent>
              <w:r>
                <w:t>$500 million - $1 billion</w:t>
              </w:r>
            </w:sdtContent>
          </w:sdt>
        </w:p>
        <w:p w14:paraId="33C632D4" w14:textId="77777777" w:rsidR="00A75341" w:rsidRDefault="00AC75AF">
          <w:pPr>
            <w:pStyle w:val="NoSpacing"/>
          </w:pPr>
        </w:p>
      </w:sdtContent>
    </w:sdt>
    <w:sdt>
      <w:sdtPr>
        <w:alias w:val="If Expenditure confirm is Yes"/>
        <w:tag w:val="dcp|document||Condition|0|jobdone"/>
        <w:id w:val="1833943562"/>
        <w:placeholder>
          <w:docPart w:val="0F76349B06E343F9BE1E9E63D3C0A5C8"/>
        </w:placeholder>
      </w:sdtPr>
      <w:sdtEndPr/>
      <w:sdtContent>
        <w:p w14:paraId="5598AC9B" w14:textId="77777777" w:rsidR="00A75341" w:rsidRDefault="00AC75AF">
          <w:pPr>
            <w:pStyle w:val="NoSpacing"/>
            <w:rPr>
              <w:color w:val="C00000"/>
            </w:rPr>
          </w:pPr>
          <w:r>
            <w:t>Capital expenditure:</w:t>
          </w:r>
        </w:p>
        <w:p w14:paraId="5D229BFC"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ptos" w:hAnsi="Aptos"/>
              <w:kern w:val="2"/>
              <w14:ligatures w14:val="standardContextual"/>
            </w:rPr>
          </w:pPr>
          <w:sdt>
            <w:sdtPr>
              <w:alias w:val="disr_confirmtotalprojectestimatedexpenditure_ovalue"/>
              <w:tag w:val="dcp|document||Checkbox|jobdone"/>
              <w:id w:val="777173962"/>
              <w:placeholder>
                <w:docPart w:val="6326F03DD60C4E4E8A00B396439825C9"/>
              </w:placeholder>
              <w14:checkbox>
                <w14:checked w14:val="1"/>
                <w14:checkedState w14:val="2612" w14:font="MS Gothic"/>
                <w14:uncheckedState w14:val="2610" w14:font="MS Gothic"/>
              </w14:checkbox>
            </w:sdtPr>
            <w:sdtEndPr/>
            <w:sdtContent>
              <w:r>
                <w:rPr>
                  <w:rFonts w:ascii="MS Gothic" w:eastAsia="MS Gothic" w:hAnsi="MS Gothic" w:cs="MS Gothic"/>
                </w:rPr>
                <w:t>☒</w:t>
              </w:r>
            </w:sdtContent>
          </w:sdt>
          <w:r>
            <w:t xml:space="preserve"> </w:t>
          </w:r>
          <w:r>
            <w:rPr>
              <w:rFonts w:ascii="Aptos" w:hAnsi="Aptos"/>
              <w:kern w:val="2"/>
              <w14:ligatures w14:val="standardContextual"/>
            </w:rPr>
            <w:t>Confirm the total project estimated capital expenditure value will be $500 million or more</w:t>
          </w:r>
        </w:p>
        <w:p w14:paraId="13C6FF0C" w14:textId="77777777" w:rsidR="00A75341" w:rsidRDefault="00AC75AF">
          <w:pPr>
            <w:pStyle w:val="NoSpacing"/>
          </w:pPr>
        </w:p>
      </w:sdtContent>
    </w:sdt>
    <w:p w14:paraId="5433236F" w14:textId="77777777" w:rsidR="00A75341" w:rsidRDefault="00AC75AF">
      <w:pPr>
        <w:pStyle w:val="NoSpacing"/>
        <w:rPr>
          <w:color w:val="C00000"/>
        </w:rPr>
      </w:pPr>
      <w:r>
        <w:t>Description:</w:t>
      </w:r>
    </w:p>
    <w:p w14:paraId="48E33C61"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1093116240"/>
          <w:placeholder>
            <w:docPart w:val="80A419081EED4366AF3BA55A3B132327"/>
          </w:placeholder>
          <w:text/>
        </w:sdtPr>
        <w:sdtEndPr/>
        <w:sdtContent>
          <w:r>
            <w:t>The project proponent is developing a wind farm located near Kondinin, Western Australia. The facility will include up to 21 wind turbine generators (Vestas V162 6.2MW) with a total maximum rated capacity of 130.2 MW, as well as establishing a new wind farm substation and associated infrastructure.</w:t>
          </w:r>
          <w:r>
            <w:br/>
          </w:r>
          <w:r>
            <w:br/>
          </w:r>
          <w:r>
            <w:t>Key scopes of work of the wind farm to be completed will include construction of gravel roads, laying of power cables, erection of power lines, turbine foundations to be excavated and poured, and turbines to be assembled. As well as direct employees, direct services that will need to be contracted include plant hire, geotechnical drillers, transportation, excavators, crane and lifting specialists, engineers, surveyors, fitters, electrical contractors, accommodation and catering.</w:t>
          </w:r>
          <w:r>
            <w:br/>
          </w:r>
          <w:r>
            <w:br/>
          </w:r>
          <w:r>
            <w:t>Project procurement is being undertaken via a full-wrap EPC contracting procurement strategy which will involve a single contract interface for the construction of the wind farm project. Additional construction activities will be undertaken with the WA electricity network operator, Western Power, with those works being performed under their regulated framework. Operations and Maintenance activities will be procured under a single contractor model also.</w:t>
          </w:r>
          <w:r>
            <w:br/>
          </w:r>
          <w:r>
            <w:br/>
          </w:r>
          <w:r>
            <w:t>Procurement activities initiated in 2023, when the project was in early design and technology suitability assessment.</w:t>
          </w:r>
          <w:r>
            <w:br/>
          </w:r>
          <w:r>
            <w:br/>
          </w:r>
          <w:r>
            <w:lastRenderedPageBreak/>
            <w:t>Importantly, we note that only recently we became aware that the project would exceed the $500m threshold for capital expenditure and, as such, have passed the earliest trigger date. Accordingly, our notification is within 14 days following.</w:t>
          </w:r>
          <w:r>
            <w:br/>
          </w:r>
          <w:r>
            <w:br/>
          </w:r>
          <w:r>
            <w:t>The project's delivery timetable includes the achievement of financial close in September 2026, site mobilisation in January 2027, and full commercial operations by June 2029.</w:t>
          </w:r>
        </w:sdtContent>
      </w:sdt>
    </w:p>
    <w:p w14:paraId="50903406" w14:textId="77777777" w:rsidR="00A75341" w:rsidRDefault="00AC75AF">
      <w:pPr>
        <w:pStyle w:val="NoSpacing"/>
        <w:rPr>
          <w:color w:val="C00000"/>
        </w:rPr>
      </w:pPr>
      <w:r>
        <w:t>Estimated completion date:</w:t>
      </w:r>
    </w:p>
    <w:p w14:paraId="47289B67"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512907969"/>
          <w:placeholder>
            <w:docPart w:val="ED18070A49CE4B62ABBEBA4F8A6F4823"/>
          </w:placeholder>
          <w:text/>
        </w:sdtPr>
        <w:sdtEndPr/>
        <w:sdtContent>
          <w:r>
            <w:t>13/07/2029</w:t>
          </w:r>
        </w:sdtContent>
      </w:sdt>
    </w:p>
    <w:p w14:paraId="7BDE945B" w14:textId="77777777" w:rsidR="00A75341" w:rsidRDefault="00AC75AF">
      <w:pPr>
        <w:pStyle w:val="Heading3"/>
      </w:pPr>
      <w:r>
        <w:t>Key goods and services</w:t>
      </w:r>
    </w:p>
    <w:p w14:paraId="24EE7460" w14:textId="77777777" w:rsidR="00A75341" w:rsidRDefault="00AC75AF">
      <w:r>
        <w:t>Indicative list of key goods and services to be acquired for the project:</w:t>
      </w:r>
    </w:p>
    <w:p w14:paraId="6AF35087" w14:textId="77777777" w:rsidR="00A75341" w:rsidRDefault="00AC75AF">
      <w:pPr>
        <w:pStyle w:val="NoSpacing"/>
        <w:rPr>
          <w:b/>
          <w:bCs/>
        </w:rPr>
      </w:pPr>
      <w:r>
        <w:rPr>
          <w:b/>
          <w:bCs/>
        </w:rPr>
        <w:t>List of key goods and services:</w:t>
      </w:r>
    </w:p>
    <w:p w14:paraId="13653A17" w14:textId="77777777" w:rsidR="00A75341" w:rsidRDefault="00AC75AF">
      <w:pPr>
        <w:pStyle w:val="NoSpacing"/>
        <w:rPr>
          <w:b/>
          <w:bCs/>
          <w:i/>
          <w:iCs/>
        </w:rPr>
      </w:pPr>
      <w:r>
        <w:rPr>
          <w:i/>
          <w:iCs/>
        </w:rPr>
        <w:t>An Australian entity is an entity with an ABN or CAN.</w:t>
      </w:r>
    </w:p>
    <w:p w14:paraId="2D723F53" w14:textId="77777777" w:rsidR="00A75341" w:rsidRDefault="00A75341">
      <w:pPr>
        <w:rPr>
          <w:lang w:val="en-US"/>
        </w:rPr>
      </w:pPr>
    </w:p>
    <w:tbl>
      <w:tblPr>
        <w:tblStyle w:val="TableGrid"/>
        <w:tblW w:w="0" w:type="auto"/>
        <w:tblLook w:val="04A0" w:firstRow="1" w:lastRow="0" w:firstColumn="1" w:lastColumn="0" w:noHBand="0" w:noVBand="1"/>
      </w:tblPr>
      <w:tblGrid>
        <w:gridCol w:w="3005"/>
        <w:gridCol w:w="3005"/>
        <w:gridCol w:w="3006"/>
      </w:tblGrid>
      <w:tr w:rsidR="00A75341" w14:paraId="22FEB77E" w14:textId="77777777">
        <w:sdt>
          <w:sdtPr>
            <w:rPr>
              <w:b/>
              <w:bCs/>
              <w:color w:val="FFFFFF" w:themeColor="background1"/>
            </w:rPr>
            <w:tag w:val="dcp|tableheader"/>
            <w:id w:val="1632058087"/>
            <w:lock w:val="sdtLocked"/>
            <w:placeholder>
              <w:docPart w:val="40CE358DD1494FCEBF4BF448D10CE7AD"/>
            </w:placeholder>
            <w:text/>
          </w:sdtPr>
          <w:sdtEndPr/>
          <w:sdtContent>
            <w:tc>
              <w:tcPr>
                <w:tcW w:w="3005" w:type="dxa"/>
                <w:shd w:val="clear" w:color="auto" w:fill="156082"/>
              </w:tcPr>
              <w:p w14:paraId="12F42B1F" w14:textId="77777777" w:rsidR="00A75341" w:rsidRDefault="00AC75AF">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3C27012E" w14:textId="77777777" w:rsidR="00A75341" w:rsidRDefault="00AC75AF">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3F650F0A" w14:textId="77777777" w:rsidR="00A75341" w:rsidRDefault="00AC75AF">
            <w:pPr>
              <w:pStyle w:val="NoSpacing"/>
              <w:rPr>
                <w:b/>
                <w:bCs/>
                <w:color w:val="FFFFFF" w:themeColor="background1"/>
              </w:rPr>
            </w:pPr>
            <w:r>
              <w:rPr>
                <w:b/>
                <w:bCs/>
                <w:color w:val="FFFFFF" w:themeColor="background1"/>
              </w:rPr>
              <w:t>Explanation for no opportunities for Australian entities</w:t>
            </w:r>
          </w:p>
        </w:tc>
      </w:tr>
      <w:tr w:rsidR="00A75341" w14:paraId="1A525D2B" w14:textId="77777777">
        <w:tc>
          <w:tcPr>
            <w:tcW w:w="3005" w:type="dxa"/>
          </w:tcPr>
          <w:p w14:paraId="20D233D8" w14:textId="77777777" w:rsidR="00A75341" w:rsidRDefault="00AC75AF">
            <w:pPr>
              <w:pStyle w:val="NoSpacing"/>
            </w:pPr>
            <w:sdt>
              <w:sdtPr>
                <w:alias w:val="disr_keygoodsandservices"/>
                <w:tag w:val="dcp|disr_jaipgoodsandservices|table1|String|jobdone"/>
                <w:id w:val="158820230"/>
                <w:placeholder>
                  <w:docPart w:val="373AF381FB284BADB6F7CBB7F6769054"/>
                </w:placeholder>
                <w:text/>
              </w:sdtPr>
              <w:sdtEndPr/>
              <w:sdtContent>
                <w:r>
                  <w:t>Turbine foundations</w:t>
                </w:r>
              </w:sdtContent>
            </w:sdt>
          </w:p>
        </w:tc>
        <w:sdt>
          <w:sdtPr>
            <w:alias w:val="disr_opportunitiesforentity"/>
            <w:tag w:val="dcp|disr_jaipgoodsandservices|table1|MultiSelectPicklist|jobdone"/>
            <w:id w:val="221490672"/>
            <w:placeholder>
              <w:docPart w:val="81E132E00CF7428D9ACB8D3262AAE7E9"/>
            </w:placeholder>
            <w:text/>
          </w:sdtPr>
          <w:sdtEndPr/>
          <w:sdtContent>
            <w:tc>
              <w:tcPr>
                <w:tcW w:w="3005" w:type="dxa"/>
              </w:tcPr>
              <w:p w14:paraId="3B1B9B7E" w14:textId="77777777" w:rsidR="00A75341" w:rsidRDefault="00AC75AF">
                <w:pPr>
                  <w:pStyle w:val="NoSpacing"/>
                </w:pPr>
                <w:r>
                  <w:t>Opportunities for Australian entities</w:t>
                </w:r>
              </w:p>
            </w:tc>
          </w:sdtContent>
        </w:sdt>
        <w:tc>
          <w:tcPr>
            <w:tcW w:w="3006" w:type="dxa"/>
          </w:tcPr>
          <w:p w14:paraId="2D290931" w14:textId="77777777" w:rsidR="00A75341" w:rsidRDefault="00A75341">
            <w:pPr>
              <w:pStyle w:val="NoSpacing"/>
            </w:pPr>
          </w:p>
        </w:tc>
      </w:tr>
      <w:tr w:rsidR="00A75341" w14:paraId="04451D22" w14:textId="77777777">
        <w:tc>
          <w:tcPr>
            <w:tcW w:w="3005" w:type="dxa"/>
          </w:tcPr>
          <w:p w14:paraId="64CCEF38" w14:textId="77777777" w:rsidR="00A75341" w:rsidRDefault="00AC75AF">
            <w:pPr>
              <w:pStyle w:val="NoSpacing"/>
            </w:pPr>
            <w:sdt>
              <w:sdtPr>
                <w:alias w:val="disr_keygoodsandservices"/>
                <w:tag w:val="dcp|disr_jaipgoodsandservices|table1|String|jobdone"/>
                <w:id w:val="26435160"/>
                <w:placeholder>
                  <w:docPart w:val="373AF381FB284BADB6F7CBB7F6769054"/>
                </w:placeholder>
                <w:text/>
              </w:sdtPr>
              <w:sdtEndPr/>
              <w:sdtContent>
                <w:r>
                  <w:t>Turbine towers</w:t>
                </w:r>
              </w:sdtContent>
            </w:sdt>
          </w:p>
        </w:tc>
        <w:sdt>
          <w:sdtPr>
            <w:alias w:val="disr_opportunitiesforentity"/>
            <w:tag w:val="dcp|disr_jaipgoodsandservices|table1|MultiSelectPicklist|jobdone"/>
            <w:id w:val="1932469171"/>
            <w:placeholder>
              <w:docPart w:val="81E132E00CF7428D9ACB8D3262AAE7E9"/>
            </w:placeholder>
            <w:text/>
          </w:sdtPr>
          <w:sdtEndPr/>
          <w:sdtContent>
            <w:tc>
              <w:tcPr>
                <w:tcW w:w="3005" w:type="dxa"/>
              </w:tcPr>
              <w:p w14:paraId="250224D1" w14:textId="77777777" w:rsidR="00A75341" w:rsidRDefault="00AC75AF">
                <w:pPr>
                  <w:pStyle w:val="NoSpacing"/>
                </w:pPr>
                <w:r>
                  <w:t>Opportunities for Australian entities</w:t>
                </w:r>
                <w:r>
                  <w:br/>
                  <w:t>Opportunities for non-Australian entities</w:t>
                </w:r>
              </w:p>
            </w:tc>
          </w:sdtContent>
        </w:sdt>
        <w:tc>
          <w:tcPr>
            <w:tcW w:w="3006" w:type="dxa"/>
          </w:tcPr>
          <w:p w14:paraId="5E4B27DC" w14:textId="77777777" w:rsidR="00A75341" w:rsidRDefault="00A75341">
            <w:pPr>
              <w:pStyle w:val="NoSpacing"/>
            </w:pPr>
          </w:p>
        </w:tc>
      </w:tr>
      <w:tr w:rsidR="00A75341" w14:paraId="4FA48E4D" w14:textId="77777777">
        <w:tc>
          <w:tcPr>
            <w:tcW w:w="3005" w:type="dxa"/>
          </w:tcPr>
          <w:p w14:paraId="6A7B5EA4" w14:textId="77777777" w:rsidR="00A75341" w:rsidRDefault="00AC75AF">
            <w:pPr>
              <w:pStyle w:val="NoSpacing"/>
            </w:pPr>
            <w:sdt>
              <w:sdtPr>
                <w:alias w:val="disr_keygoodsandservices"/>
                <w:tag w:val="dcp|disr_jaipgoodsandservices|table1|String|jobdone"/>
                <w:id w:val="1477271516"/>
                <w:placeholder>
                  <w:docPart w:val="373AF381FB284BADB6F7CBB7F6769054"/>
                </w:placeholder>
                <w:text/>
              </w:sdtPr>
              <w:sdtEndPr/>
              <w:sdtContent>
                <w:r>
                  <w:t>Turbine blades</w:t>
                </w:r>
              </w:sdtContent>
            </w:sdt>
          </w:p>
        </w:tc>
        <w:sdt>
          <w:sdtPr>
            <w:alias w:val="disr_opportunitiesforentity"/>
            <w:tag w:val="dcp|disr_jaipgoodsandservices|table1|MultiSelectPicklist|jobdone"/>
            <w:id w:val="1809414224"/>
            <w:placeholder>
              <w:docPart w:val="81E132E00CF7428D9ACB8D3262AAE7E9"/>
            </w:placeholder>
            <w:text/>
          </w:sdtPr>
          <w:sdtEndPr/>
          <w:sdtContent>
            <w:tc>
              <w:tcPr>
                <w:tcW w:w="3005" w:type="dxa"/>
              </w:tcPr>
              <w:p w14:paraId="19EAA9C0" w14:textId="77777777" w:rsidR="00A75341" w:rsidRDefault="00AC75AF">
                <w:pPr>
                  <w:pStyle w:val="NoSpacing"/>
                </w:pPr>
                <w:r>
                  <w:t>Opportunities for Australian entities</w:t>
                </w:r>
                <w:r>
                  <w:br/>
                  <w:t>Opportunities for non-Australian entities</w:t>
                </w:r>
              </w:p>
            </w:tc>
          </w:sdtContent>
        </w:sdt>
        <w:tc>
          <w:tcPr>
            <w:tcW w:w="3006" w:type="dxa"/>
          </w:tcPr>
          <w:p w14:paraId="5A7EDB01" w14:textId="77777777" w:rsidR="00A75341" w:rsidRDefault="00A75341">
            <w:pPr>
              <w:pStyle w:val="NoSpacing"/>
            </w:pPr>
          </w:p>
        </w:tc>
      </w:tr>
      <w:tr w:rsidR="00A75341" w14:paraId="6C43EB97" w14:textId="77777777">
        <w:tc>
          <w:tcPr>
            <w:tcW w:w="3005" w:type="dxa"/>
          </w:tcPr>
          <w:p w14:paraId="76F4111D" w14:textId="77777777" w:rsidR="00A75341" w:rsidRDefault="00AC75AF">
            <w:pPr>
              <w:pStyle w:val="NoSpacing"/>
            </w:pPr>
            <w:sdt>
              <w:sdtPr>
                <w:alias w:val="disr_keygoodsandservices"/>
                <w:tag w:val="dcp|disr_jaipgoodsandservices|table1|String|jobdone"/>
                <w:id w:val="2089481573"/>
                <w:placeholder>
                  <w:docPart w:val="373AF381FB284BADB6F7CBB7F6769054"/>
                </w:placeholder>
                <w:text/>
              </w:sdtPr>
              <w:sdtEndPr/>
              <w:sdtContent>
                <w:r>
                  <w:t>Turbine nacelles</w:t>
                </w:r>
              </w:sdtContent>
            </w:sdt>
          </w:p>
        </w:tc>
        <w:sdt>
          <w:sdtPr>
            <w:alias w:val="disr_opportunitiesforentity"/>
            <w:tag w:val="dcp|disr_jaipgoodsandservices|table1|MultiSelectPicklist|jobdone"/>
            <w:id w:val="1095106177"/>
            <w:placeholder>
              <w:docPart w:val="81E132E00CF7428D9ACB8D3262AAE7E9"/>
            </w:placeholder>
            <w:text/>
          </w:sdtPr>
          <w:sdtEndPr/>
          <w:sdtContent>
            <w:tc>
              <w:tcPr>
                <w:tcW w:w="3005" w:type="dxa"/>
              </w:tcPr>
              <w:p w14:paraId="0C416A04" w14:textId="77777777" w:rsidR="00A75341" w:rsidRDefault="00AC75AF">
                <w:pPr>
                  <w:pStyle w:val="NoSpacing"/>
                </w:pPr>
                <w:r>
                  <w:t>Opportunities for Australian entities</w:t>
                </w:r>
                <w:r>
                  <w:br/>
                  <w:t>Opportunities for non-Australian entities</w:t>
                </w:r>
              </w:p>
            </w:tc>
          </w:sdtContent>
        </w:sdt>
        <w:tc>
          <w:tcPr>
            <w:tcW w:w="3006" w:type="dxa"/>
          </w:tcPr>
          <w:p w14:paraId="448CE542" w14:textId="77777777" w:rsidR="00A75341" w:rsidRDefault="00A75341">
            <w:pPr>
              <w:pStyle w:val="NoSpacing"/>
            </w:pPr>
          </w:p>
        </w:tc>
      </w:tr>
      <w:tr w:rsidR="00A75341" w14:paraId="04C29B5B" w14:textId="77777777">
        <w:tc>
          <w:tcPr>
            <w:tcW w:w="3005" w:type="dxa"/>
          </w:tcPr>
          <w:p w14:paraId="04B1FF2A" w14:textId="77777777" w:rsidR="00A75341" w:rsidRDefault="00AC75AF">
            <w:pPr>
              <w:pStyle w:val="NoSpacing"/>
            </w:pPr>
            <w:sdt>
              <w:sdtPr>
                <w:alias w:val="disr_keygoodsandservices"/>
                <w:tag w:val="dcp|disr_jaipgoodsandservices|table1|String|jobdone"/>
                <w:id w:val="95662167"/>
                <w:placeholder>
                  <w:docPart w:val="373AF381FB284BADB6F7CBB7F6769054"/>
                </w:placeholder>
                <w:text/>
              </w:sdtPr>
              <w:sdtEndPr/>
              <w:sdtContent>
                <w:r>
                  <w:t>Turbine transportation</w:t>
                </w:r>
              </w:sdtContent>
            </w:sdt>
          </w:p>
        </w:tc>
        <w:sdt>
          <w:sdtPr>
            <w:alias w:val="disr_opportunitiesforentity"/>
            <w:tag w:val="dcp|disr_jaipgoodsandservices|table1|MultiSelectPicklist|jobdone"/>
            <w:id w:val="2001973164"/>
            <w:placeholder>
              <w:docPart w:val="81E132E00CF7428D9ACB8D3262AAE7E9"/>
            </w:placeholder>
            <w:text/>
          </w:sdtPr>
          <w:sdtEndPr/>
          <w:sdtContent>
            <w:tc>
              <w:tcPr>
                <w:tcW w:w="3005" w:type="dxa"/>
              </w:tcPr>
              <w:p w14:paraId="3B9692C0" w14:textId="77777777" w:rsidR="00A75341" w:rsidRDefault="00AC75AF">
                <w:pPr>
                  <w:pStyle w:val="NoSpacing"/>
                </w:pPr>
                <w:r>
                  <w:t>Opportunities for Australian entities</w:t>
                </w:r>
              </w:p>
            </w:tc>
          </w:sdtContent>
        </w:sdt>
        <w:tc>
          <w:tcPr>
            <w:tcW w:w="3006" w:type="dxa"/>
          </w:tcPr>
          <w:p w14:paraId="1A8894D6" w14:textId="77777777" w:rsidR="00A75341" w:rsidRDefault="00A75341">
            <w:pPr>
              <w:pStyle w:val="NoSpacing"/>
            </w:pPr>
          </w:p>
        </w:tc>
      </w:tr>
      <w:tr w:rsidR="00A75341" w14:paraId="0F6774B8" w14:textId="77777777">
        <w:tc>
          <w:tcPr>
            <w:tcW w:w="3005" w:type="dxa"/>
          </w:tcPr>
          <w:p w14:paraId="38CE9BB8" w14:textId="77777777" w:rsidR="00A75341" w:rsidRDefault="00AC75AF">
            <w:pPr>
              <w:pStyle w:val="NoSpacing"/>
            </w:pPr>
            <w:sdt>
              <w:sdtPr>
                <w:alias w:val="disr_keygoodsandservices"/>
                <w:tag w:val="dcp|disr_jaipgoodsandservices|table1|String|jobdone"/>
                <w:id w:val="747770888"/>
                <w:placeholder>
                  <w:docPart w:val="373AF381FB284BADB6F7CBB7F6769054"/>
                </w:placeholder>
                <w:text/>
              </w:sdtPr>
              <w:sdtEndPr/>
              <w:sdtContent>
                <w:r>
                  <w:t>Electrical cables</w:t>
                </w:r>
              </w:sdtContent>
            </w:sdt>
          </w:p>
        </w:tc>
        <w:sdt>
          <w:sdtPr>
            <w:alias w:val="disr_opportunitiesforentity"/>
            <w:tag w:val="dcp|disr_jaipgoodsandservices|table1|MultiSelectPicklist|jobdone"/>
            <w:id w:val="878799493"/>
            <w:placeholder>
              <w:docPart w:val="81E132E00CF7428D9ACB8D3262AAE7E9"/>
            </w:placeholder>
            <w:text/>
          </w:sdtPr>
          <w:sdtEndPr/>
          <w:sdtContent>
            <w:tc>
              <w:tcPr>
                <w:tcW w:w="3005" w:type="dxa"/>
              </w:tcPr>
              <w:p w14:paraId="6938BB62" w14:textId="77777777" w:rsidR="00A75341" w:rsidRDefault="00AC75AF">
                <w:pPr>
                  <w:pStyle w:val="NoSpacing"/>
                </w:pPr>
                <w:r>
                  <w:t>Opportunities for Australian entities</w:t>
                </w:r>
                <w:r>
                  <w:br/>
                </w:r>
                <w:r>
                  <w:t>Opportunities for non-Australian entities</w:t>
                </w:r>
              </w:p>
            </w:tc>
          </w:sdtContent>
        </w:sdt>
        <w:tc>
          <w:tcPr>
            <w:tcW w:w="3006" w:type="dxa"/>
          </w:tcPr>
          <w:p w14:paraId="40797AC3" w14:textId="77777777" w:rsidR="00A75341" w:rsidRDefault="00A75341">
            <w:pPr>
              <w:pStyle w:val="NoSpacing"/>
            </w:pPr>
          </w:p>
        </w:tc>
      </w:tr>
      <w:tr w:rsidR="00A75341" w14:paraId="14738BDF" w14:textId="77777777">
        <w:tc>
          <w:tcPr>
            <w:tcW w:w="3005" w:type="dxa"/>
          </w:tcPr>
          <w:p w14:paraId="0EF55D36" w14:textId="77777777" w:rsidR="00A75341" w:rsidRDefault="00AC75AF">
            <w:pPr>
              <w:pStyle w:val="NoSpacing"/>
            </w:pPr>
            <w:sdt>
              <w:sdtPr>
                <w:alias w:val="disr_keygoodsandservices"/>
                <w:tag w:val="dcp|disr_jaipgoodsandservices|table1|String|jobdone"/>
                <w:id w:val="977731415"/>
                <w:placeholder>
                  <w:docPart w:val="373AF381FB284BADB6F7CBB7F6769054"/>
                </w:placeholder>
                <w:text/>
              </w:sdtPr>
              <w:sdtEndPr/>
              <w:sdtContent>
                <w:r>
                  <w:t>Electrical substation primary and secondary equipment</w:t>
                </w:r>
              </w:sdtContent>
            </w:sdt>
          </w:p>
        </w:tc>
        <w:sdt>
          <w:sdtPr>
            <w:alias w:val="disr_opportunitiesforentity"/>
            <w:tag w:val="dcp|disr_jaipgoodsandservices|table1|MultiSelectPicklist|jobdone"/>
            <w:id w:val="865249720"/>
            <w:placeholder>
              <w:docPart w:val="81E132E00CF7428D9ACB8D3262AAE7E9"/>
            </w:placeholder>
            <w:text/>
          </w:sdtPr>
          <w:sdtEndPr/>
          <w:sdtContent>
            <w:tc>
              <w:tcPr>
                <w:tcW w:w="3005" w:type="dxa"/>
              </w:tcPr>
              <w:p w14:paraId="76059417" w14:textId="77777777" w:rsidR="00A75341" w:rsidRDefault="00AC75AF">
                <w:pPr>
                  <w:pStyle w:val="NoSpacing"/>
                </w:pPr>
                <w:r>
                  <w:t>Opportunities for Australian entities</w:t>
                </w:r>
                <w:r>
                  <w:br/>
                  <w:t>Opportunities for non-Australian entities</w:t>
                </w:r>
              </w:p>
            </w:tc>
          </w:sdtContent>
        </w:sdt>
        <w:tc>
          <w:tcPr>
            <w:tcW w:w="3006" w:type="dxa"/>
          </w:tcPr>
          <w:p w14:paraId="4F0F2E64" w14:textId="77777777" w:rsidR="00A75341" w:rsidRDefault="00A75341">
            <w:pPr>
              <w:pStyle w:val="NoSpacing"/>
            </w:pPr>
          </w:p>
        </w:tc>
      </w:tr>
      <w:tr w:rsidR="00A75341" w14:paraId="586BAD53" w14:textId="77777777">
        <w:tc>
          <w:tcPr>
            <w:tcW w:w="3005" w:type="dxa"/>
          </w:tcPr>
          <w:p w14:paraId="2FC99FD0" w14:textId="77777777" w:rsidR="00A75341" w:rsidRDefault="00AC75AF">
            <w:pPr>
              <w:pStyle w:val="NoSpacing"/>
            </w:pPr>
            <w:sdt>
              <w:sdtPr>
                <w:alias w:val="disr_keygoodsandservices"/>
                <w:tag w:val="dcp|disr_jaipgoodsandservices|table1|String|jobdone"/>
                <w:id w:val="376448612"/>
                <w:placeholder>
                  <w:docPart w:val="373AF381FB284BADB6F7CBB7F6769054"/>
                </w:placeholder>
                <w:text/>
              </w:sdtPr>
              <w:sdtEndPr/>
              <w:sdtContent>
                <w:r>
                  <w:t>EPC project management</w:t>
                </w:r>
              </w:sdtContent>
            </w:sdt>
          </w:p>
        </w:tc>
        <w:sdt>
          <w:sdtPr>
            <w:alias w:val="disr_opportunitiesforentity"/>
            <w:tag w:val="dcp|disr_jaipgoodsandservices|table1|MultiSelectPicklist|jobdone"/>
            <w:id w:val="312531928"/>
            <w:placeholder>
              <w:docPart w:val="81E132E00CF7428D9ACB8D3262AAE7E9"/>
            </w:placeholder>
            <w:text/>
          </w:sdtPr>
          <w:sdtEndPr/>
          <w:sdtContent>
            <w:tc>
              <w:tcPr>
                <w:tcW w:w="3005" w:type="dxa"/>
              </w:tcPr>
              <w:p w14:paraId="6504B212" w14:textId="77777777" w:rsidR="00A75341" w:rsidRDefault="00AC75AF">
                <w:pPr>
                  <w:pStyle w:val="NoSpacing"/>
                </w:pPr>
                <w:r>
                  <w:t>Opportunities for Australian entities</w:t>
                </w:r>
              </w:p>
            </w:tc>
          </w:sdtContent>
        </w:sdt>
        <w:tc>
          <w:tcPr>
            <w:tcW w:w="3006" w:type="dxa"/>
          </w:tcPr>
          <w:p w14:paraId="00304FA2" w14:textId="77777777" w:rsidR="00A75341" w:rsidRDefault="00A75341">
            <w:pPr>
              <w:pStyle w:val="NoSpacing"/>
            </w:pPr>
          </w:p>
        </w:tc>
      </w:tr>
      <w:tr w:rsidR="00A75341" w14:paraId="0C490749" w14:textId="77777777">
        <w:tc>
          <w:tcPr>
            <w:tcW w:w="3005" w:type="dxa"/>
          </w:tcPr>
          <w:p w14:paraId="35E54131" w14:textId="77777777" w:rsidR="00A75341" w:rsidRDefault="00AC75AF">
            <w:pPr>
              <w:pStyle w:val="NoSpacing"/>
            </w:pPr>
            <w:sdt>
              <w:sdtPr>
                <w:alias w:val="disr_keygoodsandservices"/>
                <w:tag w:val="dcp|disr_jaipgoodsandservices|table1|String|jobdone"/>
                <w:id w:val="1782246255"/>
                <w:placeholder>
                  <w:docPart w:val="373AF381FB284BADB6F7CBB7F6769054"/>
                </w:placeholder>
                <w:text/>
              </w:sdtPr>
              <w:sdtEndPr/>
              <w:sdtContent>
                <w:r>
                  <w:t>Electrical installation and commissioning works</w:t>
                </w:r>
              </w:sdtContent>
            </w:sdt>
          </w:p>
        </w:tc>
        <w:sdt>
          <w:sdtPr>
            <w:alias w:val="disr_opportunitiesforentity"/>
            <w:tag w:val="dcp|disr_jaipgoodsandservices|table1|MultiSelectPicklist|jobdone"/>
            <w:id w:val="914347314"/>
            <w:placeholder>
              <w:docPart w:val="81E132E00CF7428D9ACB8D3262AAE7E9"/>
            </w:placeholder>
            <w:text/>
          </w:sdtPr>
          <w:sdtEndPr/>
          <w:sdtContent>
            <w:tc>
              <w:tcPr>
                <w:tcW w:w="3005" w:type="dxa"/>
              </w:tcPr>
              <w:p w14:paraId="3702B637" w14:textId="77777777" w:rsidR="00A75341" w:rsidRDefault="00AC75AF">
                <w:pPr>
                  <w:pStyle w:val="NoSpacing"/>
                </w:pPr>
                <w:r>
                  <w:t>Opportunities for Australian entities</w:t>
                </w:r>
              </w:p>
            </w:tc>
          </w:sdtContent>
        </w:sdt>
        <w:tc>
          <w:tcPr>
            <w:tcW w:w="3006" w:type="dxa"/>
          </w:tcPr>
          <w:p w14:paraId="7E152568" w14:textId="77777777" w:rsidR="00A75341" w:rsidRDefault="00A75341">
            <w:pPr>
              <w:pStyle w:val="NoSpacing"/>
            </w:pPr>
          </w:p>
        </w:tc>
      </w:tr>
      <w:tr w:rsidR="00A75341" w14:paraId="2512141D" w14:textId="77777777">
        <w:tc>
          <w:tcPr>
            <w:tcW w:w="3005" w:type="dxa"/>
          </w:tcPr>
          <w:p w14:paraId="68A942C6" w14:textId="77777777" w:rsidR="00A75341" w:rsidRDefault="00AC75AF">
            <w:pPr>
              <w:pStyle w:val="NoSpacing"/>
            </w:pPr>
            <w:sdt>
              <w:sdtPr>
                <w:alias w:val="disr_keygoodsandservices"/>
                <w:tag w:val="dcp|disr_jaipgoodsandservices|table1|String|jobdone"/>
                <w:id w:val="1249389063"/>
                <w:placeholder>
                  <w:docPart w:val="373AF381FB284BADB6F7CBB7F6769054"/>
                </w:placeholder>
                <w:text/>
              </w:sdtPr>
              <w:sdtEndPr/>
              <w:sdtContent>
                <w:r>
                  <w:t>Civil works</w:t>
                </w:r>
              </w:sdtContent>
            </w:sdt>
          </w:p>
        </w:tc>
        <w:sdt>
          <w:sdtPr>
            <w:alias w:val="disr_opportunitiesforentity"/>
            <w:tag w:val="dcp|disr_jaipgoodsandservices|table1|MultiSelectPicklist|jobdone"/>
            <w:id w:val="1386816089"/>
            <w:placeholder>
              <w:docPart w:val="81E132E00CF7428D9ACB8D3262AAE7E9"/>
            </w:placeholder>
            <w:text/>
          </w:sdtPr>
          <w:sdtEndPr/>
          <w:sdtContent>
            <w:tc>
              <w:tcPr>
                <w:tcW w:w="3005" w:type="dxa"/>
              </w:tcPr>
              <w:p w14:paraId="40739C2B" w14:textId="77777777" w:rsidR="00A75341" w:rsidRDefault="00AC75AF">
                <w:pPr>
                  <w:pStyle w:val="NoSpacing"/>
                </w:pPr>
                <w:r>
                  <w:t>Opportunities for Australian entities</w:t>
                </w:r>
              </w:p>
            </w:tc>
          </w:sdtContent>
        </w:sdt>
        <w:tc>
          <w:tcPr>
            <w:tcW w:w="3006" w:type="dxa"/>
          </w:tcPr>
          <w:p w14:paraId="2E3AE93A" w14:textId="77777777" w:rsidR="00A75341" w:rsidRDefault="00A75341">
            <w:pPr>
              <w:pStyle w:val="NoSpacing"/>
            </w:pPr>
          </w:p>
        </w:tc>
      </w:tr>
      <w:tr w:rsidR="00A75341" w14:paraId="63FC0D05" w14:textId="77777777">
        <w:tc>
          <w:tcPr>
            <w:tcW w:w="3005" w:type="dxa"/>
          </w:tcPr>
          <w:p w14:paraId="419A5F4C" w14:textId="77777777" w:rsidR="00A75341" w:rsidRDefault="00AC75AF">
            <w:pPr>
              <w:pStyle w:val="NoSpacing"/>
            </w:pPr>
            <w:sdt>
              <w:sdtPr>
                <w:alias w:val="disr_keygoodsandservices"/>
                <w:tag w:val="dcp|disr_jaipgoodsandservices|table1|String|jobdone"/>
                <w:id w:val="250562160"/>
                <w:placeholder>
                  <w:docPart w:val="373AF381FB284BADB6F7CBB7F6769054"/>
                </w:placeholder>
                <w:text/>
              </w:sdtPr>
              <w:sdtEndPr/>
              <w:sdtContent>
                <w:r>
                  <w:t>Communications systems</w:t>
                </w:r>
              </w:sdtContent>
            </w:sdt>
          </w:p>
        </w:tc>
        <w:sdt>
          <w:sdtPr>
            <w:alias w:val="disr_opportunitiesforentity"/>
            <w:tag w:val="dcp|disr_jaipgoodsandservices|table1|MultiSelectPicklist|jobdone"/>
            <w:id w:val="1140116248"/>
            <w:placeholder>
              <w:docPart w:val="81E132E00CF7428D9ACB8D3262AAE7E9"/>
            </w:placeholder>
            <w:text/>
          </w:sdtPr>
          <w:sdtEndPr/>
          <w:sdtContent>
            <w:tc>
              <w:tcPr>
                <w:tcW w:w="3005" w:type="dxa"/>
              </w:tcPr>
              <w:p w14:paraId="5A46BA61" w14:textId="77777777" w:rsidR="00A75341" w:rsidRDefault="00AC75AF">
                <w:pPr>
                  <w:pStyle w:val="NoSpacing"/>
                </w:pPr>
                <w:r>
                  <w:t>Opportunities for Australian entities</w:t>
                </w:r>
                <w:r>
                  <w:br/>
                </w:r>
                <w:r>
                  <w:lastRenderedPageBreak/>
                  <w:t>Opportunities for non-Australian entities</w:t>
                </w:r>
              </w:p>
            </w:tc>
          </w:sdtContent>
        </w:sdt>
        <w:tc>
          <w:tcPr>
            <w:tcW w:w="3006" w:type="dxa"/>
          </w:tcPr>
          <w:p w14:paraId="6668F7EC" w14:textId="77777777" w:rsidR="00A75341" w:rsidRDefault="00A75341">
            <w:pPr>
              <w:pStyle w:val="NoSpacing"/>
            </w:pPr>
          </w:p>
        </w:tc>
      </w:tr>
      <w:tr w:rsidR="00A75341" w14:paraId="274776F8" w14:textId="77777777">
        <w:tc>
          <w:tcPr>
            <w:tcW w:w="3005" w:type="dxa"/>
          </w:tcPr>
          <w:p w14:paraId="578C756C" w14:textId="77777777" w:rsidR="00A75341" w:rsidRDefault="00AC75AF">
            <w:pPr>
              <w:pStyle w:val="NoSpacing"/>
            </w:pPr>
            <w:sdt>
              <w:sdtPr>
                <w:alias w:val="disr_keygoodsandservices"/>
                <w:tag w:val="dcp|disr_jaipgoodsandservices|table1|String|jobdone"/>
                <w:id w:val="2022370193"/>
                <w:placeholder>
                  <w:docPart w:val="373AF381FB284BADB6F7CBB7F6769054"/>
                </w:placeholder>
                <w:text/>
              </w:sdtPr>
              <w:sdtEndPr/>
              <w:sdtContent>
                <w:r>
                  <w:t>Site facility buildings - operations</w:t>
                </w:r>
              </w:sdtContent>
            </w:sdt>
          </w:p>
        </w:tc>
        <w:sdt>
          <w:sdtPr>
            <w:alias w:val="disr_opportunitiesforentity"/>
            <w:tag w:val="dcp|disr_jaipgoodsandservices|table1|MultiSelectPicklist|jobdone"/>
            <w:id w:val="615222798"/>
            <w:placeholder>
              <w:docPart w:val="81E132E00CF7428D9ACB8D3262AAE7E9"/>
            </w:placeholder>
            <w:text/>
          </w:sdtPr>
          <w:sdtEndPr/>
          <w:sdtContent>
            <w:tc>
              <w:tcPr>
                <w:tcW w:w="3005" w:type="dxa"/>
              </w:tcPr>
              <w:p w14:paraId="42818CB2" w14:textId="77777777" w:rsidR="00A75341" w:rsidRDefault="00AC75AF">
                <w:pPr>
                  <w:pStyle w:val="NoSpacing"/>
                </w:pPr>
                <w:r>
                  <w:t>Opportunities for Australian entities</w:t>
                </w:r>
              </w:p>
            </w:tc>
          </w:sdtContent>
        </w:sdt>
        <w:tc>
          <w:tcPr>
            <w:tcW w:w="3006" w:type="dxa"/>
          </w:tcPr>
          <w:p w14:paraId="7EFF680B" w14:textId="77777777" w:rsidR="00A75341" w:rsidRDefault="00A75341">
            <w:pPr>
              <w:pStyle w:val="NoSpacing"/>
            </w:pPr>
          </w:p>
        </w:tc>
      </w:tr>
      <w:tr w:rsidR="00A75341" w14:paraId="1E63F940" w14:textId="77777777">
        <w:tc>
          <w:tcPr>
            <w:tcW w:w="3005" w:type="dxa"/>
          </w:tcPr>
          <w:p w14:paraId="7BABBD11" w14:textId="77777777" w:rsidR="00A75341" w:rsidRDefault="00AC75AF">
            <w:pPr>
              <w:pStyle w:val="NoSpacing"/>
            </w:pPr>
            <w:sdt>
              <w:sdtPr>
                <w:alias w:val="disr_keygoodsandservices"/>
                <w:tag w:val="dcp|disr_jaipgoodsandservices|table1|String|jobdone"/>
                <w:id w:val="1517679945"/>
                <w:placeholder>
                  <w:docPart w:val="373AF381FB284BADB6F7CBB7F6769054"/>
                </w:placeholder>
                <w:text/>
              </w:sdtPr>
              <w:sdtEndPr/>
              <w:sdtContent>
                <w:r>
                  <w:t>Temporary site facilities - construction</w:t>
                </w:r>
              </w:sdtContent>
            </w:sdt>
          </w:p>
        </w:tc>
        <w:sdt>
          <w:sdtPr>
            <w:alias w:val="disr_opportunitiesforentity"/>
            <w:tag w:val="dcp|disr_jaipgoodsandservices|table1|MultiSelectPicklist|jobdone"/>
            <w:id w:val="1483305739"/>
            <w:placeholder>
              <w:docPart w:val="81E132E00CF7428D9ACB8D3262AAE7E9"/>
            </w:placeholder>
            <w:text/>
          </w:sdtPr>
          <w:sdtEndPr/>
          <w:sdtContent>
            <w:tc>
              <w:tcPr>
                <w:tcW w:w="3005" w:type="dxa"/>
              </w:tcPr>
              <w:p w14:paraId="06811F21" w14:textId="77777777" w:rsidR="00A75341" w:rsidRDefault="00AC75AF">
                <w:pPr>
                  <w:pStyle w:val="NoSpacing"/>
                </w:pPr>
                <w:r>
                  <w:t>Opportunities for Australian entities</w:t>
                </w:r>
              </w:p>
            </w:tc>
          </w:sdtContent>
        </w:sdt>
        <w:tc>
          <w:tcPr>
            <w:tcW w:w="3006" w:type="dxa"/>
          </w:tcPr>
          <w:p w14:paraId="2293E279" w14:textId="77777777" w:rsidR="00A75341" w:rsidRDefault="00A75341">
            <w:pPr>
              <w:pStyle w:val="NoSpacing"/>
            </w:pPr>
          </w:p>
        </w:tc>
      </w:tr>
    </w:tbl>
    <w:p w14:paraId="7C5DD60D" w14:textId="77777777" w:rsidR="00A75341" w:rsidRDefault="00A75341">
      <w:pPr>
        <w:pStyle w:val="NoSpacing"/>
      </w:pPr>
    </w:p>
    <w:p w14:paraId="36E9ADB4" w14:textId="77777777" w:rsidR="00A75341" w:rsidRDefault="00AC75AF">
      <w:pPr>
        <w:pStyle w:val="NoSpacing"/>
        <w:rPr>
          <w:color w:val="C00000"/>
        </w:rPr>
      </w:pPr>
      <w:r>
        <w:t>Project standards:</w:t>
      </w:r>
    </w:p>
    <w:p w14:paraId="3DB9AB55"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1952407776"/>
          <w:placeholder>
            <w:docPart w:val="E7B34F75E7D445ADB51C9C58F08A7873"/>
          </w:placeholder>
          <w:text/>
        </w:sdtPr>
        <w:sdtEndPr/>
        <w:sdtContent>
          <w:r>
            <w:t>Australian, International</w:t>
          </w:r>
        </w:sdtContent>
      </w:sdt>
    </w:p>
    <w:p w14:paraId="16EEA6A9" w14:textId="77777777" w:rsidR="00A75341" w:rsidRDefault="00AC75AF">
      <w:pPr>
        <w:rPr>
          <w:rFonts w:eastAsiaTheme="majorEastAsia" w:cstheme="majorBidi"/>
          <w:color w:val="0F4761"/>
          <w:sz w:val="32"/>
          <w:szCs w:val="32"/>
        </w:rPr>
      </w:pPr>
      <w:r>
        <w:br w:type="page"/>
      </w:r>
    </w:p>
    <w:p w14:paraId="5C7C5F82" w14:textId="77777777" w:rsidR="00A75341" w:rsidRDefault="00AC75AF">
      <w:pPr>
        <w:pStyle w:val="Heading3"/>
      </w:pPr>
      <w:r>
        <w:lastRenderedPageBreak/>
        <w:t>Supplier information and communication</w:t>
      </w:r>
    </w:p>
    <w:p w14:paraId="2A68EE52" w14:textId="77777777" w:rsidR="00A75341" w:rsidRDefault="00AC75AF">
      <w:pPr>
        <w:pStyle w:val="Heading4"/>
      </w:pPr>
      <w:r>
        <w:t>Project Proponents Contact Person</w:t>
      </w:r>
    </w:p>
    <w:p w14:paraId="168B8F71" w14:textId="77777777" w:rsidR="00A75341" w:rsidRDefault="00AC75AF">
      <w:pPr>
        <w:rPr>
          <w:rFonts w:cstheme="minorHAnsi"/>
          <w:i/>
          <w:iCs/>
          <w:szCs w:val="20"/>
        </w:rPr>
      </w:pPr>
      <w:r>
        <w:rPr>
          <w:rFonts w:cstheme="minorHAnsi"/>
          <w:i/>
          <w:iCs/>
          <w:szCs w:val="20"/>
        </w:rPr>
        <w:t>Project proponent’s contact person for supplier enquires.</w:t>
      </w:r>
    </w:p>
    <w:p w14:paraId="030A98C1" w14:textId="77777777" w:rsidR="00A75341" w:rsidRDefault="00AC75AF">
      <w:pPr>
        <w:pStyle w:val="NoSpacing"/>
      </w:pPr>
      <w:r>
        <w:t>Contact person’s name:</w:t>
      </w:r>
    </w:p>
    <w:p w14:paraId="4892C827"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942570722"/>
          <w:placeholder>
            <w:docPart w:val="1F89C9DBEC85417EAFEE0C0C41D94BBD"/>
          </w:placeholder>
          <w:text/>
        </w:sdtPr>
        <w:sdtEndPr/>
        <w:sdtContent>
          <w:r>
            <w:t>Alex Park</w:t>
          </w:r>
        </w:sdtContent>
      </w:sdt>
    </w:p>
    <w:p w14:paraId="4215682C" w14:textId="77777777" w:rsidR="00A75341" w:rsidRDefault="00AC75AF">
      <w:pPr>
        <w:pStyle w:val="NoSpacing"/>
      </w:pPr>
      <w:r>
        <w:t>Contact person’s position:</w:t>
      </w:r>
    </w:p>
    <w:p w14:paraId="4A4A2EF5"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873061475"/>
          <w:placeholder>
            <w:docPart w:val="0B41C37951F948A489F07E7739CB18DC"/>
          </w:placeholder>
          <w:text/>
        </w:sdtPr>
        <w:sdtEndPr/>
        <w:sdtContent>
          <w:r>
            <w:rPr>
              <w:rFonts w:cs="Times New Roman"/>
              <w:sz w:val="16"/>
              <w:szCs w:val="24"/>
              <w:lang w:val="en-US"/>
            </w:rPr>
            <w:t>Senior Development Manager</w:t>
          </w:r>
        </w:sdtContent>
      </w:sdt>
    </w:p>
    <w:p w14:paraId="1AF85814" w14:textId="77777777" w:rsidR="00A75341" w:rsidRDefault="00AC75AF">
      <w:pPr>
        <w:pStyle w:val="NoSpacing"/>
      </w:pPr>
      <w:r>
        <w:t>Phone number:</w:t>
      </w:r>
    </w:p>
    <w:p w14:paraId="4457C065"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532993147"/>
          <w:placeholder>
            <w:docPart w:val="FE90EED077BD40B9923A071EFE699698"/>
          </w:placeholder>
          <w:text/>
        </w:sdtPr>
        <w:sdtEndPr/>
        <w:sdtContent>
          <w:r>
            <w:t>0420407718</w:t>
          </w:r>
        </w:sdtContent>
      </w:sdt>
    </w:p>
    <w:p w14:paraId="757CC751" w14:textId="77777777" w:rsidR="00A75341" w:rsidRDefault="00AC75AF">
      <w:pPr>
        <w:pStyle w:val="NoSpacing"/>
      </w:pPr>
      <w:r>
        <w:t>Email address:</w:t>
      </w:r>
    </w:p>
    <w:p w14:paraId="4EF76C74"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1529811733"/>
          <w:placeholder>
            <w:docPart w:val="2F1E45C258654ECF8E7E2F5F6237FBDF"/>
          </w:placeholder>
          <w:text/>
        </w:sdtPr>
        <w:sdtEndPr/>
        <w:sdtContent>
          <w:r>
            <w:t>apark@foresightgroupau.com</w:t>
          </w:r>
        </w:sdtContent>
      </w:sdt>
    </w:p>
    <w:p w14:paraId="05088C10" w14:textId="77777777" w:rsidR="00A75341" w:rsidRDefault="00A75341"/>
    <w:p w14:paraId="33F20732" w14:textId="77777777" w:rsidR="00A75341" w:rsidRDefault="00AC75AF">
      <w:pPr>
        <w:pStyle w:val="Heading4"/>
      </w:pPr>
      <w:r>
        <w:t>Project Proponent Website</w:t>
      </w:r>
    </w:p>
    <w:p w14:paraId="670AEAA5" w14:textId="77777777" w:rsidR="00A75341" w:rsidRDefault="00AC75AF">
      <w:pPr>
        <w:pStyle w:val="NoSpacing"/>
      </w:pPr>
      <w:r>
        <w:t>Project proponent website:</w:t>
      </w:r>
    </w:p>
    <w:p w14:paraId="28D8A1D8"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948574212"/>
          <w:placeholder>
            <w:docPart w:val="BE9422FFBA744C548523FCCB697E52E1"/>
          </w:placeholder>
          <w:text/>
        </w:sdtPr>
        <w:sdtEndPr/>
        <w:sdtContent>
          <w:r>
            <w:t>https://shellenergy.com.au/decarbonisation/projects/kondinin-wind-and-solar-project/</w:t>
          </w:r>
        </w:sdtContent>
      </w:sdt>
    </w:p>
    <w:p w14:paraId="19C5B682" w14:textId="77777777" w:rsidR="00A75341" w:rsidRDefault="00A75341"/>
    <w:p w14:paraId="50F7674D" w14:textId="77777777" w:rsidR="00A75341" w:rsidRDefault="00AC75AF">
      <w:pPr>
        <w:pStyle w:val="Heading4"/>
      </w:pPr>
      <w:r>
        <w:t>Project Opportunities Website</w:t>
      </w:r>
    </w:p>
    <w:p w14:paraId="3E42D927" w14:textId="77777777" w:rsidR="00A75341" w:rsidRDefault="00AC75AF">
      <w:pPr>
        <w:pStyle w:val="NoSpacing"/>
        <w:rPr>
          <w:b/>
          <w:bCs/>
        </w:rPr>
      </w:pPr>
      <w:r>
        <w:rPr>
          <w:b/>
          <w:bCs/>
        </w:rPr>
        <w:t>List of websites:</w:t>
      </w:r>
    </w:p>
    <w:tbl>
      <w:tblPr>
        <w:tblStyle w:val="TableGrid"/>
        <w:tblW w:w="0" w:type="auto"/>
        <w:tblLayout w:type="fixed"/>
        <w:tblLook w:val="04A0" w:firstRow="1" w:lastRow="0" w:firstColumn="1" w:lastColumn="0" w:noHBand="0" w:noVBand="1"/>
      </w:tblPr>
      <w:tblGrid>
        <w:gridCol w:w="3681"/>
        <w:gridCol w:w="1843"/>
        <w:gridCol w:w="3492"/>
      </w:tblGrid>
      <w:tr w:rsidR="00A75341" w14:paraId="2AC8EF6F" w14:textId="77777777">
        <w:sdt>
          <w:sdtPr>
            <w:rPr>
              <w:b/>
              <w:bCs/>
              <w:color w:val="FFFFFF" w:themeColor="background1"/>
            </w:rPr>
            <w:tag w:val="dcp|tableheader"/>
            <w:id w:val="-1606411442"/>
            <w:lock w:val="sdtLocked"/>
            <w:placeholder>
              <w:docPart w:val="50C0328F201E408BAC76B36F7C8A6746"/>
            </w:placeholder>
            <w:text/>
          </w:sdtPr>
          <w:sdtEndPr/>
          <w:sdtContent>
            <w:tc>
              <w:tcPr>
                <w:tcW w:w="3681" w:type="dxa"/>
                <w:shd w:val="clear" w:color="auto" w:fill="156082"/>
              </w:tcPr>
              <w:p w14:paraId="25918164" w14:textId="77777777" w:rsidR="00A75341" w:rsidRDefault="00AC75AF">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5A1D9319" w14:textId="77777777" w:rsidR="00A75341" w:rsidRDefault="00AC75AF">
            <w:pPr>
              <w:pStyle w:val="NoSpacing"/>
              <w:rPr>
                <w:b/>
                <w:bCs/>
                <w:color w:val="FFFFFF" w:themeColor="background1"/>
              </w:rPr>
            </w:pPr>
            <w:r>
              <w:rPr>
                <w:b/>
                <w:bCs/>
                <w:color w:val="FFFFFF" w:themeColor="background1"/>
              </w:rPr>
              <w:t>Is this website active?</w:t>
            </w:r>
          </w:p>
        </w:tc>
        <w:tc>
          <w:tcPr>
            <w:tcW w:w="3492" w:type="dxa"/>
            <w:shd w:val="clear" w:color="auto" w:fill="156082"/>
          </w:tcPr>
          <w:p w14:paraId="3BA101A5" w14:textId="77777777" w:rsidR="00A75341" w:rsidRDefault="00AC75AF">
            <w:pPr>
              <w:pStyle w:val="NoSpacing"/>
              <w:rPr>
                <w:b/>
                <w:bCs/>
                <w:color w:val="FFFFFF" w:themeColor="background1"/>
              </w:rPr>
            </w:pPr>
            <w:r>
              <w:rPr>
                <w:b/>
                <w:bCs/>
                <w:color w:val="FFFFFF" w:themeColor="background1"/>
              </w:rPr>
              <w:t>Date the website is expected to go live:</w:t>
            </w:r>
          </w:p>
        </w:tc>
      </w:tr>
      <w:tr w:rsidR="00A75341" w14:paraId="2CF51536" w14:textId="77777777">
        <w:tc>
          <w:tcPr>
            <w:tcW w:w="3681" w:type="dxa"/>
          </w:tcPr>
          <w:p w14:paraId="79963CA7" w14:textId="77777777" w:rsidR="00A75341" w:rsidRDefault="00AC75AF">
            <w:pPr>
              <w:pStyle w:val="NoSpacing"/>
            </w:pPr>
            <w:sdt>
              <w:sdtPr>
                <w:alias w:val="disr_addressofthepublicwebsite"/>
                <w:tag w:val="dcp|disr_jaipopportunitywebsite|table2|String|jobdone"/>
                <w:id w:val="1201528221"/>
                <w:placeholder>
                  <w:docPart w:val="45AF18F4E0DE4D3C9A88E7C578C55D15"/>
                </w:placeholder>
                <w:text/>
              </w:sdtPr>
              <w:sdtEndPr/>
              <w:sdtContent>
                <w:r>
                  <w:t>https://gateway.icn.org.au/</w:t>
                </w:r>
              </w:sdtContent>
            </w:sdt>
          </w:p>
        </w:tc>
        <w:sdt>
          <w:sdtPr>
            <w:alias w:val="disr_isthiswebsiteactive"/>
            <w:tag w:val="dcp|disr_jaipopportunitywebsite|table2|Picklist|jobdone"/>
            <w:id w:val="1036187886"/>
            <w:placeholder>
              <w:docPart w:val="D7CD4546D4614A6290781A583C1C7AF0"/>
            </w:placeholder>
            <w:text/>
          </w:sdtPr>
          <w:sdtEndPr/>
          <w:sdtContent>
            <w:tc>
              <w:tcPr>
                <w:tcW w:w="1843" w:type="dxa"/>
              </w:tcPr>
              <w:p w14:paraId="13A1CFE0" w14:textId="77777777" w:rsidR="00A75341" w:rsidRDefault="00AC75AF">
                <w:pPr>
                  <w:pStyle w:val="NoSpacing"/>
                </w:pPr>
                <w:r>
                  <w:t>Yes</w:t>
                </w:r>
              </w:p>
            </w:tc>
          </w:sdtContent>
        </w:sdt>
        <w:tc>
          <w:tcPr>
            <w:tcW w:w="3492" w:type="dxa"/>
          </w:tcPr>
          <w:p w14:paraId="41B08BEF" w14:textId="77777777" w:rsidR="00A75341" w:rsidRDefault="00A75341">
            <w:pPr>
              <w:pStyle w:val="NoSpacing"/>
            </w:pPr>
          </w:p>
        </w:tc>
      </w:tr>
    </w:tbl>
    <w:p w14:paraId="513B73BC" w14:textId="77777777" w:rsidR="00A75341" w:rsidRDefault="00AC75AF">
      <w:pPr>
        <w:pStyle w:val="NoSpacing"/>
      </w:pPr>
      <w:r>
        <w:t>Supplier engagement and communication actions:</w:t>
      </w:r>
    </w:p>
    <w:p w14:paraId="70D3D932"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82134041"/>
          <w:placeholder>
            <w:docPart w:val="17CD0A328BBE44C580391165B58A99C4"/>
          </w:placeholder>
          <w:text/>
        </w:sdtPr>
        <w:sdtEndPr/>
        <w:sdtContent>
          <w:r>
            <w:t>Engage with vendor identification agencies on project opportunities and bid processes</w:t>
          </w:r>
          <w:r>
            <w:br/>
            <w:t>Directly contact suppliers with information on project opportunities and bid processes</w:t>
          </w:r>
        </w:sdtContent>
      </w:sdt>
    </w:p>
    <w:p w14:paraId="0A405492" w14:textId="77777777" w:rsidR="00A75341" w:rsidRDefault="00A75341"/>
    <w:p w14:paraId="60F90CD3" w14:textId="77777777" w:rsidR="00A75341" w:rsidRDefault="00A75341"/>
    <w:p w14:paraId="4D6DE5CD" w14:textId="77777777" w:rsidR="00A75341" w:rsidRDefault="00AC75AF">
      <w:pPr>
        <w:rPr>
          <w:rFonts w:eastAsiaTheme="majorEastAsia" w:cstheme="majorBidi"/>
          <w:color w:val="0F4761"/>
          <w:sz w:val="28"/>
          <w:szCs w:val="28"/>
        </w:rPr>
      </w:pPr>
      <w:r>
        <w:br w:type="page"/>
      </w:r>
    </w:p>
    <w:p w14:paraId="0C15B993" w14:textId="77777777" w:rsidR="00A75341" w:rsidRDefault="00AC75AF">
      <w:pPr>
        <w:pStyle w:val="Heading3"/>
      </w:pPr>
      <w:r>
        <w:lastRenderedPageBreak/>
        <w:t>Building Australian industry capability</w:t>
      </w:r>
    </w:p>
    <w:p w14:paraId="387CF68C" w14:textId="77777777" w:rsidR="00A75341" w:rsidRDefault="00AC75AF">
      <w:pPr>
        <w:pStyle w:val="NoSpacing"/>
      </w:pPr>
      <w:r>
        <w:t>Supplier capability development actions:</w:t>
      </w:r>
    </w:p>
    <w:p w14:paraId="2D0B30E7"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1135496994"/>
          <w:placeholder>
            <w:docPart w:val="42F40C5319814A8EB7F4686ECB9EDCD8"/>
          </w:placeholder>
          <w:text/>
        </w:sdtPr>
        <w:sdtEndPr/>
        <w:sdtContent>
          <w:r>
            <w:t>Recommend suppliers undertake training and/or accreditation</w:t>
          </w:r>
          <w:r>
            <w:br/>
            <w:t>Support supplier development initiatives of industry associations or governments</w:t>
          </w:r>
        </w:sdtContent>
      </w:sdt>
    </w:p>
    <w:p w14:paraId="215FD1CE" w14:textId="77777777" w:rsidR="00A75341" w:rsidRDefault="00A75341"/>
    <w:p w14:paraId="7400950A" w14:textId="77777777" w:rsidR="00A75341" w:rsidRDefault="00AC75AF">
      <w:pPr>
        <w:pStyle w:val="NoSpacing"/>
      </w:pPr>
      <w:r>
        <w:t>Global supply chain integration actions:</w:t>
      </w:r>
    </w:p>
    <w:p w14:paraId="55628C3B"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1148509974"/>
          <w:placeholder>
            <w:docPart w:val="489E13AB02204469B1023729D48E903E"/>
          </w:placeholder>
          <w:text/>
        </w:sdtPr>
        <w:sdtEndPr/>
        <w:sdtContent>
          <w:r>
            <w:t>Facilitate strategic partnering and joint ventures between Australian and international suppliers</w:t>
          </w:r>
        </w:sdtContent>
      </w:sdt>
    </w:p>
    <w:p w14:paraId="40AA86FB" w14:textId="77777777" w:rsidR="00A75341" w:rsidRDefault="00A75341"/>
    <w:p w14:paraId="690912F6" w14:textId="77777777" w:rsidR="00A75341" w:rsidRDefault="00AC75AF">
      <w:pPr>
        <w:pStyle w:val="NoSpacing"/>
      </w:pPr>
      <w:r>
        <w:t>Feedback:</w:t>
      </w:r>
    </w:p>
    <w:p w14:paraId="1C296806"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669175838"/>
          <w:placeholder>
            <w:docPart w:val="411C0DC7F0B343FAAEDD623219804A22"/>
          </w:placeholder>
          <w:text/>
        </w:sdtPr>
        <w:sdtEndPr/>
        <w:sdtContent>
          <w:r>
            <w:t>Confirm you, and/or your procurement entities will offer and, if requested,  provide feedback to unsuccessful Australian entities whose bids to supply key goods or services for the project have not been successful</w:t>
          </w:r>
          <w:r>
            <w:br/>
            <w:t>Confirm feedback provided to unsuccessful bidders will include any recommendations of relevant training, skills, capability and capacity development</w:t>
          </w:r>
          <w:r>
            <w:br/>
          </w:r>
          <w:r>
            <w:t>Confirm you will collect written evidence of feedback offered or provided to unsuccessful bidders</w:t>
          </w:r>
        </w:sdtContent>
      </w:sdt>
    </w:p>
    <w:p w14:paraId="7B885CEE" w14:textId="77777777" w:rsidR="00A75341" w:rsidRDefault="00A75341"/>
    <w:p w14:paraId="396223DA" w14:textId="77777777" w:rsidR="00A75341" w:rsidRDefault="00A75341"/>
    <w:p w14:paraId="050632BF" w14:textId="77777777" w:rsidR="00A75341" w:rsidRDefault="00A75341"/>
    <w:p w14:paraId="59D586FA" w14:textId="77777777" w:rsidR="00A75341" w:rsidRDefault="00AC75AF">
      <w:r>
        <w:br w:type="page"/>
      </w:r>
    </w:p>
    <w:p w14:paraId="6FA80A7F" w14:textId="77777777" w:rsidR="00A75341" w:rsidRDefault="00AC75AF">
      <w:pPr>
        <w:pStyle w:val="Heading2"/>
      </w:pPr>
      <w:r>
        <w:rPr>
          <w:noProof/>
        </w:rPr>
        <w:lastRenderedPageBreak/>
        <mc:AlternateContent>
          <mc:Choice Requires="wps">
            <w:drawing>
              <wp:anchor distT="0" distB="0" distL="0" distR="0" simplePos="0" relativeHeight="251660288" behindDoc="0" locked="0" layoutInCell="0" allowOverlap="1" wp14:anchorId="47401D61" wp14:editId="01B3E21E">
                <wp:simplePos x="0" y="0"/>
                <wp:positionH relativeFrom="margin">
                  <wp:posOffset>-400050</wp:posOffset>
                </wp:positionH>
                <wp:positionV relativeFrom="page">
                  <wp:posOffset>1142365</wp:posOffset>
                </wp:positionV>
                <wp:extent cx="6477635" cy="0"/>
                <wp:effectExtent l="0" t="19050" r="37465" b="19050"/>
                <wp:wrapSquare wrapText="bothSides"/>
                <wp:docPr id="19820875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61312" from="-31.5pt,89.95pt" to="478.55pt,89.95pt" o:allowincell="f" strokecolor="#2373a5" strokeweight="3.1pt">
                <w10:wrap type="square"/>
              </v:line>
            </w:pict>
          </mc:Fallback>
        </mc:AlternateContent>
      </w:r>
      <w:r>
        <w:t>Australian Industry Participation Plan Summary – Operations Phase</w:t>
      </w:r>
    </w:p>
    <w:p w14:paraId="1CA796A3" w14:textId="77777777" w:rsidR="00A75341" w:rsidRDefault="00AC75AF">
      <w:pPr>
        <w:pStyle w:val="NoSpacing"/>
      </w:pPr>
      <w:r>
        <w:t>Nominated facility operator:</w:t>
      </w:r>
    </w:p>
    <w:p w14:paraId="644A9F4A"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facilityoperator"/>
          <w:tag w:val="dcp|document||String|jobdone"/>
          <w:id w:val="82006651"/>
          <w:placeholder>
            <w:docPart w:val="CCF7AA8D0000434EA7DAEDD470BEB31F"/>
          </w:placeholder>
          <w:text/>
        </w:sdtPr>
        <w:sdtEndPr/>
        <w:sdtContent>
          <w:r>
            <w:t>KONDININ ENERGY PTY LTD</w:t>
          </w:r>
        </w:sdtContent>
      </w:sdt>
    </w:p>
    <w:p w14:paraId="1DCDBCF1" w14:textId="77777777" w:rsidR="00A75341" w:rsidRDefault="00AC75AF">
      <w:pPr>
        <w:pStyle w:val="Heading3"/>
      </w:pPr>
      <w:r>
        <w:t>Facility details</w:t>
      </w:r>
    </w:p>
    <w:p w14:paraId="78D621F8" w14:textId="77777777" w:rsidR="00A75341" w:rsidRDefault="00AC75AF">
      <w:pPr>
        <w:pStyle w:val="NoSpacing"/>
        <w:rPr>
          <w:color w:val="C00000"/>
        </w:rPr>
      </w:pPr>
      <w:r>
        <w:t>Facility name:</w:t>
      </w:r>
    </w:p>
    <w:p w14:paraId="49E21EAE"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name"/>
          <w:tag w:val="dcp|document||String|jobdone"/>
          <w:id w:val="1221656734"/>
          <w:placeholder>
            <w:docPart w:val="AB8F854F1D724A4DA2276524D151979F"/>
          </w:placeholder>
          <w:text/>
        </w:sdtPr>
        <w:sdtEndPr/>
        <w:sdtContent>
          <w:r>
            <w:rPr>
              <w:rFonts w:ascii="Arial" w:hAnsi="Arial" w:cs="Times New Roman"/>
              <w:sz w:val="16"/>
              <w:szCs w:val="24"/>
              <w:lang w:val="en-US"/>
            </w:rPr>
            <w:t>Kondinin Wind Farm</w:t>
          </w:r>
        </w:sdtContent>
      </w:sdt>
    </w:p>
    <w:p w14:paraId="02BFCF28" w14:textId="77777777" w:rsidR="00A75341" w:rsidRDefault="00AC75AF">
      <w:pPr>
        <w:pStyle w:val="NoSpacing"/>
        <w:rPr>
          <w:color w:val="C00000"/>
        </w:rPr>
      </w:pPr>
      <w:r>
        <w:t>Location:</w:t>
      </w:r>
    </w:p>
    <w:p w14:paraId="137AF21F"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926340795"/>
          <w:placeholder>
            <w:docPart w:val="EA826F5DD2C448C8AA28F843F85C3DC2"/>
          </w:placeholder>
          <w:text/>
        </w:sdtPr>
        <w:sdtEndPr/>
        <w:sdtContent>
          <w:r>
            <w:t>Kondinin, Western Australia</w:t>
          </w:r>
        </w:sdtContent>
      </w:sdt>
    </w:p>
    <w:p w14:paraId="6EA758C4" w14:textId="77777777" w:rsidR="00A75341" w:rsidRDefault="00AC75AF">
      <w:pPr>
        <w:pStyle w:val="NoSpacing"/>
        <w:rPr>
          <w:color w:val="C00000"/>
        </w:rPr>
      </w:pPr>
      <w:r>
        <w:t>Type:</w:t>
      </w:r>
    </w:p>
    <w:p w14:paraId="25054F51"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820714113"/>
          <w:placeholder>
            <w:docPart w:val="71FCA0490EE5473095C771710C1DF768"/>
          </w:placeholder>
          <w:text/>
        </w:sdtPr>
        <w:sdtEndPr/>
        <w:sdtContent>
          <w:r>
            <w:t>Electricity facility</w:t>
          </w:r>
        </w:sdtContent>
      </w:sdt>
    </w:p>
    <w:p w14:paraId="57C0907E" w14:textId="77777777" w:rsidR="00A75341" w:rsidRDefault="00AC75AF">
      <w:pPr>
        <w:pStyle w:val="Heading3"/>
      </w:pPr>
      <w:r>
        <w:t>Key goods and services</w:t>
      </w:r>
    </w:p>
    <w:p w14:paraId="11742936" w14:textId="77777777" w:rsidR="00A75341" w:rsidRDefault="00AC75AF">
      <w:r>
        <w:t>Indicative list of key goods and services to be acquired for the new facility:</w:t>
      </w:r>
    </w:p>
    <w:p w14:paraId="305DC4A0" w14:textId="77777777" w:rsidR="00A75341" w:rsidRDefault="00AC75AF">
      <w:pPr>
        <w:pStyle w:val="NoSpacing"/>
        <w:rPr>
          <w:b/>
          <w:bCs/>
        </w:rPr>
      </w:pPr>
      <w:r>
        <w:rPr>
          <w:b/>
          <w:bCs/>
        </w:rPr>
        <w:t>List of key goods and services:</w:t>
      </w:r>
    </w:p>
    <w:p w14:paraId="184CF6F5" w14:textId="77777777" w:rsidR="00A75341" w:rsidRDefault="00AC75AF">
      <w:pPr>
        <w:pStyle w:val="NoSpacing"/>
        <w:rPr>
          <w:b/>
          <w:bCs/>
          <w:i/>
          <w:iCs/>
        </w:rPr>
      </w:pPr>
      <w:r>
        <w:rPr>
          <w:i/>
          <w:iCs/>
        </w:rPr>
        <w:t>An Australian entity is an entity with an ABN or CAN.</w:t>
      </w:r>
    </w:p>
    <w:p w14:paraId="5BAADDC2" w14:textId="77777777" w:rsidR="00A75341" w:rsidRDefault="00A75341">
      <w:pPr>
        <w:rPr>
          <w:lang w:val="en-US"/>
        </w:rPr>
      </w:pPr>
    </w:p>
    <w:tbl>
      <w:tblPr>
        <w:tblStyle w:val="TableGrid"/>
        <w:tblW w:w="0" w:type="auto"/>
        <w:tblLook w:val="04A0" w:firstRow="1" w:lastRow="0" w:firstColumn="1" w:lastColumn="0" w:noHBand="0" w:noVBand="1"/>
      </w:tblPr>
      <w:tblGrid>
        <w:gridCol w:w="3005"/>
        <w:gridCol w:w="3005"/>
        <w:gridCol w:w="3006"/>
      </w:tblGrid>
      <w:tr w:rsidR="00A75341" w14:paraId="5CBA64E9" w14:textId="77777777">
        <w:sdt>
          <w:sdtPr>
            <w:rPr>
              <w:b/>
              <w:bCs/>
              <w:color w:val="FFFFFF" w:themeColor="background1"/>
            </w:rPr>
            <w:tag w:val="dcp|tableheader"/>
            <w:id w:val="-89315609"/>
            <w:lock w:val="sdtLocked"/>
            <w:placeholder>
              <w:docPart w:val="ABF0B00CEED048C2974B4E0103C01EFD"/>
            </w:placeholder>
            <w:text/>
          </w:sdtPr>
          <w:sdtEndPr/>
          <w:sdtContent>
            <w:tc>
              <w:tcPr>
                <w:tcW w:w="3005" w:type="dxa"/>
                <w:shd w:val="clear" w:color="auto" w:fill="156082"/>
              </w:tcPr>
              <w:p w14:paraId="450A43A0" w14:textId="77777777" w:rsidR="00A75341" w:rsidRDefault="00AC75AF">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35D13D66" w14:textId="77777777" w:rsidR="00A75341" w:rsidRDefault="00AC75AF">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372D3797" w14:textId="77777777" w:rsidR="00A75341" w:rsidRDefault="00AC75AF">
            <w:pPr>
              <w:pStyle w:val="NoSpacing"/>
              <w:rPr>
                <w:b/>
                <w:bCs/>
                <w:color w:val="FFFFFF" w:themeColor="background1"/>
              </w:rPr>
            </w:pPr>
            <w:r>
              <w:rPr>
                <w:b/>
                <w:bCs/>
                <w:color w:val="FFFFFF" w:themeColor="background1"/>
              </w:rPr>
              <w:t>Explanation for no opportunities for Australian entities</w:t>
            </w:r>
          </w:p>
        </w:tc>
      </w:tr>
      <w:tr w:rsidR="00A75341" w14:paraId="4C6F703C" w14:textId="77777777">
        <w:tc>
          <w:tcPr>
            <w:tcW w:w="3005" w:type="dxa"/>
          </w:tcPr>
          <w:p w14:paraId="75BE1C4D" w14:textId="77777777" w:rsidR="00A75341" w:rsidRDefault="00AC75AF">
            <w:pPr>
              <w:pStyle w:val="NoSpacing"/>
            </w:pPr>
            <w:sdt>
              <w:sdtPr>
                <w:alias w:val="disr_keygoodsandservices"/>
                <w:tag w:val="dcp|disr_jaipgoodsandservices|table3|String|jobdone"/>
                <w:id w:val="239978702"/>
                <w:placeholder>
                  <w:docPart w:val="7AD7B78E726C4C2F8B1C0C3D54DC5A51"/>
                </w:placeholder>
                <w:text/>
              </w:sdtPr>
              <w:sdtEndPr/>
              <w:sdtContent>
                <w:r>
                  <w:t>Operations and maintenance services</w:t>
                </w:r>
              </w:sdtContent>
            </w:sdt>
          </w:p>
        </w:tc>
        <w:sdt>
          <w:sdtPr>
            <w:alias w:val="disr_opportunitiesforentity"/>
            <w:tag w:val="dcp|disr_jaipgoodsandservices|table3|MultiSelectPicklist|jobdone"/>
            <w:id w:val="87128428"/>
            <w:placeholder>
              <w:docPart w:val="9B1B51523C094F138EBF6930C4E52146"/>
            </w:placeholder>
            <w:text/>
          </w:sdtPr>
          <w:sdtEndPr/>
          <w:sdtContent>
            <w:tc>
              <w:tcPr>
                <w:tcW w:w="3005" w:type="dxa"/>
              </w:tcPr>
              <w:p w14:paraId="1950B820" w14:textId="77777777" w:rsidR="00A75341" w:rsidRDefault="00AC75AF">
                <w:pPr>
                  <w:pStyle w:val="NoSpacing"/>
                </w:pPr>
                <w:r>
                  <w:t>Opportunities for Australian entities</w:t>
                </w:r>
              </w:p>
            </w:tc>
          </w:sdtContent>
        </w:sdt>
        <w:tc>
          <w:tcPr>
            <w:tcW w:w="3006" w:type="dxa"/>
          </w:tcPr>
          <w:p w14:paraId="48B46ABB" w14:textId="77777777" w:rsidR="00A75341" w:rsidRDefault="00A75341">
            <w:pPr>
              <w:pStyle w:val="NoSpacing"/>
            </w:pPr>
          </w:p>
        </w:tc>
      </w:tr>
    </w:tbl>
    <w:p w14:paraId="6A3181A4" w14:textId="77777777" w:rsidR="00A75341" w:rsidRDefault="00A75341">
      <w:pPr>
        <w:pStyle w:val="NoSpacing"/>
      </w:pPr>
    </w:p>
    <w:p w14:paraId="0847543D" w14:textId="77777777" w:rsidR="00A75341" w:rsidRDefault="00AC75AF">
      <w:pPr>
        <w:pStyle w:val="NoSpacing"/>
        <w:rPr>
          <w:color w:val="C00000"/>
        </w:rPr>
      </w:pPr>
      <w:r>
        <w:t>Facility standards:</w:t>
      </w:r>
    </w:p>
    <w:p w14:paraId="33774B9A"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cfacilitystandards"/>
          <w:tag w:val="dcp|document||MultiSelectPicklist|jobdone"/>
          <w:id w:val="1164004754"/>
          <w:placeholder>
            <w:docPart w:val="6BF003E6B7E04D74B710FC9C95C5E7E1"/>
          </w:placeholder>
          <w:text/>
        </w:sdtPr>
        <w:sdtEndPr/>
        <w:sdtContent>
          <w:r>
            <w:t>Australian, International</w:t>
          </w:r>
        </w:sdtContent>
      </w:sdt>
    </w:p>
    <w:p w14:paraId="029C2991" w14:textId="77777777" w:rsidR="00A75341" w:rsidRDefault="00AC75AF">
      <w:pPr>
        <w:rPr>
          <w:rFonts w:ascii="Aptos" w:eastAsiaTheme="majorEastAsia" w:hAnsi="Aptos" w:cstheme="majorBidi"/>
          <w:color w:val="0F4761"/>
          <w:kern w:val="2"/>
          <w:sz w:val="28"/>
          <w:szCs w:val="28"/>
          <w14:ligatures w14:val="standardContextual"/>
        </w:rPr>
      </w:pPr>
      <w:r>
        <w:br w:type="page"/>
      </w:r>
    </w:p>
    <w:p w14:paraId="3BF35241" w14:textId="77777777" w:rsidR="00A75341" w:rsidRDefault="00AC75AF">
      <w:pPr>
        <w:pStyle w:val="Heading3"/>
      </w:pPr>
      <w:r>
        <w:lastRenderedPageBreak/>
        <w:t>Supplier information and communication</w:t>
      </w:r>
    </w:p>
    <w:p w14:paraId="00A75266" w14:textId="77777777" w:rsidR="00A75341" w:rsidRDefault="00AC75AF">
      <w:pPr>
        <w:pStyle w:val="Heading4"/>
      </w:pPr>
      <w:r>
        <w:t>Facility operators Contact Person</w:t>
      </w:r>
    </w:p>
    <w:p w14:paraId="2E10C1D0" w14:textId="77777777" w:rsidR="00A75341" w:rsidRDefault="00AC75AF">
      <w:pPr>
        <w:rPr>
          <w:rFonts w:cstheme="minorHAnsi"/>
          <w:i/>
          <w:iCs/>
          <w:szCs w:val="20"/>
        </w:rPr>
      </w:pPr>
      <w:r>
        <w:rPr>
          <w:rFonts w:cstheme="minorHAnsi"/>
          <w:i/>
          <w:iCs/>
          <w:szCs w:val="20"/>
        </w:rPr>
        <w:t>Facility operators contact person for supplier enquires.</w:t>
      </w:r>
    </w:p>
    <w:p w14:paraId="53E8093A" w14:textId="77777777" w:rsidR="00A75341" w:rsidRDefault="00AC75AF">
      <w:pPr>
        <w:pStyle w:val="NoSpacing"/>
      </w:pPr>
      <w:r>
        <w:t>Contact person’s name:</w:t>
      </w:r>
    </w:p>
    <w:p w14:paraId="07B6D20C"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nfocontactperson"/>
          <w:tag w:val="dcp|document||String|jobdone"/>
          <w:id w:val="1558690601"/>
          <w:placeholder>
            <w:docPart w:val="35297C49CE464390A255E70039AE4520"/>
          </w:placeholder>
          <w:text/>
        </w:sdtPr>
        <w:sdtEndPr/>
        <w:sdtContent>
          <w:r>
            <w:t>Alex Park</w:t>
          </w:r>
        </w:sdtContent>
      </w:sdt>
    </w:p>
    <w:p w14:paraId="0BA4DB99" w14:textId="77777777" w:rsidR="00A75341" w:rsidRDefault="00AC75AF">
      <w:pPr>
        <w:pStyle w:val="NoSpacing"/>
      </w:pPr>
      <w:r>
        <w:t>Contact person’s position:</w:t>
      </w:r>
    </w:p>
    <w:p w14:paraId="4E8929C3"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ositiontitle"/>
          <w:tag w:val="dcp|document||String|jobdone"/>
          <w:id w:val="1267137204"/>
          <w:placeholder>
            <w:docPart w:val="E43F6388C36D4AFFAC37A74E42E94E88"/>
          </w:placeholder>
          <w:text/>
        </w:sdtPr>
        <w:sdtEndPr/>
        <w:sdtContent>
          <w:r>
            <w:t>Senior Development Manager</w:t>
          </w:r>
        </w:sdtContent>
      </w:sdt>
    </w:p>
    <w:p w14:paraId="7F140BFB" w14:textId="77777777" w:rsidR="00A75341" w:rsidRDefault="00AC75AF">
      <w:pPr>
        <w:pStyle w:val="NoSpacing"/>
      </w:pPr>
      <w:r>
        <w:t>Phone number:</w:t>
      </w:r>
    </w:p>
    <w:p w14:paraId="3F1C9CD6"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honenumber"/>
          <w:tag w:val="dcp|document||String|jobdone"/>
          <w:id w:val="535235925"/>
          <w:placeholder>
            <w:docPart w:val="2DB9F1F5802740D38A89DC858FE3B998"/>
          </w:placeholder>
          <w:text/>
        </w:sdtPr>
        <w:sdtEndPr/>
        <w:sdtContent>
          <w:r>
            <w:t>0420407718</w:t>
          </w:r>
        </w:sdtContent>
      </w:sdt>
    </w:p>
    <w:p w14:paraId="47B992EF" w14:textId="77777777" w:rsidR="00A75341" w:rsidRDefault="00AC75AF">
      <w:pPr>
        <w:pStyle w:val="NoSpacing"/>
      </w:pPr>
      <w:r>
        <w:t>Email address:</w:t>
      </w:r>
    </w:p>
    <w:p w14:paraId="3546C8D2"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contactemail"/>
          <w:tag w:val="dcp|document||String|jobdone"/>
          <w:id w:val="1095212747"/>
          <w:placeholder>
            <w:docPart w:val="B0BFE4EB4C6F4BE581ED83E0D69BFA15"/>
          </w:placeholder>
          <w:text/>
        </w:sdtPr>
        <w:sdtEndPr/>
        <w:sdtContent>
          <w:r>
            <w:t>apark@foresightgroupau.com</w:t>
          </w:r>
        </w:sdtContent>
      </w:sdt>
    </w:p>
    <w:p w14:paraId="7792ECA3" w14:textId="77777777" w:rsidR="00A75341" w:rsidRDefault="00A75341"/>
    <w:p w14:paraId="5A8D2CF0" w14:textId="77777777" w:rsidR="00A75341" w:rsidRDefault="00AC75AF">
      <w:pPr>
        <w:pStyle w:val="Heading4"/>
      </w:pPr>
      <w:r>
        <w:t>Facility Operator Website</w:t>
      </w:r>
    </w:p>
    <w:p w14:paraId="7501D99D" w14:textId="77777777" w:rsidR="00A75341" w:rsidRDefault="00AC75AF">
      <w:pPr>
        <w:pStyle w:val="NoSpacing"/>
      </w:pPr>
      <w:r>
        <w:t>Facility operator website:</w:t>
      </w:r>
    </w:p>
    <w:p w14:paraId="6306417C"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cpublicwebsite"/>
          <w:tag w:val="dcp|document||String|jobdone"/>
          <w:id w:val="253163041"/>
          <w:placeholder>
            <w:docPart w:val="46A7CBAE56C04C4DAC260E6576745E9F"/>
          </w:placeholder>
          <w:text/>
        </w:sdtPr>
        <w:sdtEndPr/>
        <w:sdtContent>
          <w:r>
            <w:rPr>
              <w:rFonts w:cs="Times New Roman"/>
              <w:sz w:val="16"/>
              <w:szCs w:val="24"/>
              <w:lang w:val="en-US"/>
            </w:rPr>
            <w:t>https://shellenergy.com.au/decarbonisation/projects/kondinin-wind-and-solar-project/</w:t>
          </w:r>
        </w:sdtContent>
      </w:sdt>
    </w:p>
    <w:p w14:paraId="020B3028" w14:textId="77777777" w:rsidR="00A75341" w:rsidRDefault="00A75341"/>
    <w:p w14:paraId="0243168C" w14:textId="77777777" w:rsidR="00A75341" w:rsidRDefault="00AC75AF">
      <w:pPr>
        <w:pStyle w:val="Heading4"/>
      </w:pPr>
      <w:r>
        <w:t>Facility Opportunities Website</w:t>
      </w:r>
    </w:p>
    <w:p w14:paraId="62C4AC30" w14:textId="77777777" w:rsidR="00A75341" w:rsidRDefault="00AC75AF">
      <w:pPr>
        <w:pStyle w:val="NoSpacing"/>
        <w:rPr>
          <w:b/>
          <w:bCs/>
        </w:rPr>
      </w:pPr>
      <w:r>
        <w:rPr>
          <w:b/>
          <w:bCs/>
        </w:rPr>
        <w:t>List of websites:</w:t>
      </w:r>
    </w:p>
    <w:p w14:paraId="2E0E882C" w14:textId="77777777" w:rsidR="00A75341" w:rsidRDefault="00A75341"/>
    <w:tbl>
      <w:tblPr>
        <w:tblStyle w:val="TableGrid"/>
        <w:tblW w:w="0" w:type="auto"/>
        <w:tblLook w:val="04A0" w:firstRow="1" w:lastRow="0" w:firstColumn="1" w:lastColumn="0" w:noHBand="0" w:noVBand="1"/>
      </w:tblPr>
      <w:tblGrid>
        <w:gridCol w:w="3499"/>
        <w:gridCol w:w="1741"/>
        <w:gridCol w:w="1035"/>
        <w:gridCol w:w="2741"/>
      </w:tblGrid>
      <w:tr w:rsidR="00A75341" w14:paraId="2D82EC77" w14:textId="77777777">
        <w:sdt>
          <w:sdtPr>
            <w:rPr>
              <w:b/>
              <w:bCs/>
              <w:color w:val="FFFFFF" w:themeColor="background1"/>
            </w:rPr>
            <w:tag w:val="dcp|tableheader"/>
            <w:id w:val="-1639416188"/>
            <w:lock w:val="sdtLocked"/>
            <w:placeholder>
              <w:docPart w:val="0501B382911446209CD881901061D262"/>
            </w:placeholder>
            <w:text/>
          </w:sdtPr>
          <w:sdtEndPr/>
          <w:sdtContent>
            <w:tc>
              <w:tcPr>
                <w:tcW w:w="3499" w:type="dxa"/>
                <w:shd w:val="clear" w:color="auto" w:fill="156082"/>
              </w:tcPr>
              <w:p w14:paraId="7E8AD0E7" w14:textId="77777777" w:rsidR="00A75341" w:rsidRDefault="00AC75AF">
                <w:pPr>
                  <w:pStyle w:val="NoSpacing"/>
                  <w:rPr>
                    <w:b/>
                    <w:bCs/>
                    <w:color w:val="FFFFFF" w:themeColor="background1"/>
                  </w:rPr>
                </w:pPr>
                <w:r>
                  <w:rPr>
                    <w:b/>
                    <w:bCs/>
                    <w:color w:val="FFFFFF" w:themeColor="background1"/>
                  </w:rPr>
                  <w:t>Website address (URL only)</w:t>
                </w:r>
              </w:p>
            </w:tc>
          </w:sdtContent>
        </w:sdt>
        <w:tc>
          <w:tcPr>
            <w:tcW w:w="1741" w:type="dxa"/>
            <w:shd w:val="clear" w:color="auto" w:fill="156082"/>
          </w:tcPr>
          <w:p w14:paraId="2E7D34B7" w14:textId="77777777" w:rsidR="00A75341" w:rsidRDefault="00AC75AF">
            <w:pPr>
              <w:pStyle w:val="NoSpacing"/>
              <w:rPr>
                <w:b/>
                <w:bCs/>
                <w:color w:val="FFFFFF" w:themeColor="background1"/>
              </w:rPr>
            </w:pPr>
            <w:r>
              <w:rPr>
                <w:b/>
                <w:bCs/>
                <w:color w:val="FFFFFF" w:themeColor="background1"/>
              </w:rPr>
              <w:t>Is this website active?</w:t>
            </w:r>
          </w:p>
        </w:tc>
        <w:tc>
          <w:tcPr>
            <w:tcW w:w="3776" w:type="dxa"/>
            <w:gridSpan w:val="2"/>
            <w:shd w:val="clear" w:color="auto" w:fill="156082"/>
          </w:tcPr>
          <w:p w14:paraId="145C21A1" w14:textId="77777777" w:rsidR="00A75341" w:rsidRDefault="00AC75AF">
            <w:pPr>
              <w:pStyle w:val="NoSpacing"/>
              <w:rPr>
                <w:b/>
                <w:bCs/>
                <w:color w:val="FFFFFF" w:themeColor="background1"/>
              </w:rPr>
            </w:pPr>
            <w:r>
              <w:rPr>
                <w:b/>
                <w:bCs/>
                <w:color w:val="FFFFFF" w:themeColor="background1"/>
              </w:rPr>
              <w:t>Date the website is expected to go live:</w:t>
            </w:r>
          </w:p>
        </w:tc>
      </w:tr>
      <w:tr w:rsidR="00A75341" w14:paraId="2D2909D9" w14:textId="77777777">
        <w:tc>
          <w:tcPr>
            <w:tcW w:w="3499" w:type="dxa"/>
          </w:tcPr>
          <w:p w14:paraId="12B655F1" w14:textId="77777777" w:rsidR="00A75341" w:rsidRDefault="00AC75AF">
            <w:pPr>
              <w:pStyle w:val="NoSpacing"/>
            </w:pPr>
            <w:sdt>
              <w:sdtPr>
                <w:alias w:val="disr_addressofthepublicwebsite"/>
                <w:tag w:val="dcp|disr_jaipopportunitywebsite|table4|String|jobdone"/>
                <w:id w:val="2140872432"/>
                <w:placeholder>
                  <w:docPart w:val="FFADE479FB8C494D9B990F320A4C2635"/>
                </w:placeholder>
                <w:text/>
              </w:sdtPr>
              <w:sdtEndPr/>
              <w:sdtContent>
                <w:r>
                  <w:t>https://gateway.icn.org.au/</w:t>
                </w:r>
              </w:sdtContent>
            </w:sdt>
          </w:p>
        </w:tc>
        <w:sdt>
          <w:sdtPr>
            <w:alias w:val="disr_isthiswebsiteactive"/>
            <w:tag w:val="dcp|disr_jaipopportunitywebsite|table4|Picklist|jobdone"/>
            <w:id w:val="1680950873"/>
            <w:placeholder>
              <w:docPart w:val="730A30CADCB143BF824FA8BE620BA688"/>
            </w:placeholder>
            <w:text/>
          </w:sdtPr>
          <w:sdtEndPr/>
          <w:sdtContent>
            <w:tc>
              <w:tcPr>
                <w:tcW w:w="2776" w:type="dxa"/>
                <w:gridSpan w:val="2"/>
              </w:tcPr>
              <w:p w14:paraId="780BC7AD" w14:textId="77777777" w:rsidR="00A75341" w:rsidRDefault="00AC75AF">
                <w:pPr>
                  <w:pStyle w:val="NoSpacing"/>
                </w:pPr>
                <w:r>
                  <w:t>Yes</w:t>
                </w:r>
              </w:p>
            </w:tc>
          </w:sdtContent>
        </w:sdt>
        <w:tc>
          <w:tcPr>
            <w:tcW w:w="2741" w:type="dxa"/>
          </w:tcPr>
          <w:p w14:paraId="76F842D6" w14:textId="77777777" w:rsidR="00A75341" w:rsidRDefault="00A75341">
            <w:pPr>
              <w:pStyle w:val="NoSpacing"/>
            </w:pPr>
          </w:p>
        </w:tc>
      </w:tr>
    </w:tbl>
    <w:p w14:paraId="1A6B9849" w14:textId="77777777" w:rsidR="00A75341" w:rsidRDefault="00AC75AF">
      <w:pPr>
        <w:pStyle w:val="NoSpacing"/>
      </w:pPr>
      <w:r>
        <w:t>Supplier engagement and communication actions:</w:t>
      </w:r>
    </w:p>
    <w:p w14:paraId="2CBDE2D1"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cmanufacturersandsuppliers"/>
          <w:tag w:val="dcp|document||MultiSelectPicklist|jobdone"/>
          <w:id w:val="1676911167"/>
          <w:placeholder>
            <w:docPart w:val="D1B6875BEBE748B99C5B6FA9CF9784CC"/>
          </w:placeholder>
          <w:text/>
        </w:sdtPr>
        <w:sdtEndPr/>
        <w:sdtContent>
          <w:r>
            <w:t>Engage with vendor identification agencies on new facility opportunities and bid processes</w:t>
          </w:r>
          <w:r>
            <w:br/>
            <w:t>Directly contact suppliers with information on new facility opportunities and bid processes</w:t>
          </w:r>
        </w:sdtContent>
      </w:sdt>
    </w:p>
    <w:p w14:paraId="0BB32B8B" w14:textId="77777777" w:rsidR="00A75341" w:rsidRDefault="00A75341"/>
    <w:p w14:paraId="739A2F23" w14:textId="77777777" w:rsidR="00A75341" w:rsidRDefault="00A75341"/>
    <w:p w14:paraId="7D0F4207" w14:textId="77777777" w:rsidR="00A75341" w:rsidRDefault="00AC75AF">
      <w:pPr>
        <w:rPr>
          <w:rFonts w:eastAsiaTheme="majorEastAsia" w:cstheme="majorBidi"/>
          <w:color w:val="0F4761"/>
          <w:sz w:val="28"/>
          <w:szCs w:val="28"/>
        </w:rPr>
      </w:pPr>
      <w:r>
        <w:br w:type="page"/>
      </w:r>
    </w:p>
    <w:p w14:paraId="4D651189" w14:textId="77777777" w:rsidR="00A75341" w:rsidRDefault="00AC75AF">
      <w:pPr>
        <w:pStyle w:val="Heading3"/>
      </w:pPr>
      <w:r>
        <w:lastRenderedPageBreak/>
        <w:t>Building Australian industry capability</w:t>
      </w:r>
    </w:p>
    <w:p w14:paraId="395E8C83" w14:textId="77777777" w:rsidR="00A75341" w:rsidRDefault="00AC75AF">
      <w:pPr>
        <w:pStyle w:val="NoSpacing"/>
      </w:pPr>
      <w:r>
        <w:t>Supplier capability development actions:</w:t>
      </w:r>
    </w:p>
    <w:p w14:paraId="7B414BF6"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capabilitydevelopment"/>
          <w:tag w:val="dcp|document||MultiSelectPicklist|jobdone"/>
          <w:id w:val="368363696"/>
          <w:placeholder>
            <w:docPart w:val="96D1A26441AE448D89E3A59CA7A29814"/>
          </w:placeholder>
          <w:text/>
        </w:sdtPr>
        <w:sdtEndPr/>
        <w:sdtContent>
          <w:r>
            <w:t>Recommend suppliers undertake training and/or accreditation</w:t>
          </w:r>
          <w:r>
            <w:br/>
            <w:t>Support supplier development initiatives of industry associations or governments</w:t>
          </w:r>
        </w:sdtContent>
      </w:sdt>
    </w:p>
    <w:p w14:paraId="130C1C6C" w14:textId="77777777" w:rsidR="00A75341" w:rsidRDefault="00A75341"/>
    <w:p w14:paraId="52AB1F0B" w14:textId="77777777" w:rsidR="00A75341" w:rsidRDefault="00AC75AF">
      <w:pPr>
        <w:pStyle w:val="NoSpacing"/>
      </w:pPr>
      <w:r>
        <w:t>Global supply chain integration actions:</w:t>
      </w:r>
    </w:p>
    <w:p w14:paraId="09D2D19A"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globalsupplychain"/>
          <w:tag w:val="dcp|document||MultiSelectPicklist|jobdone"/>
          <w:id w:val="697891222"/>
          <w:placeholder>
            <w:docPart w:val="22996389C4914D5EA1F133E578CA6FAA"/>
          </w:placeholder>
          <w:text/>
        </w:sdtPr>
        <w:sdtEndPr/>
        <w:sdtContent>
          <w:r>
            <w:t>Introduce suppliers to global supply chain partners</w:t>
          </w:r>
        </w:sdtContent>
      </w:sdt>
    </w:p>
    <w:p w14:paraId="77BFA3EF" w14:textId="77777777" w:rsidR="00A75341" w:rsidRDefault="00A75341"/>
    <w:p w14:paraId="0E01015C" w14:textId="77777777" w:rsidR="00A75341" w:rsidRDefault="00AC75AF">
      <w:pPr>
        <w:pStyle w:val="NoSpacing"/>
      </w:pPr>
      <w:r>
        <w:t>Feedback:</w:t>
      </w:r>
    </w:p>
    <w:p w14:paraId="579DF1E0" w14:textId="77777777" w:rsidR="00A75341" w:rsidRDefault="00AC75A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feedback"/>
          <w:tag w:val="dcp|document||MultiSelectPicklist|jobdone"/>
          <w:id w:val="671349983"/>
          <w:placeholder>
            <w:docPart w:val="1B5995CE9F92490CA59A5310548590BD"/>
          </w:placeholder>
          <w:text/>
        </w:sdtPr>
        <w:sdtEndPr/>
        <w:sdtContent>
          <w:r>
            <w:t>Confirm feedback provided to unsuccessful bidders will include any recommendations of relevant training, skills, capability and capacity development</w:t>
          </w:r>
          <w:r>
            <w:br/>
            <w:t>Confirm you will collect written evidence of feedback offered or provided to unsuccessful bidders</w:t>
          </w:r>
          <w:r>
            <w:br/>
            <w:t>Confirm you, and/or your procurement entities will offer and, if requested,  provide feedback to unsuccessful Australian entities whose bids to supply key goods or services for the new facility have not been successful</w:t>
          </w:r>
        </w:sdtContent>
      </w:sdt>
    </w:p>
    <w:p w14:paraId="6154F4D7" w14:textId="77777777" w:rsidR="00A75341" w:rsidRDefault="00A75341"/>
    <w:p w14:paraId="1341CD7A" w14:textId="77777777" w:rsidR="00A75341" w:rsidRDefault="00A75341">
      <w:pPr>
        <w:rPr>
          <w:rFonts w:eastAsiaTheme="majorEastAsia" w:cstheme="majorBidi"/>
          <w:color w:val="0F4761"/>
          <w:sz w:val="32"/>
          <w:szCs w:val="32"/>
        </w:rPr>
      </w:pPr>
    </w:p>
    <w:p w14:paraId="5E746DFA" w14:textId="77777777" w:rsidR="00A75341" w:rsidRDefault="00A75341"/>
    <w:sectPr w:rsidR="00A7534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F5F2" w14:textId="77777777" w:rsidR="00AC75AF" w:rsidRDefault="00AC75AF">
      <w:pPr>
        <w:spacing w:after="0" w:line="240" w:lineRule="auto"/>
      </w:pPr>
      <w:r>
        <w:separator/>
      </w:r>
    </w:p>
  </w:endnote>
  <w:endnote w:type="continuationSeparator" w:id="0">
    <w:p w14:paraId="1566BBB2" w14:textId="77777777" w:rsidR="00AC75AF" w:rsidRDefault="00AC7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191C" w14:textId="77777777" w:rsidR="007F4DDE" w:rsidRDefault="00AC75AF">
    <w:pPr>
      <w:pStyle w:val="Footer"/>
    </w:pPr>
    <w:r>
      <w:rPr>
        <w:noProof/>
      </w:rPr>
      <mc:AlternateContent>
        <mc:Choice Requires="wps">
          <w:drawing>
            <wp:anchor distT="0" distB="0" distL="0" distR="0" simplePos="0" relativeHeight="251658240" behindDoc="0" locked="0" layoutInCell="1" allowOverlap="1" wp14:anchorId="5BE7259D" wp14:editId="4D9AEF78">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023C5141" w14:textId="77777777" w:rsidR="007F4DDE" w:rsidRPr="007F4DDE" w:rsidRDefault="00AC75A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D0C3" w14:textId="77777777" w:rsidR="007F4DDE" w:rsidRDefault="00AC75AF">
    <w:pPr>
      <w:pStyle w:val="Footer"/>
    </w:pPr>
    <w:r>
      <w:rPr>
        <w:noProof/>
      </w:rPr>
      <mc:AlternateContent>
        <mc:Choice Requires="wps">
          <w:drawing>
            <wp:anchor distT="0" distB="0" distL="0" distR="0" simplePos="0" relativeHeight="251659264" behindDoc="0" locked="0" layoutInCell="1" allowOverlap="1" wp14:anchorId="4BE1BCF6" wp14:editId="2E1B1890">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E56F356" w14:textId="77777777" w:rsidR="007F4DDE" w:rsidRPr="007F4DDE" w:rsidRDefault="00AC75A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67A2" w14:textId="77777777" w:rsidR="007F4DDE" w:rsidRDefault="00AC75AF">
    <w:pPr>
      <w:pStyle w:val="Footer"/>
    </w:pPr>
    <w:r>
      <w:rPr>
        <w:noProof/>
      </w:rPr>
      <mc:AlternateContent>
        <mc:Choice Requires="wps">
          <w:drawing>
            <wp:anchor distT="0" distB="0" distL="0" distR="0" simplePos="0" relativeHeight="251656192" behindDoc="0" locked="0" layoutInCell="1" allowOverlap="1" wp14:anchorId="23D9FD6D" wp14:editId="7CDC0421">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0746D170" w14:textId="77777777" w:rsidR="007F4DDE" w:rsidRPr="007F4DDE" w:rsidRDefault="00AC75A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428A8" w14:textId="77777777" w:rsidR="00AC75AF" w:rsidRDefault="00AC75AF">
      <w:pPr>
        <w:spacing w:after="0" w:line="240" w:lineRule="auto"/>
      </w:pPr>
      <w:r>
        <w:separator/>
      </w:r>
    </w:p>
  </w:footnote>
  <w:footnote w:type="continuationSeparator" w:id="0">
    <w:p w14:paraId="1B8D3546" w14:textId="77777777" w:rsidR="00AC75AF" w:rsidRDefault="00AC7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E98A" w14:textId="77777777" w:rsidR="007F4DDE" w:rsidRDefault="00AC75AF">
    <w:pPr>
      <w:pStyle w:val="Header"/>
    </w:pPr>
    <w:r>
      <w:rPr>
        <w:noProof/>
      </w:rPr>
      <mc:AlternateContent>
        <mc:Choice Requires="wps">
          <w:drawing>
            <wp:anchor distT="0" distB="0" distL="0" distR="0" simplePos="0" relativeHeight="251657216" behindDoc="0" locked="0" layoutInCell="1" allowOverlap="1" wp14:anchorId="1EFEEEC4" wp14:editId="351A93FE">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F975569" w14:textId="77777777" w:rsidR="007F4DDE" w:rsidRPr="007F4DDE" w:rsidRDefault="00AC75A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255F" w14:textId="77777777" w:rsidR="007F4DDE" w:rsidRDefault="00AC75AF">
    <w:pPr>
      <w:pStyle w:val="Header"/>
    </w:pPr>
    <w:r>
      <w:rPr>
        <w:noProof/>
      </w:rPr>
      <mc:AlternateContent>
        <mc:Choice Requires="wps">
          <w:drawing>
            <wp:anchor distT="0" distB="0" distL="0" distR="0" simplePos="0" relativeHeight="251660288" behindDoc="0" locked="0" layoutInCell="1" allowOverlap="1" wp14:anchorId="57AC595A" wp14:editId="09ECC8FC">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01B2EB6" w14:textId="77777777" w:rsidR="007F4DDE" w:rsidRPr="007F4DDE" w:rsidRDefault="00AC75A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E123" w14:textId="77777777" w:rsidR="007F4DDE" w:rsidRDefault="00AC75AF">
    <w:pPr>
      <w:pStyle w:val="Header"/>
    </w:pPr>
    <w:r>
      <w:rPr>
        <w:noProof/>
      </w:rPr>
      <mc:AlternateContent>
        <mc:Choice Requires="wps">
          <w:drawing>
            <wp:anchor distT="0" distB="0" distL="0" distR="0" simplePos="0" relativeHeight="251655168" behindDoc="0" locked="0" layoutInCell="1" allowOverlap="1" wp14:anchorId="608A1511" wp14:editId="2C571554">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DBD73BE" w14:textId="77777777" w:rsidR="007F4DDE" w:rsidRPr="007F4DDE" w:rsidRDefault="00AC75A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C16E0"/>
    <w:rsid w:val="001F4594"/>
    <w:rsid w:val="00225AEF"/>
    <w:rsid w:val="002B3658"/>
    <w:rsid w:val="00314F13"/>
    <w:rsid w:val="004868FD"/>
    <w:rsid w:val="004E5F67"/>
    <w:rsid w:val="005D47F2"/>
    <w:rsid w:val="0061356D"/>
    <w:rsid w:val="00617900"/>
    <w:rsid w:val="006675C4"/>
    <w:rsid w:val="007743F4"/>
    <w:rsid w:val="00780ADB"/>
    <w:rsid w:val="00786FA7"/>
    <w:rsid w:val="0079718A"/>
    <w:rsid w:val="007A4501"/>
    <w:rsid w:val="007F4DDE"/>
    <w:rsid w:val="00830A0A"/>
    <w:rsid w:val="00925410"/>
    <w:rsid w:val="009804DF"/>
    <w:rsid w:val="009D0755"/>
    <w:rsid w:val="00A33701"/>
    <w:rsid w:val="00A41AC3"/>
    <w:rsid w:val="00A458BC"/>
    <w:rsid w:val="00A75341"/>
    <w:rsid w:val="00AC75AF"/>
    <w:rsid w:val="00B36FFE"/>
    <w:rsid w:val="00BA3CED"/>
    <w:rsid w:val="00BC59A4"/>
    <w:rsid w:val="00C77759"/>
    <w:rsid w:val="00C86008"/>
    <w:rsid w:val="00D22D30"/>
    <w:rsid w:val="00D32F16"/>
    <w:rsid w:val="00D70C4F"/>
    <w:rsid w:val="00D86463"/>
    <w:rsid w:val="00DB65A3"/>
    <w:rsid w:val="00E15F4E"/>
    <w:rsid w:val="00E55D3A"/>
    <w:rsid w:val="00E711F9"/>
    <w:rsid w:val="00EC40B4"/>
    <w:rsid w:val="00F827F8"/>
    <w:rsid w:val="00F9187C"/>
    <w:rsid w:val="00FC5C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F9CF"/>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eastAsiaTheme="majorEastAsia" w:hAnsi="Aptos"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eastAsiaTheme="majorEastAsia" w:hAnsi="Aptos"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eastAsiaTheme="majorEastAsia" w:hAnsi="Aptos"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eastAsiaTheme="majorEastAsia" w:hAnsi="Aptos"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eastAsiaTheme="majorEastAsia" w:hAnsi="Aptos"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eastAsiaTheme="majorEastAsia" w:hAnsi="Aptos"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eastAsiaTheme="majorEastAsia" w:hAnsi="Aptos"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eastAsiaTheme="majorEastAsia" w:hAnsi="Aptos"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rsidRDefault="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BC59A4" w:rsidRDefault="00BC59A4"/>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BC59A4" w:rsidRDefault="00BC59A4"/>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BC59A4" w:rsidRDefault="00BC59A4"/>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BC59A4" w:rsidRDefault="00BC59A4"/>
      </w:docPartBody>
    </w:docPart>
    <w:docPart>
      <w:docPartPr>
        <w:name w:val="114414ADC0FE4DEAA1E434527D587DB5"/>
        <w:category>
          <w:name w:val="General"/>
          <w:gallery w:val="placeholder"/>
        </w:category>
        <w:types>
          <w:type w:val="bbPlcHdr"/>
        </w:types>
        <w:behaviors>
          <w:behavior w:val="content"/>
        </w:behaviors>
        <w:guid w:val="{8ACA415E-61AA-4652-8CFF-7D4FCF1EF85B}"/>
      </w:docPartPr>
      <w:docPartBody>
        <w:p w:rsidR="00BC59A4" w:rsidRDefault="00737367">
          <w:r w:rsidRPr="002B3658">
            <w:rPr>
              <w:rStyle w:val="PlaceholderText"/>
            </w:rPr>
            <w:t>Please enter the content IF your condition is met</w:t>
          </w:r>
        </w:p>
      </w:docPartBody>
    </w:docPart>
    <w:docPart>
      <w:docPartPr>
        <w:name w:val="BBB81CA00A9D4B4F82537FE0E15939AF"/>
        <w:category>
          <w:name w:val="General"/>
          <w:gallery w:val="placeholder"/>
        </w:category>
        <w:types>
          <w:type w:val="bbPlcHdr"/>
        </w:types>
        <w:behaviors>
          <w:behavior w:val="content"/>
        </w:behaviors>
        <w:guid w:val="{2D22ECFB-EEB3-443B-B04B-1B72B7677990}"/>
      </w:docPartPr>
      <w:docPartBody>
        <w:p w:rsidR="00BC59A4" w:rsidRDefault="00BC59A4"/>
      </w:docPartBody>
    </w:docPart>
    <w:docPart>
      <w:docPartPr>
        <w:name w:val="0F76349B06E343F9BE1E9E63D3C0A5C8"/>
        <w:category>
          <w:name w:val="General"/>
          <w:gallery w:val="placeholder"/>
        </w:category>
        <w:types>
          <w:type w:val="bbPlcHdr"/>
        </w:types>
        <w:behaviors>
          <w:behavior w:val="content"/>
        </w:behaviors>
        <w:guid w:val="{1D6C9F68-5ED4-46DA-8FF3-FE3D840C750D}"/>
      </w:docPartPr>
      <w:docPartBody>
        <w:p w:rsidR="00BC59A4" w:rsidRDefault="00737367">
          <w:r w:rsidRPr="002B3658">
            <w:rPr>
              <w:rStyle w:val="PlaceholderText"/>
            </w:rPr>
            <w:t>Please enter the content IF your condition is met</w:t>
          </w:r>
        </w:p>
      </w:docPartBody>
    </w:docPart>
    <w:docPart>
      <w:docPartPr>
        <w:name w:val="6326F03DD60C4E4E8A00B396439825C9"/>
        <w:category>
          <w:name w:val="General"/>
          <w:gallery w:val="placeholder"/>
        </w:category>
        <w:types>
          <w:type w:val="bbPlcHdr"/>
        </w:types>
        <w:behaviors>
          <w:behavior w:val="content"/>
        </w:behaviors>
        <w:guid w:val="{7C917B68-DDAA-49EE-A8C5-170C917CDC4B}"/>
      </w:docPartPr>
      <w:docPartBody>
        <w:p w:rsidR="00BC59A4" w:rsidRDefault="00BC59A4"/>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BC59A4" w:rsidRDefault="00BC59A4"/>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BC59A4" w:rsidRDefault="00BC59A4"/>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BC59A4" w:rsidRDefault="00BC59A4"/>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BC59A4" w:rsidRDefault="00BC59A4"/>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BC59A4" w:rsidRDefault="00BC59A4"/>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BC59A4" w:rsidRDefault="00BC59A4"/>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BC59A4" w:rsidRDefault="00BC59A4"/>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BC59A4" w:rsidRDefault="00BC59A4"/>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BC59A4" w:rsidRDefault="00BC59A4"/>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BC59A4" w:rsidRDefault="00BC59A4"/>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BC59A4" w:rsidRDefault="00BC59A4"/>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BC59A4" w:rsidRDefault="00BC59A4"/>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BC59A4" w:rsidRDefault="00BC59A4"/>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BC59A4" w:rsidRDefault="00BC59A4"/>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BC59A4" w:rsidRDefault="00BC59A4"/>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BC59A4" w:rsidRDefault="00BC59A4"/>
      </w:docPartBody>
    </w:docPart>
    <w:docPart>
      <w:docPartPr>
        <w:name w:val="CCF7AA8D0000434EA7DAEDD470BEB31F"/>
        <w:category>
          <w:name w:val="General"/>
          <w:gallery w:val="placeholder"/>
        </w:category>
        <w:types>
          <w:type w:val="bbPlcHdr"/>
        </w:types>
        <w:behaviors>
          <w:behavior w:val="content"/>
        </w:behaviors>
        <w:guid w:val="{0AD1B52B-0909-40D1-A47E-8EE7C76F7AE9}"/>
      </w:docPartPr>
      <w:docPartBody>
        <w:p w:rsidR="00BC59A4" w:rsidRDefault="00BC59A4"/>
      </w:docPartBody>
    </w:docPart>
    <w:docPart>
      <w:docPartPr>
        <w:name w:val="35297C49CE464390A255E70039AE4520"/>
        <w:category>
          <w:name w:val="General"/>
          <w:gallery w:val="placeholder"/>
        </w:category>
        <w:types>
          <w:type w:val="bbPlcHdr"/>
        </w:types>
        <w:behaviors>
          <w:behavior w:val="content"/>
        </w:behaviors>
        <w:guid w:val="{B0EF3062-9510-4EE1-97C8-2B238F2B4851}"/>
      </w:docPartPr>
      <w:docPartBody>
        <w:p w:rsidR="00BC59A4" w:rsidRDefault="00BC59A4"/>
      </w:docPartBody>
    </w:docPart>
    <w:docPart>
      <w:docPartPr>
        <w:name w:val="E43F6388C36D4AFFAC37A74E42E94E88"/>
        <w:category>
          <w:name w:val="General"/>
          <w:gallery w:val="placeholder"/>
        </w:category>
        <w:types>
          <w:type w:val="bbPlcHdr"/>
        </w:types>
        <w:behaviors>
          <w:behavior w:val="content"/>
        </w:behaviors>
        <w:guid w:val="{4C4A1A07-A292-42BC-967B-CA61DED03684}"/>
      </w:docPartPr>
      <w:docPartBody>
        <w:p w:rsidR="00BC59A4" w:rsidRDefault="00BC59A4"/>
      </w:docPartBody>
    </w:docPart>
    <w:docPart>
      <w:docPartPr>
        <w:name w:val="2DB9F1F5802740D38A89DC858FE3B998"/>
        <w:category>
          <w:name w:val="General"/>
          <w:gallery w:val="placeholder"/>
        </w:category>
        <w:types>
          <w:type w:val="bbPlcHdr"/>
        </w:types>
        <w:behaviors>
          <w:behavior w:val="content"/>
        </w:behaviors>
        <w:guid w:val="{2CB53272-0763-408F-B153-33CED94A09DD}"/>
      </w:docPartPr>
      <w:docPartBody>
        <w:p w:rsidR="00BC59A4" w:rsidRDefault="00BC59A4"/>
      </w:docPartBody>
    </w:docPart>
    <w:docPart>
      <w:docPartPr>
        <w:name w:val="B0BFE4EB4C6F4BE581ED83E0D69BFA15"/>
        <w:category>
          <w:name w:val="General"/>
          <w:gallery w:val="placeholder"/>
        </w:category>
        <w:types>
          <w:type w:val="bbPlcHdr"/>
        </w:types>
        <w:behaviors>
          <w:behavior w:val="content"/>
        </w:behaviors>
        <w:guid w:val="{24ADFFDE-F86F-49A5-8344-011485DA45F4}"/>
      </w:docPartPr>
      <w:docPartBody>
        <w:p w:rsidR="00BC59A4" w:rsidRDefault="00BC59A4"/>
      </w:docPartBody>
    </w:docPart>
    <w:docPart>
      <w:docPartPr>
        <w:name w:val="AB8F854F1D724A4DA2276524D151979F"/>
        <w:category>
          <w:name w:val="General"/>
          <w:gallery w:val="placeholder"/>
        </w:category>
        <w:types>
          <w:type w:val="bbPlcHdr"/>
        </w:types>
        <w:behaviors>
          <w:behavior w:val="content"/>
        </w:behaviors>
        <w:guid w:val="{C6BA5CA4-D32A-4D1A-804C-7B0C046A89FC}"/>
      </w:docPartPr>
      <w:docPartBody>
        <w:p w:rsidR="00A458BC" w:rsidRDefault="00A458BC"/>
      </w:docPartBody>
    </w:docPart>
    <w:docPart>
      <w:docPartPr>
        <w:name w:val="EA826F5DD2C448C8AA28F843F85C3DC2"/>
        <w:category>
          <w:name w:val="General"/>
          <w:gallery w:val="placeholder"/>
        </w:category>
        <w:types>
          <w:type w:val="bbPlcHdr"/>
        </w:types>
        <w:behaviors>
          <w:behavior w:val="content"/>
        </w:behaviors>
        <w:guid w:val="{42600934-64BA-43E9-B083-A297A51C85E0}"/>
      </w:docPartPr>
      <w:docPartBody>
        <w:p w:rsidR="00A458BC" w:rsidRDefault="00A458BC"/>
      </w:docPartBody>
    </w:docPart>
    <w:docPart>
      <w:docPartPr>
        <w:name w:val="71FCA0490EE5473095C771710C1DF768"/>
        <w:category>
          <w:name w:val="General"/>
          <w:gallery w:val="placeholder"/>
        </w:category>
        <w:types>
          <w:type w:val="bbPlcHdr"/>
        </w:types>
        <w:behaviors>
          <w:behavior w:val="content"/>
        </w:behaviors>
        <w:guid w:val="{8D05F9DD-9415-453E-AF0B-F8DA8B253C46}"/>
      </w:docPartPr>
      <w:docPartBody>
        <w:p w:rsidR="00A458BC" w:rsidRDefault="00A458BC"/>
      </w:docPartBody>
    </w:docPart>
    <w:docPart>
      <w:docPartPr>
        <w:name w:val="6BF003E6B7E04D74B710FC9C95C5E7E1"/>
        <w:category>
          <w:name w:val="General"/>
          <w:gallery w:val="placeholder"/>
        </w:category>
        <w:types>
          <w:type w:val="bbPlcHdr"/>
        </w:types>
        <w:behaviors>
          <w:behavior w:val="content"/>
        </w:behaviors>
        <w:guid w:val="{F99A5455-D529-4E33-A23E-07FA88869928}"/>
      </w:docPartPr>
      <w:docPartBody>
        <w:p w:rsidR="00A458BC" w:rsidRDefault="00A458BC"/>
      </w:docPartBody>
    </w:docPart>
    <w:docPart>
      <w:docPartPr>
        <w:name w:val="46A7CBAE56C04C4DAC260E6576745E9F"/>
        <w:category>
          <w:name w:val="General"/>
          <w:gallery w:val="placeholder"/>
        </w:category>
        <w:types>
          <w:type w:val="bbPlcHdr"/>
        </w:types>
        <w:behaviors>
          <w:behavior w:val="content"/>
        </w:behaviors>
        <w:guid w:val="{C24E5279-D9D6-4ED4-8858-29D2054CB70E}"/>
      </w:docPartPr>
      <w:docPartBody>
        <w:p w:rsidR="00A458BC" w:rsidRDefault="00A458BC"/>
      </w:docPartBody>
    </w:docPart>
    <w:docPart>
      <w:docPartPr>
        <w:name w:val="0501B382911446209CD881901061D262"/>
        <w:category>
          <w:name w:val="General"/>
          <w:gallery w:val="placeholder"/>
        </w:category>
        <w:types>
          <w:type w:val="bbPlcHdr"/>
        </w:types>
        <w:behaviors>
          <w:behavior w:val="content"/>
        </w:behaviors>
        <w:guid w:val="{D34FEEA8-E49F-4748-8B6B-43A3ECB16952}"/>
      </w:docPartPr>
      <w:docPartBody>
        <w:p w:rsidR="00A458BC" w:rsidRDefault="00A458BC"/>
      </w:docPartBody>
    </w:docPart>
    <w:docPart>
      <w:docPartPr>
        <w:name w:val="FFADE479FB8C494D9B990F320A4C2635"/>
        <w:category>
          <w:name w:val="General"/>
          <w:gallery w:val="placeholder"/>
        </w:category>
        <w:types>
          <w:type w:val="bbPlcHdr"/>
        </w:types>
        <w:behaviors>
          <w:behavior w:val="content"/>
        </w:behaviors>
        <w:guid w:val="{05C2E8DA-DC75-4E34-BD5E-66CB6038D3EB}"/>
      </w:docPartPr>
      <w:docPartBody>
        <w:p w:rsidR="00A458BC" w:rsidRDefault="00A458BC"/>
      </w:docPartBody>
    </w:docPart>
    <w:docPart>
      <w:docPartPr>
        <w:name w:val="730A30CADCB143BF824FA8BE620BA688"/>
        <w:category>
          <w:name w:val="General"/>
          <w:gallery w:val="placeholder"/>
        </w:category>
        <w:types>
          <w:type w:val="bbPlcHdr"/>
        </w:types>
        <w:behaviors>
          <w:behavior w:val="content"/>
        </w:behaviors>
        <w:guid w:val="{21972434-48F6-4950-973D-694BE9C1C2DF}"/>
      </w:docPartPr>
      <w:docPartBody>
        <w:p w:rsidR="00A458BC" w:rsidRDefault="00A458BC"/>
      </w:docPartBody>
    </w:docPart>
    <w:docPart>
      <w:docPartPr>
        <w:name w:val="D1B6875BEBE748B99C5B6FA9CF9784CC"/>
        <w:category>
          <w:name w:val="General"/>
          <w:gallery w:val="placeholder"/>
        </w:category>
        <w:types>
          <w:type w:val="bbPlcHdr"/>
        </w:types>
        <w:behaviors>
          <w:behavior w:val="content"/>
        </w:behaviors>
        <w:guid w:val="{35DCFAAB-7EF6-42F9-A9DF-51CF336C812B}"/>
      </w:docPartPr>
      <w:docPartBody>
        <w:p w:rsidR="00A458BC" w:rsidRDefault="00A458BC"/>
      </w:docPartBody>
    </w:docPart>
    <w:docPart>
      <w:docPartPr>
        <w:name w:val="96D1A26441AE448D89E3A59CA7A29814"/>
        <w:category>
          <w:name w:val="General"/>
          <w:gallery w:val="placeholder"/>
        </w:category>
        <w:types>
          <w:type w:val="bbPlcHdr"/>
        </w:types>
        <w:behaviors>
          <w:behavior w:val="content"/>
        </w:behaviors>
        <w:guid w:val="{D7C95AA1-58B2-4D24-A7B0-5A1B6FE5B3E6}"/>
      </w:docPartPr>
      <w:docPartBody>
        <w:p w:rsidR="00A458BC" w:rsidRDefault="00A458BC"/>
      </w:docPartBody>
    </w:docPart>
    <w:docPart>
      <w:docPartPr>
        <w:name w:val="22996389C4914D5EA1F133E578CA6FAA"/>
        <w:category>
          <w:name w:val="General"/>
          <w:gallery w:val="placeholder"/>
        </w:category>
        <w:types>
          <w:type w:val="bbPlcHdr"/>
        </w:types>
        <w:behaviors>
          <w:behavior w:val="content"/>
        </w:behaviors>
        <w:guid w:val="{87B9C8DA-3382-48B1-8267-419619ABB3A7}"/>
      </w:docPartPr>
      <w:docPartBody>
        <w:p w:rsidR="00A458BC" w:rsidRDefault="00A458BC"/>
      </w:docPartBody>
    </w:docPart>
    <w:docPart>
      <w:docPartPr>
        <w:name w:val="1B5995CE9F92490CA59A5310548590BD"/>
        <w:category>
          <w:name w:val="General"/>
          <w:gallery w:val="placeholder"/>
        </w:category>
        <w:types>
          <w:type w:val="bbPlcHdr"/>
        </w:types>
        <w:behaviors>
          <w:behavior w:val="content"/>
        </w:behaviors>
        <w:guid w:val="{60905D5F-1726-4250-A8A2-AEB368E3B129}"/>
      </w:docPartPr>
      <w:docPartBody>
        <w:p w:rsidR="00A458BC" w:rsidRDefault="00A458BC"/>
      </w:docPartBody>
    </w:docPart>
    <w:docPart>
      <w:docPartPr>
        <w:name w:val="ABF0B00CEED048C2974B4E0103C01EFD"/>
        <w:category>
          <w:name w:val="General"/>
          <w:gallery w:val="placeholder"/>
        </w:category>
        <w:types>
          <w:type w:val="bbPlcHdr"/>
        </w:types>
        <w:behaviors>
          <w:behavior w:val="content"/>
        </w:behaviors>
        <w:guid w:val="{67AF6B07-9CAA-49DA-9B27-112B42400209}"/>
      </w:docPartPr>
      <w:docPartBody>
        <w:p w:rsidR="00A458BC" w:rsidRDefault="00A458BC"/>
      </w:docPartBody>
    </w:docPart>
    <w:docPart>
      <w:docPartPr>
        <w:name w:val="7AD7B78E726C4C2F8B1C0C3D54DC5A51"/>
        <w:category>
          <w:name w:val="General"/>
          <w:gallery w:val="placeholder"/>
        </w:category>
        <w:types>
          <w:type w:val="bbPlcHdr"/>
        </w:types>
        <w:behaviors>
          <w:behavior w:val="content"/>
        </w:behaviors>
        <w:guid w:val="{8FD758FE-B3F1-47BA-8AD2-7DF1DD1D79E2}"/>
      </w:docPartPr>
      <w:docPartBody>
        <w:p w:rsidR="00A458BC" w:rsidRDefault="00A458BC"/>
      </w:docPartBody>
    </w:docPart>
    <w:docPart>
      <w:docPartPr>
        <w:name w:val="9B1B51523C094F138EBF6930C4E52146"/>
        <w:category>
          <w:name w:val="General"/>
          <w:gallery w:val="placeholder"/>
        </w:category>
        <w:types>
          <w:type w:val="bbPlcHdr"/>
        </w:types>
        <w:behaviors>
          <w:behavior w:val="content"/>
        </w:behaviors>
        <w:guid w:val="{99C934E7-952B-4321-9DEF-DC17043150A8}"/>
      </w:docPartPr>
      <w:docPartBody>
        <w:p w:rsidR="00A458BC" w:rsidRDefault="00A458BC"/>
      </w:docPartBody>
    </w:docPart>
    <w:docPart>
      <w:docPartPr>
        <w:name w:val="40CE358DD1494FCEBF4BF448D10CE7AD"/>
        <w:category>
          <w:name w:val="General"/>
          <w:gallery w:val="placeholder"/>
        </w:category>
        <w:types>
          <w:type w:val="bbPlcHdr"/>
        </w:types>
        <w:behaviors>
          <w:behavior w:val="content"/>
        </w:behaviors>
        <w:guid w:val="{A88175CA-E035-4E47-9734-96C180EA0BA0}"/>
      </w:docPartPr>
      <w:docPartBody>
        <w:p w:rsidR="00A458BC" w:rsidRDefault="00A458BC"/>
      </w:docPartBody>
    </w:docPart>
    <w:docPart>
      <w:docPartPr>
        <w:name w:val="373AF381FB284BADB6F7CBB7F6769054"/>
        <w:category>
          <w:name w:val="General"/>
          <w:gallery w:val="placeholder"/>
        </w:category>
        <w:types>
          <w:type w:val="bbPlcHdr"/>
        </w:types>
        <w:behaviors>
          <w:behavior w:val="content"/>
        </w:behaviors>
        <w:guid w:val="{776CA923-D2A4-4236-9C61-21E99CF89961}"/>
      </w:docPartPr>
      <w:docPartBody>
        <w:p w:rsidR="00A458BC" w:rsidRDefault="00A458BC"/>
      </w:docPartBody>
    </w:docPart>
    <w:docPart>
      <w:docPartPr>
        <w:name w:val="81E132E00CF7428D9ACB8D3262AAE7E9"/>
        <w:category>
          <w:name w:val="General"/>
          <w:gallery w:val="placeholder"/>
        </w:category>
        <w:types>
          <w:type w:val="bbPlcHdr"/>
        </w:types>
        <w:behaviors>
          <w:behavior w:val="content"/>
        </w:behaviors>
        <w:guid w:val="{FAA1B755-C639-4C25-943D-1D34395098DB}"/>
      </w:docPartPr>
      <w:docPartBody>
        <w:p w:rsidR="00A458BC" w:rsidRDefault="00A4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737367"/>
    <w:rsid w:val="007743F4"/>
    <w:rsid w:val="00924CBE"/>
    <w:rsid w:val="00A458BC"/>
    <w:rsid w:val="00BC59A4"/>
    <w:rsid w:val="00E76801"/>
    <w:rsid w:val="00F715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etter>
  <document>
    <row>
      <disr_confirmtotalprojectestimatedexpenditure>Yes</disr_confirmtotalprojectestimatedexpenditure>
      <disr_confirmtotalprojectestimatedexpenditure_ovalue>1</disr_confirmtotalprojectestimatedexpenditure_ovalue>
      <disr_estimatedprojectcompletiondate>13/07/2029</disr_estimatedprojectcompletiondate>
      <disr_estimatedprojectcompletiondate_ovalue>2029-07-13T00:00:00</disr_estimatedprojectcompletiondate_ovalue>
      <disr_aippjaipplanid>{F2F278C4-2771-F111-AB0D-70A8A55502A4}</disr_aippjaipplanid>
      <disr_legalnameofnominatedfacilityoperator>KONDININ ENERGY PTY LTD</disr_legalnameofnominatedfacilityoperator>
      <disr_legalnameofnominatedprojectproponent>KONDININ ENERGY PTY LTD</disr_legalnameofnominatedprojectproponent>
      <disr_nfocontactemail>apark@foresightgroupau.com</disr_nfocontactemail>
      <disr_nfocontactperson>Alex Park</disr_nfocontactperson>
      <disr_nfophonenumber>0420407718</disr_nfophonenumber>
      <disr_nfopositiontitle>Senior Development Manager</disr_nfopositiontitle>
      <disr_partbcapabilitydevelopment delimiter="\n"> Recommend suppliers undertake training and/or accreditation
Support supplier development initiatives of industry associations or governments</disr_partbcapabilitydevelopment>
      <disr_partbcapabilitydevelopment_ovalue IsMultiPickList="true">102220000,102220004</disr_partbcapabilitydevelopment_ovalue>
      <disr_partbcontactemail>apark@foresightgroupau.com</disr_partbcontactemail>
      <disr_partbcontactperson>Alex Park</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Facilitate strategic partnering and joint ventures between Australian and international suppliers</disr_partbglobalsupplychain>
      <disr_partbglobalsupplychain_ovalue IsMultiPickList="true">102220002</disr_partbglobalsupplychain_ovalue>
      <disr_partbmanufacturersandsuppliers delimiter="\n"> Engage with vendor identification agencies on project opportunities and bid processes
Directly contact suppliers with information on project opportunities and bid processes</disr_partbmanufacturersandsuppliers>
      <disr_partbmanufacturersandsuppliers_ovalue IsMultiPickList="true">102220001,102220005</disr_partbmanufacturersandsuppliers_ovalue>
      <disr_partbphonenumber>0420407718</disr_partbphonenumber>
      <disr_partbpositiontitle>Senior Development Manager</disr_partbpositiontitle>
      <disr_partbprojectstandards delimiter=", "> Australian, International</disr_partbprojectstandards>
      <disr_partbprojectstandards_ovalue IsMultiPickList="true">102220000,102220001</disr_partbprojectstandards_ovalue>
      <disr_partbpublicwebsite>https://shellenergy.com.au/decarbonisation/projects/kondinin-wind-and-solar-project/</disr_partbpublicwebsite>
      <disr_partccapabilitydevelopment delimiter="\n"> Recommend suppliers undertake training and/or accreditation
Support supplier development initiatives of industry associations or governments</disr_partccapabilitydevelopment>
      <disr_partccapabilitydevelopment_ovalue IsMultiPickList="true">102220000,102220004</disr_partccapabilitydevelopment_ovalue>
      <disr_partcfacilitystandards delimiter=", "> Australian, International</disr_partcfacilitystandards>
      <disr_partcfacilitystandards_ovalue IsMultiPickList="true">102220000,102220001</disr_partcfacilitystandards_ovalue>
      <disr_partcfeedback delimiter="\n"> Confirm feedback provided to unsuccessful bidders will include any recommendations of relevant training, skills, capability and capacity development
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disr_partcfeedback>
      <disr_partcfeedback_ovalue IsMultiPickList="true">102220001,102220002,102220003</disr_partcfeedback_ovalue>
      <disr_partcglobalsupplychain delimiter="\n"> Introduce suppliers to global supply chain partners</disr_partcglobalsupplychain>
      <disr_partcglobalsupplychain_ovalue IsMultiPickList="true">102220000</disr_partcglobalsupplychain_ovalue>
      <disr_partcmanufacturersandsuppliers delimiter="\n"> Engage with vendor identification agencies on new facility opportunities and bid processes
Directly contact suppliers with information on new facility opportunities and bid processes</disr_partcmanufacturersandsuppliers>
      <disr_partcmanufacturersandsuppliers_ovalue IsMultiPickList="true">102220007,102220011</disr_partcmanufacturersandsuppliers_ovalue>
      <disr_partcpublicwebsite>https://shellenergy.com.au/decarbonisation/projects/kondinin-wind-and-solar-project/</disr_partcpublicwebsite>
      <disr_projectdescription>The project proponent is developing a wind farm located near Kondinin, Western Australia. The facility will include up to 21 wind turbine generators (Vestas V162 6.2MW) with a total maximum rated capacity of 130.2 MW, as well as establishing a new wind farm substation and associated infrastructure.
Key scopes of work of the wind farm to be completed will include construction of gravel roads, laying of power cables, erection of power lines, turbine foundations to be excavated and poured, and turbines to be assembled. As well as direct employees, direct services that will need to be contracted include plant hire, geotechnical drillers, transportation, excavators, crane and lifting specialists, engineers, surveyors, fitters, electrical contractors, accommodation and catering. 
Project procurement is being undertaken via a full-wrap EPC contracting procurement strategy which will involve a single contract interface for the construction of the wind farm project. Additional construction activities will be undertaken with the WA electricity network operator, Western Power, with those works being performed under their regulated framework. Operations and Maintenance activities will be procured under a single contractor model also.
Procurement activities initiated in 2023, when the project was in early design and technology suitability assessment.
Importantly, we note that only recently we became aware that the project would exceed the $500m threshold for capital expenditure and, as such, have passed the earliest trigger date. Accordingly, our notification is within 14 days following.
The project's delivery timetable includes the achievement of financial close in September 2026, site mobilisation in January 2027, and full commercial operations by June 2029.</disr_projectdescription>
      <disr_projectestimatedcapitalexpenditurerange>$500 million - $1 billion</disr_projectestimatedcapitalexpenditurerange>
      <disr_projectestimatedcapitalexpenditurerange_ovalue>102220000</disr_projectestimatedcapitalexpenditurerange_ovalue>
      <disr_projectlocation>Kondinin, Western Australia</disr_projectlocation>
      <disr_projectname>Kondinin Wind Farm</disr_projectname>
      <disr_projectpurpose>Establish new facility</disr_projectpurpose>
      <disr_projectpurpose_ovalue>102220001</disr_projectpurpose_ovalue>
      <disr_projecttype>Electricity facility</disr_projecttype>
      <disr_projecttype_ovalue>102220001</disr_projecttype_ovalue>
      <disr_referencecode>W4N4G2-G0T1N0</disr_referencecode>
    </row>
  </document>
  <table1>
    <row>
      <disr_keygoodsandservices>Turbine foundations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{5C815E5C-C67C-F111-AB0E-000D3ACAED25}</disr_jaipgoodsandservicesid>
    </row>
    <row>
      <disr_keygoodsandservices>Turbine towers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{2D497CF2-C67C-F111-AB0E-000D3ACAED25}</disr_jaipgoodsandservicesid>
    </row>
    <row>
      <disr_keygoodsandservices>Turbine blades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{7731DBF8-C67C-F111-AB0E-000D3ACAED25}</disr_jaipgoodsandservicesid>
    </row>
    <row>
      <disr_keygoodsandservices>Turbine nacelles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{EEE151FF-C67C-F111-AB0E-000D3ACAED25}</disr_jaipgoodsandservicesid>
    </row>
    <row>
      <disr_keygoodsandservices>Turbine transportation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{F1AD680B-C77C-F111-AB0E-000D3ACAED25}</disr_jaipgoodsandservicesid>
    </row>
    <row>
      <disr_keygoodsandservices>Electrical cables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{8298E31D-C77C-F111-AB0E-000D3ACAED25}</disr_jaipgoodsandservicesid>
    </row>
    <row>
      <disr_keygoodsandservices>Electrical substation primary and secondary equipment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{6178F129-C77C-F111-AB0E-000D3ACAED25}</disr_jaipgoodsandservicesid>
    </row>
    <row>
      <disr_keygoodsandservices>EPC project management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{4658623C-C77C-F111-AB0E-000D3ACAED25}</disr_jaipgoodsandservicesid>
    </row>
    <row>
      <disr_keygoodsandservices>Electrical installation and commissioning works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{16049D48-C77C-F111-AB0E-000D3ACAED25}</disr_jaipgoodsandservicesid>
    </row>
    <row>
      <disr_keygoodsandservices>Civil works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{E62C5155-C77C-F111-AB0E-000D3ACAED25}</disr_jaipgoodsandservicesid>
    </row>
    <row>
      <disr_keygoodsandservices>Communications systems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{9B7F495B-C77C-F111-AB0E-000D3ACAED25}</disr_jaipgoodsandservicesid>
    </row>
    <row>
      <disr_keygoodsandservices>Site facility buildings - operations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{FB43E36E-C77C-F111-AB0E-000D3ACAED25}</disr_jaipgoodsandservicesid>
    </row>
    <row>
      <disr_keygoodsandservices>Temporary site facilities - construction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{C9C15181-C77C-F111-AB0E-000D3ACAED25}</disr_jaipgoodsandservicesid>
    </row>
  </table1>
  <table2>
    <row>
      <disr_addressofthepublicwebsite>https://gateway.icn.org.au/</disr_addressofthepublicwebsite>
      <disr_isthiswebsiteactive>Yes</disr_isthiswebsiteactive>
      <disr_isthiswebsiteactive_ovalue>102220001</disr_isthiswebsiteactive_ovalue>
      <disr_jaipopportunitywebsiteid>{B249B901-C87C-F111-AB0E-000D3ACAED25}</disr_jaipopportunitywebsiteid>
    </row>
  </table2>
  <table3>
    <row>
      <disr_keygoodsandservices>Operations and maintenance services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{4375D665-C97C-F111-AB0E-000D3ACAED25}</disr_jaipgoodsandservicesid>
    </row>
  </table3>
  <table4>
    <row>
      <disr_addressofthepublicwebsite>https://gateway.icn.org.au/</disr_addressofthepublicwebsite>
      <disr_isthiswebsiteactive>Yes</disr_isthiswebsiteactive>
      <disr_isthiswebsiteactive_ovalue>102220001</disr_isthiswebsiteactive_ovalue>
      <disr_type>Part C</disr_type>
      <disr_type_ovalue>102220001</disr_type_ovalue>
      <disr_jaipopportunitywebsiteid>{5B9BE0C1-C97C-F111-AB0E-000D3ACAED25}</disr_jaipopportunitywebsiteid>
    </row>
  </table4>
</letter>
</file>

<file path=customXml/itemProps1.xml><?xml version="1.0" encoding="utf-8"?>
<ds:datastoreItem xmlns:ds="http://schemas.openxmlformats.org/officeDocument/2006/customXml" ds:itemID="{8F32B8E1-6F96-4589-BF4E-C31002722CBF}">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733</Words>
  <Characters>7136</Characters>
  <Application>Microsoft Office Word</Application>
  <DocSecurity>0</DocSecurity>
  <Lines>475</Lines>
  <Paragraphs>207</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Urbaniak, Marek</cp:lastModifiedBy>
  <cp:revision>2</cp:revision>
  <dcterms:created xsi:type="dcterms:W3CDTF">2026-08-06T02:48:00Z</dcterms:created>
  <dcterms:modified xsi:type="dcterms:W3CDTF">2026-08-06T02:48:00Z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13</vt:lpwstr>
  </property>
  <property fmtid="{D5CDD505-2E9C-101B-9397-08002B2CF9AE}" pid="10" name="table2Count">
    <vt:lpwstr>1</vt:lpwstr>
  </property>
  <property fmtid="{D5CDD505-2E9C-101B-9397-08002B2CF9AE}" pid="11" name="table3Count">
    <vt:lpwstr>1</vt:lpwstr>
  </property>
  <property fmtid="{D5CDD505-2E9C-101B-9397-08002B2CF9AE}" pid="12" name="table4Count">
    <vt:lpwstr>1</vt:lpwstr>
  </property>
  <property fmtid="{D5CDD505-2E9C-101B-9397-08002B2CF9AE}" pid="13" name="WMMDicRelTabRename1">
    <vt:lpwstr>(table1)=Goods and Services Part B (table1);(table3)=Goods and Services Part C (table3);(table4)=Opportunity Website Part C (table4)</vt:lpwstr>
  </property>
  <property fmtid="{D5CDD505-2E9C-101B-9397-08002B2CF9AE}" pid="14" name="WMMTaskPane">
    <vt:lpwstr>5e7f9360-c17c-45d9-bcdc-af3986ea53cf</vt:lpwstr>
  </property>
  <property fmtid="{D5CDD505-2E9C-101B-9397-08002B2CF9AE}" pid="15" name="WMMTemplateName">
    <vt:lpwstr>24a12892-bfff-f011-8406-002248943770</vt:lpwstr>
  </property>
  <property fmtid="{D5CDD505-2E9C-101B-9397-08002B2CF9AE}" pid="16"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7" name="wmm_AdditionalFields2">
    <vt:lpwstr>nfirmtotalprojectestimatedexpenditure||disr_partbprojectstandards_ovalue||disr_partbprojectstandards||disr_partcfacilitystandards_ovalue||disr_partcfacilitystandards|</vt:lpwstr>
  </property>
  <property fmtid="{D5CDD505-2E9C-101B-9397-08002B2CF9AE}" pid="18" name="wmm_Condition_document|If Capital Expenditure contains data|1">
    <vt:lpwstr>&lt;&lt;disr_projectcapitalexpenditure&gt;&gt;≈!Null</vt:lpwstr>
  </property>
  <property fmtid="{D5CDD505-2E9C-101B-9397-08002B2CF9AE}" pid="19" name="wmm_Condition_document|If Capital Expenditure Range has data|1">
    <vt:lpwstr>&lt;&lt;disr_projectestimatedcapitalexpenditurerange_ovalue&gt;&gt;≈!Null</vt:lpwstr>
  </property>
  <property fmtid="{D5CDD505-2E9C-101B-9397-08002B2CF9AE}" pid="20" name="wmm_Condition_document|If Expenditure confirm is Yes|1">
    <vt:lpwstr>&lt;&lt;disr_confirmtotalprojectestimatedexpenditure_ovalue&gt;&gt;:1</vt:lpwstr>
  </property>
  <property fmtid="{D5CDD505-2E9C-101B-9397-08002B2CF9AE}" pid="21" name="wmm_Condition_document|If Facility Standard is Other|1">
    <vt:lpwstr>102220002§( &lt;&lt;disr_partcfacilitystandards_ovalue&gt;&gt; )</vt:lpwstr>
  </property>
  <property fmtid="{D5CDD505-2E9C-101B-9397-08002B2CF9AE}" pid="22" name="wmm_Condition_document|If Project Type is Other|1">
    <vt:lpwstr>&lt;&lt;disr_projecttype_ovalue&gt;&gt;:102220011</vt:lpwstr>
  </property>
  <property fmtid="{D5CDD505-2E9C-101B-9397-08002B2CF9AE}" pid="23" name="wmm_Condition_document|Part B Project Standard is Other|1">
    <vt:lpwstr>102220002§( &lt;&lt;disr_partbprojectstandards_ovalue&gt;&gt; )</vt:lpwstr>
  </property>
  <property fmtid="{D5CDD505-2E9C-101B-9397-08002B2CF9AE}" pid="24" name="WordMailMerge">
    <vt:lpwstr>disr_aippjaipplan</vt:lpwstr>
  </property>
  <property fmtid="{D5CDD505-2E9C-101B-9397-08002B2CF9AE}" pid="25" name="WordMailMergeDocType">
    <vt:lpwstr>Client</vt:lpwstr>
  </property>
  <property fmtid="{D5CDD505-2E9C-101B-9397-08002B2CF9AE}" pid="26" name="WordMailMergeDocumentName">
    <vt:lpwstr>&lt;&lt;disr_referencecode&gt;&gt;+'_PLAN_Executine Summary'</vt:lpwstr>
  </property>
  <property fmtid="{D5CDD505-2E9C-101B-9397-08002B2CF9AE}" pid="27" name="WordMailMergeDocumentNameValue">
    <vt:lpwstr>W4N4G2-G0T1N0_PLAN_Executine Summary</vt:lpwstr>
  </property>
  <property fmtid="{D5CDD505-2E9C-101B-9397-08002B2CF9AE}" pid="28"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9" name="WordMailMergeFetchX10">
    <vt:lpwstr>" /&gt;&lt;attribute name="disr_partbphonenumber" /&gt;&lt;attribute name="disr_partbpositiontitle" /&gt;&lt;attribute name="disr_partbprojectstandards" targetname="disr_partbprojectstandards" containingentity="disr_aippjaipplan" delimiter=", " /&gt;&lt;attribute name="disr_part</vt:lpwstr>
  </property>
  <property fmtid="{D5CDD505-2E9C-101B-9397-08002B2CF9AE}" pid="30" name="WordMailMergeFetchX11">
    <vt:lpwstr>bpublicwebsite" /&gt;&lt;attribute name="disr_partccapabilitydevelopment" targetname="disr_partccapabilitydevelopment" containingentity="disr_aippjaipplan" delimiter="\n" /&gt;&lt;attribute name="disr_partcfacilitystandards" targetname="disr_partcfacilitystandards" c</vt:lpwstr>
  </property>
  <property fmtid="{D5CDD505-2E9C-101B-9397-08002B2CF9AE}" pid="31" name="WordMailMergeFetchX12">
    <vt:lpwstr>ontainingentity="disr_aippjaipplan" delimiter=", " /&gt;&lt;attribute name="disr_partcfeedback" targetname="disr_partcfeedback" containingentity="disr_aippjaipplan" delimiter="\n" /&gt;&lt;attribute name="disr_partcglobalsupplychain" targetname="disr_partcglobalsuppl</vt:lpwstr>
  </property>
  <property fmtid="{D5CDD505-2E9C-101B-9397-08002B2CF9AE}" pid="32" name="WordMailMergeFetchX13">
    <vt:lpwstr>ychain" containingentity="disr_aippjaipplan" delimiter="\n" /&gt;&lt;attribute name="disr_partcmanufacturersandsuppliers" targetname="disr_partcmanufacturersandsuppliers" containingentity="disr_aippjaipplan" delimiter="\n" /&gt;&lt;attribute name="disr_partcotherfaci</vt:lpwstr>
  </property>
  <property fmtid="{D5CDD505-2E9C-101B-9397-08002B2CF9AE}" pid="33" name="WordMailMergeFetchX14">
    <vt:lpwstr>litystandards" /&gt;&lt;attribute name="disr_partcpublicwebsite" /&gt;&lt;attribute name="disr_projectcapitalexpenditure" /&gt;&lt;attribute name="disr_projectdescription" /&gt;&lt;attribute name="disr_projectestimatedcapitalexpenditurerange" /&gt;&lt;attribute name="disr_projectlocat</vt:lpwstr>
  </property>
  <property fmtid="{D5CDD505-2E9C-101B-9397-08002B2CF9AE}" pid="34" name="WordMailMergeFetchX15">
    <vt:lpwstr>ion" /&gt;&lt;attribute name="disr_projectname" /&gt;&lt;attribute name="disr_projectpurpose" /&gt;&lt;attribute name="disr_projecttype" /&gt;&lt;attribute name="disr_referencecode" /&gt;&lt;filter type="and"&gt;&lt;condition attribute="disr_aippjaipplanid" operator="in"&gt;&lt;value&gt;qid&lt;/value&gt;&lt;</vt:lpwstr>
  </property>
  <property fmtid="{D5CDD505-2E9C-101B-9397-08002B2CF9AE}" pid="35" name="WordMailMergeFetchX16">
    <vt:lpwstr>/condition&gt;&lt;/filter&gt;&lt;/entity&gt;&lt;/fetch&gt;&lt;fetch name="table1" relationshipname="disr_jaipgoodsandservices_jaipplan" mapping="logical"&gt;&lt;entity name="disr_jaipgoodsandservices"&gt;&lt;attribute name="disr_explanationfornoopportunities" /&gt;&lt;attribute name="disr_keygood</vt:lpwstr>
  </property>
  <property fmtid="{D5CDD505-2E9C-101B-9397-08002B2CF9AE}" pid="36" name="WordMailMergeFetchX17">
    <vt:lpwstr>sandservices" /&gt;&lt;attribute name="disr_opportunitiesforentity" targetname="disr_opportunitiesforentity" containingentity="disr_jaipgoodsandservices" delimiter="\n" /&gt;&lt;attribute name="disr_type" /&gt;&lt;filter type="and"&gt;&lt;condition attribute="disr_jaipplan" oper</vt:lpwstr>
  </property>
  <property fmtid="{D5CDD505-2E9C-101B-9397-08002B2CF9AE}" pid="37" name="WordMailMergeFetchX18">
    <vt:lpwstr>ator="in"&gt;&lt;value&gt;qid&lt;/value&gt;&lt;/condition&gt;&lt;/filter&gt;&lt;filter type="and"&gt;&lt;condition attribute="disr_type" operator="eq" value="102220000" /&gt;&lt;/filter&gt;&lt;/entity&gt;&lt;/fetch&gt;&lt;fetch name="table3" relationshipname="disr_jaipgoodsandservices_jaipplan" mapping="logical"&gt;&lt;</vt:lpwstr>
  </property>
  <property fmtid="{D5CDD505-2E9C-101B-9397-08002B2CF9AE}" pid="38" name="WordMailMergeFetchX19">
    <vt:lpwstr>entity name="disr_jaipgoodsandservices"&gt;&lt;attribute name="disr_explanationfornoopportunities" /&gt;&lt;attribute name="disr_keygoodsandservices" /&gt;&lt;attribute name="disr_opportunitiesforentity" targetname="disr_opportunitiesforentity" containingentity="disr_jaipg</vt:lpwstr>
  </property>
  <property fmtid="{D5CDD505-2E9C-101B-9397-08002B2CF9AE}" pid="3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40" name="WordMailMergeFetchX20">
    <vt:lpwstr>oodsandservices" delimiter="\n" /&gt;&lt;attribute name="disr_type" /&gt;&lt;filter type="and"&gt;&lt;condition attribute="disr_jaipplan" operator="in"&gt;&lt;value&gt;qid&lt;/value&gt;&lt;/condition&gt;&lt;/filter&gt;&lt;filter type="and"&gt;&lt;condition attribute="disr_type" operator="eq" value="102220001</vt:lpwstr>
  </property>
  <property fmtid="{D5CDD505-2E9C-101B-9397-08002B2CF9AE}" pid="41" name="WordMailMergeFetchX21">
    <vt:lpwstr>" /&gt;&lt;/filter&gt;&lt;/entity&gt;&lt;/fetch&gt;&lt;/fetches&gt;</vt:lpwstr>
  </property>
  <property fmtid="{D5CDD505-2E9C-101B-9397-08002B2CF9AE}" pid="42" name="WordMailMergeFetchX3">
    <vt:lpwstr>tch name="table4" relationshipname="disr_jaipopportunitywebsite_jaipplan" mapping="logical"&gt;&lt;entity name="disr_jaipopportunitywebsite"&gt;&lt;attribute name="disr_addressofthepublicwebsite" /&gt;&lt;attribute name="disr_isthiswebsiteactive" /&gt;&lt;attribute name="disr_ty</vt:lpwstr>
  </property>
  <property fmtid="{D5CDD505-2E9C-101B-9397-08002B2CF9AE}" pid="43" name="WordMailMergeFetchX4">
    <vt:lpwstr>pe" /&gt;&lt;attribute name="disr_websitegolivedate" /&gt;&lt;filter type="and"&gt;&lt;condition attribute="disr_jaipplan" operator="in"&gt;&lt;value&gt;qid&lt;/value&gt;&lt;/condition&gt;&lt;/filter&gt;&lt;filter type="and"&gt;&lt;condition attribute="disr_type" operator="eq" value="102220001" /&gt;&lt;/filter&gt;&lt;/</vt:lpwstr>
  </property>
  <property fmtid="{D5CDD505-2E9C-101B-9397-08002B2CF9AE}" pid="44" name="WordMailMergeFetchX5">
    <vt:lpwstr>entity&gt;&lt;/fetch&gt;&lt;fetch name="document"&gt;&lt;entity name="disr_aippjaipplan"&gt;&lt;attribute name="disr_confirmtotalprojectestimatedexpenditure" /&gt;&lt;attribute name="disr_estimatedprojectcompletiondate" /&gt;&lt;attribute name="disr_aippjaipplanid" /&gt;&lt;attribute name="disr_l</vt:lpwstr>
  </property>
  <property fmtid="{D5CDD505-2E9C-101B-9397-08002B2CF9AE}" pid="45" name="WordMailMergeFetchX6">
    <vt:lpwstr>egalnameofnominatedfacilityoperator" /&gt;&lt;attribute name="disr_legalnameofnominatedprojectproponent" /&gt;&lt;attribute name="disr_nfocontactemail" /&gt;&lt;attribute name="disr_nfocontactperson" /&gt;&lt;attribute name="disr_nfophonenumber" /&gt;&lt;attribute name="disr_nfopositi</vt:lpwstr>
  </property>
  <property fmtid="{D5CDD505-2E9C-101B-9397-08002B2CF9AE}" pid="46" name="WordMailMergeFetchX7">
    <vt:lpwstr>ontitle" /&gt;&lt;attribute name="disr_otherproductivefacility" /&gt;&lt;attribute name="disr_partbcapabilitydevelopment" targetname="disr_partbcapabilitydevelopment" containingentity="disr_aippjaipplan" delimiter="\n" /&gt;&lt;attribute name="disr_partbcontactemail" /&gt;&lt;at</vt:lpwstr>
  </property>
  <property fmtid="{D5CDD505-2E9C-101B-9397-08002B2CF9AE}" pid="47" name="WordMailMergeFetchX8">
    <vt:lpwstr>tribute name="disr_partbcontactperson" /&gt;&lt;attribute name="disr_partbfeedback" targetname="disr_partbfeedback" containingentity="disr_aippjaipplan" delimiter="\n" /&gt;&lt;attribute name="disr_partbglobalsupplychain" targetname="disr_partbglobalsupplychain" cont</vt:lpwstr>
  </property>
  <property fmtid="{D5CDD505-2E9C-101B-9397-08002B2CF9AE}" pid="48" name="WordMailMergeFetchX9">
    <vt:lpwstr>ainingentity="disr_aippjaipplan" delimiter=", " /&gt;&lt;attribute name="disr_partbmanufacturersandsuppliers" targetname="disr_partbmanufacturersandsuppliers" containingentity="disr_aippjaipplan" delimiter="\n" /&gt;&lt;attribute name="disr_partbotherprojectstandards</vt:lpwstr>
  </property>
  <property fmtid="{D5CDD505-2E9C-101B-9397-08002B2CF9AE}" pid="49" name="WordMailMergeGUID">
    <vt:lpwstr>f2f278c4-2771-f111-ab0d-70a8a55502a4</vt:lpwstr>
  </property>
  <property fmtid="{D5CDD505-2E9C-101B-9397-08002B2CF9AE}" pid="50" name="WordMailMergeSampleRecordId">
    <vt:lpwstr>B6R4V0-N1F0D8|bfe97323-55f6-f011-8406-6045bdc3d456</vt:lpwstr>
  </property>
  <property fmtid="{D5CDD505-2E9C-101B-9397-08002B2CF9AE}" pid="51" name="WordMailMergeSaveOpenTabName">
    <vt:lpwstr>Email Notification</vt:lpwstr>
  </property>
  <property fmtid="{D5CDD505-2E9C-101B-9397-08002B2CF9AE}" pid="52" name="WordMailMergeWordDocumentType">
    <vt:lpwstr>-1</vt:lpwstr>
  </property>
</Properties>
</file>