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0A558" w14:textId="77777777" w:rsidR="00533A3D" w:rsidRDefault="00000000">
      <w:pPr>
        <w:spacing w:before="955" w:line="288" w:lineRule="exact"/>
        <w:textAlignment w:val="baseline"/>
        <w:rPr>
          <w:rFonts w:eastAsia="Times New Roman"/>
          <w:color w:val="000000"/>
          <w:sz w:val="24"/>
        </w:rPr>
      </w:pPr>
      <w:r>
        <w:pict w14:anchorId="3F80A5FB">
          <v:shapetype id="_x0000_t202" coordsize="21600,21600" o:spt="202" path="m,l,21600r21600,l21600,xe">
            <v:stroke joinstyle="miter"/>
            <v:path gradientshapeok="t" o:connecttype="rect"/>
          </v:shapetype>
          <v:shape id="_x0000_s0" o:spid="_x0000_s1114" type="#_x0000_t202" style="position:absolute;margin-left:33.15pt;margin-top:0;width:381.6pt;height:44.65pt;z-index:-251672576;mso-wrap-distance-left:0;mso-wrap-distance-right: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028"/>
                    <w:gridCol w:w="4604"/>
                  </w:tblGrid>
                  <w:tr w:rsidR="00533A3D" w14:paraId="3F80A659" w14:textId="77777777">
                    <w:trPr>
                      <w:trHeight w:hRule="exact" w:val="893"/>
                    </w:trPr>
                    <w:tc>
                      <w:tcPr>
                        <w:tcW w:w="3028" w:type="dxa"/>
                      </w:tcPr>
                      <w:p w14:paraId="3F80A657" w14:textId="77777777" w:rsidR="00533A3D" w:rsidRDefault="00555B1F">
                        <w:pPr>
                          <w:jc w:val="center"/>
                          <w:textAlignment w:val="baseline"/>
                        </w:pPr>
                        <w:r>
                          <w:rPr>
                            <w:noProof/>
                          </w:rPr>
                          <w:drawing>
                            <wp:inline distT="0" distB="0" distL="0" distR="0" wp14:anchorId="3F80A6C4" wp14:editId="3F80A6C5">
                              <wp:extent cx="1922780" cy="5670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6"/>
                                      <a:stretch>
                                        <a:fillRect/>
                                      </a:stretch>
                                    </pic:blipFill>
                                    <pic:spPr>
                                      <a:xfrm>
                                        <a:off x="0" y="0"/>
                                        <a:ext cx="1922780" cy="567055"/>
                                      </a:xfrm>
                                      <a:prstGeom prst="rect">
                                        <a:avLst/>
                                      </a:prstGeom>
                                    </pic:spPr>
                                  </pic:pic>
                                </a:graphicData>
                              </a:graphic>
                            </wp:inline>
                          </w:drawing>
                        </w:r>
                      </w:p>
                    </w:tc>
                    <w:tc>
                      <w:tcPr>
                        <w:tcW w:w="4604" w:type="dxa"/>
                        <w:vAlign w:val="center"/>
                      </w:tcPr>
                      <w:p w14:paraId="3F80A658" w14:textId="77777777" w:rsidR="00533A3D" w:rsidRDefault="00555B1F">
                        <w:pPr>
                          <w:spacing w:before="409" w:after="41" w:line="442" w:lineRule="exact"/>
                          <w:ind w:right="5"/>
                          <w:jc w:val="right"/>
                          <w:textAlignment w:val="baseline"/>
                          <w:rPr>
                            <w:rFonts w:ascii="Calibri" w:eastAsia="Calibri" w:hAnsi="Calibri"/>
                            <w:color w:val="0F4761"/>
                            <w:w w:val="95"/>
                            <w:sz w:val="40"/>
                          </w:rPr>
                        </w:pPr>
                        <w:r>
                          <w:rPr>
                            <w:rFonts w:ascii="Calibri" w:eastAsia="Calibri" w:hAnsi="Calibri"/>
                            <w:color w:val="0F4761"/>
                            <w:w w:val="95"/>
                            <w:sz w:val="40"/>
                          </w:rPr>
                          <w:t>Australian Jobs Act 2013</w:t>
                        </w:r>
                      </w:p>
                    </w:tc>
                  </w:tr>
                </w:tbl>
                <w:p w14:paraId="3F80A6C4" w14:textId="77777777" w:rsidR="00555B1F" w:rsidRDefault="00555B1F"/>
              </w:txbxContent>
            </v:textbox>
          </v:shape>
        </w:pict>
      </w:r>
    </w:p>
    <w:p w14:paraId="3F80A559" w14:textId="77777777" w:rsidR="00533A3D" w:rsidRDefault="00555B1F">
      <w:pPr>
        <w:spacing w:before="27" w:after="670" w:line="266" w:lineRule="exact"/>
        <w:ind w:left="5328"/>
        <w:textAlignment w:val="baseline"/>
        <w:rPr>
          <w:rFonts w:ascii="Calibri" w:eastAsia="Calibri" w:hAnsi="Calibri"/>
          <w:color w:val="000000"/>
          <w:sz w:val="24"/>
        </w:rPr>
      </w:pPr>
      <w:r>
        <w:rPr>
          <w:rFonts w:ascii="Calibri" w:eastAsia="Calibri" w:hAnsi="Calibri"/>
          <w:color w:val="000000"/>
          <w:sz w:val="24"/>
        </w:rPr>
        <w:t>Reference code: S5K1H5-C4L8K2</w:t>
      </w:r>
    </w:p>
    <w:p w14:paraId="3F80A55A" w14:textId="77777777" w:rsidR="00533A3D" w:rsidRDefault="00000000">
      <w:pPr>
        <w:spacing w:before="102" w:line="324" w:lineRule="exact"/>
        <w:ind w:left="576"/>
        <w:textAlignment w:val="baseline"/>
        <w:rPr>
          <w:rFonts w:ascii="Calibri" w:eastAsia="Calibri" w:hAnsi="Calibri"/>
          <w:color w:val="0F4761"/>
          <w:sz w:val="32"/>
        </w:rPr>
      </w:pPr>
      <w:r>
        <w:pict w14:anchorId="3F80A5FC">
          <v:line id="_x0000_s1113" style="position:absolute;left:0;text-align:left;z-index:251699200;mso-position-horizontal-relative:page;mso-position-vertical-relative:page" from="44.15pt,166.55pt" to="555.2pt,166.55pt" strokecolor="#2373a5" strokeweight="3.1pt">
            <w10:wrap anchorx="page" anchory="page"/>
          </v:line>
        </w:pict>
      </w:r>
      <w:r w:rsidR="00555B1F">
        <w:rPr>
          <w:rFonts w:ascii="Calibri" w:eastAsia="Calibri" w:hAnsi="Calibri"/>
          <w:color w:val="0F4761"/>
          <w:sz w:val="32"/>
        </w:rPr>
        <w:t>Australian Industry Participation Plan Summary – Project Phase</w:t>
      </w:r>
    </w:p>
    <w:p w14:paraId="3F80A55B" w14:textId="77777777" w:rsidR="00533A3D" w:rsidRDefault="00555B1F">
      <w:pPr>
        <w:spacing w:before="167" w:after="18" w:line="222" w:lineRule="exact"/>
        <w:ind w:left="576"/>
        <w:textAlignment w:val="baseline"/>
        <w:rPr>
          <w:rFonts w:ascii="Calibri" w:eastAsia="Calibri" w:hAnsi="Calibri"/>
          <w:color w:val="000000"/>
        </w:rPr>
      </w:pPr>
      <w:r>
        <w:rPr>
          <w:rFonts w:ascii="Calibri" w:eastAsia="Calibri" w:hAnsi="Calibri"/>
          <w:color w:val="000000"/>
        </w:rPr>
        <w:t>Nominated project proponent:</w:t>
      </w:r>
    </w:p>
    <w:p w14:paraId="3F80A55C" w14:textId="77777777" w:rsidR="00533A3D" w:rsidRDefault="00555B1F">
      <w:pPr>
        <w:pBdr>
          <w:top w:val="single" w:sz="9" w:space="4" w:color="808080"/>
          <w:left w:val="single" w:sz="9" w:space="7" w:color="808080"/>
          <w:bottom w:val="single" w:sz="9" w:space="5" w:color="808080"/>
          <w:right w:val="single" w:sz="9" w:space="0" w:color="808080"/>
        </w:pBdr>
        <w:spacing w:after="573" w:line="221" w:lineRule="exact"/>
        <w:ind w:left="586" w:right="581"/>
        <w:textAlignment w:val="baseline"/>
        <w:rPr>
          <w:rFonts w:ascii="Calibri" w:eastAsia="Calibri" w:hAnsi="Calibri"/>
          <w:color w:val="000000"/>
          <w:spacing w:val="-3"/>
        </w:rPr>
      </w:pPr>
      <w:r>
        <w:rPr>
          <w:rFonts w:ascii="Calibri" w:eastAsia="Calibri" w:hAnsi="Calibri"/>
          <w:color w:val="000000"/>
          <w:spacing w:val="-3"/>
        </w:rPr>
        <w:t>PIOP MINE CO NL</w:t>
      </w:r>
    </w:p>
    <w:p w14:paraId="3F80A55D" w14:textId="77777777" w:rsidR="00533A3D" w:rsidRDefault="00555B1F">
      <w:pPr>
        <w:spacing w:before="33"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Project details</w:t>
      </w:r>
    </w:p>
    <w:p w14:paraId="3F80A55E" w14:textId="77777777" w:rsidR="00533A3D" w:rsidRDefault="00555B1F">
      <w:pPr>
        <w:spacing w:before="158" w:after="14" w:line="221" w:lineRule="exact"/>
        <w:ind w:left="576"/>
        <w:textAlignment w:val="baseline"/>
        <w:rPr>
          <w:rFonts w:ascii="Calibri" w:eastAsia="Calibri" w:hAnsi="Calibri"/>
          <w:color w:val="000000"/>
          <w:spacing w:val="-2"/>
        </w:rPr>
      </w:pPr>
      <w:r>
        <w:rPr>
          <w:rFonts w:ascii="Calibri" w:eastAsia="Calibri" w:hAnsi="Calibri"/>
          <w:color w:val="000000"/>
          <w:spacing w:val="-2"/>
        </w:rPr>
        <w:t>Project name:</w:t>
      </w:r>
    </w:p>
    <w:p w14:paraId="3F80A55F" w14:textId="77777777" w:rsidR="00533A3D" w:rsidRDefault="00555B1F">
      <w:pPr>
        <w:pBdr>
          <w:top w:val="single" w:sz="9" w:space="4" w:color="808080"/>
          <w:left w:val="single" w:sz="9" w:space="7" w:color="808080"/>
          <w:bottom w:val="single" w:sz="9" w:space="5" w:color="808080"/>
          <w:right w:val="single" w:sz="9" w:space="0" w:color="808080"/>
        </w:pBdr>
        <w:spacing w:after="127" w:line="222" w:lineRule="exact"/>
        <w:ind w:left="586" w:right="581"/>
        <w:textAlignment w:val="baseline"/>
        <w:rPr>
          <w:rFonts w:ascii="Calibri" w:eastAsia="Calibri" w:hAnsi="Calibri"/>
          <w:color w:val="000000"/>
          <w:spacing w:val="-3"/>
        </w:rPr>
      </w:pPr>
      <w:r>
        <w:rPr>
          <w:rFonts w:ascii="Calibri" w:eastAsia="Calibri" w:hAnsi="Calibri"/>
          <w:color w:val="000000"/>
          <w:spacing w:val="-3"/>
        </w:rPr>
        <w:t>Blacksmith Project</w:t>
      </w:r>
    </w:p>
    <w:p w14:paraId="3F80A560" w14:textId="77777777" w:rsidR="00533A3D" w:rsidRDefault="00555B1F">
      <w:pPr>
        <w:spacing w:before="26" w:after="14" w:line="221" w:lineRule="exact"/>
        <w:ind w:left="576"/>
        <w:textAlignment w:val="baseline"/>
        <w:rPr>
          <w:rFonts w:ascii="Calibri" w:eastAsia="Calibri" w:hAnsi="Calibri"/>
          <w:color w:val="000000"/>
          <w:spacing w:val="-3"/>
        </w:rPr>
      </w:pPr>
      <w:r>
        <w:rPr>
          <w:rFonts w:ascii="Calibri" w:eastAsia="Calibri" w:hAnsi="Calibri"/>
          <w:color w:val="000000"/>
          <w:spacing w:val="-3"/>
        </w:rPr>
        <w:t>Location:</w:t>
      </w:r>
    </w:p>
    <w:p w14:paraId="3F80A561" w14:textId="77777777" w:rsidR="00533A3D" w:rsidRDefault="00555B1F">
      <w:pPr>
        <w:pBdr>
          <w:top w:val="single" w:sz="9" w:space="4" w:color="808080"/>
          <w:left w:val="single" w:sz="9" w:space="7" w:color="808080"/>
          <w:bottom w:val="single" w:sz="9" w:space="5" w:color="808080"/>
          <w:right w:val="single" w:sz="9" w:space="0" w:color="808080"/>
        </w:pBdr>
        <w:spacing w:after="127" w:line="221" w:lineRule="exact"/>
        <w:ind w:left="586" w:right="581"/>
        <w:textAlignment w:val="baseline"/>
        <w:rPr>
          <w:rFonts w:ascii="Calibri" w:eastAsia="Calibri" w:hAnsi="Calibri"/>
          <w:color w:val="000000"/>
          <w:spacing w:val="-2"/>
        </w:rPr>
      </w:pPr>
      <w:r>
        <w:rPr>
          <w:rFonts w:ascii="Calibri" w:eastAsia="Calibri" w:hAnsi="Calibri"/>
          <w:color w:val="000000"/>
          <w:spacing w:val="-2"/>
        </w:rPr>
        <w:t>Pilbara Western Australia</w:t>
      </w:r>
    </w:p>
    <w:p w14:paraId="3F80A562" w14:textId="77777777" w:rsidR="00533A3D" w:rsidRDefault="00555B1F">
      <w:pPr>
        <w:spacing w:before="26" w:after="14" w:line="221" w:lineRule="exact"/>
        <w:ind w:left="504"/>
        <w:textAlignment w:val="baseline"/>
        <w:rPr>
          <w:rFonts w:ascii="Calibri" w:eastAsia="Calibri" w:hAnsi="Calibri"/>
          <w:color w:val="000000"/>
        </w:rPr>
      </w:pPr>
      <w:r>
        <w:rPr>
          <w:rFonts w:ascii="Calibri" w:eastAsia="Calibri" w:hAnsi="Calibri"/>
          <w:color w:val="000000"/>
        </w:rPr>
        <w:t>Type:</w:t>
      </w:r>
    </w:p>
    <w:p w14:paraId="3F80A563" w14:textId="77777777" w:rsidR="00533A3D" w:rsidRDefault="00555B1F">
      <w:pPr>
        <w:pBdr>
          <w:top w:val="single" w:sz="9" w:space="4" w:color="808080"/>
          <w:left w:val="single" w:sz="9" w:space="7" w:color="808080"/>
          <w:bottom w:val="single" w:sz="9" w:space="5" w:color="808080"/>
          <w:right w:val="single" w:sz="9" w:space="0" w:color="808080"/>
        </w:pBdr>
        <w:spacing w:after="127" w:line="222" w:lineRule="exact"/>
        <w:ind w:left="586" w:right="581"/>
        <w:textAlignment w:val="baseline"/>
        <w:rPr>
          <w:rFonts w:ascii="Calibri" w:eastAsia="Calibri" w:hAnsi="Calibri"/>
          <w:color w:val="000000"/>
          <w:spacing w:val="-3"/>
        </w:rPr>
      </w:pPr>
      <w:r>
        <w:rPr>
          <w:rFonts w:ascii="Calibri" w:eastAsia="Calibri" w:hAnsi="Calibri"/>
          <w:color w:val="000000"/>
          <w:spacing w:val="-3"/>
        </w:rPr>
        <w:t>Mine or quarry</w:t>
      </w:r>
    </w:p>
    <w:p w14:paraId="3F80A564" w14:textId="77777777" w:rsidR="00533A3D" w:rsidRDefault="00555B1F">
      <w:pPr>
        <w:spacing w:before="26" w:after="14" w:line="221" w:lineRule="exact"/>
        <w:ind w:left="576"/>
        <w:textAlignment w:val="baseline"/>
        <w:rPr>
          <w:rFonts w:ascii="Calibri" w:eastAsia="Calibri" w:hAnsi="Calibri"/>
          <w:color w:val="000000"/>
          <w:spacing w:val="-3"/>
        </w:rPr>
      </w:pPr>
      <w:r>
        <w:rPr>
          <w:rFonts w:ascii="Calibri" w:eastAsia="Calibri" w:hAnsi="Calibri"/>
          <w:color w:val="000000"/>
          <w:spacing w:val="-3"/>
        </w:rPr>
        <w:t>Purpose:</w:t>
      </w:r>
    </w:p>
    <w:p w14:paraId="3F80A565" w14:textId="77777777" w:rsidR="00533A3D" w:rsidRDefault="00555B1F">
      <w:pPr>
        <w:pBdr>
          <w:top w:val="single" w:sz="9" w:space="6" w:color="808080"/>
          <w:left w:val="single" w:sz="9" w:space="7" w:color="808080"/>
          <w:bottom w:val="single" w:sz="9" w:space="5" w:color="808080"/>
          <w:right w:val="single" w:sz="9" w:space="0" w:color="808080"/>
        </w:pBdr>
        <w:spacing w:after="132" w:line="183" w:lineRule="exact"/>
        <w:ind w:left="586" w:right="581"/>
        <w:textAlignment w:val="baseline"/>
        <w:rPr>
          <w:rFonts w:ascii="Arial" w:eastAsia="Arial" w:hAnsi="Arial"/>
          <w:color w:val="000000"/>
          <w:spacing w:val="-1"/>
          <w:sz w:val="16"/>
        </w:rPr>
      </w:pPr>
      <w:r>
        <w:rPr>
          <w:rFonts w:ascii="Arial" w:eastAsia="Arial" w:hAnsi="Arial"/>
          <w:color w:val="000000"/>
          <w:spacing w:val="-1"/>
          <w:sz w:val="16"/>
        </w:rPr>
        <w:t>Upgrade existing facility</w:t>
      </w:r>
    </w:p>
    <w:p w14:paraId="3F80A566" w14:textId="77777777" w:rsidR="00533A3D" w:rsidRDefault="00555B1F">
      <w:pPr>
        <w:spacing w:before="26" w:after="14" w:line="221" w:lineRule="exact"/>
        <w:ind w:left="576"/>
        <w:textAlignment w:val="baseline"/>
        <w:rPr>
          <w:rFonts w:ascii="Calibri" w:eastAsia="Calibri" w:hAnsi="Calibri"/>
          <w:color w:val="000000"/>
          <w:spacing w:val="-1"/>
        </w:rPr>
      </w:pPr>
      <w:r>
        <w:rPr>
          <w:rFonts w:ascii="Calibri" w:eastAsia="Calibri" w:hAnsi="Calibri"/>
          <w:color w:val="000000"/>
          <w:spacing w:val="-1"/>
        </w:rPr>
        <w:t>Capital expenditure:</w:t>
      </w:r>
    </w:p>
    <w:p w14:paraId="3F80A567" w14:textId="77777777" w:rsidR="00533A3D" w:rsidRDefault="00555B1F">
      <w:pPr>
        <w:pBdr>
          <w:top w:val="single" w:sz="9" w:space="2" w:color="808080"/>
          <w:left w:val="single" w:sz="9" w:space="7" w:color="808080"/>
          <w:bottom w:val="single" w:sz="9" w:space="5" w:color="808080"/>
          <w:right w:val="single" w:sz="9" w:space="0" w:color="808080"/>
        </w:pBdr>
        <w:spacing w:after="396" w:line="255" w:lineRule="exact"/>
        <w:ind w:left="586" w:right="581"/>
        <w:textAlignment w:val="baseline"/>
        <w:rPr>
          <w:rFonts w:ascii="Arial" w:eastAsia="Arial" w:hAnsi="Arial"/>
          <w:color w:val="000000"/>
          <w:spacing w:val="2"/>
          <w:sz w:val="16"/>
        </w:rPr>
      </w:pPr>
      <w:r>
        <w:rPr>
          <w:rFonts w:ascii="Arial" w:eastAsia="Arial" w:hAnsi="Arial"/>
          <w:color w:val="000000"/>
          <w:spacing w:val="2"/>
          <w:sz w:val="16"/>
        </w:rPr>
        <w:t xml:space="preserve">☒ </w:t>
      </w:r>
      <w:r>
        <w:rPr>
          <w:rFonts w:ascii="Calibri" w:eastAsia="Calibri" w:hAnsi="Calibri"/>
          <w:color w:val="000000"/>
          <w:spacing w:val="2"/>
        </w:rPr>
        <w:t>Confirm the total project estimated capital expenditure value will be $500 million or more</w:t>
      </w:r>
    </w:p>
    <w:p w14:paraId="3F80A568" w14:textId="77777777" w:rsidR="00533A3D" w:rsidRDefault="00555B1F">
      <w:pPr>
        <w:spacing w:before="26" w:after="9" w:line="221" w:lineRule="exact"/>
        <w:ind w:left="576"/>
        <w:textAlignment w:val="baseline"/>
        <w:rPr>
          <w:rFonts w:ascii="Calibri" w:eastAsia="Calibri" w:hAnsi="Calibri"/>
          <w:color w:val="000000"/>
          <w:spacing w:val="-2"/>
        </w:rPr>
      </w:pPr>
      <w:r>
        <w:rPr>
          <w:rFonts w:ascii="Calibri" w:eastAsia="Calibri" w:hAnsi="Calibri"/>
          <w:color w:val="000000"/>
          <w:spacing w:val="-2"/>
        </w:rPr>
        <w:t>Description:</w:t>
      </w:r>
    </w:p>
    <w:tbl>
      <w:tblPr>
        <w:tblW w:w="0" w:type="auto"/>
        <w:tblInd w:w="442" w:type="dxa"/>
        <w:tblLayout w:type="fixed"/>
        <w:tblCellMar>
          <w:left w:w="0" w:type="dxa"/>
          <w:right w:w="0" w:type="dxa"/>
        </w:tblCellMar>
        <w:tblLook w:val="0000" w:firstRow="0" w:lastRow="0" w:firstColumn="0" w:lastColumn="0" w:noHBand="0" w:noVBand="0"/>
      </w:tblPr>
      <w:tblGrid>
        <w:gridCol w:w="9197"/>
      </w:tblGrid>
      <w:tr w:rsidR="00533A3D" w14:paraId="3F80A571" w14:textId="77777777">
        <w:trPr>
          <w:trHeight w:hRule="exact" w:val="4109"/>
        </w:trPr>
        <w:tc>
          <w:tcPr>
            <w:tcW w:w="9197" w:type="dxa"/>
            <w:tcBorders>
              <w:top w:val="single" w:sz="9" w:space="0" w:color="808080"/>
              <w:left w:val="single" w:sz="9" w:space="0" w:color="808080"/>
              <w:bottom w:val="single" w:sz="9" w:space="0" w:color="808080"/>
              <w:right w:val="single" w:sz="9" w:space="0" w:color="808080"/>
            </w:tcBorders>
          </w:tcPr>
          <w:p w14:paraId="3F80A569" w14:textId="77777777" w:rsidR="00533A3D" w:rsidRDefault="00555B1F">
            <w:pPr>
              <w:spacing w:before="122" w:line="176" w:lineRule="exact"/>
              <w:ind w:left="72" w:right="144"/>
              <w:textAlignment w:val="baseline"/>
              <w:rPr>
                <w:rFonts w:ascii="Calibri" w:eastAsia="Calibri" w:hAnsi="Calibri"/>
                <w:color w:val="000000"/>
              </w:rPr>
            </w:pPr>
            <w:r>
              <w:rPr>
                <w:rFonts w:ascii="Calibri" w:eastAsia="Calibri" w:hAnsi="Calibri"/>
                <w:color w:val="000000"/>
              </w:rPr>
              <w:t>The Proponent proposes to undertake a new iron ore mine development adjacent to its existing ore deposits in the Pilbara region of Western Australia (the Project). The Project is 100% owned by the Proponent. Ore mined and crushed at the Project will be transported by way of overland conveyor to the Proponent’s existing Solomon Mine for processing.</w:t>
            </w:r>
          </w:p>
          <w:p w14:paraId="3F80A56A" w14:textId="77777777" w:rsidR="00533A3D" w:rsidRDefault="00555B1F">
            <w:pPr>
              <w:spacing w:line="186" w:lineRule="exact"/>
              <w:ind w:left="72" w:right="144"/>
              <w:textAlignment w:val="baseline"/>
              <w:rPr>
                <w:rFonts w:ascii="Calibri" w:eastAsia="Calibri" w:hAnsi="Calibri"/>
                <w:color w:val="000000"/>
              </w:rPr>
            </w:pPr>
            <w:r>
              <w:rPr>
                <w:rFonts w:ascii="Calibri" w:eastAsia="Calibri" w:hAnsi="Calibri"/>
                <w:color w:val="000000"/>
              </w:rPr>
              <w:t>The Project will involve the construction of a primary crushing plant and associated non-processing infrastructure, an overland conveyor, an elevated crossing structure, 220 kV power transmission and 33 kV distribution overhead lines (including optical ground wire), a water pipeline, services infrastructure, mine access roads, camp access roads, and maintenance tracks.</w:t>
            </w:r>
          </w:p>
          <w:p w14:paraId="3F80A56B" w14:textId="77777777" w:rsidR="00533A3D" w:rsidRDefault="00555B1F">
            <w:pPr>
              <w:spacing w:line="182" w:lineRule="exact"/>
              <w:ind w:left="72" w:right="288"/>
              <w:textAlignment w:val="baseline"/>
              <w:rPr>
                <w:rFonts w:ascii="Calibri" w:eastAsia="Calibri" w:hAnsi="Calibri"/>
                <w:color w:val="000000"/>
              </w:rPr>
            </w:pPr>
            <w:r>
              <w:rPr>
                <w:rFonts w:ascii="Calibri" w:eastAsia="Calibri" w:hAnsi="Calibri"/>
                <w:color w:val="000000"/>
              </w:rPr>
              <w:t>The Proponent’s procurement and contracting strategy for the Project proposes the Proponent to contract all major packages directly, with equipment to be free-issued to the construction contractors.</w:t>
            </w:r>
          </w:p>
          <w:p w14:paraId="3F80A56C" w14:textId="77777777" w:rsidR="00533A3D" w:rsidRDefault="00555B1F">
            <w:pPr>
              <w:spacing w:before="2" w:line="182" w:lineRule="exact"/>
              <w:ind w:left="72" w:right="288"/>
              <w:textAlignment w:val="baseline"/>
              <w:rPr>
                <w:rFonts w:ascii="Calibri" w:eastAsia="Calibri" w:hAnsi="Calibri"/>
                <w:color w:val="000000"/>
              </w:rPr>
            </w:pPr>
            <w:r>
              <w:rPr>
                <w:rFonts w:ascii="Calibri" w:eastAsia="Calibri" w:hAnsi="Calibri"/>
                <w:color w:val="000000"/>
              </w:rPr>
              <w:t>Australian entities will have full, fair and reasonable opportunity to tender for supply of goods or services for the Project either directly with the Proponent, or in a subcontracting capacity with the Proponent’s major contractors.</w:t>
            </w:r>
          </w:p>
          <w:p w14:paraId="3F80A56D" w14:textId="77777777" w:rsidR="00533A3D" w:rsidRDefault="00555B1F">
            <w:pPr>
              <w:spacing w:before="2" w:line="173" w:lineRule="exact"/>
              <w:ind w:left="72" w:right="144"/>
              <w:textAlignment w:val="baseline"/>
              <w:rPr>
                <w:rFonts w:ascii="Calibri" w:eastAsia="Calibri" w:hAnsi="Calibri"/>
                <w:color w:val="000000"/>
              </w:rPr>
            </w:pPr>
            <w:r>
              <w:rPr>
                <w:rFonts w:ascii="Calibri" w:eastAsia="Calibri" w:hAnsi="Calibri"/>
                <w:color w:val="000000"/>
              </w:rPr>
              <w:t>The Proponent’s major contractors will be obligated in their contracts to comply with the Proponent’s AIP Plan requirements (to the extent applicable and relevant to their scope) and report to the Proponent on their compliance.</w:t>
            </w:r>
          </w:p>
          <w:p w14:paraId="3F80A56E" w14:textId="77777777" w:rsidR="00533A3D" w:rsidRDefault="00555B1F">
            <w:pPr>
              <w:spacing w:line="183" w:lineRule="exact"/>
              <w:ind w:left="72"/>
              <w:textAlignment w:val="baseline"/>
              <w:rPr>
                <w:rFonts w:ascii="Calibri" w:eastAsia="Calibri" w:hAnsi="Calibri"/>
                <w:color w:val="000000"/>
                <w:spacing w:val="-1"/>
              </w:rPr>
            </w:pPr>
            <w:r>
              <w:rPr>
                <w:rFonts w:ascii="Calibri" w:eastAsia="Calibri" w:hAnsi="Calibri"/>
                <w:color w:val="000000"/>
                <w:spacing w:val="-1"/>
              </w:rPr>
              <w:t>Project Timeframe:</w:t>
            </w:r>
          </w:p>
          <w:p w14:paraId="3F80A56F" w14:textId="77777777" w:rsidR="00533A3D" w:rsidRDefault="00555B1F">
            <w:pPr>
              <w:spacing w:line="182" w:lineRule="exact"/>
              <w:ind w:left="72"/>
              <w:textAlignment w:val="baseline"/>
              <w:rPr>
                <w:rFonts w:ascii="Calibri" w:eastAsia="Calibri" w:hAnsi="Calibri"/>
                <w:color w:val="000000"/>
              </w:rPr>
            </w:pPr>
            <w:r>
              <w:rPr>
                <w:rFonts w:ascii="Calibri" w:eastAsia="Calibri" w:hAnsi="Calibri"/>
                <w:color w:val="000000"/>
              </w:rPr>
              <w:t>FID is expected to occur in the first half of FY27.</w:t>
            </w:r>
          </w:p>
          <w:p w14:paraId="3F80A570" w14:textId="77777777" w:rsidR="00533A3D" w:rsidRDefault="00555B1F">
            <w:pPr>
              <w:spacing w:after="110" w:line="192" w:lineRule="exact"/>
              <w:ind w:left="72" w:right="792"/>
              <w:textAlignment w:val="baseline"/>
              <w:rPr>
                <w:rFonts w:ascii="Calibri" w:eastAsia="Calibri" w:hAnsi="Calibri"/>
                <w:color w:val="000000"/>
              </w:rPr>
            </w:pPr>
            <w:r>
              <w:rPr>
                <w:rFonts w:ascii="Calibri" w:eastAsia="Calibri" w:hAnsi="Calibri"/>
                <w:color w:val="000000"/>
              </w:rPr>
              <w:t xml:space="preserve">Procurement activities and construction are scheduled to commence in the first half of FY27. First </w:t>
            </w:r>
            <w:proofErr w:type="gramStart"/>
            <w:r>
              <w:rPr>
                <w:rFonts w:ascii="Calibri" w:eastAsia="Calibri" w:hAnsi="Calibri"/>
                <w:color w:val="000000"/>
              </w:rPr>
              <w:t>ore</w:t>
            </w:r>
            <w:proofErr w:type="gramEnd"/>
            <w:r>
              <w:rPr>
                <w:rFonts w:ascii="Calibri" w:eastAsia="Calibri" w:hAnsi="Calibri"/>
                <w:color w:val="000000"/>
              </w:rPr>
              <w:t xml:space="preserve"> on train is expected in Q1 of CY29.</w:t>
            </w:r>
          </w:p>
        </w:tc>
      </w:tr>
    </w:tbl>
    <w:p w14:paraId="3F80A572" w14:textId="77777777" w:rsidR="00533A3D" w:rsidRDefault="00533A3D">
      <w:pPr>
        <w:spacing w:after="107" w:line="20" w:lineRule="exact"/>
      </w:pPr>
    </w:p>
    <w:p w14:paraId="3F80A573" w14:textId="77777777" w:rsidR="00533A3D" w:rsidRDefault="00555B1F">
      <w:pPr>
        <w:spacing w:before="26" w:line="221" w:lineRule="exact"/>
        <w:ind w:left="576"/>
        <w:textAlignment w:val="baseline"/>
        <w:rPr>
          <w:rFonts w:ascii="Calibri" w:eastAsia="Calibri" w:hAnsi="Calibri"/>
          <w:color w:val="000000"/>
        </w:rPr>
      </w:pPr>
      <w:r>
        <w:rPr>
          <w:rFonts w:ascii="Calibri" w:eastAsia="Calibri" w:hAnsi="Calibri"/>
          <w:color w:val="000000"/>
        </w:rPr>
        <w:t>Estimated completion date:</w:t>
      </w:r>
    </w:p>
    <w:p w14:paraId="3F80A575" w14:textId="429A6006" w:rsidR="00533A3D" w:rsidRDefault="00533A3D" w:rsidP="001272E0">
      <w:pPr>
        <w:spacing w:before="1283" w:line="274" w:lineRule="exact"/>
        <w:textAlignment w:val="baseline"/>
        <w:sectPr w:rsidR="00533A3D">
          <w:headerReference w:type="even" r:id="rId7"/>
          <w:headerReference w:type="default" r:id="rId8"/>
          <w:footerReference w:type="even" r:id="rId9"/>
          <w:footerReference w:type="default" r:id="rId10"/>
          <w:headerReference w:type="first" r:id="rId11"/>
          <w:footerReference w:type="first" r:id="rId12"/>
          <w:pgSz w:w="11909" w:h="16838"/>
          <w:pgMar w:top="300" w:right="806" w:bottom="119" w:left="883" w:header="720" w:footer="720" w:gutter="0"/>
          <w:cols w:space="720"/>
        </w:sectPr>
      </w:pPr>
    </w:p>
    <w:p w14:paraId="3F80A577" w14:textId="77777777" w:rsidR="00533A3D" w:rsidRDefault="00555B1F">
      <w:pPr>
        <w:pBdr>
          <w:top w:val="single" w:sz="9" w:space="4" w:color="808080"/>
          <w:left w:val="single" w:sz="9" w:space="3" w:color="808080"/>
          <w:bottom w:val="single" w:sz="9" w:space="5" w:color="808080"/>
          <w:right w:val="single" w:sz="9" w:space="0" w:color="808080"/>
        </w:pBdr>
        <w:spacing w:after="160" w:line="221" w:lineRule="exact"/>
        <w:ind w:left="72" w:right="6135"/>
        <w:textAlignment w:val="baseline"/>
        <w:rPr>
          <w:rFonts w:ascii="Calibri" w:eastAsia="Calibri" w:hAnsi="Calibri"/>
          <w:color w:val="000000"/>
          <w:spacing w:val="-1"/>
        </w:rPr>
      </w:pPr>
      <w:r>
        <w:rPr>
          <w:rFonts w:ascii="Calibri" w:eastAsia="Calibri" w:hAnsi="Calibri"/>
          <w:color w:val="000000"/>
          <w:spacing w:val="-1"/>
        </w:rPr>
        <w:lastRenderedPageBreak/>
        <w:t>31/01/2029</w:t>
      </w:r>
    </w:p>
    <w:p w14:paraId="3F80A578" w14:textId="77777777" w:rsidR="00533A3D" w:rsidRDefault="00555B1F">
      <w:pPr>
        <w:spacing w:before="33" w:line="287" w:lineRule="exact"/>
        <w:ind w:left="72"/>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3F80A579" w14:textId="77777777" w:rsidR="00533A3D" w:rsidRDefault="00555B1F">
      <w:pPr>
        <w:spacing w:before="157" w:line="222" w:lineRule="exact"/>
        <w:ind w:left="72"/>
        <w:textAlignment w:val="baseline"/>
        <w:rPr>
          <w:rFonts w:ascii="Calibri" w:eastAsia="Calibri" w:hAnsi="Calibri"/>
          <w:color w:val="000000"/>
        </w:rPr>
      </w:pPr>
      <w:r>
        <w:rPr>
          <w:rFonts w:ascii="Calibri" w:eastAsia="Calibri" w:hAnsi="Calibri"/>
          <w:color w:val="000000"/>
        </w:rPr>
        <w:t>Indicative list of key goods and services to be acquired for the project:</w:t>
      </w:r>
    </w:p>
    <w:p w14:paraId="3F80A57A" w14:textId="77777777" w:rsidR="00533A3D" w:rsidRDefault="00555B1F">
      <w:pPr>
        <w:spacing w:before="230" w:line="226" w:lineRule="exact"/>
        <w:ind w:left="72"/>
        <w:textAlignment w:val="baseline"/>
        <w:rPr>
          <w:rFonts w:ascii="Calibri" w:eastAsia="Calibri" w:hAnsi="Calibri"/>
          <w:b/>
          <w:color w:val="000000"/>
        </w:rPr>
      </w:pPr>
      <w:r>
        <w:rPr>
          <w:rFonts w:ascii="Calibri" w:eastAsia="Calibri" w:hAnsi="Calibri"/>
          <w:b/>
          <w:color w:val="000000"/>
        </w:rPr>
        <w:t>List of key goods and services:</w:t>
      </w:r>
    </w:p>
    <w:p w14:paraId="3F80A57B" w14:textId="77777777" w:rsidR="00533A3D" w:rsidRDefault="00555B1F">
      <w:pPr>
        <w:spacing w:before="42" w:after="446" w:line="222" w:lineRule="exact"/>
        <w:ind w:left="72"/>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115" w:type="dxa"/>
        <w:tblLayout w:type="fixed"/>
        <w:tblCellMar>
          <w:left w:w="0" w:type="dxa"/>
          <w:right w:w="0" w:type="dxa"/>
        </w:tblCellMar>
        <w:tblLook w:val="0000" w:firstRow="0" w:lastRow="0" w:firstColumn="0" w:lastColumn="0" w:noHBand="0" w:noVBand="0"/>
      </w:tblPr>
      <w:tblGrid>
        <w:gridCol w:w="3010"/>
        <w:gridCol w:w="3004"/>
        <w:gridCol w:w="3010"/>
      </w:tblGrid>
      <w:tr w:rsidR="00533A3D" w14:paraId="3F80A580" w14:textId="77777777">
        <w:trPr>
          <w:trHeight w:hRule="exact" w:val="816"/>
        </w:trPr>
        <w:tc>
          <w:tcPr>
            <w:tcW w:w="3010" w:type="dxa"/>
            <w:tcBorders>
              <w:top w:val="single" w:sz="4" w:space="0" w:color="000000"/>
              <w:left w:val="single" w:sz="4" w:space="0" w:color="000000"/>
              <w:bottom w:val="single" w:sz="4" w:space="0" w:color="000000"/>
              <w:right w:val="single" w:sz="4" w:space="0" w:color="000000"/>
            </w:tcBorders>
            <w:shd w:val="clear" w:color="156082" w:fill="156082"/>
          </w:tcPr>
          <w:p w14:paraId="3F80A57C" w14:textId="77777777" w:rsidR="00533A3D" w:rsidRDefault="00555B1F">
            <w:pPr>
              <w:spacing w:before="33" w:after="552" w:line="226" w:lineRule="exact"/>
              <w:ind w:left="125"/>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4" w:space="0" w:color="000000"/>
              <w:left w:val="single" w:sz="4" w:space="0" w:color="000000"/>
              <w:bottom w:val="single" w:sz="4" w:space="0" w:color="000000"/>
              <w:right w:val="single" w:sz="4" w:space="0" w:color="000000"/>
            </w:tcBorders>
            <w:shd w:val="clear" w:color="156082" w:fill="156082"/>
          </w:tcPr>
          <w:p w14:paraId="3F80A57D" w14:textId="77777777" w:rsidR="00533A3D" w:rsidRDefault="00555B1F">
            <w:pPr>
              <w:spacing w:before="33" w:after="552" w:line="226" w:lineRule="exact"/>
              <w:ind w:left="115"/>
              <w:textAlignment w:val="baseline"/>
              <w:rPr>
                <w:rFonts w:ascii="Calibri" w:eastAsia="Calibri" w:hAnsi="Calibri"/>
                <w:b/>
                <w:color w:val="FFFFFF"/>
              </w:rPr>
            </w:pPr>
            <w:r>
              <w:rPr>
                <w:rFonts w:ascii="Calibri" w:eastAsia="Calibri" w:hAnsi="Calibri"/>
                <w:b/>
                <w:color w:val="FFFFFF"/>
              </w:rPr>
              <w:t>Opportunity for entities</w:t>
            </w:r>
          </w:p>
        </w:tc>
        <w:tc>
          <w:tcPr>
            <w:tcW w:w="3010" w:type="dxa"/>
            <w:tcBorders>
              <w:top w:val="single" w:sz="4" w:space="0" w:color="000000"/>
              <w:left w:val="single" w:sz="4" w:space="0" w:color="000000"/>
              <w:bottom w:val="single" w:sz="4" w:space="0" w:color="000000"/>
              <w:right w:val="single" w:sz="4" w:space="0" w:color="000000"/>
            </w:tcBorders>
            <w:shd w:val="clear" w:color="156082" w:fill="156082"/>
          </w:tcPr>
          <w:p w14:paraId="3F80A57E" w14:textId="77777777" w:rsidR="00533A3D" w:rsidRDefault="00555B1F">
            <w:pPr>
              <w:spacing w:before="33" w:line="226" w:lineRule="exact"/>
              <w:ind w:left="144"/>
              <w:textAlignment w:val="baseline"/>
              <w:rPr>
                <w:rFonts w:ascii="Calibri" w:eastAsia="Calibri" w:hAnsi="Calibri"/>
                <w:b/>
                <w:color w:val="FFFFFF"/>
              </w:rPr>
            </w:pPr>
            <w:r>
              <w:rPr>
                <w:rFonts w:ascii="Calibri" w:eastAsia="Calibri" w:hAnsi="Calibri"/>
                <w:b/>
                <w:color w:val="FFFFFF"/>
              </w:rPr>
              <w:t>Explanation for no</w:t>
            </w:r>
          </w:p>
          <w:p w14:paraId="3F80A57F" w14:textId="77777777" w:rsidR="00533A3D" w:rsidRDefault="00555B1F">
            <w:pPr>
              <w:spacing w:after="14" w:line="269" w:lineRule="exact"/>
              <w:ind w:left="144"/>
              <w:textAlignment w:val="baseline"/>
              <w:rPr>
                <w:rFonts w:ascii="Calibri" w:eastAsia="Calibri" w:hAnsi="Calibri"/>
                <w:b/>
                <w:color w:val="FFFFFF"/>
              </w:rPr>
            </w:pPr>
            <w:r>
              <w:rPr>
                <w:rFonts w:ascii="Calibri" w:eastAsia="Calibri" w:hAnsi="Calibri"/>
                <w:b/>
                <w:color w:val="FFFFFF"/>
              </w:rPr>
              <w:t>opportunities for Australian entities</w:t>
            </w:r>
          </w:p>
        </w:tc>
      </w:tr>
      <w:tr w:rsidR="00533A3D" w14:paraId="3F80A585" w14:textId="77777777">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3F80A581" w14:textId="77777777" w:rsidR="00533A3D" w:rsidRDefault="00555B1F">
            <w:pPr>
              <w:spacing w:before="33" w:after="820" w:line="222" w:lineRule="exact"/>
              <w:ind w:left="125"/>
              <w:textAlignment w:val="baseline"/>
              <w:rPr>
                <w:rFonts w:ascii="Calibri" w:eastAsia="Calibri" w:hAnsi="Calibri"/>
                <w:color w:val="000000"/>
              </w:rPr>
            </w:pPr>
            <w:r>
              <w:rPr>
                <w:rFonts w:ascii="Calibri" w:eastAsia="Calibri" w:hAnsi="Calibri"/>
                <w:color w:val="000000"/>
              </w:rPr>
              <w:t>Supply of Apron Feeders</w:t>
            </w:r>
          </w:p>
        </w:tc>
        <w:tc>
          <w:tcPr>
            <w:tcW w:w="3004" w:type="dxa"/>
            <w:tcBorders>
              <w:top w:val="single" w:sz="4" w:space="0" w:color="000000"/>
              <w:left w:val="single" w:sz="4" w:space="0" w:color="000000"/>
              <w:bottom w:val="single" w:sz="4" w:space="0" w:color="000000"/>
              <w:right w:val="single" w:sz="4" w:space="0" w:color="000000"/>
            </w:tcBorders>
          </w:tcPr>
          <w:p w14:paraId="3F80A582" w14:textId="77777777" w:rsidR="00533A3D" w:rsidRDefault="00555B1F">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F80A583" w14:textId="77777777" w:rsidR="00533A3D" w:rsidRDefault="00555B1F">
            <w:pPr>
              <w:spacing w:after="1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3F80A584" w14:textId="77777777" w:rsidR="00533A3D" w:rsidRDefault="00555B1F">
            <w:pPr>
              <w:textAlignment w:val="baseline"/>
              <w:rPr>
                <w:rFonts w:ascii="Tahoma" w:eastAsia="Tahoma" w:hAnsi="Tahoma"/>
                <w:color w:val="000000"/>
                <w:sz w:val="24"/>
              </w:rPr>
            </w:pPr>
            <w:r>
              <w:rPr>
                <w:rFonts w:ascii="Tahoma" w:eastAsia="Tahoma" w:hAnsi="Tahoma"/>
                <w:color w:val="000000"/>
                <w:sz w:val="24"/>
              </w:rPr>
              <w:t xml:space="preserve"> </w:t>
            </w:r>
          </w:p>
        </w:tc>
      </w:tr>
      <w:tr w:rsidR="00533A3D" w14:paraId="3F80A58A" w14:textId="77777777">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3F80A586" w14:textId="77777777" w:rsidR="00533A3D" w:rsidRDefault="00555B1F">
            <w:pPr>
              <w:spacing w:before="33" w:after="830" w:line="221" w:lineRule="exact"/>
              <w:ind w:left="125"/>
              <w:textAlignment w:val="baseline"/>
              <w:rPr>
                <w:rFonts w:ascii="Calibri" w:eastAsia="Calibri" w:hAnsi="Calibri"/>
                <w:color w:val="000000"/>
              </w:rPr>
            </w:pPr>
            <w:r>
              <w:rPr>
                <w:rFonts w:ascii="Calibri" w:eastAsia="Calibri" w:hAnsi="Calibri"/>
                <w:color w:val="000000"/>
              </w:rPr>
              <w:t>Supply of Sealed Pan Feeders</w:t>
            </w:r>
          </w:p>
        </w:tc>
        <w:tc>
          <w:tcPr>
            <w:tcW w:w="3004" w:type="dxa"/>
            <w:tcBorders>
              <w:top w:val="single" w:sz="4" w:space="0" w:color="000000"/>
              <w:left w:val="single" w:sz="4" w:space="0" w:color="000000"/>
              <w:bottom w:val="single" w:sz="4" w:space="0" w:color="000000"/>
              <w:right w:val="single" w:sz="4" w:space="0" w:color="000000"/>
            </w:tcBorders>
          </w:tcPr>
          <w:p w14:paraId="3F80A587" w14:textId="77777777" w:rsidR="00533A3D" w:rsidRDefault="00555B1F">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F80A588" w14:textId="77777777" w:rsidR="00533A3D" w:rsidRDefault="00555B1F">
            <w:pPr>
              <w:spacing w:after="24"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3F80A589" w14:textId="77777777" w:rsidR="00533A3D" w:rsidRDefault="00555B1F">
            <w:pPr>
              <w:textAlignment w:val="baseline"/>
              <w:rPr>
                <w:rFonts w:ascii="Tahoma" w:eastAsia="Tahoma" w:hAnsi="Tahoma"/>
                <w:color w:val="000000"/>
                <w:sz w:val="24"/>
              </w:rPr>
            </w:pPr>
            <w:r>
              <w:rPr>
                <w:rFonts w:ascii="Tahoma" w:eastAsia="Tahoma" w:hAnsi="Tahoma"/>
                <w:color w:val="000000"/>
                <w:sz w:val="24"/>
              </w:rPr>
              <w:t xml:space="preserve"> </w:t>
            </w:r>
          </w:p>
        </w:tc>
      </w:tr>
      <w:tr w:rsidR="00533A3D" w14:paraId="3F80A58F" w14:textId="77777777">
        <w:trPr>
          <w:trHeight w:hRule="exact" w:val="1084"/>
        </w:trPr>
        <w:tc>
          <w:tcPr>
            <w:tcW w:w="3010" w:type="dxa"/>
            <w:tcBorders>
              <w:top w:val="single" w:sz="4" w:space="0" w:color="000000"/>
              <w:left w:val="single" w:sz="4" w:space="0" w:color="000000"/>
              <w:bottom w:val="single" w:sz="4" w:space="0" w:color="000000"/>
              <w:right w:val="single" w:sz="4" w:space="0" w:color="000000"/>
            </w:tcBorders>
          </w:tcPr>
          <w:p w14:paraId="3F80A58B" w14:textId="77777777" w:rsidR="00533A3D" w:rsidRDefault="00555B1F">
            <w:pPr>
              <w:spacing w:before="33" w:after="825" w:line="221" w:lineRule="exact"/>
              <w:ind w:left="125"/>
              <w:textAlignment w:val="baseline"/>
              <w:rPr>
                <w:rFonts w:ascii="Calibri" w:eastAsia="Calibri" w:hAnsi="Calibri"/>
                <w:color w:val="000000"/>
              </w:rPr>
            </w:pPr>
            <w:r>
              <w:rPr>
                <w:rFonts w:ascii="Calibri" w:eastAsia="Calibri" w:hAnsi="Calibri"/>
                <w:color w:val="000000"/>
              </w:rPr>
              <w:t>Supply of Gyratory Crusher</w:t>
            </w:r>
          </w:p>
        </w:tc>
        <w:tc>
          <w:tcPr>
            <w:tcW w:w="3004" w:type="dxa"/>
            <w:tcBorders>
              <w:top w:val="single" w:sz="4" w:space="0" w:color="000000"/>
              <w:left w:val="single" w:sz="4" w:space="0" w:color="000000"/>
              <w:bottom w:val="single" w:sz="4" w:space="0" w:color="000000"/>
              <w:right w:val="single" w:sz="4" w:space="0" w:color="000000"/>
            </w:tcBorders>
          </w:tcPr>
          <w:p w14:paraId="3F80A58C" w14:textId="77777777" w:rsidR="00533A3D" w:rsidRDefault="00555B1F">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F80A58D" w14:textId="77777777" w:rsidR="00533A3D" w:rsidRDefault="00555B1F">
            <w:pPr>
              <w:spacing w:after="19"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3F80A58E" w14:textId="77777777" w:rsidR="00533A3D" w:rsidRDefault="00555B1F">
            <w:pPr>
              <w:textAlignment w:val="baseline"/>
              <w:rPr>
                <w:rFonts w:ascii="Tahoma" w:eastAsia="Tahoma" w:hAnsi="Tahoma"/>
                <w:color w:val="000000"/>
                <w:sz w:val="24"/>
              </w:rPr>
            </w:pPr>
            <w:r>
              <w:rPr>
                <w:rFonts w:ascii="Tahoma" w:eastAsia="Tahoma" w:hAnsi="Tahoma"/>
                <w:color w:val="000000"/>
                <w:sz w:val="24"/>
              </w:rPr>
              <w:t xml:space="preserve"> </w:t>
            </w:r>
          </w:p>
        </w:tc>
      </w:tr>
      <w:tr w:rsidR="00533A3D" w14:paraId="3F80A594" w14:textId="77777777">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3F80A590" w14:textId="77777777" w:rsidR="00533A3D" w:rsidRDefault="00555B1F">
            <w:pPr>
              <w:spacing w:before="34" w:after="820" w:line="221" w:lineRule="exact"/>
              <w:ind w:left="125"/>
              <w:textAlignment w:val="baseline"/>
              <w:rPr>
                <w:rFonts w:ascii="Calibri" w:eastAsia="Calibri" w:hAnsi="Calibri"/>
                <w:color w:val="000000"/>
              </w:rPr>
            </w:pPr>
            <w:r>
              <w:rPr>
                <w:rFonts w:ascii="Calibri" w:eastAsia="Calibri" w:hAnsi="Calibri"/>
                <w:color w:val="000000"/>
              </w:rPr>
              <w:t>Supply of Mineral Sizer</w:t>
            </w:r>
          </w:p>
        </w:tc>
        <w:tc>
          <w:tcPr>
            <w:tcW w:w="3004" w:type="dxa"/>
            <w:tcBorders>
              <w:top w:val="single" w:sz="4" w:space="0" w:color="000000"/>
              <w:left w:val="single" w:sz="4" w:space="0" w:color="000000"/>
              <w:bottom w:val="single" w:sz="4" w:space="0" w:color="000000"/>
              <w:right w:val="single" w:sz="4" w:space="0" w:color="000000"/>
            </w:tcBorders>
          </w:tcPr>
          <w:p w14:paraId="3F80A591" w14:textId="77777777" w:rsidR="00533A3D" w:rsidRDefault="00555B1F">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F80A592" w14:textId="77777777" w:rsidR="00533A3D" w:rsidRDefault="00555B1F">
            <w:pPr>
              <w:spacing w:after="1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3F80A593" w14:textId="77777777" w:rsidR="00533A3D" w:rsidRDefault="00555B1F">
            <w:pPr>
              <w:textAlignment w:val="baseline"/>
              <w:rPr>
                <w:rFonts w:ascii="Tahoma" w:eastAsia="Tahoma" w:hAnsi="Tahoma"/>
                <w:color w:val="000000"/>
                <w:sz w:val="24"/>
              </w:rPr>
            </w:pPr>
            <w:r>
              <w:rPr>
                <w:rFonts w:ascii="Tahoma" w:eastAsia="Tahoma" w:hAnsi="Tahoma"/>
                <w:color w:val="000000"/>
                <w:sz w:val="24"/>
              </w:rPr>
              <w:t xml:space="preserve"> </w:t>
            </w:r>
          </w:p>
        </w:tc>
      </w:tr>
      <w:tr w:rsidR="00533A3D" w14:paraId="3F80A599" w14:textId="77777777">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3F80A595" w14:textId="77777777" w:rsidR="00533A3D" w:rsidRDefault="00555B1F">
            <w:pPr>
              <w:spacing w:before="33" w:after="815" w:line="222" w:lineRule="exact"/>
              <w:ind w:left="125"/>
              <w:textAlignment w:val="baseline"/>
              <w:rPr>
                <w:rFonts w:ascii="Calibri" w:eastAsia="Calibri" w:hAnsi="Calibri"/>
                <w:color w:val="000000"/>
              </w:rPr>
            </w:pPr>
            <w:r>
              <w:rPr>
                <w:rFonts w:ascii="Calibri" w:eastAsia="Calibri" w:hAnsi="Calibri"/>
                <w:color w:val="000000"/>
              </w:rPr>
              <w:t>Supply of Rock Breaker</w:t>
            </w:r>
          </w:p>
        </w:tc>
        <w:tc>
          <w:tcPr>
            <w:tcW w:w="3004" w:type="dxa"/>
            <w:tcBorders>
              <w:top w:val="single" w:sz="4" w:space="0" w:color="000000"/>
              <w:left w:val="single" w:sz="4" w:space="0" w:color="000000"/>
              <w:bottom w:val="single" w:sz="4" w:space="0" w:color="000000"/>
              <w:right w:val="single" w:sz="4" w:space="0" w:color="000000"/>
            </w:tcBorders>
          </w:tcPr>
          <w:p w14:paraId="3F80A596" w14:textId="77777777" w:rsidR="00533A3D" w:rsidRDefault="00555B1F">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F80A597" w14:textId="77777777" w:rsidR="00533A3D" w:rsidRDefault="00555B1F">
            <w:pPr>
              <w:spacing w:after="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3F80A598" w14:textId="77777777" w:rsidR="00533A3D" w:rsidRDefault="00555B1F">
            <w:pPr>
              <w:textAlignment w:val="baseline"/>
              <w:rPr>
                <w:rFonts w:ascii="Tahoma" w:eastAsia="Tahoma" w:hAnsi="Tahoma"/>
                <w:color w:val="000000"/>
                <w:sz w:val="24"/>
              </w:rPr>
            </w:pPr>
            <w:r>
              <w:rPr>
                <w:rFonts w:ascii="Tahoma" w:eastAsia="Tahoma" w:hAnsi="Tahoma"/>
                <w:color w:val="000000"/>
                <w:sz w:val="24"/>
              </w:rPr>
              <w:t xml:space="preserve"> </w:t>
            </w:r>
          </w:p>
        </w:tc>
      </w:tr>
      <w:tr w:rsidR="00533A3D" w14:paraId="3F80A59E" w14:textId="77777777">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3F80A59A" w14:textId="77777777" w:rsidR="00533A3D" w:rsidRDefault="00555B1F">
            <w:pPr>
              <w:spacing w:before="33" w:after="825" w:line="222" w:lineRule="exact"/>
              <w:ind w:left="125"/>
              <w:textAlignment w:val="baseline"/>
              <w:rPr>
                <w:rFonts w:ascii="Calibri" w:eastAsia="Calibri" w:hAnsi="Calibri"/>
                <w:color w:val="000000"/>
              </w:rPr>
            </w:pPr>
            <w:r>
              <w:rPr>
                <w:rFonts w:ascii="Calibri" w:eastAsia="Calibri" w:hAnsi="Calibri"/>
                <w:color w:val="000000"/>
              </w:rPr>
              <w:t>Supply of Conveyor Belt</w:t>
            </w:r>
          </w:p>
        </w:tc>
        <w:tc>
          <w:tcPr>
            <w:tcW w:w="3004" w:type="dxa"/>
            <w:tcBorders>
              <w:top w:val="single" w:sz="4" w:space="0" w:color="000000"/>
              <w:left w:val="single" w:sz="4" w:space="0" w:color="000000"/>
              <w:bottom w:val="single" w:sz="4" w:space="0" w:color="000000"/>
              <w:right w:val="single" w:sz="4" w:space="0" w:color="000000"/>
            </w:tcBorders>
          </w:tcPr>
          <w:p w14:paraId="3F80A59B" w14:textId="77777777" w:rsidR="00533A3D" w:rsidRDefault="00555B1F">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F80A59C" w14:textId="77777777" w:rsidR="00533A3D" w:rsidRDefault="00555B1F">
            <w:pPr>
              <w:spacing w:after="24" w:line="266"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3F80A59D" w14:textId="77777777" w:rsidR="00533A3D" w:rsidRDefault="00555B1F">
            <w:pPr>
              <w:textAlignment w:val="baseline"/>
              <w:rPr>
                <w:rFonts w:ascii="Tahoma" w:eastAsia="Tahoma" w:hAnsi="Tahoma"/>
                <w:color w:val="000000"/>
                <w:sz w:val="24"/>
              </w:rPr>
            </w:pPr>
            <w:r>
              <w:rPr>
                <w:rFonts w:ascii="Tahoma" w:eastAsia="Tahoma" w:hAnsi="Tahoma"/>
                <w:color w:val="000000"/>
                <w:sz w:val="24"/>
              </w:rPr>
              <w:t xml:space="preserve"> </w:t>
            </w:r>
          </w:p>
        </w:tc>
      </w:tr>
      <w:tr w:rsidR="00533A3D" w14:paraId="3F80A5A3" w14:textId="77777777">
        <w:trPr>
          <w:trHeight w:hRule="exact" w:val="1085"/>
        </w:trPr>
        <w:tc>
          <w:tcPr>
            <w:tcW w:w="3010" w:type="dxa"/>
            <w:tcBorders>
              <w:top w:val="single" w:sz="4" w:space="0" w:color="000000"/>
              <w:left w:val="single" w:sz="4" w:space="0" w:color="000000"/>
              <w:bottom w:val="single" w:sz="4" w:space="0" w:color="000000"/>
              <w:right w:val="single" w:sz="4" w:space="0" w:color="000000"/>
            </w:tcBorders>
          </w:tcPr>
          <w:p w14:paraId="3F80A59F" w14:textId="77777777" w:rsidR="00533A3D" w:rsidRDefault="00555B1F">
            <w:pPr>
              <w:spacing w:after="825" w:line="222" w:lineRule="exact"/>
              <w:ind w:left="125"/>
              <w:textAlignment w:val="baseline"/>
              <w:rPr>
                <w:rFonts w:ascii="Calibri" w:eastAsia="Calibri" w:hAnsi="Calibri"/>
                <w:color w:val="000000"/>
              </w:rPr>
            </w:pPr>
            <w:r>
              <w:rPr>
                <w:rFonts w:ascii="Calibri" w:eastAsia="Calibri" w:hAnsi="Calibri"/>
                <w:color w:val="000000"/>
              </w:rPr>
              <w:t>Supply of Conveyor Pullies</w:t>
            </w:r>
          </w:p>
        </w:tc>
        <w:tc>
          <w:tcPr>
            <w:tcW w:w="3004" w:type="dxa"/>
            <w:tcBorders>
              <w:top w:val="single" w:sz="4" w:space="0" w:color="000000"/>
              <w:left w:val="single" w:sz="4" w:space="0" w:color="000000"/>
              <w:bottom w:val="single" w:sz="4" w:space="0" w:color="000000"/>
              <w:right w:val="single" w:sz="4" w:space="0" w:color="000000"/>
            </w:tcBorders>
          </w:tcPr>
          <w:p w14:paraId="3F80A5A0" w14:textId="77777777" w:rsidR="00533A3D" w:rsidRDefault="00555B1F">
            <w:pPr>
              <w:spacing w:line="259"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F80A5A1" w14:textId="77777777" w:rsidR="00533A3D" w:rsidRDefault="00555B1F">
            <w:pPr>
              <w:spacing w:after="19"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3F80A5A2" w14:textId="77777777" w:rsidR="00533A3D" w:rsidRDefault="00555B1F">
            <w:pPr>
              <w:textAlignment w:val="baseline"/>
              <w:rPr>
                <w:rFonts w:ascii="Tahoma" w:eastAsia="Tahoma" w:hAnsi="Tahoma"/>
                <w:color w:val="000000"/>
                <w:sz w:val="24"/>
              </w:rPr>
            </w:pPr>
            <w:r>
              <w:rPr>
                <w:rFonts w:ascii="Tahoma" w:eastAsia="Tahoma" w:hAnsi="Tahoma"/>
                <w:color w:val="000000"/>
                <w:sz w:val="24"/>
              </w:rPr>
              <w:t xml:space="preserve"> </w:t>
            </w:r>
          </w:p>
        </w:tc>
      </w:tr>
      <w:tr w:rsidR="00533A3D" w14:paraId="3F80A5A8" w14:textId="77777777">
        <w:trPr>
          <w:trHeight w:hRule="exact" w:val="1084"/>
        </w:trPr>
        <w:tc>
          <w:tcPr>
            <w:tcW w:w="3010" w:type="dxa"/>
            <w:tcBorders>
              <w:top w:val="single" w:sz="4" w:space="0" w:color="000000"/>
              <w:left w:val="single" w:sz="4" w:space="0" w:color="000000"/>
              <w:bottom w:val="single" w:sz="4" w:space="0" w:color="000000"/>
              <w:right w:val="single" w:sz="4" w:space="0" w:color="000000"/>
            </w:tcBorders>
          </w:tcPr>
          <w:p w14:paraId="3F80A5A4" w14:textId="77777777" w:rsidR="00533A3D" w:rsidRDefault="00555B1F">
            <w:pPr>
              <w:spacing w:after="552" w:line="259" w:lineRule="exact"/>
              <w:ind w:left="108"/>
              <w:textAlignment w:val="baseline"/>
              <w:rPr>
                <w:rFonts w:ascii="Calibri" w:eastAsia="Calibri" w:hAnsi="Calibri"/>
                <w:color w:val="000000"/>
              </w:rPr>
            </w:pPr>
            <w:r>
              <w:rPr>
                <w:rFonts w:ascii="Calibri" w:eastAsia="Calibri" w:hAnsi="Calibri"/>
                <w:color w:val="000000"/>
              </w:rPr>
              <w:t>Supply of Conveyor Idlers and Frames</w:t>
            </w:r>
          </w:p>
        </w:tc>
        <w:tc>
          <w:tcPr>
            <w:tcW w:w="3004" w:type="dxa"/>
            <w:tcBorders>
              <w:top w:val="single" w:sz="4" w:space="0" w:color="000000"/>
              <w:left w:val="single" w:sz="4" w:space="0" w:color="000000"/>
              <w:bottom w:val="single" w:sz="4" w:space="0" w:color="000000"/>
              <w:right w:val="single" w:sz="4" w:space="0" w:color="000000"/>
            </w:tcBorders>
          </w:tcPr>
          <w:p w14:paraId="3F80A5A5" w14:textId="77777777" w:rsidR="00533A3D" w:rsidRDefault="00555B1F">
            <w:pPr>
              <w:spacing w:line="259"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F80A5A6" w14:textId="77777777" w:rsidR="00533A3D" w:rsidRDefault="00555B1F">
            <w:pPr>
              <w:spacing w:after="15"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3F80A5A7" w14:textId="77777777" w:rsidR="00533A3D" w:rsidRDefault="00555B1F">
            <w:pPr>
              <w:textAlignment w:val="baseline"/>
              <w:rPr>
                <w:rFonts w:ascii="Tahoma" w:eastAsia="Tahoma" w:hAnsi="Tahoma"/>
                <w:color w:val="000000"/>
                <w:sz w:val="24"/>
              </w:rPr>
            </w:pPr>
            <w:r>
              <w:rPr>
                <w:rFonts w:ascii="Tahoma" w:eastAsia="Tahoma" w:hAnsi="Tahoma"/>
                <w:color w:val="000000"/>
                <w:sz w:val="24"/>
              </w:rPr>
              <w:t xml:space="preserve"> </w:t>
            </w:r>
          </w:p>
        </w:tc>
      </w:tr>
      <w:tr w:rsidR="00533A3D" w14:paraId="3F80A5AD" w14:textId="77777777">
        <w:trPr>
          <w:trHeight w:hRule="exact" w:val="1080"/>
        </w:trPr>
        <w:tc>
          <w:tcPr>
            <w:tcW w:w="3010" w:type="dxa"/>
            <w:tcBorders>
              <w:top w:val="single" w:sz="4" w:space="0" w:color="000000"/>
              <w:left w:val="single" w:sz="4" w:space="0" w:color="000000"/>
              <w:bottom w:val="single" w:sz="4" w:space="0" w:color="000000"/>
              <w:right w:val="single" w:sz="4" w:space="0" w:color="000000"/>
            </w:tcBorders>
          </w:tcPr>
          <w:p w14:paraId="3F80A5A9" w14:textId="77777777" w:rsidR="00533A3D" w:rsidRDefault="00555B1F">
            <w:pPr>
              <w:spacing w:after="547" w:line="259" w:lineRule="exact"/>
              <w:ind w:left="108" w:right="432"/>
              <w:textAlignment w:val="baseline"/>
              <w:rPr>
                <w:rFonts w:ascii="Calibri" w:eastAsia="Calibri" w:hAnsi="Calibri"/>
                <w:color w:val="000000"/>
                <w:spacing w:val="-2"/>
              </w:rPr>
            </w:pPr>
            <w:r>
              <w:rPr>
                <w:rFonts w:ascii="Calibri" w:eastAsia="Calibri" w:hAnsi="Calibri"/>
                <w:color w:val="000000"/>
                <w:spacing w:val="-2"/>
              </w:rPr>
              <w:t>Supply of Drives - Conveyor and Other</w:t>
            </w:r>
          </w:p>
        </w:tc>
        <w:tc>
          <w:tcPr>
            <w:tcW w:w="3004" w:type="dxa"/>
            <w:tcBorders>
              <w:top w:val="single" w:sz="4" w:space="0" w:color="000000"/>
              <w:left w:val="single" w:sz="4" w:space="0" w:color="000000"/>
              <w:bottom w:val="single" w:sz="4" w:space="0" w:color="000000"/>
              <w:right w:val="single" w:sz="4" w:space="0" w:color="000000"/>
            </w:tcBorders>
          </w:tcPr>
          <w:p w14:paraId="3F80A5AA" w14:textId="77777777" w:rsidR="00533A3D" w:rsidRDefault="00555B1F">
            <w:pPr>
              <w:spacing w:line="259"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F80A5AB" w14:textId="77777777" w:rsidR="00533A3D" w:rsidRDefault="00555B1F">
            <w:pPr>
              <w:spacing w:after="10"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3F80A5AC" w14:textId="77777777" w:rsidR="00533A3D" w:rsidRDefault="00555B1F">
            <w:pPr>
              <w:textAlignment w:val="baseline"/>
              <w:rPr>
                <w:rFonts w:ascii="Tahoma" w:eastAsia="Tahoma" w:hAnsi="Tahoma"/>
                <w:color w:val="000000"/>
                <w:sz w:val="24"/>
              </w:rPr>
            </w:pPr>
            <w:r>
              <w:rPr>
                <w:rFonts w:ascii="Tahoma" w:eastAsia="Tahoma" w:hAnsi="Tahoma"/>
                <w:color w:val="000000"/>
                <w:sz w:val="24"/>
              </w:rPr>
              <w:t xml:space="preserve"> </w:t>
            </w:r>
          </w:p>
        </w:tc>
      </w:tr>
      <w:tr w:rsidR="00533A3D" w14:paraId="3F80A5B1" w14:textId="77777777">
        <w:trPr>
          <w:trHeight w:hRule="exact" w:val="553"/>
        </w:trPr>
        <w:tc>
          <w:tcPr>
            <w:tcW w:w="3010" w:type="dxa"/>
            <w:tcBorders>
              <w:top w:val="single" w:sz="4" w:space="0" w:color="000000"/>
              <w:left w:val="single" w:sz="4" w:space="0" w:color="000000"/>
              <w:bottom w:val="single" w:sz="4" w:space="0" w:color="000000"/>
              <w:right w:val="single" w:sz="4" w:space="0" w:color="000000"/>
            </w:tcBorders>
          </w:tcPr>
          <w:p w14:paraId="3F80A5AE" w14:textId="77777777" w:rsidR="00533A3D" w:rsidRDefault="00555B1F">
            <w:pPr>
              <w:spacing w:before="34" w:after="292" w:line="221" w:lineRule="exact"/>
              <w:ind w:left="125"/>
              <w:textAlignment w:val="baseline"/>
              <w:rPr>
                <w:rFonts w:ascii="Calibri" w:eastAsia="Calibri" w:hAnsi="Calibri"/>
                <w:color w:val="000000"/>
              </w:rPr>
            </w:pPr>
            <w:r>
              <w:rPr>
                <w:rFonts w:ascii="Calibri" w:eastAsia="Calibri" w:hAnsi="Calibri"/>
                <w:color w:val="000000"/>
              </w:rPr>
              <w:t>Supply of Isolation Gates</w:t>
            </w:r>
          </w:p>
        </w:tc>
        <w:tc>
          <w:tcPr>
            <w:tcW w:w="3004" w:type="dxa"/>
            <w:tcBorders>
              <w:top w:val="single" w:sz="4" w:space="0" w:color="000000"/>
              <w:left w:val="single" w:sz="4" w:space="0" w:color="000000"/>
              <w:bottom w:val="single" w:sz="4" w:space="0" w:color="000000"/>
              <w:right w:val="single" w:sz="4" w:space="0" w:color="000000"/>
            </w:tcBorders>
          </w:tcPr>
          <w:p w14:paraId="3F80A5AF" w14:textId="77777777" w:rsidR="00533A3D" w:rsidRDefault="00555B1F">
            <w:pPr>
              <w:spacing w:after="2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0" w:type="dxa"/>
            <w:tcBorders>
              <w:top w:val="single" w:sz="4" w:space="0" w:color="000000"/>
              <w:left w:val="single" w:sz="4" w:space="0" w:color="000000"/>
              <w:bottom w:val="single" w:sz="4" w:space="0" w:color="000000"/>
              <w:right w:val="single" w:sz="4" w:space="0" w:color="000000"/>
            </w:tcBorders>
          </w:tcPr>
          <w:p w14:paraId="3F80A5B0" w14:textId="77777777" w:rsidR="00533A3D" w:rsidRDefault="00555B1F">
            <w:pPr>
              <w:textAlignment w:val="baseline"/>
              <w:rPr>
                <w:rFonts w:ascii="Tahoma" w:eastAsia="Tahoma" w:hAnsi="Tahoma"/>
                <w:color w:val="000000"/>
                <w:sz w:val="24"/>
              </w:rPr>
            </w:pPr>
            <w:r>
              <w:rPr>
                <w:rFonts w:ascii="Tahoma" w:eastAsia="Tahoma" w:hAnsi="Tahoma"/>
                <w:color w:val="000000"/>
                <w:sz w:val="24"/>
              </w:rPr>
              <w:t xml:space="preserve"> </w:t>
            </w:r>
          </w:p>
        </w:tc>
      </w:tr>
    </w:tbl>
    <w:p w14:paraId="3F80A5B4" w14:textId="77777777" w:rsidR="00533A3D" w:rsidRDefault="00533A3D">
      <w:pPr>
        <w:sectPr w:rsidR="00533A3D">
          <w:pgSz w:w="11909" w:h="16838"/>
          <w:pgMar w:top="280" w:right="1444" w:bottom="129" w:left="1325" w:header="720" w:footer="720" w:gutter="0"/>
          <w:cols w:space="720"/>
        </w:sectPr>
      </w:pPr>
    </w:p>
    <w:p w14:paraId="3F80A5B5" w14:textId="77777777" w:rsidR="00533A3D" w:rsidRDefault="00000000">
      <w:pPr>
        <w:textAlignment w:val="baseline"/>
        <w:rPr>
          <w:rFonts w:eastAsia="Times New Roman"/>
          <w:color w:val="000000"/>
          <w:sz w:val="24"/>
        </w:rPr>
      </w:pPr>
      <w:r>
        <w:lastRenderedPageBreak/>
        <w:pict w14:anchorId="3F80A5FD">
          <v:shape id="_x0000_s1" type="#_x0000_t202" style="position:absolute;margin-left:72.25pt;margin-top:72.25pt;width:150.25pt;height:27.35pt;z-index:-251671552;mso-wrap-distance-left:0;mso-wrap-distance-right:0;mso-position-horizontal-relative:page;mso-position-vertical-relative:page" filled="f" stroked="f">
            <v:textbox inset="0,0,0,0">
              <w:txbxContent>
                <w:p w14:paraId="3F80A65A"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5FE">
          <v:shape id="_x0000_s1112" type="#_x0000_t202" style="position:absolute;margin-left:372.7pt;margin-top:72.25pt;width:150.25pt;height:678pt;z-index:-251670528;mso-wrap-distance-left:0;mso-wrap-distance-right:0;mso-position-horizontal-relative:page;mso-position-vertical-relative:page" filled="f" stroked="f">
            <v:textbox inset="0,0,0,0">
              <w:txbxContent>
                <w:p w14:paraId="3F80A6C7" w14:textId="77777777" w:rsidR="00555B1F" w:rsidRDefault="00555B1F"/>
              </w:txbxContent>
            </v:textbox>
            <w10:wrap type="square" anchorx="page" anchory="page"/>
          </v:shape>
        </w:pict>
      </w:r>
      <w:r>
        <w:pict w14:anchorId="3F80A5FF">
          <v:shape id="_x0000_s1111" type="#_x0000_t202" style="position:absolute;margin-left:372.7pt;margin-top:696pt;width:150.25pt;height:54.25pt;z-index:-251669504;mso-wrap-distance-left:0;mso-wrap-distance-right:0;mso-position-horizontal-relative:page;mso-position-vertical-relative:page" filled="f" stroked="f">
            <v:textbox inset="0,0,0,0">
              <w:txbxContent>
                <w:p w14:paraId="3F80A65B"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00">
          <v:shape id="_x0000_s1110" type="#_x0000_t202" style="position:absolute;margin-left:372.7pt;margin-top:641.75pt;width:150.25pt;height:54.25pt;z-index:-251668480;mso-wrap-distance-left:0;mso-wrap-distance-right:0;mso-position-horizontal-relative:page;mso-position-vertical-relative:page" filled="f" stroked="f">
            <v:textbox inset="0,0,0,0">
              <w:txbxContent>
                <w:p w14:paraId="3F80A65C"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01">
          <v:shape id="_x0000_s1109" type="#_x0000_t202" style="position:absolute;margin-left:372.7pt;margin-top:587.5pt;width:150.25pt;height:54.25pt;z-index:-251667456;mso-wrap-distance-left:0;mso-wrap-distance-right:0;mso-position-horizontal-relative:page;mso-position-vertical-relative:page" filled="f" stroked="f">
            <v:textbox inset="0,0,0,0">
              <w:txbxContent>
                <w:p w14:paraId="3F80A65D"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02">
          <v:shape id="_x0000_s1108" type="#_x0000_t202" style="position:absolute;margin-left:372.7pt;margin-top:533.3pt;width:150.25pt;height:54.2pt;z-index:-251666432;mso-wrap-distance-left:0;mso-wrap-distance-right:0;mso-position-horizontal-relative:page;mso-position-vertical-relative:page" filled="f" stroked="f">
            <v:textbox inset="0,0,0,0">
              <w:txbxContent>
                <w:p w14:paraId="3F80A65E"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03">
          <v:shape id="_x0000_s1107" type="#_x0000_t202" style="position:absolute;margin-left:372.7pt;margin-top:479.05pt;width:150.25pt;height:54.25pt;z-index:-251665408;mso-wrap-distance-left:0;mso-wrap-distance-right:0;mso-position-horizontal-relative:page;mso-position-vertical-relative:page" filled="f" stroked="f">
            <v:textbox inset="0,0,0,0">
              <w:txbxContent>
                <w:p w14:paraId="3F80A65F"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04">
          <v:shape id="_x0000_s1106" type="#_x0000_t202" style="position:absolute;margin-left:372.7pt;margin-top:424.8pt;width:150.25pt;height:54.25pt;z-index:-251664384;mso-wrap-distance-left:0;mso-wrap-distance-right:0;mso-position-horizontal-relative:page;mso-position-vertical-relative:page" filled="f" stroked="f">
            <v:textbox inset="0,0,0,0">
              <w:txbxContent>
                <w:p w14:paraId="3F80A660"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05">
          <v:shape id="_x0000_s1105" type="#_x0000_t202" style="position:absolute;margin-left:372.7pt;margin-top:370.8pt;width:150.25pt;height:54pt;z-index:-251663360;mso-wrap-distance-left:0;mso-wrap-distance-right:0;mso-position-horizontal-relative:page;mso-position-vertical-relative:page" filled="f" stroked="f">
            <v:textbox inset="0,0,0,0">
              <w:txbxContent>
                <w:p w14:paraId="3F80A661"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06">
          <v:shape id="_x0000_s1104" type="#_x0000_t202" style="position:absolute;margin-left:372.7pt;margin-top:316.55pt;width:150.25pt;height:54.25pt;z-index:-251662336;mso-wrap-distance-left:0;mso-wrap-distance-right:0;mso-position-horizontal-relative:page;mso-position-vertical-relative:page" filled="f" stroked="f">
            <v:textbox inset="0,0,0,0">
              <w:txbxContent>
                <w:p w14:paraId="3F80A662"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07">
          <v:shape id="_x0000_s1103" type="#_x0000_t202" style="position:absolute;margin-left:372.7pt;margin-top:262.3pt;width:150.25pt;height:54.25pt;z-index:-251661312;mso-wrap-distance-left:0;mso-wrap-distance-right:0;mso-position-horizontal-relative:page;mso-position-vertical-relative:page" filled="f" stroked="f">
            <v:textbox inset="0,0,0,0">
              <w:txbxContent>
                <w:p w14:paraId="3F80A663"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08">
          <v:shape id="_x0000_s1102" type="#_x0000_t202" style="position:absolute;margin-left:372.7pt;margin-top:208.1pt;width:150.25pt;height:54.2pt;z-index:-251660288;mso-wrap-distance-left:0;mso-wrap-distance-right:0;mso-position-horizontal-relative:page;mso-position-vertical-relative:page" filled="f" stroked="f">
            <v:textbox inset="0,0,0,0">
              <w:txbxContent>
                <w:p w14:paraId="3F80A664"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09">
          <v:shape id="_x0000_s1101" type="#_x0000_t202" style="position:absolute;margin-left:372.7pt;margin-top:153.85pt;width:150.25pt;height:54.25pt;z-index:-251659264;mso-wrap-distance-left:0;mso-wrap-distance-right:0;mso-position-horizontal-relative:page;mso-position-vertical-relative:page" filled="f" stroked="f">
            <v:textbox inset="0,0,0,0">
              <w:txbxContent>
                <w:p w14:paraId="3F80A665"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0A">
          <v:shape id="_x0000_s1100" type="#_x0000_t202" style="position:absolute;margin-left:372.7pt;margin-top:72.25pt;width:150.25pt;height:27.35pt;z-index:-251658240;mso-wrap-distance-left:0;mso-wrap-distance-right:0;mso-position-horizontal-relative:page;mso-position-vertical-relative:page" filled="f" stroked="f">
            <v:textbox inset="0,0,0,0">
              <w:txbxContent>
                <w:p w14:paraId="3F80A666"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0B">
          <v:shape id="_x0000_s1099" type="#_x0000_t202" style="position:absolute;margin-left:372.7pt;margin-top:99.6pt;width:150.25pt;height:54.25pt;z-index:-251657216;mso-wrap-distance-left:0;mso-wrap-distance-right:0;mso-position-horizontal-relative:page;mso-position-vertical-relative:page" filled="f" stroked="f">
            <v:textbox inset="0,0,0,0">
              <w:txbxContent>
                <w:p w14:paraId="3F80A667"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0C">
          <v:shape id="_x0000_s1098" type="#_x0000_t202" style="position:absolute;margin-left:69.35pt;margin-top:15pt;width:457pt;height:57.25pt;z-index:251612160;mso-wrap-distance-left:0;mso-wrap-distance-right:0;mso-position-horizontal-relative:page;mso-position-vertical-relative:page" filled="f" stroked="f">
            <v:textbox inset="0,0,0,0">
              <w:txbxContent>
                <w:p w14:paraId="3F80A668" w14:textId="15FB9ADF" w:rsidR="00533A3D" w:rsidRDefault="00533A3D">
                  <w:pPr>
                    <w:spacing w:before="8" w:after="858" w:line="274" w:lineRule="exact"/>
                    <w:jc w:val="center"/>
                    <w:textAlignment w:val="baseline"/>
                    <w:rPr>
                      <w:rFonts w:ascii="Arial" w:eastAsia="Arial" w:hAnsi="Arial"/>
                      <w:color w:val="C00000"/>
                      <w:spacing w:val="-1"/>
                      <w:sz w:val="24"/>
                    </w:rPr>
                  </w:pPr>
                </w:p>
              </w:txbxContent>
            </v:textbox>
            <w10:wrap anchorx="page" anchory="page"/>
          </v:shape>
        </w:pict>
      </w:r>
      <w:r>
        <w:pict w14:anchorId="3F80A60D">
          <v:shape id="_x0000_s1097" type="#_x0000_t202" style="position:absolute;margin-left:72.25pt;margin-top:99.6pt;width:150.25pt;height:53.3pt;z-index:251613184;mso-wrap-distance-left:0;mso-wrap-distance-right:0;mso-position-horizontal-relative:page;mso-position-vertical-relative:page" filled="f">
            <v:textbox inset="0,0,0,0">
              <w:txbxContent>
                <w:p w14:paraId="3F80A669" w14:textId="77777777" w:rsidR="00533A3D" w:rsidRDefault="00555B1F">
                  <w:pPr>
                    <w:spacing w:before="23" w:after="792" w:line="221" w:lineRule="exact"/>
                    <w:ind w:left="72"/>
                    <w:textAlignment w:val="baseline"/>
                    <w:rPr>
                      <w:rFonts w:ascii="Calibri" w:eastAsia="Calibri" w:hAnsi="Calibri"/>
                      <w:color w:val="000000"/>
                      <w:spacing w:val="-1"/>
                    </w:rPr>
                  </w:pPr>
                  <w:r>
                    <w:rPr>
                      <w:rFonts w:ascii="Calibri" w:eastAsia="Calibri" w:hAnsi="Calibri"/>
                      <w:color w:val="000000"/>
                      <w:spacing w:val="-1"/>
                    </w:rPr>
                    <w:t>Supply of LV VSDs</w:t>
                  </w:r>
                </w:p>
              </w:txbxContent>
            </v:textbox>
            <w10:wrap anchorx="page" anchory="page"/>
          </v:shape>
        </w:pict>
      </w:r>
      <w:r>
        <w:pict w14:anchorId="3F80A60E">
          <v:shape id="_x0000_s1096" type="#_x0000_t202" style="position:absolute;margin-left:72.25pt;margin-top:152.9pt;width:150.25pt;height:55.2pt;z-index:-251656192;mso-wrap-distance-left:0;mso-wrap-distance-right:0;mso-position-horizontal-relative:page;mso-position-vertical-relative:page" filled="f">
            <v:textbox inset="0,0,0,0">
              <w:txbxContent>
                <w:p w14:paraId="3F80A66A" w14:textId="77777777" w:rsidR="00533A3D" w:rsidRDefault="00555B1F">
                  <w:pPr>
                    <w:spacing w:after="547" w:line="271" w:lineRule="exact"/>
                    <w:ind w:left="72"/>
                    <w:textAlignment w:val="baseline"/>
                    <w:rPr>
                      <w:rFonts w:ascii="Calibri" w:eastAsia="Calibri" w:hAnsi="Calibri"/>
                      <w:color w:val="000000"/>
                    </w:rPr>
                  </w:pPr>
                  <w:r>
                    <w:rPr>
                      <w:rFonts w:ascii="Calibri" w:eastAsia="Calibri" w:hAnsi="Calibri"/>
                      <w:color w:val="000000"/>
                    </w:rPr>
                    <w:t xml:space="preserve">Supply of Tramp Metal </w:t>
                  </w:r>
                  <w:r>
                    <w:rPr>
                      <w:rFonts w:ascii="Calibri" w:eastAsia="Calibri" w:hAnsi="Calibri"/>
                      <w:color w:val="000000"/>
                    </w:rPr>
                    <w:br/>
                    <w:t>Magnets</w:t>
                  </w:r>
                </w:p>
              </w:txbxContent>
            </v:textbox>
            <w10:wrap type="square" anchorx="page" anchory="page"/>
          </v:shape>
        </w:pict>
      </w:r>
      <w:r>
        <w:pict w14:anchorId="3F80A60F">
          <v:shape id="_x0000_s1095" type="#_x0000_t202" style="position:absolute;margin-left:222.5pt;margin-top:72.25pt;width:150.2pt;height:26.4pt;z-index:251614208;mso-wrap-distance-left:0;mso-wrap-distance-right:0;mso-position-horizontal-relative:page;mso-position-vertical-relative:page" filled="f">
            <v:textbox inset="0,0,0,0">
              <w:txbxContent>
                <w:p w14:paraId="3F80A66B" w14:textId="77777777" w:rsidR="00533A3D" w:rsidRDefault="00555B1F">
                  <w:pPr>
                    <w:spacing w:line="256"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10">
          <v:shape id="_x0000_s1094" type="#_x0000_t202" style="position:absolute;margin-left:222.5pt;margin-top:98.65pt;width:150.2pt;height:54.25pt;z-index:251615232;mso-wrap-distance-left:0;mso-wrap-distance-right:0;mso-position-horizontal-relative:page;mso-position-vertical-relative:page" filled="f">
            <v:textbox inset="0,0,0,0">
              <w:txbxContent>
                <w:p w14:paraId="3F80A66C" w14:textId="77777777" w:rsidR="00533A3D" w:rsidRDefault="00555B1F">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6D" w14:textId="77777777" w:rsidR="00533A3D" w:rsidRDefault="00555B1F">
                  <w:pPr>
                    <w:spacing w:line="261"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11">
          <v:shape id="_x0000_s1093" type="#_x0000_t202" style="position:absolute;margin-left:222.5pt;margin-top:152.9pt;width:150.2pt;height:55.2pt;z-index:251616256;mso-wrap-distance-left:0;mso-wrap-distance-right:0;mso-position-horizontal-relative:page;mso-position-vertical-relative:page" filled="f">
            <v:textbox inset="0,0,0,0">
              <w:txbxContent>
                <w:p w14:paraId="3F80A66E" w14:textId="77777777" w:rsidR="00533A3D" w:rsidRDefault="00555B1F">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6F" w14:textId="77777777" w:rsidR="00533A3D" w:rsidRDefault="00555B1F">
                  <w:pPr>
                    <w:spacing w:after="10"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12">
          <v:shape id="_x0000_s1092" type="#_x0000_t202" style="position:absolute;margin-left:72.25pt;margin-top:208.1pt;width:150.25pt;height:53.05pt;z-index:-251655168;mso-wrap-distance-left:0;mso-wrap-distance-right:0;mso-position-horizontal-relative:page;mso-position-vertical-relative:page" filled="f">
            <v:textbox inset="0,0,0,0">
              <w:txbxContent>
                <w:p w14:paraId="3F80A670" w14:textId="77777777" w:rsidR="00533A3D" w:rsidRDefault="00555B1F">
                  <w:pPr>
                    <w:spacing w:before="23" w:after="796" w:line="221" w:lineRule="exact"/>
                    <w:ind w:left="72"/>
                    <w:textAlignment w:val="baseline"/>
                    <w:rPr>
                      <w:rFonts w:ascii="Calibri" w:eastAsia="Calibri" w:hAnsi="Calibri"/>
                      <w:color w:val="000000"/>
                    </w:rPr>
                  </w:pPr>
                  <w:r>
                    <w:rPr>
                      <w:rFonts w:ascii="Calibri" w:eastAsia="Calibri" w:hAnsi="Calibri"/>
                      <w:color w:val="000000"/>
                    </w:rPr>
                    <w:t>Supply of Transformers (33kV)</w:t>
                  </w:r>
                </w:p>
              </w:txbxContent>
            </v:textbox>
            <w10:wrap type="square" anchorx="page" anchory="page"/>
          </v:shape>
        </w:pict>
      </w:r>
      <w:r>
        <w:pict w14:anchorId="3F80A613">
          <v:shape id="_x0000_s1091" type="#_x0000_t202" style="position:absolute;margin-left:72.25pt;margin-top:261.15pt;width:150.25pt;height:55.4pt;z-index:-251654144;mso-wrap-distance-left:0;mso-wrap-distance-right:0;mso-position-horizontal-relative:page;mso-position-vertical-relative:page" filled="f">
            <v:textbox inset="0,0,0,0">
              <w:txbxContent>
                <w:p w14:paraId="3F80A671" w14:textId="77777777" w:rsidR="00533A3D" w:rsidRDefault="00555B1F">
                  <w:pPr>
                    <w:spacing w:after="542" w:line="271" w:lineRule="exact"/>
                    <w:ind w:left="72"/>
                    <w:textAlignment w:val="baseline"/>
                    <w:rPr>
                      <w:rFonts w:ascii="Calibri" w:eastAsia="Calibri" w:hAnsi="Calibri"/>
                      <w:color w:val="000000"/>
                    </w:rPr>
                  </w:pPr>
                  <w:r>
                    <w:rPr>
                      <w:rFonts w:ascii="Calibri" w:eastAsia="Calibri" w:hAnsi="Calibri"/>
                      <w:color w:val="000000"/>
                    </w:rPr>
                    <w:t xml:space="preserve">Supply of </w:t>
                  </w:r>
                  <w:proofErr w:type="spellStart"/>
                  <w:r>
                    <w:rPr>
                      <w:rFonts w:ascii="Calibri" w:eastAsia="Calibri" w:hAnsi="Calibri"/>
                      <w:color w:val="000000"/>
                    </w:rPr>
                    <w:t>Switchrooms</w:t>
                  </w:r>
                  <w:proofErr w:type="spellEnd"/>
                  <w:r>
                    <w:rPr>
                      <w:rFonts w:ascii="Calibri" w:eastAsia="Calibri" w:hAnsi="Calibri"/>
                      <w:color w:val="000000"/>
                    </w:rPr>
                    <w:t xml:space="preserve"> and MCCs (33kV)</w:t>
                  </w:r>
                </w:p>
              </w:txbxContent>
            </v:textbox>
            <w10:wrap type="square" anchorx="page" anchory="page"/>
          </v:shape>
        </w:pict>
      </w:r>
      <w:r>
        <w:pict w14:anchorId="3F80A614">
          <v:shape id="_x0000_s1090" type="#_x0000_t202" style="position:absolute;margin-left:222.5pt;margin-top:208.1pt;width:150.2pt;height:53pt;z-index:251617280;mso-wrap-distance-left:0;mso-wrap-distance-right:0;mso-position-horizontal-relative:page;mso-position-vertical-relative:page" filled="f">
            <v:textbox inset="0,0,0,0">
              <w:txbxContent>
                <w:p w14:paraId="3F80A672" w14:textId="77777777" w:rsidR="00533A3D" w:rsidRDefault="00555B1F">
                  <w:pPr>
                    <w:spacing w:line="26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73" w14:textId="77777777" w:rsidR="00533A3D" w:rsidRDefault="00555B1F">
                  <w:pPr>
                    <w:spacing w:line="257"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15">
          <v:shape id="_x0000_s1089" type="#_x0000_t202" style="position:absolute;margin-left:222.5pt;margin-top:261.1pt;width:150.2pt;height:55.45pt;z-index:251618304;mso-wrap-distance-left:0;mso-wrap-distance-right:0;mso-position-horizontal-relative:page;mso-position-vertical-relative:page" filled="f">
            <v:textbox inset="0,0,0,0">
              <w:txbxContent>
                <w:p w14:paraId="3F80A674" w14:textId="77777777" w:rsidR="00533A3D" w:rsidRDefault="00555B1F">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75" w14:textId="77777777" w:rsidR="00533A3D" w:rsidRDefault="00555B1F">
                  <w:pPr>
                    <w:spacing w:after="5"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16">
          <v:shape id="_x0000_s1088" type="#_x0000_t202" style="position:absolute;margin-left:72.25pt;margin-top:316.55pt;width:150.25pt;height:54.25pt;z-index:-251653120;mso-wrap-distance-left:0;mso-wrap-distance-right:0;mso-position-horizontal-relative:page;mso-position-vertical-relative:page" filled="f">
            <v:textbox inset="0,0,0,0">
              <w:txbxContent>
                <w:p w14:paraId="3F80A676" w14:textId="77777777" w:rsidR="00533A3D" w:rsidRDefault="00555B1F">
                  <w:pPr>
                    <w:spacing w:before="18" w:after="820" w:line="222" w:lineRule="exact"/>
                    <w:ind w:left="72"/>
                    <w:textAlignment w:val="baseline"/>
                    <w:rPr>
                      <w:rFonts w:ascii="Calibri" w:eastAsia="Calibri" w:hAnsi="Calibri"/>
                      <w:color w:val="000000"/>
                      <w:spacing w:val="-2"/>
                    </w:rPr>
                  </w:pPr>
                  <w:r>
                    <w:rPr>
                      <w:rFonts w:ascii="Calibri" w:eastAsia="Calibri" w:hAnsi="Calibri"/>
                      <w:color w:val="000000"/>
                      <w:spacing w:val="-2"/>
                    </w:rPr>
                    <w:t xml:space="preserve">Supply of HV Switchgear </w:t>
                  </w:r>
                </w:p>
              </w:txbxContent>
            </v:textbox>
            <w10:wrap type="square" anchorx="page" anchory="page"/>
          </v:shape>
        </w:pict>
      </w:r>
      <w:r>
        <w:pict w14:anchorId="3F80A617">
          <v:shape id="_x0000_s1087" type="#_x0000_t202" style="position:absolute;margin-left:222.5pt;margin-top:316.55pt;width:150.2pt;height:54.25pt;z-index:251619328;mso-wrap-distance-left:0;mso-wrap-distance-right:0;mso-position-horizontal-relative:page;mso-position-vertical-relative:page" filled="f">
            <v:textbox inset="0,0,0,0">
              <w:txbxContent>
                <w:p w14:paraId="3F80A677" w14:textId="77777777" w:rsidR="00533A3D" w:rsidRDefault="00555B1F">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78" w14:textId="77777777" w:rsidR="00533A3D" w:rsidRDefault="00555B1F">
                  <w:pPr>
                    <w:spacing w:after="14"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18">
          <v:shape id="_x0000_s1086" type="#_x0000_t202" style="position:absolute;margin-left:72.25pt;margin-top:370.8pt;width:150.25pt;height:53.05pt;z-index:-251652096;mso-wrap-distance-left:0;mso-wrap-distance-right:0;mso-position-horizontal-relative:page;mso-position-vertical-relative:page" filled="f">
            <v:textbox inset="0,0,0,0">
              <w:txbxContent>
                <w:p w14:paraId="3F80A679" w14:textId="77777777" w:rsidR="00533A3D" w:rsidRDefault="00555B1F">
                  <w:pPr>
                    <w:spacing w:before="18" w:after="786" w:line="222" w:lineRule="exact"/>
                    <w:ind w:left="72"/>
                    <w:textAlignment w:val="baseline"/>
                    <w:rPr>
                      <w:rFonts w:ascii="Calibri" w:eastAsia="Calibri" w:hAnsi="Calibri"/>
                      <w:color w:val="000000"/>
                    </w:rPr>
                  </w:pPr>
                  <w:r>
                    <w:rPr>
                      <w:rFonts w:ascii="Calibri" w:eastAsia="Calibri" w:hAnsi="Calibri"/>
                      <w:color w:val="000000"/>
                    </w:rPr>
                    <w:t>Supply of Kiosks and RMUs</w:t>
                  </w:r>
                </w:p>
              </w:txbxContent>
            </v:textbox>
            <w10:wrap type="square" anchorx="page" anchory="page"/>
          </v:shape>
        </w:pict>
      </w:r>
      <w:r>
        <w:pict w14:anchorId="3F80A619">
          <v:shape id="_x0000_s1085" type="#_x0000_t202" style="position:absolute;margin-left:72.25pt;margin-top:423.85pt;width:150.25pt;height:55.2pt;z-index:-251651072;mso-wrap-distance-left:0;mso-wrap-distance-right:0;mso-position-horizontal-relative:page;mso-position-vertical-relative:page" filled="f">
            <v:textbox inset="0,0,0,0">
              <w:txbxContent>
                <w:p w14:paraId="3F80A67A" w14:textId="77777777" w:rsidR="00533A3D" w:rsidRDefault="00555B1F">
                  <w:pPr>
                    <w:spacing w:after="542" w:line="271" w:lineRule="exact"/>
                    <w:ind w:left="72" w:right="576"/>
                    <w:textAlignment w:val="baseline"/>
                    <w:rPr>
                      <w:rFonts w:ascii="Calibri" w:eastAsia="Calibri" w:hAnsi="Calibri"/>
                      <w:color w:val="000000"/>
                      <w:spacing w:val="-2"/>
                    </w:rPr>
                  </w:pPr>
                  <w:r>
                    <w:rPr>
                      <w:rFonts w:ascii="Calibri" w:eastAsia="Calibri" w:hAnsi="Calibri"/>
                      <w:color w:val="000000"/>
                      <w:spacing w:val="-2"/>
                    </w:rPr>
                    <w:t>Supply of 220kV and 33kV Poles</w:t>
                  </w:r>
                </w:p>
              </w:txbxContent>
            </v:textbox>
            <w10:wrap type="square" anchorx="page" anchory="page"/>
          </v:shape>
        </w:pict>
      </w:r>
      <w:r>
        <w:pict w14:anchorId="3F80A61A">
          <v:shape id="_x0000_s1084" type="#_x0000_t202" style="position:absolute;margin-left:222.5pt;margin-top:370.8pt;width:150.2pt;height:53.05pt;z-index:251620352;mso-wrap-distance-left:0;mso-wrap-distance-right:0;mso-position-horizontal-relative:page;mso-position-vertical-relative:page" filled="f">
            <v:textbox inset="0,0,0,0">
              <w:txbxContent>
                <w:p w14:paraId="3F80A67B" w14:textId="77777777" w:rsidR="00533A3D" w:rsidRDefault="00555B1F">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7C" w14:textId="77777777" w:rsidR="00533A3D" w:rsidRDefault="00555B1F">
                  <w:pPr>
                    <w:spacing w:line="25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1B">
          <v:shape id="_x0000_s1083" type="#_x0000_t202" style="position:absolute;margin-left:222.5pt;margin-top:423.85pt;width:150.2pt;height:55.2pt;z-index:251621376;mso-wrap-distance-left:0;mso-wrap-distance-right:0;mso-position-horizontal-relative:page;mso-position-vertical-relative:page" filled="f">
            <v:textbox inset="0,0,0,0">
              <w:txbxContent>
                <w:p w14:paraId="3F80A67D" w14:textId="77777777" w:rsidR="00533A3D" w:rsidRDefault="00555B1F">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7E" w14:textId="77777777" w:rsidR="00533A3D" w:rsidRDefault="00555B1F">
                  <w:pPr>
                    <w:spacing w:after="5"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1C">
          <v:shape id="_x0000_s1082" type="#_x0000_t202" style="position:absolute;margin-left:72.25pt;margin-top:479.05pt;width:150.25pt;height:54.25pt;z-index:-251650048;mso-wrap-distance-left:0;mso-wrap-distance-right:0;mso-position-horizontal-relative:page;mso-position-vertical-relative:page" filled="f">
            <v:textbox inset="0,0,0,0">
              <w:txbxContent>
                <w:p w14:paraId="3F80A67F" w14:textId="77777777" w:rsidR="00533A3D" w:rsidRDefault="00555B1F">
                  <w:pPr>
                    <w:spacing w:before="23" w:after="821" w:line="221" w:lineRule="exact"/>
                    <w:ind w:left="72"/>
                    <w:textAlignment w:val="baseline"/>
                    <w:rPr>
                      <w:rFonts w:ascii="Calibri" w:eastAsia="Calibri" w:hAnsi="Calibri"/>
                      <w:color w:val="000000"/>
                      <w:spacing w:val="-2"/>
                    </w:rPr>
                  </w:pPr>
                  <w:r>
                    <w:rPr>
                      <w:rFonts w:ascii="Calibri" w:eastAsia="Calibri" w:hAnsi="Calibri"/>
                      <w:color w:val="000000"/>
                      <w:spacing w:val="-2"/>
                    </w:rPr>
                    <w:t xml:space="preserve">Supply of Conductor Cable </w:t>
                  </w:r>
                </w:p>
              </w:txbxContent>
            </v:textbox>
            <w10:wrap type="square" anchorx="page" anchory="page"/>
          </v:shape>
        </w:pict>
      </w:r>
      <w:r>
        <w:pict w14:anchorId="3F80A61D">
          <v:shape id="_x0000_s1081" type="#_x0000_t202" style="position:absolute;margin-left:222.5pt;margin-top:479.05pt;width:150.2pt;height:54.25pt;z-index:251622400;mso-wrap-distance-left:0;mso-wrap-distance-right:0;mso-position-horizontal-relative:page;mso-position-vertical-relative:page" filled="f">
            <v:textbox inset="0,0,0,0">
              <w:txbxContent>
                <w:p w14:paraId="3F80A680" w14:textId="77777777" w:rsidR="00533A3D" w:rsidRDefault="00555B1F">
                  <w:pPr>
                    <w:spacing w:line="26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81" w14:textId="77777777" w:rsidR="00533A3D" w:rsidRDefault="00555B1F">
                  <w:pPr>
                    <w:spacing w:after="15"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1E">
          <v:shape id="_x0000_s1080" type="#_x0000_t202" style="position:absolute;margin-left:72.25pt;margin-top:533.3pt;width:150.25pt;height:53.3pt;z-index:-251649024;mso-wrap-distance-left:0;mso-wrap-distance-right:0;mso-position-horizontal-relative:page;mso-position-vertical-relative:page" filled="f">
            <v:textbox inset="0,0,0,0">
              <w:txbxContent>
                <w:p w14:paraId="3F80A682" w14:textId="77777777" w:rsidR="00533A3D" w:rsidRDefault="00555B1F">
                  <w:pPr>
                    <w:spacing w:after="533" w:line="261" w:lineRule="exact"/>
                    <w:ind w:left="72"/>
                    <w:textAlignment w:val="baseline"/>
                    <w:rPr>
                      <w:rFonts w:ascii="Calibri" w:eastAsia="Calibri" w:hAnsi="Calibri"/>
                      <w:color w:val="000000"/>
                    </w:rPr>
                  </w:pPr>
                  <w:r>
                    <w:rPr>
                      <w:rFonts w:ascii="Calibri" w:eastAsia="Calibri" w:hAnsi="Calibri"/>
                      <w:color w:val="000000"/>
                    </w:rPr>
                    <w:t>Supply of Control System Hardware</w:t>
                  </w:r>
                </w:p>
              </w:txbxContent>
            </v:textbox>
            <w10:wrap type="square" anchorx="page" anchory="page"/>
          </v:shape>
        </w:pict>
      </w:r>
      <w:r>
        <w:pict w14:anchorId="3F80A61F">
          <v:shape id="_x0000_s1079" type="#_x0000_t202" style="position:absolute;margin-left:72.25pt;margin-top:586.6pt;width:150.25pt;height:55.15pt;z-index:-251648000;mso-wrap-distance-left:0;mso-wrap-distance-right:0;mso-position-horizontal-relative:page;mso-position-vertical-relative:page" filled="f">
            <v:textbox inset="0,0,0,0">
              <w:txbxContent>
                <w:p w14:paraId="3F80A683" w14:textId="77777777" w:rsidR="00533A3D" w:rsidRDefault="00555B1F">
                  <w:pPr>
                    <w:spacing w:after="542" w:line="271" w:lineRule="exact"/>
                    <w:ind w:left="72"/>
                    <w:textAlignment w:val="baseline"/>
                    <w:rPr>
                      <w:rFonts w:ascii="Calibri" w:eastAsia="Calibri" w:hAnsi="Calibri"/>
                      <w:color w:val="000000"/>
                    </w:rPr>
                  </w:pPr>
                  <w:r>
                    <w:rPr>
                      <w:rFonts w:ascii="Calibri" w:eastAsia="Calibri" w:hAnsi="Calibri"/>
                      <w:color w:val="000000"/>
                    </w:rPr>
                    <w:t>Supply of Remote Isolation System</w:t>
                  </w:r>
                </w:p>
              </w:txbxContent>
            </v:textbox>
            <w10:wrap type="square" anchorx="page" anchory="page"/>
          </v:shape>
        </w:pict>
      </w:r>
      <w:r>
        <w:pict w14:anchorId="3F80A620">
          <v:shape id="_x0000_s1078" type="#_x0000_t202" style="position:absolute;margin-left:222.5pt;margin-top:533.3pt;width:150.2pt;height:53.25pt;z-index:251623424;mso-wrap-distance-left:0;mso-wrap-distance-right:0;mso-position-horizontal-relative:page;mso-position-vertical-relative:page" filled="f">
            <v:textbox inset="0,0,0,0">
              <w:txbxContent>
                <w:p w14:paraId="3F80A684" w14:textId="77777777" w:rsidR="00533A3D" w:rsidRDefault="00555B1F">
                  <w:pPr>
                    <w:spacing w:line="26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85" w14:textId="77777777" w:rsidR="00533A3D" w:rsidRDefault="00555B1F">
                  <w:pPr>
                    <w:spacing w:line="25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21">
          <v:shape id="_x0000_s1077" type="#_x0000_t202" style="position:absolute;margin-left:222.5pt;margin-top:586.55pt;width:150.2pt;height:55.2pt;z-index:251624448;mso-wrap-distance-left:0;mso-wrap-distance-right:0;mso-position-horizontal-relative:page;mso-position-vertical-relative:page" filled="f">
            <v:textbox inset="0,0,0,0">
              <w:txbxContent>
                <w:p w14:paraId="3F80A686" w14:textId="77777777" w:rsidR="00533A3D" w:rsidRDefault="00555B1F">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87" w14:textId="77777777" w:rsidR="00533A3D" w:rsidRDefault="00555B1F">
                  <w:pPr>
                    <w:spacing w:after="5"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22">
          <v:shape id="_x0000_s1076" type="#_x0000_t202" style="position:absolute;margin-left:72.25pt;margin-top:641.75pt;width:150.25pt;height:53.75pt;z-index:-251646976;mso-wrap-distance-left:0;mso-wrap-distance-right:0;mso-position-horizontal-relative:page;mso-position-vertical-relative:page" filled="f">
            <v:textbox inset="0,0,0,0">
              <w:txbxContent>
                <w:p w14:paraId="3F80A688" w14:textId="77777777" w:rsidR="00533A3D" w:rsidRDefault="00555B1F">
                  <w:pPr>
                    <w:spacing w:after="538" w:line="261" w:lineRule="exact"/>
                    <w:ind w:left="72" w:right="576"/>
                    <w:textAlignment w:val="baseline"/>
                    <w:rPr>
                      <w:rFonts w:ascii="Calibri" w:eastAsia="Calibri" w:hAnsi="Calibri"/>
                      <w:color w:val="000000"/>
                    </w:rPr>
                  </w:pPr>
                  <w:r>
                    <w:rPr>
                      <w:rFonts w:ascii="Calibri" w:eastAsia="Calibri" w:hAnsi="Calibri"/>
                      <w:color w:val="000000"/>
                    </w:rPr>
                    <w:t>Supply of HME Chargers - 6MW</w:t>
                  </w:r>
                </w:p>
              </w:txbxContent>
            </v:textbox>
            <w10:wrap type="square" anchorx="page" anchory="page"/>
          </v:shape>
        </w:pict>
      </w:r>
      <w:r>
        <w:pict w14:anchorId="3F80A623">
          <v:shape id="_x0000_s1075" type="#_x0000_t202" style="position:absolute;margin-left:72.25pt;margin-top:695.5pt;width:150.25pt;height:54.75pt;z-index:-251645952;mso-wrap-distance-left:0;mso-wrap-distance-right:0;mso-position-horizontal-relative:page;mso-position-vertical-relative:page" filled="f">
            <v:textbox inset="0,0,0,0">
              <w:txbxContent>
                <w:p w14:paraId="3F80A689" w14:textId="77777777" w:rsidR="00533A3D" w:rsidRDefault="00555B1F">
                  <w:pPr>
                    <w:spacing w:after="552" w:line="264" w:lineRule="exact"/>
                    <w:ind w:left="72"/>
                    <w:textAlignment w:val="baseline"/>
                    <w:rPr>
                      <w:rFonts w:ascii="Calibri" w:eastAsia="Calibri" w:hAnsi="Calibri"/>
                      <w:color w:val="000000"/>
                    </w:rPr>
                  </w:pPr>
                  <w:r>
                    <w:rPr>
                      <w:rFonts w:ascii="Calibri" w:eastAsia="Calibri" w:hAnsi="Calibri"/>
                      <w:color w:val="000000"/>
                    </w:rPr>
                    <w:t xml:space="preserve">Supply of LME and SME </w:t>
                  </w:r>
                  <w:r>
                    <w:rPr>
                      <w:rFonts w:ascii="Calibri" w:eastAsia="Calibri" w:hAnsi="Calibri"/>
                      <w:color w:val="000000"/>
                    </w:rPr>
                    <w:br/>
                    <w:t>Chargers</w:t>
                  </w:r>
                </w:p>
              </w:txbxContent>
            </v:textbox>
            <w10:wrap type="square" anchorx="page" anchory="page"/>
          </v:shape>
        </w:pict>
      </w:r>
      <w:r>
        <w:pict w14:anchorId="3F80A624">
          <v:shape id="_x0000_s1074" type="#_x0000_t202" style="position:absolute;margin-left:222.5pt;margin-top:641.75pt;width:150.2pt;height:53.75pt;z-index:251625472;mso-wrap-distance-left:0;mso-wrap-distance-right:0;mso-position-horizontal-relative:page;mso-position-vertical-relative:page" filled="f">
            <v:textbox inset="0,0,0,0">
              <w:txbxContent>
                <w:p w14:paraId="3F80A68A" w14:textId="77777777" w:rsidR="00533A3D" w:rsidRDefault="00555B1F">
                  <w:pPr>
                    <w:spacing w:line="26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8B" w14:textId="77777777" w:rsidR="00533A3D" w:rsidRDefault="00555B1F">
                  <w:pPr>
                    <w:spacing w:before="5" w:after="5" w:line="264"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25">
          <v:shape id="_x0000_s1073" type="#_x0000_t202" style="position:absolute;margin-left:222.5pt;margin-top:695.5pt;width:150.2pt;height:54.75pt;z-index:251626496;mso-wrap-distance-left:0;mso-wrap-distance-right:0;mso-position-horizontal-relative:page;mso-position-vertical-relative:page" filled="f">
            <v:textbox inset="0,0,0,0">
              <w:txbxContent>
                <w:p w14:paraId="3F80A68C" w14:textId="77777777" w:rsidR="00533A3D" w:rsidRDefault="00555B1F">
                  <w:pPr>
                    <w:spacing w:line="264"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8D" w14:textId="77777777" w:rsidR="00533A3D" w:rsidRDefault="00555B1F">
                  <w:pPr>
                    <w:spacing w:after="14"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26">
          <v:shape id="_x0000_s1072" type="#_x0000_t202" style="position:absolute;margin-left:69.35pt;margin-top:750.25pt;width:457pt;height:76.75pt;z-index:251627520;mso-wrap-distance-left:0;mso-wrap-distance-right:0;mso-position-horizontal-relative:page;mso-position-vertical-relative:page" filled="f" stroked="f">
            <v:textbox inset="0,0,0,0">
              <w:txbxContent>
                <w:p w14:paraId="3F80A68E" w14:textId="77777777" w:rsidR="00533A3D" w:rsidRDefault="00555B1F">
                  <w:pPr>
                    <w:spacing w:before="1244"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p>
    <w:p w14:paraId="3F80A5B6" w14:textId="77777777" w:rsidR="00533A3D" w:rsidRDefault="00533A3D">
      <w:pPr>
        <w:sectPr w:rsidR="00533A3D">
          <w:pgSz w:w="11909" w:h="16838"/>
          <w:pgMar w:top="12" w:right="1382" w:bottom="152" w:left="1387" w:header="720" w:footer="720" w:gutter="0"/>
          <w:cols w:space="720"/>
        </w:sectPr>
      </w:pPr>
    </w:p>
    <w:p w14:paraId="3F80A5B8" w14:textId="1F47823F" w:rsidR="00533A3D" w:rsidRPr="001272E0" w:rsidRDefault="00000000" w:rsidP="001272E0">
      <w:pPr>
        <w:textAlignment w:val="baseline"/>
        <w:rPr>
          <w:rFonts w:eastAsia="Times New Roman"/>
          <w:color w:val="000000"/>
          <w:sz w:val="24"/>
        </w:rPr>
        <w:sectPr w:rsidR="00533A3D" w:rsidRPr="001272E0">
          <w:pgSz w:w="11909" w:h="16838"/>
          <w:pgMar w:top="12" w:right="1382" w:bottom="152" w:left="1387" w:header="720" w:footer="720" w:gutter="0"/>
          <w:cols w:space="720"/>
        </w:sectPr>
      </w:pPr>
      <w:r>
        <w:lastRenderedPageBreak/>
        <w:pict w14:anchorId="3F80A627">
          <v:shape id="_x0000_s1071" type="#_x0000_t202" style="position:absolute;margin-left:372.7pt;margin-top:72.25pt;width:150.25pt;height:678pt;z-index:-251644928;mso-wrap-distance-left:0;mso-wrap-distance-right:0;mso-position-horizontal-relative:page;mso-position-vertical-relative:page" filled="f" stroked="f">
            <v:textbox inset="0,0,0,0">
              <w:txbxContent>
                <w:p w14:paraId="3F80A6F1" w14:textId="77777777" w:rsidR="00555B1F" w:rsidRDefault="00555B1F"/>
              </w:txbxContent>
            </v:textbox>
            <w10:wrap type="square" anchorx="page" anchory="page"/>
          </v:shape>
        </w:pict>
      </w:r>
      <w:r>
        <w:pict w14:anchorId="3F80A628">
          <v:shape id="_x0000_s1070" type="#_x0000_t202" style="position:absolute;margin-left:372.7pt;margin-top:722.9pt;width:150.25pt;height:27.35pt;z-index:-251643904;mso-wrap-distance-left:0;mso-wrap-distance-right:0;mso-position-horizontal-relative:page;mso-position-vertical-relative:page" filled="f" stroked="f">
            <v:textbox inset="0,0,0,0">
              <w:txbxContent>
                <w:p w14:paraId="3F80A68F"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29">
          <v:shape id="_x0000_s1069" type="#_x0000_t202" style="position:absolute;margin-left:372.7pt;margin-top:668.65pt;width:150.25pt;height:54.25pt;z-index:-251642880;mso-wrap-distance-left:0;mso-wrap-distance-right:0;mso-position-horizontal-relative:page;mso-position-vertical-relative:page" filled="f" stroked="f">
            <v:textbox inset="0,0,0,0">
              <w:txbxContent>
                <w:p w14:paraId="3F80A690"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2A">
          <v:shape id="_x0000_s1068" type="#_x0000_t202" style="position:absolute;margin-left:372.7pt;margin-top:614.4pt;width:150.25pt;height:54.25pt;z-index:-251641856;mso-wrap-distance-left:0;mso-wrap-distance-right:0;mso-position-horizontal-relative:page;mso-position-vertical-relative:page" filled="f" stroked="f">
            <v:textbox inset="0,0,0,0">
              <w:txbxContent>
                <w:p w14:paraId="3F80A691"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2B">
          <v:shape id="_x0000_s1067" type="#_x0000_t202" style="position:absolute;margin-left:372.7pt;margin-top:560.15pt;width:150.25pt;height:54.25pt;z-index:-251640832;mso-wrap-distance-left:0;mso-wrap-distance-right:0;mso-position-horizontal-relative:page;mso-position-vertical-relative:page" filled="f" stroked="f">
            <v:textbox inset="0,0,0,0">
              <w:txbxContent>
                <w:p w14:paraId="3F80A692"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2C">
          <v:shape id="_x0000_s1066" type="#_x0000_t202" style="position:absolute;margin-left:372.7pt;margin-top:505.9pt;width:150.25pt;height:54.25pt;z-index:-251639808;mso-wrap-distance-left:0;mso-wrap-distance-right:0;mso-position-horizontal-relative:page;mso-position-vertical-relative:page" filled="f" stroked="f">
            <v:textbox inset="0,0,0,0">
              <w:txbxContent>
                <w:p w14:paraId="3F80A693"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2D">
          <v:shape id="_x0000_s1065" type="#_x0000_t202" style="position:absolute;margin-left:372.7pt;margin-top:451.7pt;width:150.25pt;height:54.2pt;z-index:-251638784;mso-wrap-distance-left:0;mso-wrap-distance-right:0;mso-position-horizontal-relative:page;mso-position-vertical-relative:page" filled="f" stroked="f">
            <v:textbox inset="0,0,0,0">
              <w:txbxContent>
                <w:p w14:paraId="3F80A694"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2E">
          <v:shape id="_x0000_s1064" type="#_x0000_t202" style="position:absolute;margin-left:372.7pt;margin-top:397.45pt;width:150.25pt;height:54.25pt;z-index:-251637760;mso-wrap-distance-left:0;mso-wrap-distance-right:0;mso-position-horizontal-relative:page;mso-position-vertical-relative:page" filled="f" stroked="f">
            <v:textbox inset="0,0,0,0">
              <w:txbxContent>
                <w:p w14:paraId="3F80A695"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2F">
          <v:shape id="_x0000_s1063" type="#_x0000_t202" style="position:absolute;margin-left:372.7pt;margin-top:343.45pt;width:150.25pt;height:54pt;z-index:-251636736;mso-wrap-distance-left:0;mso-wrap-distance-right:0;mso-position-horizontal-relative:page;mso-position-vertical-relative:page" filled="f" stroked="f">
            <v:textbox inset="0,0,0,0">
              <w:txbxContent>
                <w:p w14:paraId="3F80A696"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30">
          <v:shape id="_x0000_s1062" type="#_x0000_t202" style="position:absolute;margin-left:372.7pt;margin-top:289.2pt;width:150.25pt;height:54.25pt;z-index:-251635712;mso-wrap-distance-left:0;mso-wrap-distance-right:0;mso-position-horizontal-relative:page;mso-position-vertical-relative:page" filled="f" stroked="f">
            <v:textbox inset="0,0,0,0">
              <w:txbxContent>
                <w:p w14:paraId="3F80A697"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31">
          <v:shape id="_x0000_s1061" type="#_x0000_t202" style="position:absolute;margin-left:372.7pt;margin-top:234.95pt;width:150.25pt;height:54.25pt;z-index:-251634688;mso-wrap-distance-left:0;mso-wrap-distance-right:0;mso-position-horizontal-relative:page;mso-position-vertical-relative:page" filled="f" stroked="f">
            <v:textbox inset="0,0,0,0">
              <w:txbxContent>
                <w:p w14:paraId="3F80A698"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32">
          <v:shape id="_x0000_s1060" type="#_x0000_t202" style="position:absolute;margin-left:372.7pt;margin-top:180.7pt;width:150.25pt;height:54.25pt;z-index:-251633664;mso-wrap-distance-left:0;mso-wrap-distance-right:0;mso-position-horizontal-relative:page;mso-position-vertical-relative:page" filled="f" stroked="f">
            <v:textbox inset="0,0,0,0">
              <w:txbxContent>
                <w:p w14:paraId="3F80A699"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33">
          <v:shape id="_x0000_s1059" type="#_x0000_t202" style="position:absolute;margin-left:372.7pt;margin-top:72.25pt;width:150.25pt;height:54.25pt;z-index:-251632640;mso-wrap-distance-left:0;mso-wrap-distance-right:0;mso-position-horizontal-relative:page;mso-position-vertical-relative:page" filled="f" stroked="f">
            <v:textbox inset="0,0,0,0">
              <w:txbxContent>
                <w:p w14:paraId="3F80A69A"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34">
          <v:shape id="_x0000_s1058" type="#_x0000_t202" style="position:absolute;margin-left:372.7pt;margin-top:126.5pt;width:150.25pt;height:54.2pt;z-index:-251631616;mso-wrap-distance-left:0;mso-wrap-distance-right:0;mso-position-horizontal-relative:page;mso-position-vertical-relative:page" filled="f" stroked="f">
            <v:textbox inset="0,0,0,0">
              <w:txbxContent>
                <w:p w14:paraId="3F80A69B" w14:textId="77777777" w:rsidR="00533A3D" w:rsidRDefault="00533A3D">
                  <w:pPr>
                    <w:pBdr>
                      <w:top w:val="single" w:sz="4" w:space="0" w:color="000000"/>
                      <w:left w:val="single" w:sz="4" w:space="0" w:color="000000"/>
                      <w:bottom w:val="single" w:sz="4" w:space="0" w:color="000000"/>
                      <w:right w:val="single" w:sz="4" w:space="0" w:color="000000"/>
                    </w:pBdr>
                  </w:pPr>
                </w:p>
              </w:txbxContent>
            </v:textbox>
            <w10:wrap type="square" anchorx="page" anchory="page"/>
          </v:shape>
        </w:pict>
      </w:r>
      <w:r>
        <w:pict w14:anchorId="3F80A635">
          <v:shape id="_x0000_s1057" type="#_x0000_t202" style="position:absolute;margin-left:69.35pt;margin-top:15pt;width:457pt;height:57.25pt;z-index:251628544;mso-wrap-distance-left:0;mso-wrap-distance-right:0;mso-position-horizontal-relative:page;mso-position-vertical-relative:page" filled="f" stroked="f">
            <v:textbox inset="0,0,0,0">
              <w:txbxContent>
                <w:p w14:paraId="3F80A69C" w14:textId="77777777" w:rsidR="00533A3D" w:rsidRDefault="00555B1F">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r>
        <w:pict w14:anchorId="3F80A636">
          <v:shape id="_x0000_s1056" type="#_x0000_t202" style="position:absolute;margin-left:72.25pt;margin-top:72.25pt;width:150.25pt;height:54.25pt;z-index:-251630592;mso-wrap-distance-left:0;mso-wrap-distance-right:0;mso-position-horizontal-relative:page;mso-position-vertical-relative:page" filled="f">
            <v:textbox inset="0,0,0,0">
              <w:txbxContent>
                <w:p w14:paraId="3F80A69D" w14:textId="77777777" w:rsidR="00533A3D" w:rsidRDefault="00555B1F">
                  <w:pPr>
                    <w:spacing w:before="23" w:after="821" w:line="221" w:lineRule="exact"/>
                    <w:ind w:left="72"/>
                    <w:textAlignment w:val="baseline"/>
                    <w:rPr>
                      <w:rFonts w:ascii="Calibri" w:eastAsia="Calibri" w:hAnsi="Calibri"/>
                      <w:color w:val="000000"/>
                      <w:spacing w:val="-2"/>
                    </w:rPr>
                  </w:pPr>
                  <w:r>
                    <w:rPr>
                      <w:rFonts w:ascii="Calibri" w:eastAsia="Calibri" w:hAnsi="Calibri"/>
                      <w:color w:val="000000"/>
                      <w:spacing w:val="-2"/>
                    </w:rPr>
                    <w:t xml:space="preserve">Supply of Field Switchgear </w:t>
                  </w:r>
                </w:p>
              </w:txbxContent>
            </v:textbox>
            <w10:wrap type="square" anchorx="page" anchory="page"/>
          </v:shape>
        </w:pict>
      </w:r>
      <w:r>
        <w:pict w14:anchorId="3F80A637">
          <v:shape id="_x0000_s1055" type="#_x0000_t202" style="position:absolute;margin-left:222.5pt;margin-top:72.25pt;width:150.2pt;height:54.25pt;z-index:251629568;mso-wrap-distance-left:0;mso-wrap-distance-right:0;mso-position-horizontal-relative:page;mso-position-vertical-relative:page" filled="f">
            <v:textbox inset="0,0,0,0">
              <w:txbxContent>
                <w:p w14:paraId="3F80A69E" w14:textId="77777777" w:rsidR="00533A3D" w:rsidRDefault="00555B1F">
                  <w:pPr>
                    <w:spacing w:line="26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9F" w14:textId="77777777" w:rsidR="00533A3D" w:rsidRDefault="00555B1F">
                  <w:pPr>
                    <w:spacing w:after="15"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38">
          <v:shape id="_x0000_s1054" type="#_x0000_t202" style="position:absolute;margin-left:72.25pt;margin-top:126.5pt;width:150.25pt;height:54.2pt;z-index:-251629568;mso-wrap-distance-left:0;mso-wrap-distance-right:0;mso-position-horizontal-relative:page;mso-position-vertical-relative:page" filled="f">
            <v:textbox inset="0,0,0,0">
              <w:txbxContent>
                <w:p w14:paraId="3F80A6A0" w14:textId="77777777" w:rsidR="00533A3D" w:rsidRDefault="00555B1F">
                  <w:pPr>
                    <w:spacing w:before="23" w:after="816" w:line="221" w:lineRule="exact"/>
                    <w:ind w:left="72"/>
                    <w:textAlignment w:val="baseline"/>
                    <w:rPr>
                      <w:rFonts w:ascii="Calibri" w:eastAsia="Calibri" w:hAnsi="Calibri"/>
                      <w:color w:val="000000"/>
                    </w:rPr>
                  </w:pPr>
                  <w:r>
                    <w:rPr>
                      <w:rFonts w:ascii="Calibri" w:eastAsia="Calibri" w:hAnsi="Calibri"/>
                      <w:color w:val="000000"/>
                    </w:rPr>
                    <w:t>Supply of Pit Substation</w:t>
                  </w:r>
                </w:p>
              </w:txbxContent>
            </v:textbox>
            <w10:wrap type="square" anchorx="page" anchory="page"/>
          </v:shape>
        </w:pict>
      </w:r>
      <w:r>
        <w:pict w14:anchorId="3F80A639">
          <v:shape id="_x0000_s1053" type="#_x0000_t202" style="position:absolute;margin-left:72.25pt;margin-top:180.7pt;width:150.25pt;height:54.25pt;z-index:-251628544;mso-wrap-distance-left:0;mso-wrap-distance-right:0;mso-position-horizontal-relative:page;mso-position-vertical-relative:page" filled="f">
            <v:textbox inset="0,0,0,0">
              <w:txbxContent>
                <w:p w14:paraId="3F80A6A1" w14:textId="77777777" w:rsidR="00533A3D" w:rsidRDefault="00555B1F">
                  <w:pPr>
                    <w:spacing w:before="23" w:after="811" w:line="222" w:lineRule="exact"/>
                    <w:ind w:left="72"/>
                    <w:textAlignment w:val="baseline"/>
                    <w:rPr>
                      <w:rFonts w:ascii="Calibri" w:eastAsia="Calibri" w:hAnsi="Calibri"/>
                      <w:color w:val="000000"/>
                      <w:spacing w:val="-2"/>
                    </w:rPr>
                  </w:pPr>
                  <w:r>
                    <w:rPr>
                      <w:rFonts w:ascii="Calibri" w:eastAsia="Calibri" w:hAnsi="Calibri"/>
                      <w:color w:val="000000"/>
                      <w:spacing w:val="-2"/>
                    </w:rPr>
                    <w:t xml:space="preserve">Supply of Water Valves </w:t>
                  </w:r>
                </w:p>
              </w:txbxContent>
            </v:textbox>
            <w10:wrap type="square" anchorx="page" anchory="page"/>
          </v:shape>
        </w:pict>
      </w:r>
      <w:r>
        <w:pict w14:anchorId="3F80A63A">
          <v:shape id="_x0000_s1052" type="#_x0000_t202" style="position:absolute;margin-left:222.5pt;margin-top:126.5pt;width:150.2pt;height:53.25pt;z-index:251630592;mso-wrap-distance-left:0;mso-wrap-distance-right:0;mso-position-horizontal-relative:page;mso-position-vertical-relative:page" filled="f">
            <v:textbox inset="0,0,0,0">
              <w:txbxContent>
                <w:p w14:paraId="3F80A6A2" w14:textId="77777777" w:rsidR="00533A3D" w:rsidRDefault="00555B1F">
                  <w:pPr>
                    <w:spacing w:line="26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A3" w14:textId="77777777" w:rsidR="00533A3D" w:rsidRDefault="00555B1F">
                  <w:pPr>
                    <w:spacing w:line="25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3B">
          <v:shape id="_x0000_s1051" type="#_x0000_t202" style="position:absolute;margin-left:222.5pt;margin-top:179.75pt;width:150.2pt;height:55.2pt;z-index:251631616;mso-wrap-distance-left:0;mso-wrap-distance-right:0;mso-position-horizontal-relative:page;mso-position-vertical-relative:page" filled="f">
            <v:textbox inset="0,0,0,0">
              <w:txbxContent>
                <w:p w14:paraId="3F80A6A4" w14:textId="77777777" w:rsidR="00533A3D" w:rsidRDefault="00555B1F">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A5" w14:textId="77777777" w:rsidR="00533A3D" w:rsidRDefault="00555B1F">
                  <w:pPr>
                    <w:spacing w:after="10" w:line="266"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3C">
          <v:shape id="_x0000_s1050" type="#_x0000_t202" style="position:absolute;margin-left:72.25pt;margin-top:234.95pt;width:150.25pt;height:53.05pt;z-index:-251627520;mso-wrap-distance-left:0;mso-wrap-distance-right:0;mso-position-horizontal-relative:page;mso-position-vertical-relative:page" filled="f">
            <v:textbox inset="0,0,0,0">
              <w:txbxContent>
                <w:p w14:paraId="3F80A6A6" w14:textId="77777777" w:rsidR="00533A3D" w:rsidRDefault="00555B1F">
                  <w:pPr>
                    <w:spacing w:before="18" w:after="796" w:line="222" w:lineRule="exact"/>
                    <w:ind w:left="72"/>
                    <w:textAlignment w:val="baseline"/>
                    <w:rPr>
                      <w:rFonts w:ascii="Calibri" w:eastAsia="Calibri" w:hAnsi="Calibri"/>
                      <w:color w:val="000000"/>
                    </w:rPr>
                  </w:pPr>
                  <w:r>
                    <w:rPr>
                      <w:rFonts w:ascii="Calibri" w:eastAsia="Calibri" w:hAnsi="Calibri"/>
                      <w:color w:val="000000"/>
                    </w:rPr>
                    <w:t>Supply of Camp Services</w:t>
                  </w:r>
                </w:p>
              </w:txbxContent>
            </v:textbox>
            <w10:wrap type="square" anchorx="page" anchory="page"/>
          </v:shape>
        </w:pict>
      </w:r>
      <w:r>
        <w:pict w14:anchorId="3F80A63D">
          <v:shape id="_x0000_s1049" type="#_x0000_t202" style="position:absolute;margin-left:72.25pt;margin-top:4in;width:150.25pt;height:55.45pt;z-index:-251626496;mso-wrap-distance-left:0;mso-wrap-distance-right:0;mso-position-horizontal-relative:page;mso-position-vertical-relative:page" filled="f">
            <v:textbox inset="0,0,0,0">
              <w:txbxContent>
                <w:p w14:paraId="3F80A6A7" w14:textId="77777777" w:rsidR="00533A3D" w:rsidRDefault="00555B1F">
                  <w:pPr>
                    <w:spacing w:after="552" w:line="271" w:lineRule="exact"/>
                    <w:ind w:left="72"/>
                    <w:textAlignment w:val="baseline"/>
                    <w:rPr>
                      <w:rFonts w:ascii="Calibri" w:eastAsia="Calibri" w:hAnsi="Calibri"/>
                      <w:color w:val="000000"/>
                    </w:rPr>
                  </w:pPr>
                  <w:r>
                    <w:rPr>
                      <w:rFonts w:ascii="Calibri" w:eastAsia="Calibri" w:hAnsi="Calibri"/>
                      <w:color w:val="000000"/>
                    </w:rPr>
                    <w:t xml:space="preserve">Construction of Bulk </w:t>
                  </w:r>
                  <w:r>
                    <w:rPr>
                      <w:rFonts w:ascii="Calibri" w:eastAsia="Calibri" w:hAnsi="Calibri"/>
                      <w:color w:val="000000"/>
                    </w:rPr>
                    <w:br/>
                    <w:t>Earthworks</w:t>
                  </w:r>
                </w:p>
              </w:txbxContent>
            </v:textbox>
            <w10:wrap type="square" anchorx="page" anchory="page"/>
          </v:shape>
        </w:pict>
      </w:r>
      <w:r>
        <w:pict w14:anchorId="3F80A63E">
          <v:shape id="_x0000_s1048" type="#_x0000_t202" style="position:absolute;margin-left:222.5pt;margin-top:234.95pt;width:150.2pt;height:53.05pt;z-index:251632640;mso-wrap-distance-left:0;mso-wrap-distance-right:0;mso-position-horizontal-relative:page;mso-position-vertical-relative:page" filled="f">
            <v:textbox inset="0,0,0,0">
              <w:txbxContent>
                <w:p w14:paraId="3F80A6A8" w14:textId="77777777" w:rsidR="00533A3D" w:rsidRDefault="00555B1F">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A9" w14:textId="77777777" w:rsidR="00533A3D" w:rsidRDefault="00555B1F">
                  <w:pPr>
                    <w:spacing w:line="264"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3F">
          <v:shape id="_x0000_s1047" type="#_x0000_t202" style="position:absolute;margin-left:222.5pt;margin-top:4in;width:150.2pt;height:55.45pt;z-index:251633664;mso-wrap-distance-left:0;mso-wrap-distance-right:0;mso-position-horizontal-relative:page;mso-position-vertical-relative:page" filled="f">
            <v:textbox inset="0,0,0,0">
              <w:txbxContent>
                <w:p w14:paraId="3F80A6AA" w14:textId="77777777" w:rsidR="00533A3D" w:rsidRDefault="00555B1F">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AB" w14:textId="77777777" w:rsidR="00533A3D" w:rsidRDefault="00555B1F">
                  <w:pPr>
                    <w:spacing w:after="14"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40">
          <v:shape id="_x0000_s1046" type="#_x0000_t202" style="position:absolute;margin-left:72.25pt;margin-top:343.45pt;width:150.25pt;height:53.05pt;z-index:-251625472;mso-wrap-distance-left:0;mso-wrap-distance-right:0;mso-position-horizontal-relative:page;mso-position-vertical-relative:page" filled="f">
            <v:textbox inset="0,0,0,0">
              <w:txbxContent>
                <w:p w14:paraId="3F80A6AC" w14:textId="77777777" w:rsidR="00533A3D" w:rsidRDefault="00555B1F">
                  <w:pPr>
                    <w:spacing w:after="533" w:line="259" w:lineRule="exact"/>
                    <w:ind w:left="72"/>
                    <w:textAlignment w:val="baseline"/>
                    <w:rPr>
                      <w:rFonts w:ascii="Calibri" w:eastAsia="Calibri" w:hAnsi="Calibri"/>
                      <w:color w:val="000000"/>
                    </w:rPr>
                  </w:pPr>
                  <w:r>
                    <w:rPr>
                      <w:rFonts w:ascii="Calibri" w:eastAsia="Calibri" w:hAnsi="Calibri"/>
                      <w:color w:val="000000"/>
                    </w:rPr>
                    <w:t>Construction of Primary Crushing Plant (PCP)</w:t>
                  </w:r>
                </w:p>
              </w:txbxContent>
            </v:textbox>
            <w10:wrap type="square" anchorx="page" anchory="page"/>
          </v:shape>
        </w:pict>
      </w:r>
      <w:r>
        <w:pict w14:anchorId="3F80A641">
          <v:shape id="_x0000_s1045" type="#_x0000_t202" style="position:absolute;margin-left:72.25pt;margin-top:396.5pt;width:150.25pt;height:55.2pt;z-index:-251624448;mso-wrap-distance-left:0;mso-wrap-distance-right:0;mso-position-horizontal-relative:page;mso-position-vertical-relative:page" filled="f">
            <v:textbox inset="0,0,0,0">
              <w:txbxContent>
                <w:p w14:paraId="3F80A6AD" w14:textId="77777777" w:rsidR="00533A3D" w:rsidRDefault="00555B1F">
                  <w:pPr>
                    <w:spacing w:after="542" w:line="271" w:lineRule="exact"/>
                    <w:ind w:left="72"/>
                    <w:textAlignment w:val="baseline"/>
                    <w:rPr>
                      <w:rFonts w:ascii="Calibri" w:eastAsia="Calibri" w:hAnsi="Calibri"/>
                      <w:color w:val="000000"/>
                    </w:rPr>
                  </w:pPr>
                  <w:r>
                    <w:rPr>
                      <w:rFonts w:ascii="Calibri" w:eastAsia="Calibri" w:hAnsi="Calibri"/>
                      <w:color w:val="000000"/>
                    </w:rPr>
                    <w:t>Construction of Overland Conveyor</w:t>
                  </w:r>
                </w:p>
              </w:txbxContent>
            </v:textbox>
            <w10:wrap type="square" anchorx="page" anchory="page"/>
          </v:shape>
        </w:pict>
      </w:r>
      <w:r>
        <w:pict w14:anchorId="3F80A642">
          <v:shape id="_x0000_s1044" type="#_x0000_t202" style="position:absolute;margin-left:222.5pt;margin-top:343.45pt;width:150.2pt;height:53.05pt;z-index:251634688;mso-wrap-distance-left:0;mso-wrap-distance-right:0;mso-position-horizontal-relative:page;mso-position-vertical-relative:page" filled="f">
            <v:textbox inset="0,0,0,0">
              <w:txbxContent>
                <w:p w14:paraId="3F80A6AE" w14:textId="77777777" w:rsidR="00533A3D" w:rsidRDefault="00555B1F">
                  <w:pPr>
                    <w:spacing w:line="259"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AF" w14:textId="77777777" w:rsidR="00533A3D" w:rsidRDefault="00555B1F">
                  <w:pPr>
                    <w:spacing w:line="266"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43">
          <v:shape id="_x0000_s1043" type="#_x0000_t202" style="position:absolute;margin-left:222.5pt;margin-top:396.5pt;width:150.2pt;height:55.2pt;z-index:251635712;mso-wrap-distance-left:0;mso-wrap-distance-right:0;mso-position-horizontal-relative:page;mso-position-vertical-relative:page" filled="f">
            <v:textbox inset="0,0,0,0">
              <w:txbxContent>
                <w:p w14:paraId="3F80A6B0" w14:textId="77777777" w:rsidR="00533A3D" w:rsidRDefault="00555B1F">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B1" w14:textId="77777777" w:rsidR="00533A3D" w:rsidRDefault="00555B1F">
                  <w:pPr>
                    <w:spacing w:after="5" w:line="268"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44">
          <v:shape id="_x0000_s1042" type="#_x0000_t202" style="position:absolute;margin-left:72.25pt;margin-top:451.7pt;width:150.25pt;height:53.3pt;z-index:-251623424;mso-wrap-distance-left:0;mso-wrap-distance-right:0;mso-position-horizontal-relative:page;mso-position-vertical-relative:page" filled="f">
            <v:textbox inset="0,0,0,0">
              <w:txbxContent>
                <w:p w14:paraId="3F80A6B2" w14:textId="77777777" w:rsidR="00533A3D" w:rsidRDefault="00555B1F">
                  <w:pPr>
                    <w:spacing w:after="255" w:line="263" w:lineRule="exact"/>
                    <w:ind w:left="72" w:right="432"/>
                    <w:textAlignment w:val="baseline"/>
                    <w:rPr>
                      <w:rFonts w:ascii="Calibri" w:eastAsia="Calibri" w:hAnsi="Calibri"/>
                      <w:color w:val="000000"/>
                    </w:rPr>
                  </w:pPr>
                  <w:r>
                    <w:rPr>
                      <w:rFonts w:ascii="Calibri" w:eastAsia="Calibri" w:hAnsi="Calibri"/>
                      <w:color w:val="000000"/>
                    </w:rPr>
                    <w:t>Design and Construction of HME Facilities, Fixed Plant Facilities and Admin</w:t>
                  </w:r>
                </w:p>
              </w:txbxContent>
            </v:textbox>
            <w10:wrap type="square" anchorx="page" anchory="page"/>
          </v:shape>
        </w:pict>
      </w:r>
      <w:r>
        <w:pict w14:anchorId="3F80A645">
          <v:shape id="_x0000_s1041" type="#_x0000_t202" style="position:absolute;margin-left:72.25pt;margin-top:505pt;width:150.25pt;height:55.15pt;z-index:-251622400;mso-wrap-distance-left:0;mso-wrap-distance-right:0;mso-position-horizontal-relative:page;mso-position-vertical-relative:page" filled="f">
            <v:textbox inset="0,0,0,0">
              <w:txbxContent>
                <w:p w14:paraId="3F80A6B3" w14:textId="77777777" w:rsidR="00533A3D" w:rsidRDefault="00555B1F">
                  <w:pPr>
                    <w:spacing w:after="546" w:line="271" w:lineRule="exact"/>
                    <w:ind w:left="72"/>
                    <w:textAlignment w:val="baseline"/>
                    <w:rPr>
                      <w:rFonts w:ascii="Calibri" w:eastAsia="Calibri" w:hAnsi="Calibri"/>
                      <w:color w:val="000000"/>
                    </w:rPr>
                  </w:pPr>
                  <w:r>
                    <w:rPr>
                      <w:rFonts w:ascii="Calibri" w:eastAsia="Calibri" w:hAnsi="Calibri"/>
                      <w:color w:val="000000"/>
                    </w:rPr>
                    <w:t xml:space="preserve">Design and Construction of AN and Explosive Facility </w:t>
                  </w:r>
                </w:p>
              </w:txbxContent>
            </v:textbox>
            <w10:wrap type="square" anchorx="page" anchory="page"/>
          </v:shape>
        </w:pict>
      </w:r>
      <w:r>
        <w:pict w14:anchorId="3F80A646">
          <v:shape id="_x0000_s1040" type="#_x0000_t202" style="position:absolute;margin-left:222.5pt;margin-top:451.7pt;width:150.2pt;height:53.25pt;z-index:251636736;mso-wrap-distance-left:0;mso-wrap-distance-right:0;mso-position-horizontal-relative:page;mso-position-vertical-relative:page" filled="f">
            <v:textbox inset="0,0,0,0">
              <w:txbxContent>
                <w:p w14:paraId="3F80A6B4" w14:textId="77777777" w:rsidR="00533A3D" w:rsidRDefault="00555B1F">
                  <w:pPr>
                    <w:spacing w:line="26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B5" w14:textId="77777777" w:rsidR="00533A3D" w:rsidRDefault="00555B1F">
                  <w:pPr>
                    <w:spacing w:line="262"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47">
          <v:shape id="_x0000_s1039" type="#_x0000_t202" style="position:absolute;margin-left:222.5pt;margin-top:504.95pt;width:150.2pt;height:55.2pt;z-index:251637760;mso-wrap-distance-left:0;mso-wrap-distance-right:0;mso-position-horizontal-relative:page;mso-position-vertical-relative:page" filled="f">
            <v:textbox inset="0,0,0,0">
              <w:txbxContent>
                <w:p w14:paraId="3F80A6B6" w14:textId="77777777" w:rsidR="00533A3D" w:rsidRDefault="00555B1F">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B7" w14:textId="77777777" w:rsidR="00533A3D" w:rsidRDefault="00555B1F">
                  <w:pPr>
                    <w:spacing w:after="9" w:line="269"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48">
          <v:shape id="_x0000_s1038" type="#_x0000_t202" style="position:absolute;margin-left:72.25pt;margin-top:560.15pt;width:150.25pt;height:53.3pt;z-index:-251621376;mso-wrap-distance-left:0;mso-wrap-distance-right:0;mso-position-horizontal-relative:page;mso-position-vertical-relative:page" filled="f">
            <v:textbox inset="0,0,0,0">
              <w:txbxContent>
                <w:p w14:paraId="3F80A6B8" w14:textId="77777777" w:rsidR="00533A3D" w:rsidRDefault="00555B1F">
                  <w:pPr>
                    <w:spacing w:after="528" w:line="261" w:lineRule="exact"/>
                    <w:ind w:left="72" w:right="432"/>
                    <w:textAlignment w:val="baseline"/>
                    <w:rPr>
                      <w:rFonts w:ascii="Calibri" w:eastAsia="Calibri" w:hAnsi="Calibri"/>
                      <w:color w:val="000000"/>
                    </w:rPr>
                  </w:pPr>
                  <w:r>
                    <w:rPr>
                      <w:rFonts w:ascii="Calibri" w:eastAsia="Calibri" w:hAnsi="Calibri"/>
                      <w:color w:val="000000"/>
                    </w:rPr>
                    <w:t>Design and Construction of Fuel Storage</w:t>
                  </w:r>
                </w:p>
              </w:txbxContent>
            </v:textbox>
            <w10:wrap type="square" anchorx="page" anchory="page"/>
          </v:shape>
        </w:pict>
      </w:r>
      <w:r>
        <w:pict w14:anchorId="3F80A649">
          <v:shape id="_x0000_s1037" type="#_x0000_t202" style="position:absolute;margin-left:72.25pt;margin-top:613.45pt;width:150.25pt;height:54.7pt;z-index:-251620352;mso-wrap-distance-left:0;mso-wrap-distance-right:0;mso-position-horizontal-relative:page;mso-position-vertical-relative:page" filled="f">
            <v:textbox inset="0,0,0,0">
              <w:txbxContent>
                <w:p w14:paraId="3F80A6B9" w14:textId="77777777" w:rsidR="00533A3D" w:rsidRDefault="00555B1F">
                  <w:pPr>
                    <w:spacing w:after="537" w:line="271" w:lineRule="exact"/>
                    <w:ind w:left="72"/>
                    <w:textAlignment w:val="baseline"/>
                    <w:rPr>
                      <w:rFonts w:ascii="Calibri" w:eastAsia="Calibri" w:hAnsi="Calibri"/>
                      <w:color w:val="000000"/>
                    </w:rPr>
                  </w:pPr>
                  <w:r>
                    <w:rPr>
                      <w:rFonts w:ascii="Calibri" w:eastAsia="Calibri" w:hAnsi="Calibri"/>
                      <w:color w:val="000000"/>
                    </w:rPr>
                    <w:t>Construction of 220kV OHL Power Supply</w:t>
                  </w:r>
                </w:p>
              </w:txbxContent>
            </v:textbox>
            <w10:wrap type="square" anchorx="page" anchory="page"/>
          </v:shape>
        </w:pict>
      </w:r>
      <w:r>
        <w:pict w14:anchorId="3F80A64A">
          <v:shape id="_x0000_s1036" type="#_x0000_t202" style="position:absolute;margin-left:72.25pt;margin-top:668.15pt;width:150.25pt;height:53.55pt;z-index:-251619328;mso-wrap-distance-left:0;mso-wrap-distance-right:0;mso-position-horizontal-relative:page;mso-position-vertical-relative:page" filled="f">
            <v:textbox inset="0,0,0,0">
              <w:txbxContent>
                <w:p w14:paraId="3F80A6BA" w14:textId="77777777" w:rsidR="00533A3D" w:rsidRDefault="00555B1F">
                  <w:pPr>
                    <w:spacing w:after="523" w:line="264" w:lineRule="exact"/>
                    <w:ind w:left="72" w:right="648"/>
                    <w:textAlignment w:val="baseline"/>
                    <w:rPr>
                      <w:rFonts w:ascii="Calibri" w:eastAsia="Calibri" w:hAnsi="Calibri"/>
                      <w:color w:val="000000"/>
                    </w:rPr>
                  </w:pPr>
                  <w:r>
                    <w:rPr>
                      <w:rFonts w:ascii="Calibri" w:eastAsia="Calibri" w:hAnsi="Calibri"/>
                      <w:color w:val="000000"/>
                    </w:rPr>
                    <w:t>Construction of Green Pit Power</w:t>
                  </w:r>
                </w:p>
              </w:txbxContent>
            </v:textbox>
            <w10:wrap type="square" anchorx="page" anchory="page"/>
          </v:shape>
        </w:pict>
      </w:r>
      <w:r>
        <w:pict w14:anchorId="3F80A64B">
          <v:shape id="_x0000_s1035" type="#_x0000_t202" style="position:absolute;margin-left:72.25pt;margin-top:721.7pt;width:150.25pt;height:28.55pt;z-index:-251618304;mso-wrap-distance-left:0;mso-wrap-distance-right:0;mso-position-horizontal-relative:page;mso-position-vertical-relative:page" filled="f">
            <v:textbox inset="0,0,0,0">
              <w:txbxContent>
                <w:p w14:paraId="3F80A6BB" w14:textId="77777777" w:rsidR="00533A3D" w:rsidRDefault="00555B1F">
                  <w:pPr>
                    <w:spacing w:after="14" w:line="271" w:lineRule="exact"/>
                    <w:ind w:left="72"/>
                    <w:textAlignment w:val="baseline"/>
                    <w:rPr>
                      <w:rFonts w:ascii="Calibri" w:eastAsia="Calibri" w:hAnsi="Calibri"/>
                      <w:color w:val="000000"/>
                    </w:rPr>
                  </w:pPr>
                  <w:r>
                    <w:rPr>
                      <w:rFonts w:ascii="Calibri" w:eastAsia="Calibri" w:hAnsi="Calibri"/>
                      <w:color w:val="000000"/>
                    </w:rPr>
                    <w:t xml:space="preserve">Design and Construction of Radio Base Stations </w:t>
                  </w:r>
                </w:p>
              </w:txbxContent>
            </v:textbox>
            <w10:wrap type="square" anchorx="page" anchory="page"/>
          </v:shape>
        </w:pict>
      </w:r>
      <w:r>
        <w:pict w14:anchorId="3F80A64C">
          <v:shape id="_x0000_s1034" type="#_x0000_t202" style="position:absolute;margin-left:222.5pt;margin-top:560.15pt;width:150.2pt;height:53.3pt;z-index:251638784;mso-wrap-distance-left:0;mso-wrap-distance-right:0;mso-position-horizontal-relative:page;mso-position-vertical-relative:page" filled="f">
            <v:textbox inset="0,0,0,0">
              <w:txbxContent>
                <w:p w14:paraId="3F80A6BC" w14:textId="77777777" w:rsidR="00533A3D" w:rsidRDefault="00555B1F">
                  <w:pPr>
                    <w:spacing w:line="26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BD" w14:textId="77777777" w:rsidR="00533A3D" w:rsidRDefault="00555B1F">
                  <w:pPr>
                    <w:spacing w:line="264"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4D">
          <v:shape id="_x0000_s1033" type="#_x0000_t202" style="position:absolute;margin-left:222.5pt;margin-top:613.45pt;width:150.2pt;height:54.7pt;z-index:251639808;mso-wrap-distance-left:0;mso-wrap-distance-right:0;mso-position-horizontal-relative:page;mso-position-vertical-relative:page" filled="f">
            <v:textbox inset="0,0,0,0">
              <w:txbxContent>
                <w:p w14:paraId="3F80A6BE" w14:textId="77777777" w:rsidR="00533A3D" w:rsidRDefault="00555B1F">
                  <w:pPr>
                    <w:spacing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BF" w14:textId="77777777" w:rsidR="00533A3D" w:rsidRDefault="00555B1F">
                  <w:pPr>
                    <w:spacing w:before="5" w:after="4" w:line="264"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4E">
          <v:shape id="_x0000_s1032" type="#_x0000_t202" style="position:absolute;margin-left:222.5pt;margin-top:668.15pt;width:150.2pt;height:53.55pt;z-index:251640832;mso-wrap-distance-left:0;mso-wrap-distance-right:0;mso-position-horizontal-relative:page;mso-position-vertical-relative:page" filled="f">
            <v:textbox inset="0,0,0,0">
              <w:txbxContent>
                <w:p w14:paraId="3F80A6C0" w14:textId="77777777" w:rsidR="00533A3D" w:rsidRDefault="00555B1F">
                  <w:pPr>
                    <w:spacing w:line="264" w:lineRule="exact"/>
                    <w:ind w:left="72"/>
                    <w:textAlignment w:val="baseline"/>
                    <w:rPr>
                      <w:rFonts w:ascii="Calibri" w:eastAsia="Calibri" w:hAnsi="Calibri"/>
                      <w:color w:val="000000"/>
                    </w:rPr>
                  </w:pPr>
                  <w:r>
                    <w:rPr>
                      <w:rFonts w:ascii="Calibri" w:eastAsia="Calibri" w:hAnsi="Calibri"/>
                      <w:color w:val="000000"/>
                    </w:rPr>
                    <w:t>Opportunities for Australian entities</w:t>
                  </w:r>
                </w:p>
                <w:p w14:paraId="3F80A6C1" w14:textId="77777777" w:rsidR="00533A3D" w:rsidRDefault="00555B1F">
                  <w:pPr>
                    <w:spacing w:line="261" w:lineRule="exact"/>
                    <w:ind w:left="72"/>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xbxContent>
            </v:textbox>
            <w10:wrap anchorx="page" anchory="page"/>
          </v:shape>
        </w:pict>
      </w:r>
      <w:r>
        <w:pict w14:anchorId="3F80A64F">
          <v:shape id="_x0000_s1031" type="#_x0000_t202" style="position:absolute;margin-left:222.5pt;margin-top:721.7pt;width:150.2pt;height:28.55pt;z-index:251641856;mso-wrap-distance-left:0;mso-wrap-distance-right:0;mso-position-horizontal-relative:page;mso-position-vertical-relative:page" filled="f">
            <v:textbox inset="0,0,0,0">
              <w:txbxContent>
                <w:p w14:paraId="3F80A6C2" w14:textId="77777777" w:rsidR="00533A3D" w:rsidRDefault="00555B1F">
                  <w:pPr>
                    <w:spacing w:after="14" w:line="271" w:lineRule="exact"/>
                    <w:ind w:left="72"/>
                    <w:textAlignment w:val="baseline"/>
                    <w:rPr>
                      <w:rFonts w:ascii="Calibri" w:eastAsia="Calibri" w:hAnsi="Calibri"/>
                      <w:color w:val="000000"/>
                    </w:rPr>
                  </w:pPr>
                  <w:r>
                    <w:rPr>
                      <w:rFonts w:ascii="Calibri" w:eastAsia="Calibri" w:hAnsi="Calibri"/>
                      <w:color w:val="000000"/>
                    </w:rPr>
                    <w:t>Opportunities for Australian entities</w:t>
                  </w:r>
                </w:p>
              </w:txbxContent>
            </v:textbox>
            <w10:wrap anchorx="page" anchory="page"/>
          </v:shape>
        </w:pict>
      </w:r>
      <w:r>
        <w:pict w14:anchorId="3F80A650">
          <v:shape id="_x0000_s1030" type="#_x0000_t202" style="position:absolute;margin-left:69.35pt;margin-top:750.25pt;width:457pt;height:76.75pt;z-index:251642880;mso-wrap-distance-left:0;mso-wrap-distance-right:0;mso-position-horizontal-relative:page;mso-position-vertical-relative:page" filled="f" stroked="f">
            <v:textbox inset="0,0,0,0">
              <w:txbxContent>
                <w:p w14:paraId="3F80A6C3" w14:textId="77777777" w:rsidR="00533A3D" w:rsidRDefault="00555B1F">
                  <w:pPr>
                    <w:spacing w:before="1244"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p>
    <w:p w14:paraId="3F80A5B9" w14:textId="707120D2" w:rsidR="00533A3D" w:rsidRDefault="00533A3D" w:rsidP="001272E0">
      <w:pPr>
        <w:spacing w:before="8" w:after="843" w:line="274" w:lineRule="exact"/>
        <w:textAlignment w:val="baseline"/>
        <w:rPr>
          <w:rFonts w:ascii="Arial" w:eastAsia="Arial" w:hAnsi="Arial"/>
          <w:color w:val="C00000"/>
          <w:spacing w:val="-1"/>
          <w:sz w:val="24"/>
        </w:rPr>
      </w:pPr>
    </w:p>
    <w:tbl>
      <w:tblPr>
        <w:tblW w:w="0" w:type="auto"/>
        <w:tblInd w:w="115" w:type="dxa"/>
        <w:tblLayout w:type="fixed"/>
        <w:tblCellMar>
          <w:left w:w="0" w:type="dxa"/>
          <w:right w:w="0" w:type="dxa"/>
        </w:tblCellMar>
        <w:tblLook w:val="0000" w:firstRow="0" w:lastRow="0" w:firstColumn="0" w:lastColumn="0" w:noHBand="0" w:noVBand="0"/>
      </w:tblPr>
      <w:tblGrid>
        <w:gridCol w:w="3010"/>
        <w:gridCol w:w="3004"/>
        <w:gridCol w:w="3010"/>
      </w:tblGrid>
      <w:tr w:rsidR="00533A3D" w14:paraId="3F80A5BD" w14:textId="77777777">
        <w:trPr>
          <w:trHeight w:hRule="exact" w:val="552"/>
        </w:trPr>
        <w:tc>
          <w:tcPr>
            <w:tcW w:w="3010" w:type="dxa"/>
            <w:tcBorders>
              <w:top w:val="single" w:sz="4" w:space="0" w:color="000000"/>
              <w:left w:val="single" w:sz="4" w:space="0" w:color="000000"/>
              <w:bottom w:val="single" w:sz="4" w:space="0" w:color="000000"/>
              <w:right w:val="single" w:sz="4" w:space="0" w:color="000000"/>
            </w:tcBorders>
          </w:tcPr>
          <w:p w14:paraId="3F80A5BA" w14:textId="77777777" w:rsidR="00533A3D" w:rsidRDefault="00555B1F">
            <w:pPr>
              <w:textAlignment w:val="baseline"/>
              <w:rPr>
                <w:rFonts w:ascii="Arial" w:eastAsia="Arial" w:hAnsi="Arial"/>
                <w:color w:val="000000"/>
                <w:sz w:val="24"/>
              </w:rPr>
            </w:pPr>
            <w:r>
              <w:rPr>
                <w:rFonts w:ascii="Arial" w:eastAsia="Arial" w:hAnsi="Arial"/>
                <w:color w:val="000000"/>
                <w:sz w:val="24"/>
              </w:rPr>
              <w:t xml:space="preserve"> </w:t>
            </w:r>
          </w:p>
        </w:tc>
        <w:tc>
          <w:tcPr>
            <w:tcW w:w="3004" w:type="dxa"/>
            <w:tcBorders>
              <w:top w:val="single" w:sz="4" w:space="0" w:color="000000"/>
              <w:left w:val="single" w:sz="4" w:space="0" w:color="000000"/>
              <w:bottom w:val="single" w:sz="4" w:space="0" w:color="000000"/>
              <w:right w:val="single" w:sz="4" w:space="0" w:color="000000"/>
            </w:tcBorders>
          </w:tcPr>
          <w:p w14:paraId="3F80A5BB" w14:textId="77777777" w:rsidR="00533A3D" w:rsidRDefault="00555B1F">
            <w:pPr>
              <w:spacing w:after="19" w:line="264" w:lineRule="exact"/>
              <w:ind w:left="108"/>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3F80A5BC" w14:textId="77777777" w:rsidR="00533A3D" w:rsidRDefault="00555B1F">
            <w:pPr>
              <w:textAlignment w:val="baseline"/>
              <w:rPr>
                <w:rFonts w:ascii="Arial" w:eastAsia="Arial" w:hAnsi="Arial"/>
                <w:color w:val="000000"/>
                <w:sz w:val="24"/>
              </w:rPr>
            </w:pPr>
            <w:r>
              <w:rPr>
                <w:rFonts w:ascii="Arial" w:eastAsia="Arial" w:hAnsi="Arial"/>
                <w:color w:val="000000"/>
                <w:sz w:val="24"/>
              </w:rPr>
              <w:t xml:space="preserve"> </w:t>
            </w:r>
          </w:p>
        </w:tc>
      </w:tr>
      <w:tr w:rsidR="00533A3D" w14:paraId="3F80A5C2" w14:textId="77777777">
        <w:trPr>
          <w:trHeight w:hRule="exact" w:val="1090"/>
        </w:trPr>
        <w:tc>
          <w:tcPr>
            <w:tcW w:w="3010" w:type="dxa"/>
            <w:tcBorders>
              <w:top w:val="single" w:sz="4" w:space="0" w:color="000000"/>
              <w:left w:val="single" w:sz="4" w:space="0" w:color="000000"/>
              <w:bottom w:val="single" w:sz="4" w:space="0" w:color="000000"/>
              <w:right w:val="single" w:sz="4" w:space="0" w:color="000000"/>
            </w:tcBorders>
          </w:tcPr>
          <w:p w14:paraId="3F80A5BE" w14:textId="77777777" w:rsidR="00533A3D" w:rsidRDefault="00555B1F">
            <w:pPr>
              <w:spacing w:before="33" w:after="835" w:line="221" w:lineRule="exact"/>
              <w:ind w:right="528"/>
              <w:jc w:val="right"/>
              <w:textAlignment w:val="baseline"/>
              <w:rPr>
                <w:rFonts w:ascii="Calibri" w:eastAsia="Calibri" w:hAnsi="Calibri"/>
                <w:color w:val="000000"/>
              </w:rPr>
            </w:pPr>
            <w:r>
              <w:rPr>
                <w:rFonts w:ascii="Calibri" w:eastAsia="Calibri" w:hAnsi="Calibri"/>
                <w:color w:val="000000"/>
              </w:rPr>
              <w:t>Construction of Substation</w:t>
            </w:r>
          </w:p>
        </w:tc>
        <w:tc>
          <w:tcPr>
            <w:tcW w:w="3004" w:type="dxa"/>
            <w:tcBorders>
              <w:top w:val="single" w:sz="4" w:space="0" w:color="000000"/>
              <w:left w:val="single" w:sz="4" w:space="0" w:color="000000"/>
              <w:bottom w:val="single" w:sz="4" w:space="0" w:color="000000"/>
              <w:right w:val="single" w:sz="4" w:space="0" w:color="000000"/>
            </w:tcBorders>
          </w:tcPr>
          <w:p w14:paraId="3F80A5BF" w14:textId="77777777" w:rsidR="00533A3D" w:rsidRDefault="00555B1F">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3F80A5C0" w14:textId="77777777" w:rsidR="00533A3D" w:rsidRDefault="00555B1F">
            <w:pPr>
              <w:spacing w:before="1" w:after="29"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Arial" w:eastAsia="Arial" w:hAnsi="Arial"/>
                <w:color w:val="000000"/>
                <w:sz w:val="24"/>
              </w:rPr>
              <w:t xml:space="preserve"> </w:t>
            </w:r>
            <w:r>
              <w:rPr>
                <w:rFonts w:ascii="Arial" w:eastAsia="Arial" w:hAnsi="Arial"/>
                <w:color w:val="000000"/>
                <w:sz w:val="24"/>
              </w:rPr>
              <w:br/>
            </w:r>
            <w:r>
              <w:rPr>
                <w:rFonts w:ascii="Calibri" w:eastAsia="Calibri" w:hAnsi="Calibri"/>
                <w:color w:val="000000"/>
              </w:rPr>
              <w:t>Australian entities</w:t>
            </w:r>
          </w:p>
        </w:tc>
        <w:tc>
          <w:tcPr>
            <w:tcW w:w="3010" w:type="dxa"/>
            <w:tcBorders>
              <w:top w:val="single" w:sz="4" w:space="0" w:color="000000"/>
              <w:left w:val="single" w:sz="4" w:space="0" w:color="000000"/>
              <w:bottom w:val="single" w:sz="4" w:space="0" w:color="000000"/>
              <w:right w:val="single" w:sz="4" w:space="0" w:color="000000"/>
            </w:tcBorders>
          </w:tcPr>
          <w:p w14:paraId="3F80A5C1" w14:textId="77777777" w:rsidR="00533A3D" w:rsidRDefault="00555B1F">
            <w:pPr>
              <w:textAlignment w:val="baseline"/>
              <w:rPr>
                <w:rFonts w:ascii="Arial" w:eastAsia="Arial" w:hAnsi="Arial"/>
                <w:color w:val="000000"/>
                <w:sz w:val="24"/>
              </w:rPr>
            </w:pPr>
            <w:r>
              <w:rPr>
                <w:rFonts w:ascii="Arial" w:eastAsia="Arial" w:hAnsi="Arial"/>
                <w:color w:val="000000"/>
                <w:sz w:val="24"/>
              </w:rPr>
              <w:t xml:space="preserve"> </w:t>
            </w:r>
          </w:p>
        </w:tc>
      </w:tr>
    </w:tbl>
    <w:p w14:paraId="3F80A5C3" w14:textId="77777777" w:rsidR="00533A3D" w:rsidRDefault="00533A3D">
      <w:pPr>
        <w:spacing w:after="251" w:line="20" w:lineRule="exact"/>
      </w:pPr>
    </w:p>
    <w:p w14:paraId="3F80A5C4" w14:textId="77777777" w:rsidR="00533A3D" w:rsidRDefault="00555B1F">
      <w:pPr>
        <w:spacing w:before="26" w:after="14" w:line="221" w:lineRule="exact"/>
        <w:ind w:left="144"/>
        <w:textAlignment w:val="baseline"/>
        <w:rPr>
          <w:rFonts w:ascii="Calibri" w:eastAsia="Calibri" w:hAnsi="Calibri"/>
          <w:color w:val="000000"/>
          <w:spacing w:val="-2"/>
        </w:rPr>
      </w:pPr>
      <w:r>
        <w:rPr>
          <w:rFonts w:ascii="Calibri" w:eastAsia="Calibri" w:hAnsi="Calibri"/>
          <w:color w:val="000000"/>
          <w:spacing w:val="-2"/>
        </w:rPr>
        <w:t>Project standards:</w:t>
      </w:r>
    </w:p>
    <w:p w14:paraId="3F80A5C5" w14:textId="77777777" w:rsidR="00533A3D" w:rsidRDefault="00555B1F">
      <w:pPr>
        <w:pBdr>
          <w:top w:val="single" w:sz="9" w:space="4" w:color="808080"/>
          <w:left w:val="single" w:sz="9" w:space="0" w:color="808080"/>
          <w:bottom w:val="single" w:sz="9" w:space="5" w:color="808080"/>
          <w:right w:val="single" w:sz="9" w:space="0" w:color="808080"/>
        </w:pBdr>
        <w:spacing w:line="221" w:lineRule="exact"/>
        <w:textAlignment w:val="baseline"/>
        <w:rPr>
          <w:rFonts w:ascii="Calibri" w:eastAsia="Calibri" w:hAnsi="Calibri"/>
          <w:color w:val="000000"/>
        </w:rPr>
      </w:pPr>
      <w:r>
        <w:rPr>
          <w:rFonts w:ascii="Calibri" w:eastAsia="Calibri" w:hAnsi="Calibri"/>
          <w:color w:val="000000"/>
        </w:rPr>
        <w:t>Australian, International</w:t>
      </w:r>
    </w:p>
    <w:p w14:paraId="3F80A5C8" w14:textId="77777777" w:rsidR="00533A3D" w:rsidRDefault="00533A3D">
      <w:pPr>
        <w:sectPr w:rsidR="00533A3D">
          <w:pgSz w:w="11909" w:h="16838"/>
          <w:pgMar w:top="300" w:right="1384" w:bottom="119" w:left="1325" w:header="720" w:footer="720" w:gutter="0"/>
          <w:cols w:space="720"/>
        </w:sectPr>
      </w:pPr>
    </w:p>
    <w:p w14:paraId="3F80A5C9" w14:textId="77777777" w:rsidR="00533A3D" w:rsidRDefault="00555B1F">
      <w:pPr>
        <w:spacing w:before="8"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3F80A5CA" w14:textId="77777777" w:rsidR="00533A3D" w:rsidRDefault="00555B1F">
      <w:pPr>
        <w:spacing w:before="89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3F80A5CB" w14:textId="77777777" w:rsidR="00533A3D" w:rsidRDefault="00555B1F">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Project Proponents Contact Person</w:t>
      </w:r>
    </w:p>
    <w:p w14:paraId="3F80A5CC" w14:textId="77777777" w:rsidR="00533A3D" w:rsidRDefault="00555B1F">
      <w:pPr>
        <w:spacing w:before="115" w:line="221" w:lineRule="exact"/>
        <w:ind w:left="72"/>
        <w:textAlignment w:val="baseline"/>
        <w:rPr>
          <w:rFonts w:ascii="Calibri" w:eastAsia="Calibri" w:hAnsi="Calibri"/>
          <w:i/>
          <w:color w:val="000000"/>
        </w:rPr>
      </w:pPr>
      <w:r>
        <w:rPr>
          <w:rFonts w:ascii="Calibri" w:eastAsia="Calibri" w:hAnsi="Calibri"/>
          <w:i/>
          <w:color w:val="000000"/>
        </w:rPr>
        <w:t>Project proponent’s contact person for supplier enquires.</w:t>
      </w:r>
    </w:p>
    <w:p w14:paraId="3F80A5CD" w14:textId="77777777" w:rsidR="00533A3D" w:rsidRDefault="00555B1F">
      <w:pPr>
        <w:spacing w:before="230" w:after="10" w:line="221" w:lineRule="exact"/>
        <w:ind w:left="72"/>
        <w:textAlignment w:val="baseline"/>
        <w:rPr>
          <w:rFonts w:ascii="Calibri" w:eastAsia="Calibri" w:hAnsi="Calibri"/>
          <w:color w:val="000000"/>
        </w:rPr>
      </w:pPr>
      <w:r>
        <w:rPr>
          <w:rFonts w:ascii="Calibri" w:eastAsia="Calibri" w:hAnsi="Calibri"/>
          <w:color w:val="000000"/>
        </w:rPr>
        <w:t>Contact person’s name:</w:t>
      </w:r>
    </w:p>
    <w:p w14:paraId="3F80A5CE" w14:textId="77777777" w:rsidR="00533A3D" w:rsidRDefault="00555B1F">
      <w:pPr>
        <w:pBdr>
          <w:top w:val="single" w:sz="9" w:space="4" w:color="808080"/>
          <w:left w:val="single" w:sz="9" w:space="7" w:color="808080"/>
          <w:bottom w:val="single" w:sz="9" w:space="5" w:color="808080"/>
          <w:right w:val="single" w:sz="9" w:space="0" w:color="808080"/>
        </w:pBdr>
        <w:spacing w:after="132" w:line="219" w:lineRule="exact"/>
        <w:ind w:left="144"/>
        <w:textAlignment w:val="baseline"/>
        <w:rPr>
          <w:rFonts w:ascii="Calibri" w:eastAsia="Calibri" w:hAnsi="Calibri"/>
          <w:color w:val="000000"/>
          <w:spacing w:val="-3"/>
        </w:rPr>
      </w:pPr>
      <w:r>
        <w:rPr>
          <w:rFonts w:ascii="Calibri" w:eastAsia="Calibri" w:hAnsi="Calibri"/>
          <w:color w:val="000000"/>
          <w:spacing w:val="-3"/>
        </w:rPr>
        <w:t>Rebecca Sneddon</w:t>
      </w:r>
    </w:p>
    <w:p w14:paraId="3F80A5CF" w14:textId="77777777" w:rsidR="00533A3D" w:rsidRDefault="00555B1F">
      <w:pPr>
        <w:spacing w:before="26" w:after="5" w:line="221" w:lineRule="exact"/>
        <w:ind w:left="144"/>
        <w:textAlignment w:val="baseline"/>
        <w:rPr>
          <w:rFonts w:ascii="Calibri" w:eastAsia="Calibri" w:hAnsi="Calibri"/>
          <w:color w:val="000000"/>
          <w:spacing w:val="-1"/>
        </w:rPr>
      </w:pPr>
      <w:r>
        <w:rPr>
          <w:rFonts w:ascii="Calibri" w:eastAsia="Calibri" w:hAnsi="Calibri"/>
          <w:color w:val="000000"/>
          <w:spacing w:val="-1"/>
        </w:rPr>
        <w:t>Contact person’s position:</w:t>
      </w:r>
    </w:p>
    <w:p w14:paraId="3F80A5D0" w14:textId="77777777" w:rsidR="00533A3D" w:rsidRDefault="00555B1F">
      <w:pPr>
        <w:pBdr>
          <w:top w:val="single" w:sz="9" w:space="6" w:color="808080"/>
          <w:left w:val="single" w:sz="9" w:space="7" w:color="808080"/>
          <w:bottom w:val="single" w:sz="9" w:space="5" w:color="808080"/>
          <w:right w:val="single" w:sz="9" w:space="0" w:color="808080"/>
        </w:pBdr>
        <w:spacing w:after="127" w:line="175" w:lineRule="exact"/>
        <w:ind w:left="144"/>
        <w:textAlignment w:val="baseline"/>
        <w:rPr>
          <w:rFonts w:ascii="Calibri" w:eastAsia="Calibri" w:hAnsi="Calibri"/>
          <w:color w:val="000000"/>
          <w:spacing w:val="-3"/>
          <w:sz w:val="16"/>
        </w:rPr>
      </w:pPr>
      <w:r>
        <w:rPr>
          <w:rFonts w:ascii="Calibri" w:eastAsia="Calibri" w:hAnsi="Calibri"/>
          <w:color w:val="000000"/>
          <w:spacing w:val="-3"/>
          <w:sz w:val="16"/>
        </w:rPr>
        <w:t>Lead Contracts</w:t>
      </w:r>
    </w:p>
    <w:p w14:paraId="3F80A5D1" w14:textId="77777777" w:rsidR="00533A3D" w:rsidRDefault="00555B1F">
      <w:pPr>
        <w:spacing w:before="26" w:after="7" w:line="219" w:lineRule="exact"/>
        <w:ind w:left="144"/>
        <w:textAlignment w:val="baseline"/>
        <w:rPr>
          <w:rFonts w:ascii="Calibri" w:eastAsia="Calibri" w:hAnsi="Calibri"/>
          <w:color w:val="000000"/>
          <w:spacing w:val="-2"/>
        </w:rPr>
      </w:pPr>
      <w:r>
        <w:rPr>
          <w:rFonts w:ascii="Calibri" w:eastAsia="Calibri" w:hAnsi="Calibri"/>
          <w:color w:val="000000"/>
          <w:spacing w:val="-2"/>
        </w:rPr>
        <w:t>Phone number:</w:t>
      </w:r>
    </w:p>
    <w:p w14:paraId="3F80A5D2" w14:textId="77777777" w:rsidR="00533A3D" w:rsidRDefault="00555B1F">
      <w:pPr>
        <w:pBdr>
          <w:top w:val="single" w:sz="9" w:space="4" w:color="808080"/>
          <w:left w:val="single" w:sz="9" w:space="7" w:color="808080"/>
          <w:bottom w:val="single" w:sz="9" w:space="5" w:color="808080"/>
          <w:right w:val="single" w:sz="9" w:space="0" w:color="808080"/>
        </w:pBdr>
        <w:spacing w:after="127" w:line="219" w:lineRule="exact"/>
        <w:ind w:left="144"/>
        <w:textAlignment w:val="baseline"/>
        <w:rPr>
          <w:rFonts w:ascii="Calibri" w:eastAsia="Calibri" w:hAnsi="Calibri"/>
          <w:color w:val="000000"/>
          <w:spacing w:val="-4"/>
        </w:rPr>
      </w:pPr>
      <w:r>
        <w:rPr>
          <w:rFonts w:ascii="Calibri" w:eastAsia="Calibri" w:hAnsi="Calibri"/>
          <w:color w:val="000000"/>
          <w:spacing w:val="-4"/>
        </w:rPr>
        <w:t>0862188888</w:t>
      </w:r>
    </w:p>
    <w:p w14:paraId="3F80A5D3" w14:textId="77777777" w:rsidR="00533A3D" w:rsidRDefault="00555B1F">
      <w:pPr>
        <w:spacing w:before="26" w:after="7" w:line="219" w:lineRule="exact"/>
        <w:ind w:left="144"/>
        <w:textAlignment w:val="baseline"/>
        <w:rPr>
          <w:rFonts w:ascii="Calibri" w:eastAsia="Calibri" w:hAnsi="Calibri"/>
          <w:color w:val="000000"/>
          <w:spacing w:val="-2"/>
        </w:rPr>
      </w:pPr>
      <w:r>
        <w:rPr>
          <w:rFonts w:ascii="Calibri" w:eastAsia="Calibri" w:hAnsi="Calibri"/>
          <w:color w:val="000000"/>
          <w:spacing w:val="-2"/>
        </w:rPr>
        <w:t>Email address:</w:t>
      </w:r>
    </w:p>
    <w:p w14:paraId="3F80A5D4" w14:textId="77777777" w:rsidR="00533A3D" w:rsidRDefault="00555B1F">
      <w:pPr>
        <w:pBdr>
          <w:top w:val="single" w:sz="9" w:space="4" w:color="808080"/>
          <w:left w:val="single" w:sz="9" w:space="7" w:color="808080"/>
          <w:bottom w:val="single" w:sz="9" w:space="6" w:color="808080"/>
          <w:right w:val="single" w:sz="9" w:space="0" w:color="808080"/>
        </w:pBdr>
        <w:spacing w:after="577" w:line="219" w:lineRule="exact"/>
        <w:ind w:left="144"/>
        <w:textAlignment w:val="baseline"/>
        <w:rPr>
          <w:rFonts w:ascii="Calibri" w:eastAsia="Calibri" w:hAnsi="Calibri"/>
          <w:color w:val="000000"/>
          <w:spacing w:val="-1"/>
        </w:rPr>
      </w:pPr>
      <w:hyperlink r:id="rId13">
        <w:r>
          <w:rPr>
            <w:rFonts w:ascii="Calibri" w:eastAsia="Calibri" w:hAnsi="Calibri"/>
            <w:color w:val="0000FF"/>
            <w:spacing w:val="-1"/>
            <w:u w:val="single"/>
          </w:rPr>
          <w:t>rebecca.sneddon@fortescue.com</w:t>
        </w:r>
      </w:hyperlink>
      <w:r>
        <w:rPr>
          <w:rFonts w:ascii="Calibri" w:eastAsia="Calibri" w:hAnsi="Calibri"/>
          <w:color w:val="000000"/>
          <w:spacing w:val="-1"/>
        </w:rPr>
        <w:t xml:space="preserve"> </w:t>
      </w:r>
    </w:p>
    <w:p w14:paraId="3F80A5D5" w14:textId="77777777" w:rsidR="00533A3D" w:rsidRDefault="00555B1F">
      <w:pPr>
        <w:spacing w:after="18" w:line="302" w:lineRule="exact"/>
        <w:ind w:left="72"/>
        <w:textAlignment w:val="baseline"/>
        <w:rPr>
          <w:rFonts w:ascii="Calibri" w:eastAsia="Calibri" w:hAnsi="Calibri"/>
          <w:color w:val="0F4761"/>
          <w:sz w:val="24"/>
        </w:rPr>
      </w:pPr>
      <w:r>
        <w:rPr>
          <w:rFonts w:ascii="Calibri" w:eastAsia="Calibri" w:hAnsi="Calibri"/>
          <w:color w:val="0F4761"/>
          <w:sz w:val="24"/>
        </w:rPr>
        <w:t xml:space="preserve">Project Proponent Website </w:t>
      </w:r>
      <w:r>
        <w:rPr>
          <w:rFonts w:ascii="Calibri" w:eastAsia="Calibri" w:hAnsi="Calibri"/>
          <w:color w:val="0F4761"/>
          <w:sz w:val="24"/>
        </w:rPr>
        <w:br/>
      </w:r>
      <w:r>
        <w:rPr>
          <w:rFonts w:ascii="Calibri" w:eastAsia="Calibri" w:hAnsi="Calibri"/>
          <w:color w:val="000000"/>
        </w:rPr>
        <w:t>Project proponent website:</w:t>
      </w:r>
    </w:p>
    <w:p w14:paraId="3F80A5D6" w14:textId="77777777" w:rsidR="00533A3D" w:rsidRDefault="00555B1F">
      <w:pPr>
        <w:pBdr>
          <w:top w:val="single" w:sz="9" w:space="4" w:color="808080"/>
          <w:left w:val="single" w:sz="9" w:space="7" w:color="808080"/>
          <w:bottom w:val="single" w:sz="9" w:space="5" w:color="808080"/>
          <w:right w:val="single" w:sz="9" w:space="0" w:color="808080"/>
        </w:pBdr>
        <w:spacing w:after="578" w:line="221" w:lineRule="exact"/>
        <w:ind w:left="144"/>
        <w:textAlignment w:val="baseline"/>
        <w:rPr>
          <w:rFonts w:ascii="Calibri" w:eastAsia="Calibri" w:hAnsi="Calibri"/>
          <w:color w:val="000000"/>
          <w:spacing w:val="-1"/>
        </w:rPr>
      </w:pPr>
      <w:hyperlink r:id="rId14">
        <w:r>
          <w:rPr>
            <w:rFonts w:ascii="Calibri" w:eastAsia="Calibri" w:hAnsi="Calibri"/>
            <w:color w:val="0000FF"/>
            <w:spacing w:val="-1"/>
            <w:u w:val="single"/>
          </w:rPr>
          <w:t>https://suppliers.fortescue.com/en</w:t>
        </w:r>
      </w:hyperlink>
      <w:r>
        <w:rPr>
          <w:rFonts w:ascii="Calibri" w:eastAsia="Calibri" w:hAnsi="Calibri"/>
          <w:color w:val="000000"/>
          <w:spacing w:val="-1"/>
        </w:rPr>
        <w:t xml:space="preserve"> </w:t>
      </w:r>
    </w:p>
    <w:p w14:paraId="3F80A5D7" w14:textId="77777777" w:rsidR="00533A3D" w:rsidRDefault="00555B1F">
      <w:pPr>
        <w:spacing w:line="303" w:lineRule="exact"/>
        <w:ind w:left="72"/>
        <w:textAlignment w:val="baseline"/>
        <w:rPr>
          <w:rFonts w:ascii="Calibri" w:eastAsia="Calibri" w:hAnsi="Calibri"/>
          <w:color w:val="0F4761"/>
          <w:sz w:val="24"/>
        </w:rPr>
      </w:pPr>
      <w:r>
        <w:rPr>
          <w:rFonts w:ascii="Calibri" w:eastAsia="Calibri" w:hAnsi="Calibri"/>
          <w:color w:val="0F4761"/>
          <w:sz w:val="24"/>
        </w:rPr>
        <w:t xml:space="preserve">Project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6" w:type="dxa"/>
        <w:tblLayout w:type="fixed"/>
        <w:tblCellMar>
          <w:left w:w="0" w:type="dxa"/>
          <w:right w:w="0" w:type="dxa"/>
        </w:tblCellMar>
        <w:tblLook w:val="0000" w:firstRow="0" w:lastRow="0" w:firstColumn="0" w:lastColumn="0" w:noHBand="0" w:noVBand="0"/>
      </w:tblPr>
      <w:tblGrid>
        <w:gridCol w:w="3686"/>
        <w:gridCol w:w="1844"/>
        <w:gridCol w:w="3494"/>
      </w:tblGrid>
      <w:tr w:rsidR="00533A3D" w14:paraId="3F80A5DB" w14:textId="77777777">
        <w:trPr>
          <w:trHeight w:hRule="exact" w:val="552"/>
        </w:trPr>
        <w:tc>
          <w:tcPr>
            <w:tcW w:w="3686" w:type="dxa"/>
            <w:tcBorders>
              <w:top w:val="single" w:sz="4" w:space="0" w:color="000000"/>
              <w:left w:val="single" w:sz="4" w:space="0" w:color="000000"/>
              <w:bottom w:val="single" w:sz="4" w:space="0" w:color="000000"/>
              <w:right w:val="single" w:sz="4" w:space="0" w:color="000000"/>
            </w:tcBorders>
            <w:shd w:val="clear" w:color="156082" w:fill="156082"/>
          </w:tcPr>
          <w:p w14:paraId="3F80A5D8" w14:textId="77777777" w:rsidR="00533A3D" w:rsidRDefault="00555B1F">
            <w:pPr>
              <w:spacing w:before="38" w:after="283" w:line="226" w:lineRule="exact"/>
              <w:ind w:left="130"/>
              <w:textAlignment w:val="baseline"/>
              <w:rPr>
                <w:rFonts w:ascii="Calibri" w:eastAsia="Calibri" w:hAnsi="Calibri"/>
                <w:b/>
                <w:color w:val="FFFFFF"/>
              </w:rPr>
            </w:pPr>
            <w:r>
              <w:rPr>
                <w:rFonts w:ascii="Calibri" w:eastAsia="Calibri" w:hAnsi="Calibri"/>
                <w:b/>
                <w:color w:val="FFFFFF"/>
              </w:rPr>
              <w:t>Is this website active?</w:t>
            </w:r>
          </w:p>
        </w:tc>
        <w:tc>
          <w:tcPr>
            <w:tcW w:w="1844" w:type="dxa"/>
            <w:tcBorders>
              <w:top w:val="single" w:sz="4" w:space="0" w:color="000000"/>
              <w:left w:val="single" w:sz="4" w:space="0" w:color="000000"/>
              <w:bottom w:val="single" w:sz="4" w:space="0" w:color="000000"/>
              <w:right w:val="single" w:sz="4" w:space="0" w:color="000000"/>
            </w:tcBorders>
            <w:shd w:val="clear" w:color="156082" w:fill="156082"/>
          </w:tcPr>
          <w:p w14:paraId="3F80A5D9" w14:textId="77777777" w:rsidR="00533A3D" w:rsidRDefault="00555B1F">
            <w:pPr>
              <w:spacing w:after="14" w:line="266"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494" w:type="dxa"/>
            <w:tcBorders>
              <w:top w:val="single" w:sz="4" w:space="0" w:color="000000"/>
              <w:left w:val="single" w:sz="4" w:space="0" w:color="000000"/>
              <w:bottom w:val="single" w:sz="4" w:space="0" w:color="000000"/>
              <w:right w:val="single" w:sz="4" w:space="0" w:color="000000"/>
            </w:tcBorders>
            <w:shd w:val="clear" w:color="156082" w:fill="156082"/>
          </w:tcPr>
          <w:p w14:paraId="3F80A5DA" w14:textId="77777777" w:rsidR="00533A3D" w:rsidRDefault="00555B1F">
            <w:pPr>
              <w:spacing w:after="14" w:line="266" w:lineRule="exact"/>
              <w:ind w:left="108"/>
              <w:textAlignment w:val="baseline"/>
              <w:rPr>
                <w:rFonts w:ascii="Calibri" w:eastAsia="Calibri" w:hAnsi="Calibri"/>
                <w:b/>
                <w:color w:val="FFFFFF"/>
              </w:rPr>
            </w:pPr>
            <w:r>
              <w:rPr>
                <w:rFonts w:ascii="Calibri" w:eastAsia="Calibri" w:hAnsi="Calibri"/>
                <w:b/>
                <w:color w:val="FFFFFF"/>
              </w:rPr>
              <w:t>Date the website is expected to go live:</w:t>
            </w:r>
          </w:p>
        </w:tc>
      </w:tr>
      <w:tr w:rsidR="00533A3D" w14:paraId="3F80A5DF" w14:textId="77777777">
        <w:trPr>
          <w:trHeight w:hRule="exact" w:val="283"/>
        </w:trPr>
        <w:tc>
          <w:tcPr>
            <w:tcW w:w="3686" w:type="dxa"/>
            <w:tcBorders>
              <w:top w:val="single" w:sz="4" w:space="0" w:color="000000"/>
              <w:left w:val="single" w:sz="4" w:space="0" w:color="000000"/>
              <w:bottom w:val="single" w:sz="4" w:space="0" w:color="000000"/>
              <w:right w:val="single" w:sz="4" w:space="0" w:color="000000"/>
            </w:tcBorders>
            <w:vAlign w:val="center"/>
          </w:tcPr>
          <w:p w14:paraId="3F80A5DC" w14:textId="77777777" w:rsidR="00533A3D" w:rsidRDefault="00555B1F">
            <w:pPr>
              <w:spacing w:before="33" w:after="14" w:line="222" w:lineRule="exact"/>
              <w:ind w:left="130"/>
              <w:textAlignment w:val="baseline"/>
              <w:rPr>
                <w:rFonts w:ascii="Calibri" w:eastAsia="Calibri" w:hAnsi="Calibri"/>
                <w:color w:val="000000"/>
              </w:rPr>
            </w:pPr>
            <w:r>
              <w:rPr>
                <w:rFonts w:ascii="Calibri" w:eastAsia="Calibri" w:hAnsi="Calibri"/>
                <w:color w:val="000000"/>
              </w:rPr>
              <w:t>http://gateway.icn.org.au/</w:t>
            </w:r>
          </w:p>
        </w:tc>
        <w:tc>
          <w:tcPr>
            <w:tcW w:w="1844" w:type="dxa"/>
            <w:tcBorders>
              <w:top w:val="single" w:sz="4" w:space="0" w:color="000000"/>
              <w:left w:val="single" w:sz="4" w:space="0" w:color="000000"/>
              <w:bottom w:val="single" w:sz="4" w:space="0" w:color="000000"/>
              <w:right w:val="single" w:sz="4" w:space="0" w:color="000000"/>
            </w:tcBorders>
            <w:vAlign w:val="center"/>
          </w:tcPr>
          <w:p w14:paraId="3F80A5DD" w14:textId="77777777" w:rsidR="00533A3D" w:rsidRDefault="00555B1F">
            <w:pPr>
              <w:spacing w:before="33" w:after="17" w:line="219" w:lineRule="exact"/>
              <w:ind w:left="116"/>
              <w:textAlignment w:val="baseline"/>
              <w:rPr>
                <w:rFonts w:ascii="Calibri" w:eastAsia="Calibri" w:hAnsi="Calibri"/>
                <w:color w:val="000000"/>
              </w:rPr>
            </w:pPr>
            <w:r>
              <w:rPr>
                <w:rFonts w:ascii="Calibri" w:eastAsia="Calibri" w:hAnsi="Calibri"/>
                <w:color w:val="000000"/>
              </w:rPr>
              <w:t>No</w:t>
            </w:r>
          </w:p>
        </w:tc>
        <w:tc>
          <w:tcPr>
            <w:tcW w:w="3494" w:type="dxa"/>
            <w:tcBorders>
              <w:top w:val="single" w:sz="4" w:space="0" w:color="000000"/>
              <w:left w:val="single" w:sz="4" w:space="0" w:color="000000"/>
              <w:bottom w:val="single" w:sz="4" w:space="0" w:color="000000"/>
              <w:right w:val="single" w:sz="4" w:space="0" w:color="000000"/>
            </w:tcBorders>
            <w:vAlign w:val="center"/>
          </w:tcPr>
          <w:p w14:paraId="3F80A5DE" w14:textId="77777777" w:rsidR="00533A3D" w:rsidRDefault="00555B1F">
            <w:pPr>
              <w:spacing w:before="33" w:after="17" w:line="219" w:lineRule="exact"/>
              <w:ind w:left="120"/>
              <w:textAlignment w:val="baseline"/>
              <w:rPr>
                <w:rFonts w:ascii="Calibri" w:eastAsia="Calibri" w:hAnsi="Calibri"/>
                <w:color w:val="000000"/>
              </w:rPr>
            </w:pPr>
            <w:r>
              <w:rPr>
                <w:rFonts w:ascii="Calibri" w:eastAsia="Calibri" w:hAnsi="Calibri"/>
                <w:color w:val="000000"/>
              </w:rPr>
              <w:t>29/10/2026</w:t>
            </w:r>
          </w:p>
        </w:tc>
      </w:tr>
    </w:tbl>
    <w:p w14:paraId="3F80A5E0" w14:textId="77777777" w:rsidR="00533A3D" w:rsidRDefault="00555B1F">
      <w:pPr>
        <w:spacing w:before="19" w:after="9" w:line="221" w:lineRule="exact"/>
        <w:ind w:left="144"/>
        <w:textAlignment w:val="baseline"/>
        <w:rPr>
          <w:rFonts w:ascii="Calibri" w:eastAsia="Calibri" w:hAnsi="Calibri"/>
          <w:color w:val="000000"/>
        </w:rPr>
      </w:pPr>
      <w:r>
        <w:rPr>
          <w:rFonts w:ascii="Calibri" w:eastAsia="Calibri" w:hAnsi="Calibri"/>
          <w:color w:val="000000"/>
        </w:rPr>
        <w:t>Supplier engagement and communication actions:</w:t>
      </w:r>
    </w:p>
    <w:p w14:paraId="3F80A5E1" w14:textId="77777777" w:rsidR="00533A3D" w:rsidRDefault="00555B1F">
      <w:pPr>
        <w:pBdr>
          <w:top w:val="single" w:sz="9" w:space="4" w:color="808080"/>
          <w:left w:val="single" w:sz="9" w:space="3" w:color="808080"/>
          <w:bottom w:val="single" w:sz="9" w:space="5" w:color="808080"/>
          <w:right w:val="single" w:sz="9" w:space="0" w:color="808080"/>
        </w:pBdr>
        <w:spacing w:line="202" w:lineRule="exact"/>
        <w:ind w:left="72"/>
        <w:textAlignment w:val="baseline"/>
        <w:rPr>
          <w:rFonts w:ascii="Calibri" w:eastAsia="Calibri" w:hAnsi="Calibri"/>
          <w:color w:val="000000"/>
        </w:rPr>
      </w:pPr>
      <w:r>
        <w:rPr>
          <w:rFonts w:ascii="Calibri" w:eastAsia="Calibri" w:hAnsi="Calibri"/>
          <w:color w:val="000000"/>
        </w:rPr>
        <w:t>Promote project opportunities through industry associations</w:t>
      </w:r>
    </w:p>
    <w:p w14:paraId="3F80A5E2" w14:textId="77777777" w:rsidR="00533A3D" w:rsidRDefault="00555B1F">
      <w:pPr>
        <w:pBdr>
          <w:top w:val="single" w:sz="9" w:space="4" w:color="808080"/>
          <w:left w:val="single" w:sz="9" w:space="3" w:color="808080"/>
          <w:bottom w:val="single" w:sz="9" w:space="5" w:color="808080"/>
          <w:right w:val="single" w:sz="9" w:space="0" w:color="808080"/>
        </w:pBdr>
        <w:spacing w:line="182" w:lineRule="exact"/>
        <w:ind w:left="72"/>
        <w:textAlignment w:val="baseline"/>
        <w:rPr>
          <w:rFonts w:ascii="Calibri" w:eastAsia="Calibri" w:hAnsi="Calibri"/>
          <w:color w:val="000000"/>
        </w:rPr>
      </w:pPr>
      <w:r>
        <w:rPr>
          <w:rFonts w:ascii="Calibri" w:eastAsia="Calibri" w:hAnsi="Calibri"/>
          <w:color w:val="000000"/>
        </w:rPr>
        <w:t>Conduct supplier information briefings on project opportunities and bid processes</w:t>
      </w:r>
    </w:p>
    <w:p w14:paraId="3F80A5E3" w14:textId="77777777" w:rsidR="00533A3D" w:rsidRDefault="00555B1F">
      <w:pPr>
        <w:pBdr>
          <w:top w:val="single" w:sz="9" w:space="4" w:color="808080"/>
          <w:left w:val="single" w:sz="9" w:space="3" w:color="808080"/>
          <w:bottom w:val="single" w:sz="9" w:space="5" w:color="808080"/>
          <w:right w:val="single" w:sz="9" w:space="0" w:color="808080"/>
        </w:pBdr>
        <w:spacing w:line="202" w:lineRule="exact"/>
        <w:ind w:left="72"/>
        <w:textAlignment w:val="baseline"/>
        <w:rPr>
          <w:rFonts w:ascii="Calibri" w:eastAsia="Calibri" w:hAnsi="Calibri"/>
          <w:color w:val="000000"/>
        </w:rPr>
      </w:pPr>
      <w:r>
        <w:rPr>
          <w:rFonts w:ascii="Calibri" w:eastAsia="Calibri" w:hAnsi="Calibri"/>
          <w:color w:val="000000"/>
        </w:rPr>
        <w:t>Issue media releases or ASX announcements on project developments and opportunities</w:t>
      </w:r>
    </w:p>
    <w:p w14:paraId="3F80A5E4" w14:textId="77777777" w:rsidR="00533A3D" w:rsidRDefault="00533A3D">
      <w:pPr>
        <w:sectPr w:rsidR="00533A3D">
          <w:pgSz w:w="11909" w:h="16838"/>
          <w:pgMar w:top="300" w:right="1385" w:bottom="119" w:left="1324" w:header="720" w:footer="720" w:gutter="0"/>
          <w:cols w:space="720"/>
        </w:sectPr>
      </w:pPr>
    </w:p>
    <w:p w14:paraId="3F80A5E7" w14:textId="61AEB67D" w:rsidR="00533A3D" w:rsidRDefault="00533A3D" w:rsidP="004221E3">
      <w:pPr>
        <w:spacing w:before="2" w:line="274" w:lineRule="exact"/>
        <w:textAlignment w:val="baseline"/>
        <w:rPr>
          <w:rFonts w:ascii="Arial" w:eastAsia="Arial" w:hAnsi="Arial"/>
          <w:color w:val="C00000"/>
          <w:spacing w:val="-1"/>
          <w:sz w:val="24"/>
        </w:rPr>
      </w:pPr>
    </w:p>
    <w:p w14:paraId="3F80A5E8" w14:textId="77777777" w:rsidR="00533A3D" w:rsidRDefault="00533A3D">
      <w:pPr>
        <w:sectPr w:rsidR="00533A3D">
          <w:type w:val="continuous"/>
          <w:pgSz w:w="11909" w:h="16838"/>
          <w:pgMar w:top="300" w:right="1352" w:bottom="119" w:left="1357" w:header="720" w:footer="720" w:gutter="0"/>
          <w:cols w:space="720"/>
        </w:sectPr>
      </w:pPr>
    </w:p>
    <w:p w14:paraId="3F80A5E9" w14:textId="77777777" w:rsidR="00533A3D" w:rsidRDefault="00555B1F">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3F80A5EA" w14:textId="77777777" w:rsidR="00533A3D" w:rsidRDefault="00533A3D">
      <w:pPr>
        <w:spacing w:before="8" w:after="858" w:line="274" w:lineRule="exact"/>
        <w:sectPr w:rsidR="00533A3D">
          <w:pgSz w:w="11909" w:h="16838"/>
          <w:pgMar w:top="300" w:right="1352" w:bottom="119" w:left="1357" w:header="720" w:footer="720" w:gutter="0"/>
          <w:cols w:space="720"/>
        </w:sectPr>
      </w:pPr>
    </w:p>
    <w:p w14:paraId="3F80A5EB" w14:textId="77777777" w:rsidR="00533A3D" w:rsidRDefault="00555B1F">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3F80A5EC" w14:textId="77777777" w:rsidR="00533A3D" w:rsidRDefault="00555B1F">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3F80A5ED" w14:textId="77777777" w:rsidR="00533A3D" w:rsidRDefault="00555B1F">
      <w:pPr>
        <w:pBdr>
          <w:top w:val="single" w:sz="9" w:space="4" w:color="808080"/>
          <w:left w:val="single" w:sz="9" w:space="3" w:color="808080"/>
          <w:bottom w:val="single" w:sz="9" w:space="5" w:color="808080"/>
          <w:right w:val="single" w:sz="9" w:space="0" w:color="808080"/>
        </w:pBdr>
        <w:spacing w:line="199" w:lineRule="exact"/>
        <w:ind w:left="72"/>
        <w:textAlignment w:val="baseline"/>
        <w:rPr>
          <w:rFonts w:ascii="Calibri" w:eastAsia="Calibri" w:hAnsi="Calibri"/>
          <w:color w:val="000000"/>
        </w:rPr>
      </w:pPr>
      <w:r>
        <w:rPr>
          <w:rFonts w:ascii="Calibri" w:eastAsia="Calibri" w:hAnsi="Calibri"/>
          <w:color w:val="000000"/>
        </w:rPr>
        <w:t>Recommend suppliers undertake training and/or accreditation</w:t>
      </w:r>
    </w:p>
    <w:p w14:paraId="3F80A5EE" w14:textId="77777777" w:rsidR="00533A3D" w:rsidRDefault="00555B1F">
      <w:pPr>
        <w:pBdr>
          <w:top w:val="single" w:sz="9" w:space="4" w:color="808080"/>
          <w:left w:val="single" w:sz="9" w:space="3" w:color="808080"/>
          <w:bottom w:val="single" w:sz="9" w:space="5" w:color="808080"/>
          <w:right w:val="single" w:sz="9" w:space="0" w:color="808080"/>
        </w:pBdr>
        <w:spacing w:line="180" w:lineRule="exact"/>
        <w:ind w:left="72"/>
        <w:textAlignment w:val="baseline"/>
        <w:rPr>
          <w:rFonts w:ascii="Calibri" w:eastAsia="Calibri" w:hAnsi="Calibri"/>
          <w:color w:val="000000"/>
        </w:rPr>
      </w:pPr>
      <w:r>
        <w:rPr>
          <w:rFonts w:ascii="Calibri" w:eastAsia="Calibri" w:hAnsi="Calibri"/>
          <w:color w:val="000000"/>
        </w:rPr>
        <w:t>Provide market intelligence to suppliers</w:t>
      </w:r>
    </w:p>
    <w:p w14:paraId="3F80A5EF" w14:textId="77777777" w:rsidR="00533A3D" w:rsidRDefault="00555B1F">
      <w:pPr>
        <w:pBdr>
          <w:top w:val="single" w:sz="9" w:space="4" w:color="808080"/>
          <w:left w:val="single" w:sz="9" w:space="3" w:color="808080"/>
          <w:bottom w:val="single" w:sz="9" w:space="5" w:color="808080"/>
          <w:right w:val="single" w:sz="9" w:space="0" w:color="808080"/>
        </w:pBdr>
        <w:spacing w:after="583" w:line="202" w:lineRule="exact"/>
        <w:ind w:left="72"/>
        <w:textAlignment w:val="baseline"/>
        <w:rPr>
          <w:rFonts w:ascii="Calibri" w:eastAsia="Calibri" w:hAnsi="Calibri"/>
          <w:color w:val="000000"/>
        </w:rPr>
      </w:pPr>
      <w:r>
        <w:rPr>
          <w:rFonts w:ascii="Calibri" w:eastAsia="Calibri" w:hAnsi="Calibri"/>
          <w:color w:val="000000"/>
        </w:rPr>
        <w:t>Encourage joint ventures and alliances between suppliers</w:t>
      </w:r>
    </w:p>
    <w:p w14:paraId="3F80A5F0" w14:textId="77777777" w:rsidR="00533A3D" w:rsidRDefault="00555B1F">
      <w:pPr>
        <w:spacing w:before="26" w:after="9" w:line="222"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3F80A5F1" w14:textId="77777777" w:rsidR="00533A3D" w:rsidRDefault="00555B1F">
      <w:pPr>
        <w:pBdr>
          <w:top w:val="single" w:sz="9" w:space="6" w:color="808080"/>
          <w:left w:val="single" w:sz="9" w:space="3" w:color="808080"/>
          <w:bottom w:val="single" w:sz="9" w:space="5" w:color="808080"/>
          <w:right w:val="single" w:sz="9" w:space="7" w:color="808080"/>
        </w:pBdr>
        <w:spacing w:after="583" w:line="182" w:lineRule="exact"/>
        <w:ind w:left="72" w:right="144"/>
        <w:jc w:val="both"/>
        <w:textAlignment w:val="baseline"/>
        <w:rPr>
          <w:rFonts w:ascii="Calibri" w:eastAsia="Calibri" w:hAnsi="Calibri"/>
          <w:color w:val="000000"/>
          <w:spacing w:val="-2"/>
        </w:rPr>
      </w:pPr>
      <w:r>
        <w:rPr>
          <w:rFonts w:ascii="Calibri" w:eastAsia="Calibri" w:hAnsi="Calibri"/>
          <w:color w:val="000000"/>
          <w:spacing w:val="-2"/>
        </w:rPr>
        <w:t xml:space="preserve">Introduce suppliers to global supply chain partners, </w:t>
      </w:r>
      <w:proofErr w:type="gramStart"/>
      <w:r>
        <w:rPr>
          <w:rFonts w:ascii="Calibri" w:eastAsia="Calibri" w:hAnsi="Calibri"/>
          <w:color w:val="000000"/>
          <w:spacing w:val="-2"/>
        </w:rPr>
        <w:t>Facilitate</w:t>
      </w:r>
      <w:proofErr w:type="gramEnd"/>
      <w:r>
        <w:rPr>
          <w:rFonts w:ascii="Calibri" w:eastAsia="Calibri" w:hAnsi="Calibri"/>
          <w:color w:val="000000"/>
          <w:spacing w:val="-2"/>
        </w:rPr>
        <w:t xml:space="preserve"> strategic partnering and joint ventures between Australian and international suppliers, Provide references for high performing suppliers</w:t>
      </w:r>
    </w:p>
    <w:p w14:paraId="3F80A5F2" w14:textId="77777777" w:rsidR="00533A3D" w:rsidRDefault="00555B1F">
      <w:pPr>
        <w:spacing w:before="26" w:after="6"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3F80A5F3" w14:textId="77777777" w:rsidR="00533A3D" w:rsidRDefault="00000000">
      <w:pPr>
        <w:spacing w:before="120" w:line="182" w:lineRule="exact"/>
        <w:ind w:left="72" w:right="216"/>
        <w:textAlignment w:val="baseline"/>
        <w:rPr>
          <w:rFonts w:ascii="Calibri" w:eastAsia="Calibri" w:hAnsi="Calibri"/>
          <w:color w:val="000000"/>
        </w:rPr>
      </w:pPr>
      <w:r>
        <w:pict w14:anchorId="3F80A651">
          <v:line id="_x0000_s1029" style="position:absolute;left:0;text-align:left;z-index:251700224;mso-position-horizontal-relative:page;mso-position-vertical-relative:page" from="66.2pt,267.1pt" to="526.2pt,267.1pt" strokecolor="gray" strokeweight="1.2pt">
            <w10:wrap anchorx="page" anchory="page"/>
          </v:line>
        </w:pict>
      </w:r>
      <w:r>
        <w:pict w14:anchorId="3F80A652">
          <v:line id="_x0000_s1028" style="position:absolute;left:0;text-align:left;z-index:251701248;mso-position-horizontal-relative:page;mso-position-vertical-relative:page" from="66.2pt,267.1pt" to="66.2pt,336pt" strokecolor="gray" strokeweight="1.2pt">
            <w10:wrap anchorx="page" anchory="page"/>
          </v:line>
        </w:pict>
      </w:r>
      <w:r>
        <w:pict w14:anchorId="3F80A653">
          <v:line id="_x0000_s1027" style="position:absolute;left:0;text-align:left;z-index:251702272;mso-position-horizontal-relative:page;mso-position-vertical-relative:page" from="526.2pt,267.1pt" to="526.2pt,336pt" strokecolor="gray" strokeweight="1.2pt">
            <w10:wrap anchorx="page" anchory="page"/>
          </v:line>
        </w:pict>
      </w:r>
      <w:r w:rsidR="00555B1F">
        <w:rPr>
          <w:rFonts w:ascii="Calibri" w:eastAsia="Calibri" w:hAnsi="Calibri"/>
          <w:color w:val="000000"/>
        </w:rPr>
        <w:t>Confirm you, and/or your procurement entities will offer and, if requested, provide feedback to unsuccessful Australian entities whose bids to supply key goods or services for the project have not been successful</w:t>
      </w:r>
    </w:p>
    <w:p w14:paraId="3F80A5F4" w14:textId="77777777" w:rsidR="00533A3D" w:rsidRDefault="00555B1F">
      <w:pPr>
        <w:spacing w:before="2" w:line="172" w:lineRule="exact"/>
        <w:ind w:left="72" w:right="360"/>
        <w:textAlignment w:val="baseline"/>
        <w:rPr>
          <w:rFonts w:ascii="Calibri" w:eastAsia="Calibri" w:hAnsi="Calibri"/>
          <w:color w:val="000000"/>
        </w:rPr>
      </w:pPr>
      <w:r>
        <w:rPr>
          <w:rFonts w:ascii="Calibri" w:eastAsia="Calibri" w:hAnsi="Calibri"/>
          <w:color w:val="000000"/>
        </w:rPr>
        <w:t xml:space="preserve">Confirm feedback provided to unsuccessful bidders will include any recommendations </w:t>
      </w:r>
      <w:proofErr w:type="gramStart"/>
      <w:r>
        <w:rPr>
          <w:rFonts w:ascii="Calibri" w:eastAsia="Calibri" w:hAnsi="Calibri"/>
          <w:color w:val="000000"/>
        </w:rPr>
        <w:t>of</w:t>
      </w:r>
      <w:proofErr w:type="gramEnd"/>
      <w:r>
        <w:rPr>
          <w:rFonts w:ascii="Calibri" w:eastAsia="Calibri" w:hAnsi="Calibri"/>
          <w:color w:val="000000"/>
        </w:rPr>
        <w:t xml:space="preserve"> relevant training, skills, capability and capacity development</w:t>
      </w:r>
    </w:p>
    <w:p w14:paraId="3F80A5F6" w14:textId="09396E89" w:rsidR="00533A3D" w:rsidRPr="004221E3" w:rsidRDefault="00555B1F" w:rsidP="004221E3">
      <w:pPr>
        <w:spacing w:after="115" w:line="203" w:lineRule="exact"/>
        <w:ind w:left="72"/>
        <w:textAlignment w:val="baseline"/>
        <w:rPr>
          <w:rFonts w:ascii="Calibri" w:eastAsia="Calibri" w:hAnsi="Calibri"/>
          <w:color w:val="000000"/>
        </w:rPr>
        <w:sectPr w:rsidR="00533A3D" w:rsidRPr="004221E3">
          <w:type w:val="continuous"/>
          <w:pgSz w:w="11909" w:h="16838"/>
          <w:pgMar w:top="300" w:right="1385" w:bottom="119" w:left="1324" w:header="720" w:footer="720" w:gutter="0"/>
          <w:cols w:space="720"/>
        </w:sectPr>
      </w:pPr>
      <w:r>
        <w:rPr>
          <w:rFonts w:ascii="Calibri" w:eastAsia="Calibri" w:hAnsi="Calibri"/>
          <w:color w:val="000000"/>
        </w:rPr>
        <w:t xml:space="preserve">Confirm you will collect written evidence of feedback offered or provided to </w:t>
      </w:r>
      <w:proofErr w:type="spellStart"/>
      <w:r>
        <w:rPr>
          <w:rFonts w:ascii="Calibri" w:eastAsia="Calibri" w:hAnsi="Calibri"/>
          <w:color w:val="000000"/>
        </w:rPr>
        <w:t>unsuccessfu</w:t>
      </w:r>
      <w:proofErr w:type="spellEnd"/>
    </w:p>
    <w:p w14:paraId="3F80A5F9" w14:textId="1BAC021A" w:rsidR="00533A3D" w:rsidRPr="004221E3" w:rsidRDefault="00000000" w:rsidP="004221E3">
      <w:pPr>
        <w:spacing w:before="9257" w:line="288" w:lineRule="exact"/>
        <w:textAlignment w:val="baseline"/>
        <w:rPr>
          <w:rFonts w:eastAsia="Times New Roman"/>
          <w:color w:val="000000"/>
          <w:sz w:val="24"/>
        </w:rPr>
      </w:pPr>
      <w:r>
        <w:lastRenderedPageBreak/>
        <w:pict w14:anchorId="3F80A654">
          <v:line id="_x0000_s1026" style="position:absolute;z-index:251703296;mso-position-horizontal-relative:text;mso-position-vertical-relative:text" from="0,0" to="460pt,0" strokecolor="gray" strokeweight="1.2pt"/>
        </w:pict>
      </w:r>
    </w:p>
    <w:sectPr w:rsidR="00533A3D" w:rsidRPr="004221E3">
      <w:type w:val="continuous"/>
      <w:pgSz w:w="11909" w:h="16838"/>
      <w:pgMar w:top="300" w:right="1352" w:bottom="119" w:left="135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48E21" w14:textId="77777777" w:rsidR="008227E8" w:rsidRDefault="008227E8">
      <w:r>
        <w:separator/>
      </w:r>
    </w:p>
  </w:endnote>
  <w:endnote w:type="continuationSeparator" w:id="0">
    <w:p w14:paraId="1FE5DD0F" w14:textId="77777777" w:rsidR="008227E8" w:rsidRDefault="0082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ahoma">
    <w:charset w:val="00"/>
    <w:pitch w:val="variable"/>
    <w:family w:val="swiss"/>
    <w:panose1 w:val="02020603050405020304"/>
  </w:font>
  <w:font w:name="Times New Roman">
    <w:charset w:val="00"/>
    <w:pitch w:val="variable"/>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5E0B9" w14:textId="0E936415" w:rsidR="00A457FA" w:rsidRDefault="00A457FA">
    <w:pPr>
      <w:pStyle w:val="Footer"/>
    </w:pPr>
    <w:r>
      <w:rPr>
        <w:noProof/>
      </w:rPr>
      <mc:AlternateContent>
        <mc:Choice Requires="wps">
          <w:drawing>
            <wp:anchor distT="0" distB="0" distL="0" distR="0" simplePos="0" relativeHeight="251662336" behindDoc="0" locked="0" layoutInCell="1" allowOverlap="1" wp14:anchorId="47733A11" wp14:editId="6EEF1074">
              <wp:simplePos x="635" y="635"/>
              <wp:positionH relativeFrom="page">
                <wp:align>center</wp:align>
              </wp:positionH>
              <wp:positionV relativeFrom="page">
                <wp:align>bottom</wp:align>
              </wp:positionV>
              <wp:extent cx="622300" cy="376555"/>
              <wp:effectExtent l="0" t="0" r="6350" b="0"/>
              <wp:wrapNone/>
              <wp:docPr id="175926628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27D6834" w14:textId="00138995" w:rsidR="00A457FA" w:rsidRPr="00A457FA" w:rsidRDefault="00A457FA" w:rsidP="00A457FA">
                          <w:pPr>
                            <w:rPr>
                              <w:rFonts w:ascii="Aptos" w:eastAsia="Aptos" w:hAnsi="Aptos" w:cs="Aptos"/>
                              <w:noProof/>
                              <w:color w:val="C00000"/>
                              <w:sz w:val="24"/>
                              <w:szCs w:val="24"/>
                            </w:rPr>
                          </w:pPr>
                          <w:r w:rsidRPr="00A457FA">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733A11"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27D6834" w14:textId="00138995" w:rsidR="00A457FA" w:rsidRPr="00A457FA" w:rsidRDefault="00A457FA" w:rsidP="00A457FA">
                    <w:pPr>
                      <w:rPr>
                        <w:rFonts w:ascii="Aptos" w:eastAsia="Aptos" w:hAnsi="Aptos" w:cs="Aptos"/>
                        <w:noProof/>
                        <w:color w:val="C00000"/>
                        <w:sz w:val="24"/>
                        <w:szCs w:val="24"/>
                      </w:rPr>
                    </w:pPr>
                    <w:r w:rsidRPr="00A457FA">
                      <w:rPr>
                        <w:rFonts w:ascii="Aptos" w:eastAsia="Aptos" w:hAnsi="Aptos" w:cs="Aptos"/>
                        <w:noProof/>
                        <w:color w:val="C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2654" w14:textId="7CE051FE" w:rsidR="00A457FA" w:rsidRDefault="00A457FA">
    <w:pPr>
      <w:pStyle w:val="Footer"/>
    </w:pPr>
    <w:r>
      <w:rPr>
        <w:noProof/>
      </w:rPr>
      <mc:AlternateContent>
        <mc:Choice Requires="wps">
          <w:drawing>
            <wp:anchor distT="0" distB="0" distL="0" distR="0" simplePos="0" relativeHeight="251663360" behindDoc="0" locked="0" layoutInCell="1" allowOverlap="1" wp14:anchorId="44B67C34" wp14:editId="1D354A2C">
              <wp:simplePos x="558800" y="10077450"/>
              <wp:positionH relativeFrom="page">
                <wp:align>center</wp:align>
              </wp:positionH>
              <wp:positionV relativeFrom="page">
                <wp:align>bottom</wp:align>
              </wp:positionV>
              <wp:extent cx="622300" cy="376555"/>
              <wp:effectExtent l="0" t="0" r="6350" b="0"/>
              <wp:wrapNone/>
              <wp:docPr id="69183503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CE7F52" w14:textId="17F7286F" w:rsidR="00A457FA" w:rsidRPr="00A457FA" w:rsidRDefault="00A457FA" w:rsidP="00A457FA">
                          <w:pPr>
                            <w:rPr>
                              <w:rFonts w:ascii="Aptos" w:eastAsia="Aptos" w:hAnsi="Aptos" w:cs="Aptos"/>
                              <w:noProof/>
                              <w:color w:val="C00000"/>
                              <w:sz w:val="24"/>
                              <w:szCs w:val="24"/>
                            </w:rPr>
                          </w:pPr>
                          <w:r w:rsidRPr="00A457FA">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B67C34"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07CE7F52" w14:textId="17F7286F" w:rsidR="00A457FA" w:rsidRPr="00A457FA" w:rsidRDefault="00A457FA" w:rsidP="00A457FA">
                    <w:pPr>
                      <w:rPr>
                        <w:rFonts w:ascii="Aptos" w:eastAsia="Aptos" w:hAnsi="Aptos" w:cs="Aptos"/>
                        <w:noProof/>
                        <w:color w:val="C00000"/>
                        <w:sz w:val="24"/>
                        <w:szCs w:val="24"/>
                      </w:rPr>
                    </w:pPr>
                    <w:r w:rsidRPr="00A457FA">
                      <w:rPr>
                        <w:rFonts w:ascii="Aptos" w:eastAsia="Aptos" w:hAnsi="Aptos" w:cs="Aptos"/>
                        <w:noProof/>
                        <w:color w:val="C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CD89" w14:textId="720E38CE" w:rsidR="00A457FA" w:rsidRDefault="00A457FA">
    <w:pPr>
      <w:pStyle w:val="Footer"/>
    </w:pPr>
    <w:r>
      <w:rPr>
        <w:noProof/>
      </w:rPr>
      <mc:AlternateContent>
        <mc:Choice Requires="wps">
          <w:drawing>
            <wp:anchor distT="0" distB="0" distL="0" distR="0" simplePos="0" relativeHeight="251661312" behindDoc="0" locked="0" layoutInCell="1" allowOverlap="1" wp14:anchorId="26A625CE" wp14:editId="435BE83E">
              <wp:simplePos x="635" y="635"/>
              <wp:positionH relativeFrom="page">
                <wp:align>center</wp:align>
              </wp:positionH>
              <wp:positionV relativeFrom="page">
                <wp:align>bottom</wp:align>
              </wp:positionV>
              <wp:extent cx="622300" cy="376555"/>
              <wp:effectExtent l="0" t="0" r="6350" b="0"/>
              <wp:wrapNone/>
              <wp:docPr id="211276985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607A0D" w14:textId="73371531" w:rsidR="00A457FA" w:rsidRPr="00A457FA" w:rsidRDefault="00A457FA" w:rsidP="00A457FA">
                          <w:pPr>
                            <w:rPr>
                              <w:rFonts w:ascii="Aptos" w:eastAsia="Aptos" w:hAnsi="Aptos" w:cs="Aptos"/>
                              <w:noProof/>
                              <w:color w:val="C00000"/>
                              <w:sz w:val="24"/>
                              <w:szCs w:val="24"/>
                            </w:rPr>
                          </w:pPr>
                          <w:r w:rsidRPr="00A457FA">
                            <w:rPr>
                              <w:rFonts w:ascii="Aptos" w:eastAsia="Aptos" w:hAnsi="Aptos" w:cs="Aptos"/>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A625CE"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3F607A0D" w14:textId="73371531" w:rsidR="00A457FA" w:rsidRPr="00A457FA" w:rsidRDefault="00A457FA" w:rsidP="00A457FA">
                    <w:pPr>
                      <w:rPr>
                        <w:rFonts w:ascii="Aptos" w:eastAsia="Aptos" w:hAnsi="Aptos" w:cs="Aptos"/>
                        <w:noProof/>
                        <w:color w:val="C00000"/>
                        <w:sz w:val="24"/>
                        <w:szCs w:val="24"/>
                      </w:rPr>
                    </w:pPr>
                    <w:r w:rsidRPr="00A457FA">
                      <w:rPr>
                        <w:rFonts w:ascii="Aptos" w:eastAsia="Aptos" w:hAnsi="Aptos" w:cs="Aptos"/>
                        <w:noProof/>
                        <w:color w:val="C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E4725" w14:textId="77777777" w:rsidR="008227E8" w:rsidRDefault="008227E8"/>
  </w:footnote>
  <w:footnote w:type="continuationSeparator" w:id="0">
    <w:p w14:paraId="0486DE24" w14:textId="77777777" w:rsidR="008227E8" w:rsidRDefault="00822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84962" w14:textId="43B850E7" w:rsidR="00A457FA" w:rsidRDefault="00A457FA">
    <w:pPr>
      <w:pStyle w:val="Header"/>
    </w:pPr>
    <w:r>
      <w:rPr>
        <w:noProof/>
      </w:rPr>
      <mc:AlternateContent>
        <mc:Choice Requires="wps">
          <w:drawing>
            <wp:anchor distT="0" distB="0" distL="0" distR="0" simplePos="0" relativeHeight="251659264" behindDoc="0" locked="0" layoutInCell="1" allowOverlap="1" wp14:anchorId="1104775A" wp14:editId="7AC414A5">
              <wp:simplePos x="635" y="635"/>
              <wp:positionH relativeFrom="page">
                <wp:align>center</wp:align>
              </wp:positionH>
              <wp:positionV relativeFrom="page">
                <wp:align>top</wp:align>
              </wp:positionV>
              <wp:extent cx="622300" cy="376555"/>
              <wp:effectExtent l="0" t="0" r="6350" b="4445"/>
              <wp:wrapNone/>
              <wp:docPr id="211250168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FF0D622" w14:textId="3553B403" w:rsidR="00A457FA" w:rsidRPr="00A457FA" w:rsidRDefault="00A457FA" w:rsidP="00A457FA">
                          <w:pPr>
                            <w:rPr>
                              <w:rFonts w:ascii="Aptos" w:eastAsia="Aptos" w:hAnsi="Aptos" w:cs="Aptos"/>
                              <w:noProof/>
                              <w:color w:val="C00000"/>
                              <w:sz w:val="24"/>
                              <w:szCs w:val="24"/>
                            </w:rPr>
                          </w:pPr>
                          <w:r w:rsidRPr="00A457FA">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04775A"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5FF0D622" w14:textId="3553B403" w:rsidR="00A457FA" w:rsidRPr="00A457FA" w:rsidRDefault="00A457FA" w:rsidP="00A457FA">
                    <w:pPr>
                      <w:rPr>
                        <w:rFonts w:ascii="Aptos" w:eastAsia="Aptos" w:hAnsi="Aptos" w:cs="Aptos"/>
                        <w:noProof/>
                        <w:color w:val="C00000"/>
                        <w:sz w:val="24"/>
                        <w:szCs w:val="24"/>
                      </w:rPr>
                    </w:pPr>
                    <w:r w:rsidRPr="00A457FA">
                      <w:rPr>
                        <w:rFonts w:ascii="Aptos" w:eastAsia="Aptos" w:hAnsi="Aptos" w:cs="Aptos"/>
                        <w:noProof/>
                        <w:color w:val="C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CE72" w14:textId="2579536A" w:rsidR="00A457FA" w:rsidRDefault="00A457FA">
    <w:pPr>
      <w:pStyle w:val="Header"/>
    </w:pPr>
    <w:r>
      <w:rPr>
        <w:noProof/>
      </w:rPr>
      <mc:AlternateContent>
        <mc:Choice Requires="wps">
          <w:drawing>
            <wp:anchor distT="0" distB="0" distL="0" distR="0" simplePos="0" relativeHeight="251660288" behindDoc="0" locked="0" layoutInCell="1" allowOverlap="1" wp14:anchorId="3A81BF75" wp14:editId="697B7B65">
              <wp:simplePos x="558800" y="457200"/>
              <wp:positionH relativeFrom="page">
                <wp:align>center</wp:align>
              </wp:positionH>
              <wp:positionV relativeFrom="page">
                <wp:align>top</wp:align>
              </wp:positionV>
              <wp:extent cx="622300" cy="376555"/>
              <wp:effectExtent l="0" t="0" r="6350" b="4445"/>
              <wp:wrapNone/>
              <wp:docPr id="123976872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6E52336" w14:textId="2F84BF9C" w:rsidR="00A457FA" w:rsidRPr="00A457FA" w:rsidRDefault="00A457FA" w:rsidP="00A457FA">
                          <w:pPr>
                            <w:rPr>
                              <w:rFonts w:ascii="Aptos" w:eastAsia="Aptos" w:hAnsi="Aptos" w:cs="Aptos"/>
                              <w:noProof/>
                              <w:color w:val="C00000"/>
                              <w:sz w:val="24"/>
                              <w:szCs w:val="24"/>
                            </w:rPr>
                          </w:pPr>
                          <w:r w:rsidRPr="00A457FA">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81BF75"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56E52336" w14:textId="2F84BF9C" w:rsidR="00A457FA" w:rsidRPr="00A457FA" w:rsidRDefault="00A457FA" w:rsidP="00A457FA">
                    <w:pPr>
                      <w:rPr>
                        <w:rFonts w:ascii="Aptos" w:eastAsia="Aptos" w:hAnsi="Aptos" w:cs="Aptos"/>
                        <w:noProof/>
                        <w:color w:val="C00000"/>
                        <w:sz w:val="24"/>
                        <w:szCs w:val="24"/>
                      </w:rPr>
                    </w:pPr>
                    <w:r w:rsidRPr="00A457FA">
                      <w:rPr>
                        <w:rFonts w:ascii="Aptos" w:eastAsia="Aptos" w:hAnsi="Aptos" w:cs="Aptos"/>
                        <w:noProof/>
                        <w:color w:val="C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F598" w14:textId="0E5D2FA5" w:rsidR="00A457FA" w:rsidRDefault="00A457FA">
    <w:pPr>
      <w:pStyle w:val="Header"/>
    </w:pPr>
    <w:r>
      <w:rPr>
        <w:noProof/>
      </w:rPr>
      <mc:AlternateContent>
        <mc:Choice Requires="wps">
          <w:drawing>
            <wp:anchor distT="0" distB="0" distL="0" distR="0" simplePos="0" relativeHeight="251658240" behindDoc="0" locked="0" layoutInCell="1" allowOverlap="1" wp14:anchorId="27F98F68" wp14:editId="2A30BDC0">
              <wp:simplePos x="635" y="635"/>
              <wp:positionH relativeFrom="page">
                <wp:align>center</wp:align>
              </wp:positionH>
              <wp:positionV relativeFrom="page">
                <wp:align>top</wp:align>
              </wp:positionV>
              <wp:extent cx="622300" cy="376555"/>
              <wp:effectExtent l="0" t="0" r="6350" b="4445"/>
              <wp:wrapNone/>
              <wp:docPr id="8657888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A2FFE3D" w14:textId="1E3974DB" w:rsidR="00A457FA" w:rsidRPr="00A457FA" w:rsidRDefault="00A457FA" w:rsidP="00A457FA">
                          <w:pPr>
                            <w:rPr>
                              <w:rFonts w:ascii="Aptos" w:eastAsia="Aptos" w:hAnsi="Aptos" w:cs="Aptos"/>
                              <w:noProof/>
                              <w:color w:val="C00000"/>
                              <w:sz w:val="24"/>
                              <w:szCs w:val="24"/>
                            </w:rPr>
                          </w:pPr>
                          <w:r w:rsidRPr="00A457FA">
                            <w:rPr>
                              <w:rFonts w:ascii="Aptos" w:eastAsia="Aptos" w:hAnsi="Aptos" w:cs="Aptos"/>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F98F68"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7A2FFE3D" w14:textId="1E3974DB" w:rsidR="00A457FA" w:rsidRPr="00A457FA" w:rsidRDefault="00A457FA" w:rsidP="00A457FA">
                    <w:pPr>
                      <w:rPr>
                        <w:rFonts w:ascii="Aptos" w:eastAsia="Aptos" w:hAnsi="Aptos" w:cs="Aptos"/>
                        <w:noProof/>
                        <w:color w:val="C00000"/>
                        <w:sz w:val="24"/>
                        <w:szCs w:val="24"/>
                      </w:rPr>
                    </w:pPr>
                    <w:r w:rsidRPr="00A457FA">
                      <w:rPr>
                        <w:rFonts w:ascii="Aptos" w:eastAsia="Aptos" w:hAnsi="Aptos" w:cs="Aptos"/>
                        <w:noProof/>
                        <w:color w:val="C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3D"/>
    <w:rsid w:val="001272E0"/>
    <w:rsid w:val="00191856"/>
    <w:rsid w:val="004221E3"/>
    <w:rsid w:val="00533A3D"/>
    <w:rsid w:val="00555B1F"/>
    <w:rsid w:val="005659E1"/>
    <w:rsid w:val="008227E8"/>
    <w:rsid w:val="00A457FA"/>
    <w:rsid w:val="00BC01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15"/>
    <o:shapelayout v:ext="edit">
      <o:idmap v:ext="edit" data="1"/>
    </o:shapelayout>
  </w:shapeDefaults>
  <w:decimalSymbol w:val="."/>
  <w:listSeparator w:val=","/>
  <w14:docId w14:val="3F80A557"/>
  <w15:docId w15:val="{2BD806AC-BD60-4303-B033-10A359A1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7FA"/>
    <w:pPr>
      <w:tabs>
        <w:tab w:val="center" w:pos="4513"/>
        <w:tab w:val="right" w:pos="9026"/>
      </w:tabs>
    </w:pPr>
  </w:style>
  <w:style w:type="character" w:customStyle="1" w:styleId="HeaderChar">
    <w:name w:val="Header Char"/>
    <w:basedOn w:val="DefaultParagraphFont"/>
    <w:link w:val="Header"/>
    <w:uiPriority w:val="99"/>
    <w:rsid w:val="00A457FA"/>
  </w:style>
  <w:style w:type="paragraph" w:styleId="Footer">
    <w:name w:val="footer"/>
    <w:basedOn w:val="Normal"/>
    <w:link w:val="FooterChar"/>
    <w:uiPriority w:val="99"/>
    <w:unhideWhenUsed/>
    <w:rsid w:val="00A457FA"/>
    <w:pPr>
      <w:tabs>
        <w:tab w:val="center" w:pos="4513"/>
        <w:tab w:val="right" w:pos="9026"/>
      </w:tabs>
    </w:pPr>
  </w:style>
  <w:style w:type="character" w:customStyle="1" w:styleId="FooterChar">
    <w:name w:val="Footer Char"/>
    <w:basedOn w:val="DefaultParagraphFont"/>
    <w:link w:val="Footer"/>
    <w:uiPriority w:val="99"/>
    <w:rsid w:val="00A45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rebecca.sneddon@fortescue.com"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suppliers.fortescue.c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788632b-1377-4314-aac5-af7281e8e760}" enabled="1" method="Privileged" siteId="{8f73f427-32e5-4a3b-8d42-b369b956a96b}"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750</Words>
  <Characters>4868</Characters>
  <Application>Microsoft Office Word</Application>
  <DocSecurity>0</DocSecurity>
  <Lines>194</Lines>
  <Paragraphs>127</Paragraphs>
  <ScaleCrop>false</ScaleCrop>
  <Company>Department of Industry, Science, and Resources</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Urbaniak, Marek</cp:lastModifiedBy>
  <cp:revision>5</cp:revision>
  <dcterms:created xsi:type="dcterms:W3CDTF">2026-08-20T01:04:00Z</dcterms:created>
  <dcterms:modified xsi:type="dcterms:W3CDTF">2026-08-20T01:13:00Z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339ae3b9,7dea37b8,49e55e92</vt:lpwstr>
  </property>
  <property fmtid="{D5CDD505-2E9C-101B-9397-08002B2CF9AE}" pid="3" name="ClassificationContentMarkingHeaderFontProps">
    <vt:lpwstr>#c00000,12,Aptos</vt:lpwstr>
  </property>
  <property fmtid="{D5CDD505-2E9C-101B-9397-08002B2CF9AE}" pid="4" name="ClassificationContentMarkingHeaderText">
    <vt:lpwstr>OFFICIAL</vt:lpwstr>
  </property>
  <property fmtid="{D5CDD505-2E9C-101B-9397-08002B2CF9AE}" pid="5" name="ClassificationContentMarkingFooterShapeIds">
    <vt:lpwstr>7dee4f3c,68dc45ec,293c909f</vt:lpwstr>
  </property>
  <property fmtid="{D5CDD505-2E9C-101B-9397-08002B2CF9AE}" pid="6" name="ClassificationContentMarkingFooterFontProps">
    <vt:lpwstr>#c00000,12,Aptos</vt:lpwstr>
  </property>
  <property fmtid="{D5CDD505-2E9C-101B-9397-08002B2CF9AE}" pid="7" name="ClassificationContentMarkingFooterText">
    <vt:lpwstr>OFFICIAL</vt:lpwstr>
  </property>
</Properties>
</file>