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390016" w14:paraId="6773C60A" w14:textId="77777777">
        <w:tc>
          <w:tcPr>
            <w:tcW w:w="3681" w:type="dxa"/>
          </w:tcPr>
          <w:p w14:paraId="69542480" w14:textId="77777777" w:rsidR="00390016" w:rsidRDefault="002B36A4">
            <w:r>
              <w:rPr>
                <w:rFonts w:cs="Times New Roman"/>
                <w:noProof/>
                <w:lang w:val="en-US"/>
              </w:rPr>
              <w:drawing>
                <wp:inline distT="0" distB="0" distL="0" distR="0" wp14:anchorId="408BDEAF" wp14:editId="50EAA961">
                  <wp:extent cx="1920240" cy="563880"/>
                  <wp:effectExtent l="0" t="0" r="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20240" cy="563880"/>
                          </a:xfrm>
                          <a:prstGeom prst="rect">
                            <a:avLst/>
                          </a:prstGeom>
                          <a:noFill/>
                          <a:ln>
                            <a:noFill/>
                          </a:ln>
                        </pic:spPr>
                      </pic:pic>
                    </a:graphicData>
                  </a:graphic>
                </wp:inline>
              </w:drawing>
            </w:r>
          </w:p>
        </w:tc>
        <w:tc>
          <w:tcPr>
            <w:tcW w:w="5335" w:type="dxa"/>
          </w:tcPr>
          <w:p w14:paraId="5C092F98" w14:textId="77777777" w:rsidR="00390016" w:rsidRDefault="002B36A4">
            <w:pPr>
              <w:pStyle w:val="Heading1"/>
            </w:pPr>
            <w:r>
              <w:t>Australian Jobs Act 2013</w:t>
            </w:r>
          </w:p>
        </w:tc>
      </w:tr>
      <w:tr w:rsidR="00390016" w14:paraId="7403A88E" w14:textId="77777777">
        <w:tc>
          <w:tcPr>
            <w:tcW w:w="3681" w:type="dxa"/>
          </w:tcPr>
          <w:p w14:paraId="5F815615" w14:textId="77777777" w:rsidR="00390016" w:rsidRDefault="00390016">
            <w:pPr>
              <w:jc w:val="center"/>
            </w:pPr>
          </w:p>
        </w:tc>
        <w:tc>
          <w:tcPr>
            <w:tcW w:w="5335" w:type="dxa"/>
          </w:tcPr>
          <w:p w14:paraId="7FD04568" w14:textId="77777777" w:rsidR="00390016" w:rsidRDefault="002B36A4">
            <w:pPr>
              <w:jc w:val="center"/>
              <w:rPr>
                <w:sz w:val="24"/>
                <w:szCs w:val="24"/>
              </w:rPr>
            </w:pPr>
            <w:r>
              <w:rPr>
                <w:rFonts w:cs="Times New Roman"/>
                <w:kern w:val="0"/>
                <w:sz w:val="24"/>
                <w:szCs w:val="24"/>
                <w:lang w:val="en-US"/>
              </w:rPr>
              <w:br/>
              <w:t xml:space="preserve">Reference code: </w:t>
            </w:r>
            <w:sdt>
              <w:sdtPr>
                <w:rPr>
                  <w:rFonts w:cs="Times New Roman"/>
                  <w:sz w:val="24"/>
                  <w:szCs w:val="24"/>
                  <w:lang w:val="en-US"/>
                </w:rPr>
                <w:alias w:val="disr_referencecode"/>
                <w:tag w:val="dcp|document||String|jobdone"/>
                <w:id w:val="309628180"/>
                <w:placeholder>
                  <w:docPart w:val="5C5E618E5DD64A9ABF3269C8B1BE827B"/>
                </w:placeholder>
                <w:text/>
              </w:sdtPr>
              <w:sdtEndPr/>
              <w:sdtContent>
                <w:r>
                  <w:rPr>
                    <w:rFonts w:cs="Times New Roman"/>
                    <w:kern w:val="0"/>
                    <w:sz w:val="24"/>
                    <w:szCs w:val="24"/>
                    <w:lang w:val="en-US"/>
                  </w:rPr>
                  <w:t>V6G4M6-B2S3S4</w:t>
                </w:r>
              </w:sdtContent>
            </w:sdt>
          </w:p>
        </w:tc>
      </w:tr>
    </w:tbl>
    <w:p w14:paraId="4B664081" w14:textId="77777777" w:rsidR="00390016" w:rsidRDefault="002B36A4">
      <w:pPr>
        <w:jc w:val="center"/>
      </w:pPr>
      <w:r>
        <w:rPr>
          <w:noProof/>
        </w:rPr>
        <mc:AlternateContent>
          <mc:Choice Requires="wps">
            <w:drawing>
              <wp:anchor distT="0" distB="0" distL="0" distR="0" simplePos="0" relativeHeight="251658240" behindDoc="0" locked="0" layoutInCell="0" allowOverlap="1" wp14:anchorId="5570C4DB" wp14:editId="623CDE7F">
                <wp:simplePos x="0" y="0"/>
                <wp:positionH relativeFrom="margin">
                  <wp:posOffset>-351790</wp:posOffset>
                </wp:positionH>
                <wp:positionV relativeFrom="page">
                  <wp:posOffset>2116455</wp:posOffset>
                </wp:positionV>
                <wp:extent cx="6477635" cy="0"/>
                <wp:effectExtent l="0" t="19050" r="37465" b="19050"/>
                <wp:wrapSquare wrapText="bothSides"/>
                <wp:docPr id="8733066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9370">
                          <a:solidFill>
                            <a:srgbClr val="2373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59264" from="-27.7pt,166.65pt" to="482.35pt,166.65pt" o:allowincell="f" strokecolor="#2373a5" strokeweight="3.1pt">
                <w10:wrap type="square"/>
              </v:line>
            </w:pict>
          </mc:Fallback>
        </mc:AlternateContent>
      </w:r>
    </w:p>
    <w:p w14:paraId="2CC56483" w14:textId="77777777" w:rsidR="00390016" w:rsidRDefault="002B36A4">
      <w:pPr>
        <w:pStyle w:val="Heading2"/>
      </w:pPr>
      <w:r>
        <w:t>Australian Industry Participation Plan Summary – Project Phase</w:t>
      </w:r>
    </w:p>
    <w:p w14:paraId="2BADD2A7" w14:textId="77777777" w:rsidR="00390016" w:rsidRDefault="002B36A4">
      <w:pPr>
        <w:pStyle w:val="NoSpacing"/>
      </w:pPr>
      <w:r>
        <w:t>Nominated project proponent:</w:t>
      </w:r>
    </w:p>
    <w:p w14:paraId="46771B12"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projectproponent"/>
          <w:tag w:val="dcp|document||String|jobdone"/>
          <w:id w:val="1448425617"/>
          <w:placeholder>
            <w:docPart w:val="78DF55D850134936982FF6DF8CFF378A"/>
          </w:placeholder>
          <w:text/>
        </w:sdtPr>
        <w:sdtEndPr/>
        <w:sdtContent>
          <w:r>
            <w:t>GIBSON ISLAND H2 PTY LTD</w:t>
          </w:r>
        </w:sdtContent>
      </w:sdt>
    </w:p>
    <w:p w14:paraId="6256698A" w14:textId="77777777" w:rsidR="00390016" w:rsidRDefault="00390016"/>
    <w:p w14:paraId="281BB178" w14:textId="77777777" w:rsidR="00390016" w:rsidRDefault="002B36A4">
      <w:pPr>
        <w:pStyle w:val="Heading3"/>
      </w:pPr>
      <w:r>
        <w:t>Project details</w:t>
      </w:r>
    </w:p>
    <w:p w14:paraId="4974165E" w14:textId="77777777" w:rsidR="00390016" w:rsidRDefault="002B36A4">
      <w:pPr>
        <w:pStyle w:val="NoSpacing"/>
        <w:rPr>
          <w:color w:val="C00000"/>
        </w:rPr>
      </w:pPr>
      <w:r>
        <w:t>Project name:</w:t>
      </w:r>
    </w:p>
    <w:p w14:paraId="058B02D2"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name"/>
          <w:tag w:val="dcp|document||String|jobdone"/>
          <w:id w:val="1311447394"/>
          <w:placeholder>
            <w:docPart w:val="6EEC3FA6D49C45DFA08D9C1669D3875A"/>
          </w:placeholder>
          <w:text/>
        </w:sdtPr>
        <w:sdtEndPr/>
        <w:sdtContent>
          <w:r>
            <w:t>Gibson Island Project</w:t>
          </w:r>
        </w:sdtContent>
      </w:sdt>
    </w:p>
    <w:p w14:paraId="40F7F0A1" w14:textId="77777777" w:rsidR="00390016" w:rsidRDefault="002B36A4">
      <w:pPr>
        <w:pStyle w:val="NoSpacing"/>
        <w:rPr>
          <w:color w:val="C00000"/>
        </w:rPr>
      </w:pPr>
      <w:r>
        <w:t>Location:</w:t>
      </w:r>
    </w:p>
    <w:p w14:paraId="02D72F20"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2067936033"/>
          <w:placeholder>
            <w:docPart w:val="F84D0FF26CAE438CA7AB596725C39A46"/>
          </w:placeholder>
          <w:text/>
        </w:sdtPr>
        <w:sdtEndPr/>
        <w:sdtContent>
          <w:r>
            <w:t>Gibson Island, Queensland</w:t>
          </w:r>
        </w:sdtContent>
      </w:sdt>
    </w:p>
    <w:p w14:paraId="1437A1EA" w14:textId="77777777" w:rsidR="00390016" w:rsidRDefault="002B36A4">
      <w:pPr>
        <w:pStyle w:val="NoSpacing"/>
        <w:rPr>
          <w:color w:val="C00000"/>
        </w:rPr>
      </w:pPr>
      <w:r>
        <w:t>Type:</w:t>
      </w:r>
    </w:p>
    <w:p w14:paraId="354B45D5"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1213666003"/>
          <w:placeholder>
            <w:docPart w:val="C64CEE457DB043449327111D0257B40B"/>
          </w:placeholder>
          <w:text/>
        </w:sdtPr>
        <w:sdtEndPr/>
        <w:sdtContent>
          <w:r>
            <w:t>Other productive facility</w:t>
          </w:r>
        </w:sdtContent>
      </w:sdt>
    </w:p>
    <w:sdt>
      <w:sdtPr>
        <w:alias w:val="If Project Type is Other"/>
        <w:tag w:val="dcp|document||Condition|0|jobdone"/>
        <w:id w:val="-1490472700"/>
        <w:placeholder>
          <w:docPart w:val="27D1A4221CDF48D4AD666023D820B259"/>
        </w:placeholder>
      </w:sdtPr>
      <w:sdtEndPr/>
      <w:sdtContent>
        <w:p w14:paraId="23C2D339" w14:textId="77777777" w:rsidR="00390016" w:rsidRDefault="002B36A4">
          <w:pPr>
            <w:pStyle w:val="NoSpacing"/>
            <w:ind w:left="851"/>
            <w:rPr>
              <w:color w:val="C00000"/>
            </w:rPr>
          </w:pPr>
          <w:r>
            <w:t>Other project type:</w:t>
          </w:r>
        </w:p>
        <w:p w14:paraId="042DF931"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left="851"/>
            <w:textAlignment w:val="baseline"/>
            <w:rPr>
              <w:rFonts w:ascii="Arial" w:hAnsi="Arial" w:cs="Times New Roman"/>
              <w:sz w:val="16"/>
              <w:szCs w:val="24"/>
              <w:lang w:val="en-US"/>
            </w:rPr>
          </w:pPr>
          <w:sdt>
            <w:sdtPr>
              <w:rPr>
                <w:rFonts w:ascii="Arial" w:hAnsi="Arial" w:cs="Times New Roman"/>
                <w:sz w:val="16"/>
                <w:szCs w:val="24"/>
                <w:lang w:val="en-US"/>
              </w:rPr>
              <w:alias w:val="disr_otherproductivefacility"/>
              <w:tag w:val="dcp|document||String|jobdone"/>
              <w:id w:val="760517686"/>
              <w:placeholder>
                <w:docPart w:val="3DAB8E2656894538BA8F262F4FECB3FC"/>
              </w:placeholder>
              <w:text/>
            </w:sdtPr>
            <w:sdtEndPr/>
            <w:sdtContent>
              <w:r>
                <w:rPr>
                  <w:rFonts w:ascii="Arial" w:hAnsi="Arial" w:cs="Times New Roman"/>
                  <w:sz w:val="16"/>
                  <w:szCs w:val="24"/>
                  <w:lang w:val="en-US"/>
                </w:rPr>
                <w:t>Hydrogen manufacturing plant</w:t>
              </w:r>
            </w:sdtContent>
          </w:sdt>
        </w:p>
        <w:p w14:paraId="72BD8B37" w14:textId="77777777" w:rsidR="00390016" w:rsidRDefault="002B36A4">
          <w:pPr>
            <w:pStyle w:val="NoSpacing"/>
            <w:ind w:left="851"/>
          </w:pPr>
        </w:p>
      </w:sdtContent>
    </w:sdt>
    <w:p w14:paraId="6C92A295" w14:textId="77777777" w:rsidR="00390016" w:rsidRDefault="002B36A4">
      <w:pPr>
        <w:pStyle w:val="NoSpacing"/>
        <w:rPr>
          <w:color w:val="C00000"/>
        </w:rPr>
      </w:pPr>
      <w:r>
        <w:t>Purpose:</w:t>
      </w:r>
    </w:p>
    <w:p w14:paraId="507413A8"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purpose"/>
          <w:tag w:val="dcp|document||Picklist|jobdone"/>
          <w:id w:val="2130356118"/>
          <w:placeholder>
            <w:docPart w:val="9F395528AFBA43158B36A73A6AA89E6B"/>
          </w:placeholder>
          <w:text/>
        </w:sdtPr>
        <w:sdtEndPr/>
        <w:sdtContent>
          <w:r>
            <w:rPr>
              <w:rFonts w:ascii="Arial" w:hAnsi="Arial" w:cs="Times New Roman"/>
              <w:sz w:val="16"/>
              <w:szCs w:val="24"/>
              <w:lang w:val="en-US"/>
            </w:rPr>
            <w:t>Establish new facility</w:t>
          </w:r>
        </w:sdtContent>
      </w:sdt>
    </w:p>
    <w:sdt>
      <w:sdtPr>
        <w:alias w:val="If Expenditure confirm is Yes"/>
        <w:tag w:val="dcp|document||Condition|0|jobdone"/>
        <w:id w:val="1833943562"/>
        <w:placeholder>
          <w:docPart w:val="0F76349B06E343F9BE1E9E63D3C0A5C8"/>
        </w:placeholder>
      </w:sdtPr>
      <w:sdtEndPr/>
      <w:sdtContent>
        <w:p w14:paraId="1022F2AB" w14:textId="77777777" w:rsidR="00390016" w:rsidRDefault="002B36A4">
          <w:pPr>
            <w:pStyle w:val="NoSpacing"/>
            <w:rPr>
              <w:color w:val="C00000"/>
            </w:rPr>
          </w:pPr>
          <w:r>
            <w:t>Capital expenditure:</w:t>
          </w:r>
        </w:p>
        <w:p w14:paraId="27C44D69"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ptos" w:hAnsi="Aptos"/>
              <w:kern w:val="2"/>
              <w14:ligatures w14:val="standardContextual"/>
            </w:rPr>
          </w:pPr>
          <w:sdt>
            <w:sdtPr>
              <w:alias w:val="disr_confirmtotalprojectestimatedexpenditure_ovalue"/>
              <w:tag w:val="dcp|document||Checkbox|jobdone"/>
              <w:id w:val="291243675"/>
              <w:placeholder>
                <w:docPart w:val="6326F03DD60C4E4E8A00B396439825C9"/>
              </w:placeholder>
              <w14:checkbox>
                <w14:checked w14:val="1"/>
                <w14:checkedState w14:val="2612" w14:font="MS Gothic"/>
                <w14:uncheckedState w14:val="2610" w14:font="MS Gothic"/>
              </w14:checkbox>
            </w:sdtPr>
            <w:sdtEndPr/>
            <w:sdtContent>
              <w:r>
                <w:rPr>
                  <w:rFonts w:ascii="MS Gothic" w:eastAsia="MS Gothic" w:hAnsi="MS Gothic" w:cs="MS Gothic"/>
                </w:rPr>
                <w:t>☒</w:t>
              </w:r>
            </w:sdtContent>
          </w:sdt>
          <w:r>
            <w:t xml:space="preserve"> </w:t>
          </w:r>
          <w:r>
            <w:rPr>
              <w:rFonts w:ascii="Aptos" w:hAnsi="Aptos"/>
              <w:kern w:val="2"/>
              <w14:ligatures w14:val="standardContextual"/>
            </w:rPr>
            <w:t>Confirm the total project estimated capital expenditure value will be $500 million or more</w:t>
          </w:r>
        </w:p>
        <w:p w14:paraId="30DA6CF8" w14:textId="77777777" w:rsidR="00390016" w:rsidRDefault="002B36A4">
          <w:pPr>
            <w:pStyle w:val="NoSpacing"/>
          </w:pPr>
        </w:p>
      </w:sdtContent>
    </w:sdt>
    <w:p w14:paraId="469325EF" w14:textId="77777777" w:rsidR="00390016" w:rsidRDefault="002B36A4">
      <w:pPr>
        <w:pStyle w:val="NoSpacing"/>
        <w:rPr>
          <w:color w:val="C00000"/>
        </w:rPr>
      </w:pPr>
      <w:r>
        <w:t>Description:</w:t>
      </w:r>
    </w:p>
    <w:p w14:paraId="16231260"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description"/>
          <w:tag w:val="dcp|document||String|jobdone"/>
          <w:id w:val="1142322501"/>
          <w:placeholder>
            <w:docPart w:val="80A419081EED4366AF3BA55A3B132327"/>
          </w:placeholder>
          <w:text/>
        </w:sdtPr>
        <w:sdtEndPr/>
        <w:sdtContent>
          <w:r>
            <w:t>The Proponent proposes to develop a green hydrogen manufacturing plant on Gibson Island, Queensland. The Project will make use of renewable energy and water to produce hydrogen through electrolysis, which is intended to be used for ammonia production by a third party. It is currently contemplated that the Project will include a 400 megawatt hydrogen plant with capacity to produce 57,000 tonnes of green hydrogen per year.</w:t>
          </w:r>
          <w:r>
            <w:br/>
            <w:t>The Project will involve the construction of hydrogen electrolysers, hydrogen storage a</w:t>
          </w:r>
          <w:r>
            <w:t>nd compression, cooling towers, a wastewater treatment plant, a high voltage receiving substation and switchyard and non-process infrastructure, inclusive of offices, gatehouse, warehouse, and a control room. The Proponents procurement and contracting strategy for the Project proposes the Proponent to contract all major packages directly, with equipment to be freeissued to the construction contractors.</w:t>
          </w:r>
          <w:r>
            <w:br/>
            <w:t>Australian entities will have full, fair and reasonable opportunity to tender for supply of goods or servi</w:t>
          </w:r>
          <w:r>
            <w:t>ces for the Project either directly with the Proponent, or in a subcontracting capacity with the Proponents major contractors.</w:t>
          </w:r>
          <w:r>
            <w:br/>
            <w:t>The Proponents major contractors will be obligated in their contracts to comply with the Proponents AIP Plan requirements, to the extent applicable and relevant to their scope, and report to the Proponent on their compliance.</w:t>
          </w:r>
          <w:r>
            <w:br/>
            <w:t>Procurement Activities Timeframe</w:t>
          </w:r>
          <w:r>
            <w:br/>
            <w:t>Procurement activities are scheduled to commence on a date TBC.</w:t>
          </w:r>
          <w:r>
            <w:br/>
            <w:t>FID is expected to occur on a date TBC.</w:t>
          </w:r>
          <w:r>
            <w:br/>
          </w:r>
          <w:r>
            <w:lastRenderedPageBreak/>
            <w:t>Construction Activitie</w:t>
          </w:r>
          <w:r>
            <w:t>s Timeframe</w:t>
          </w:r>
          <w:r>
            <w:br/>
            <w:t>Construction is scheduled to commence on a date TBC.</w:t>
          </w:r>
          <w:r>
            <w:br/>
            <w:t>The green hydrogen facility is expected to be operational on a date TBC.</w:t>
          </w:r>
        </w:sdtContent>
      </w:sdt>
    </w:p>
    <w:p w14:paraId="5A84AA77" w14:textId="77777777" w:rsidR="00390016" w:rsidRDefault="002B36A4">
      <w:pPr>
        <w:pStyle w:val="NoSpacing"/>
        <w:rPr>
          <w:color w:val="C00000"/>
        </w:rPr>
      </w:pPr>
      <w:r>
        <w:t>Estimated completion date:</w:t>
      </w:r>
    </w:p>
    <w:p w14:paraId="2E8C7CE9"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right="6191"/>
        <w:textAlignment w:val="baseline"/>
        <w:rPr>
          <w:rFonts w:ascii="Arial" w:hAnsi="Arial" w:cs="Times New Roman"/>
          <w:sz w:val="16"/>
          <w:szCs w:val="24"/>
          <w:lang w:val="en-US"/>
        </w:rPr>
      </w:pPr>
      <w:sdt>
        <w:sdtPr>
          <w:alias w:val="disr_estimatedprojectcompletiondate"/>
          <w:tag w:val="dcp|document||DateTime|jobdone"/>
          <w:id w:val="793081583"/>
          <w:placeholder>
            <w:docPart w:val="ED18070A49CE4B62ABBEBA4F8A6F4823"/>
          </w:placeholder>
          <w:text/>
        </w:sdtPr>
        <w:sdtEndPr/>
        <w:sdtContent>
          <w:r>
            <w:t>31/12/2030</w:t>
          </w:r>
        </w:sdtContent>
      </w:sdt>
    </w:p>
    <w:p w14:paraId="5EA0BCC7" w14:textId="77777777" w:rsidR="00390016" w:rsidRDefault="002B36A4">
      <w:pPr>
        <w:pStyle w:val="Heading3"/>
      </w:pPr>
      <w:r>
        <w:t>Key goods and services</w:t>
      </w:r>
    </w:p>
    <w:p w14:paraId="5776F8BB" w14:textId="77777777" w:rsidR="00390016" w:rsidRDefault="002B36A4">
      <w:r>
        <w:t>Indicative list of key goods and services to be acquired for the project:</w:t>
      </w:r>
    </w:p>
    <w:p w14:paraId="0A3100FE" w14:textId="77777777" w:rsidR="00390016" w:rsidRDefault="002B36A4">
      <w:pPr>
        <w:pStyle w:val="NoSpacing"/>
        <w:rPr>
          <w:b/>
          <w:bCs/>
        </w:rPr>
      </w:pPr>
      <w:r>
        <w:rPr>
          <w:b/>
          <w:bCs/>
        </w:rPr>
        <w:t>List of key goods and services:</w:t>
      </w:r>
    </w:p>
    <w:p w14:paraId="14FFC8B3" w14:textId="77777777" w:rsidR="00390016" w:rsidRDefault="002B36A4">
      <w:pPr>
        <w:pStyle w:val="NoSpacing"/>
        <w:rPr>
          <w:b/>
          <w:bCs/>
          <w:i/>
          <w:iCs/>
        </w:rPr>
      </w:pPr>
      <w:r>
        <w:rPr>
          <w:i/>
          <w:iCs/>
        </w:rPr>
        <w:t>An Australian entity is an entity with an ABN or CAN.</w:t>
      </w:r>
    </w:p>
    <w:p w14:paraId="33C325E3" w14:textId="77777777" w:rsidR="00390016" w:rsidRDefault="00390016">
      <w:pPr>
        <w:rPr>
          <w:lang w:val="en-US"/>
        </w:rPr>
      </w:pPr>
    </w:p>
    <w:tbl>
      <w:tblPr>
        <w:tblStyle w:val="TableGrid"/>
        <w:tblW w:w="0" w:type="auto"/>
        <w:tblLook w:val="04A0" w:firstRow="1" w:lastRow="0" w:firstColumn="1" w:lastColumn="0" w:noHBand="0" w:noVBand="1"/>
      </w:tblPr>
      <w:tblGrid>
        <w:gridCol w:w="3005"/>
        <w:gridCol w:w="3005"/>
        <w:gridCol w:w="3006"/>
      </w:tblGrid>
      <w:tr w:rsidR="00390016" w14:paraId="18C26D95" w14:textId="77777777">
        <w:sdt>
          <w:sdtPr>
            <w:rPr>
              <w:b/>
              <w:bCs/>
              <w:color w:val="FFFFFF" w:themeColor="background1"/>
            </w:rPr>
            <w:tag w:val="dcp|tableheader"/>
            <w:id w:val="1632058087"/>
            <w:lock w:val="sdtLocked"/>
            <w:placeholder>
              <w:docPart w:val="40CE358DD1494FCEBF4BF448D10CE7AD"/>
            </w:placeholder>
            <w:text/>
          </w:sdtPr>
          <w:sdtEndPr/>
          <w:sdtContent>
            <w:tc>
              <w:tcPr>
                <w:tcW w:w="3005" w:type="dxa"/>
                <w:shd w:val="clear" w:color="auto" w:fill="156082"/>
              </w:tcPr>
              <w:p w14:paraId="60914B68" w14:textId="77777777" w:rsidR="00390016" w:rsidRDefault="002B36A4">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4106BBBC" w14:textId="77777777" w:rsidR="00390016" w:rsidRDefault="002B36A4">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3A5CE4CD" w14:textId="77777777" w:rsidR="00390016" w:rsidRDefault="002B36A4">
            <w:pPr>
              <w:pStyle w:val="NoSpacing"/>
              <w:rPr>
                <w:b/>
                <w:bCs/>
                <w:color w:val="FFFFFF" w:themeColor="background1"/>
              </w:rPr>
            </w:pPr>
            <w:r>
              <w:rPr>
                <w:b/>
                <w:bCs/>
                <w:color w:val="FFFFFF" w:themeColor="background1"/>
              </w:rPr>
              <w:t>Explanation for no opportunities for Australian entities</w:t>
            </w:r>
          </w:p>
        </w:tc>
      </w:tr>
      <w:tr w:rsidR="00390016" w14:paraId="032B60A0" w14:textId="77777777">
        <w:tc>
          <w:tcPr>
            <w:tcW w:w="3005" w:type="dxa"/>
          </w:tcPr>
          <w:p w14:paraId="75F2B030" w14:textId="77777777" w:rsidR="00390016" w:rsidRDefault="002B36A4">
            <w:pPr>
              <w:pStyle w:val="NoSpacing"/>
            </w:pPr>
            <w:sdt>
              <w:sdtPr>
                <w:alias w:val="disr_keygoodsandservices"/>
                <w:tag w:val="dcp|disr_jaipgoodsandservices|table1|String|jobdone"/>
                <w:id w:val="840418713"/>
                <w:placeholder>
                  <w:docPart w:val="373AF381FB284BADB6F7CBB7F6769054"/>
                </w:placeholder>
                <w:text/>
              </w:sdtPr>
              <w:sdtEndPr/>
              <w:sdtContent>
                <w:r>
                  <w:t>List to be confirmed once project scope is defined.</w:t>
                </w:r>
              </w:sdtContent>
            </w:sdt>
          </w:p>
        </w:tc>
        <w:sdt>
          <w:sdtPr>
            <w:alias w:val="disr_opportunitiesforentity"/>
            <w:tag w:val="dcp|disr_jaipgoodsandservices|table1|MultiSelectPicklist|jobdone"/>
            <w:id w:val="1830987203"/>
            <w:placeholder>
              <w:docPart w:val="81E132E00CF7428D9ACB8D3262AAE7E9"/>
            </w:placeholder>
            <w:text/>
          </w:sdtPr>
          <w:sdtEndPr/>
          <w:sdtContent>
            <w:tc>
              <w:tcPr>
                <w:tcW w:w="3005" w:type="dxa"/>
              </w:tcPr>
              <w:p w14:paraId="7A5E1114" w14:textId="77777777" w:rsidR="00390016" w:rsidRDefault="002B36A4">
                <w:pPr>
                  <w:pStyle w:val="NoSpacing"/>
                </w:pPr>
                <w:r>
                  <w:t>Opportunities for Australian entities</w:t>
                </w:r>
              </w:p>
            </w:tc>
          </w:sdtContent>
        </w:sdt>
        <w:tc>
          <w:tcPr>
            <w:tcW w:w="3006" w:type="dxa"/>
          </w:tcPr>
          <w:p w14:paraId="05C21EFC" w14:textId="77777777" w:rsidR="00390016" w:rsidRDefault="00390016">
            <w:pPr>
              <w:pStyle w:val="NoSpacing"/>
            </w:pPr>
          </w:p>
        </w:tc>
      </w:tr>
    </w:tbl>
    <w:p w14:paraId="32267AA5" w14:textId="77777777" w:rsidR="00390016" w:rsidRDefault="00390016">
      <w:pPr>
        <w:pStyle w:val="NoSpacing"/>
      </w:pPr>
    </w:p>
    <w:p w14:paraId="093BDF58" w14:textId="77777777" w:rsidR="00390016" w:rsidRDefault="002B36A4">
      <w:pPr>
        <w:pStyle w:val="NoSpacing"/>
        <w:rPr>
          <w:color w:val="C00000"/>
        </w:rPr>
      </w:pPr>
      <w:r>
        <w:t>Project standards:</w:t>
      </w:r>
    </w:p>
    <w:p w14:paraId="58F3DD74"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bprojectstandards"/>
          <w:tag w:val="dcp|document||MultiSelectPicklist|jobdone"/>
          <w:id w:val="778699883"/>
          <w:placeholder>
            <w:docPart w:val="E7B34F75E7D445ADB51C9C58F08A7873"/>
          </w:placeholder>
          <w:text/>
        </w:sdtPr>
        <w:sdtEndPr/>
        <w:sdtContent>
          <w:r>
            <w:t>Australian, International</w:t>
          </w:r>
        </w:sdtContent>
      </w:sdt>
    </w:p>
    <w:p w14:paraId="1E83849B" w14:textId="77777777" w:rsidR="00390016" w:rsidRDefault="002B36A4">
      <w:pPr>
        <w:rPr>
          <w:rFonts w:eastAsiaTheme="majorEastAsia" w:cstheme="majorBidi"/>
          <w:color w:val="0F4761"/>
          <w:sz w:val="32"/>
          <w:szCs w:val="32"/>
        </w:rPr>
      </w:pPr>
      <w:r>
        <w:br w:type="page"/>
      </w:r>
    </w:p>
    <w:p w14:paraId="36830381" w14:textId="77777777" w:rsidR="00390016" w:rsidRDefault="002B36A4">
      <w:pPr>
        <w:pStyle w:val="Heading3"/>
      </w:pPr>
      <w:r>
        <w:lastRenderedPageBreak/>
        <w:t>Supplier information and communication</w:t>
      </w:r>
    </w:p>
    <w:p w14:paraId="5B2A337E" w14:textId="77777777" w:rsidR="00390016" w:rsidRDefault="002B36A4">
      <w:pPr>
        <w:pStyle w:val="Heading4"/>
      </w:pPr>
      <w:r>
        <w:t>Project Proponents Contact Person</w:t>
      </w:r>
    </w:p>
    <w:p w14:paraId="7D065B7C" w14:textId="77777777" w:rsidR="00390016" w:rsidRDefault="002B36A4">
      <w:pPr>
        <w:rPr>
          <w:rFonts w:cstheme="minorHAnsi"/>
          <w:i/>
          <w:iCs/>
          <w:szCs w:val="20"/>
        </w:rPr>
      </w:pPr>
      <w:r>
        <w:rPr>
          <w:rFonts w:cstheme="minorHAnsi"/>
          <w:i/>
          <w:iCs/>
          <w:szCs w:val="20"/>
        </w:rPr>
        <w:t>Project proponent’s contact person for supplier enquires.</w:t>
      </w:r>
    </w:p>
    <w:p w14:paraId="77F0A7C5" w14:textId="77777777" w:rsidR="00390016" w:rsidRDefault="002B36A4">
      <w:pPr>
        <w:pStyle w:val="NoSpacing"/>
      </w:pPr>
      <w:r>
        <w:t>Contact person’s name:</w:t>
      </w:r>
    </w:p>
    <w:p w14:paraId="666116FE"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ontactperson"/>
          <w:tag w:val="dcp|document||String|jobdone"/>
          <w:id w:val="550602007"/>
          <w:placeholder>
            <w:docPart w:val="1F89C9DBEC85417EAFEE0C0C41D94BBD"/>
          </w:placeholder>
          <w:text/>
        </w:sdtPr>
        <w:sdtEndPr/>
        <w:sdtContent>
          <w:r>
            <w:t>Rebecca Sneddon</w:t>
          </w:r>
        </w:sdtContent>
      </w:sdt>
    </w:p>
    <w:p w14:paraId="35BBF3CD" w14:textId="77777777" w:rsidR="00390016" w:rsidRDefault="002B36A4">
      <w:pPr>
        <w:pStyle w:val="NoSpacing"/>
      </w:pPr>
      <w:r>
        <w:t>Contact person’s position:</w:t>
      </w:r>
    </w:p>
    <w:p w14:paraId="0684DE09"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bpositiontitle"/>
          <w:tag w:val="dcp|document||String|jobdone"/>
          <w:id w:val="365435440"/>
          <w:placeholder>
            <w:docPart w:val="0B41C37951F948A489F07E7739CB18DC"/>
          </w:placeholder>
          <w:text/>
        </w:sdtPr>
        <w:sdtEndPr/>
        <w:sdtContent>
          <w:r>
            <w:rPr>
              <w:rFonts w:cs="Times New Roman"/>
              <w:sz w:val="16"/>
              <w:szCs w:val="24"/>
              <w:lang w:val="en-US"/>
            </w:rPr>
            <w:t>Lead Contracts</w:t>
          </w:r>
        </w:sdtContent>
      </w:sdt>
    </w:p>
    <w:p w14:paraId="3246BB97" w14:textId="77777777" w:rsidR="00390016" w:rsidRDefault="002B36A4">
      <w:pPr>
        <w:pStyle w:val="NoSpacing"/>
      </w:pPr>
      <w:r>
        <w:t>Phone number:</w:t>
      </w:r>
    </w:p>
    <w:p w14:paraId="5E974BCC"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honenumber"/>
          <w:tag w:val="dcp|document||String|jobdone"/>
          <w:id w:val="498518098"/>
          <w:placeholder>
            <w:docPart w:val="FE90EED077BD40B9923A071EFE699698"/>
          </w:placeholder>
          <w:text/>
        </w:sdtPr>
        <w:sdtEndPr/>
        <w:sdtContent>
          <w:r>
            <w:t>0862188888</w:t>
          </w:r>
        </w:sdtContent>
      </w:sdt>
    </w:p>
    <w:p w14:paraId="6D43B6EF" w14:textId="77777777" w:rsidR="00390016" w:rsidRDefault="002B36A4">
      <w:pPr>
        <w:pStyle w:val="NoSpacing"/>
      </w:pPr>
      <w:r>
        <w:t>Email address:</w:t>
      </w:r>
    </w:p>
    <w:p w14:paraId="59CDE941"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contactemail"/>
          <w:tag w:val="dcp|document||String|jobdone"/>
          <w:id w:val="396524707"/>
          <w:placeholder>
            <w:docPart w:val="2F1E45C258654ECF8E7E2F5F6237FBDF"/>
          </w:placeholder>
          <w:text/>
        </w:sdtPr>
        <w:sdtEndPr/>
        <w:sdtContent>
          <w:r>
            <w:t>rebecca.sneddon@fortescue.com</w:t>
          </w:r>
        </w:sdtContent>
      </w:sdt>
    </w:p>
    <w:p w14:paraId="4B7A5B53" w14:textId="77777777" w:rsidR="00390016" w:rsidRDefault="00390016"/>
    <w:p w14:paraId="300E4A88" w14:textId="77777777" w:rsidR="00390016" w:rsidRDefault="002B36A4">
      <w:pPr>
        <w:pStyle w:val="Heading4"/>
      </w:pPr>
      <w:r>
        <w:t>Project Proponent Website</w:t>
      </w:r>
    </w:p>
    <w:p w14:paraId="2F4E12E8" w14:textId="77777777" w:rsidR="00390016" w:rsidRDefault="002B36A4">
      <w:pPr>
        <w:pStyle w:val="NoSpacing"/>
      </w:pPr>
      <w:r>
        <w:t>Project proponent website:</w:t>
      </w:r>
    </w:p>
    <w:p w14:paraId="61381D67"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ublicwebsite"/>
          <w:tag w:val="dcp|document||String|jobdone"/>
          <w:id w:val="2020309638"/>
          <w:placeholder>
            <w:docPart w:val="BE9422FFBA744C548523FCCB697E52E1"/>
          </w:placeholder>
          <w:text/>
        </w:sdtPr>
        <w:sdtEndPr/>
        <w:sdtContent>
          <w:r>
            <w:t>https://suppliers.fortescue.com/en</w:t>
          </w:r>
        </w:sdtContent>
      </w:sdt>
    </w:p>
    <w:p w14:paraId="40CCF16D" w14:textId="77777777" w:rsidR="00390016" w:rsidRDefault="00390016"/>
    <w:p w14:paraId="1156C9DA" w14:textId="77777777" w:rsidR="00390016" w:rsidRDefault="002B36A4">
      <w:pPr>
        <w:pStyle w:val="Heading4"/>
      </w:pPr>
      <w:r>
        <w:t>Project Opportunities Website</w:t>
      </w:r>
    </w:p>
    <w:p w14:paraId="498A6F36" w14:textId="77777777" w:rsidR="00390016" w:rsidRDefault="002B36A4">
      <w:pPr>
        <w:pStyle w:val="NoSpacing"/>
        <w:rPr>
          <w:b/>
          <w:bCs/>
        </w:rPr>
      </w:pPr>
      <w:r>
        <w:rPr>
          <w:b/>
          <w:bCs/>
        </w:rPr>
        <w:t>List of websites:</w:t>
      </w:r>
    </w:p>
    <w:tbl>
      <w:tblPr>
        <w:tblStyle w:val="TableGrid"/>
        <w:tblW w:w="0" w:type="auto"/>
        <w:tblLayout w:type="fixed"/>
        <w:tblLook w:val="04A0" w:firstRow="1" w:lastRow="0" w:firstColumn="1" w:lastColumn="0" w:noHBand="0" w:noVBand="1"/>
      </w:tblPr>
      <w:tblGrid>
        <w:gridCol w:w="3681"/>
        <w:gridCol w:w="1843"/>
        <w:gridCol w:w="3492"/>
      </w:tblGrid>
      <w:tr w:rsidR="00390016" w14:paraId="40AB70F2" w14:textId="77777777">
        <w:sdt>
          <w:sdtPr>
            <w:rPr>
              <w:b/>
              <w:bCs/>
              <w:color w:val="FFFFFF" w:themeColor="background1"/>
            </w:rPr>
            <w:tag w:val="dcp|tableheader"/>
            <w:id w:val="-1606411442"/>
            <w:lock w:val="sdtLocked"/>
            <w:placeholder>
              <w:docPart w:val="50C0328F201E408BAC76B36F7C8A6746"/>
            </w:placeholder>
            <w:text/>
          </w:sdtPr>
          <w:sdtEndPr/>
          <w:sdtContent>
            <w:tc>
              <w:tcPr>
                <w:tcW w:w="3681" w:type="dxa"/>
                <w:shd w:val="clear" w:color="auto" w:fill="156082"/>
              </w:tcPr>
              <w:p w14:paraId="5ED93B3D" w14:textId="77777777" w:rsidR="00390016" w:rsidRDefault="002B36A4">
                <w:pPr>
                  <w:pStyle w:val="NoSpacing"/>
                  <w:rPr>
                    <w:b/>
                    <w:bCs/>
                    <w:color w:val="FFFFFF" w:themeColor="background1"/>
                  </w:rPr>
                </w:pPr>
                <w:r>
                  <w:rPr>
                    <w:b/>
                    <w:bCs/>
                    <w:color w:val="FFFFFF" w:themeColor="background1"/>
                  </w:rPr>
                  <w:t>Is this website active?</w:t>
                </w:r>
              </w:p>
            </w:tc>
          </w:sdtContent>
        </w:sdt>
        <w:tc>
          <w:tcPr>
            <w:tcW w:w="1843" w:type="dxa"/>
            <w:shd w:val="clear" w:color="auto" w:fill="156082"/>
          </w:tcPr>
          <w:p w14:paraId="4EC27E15" w14:textId="77777777" w:rsidR="00390016" w:rsidRDefault="002B36A4">
            <w:pPr>
              <w:pStyle w:val="NoSpacing"/>
              <w:rPr>
                <w:b/>
                <w:bCs/>
                <w:color w:val="FFFFFF" w:themeColor="background1"/>
              </w:rPr>
            </w:pPr>
            <w:r>
              <w:rPr>
                <w:b/>
                <w:bCs/>
                <w:color w:val="FFFFFF" w:themeColor="background1"/>
              </w:rPr>
              <w:t>Is this website active?</w:t>
            </w:r>
          </w:p>
        </w:tc>
        <w:tc>
          <w:tcPr>
            <w:tcW w:w="3492" w:type="dxa"/>
            <w:shd w:val="clear" w:color="auto" w:fill="156082"/>
          </w:tcPr>
          <w:p w14:paraId="166BCD30" w14:textId="77777777" w:rsidR="00390016" w:rsidRDefault="002B36A4">
            <w:pPr>
              <w:pStyle w:val="NoSpacing"/>
              <w:rPr>
                <w:b/>
                <w:bCs/>
                <w:color w:val="FFFFFF" w:themeColor="background1"/>
              </w:rPr>
            </w:pPr>
            <w:r>
              <w:rPr>
                <w:b/>
                <w:bCs/>
                <w:color w:val="FFFFFF" w:themeColor="background1"/>
              </w:rPr>
              <w:t>Date the website is expected to go live:</w:t>
            </w:r>
          </w:p>
        </w:tc>
      </w:tr>
      <w:tr w:rsidR="00390016" w14:paraId="14DAD077" w14:textId="77777777">
        <w:tc>
          <w:tcPr>
            <w:tcW w:w="3681" w:type="dxa"/>
          </w:tcPr>
          <w:p w14:paraId="0C18CAD6" w14:textId="77777777" w:rsidR="00390016" w:rsidRDefault="002B36A4">
            <w:pPr>
              <w:pStyle w:val="NoSpacing"/>
            </w:pPr>
            <w:sdt>
              <w:sdtPr>
                <w:alias w:val="disr_addressofthepublicwebsite"/>
                <w:tag w:val="dcp|disr_jaipopportunitywebsite|table2|String|jobdone"/>
                <w:id w:val="229524990"/>
                <w:placeholder>
                  <w:docPart w:val="45AF18F4E0DE4D3C9A88E7C578C55D15"/>
                </w:placeholder>
                <w:text/>
              </w:sdtPr>
              <w:sdtEndPr/>
              <w:sdtContent>
                <w:r>
                  <w:t>https://suppliers.fortescue.com/en</w:t>
                </w:r>
              </w:sdtContent>
            </w:sdt>
          </w:p>
        </w:tc>
        <w:sdt>
          <w:sdtPr>
            <w:alias w:val="disr_isthiswebsiteactive"/>
            <w:tag w:val="dcp|disr_jaipopportunitywebsite|table2|Picklist|jobdone"/>
            <w:id w:val="354690329"/>
            <w:placeholder>
              <w:docPart w:val="D7CD4546D4614A6290781A583C1C7AF0"/>
            </w:placeholder>
            <w:text/>
          </w:sdtPr>
          <w:sdtEndPr/>
          <w:sdtContent>
            <w:tc>
              <w:tcPr>
                <w:tcW w:w="1843" w:type="dxa"/>
              </w:tcPr>
              <w:p w14:paraId="2E2A1BD5" w14:textId="77777777" w:rsidR="00390016" w:rsidRDefault="002B36A4">
                <w:pPr>
                  <w:pStyle w:val="NoSpacing"/>
                </w:pPr>
                <w:r>
                  <w:t>No</w:t>
                </w:r>
              </w:p>
            </w:tc>
          </w:sdtContent>
        </w:sdt>
        <w:sdt>
          <w:sdtPr>
            <w:alias w:val="disr_websitegolivedate"/>
            <w:tag w:val="dcp|disr_jaipopportunitywebsite|table2|DateTime|jobdone"/>
            <w:id w:val="187111115"/>
            <w:placeholder>
              <w:docPart w:val="483F6E60128B4C04A9B00E0AFBD3DB78"/>
            </w:placeholder>
            <w:text/>
          </w:sdtPr>
          <w:sdtEndPr/>
          <w:sdtContent>
            <w:tc>
              <w:tcPr>
                <w:tcW w:w="3492" w:type="dxa"/>
              </w:tcPr>
              <w:p w14:paraId="207A74AD" w14:textId="77777777" w:rsidR="00390016" w:rsidRDefault="002B36A4">
                <w:pPr>
                  <w:pStyle w:val="NoSpacing"/>
                </w:pPr>
                <w:r>
                  <w:t>31/12/2027</w:t>
                </w:r>
              </w:p>
            </w:tc>
          </w:sdtContent>
        </w:sdt>
      </w:tr>
    </w:tbl>
    <w:p w14:paraId="297C20E0" w14:textId="77777777" w:rsidR="00390016" w:rsidRDefault="002B36A4">
      <w:pPr>
        <w:pStyle w:val="NoSpacing"/>
      </w:pPr>
      <w:r>
        <w:t>Supplier engagement and communication actions:</w:t>
      </w:r>
    </w:p>
    <w:p w14:paraId="1A05FB55"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manufacturersandsuppliers"/>
          <w:tag w:val="dcp|document||MultiSelectPicklist|jobdone"/>
          <w:id w:val="34586550"/>
          <w:placeholder>
            <w:docPart w:val="17CD0A328BBE44C580391165B58A99C4"/>
          </w:placeholder>
          <w:text/>
        </w:sdtPr>
        <w:sdtEndPr/>
        <w:sdtContent>
          <w:r>
            <w:t>Promote project opportunities through industry associations</w:t>
          </w:r>
          <w:r>
            <w:br/>
            <w:t>Engage with vendor identification agencies on project opportunities and bid processes</w:t>
          </w:r>
          <w:r>
            <w:br/>
            <w:t>Conduct supplier information briefings on project opportunities and bid processes</w:t>
          </w:r>
          <w:r>
            <w:br/>
            <w:t>Issue media releases or ASX announcements on project developments and opportunities</w:t>
          </w:r>
        </w:sdtContent>
      </w:sdt>
    </w:p>
    <w:p w14:paraId="7287AA11" w14:textId="77777777" w:rsidR="00390016" w:rsidRDefault="00390016"/>
    <w:p w14:paraId="5994453C" w14:textId="77777777" w:rsidR="00390016" w:rsidRDefault="00390016"/>
    <w:p w14:paraId="283100C4" w14:textId="77777777" w:rsidR="00390016" w:rsidRDefault="002B36A4">
      <w:pPr>
        <w:rPr>
          <w:rFonts w:eastAsiaTheme="majorEastAsia" w:cstheme="majorBidi"/>
          <w:color w:val="0F4761"/>
          <w:sz w:val="28"/>
          <w:szCs w:val="28"/>
        </w:rPr>
      </w:pPr>
      <w:r>
        <w:br w:type="page"/>
      </w:r>
    </w:p>
    <w:p w14:paraId="7AF71D3E" w14:textId="77777777" w:rsidR="00390016" w:rsidRDefault="002B36A4">
      <w:pPr>
        <w:pStyle w:val="Heading3"/>
      </w:pPr>
      <w:r>
        <w:lastRenderedPageBreak/>
        <w:t>Building Australian industry capability</w:t>
      </w:r>
    </w:p>
    <w:p w14:paraId="7529BCA5" w14:textId="77777777" w:rsidR="00390016" w:rsidRDefault="002B36A4">
      <w:pPr>
        <w:pStyle w:val="NoSpacing"/>
      </w:pPr>
      <w:r>
        <w:t>Supplier capability development actions:</w:t>
      </w:r>
    </w:p>
    <w:p w14:paraId="5D370026"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apabilitydevelopment"/>
          <w:tag w:val="dcp|document||MultiSelectPicklist|jobdone"/>
          <w:id w:val="288048868"/>
          <w:placeholder>
            <w:docPart w:val="42F40C5319814A8EB7F4686ECB9EDCD8"/>
          </w:placeholder>
          <w:text/>
        </w:sdtPr>
        <w:sdtEndPr/>
        <w:sdtContent>
          <w:r>
            <w:t>Recommend suppliers undertake training and/or accreditation</w:t>
          </w:r>
          <w:r>
            <w:br/>
            <w:t>Provide market intelligence to suppliers</w:t>
          </w:r>
          <w:r>
            <w:br/>
            <w:t>Encourage joint ventures and alliances between suppliers</w:t>
          </w:r>
        </w:sdtContent>
      </w:sdt>
    </w:p>
    <w:p w14:paraId="220D9589" w14:textId="77777777" w:rsidR="00390016" w:rsidRDefault="00390016"/>
    <w:p w14:paraId="7E2E798A" w14:textId="77777777" w:rsidR="00390016" w:rsidRDefault="002B36A4">
      <w:pPr>
        <w:pStyle w:val="NoSpacing"/>
      </w:pPr>
      <w:r>
        <w:t>Global supply chain integration actions:</w:t>
      </w:r>
    </w:p>
    <w:p w14:paraId="57F99BFE"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globalsupplychain"/>
          <w:tag w:val="dcp|document||MultiSelectPicklist|jobdone"/>
          <w:id w:val="598321282"/>
          <w:placeholder>
            <w:docPart w:val="489E13AB02204469B1023729D48E903E"/>
          </w:placeholder>
          <w:text/>
        </w:sdtPr>
        <w:sdtEndPr/>
        <w:sdtContent>
          <w:r>
            <w:t>Introduce suppliers to global supply chain partners, Facilitate strategic partnering and joint ventures between Australian and international suppliers</w:t>
          </w:r>
        </w:sdtContent>
      </w:sdt>
    </w:p>
    <w:p w14:paraId="1DE238AA" w14:textId="77777777" w:rsidR="00390016" w:rsidRDefault="00390016"/>
    <w:p w14:paraId="0AA49FFD" w14:textId="77777777" w:rsidR="00390016" w:rsidRDefault="002B36A4">
      <w:pPr>
        <w:pStyle w:val="NoSpacing"/>
      </w:pPr>
      <w:r>
        <w:t>Feedback:</w:t>
      </w:r>
    </w:p>
    <w:p w14:paraId="689A524C"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feedback"/>
          <w:tag w:val="dcp|document||MultiSelectPicklist|jobdone"/>
          <w:id w:val="955013494"/>
          <w:placeholder>
            <w:docPart w:val="411C0DC7F0B343FAAEDD623219804A22"/>
          </w:placeholder>
          <w:text/>
        </w:sdtPr>
        <w:sdtEndPr/>
        <w:sdtContent>
          <w:r>
            <w:t>Confirm you, and/or your procurement entities will offer and, if requested,  provide feedback to unsuccessful Australian entities whose bids to supply key goods or services for the project have not been successful</w:t>
          </w:r>
          <w:r>
            <w:br/>
            <w:t>Confirm feedback provided to unsuccessful bidders will include any recommendations of relevant training, skills, capability and capacity development</w:t>
          </w:r>
          <w:r>
            <w:br/>
            <w:t>Confirm you will collect written evidence of feedback offered or provided to unsuccessful bidders</w:t>
          </w:r>
        </w:sdtContent>
      </w:sdt>
    </w:p>
    <w:p w14:paraId="03541FF4" w14:textId="77777777" w:rsidR="00390016" w:rsidRDefault="00390016"/>
    <w:p w14:paraId="4D5A8E29" w14:textId="77777777" w:rsidR="00390016" w:rsidRDefault="00390016"/>
    <w:p w14:paraId="260C8F6B" w14:textId="77777777" w:rsidR="00390016" w:rsidRDefault="00390016"/>
    <w:p w14:paraId="4AE6C227" w14:textId="77777777" w:rsidR="00390016" w:rsidRDefault="002B36A4">
      <w:r>
        <w:br w:type="page"/>
      </w:r>
    </w:p>
    <w:p w14:paraId="11B33A8C" w14:textId="77777777" w:rsidR="00390016" w:rsidRDefault="002B36A4">
      <w:pPr>
        <w:pStyle w:val="Heading2"/>
      </w:pPr>
      <w:r>
        <w:rPr>
          <w:noProof/>
        </w:rPr>
        <w:lastRenderedPageBreak/>
        <mc:AlternateContent>
          <mc:Choice Requires="wps">
            <w:drawing>
              <wp:anchor distT="0" distB="0" distL="0" distR="0" simplePos="0" relativeHeight="251660288" behindDoc="0" locked="0" layoutInCell="0" allowOverlap="1" wp14:anchorId="54309F47" wp14:editId="685B4B45">
                <wp:simplePos x="0" y="0"/>
                <wp:positionH relativeFrom="margin">
                  <wp:posOffset>-400050</wp:posOffset>
                </wp:positionH>
                <wp:positionV relativeFrom="page">
                  <wp:posOffset>1142365</wp:posOffset>
                </wp:positionV>
                <wp:extent cx="6477635" cy="0"/>
                <wp:effectExtent l="0" t="19050" r="37465" b="19050"/>
                <wp:wrapSquare wrapText="bothSides"/>
                <wp:docPr id="19820875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9370">
                          <a:solidFill>
                            <a:srgbClr val="2373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61312" from="-31.5pt,89.95pt" to="478.55pt,89.95pt" o:allowincell="f" strokecolor="#2373a5" strokeweight="3.1pt">
                <w10:wrap type="square"/>
              </v:line>
            </w:pict>
          </mc:Fallback>
        </mc:AlternateContent>
      </w:r>
      <w:r>
        <w:t>Australian Industry Participation Plan Summary – Operations Phase</w:t>
      </w:r>
    </w:p>
    <w:p w14:paraId="23D9C150" w14:textId="77777777" w:rsidR="00390016" w:rsidRDefault="002B36A4">
      <w:pPr>
        <w:pStyle w:val="NoSpacing"/>
      </w:pPr>
      <w:r>
        <w:t>Nominated facility operator:</w:t>
      </w:r>
    </w:p>
    <w:p w14:paraId="73D9D33B"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facilityoperator"/>
          <w:tag w:val="dcp|document||String|jobdone"/>
          <w:id w:val="1033001462"/>
          <w:placeholder>
            <w:docPart w:val="CCF7AA8D0000434EA7DAEDD470BEB31F"/>
          </w:placeholder>
          <w:text/>
        </w:sdtPr>
        <w:sdtEndPr/>
        <w:sdtContent>
          <w:r>
            <w:t>GIBSON ISLAND H2 PTY LTD</w:t>
          </w:r>
        </w:sdtContent>
      </w:sdt>
    </w:p>
    <w:p w14:paraId="06896EFB" w14:textId="77777777" w:rsidR="00390016" w:rsidRDefault="002B36A4">
      <w:pPr>
        <w:pStyle w:val="Heading3"/>
      </w:pPr>
      <w:r>
        <w:t>Facility details</w:t>
      </w:r>
    </w:p>
    <w:p w14:paraId="61734010" w14:textId="77777777" w:rsidR="00390016" w:rsidRDefault="002B36A4">
      <w:pPr>
        <w:pStyle w:val="NoSpacing"/>
        <w:rPr>
          <w:color w:val="C00000"/>
        </w:rPr>
      </w:pPr>
      <w:r>
        <w:t>Facility name:</w:t>
      </w:r>
    </w:p>
    <w:p w14:paraId="1D6D9E73"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name"/>
          <w:tag w:val="dcp|document||String|jobdone"/>
          <w:id w:val="2110394233"/>
          <w:placeholder>
            <w:docPart w:val="AB8F854F1D724A4DA2276524D151979F"/>
          </w:placeholder>
          <w:text/>
        </w:sdtPr>
        <w:sdtEndPr/>
        <w:sdtContent>
          <w:r>
            <w:rPr>
              <w:rFonts w:ascii="Arial" w:hAnsi="Arial" w:cs="Times New Roman"/>
              <w:sz w:val="16"/>
              <w:szCs w:val="24"/>
              <w:lang w:val="en-US"/>
            </w:rPr>
            <w:t>Gibson Island Project</w:t>
          </w:r>
        </w:sdtContent>
      </w:sdt>
    </w:p>
    <w:p w14:paraId="11646631" w14:textId="77777777" w:rsidR="00390016" w:rsidRDefault="002B36A4">
      <w:pPr>
        <w:pStyle w:val="NoSpacing"/>
        <w:rPr>
          <w:color w:val="C00000"/>
        </w:rPr>
      </w:pPr>
      <w:r>
        <w:t>Location:</w:t>
      </w:r>
    </w:p>
    <w:p w14:paraId="53B1130E"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1800566500"/>
          <w:placeholder>
            <w:docPart w:val="EA826F5DD2C448C8AA28F843F85C3DC2"/>
          </w:placeholder>
          <w:text/>
        </w:sdtPr>
        <w:sdtEndPr/>
        <w:sdtContent>
          <w:r>
            <w:t>Gibson Island, Queensland</w:t>
          </w:r>
        </w:sdtContent>
      </w:sdt>
    </w:p>
    <w:p w14:paraId="4B34F533" w14:textId="77777777" w:rsidR="00390016" w:rsidRDefault="002B36A4">
      <w:pPr>
        <w:pStyle w:val="NoSpacing"/>
        <w:rPr>
          <w:color w:val="C00000"/>
        </w:rPr>
      </w:pPr>
      <w:r>
        <w:t>Type:</w:t>
      </w:r>
    </w:p>
    <w:p w14:paraId="49AF7BB2"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1959006872"/>
          <w:placeholder>
            <w:docPart w:val="71FCA0490EE5473095C771710C1DF768"/>
          </w:placeholder>
          <w:text/>
        </w:sdtPr>
        <w:sdtEndPr/>
        <w:sdtContent>
          <w:r>
            <w:t>Other productive facility</w:t>
          </w:r>
        </w:sdtContent>
      </w:sdt>
    </w:p>
    <w:sdt>
      <w:sdtPr>
        <w:alias w:val="If Project Type is Other"/>
        <w:tag w:val="dcp|document||Condition|0|jobdone"/>
        <w:id w:val="1871031546"/>
        <w:placeholder>
          <w:docPart w:val="4208401813204257BEEFFE9B4357E604"/>
        </w:placeholder>
      </w:sdtPr>
      <w:sdtEndPr/>
      <w:sdtContent>
        <w:p w14:paraId="6C293128" w14:textId="77777777" w:rsidR="00390016" w:rsidRDefault="002B36A4">
          <w:pPr>
            <w:pStyle w:val="NoSpacing"/>
            <w:ind w:left="851"/>
            <w:rPr>
              <w:color w:val="C00000"/>
            </w:rPr>
          </w:pPr>
          <w:r>
            <w:t>Other facility type:</w:t>
          </w:r>
        </w:p>
        <w:p w14:paraId="034FAF0A"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left="851"/>
            <w:textAlignment w:val="baseline"/>
            <w:rPr>
              <w:rFonts w:ascii="Arial" w:hAnsi="Arial" w:cs="Times New Roman"/>
              <w:sz w:val="16"/>
              <w:szCs w:val="24"/>
              <w:lang w:val="en-US"/>
            </w:rPr>
          </w:pPr>
          <w:sdt>
            <w:sdtPr>
              <w:rPr>
                <w:rFonts w:ascii="Arial" w:hAnsi="Arial" w:cs="Times New Roman"/>
                <w:sz w:val="16"/>
                <w:szCs w:val="24"/>
                <w:lang w:val="en-US"/>
              </w:rPr>
              <w:alias w:val="disr_otherproductivefacility"/>
              <w:tag w:val="dcp|document||String|jobdone"/>
              <w:id w:val="1396510651"/>
              <w:placeholder>
                <w:docPart w:val="A82524726F5B49B4A91C9C261B05FCA5"/>
              </w:placeholder>
              <w:text/>
            </w:sdtPr>
            <w:sdtEndPr/>
            <w:sdtContent>
              <w:r>
                <w:rPr>
                  <w:rFonts w:ascii="Arial" w:hAnsi="Arial" w:cs="Times New Roman"/>
                  <w:sz w:val="16"/>
                  <w:szCs w:val="24"/>
                  <w:lang w:val="en-US"/>
                </w:rPr>
                <w:t>Hydrogen manufacturing plant</w:t>
              </w:r>
            </w:sdtContent>
          </w:sdt>
        </w:p>
        <w:p w14:paraId="22FACE81" w14:textId="77777777" w:rsidR="00390016" w:rsidRDefault="002B36A4">
          <w:pPr>
            <w:pStyle w:val="NoSpacing"/>
            <w:ind w:left="851"/>
          </w:pPr>
        </w:p>
      </w:sdtContent>
    </w:sdt>
    <w:p w14:paraId="0AD0E35D" w14:textId="77777777" w:rsidR="00390016" w:rsidRDefault="002B36A4">
      <w:pPr>
        <w:pStyle w:val="Heading3"/>
      </w:pPr>
      <w:r>
        <w:t>Key goods and services</w:t>
      </w:r>
    </w:p>
    <w:p w14:paraId="0AAF2F9E" w14:textId="77777777" w:rsidR="00390016" w:rsidRDefault="002B36A4">
      <w:r>
        <w:t>Indicative list of key goods and services to be acquired for the new facility:</w:t>
      </w:r>
    </w:p>
    <w:p w14:paraId="7DC28926" w14:textId="77777777" w:rsidR="00390016" w:rsidRDefault="002B36A4">
      <w:pPr>
        <w:pStyle w:val="NoSpacing"/>
        <w:rPr>
          <w:b/>
          <w:bCs/>
        </w:rPr>
      </w:pPr>
      <w:r>
        <w:rPr>
          <w:b/>
          <w:bCs/>
        </w:rPr>
        <w:t>List of key goods and services:</w:t>
      </w:r>
    </w:p>
    <w:p w14:paraId="2B148552" w14:textId="77777777" w:rsidR="00390016" w:rsidRDefault="002B36A4">
      <w:pPr>
        <w:pStyle w:val="NoSpacing"/>
        <w:rPr>
          <w:b/>
          <w:bCs/>
          <w:i/>
          <w:iCs/>
        </w:rPr>
      </w:pPr>
      <w:r>
        <w:rPr>
          <w:i/>
          <w:iCs/>
        </w:rPr>
        <w:t>An Australian entity is an entity with an ABN or CAN.</w:t>
      </w:r>
    </w:p>
    <w:p w14:paraId="4D4B60D9" w14:textId="77777777" w:rsidR="00390016" w:rsidRDefault="00390016">
      <w:pPr>
        <w:rPr>
          <w:lang w:val="en-US"/>
        </w:rPr>
      </w:pPr>
    </w:p>
    <w:tbl>
      <w:tblPr>
        <w:tblStyle w:val="TableGrid"/>
        <w:tblW w:w="0" w:type="auto"/>
        <w:tblLook w:val="04A0" w:firstRow="1" w:lastRow="0" w:firstColumn="1" w:lastColumn="0" w:noHBand="0" w:noVBand="1"/>
      </w:tblPr>
      <w:tblGrid>
        <w:gridCol w:w="3005"/>
        <w:gridCol w:w="3005"/>
        <w:gridCol w:w="3006"/>
      </w:tblGrid>
      <w:tr w:rsidR="00390016" w14:paraId="3D9D33BA" w14:textId="77777777">
        <w:sdt>
          <w:sdtPr>
            <w:rPr>
              <w:b/>
              <w:bCs/>
              <w:color w:val="FFFFFF" w:themeColor="background1"/>
            </w:rPr>
            <w:tag w:val="dcp|tableheader"/>
            <w:id w:val="-89315609"/>
            <w:lock w:val="sdtLocked"/>
            <w:placeholder>
              <w:docPart w:val="ABF0B00CEED048C2974B4E0103C01EFD"/>
            </w:placeholder>
            <w:text/>
          </w:sdtPr>
          <w:sdtEndPr/>
          <w:sdtContent>
            <w:tc>
              <w:tcPr>
                <w:tcW w:w="3005" w:type="dxa"/>
                <w:shd w:val="clear" w:color="auto" w:fill="156082"/>
              </w:tcPr>
              <w:p w14:paraId="5FCF384D" w14:textId="77777777" w:rsidR="00390016" w:rsidRDefault="002B36A4">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2BAFC927" w14:textId="77777777" w:rsidR="00390016" w:rsidRDefault="002B36A4">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11C49538" w14:textId="77777777" w:rsidR="00390016" w:rsidRDefault="002B36A4">
            <w:pPr>
              <w:pStyle w:val="NoSpacing"/>
              <w:rPr>
                <w:b/>
                <w:bCs/>
                <w:color w:val="FFFFFF" w:themeColor="background1"/>
              </w:rPr>
            </w:pPr>
            <w:r>
              <w:rPr>
                <w:b/>
                <w:bCs/>
                <w:color w:val="FFFFFF" w:themeColor="background1"/>
              </w:rPr>
              <w:t>Explanation for no opportunities for Australian entities</w:t>
            </w:r>
          </w:p>
        </w:tc>
      </w:tr>
      <w:tr w:rsidR="00390016" w14:paraId="2012FB0E" w14:textId="77777777">
        <w:tc>
          <w:tcPr>
            <w:tcW w:w="3005" w:type="dxa"/>
          </w:tcPr>
          <w:p w14:paraId="52D62AC1" w14:textId="77777777" w:rsidR="00390016" w:rsidRDefault="00390016">
            <w:pPr>
              <w:pStyle w:val="NoSpacing"/>
            </w:pPr>
          </w:p>
        </w:tc>
        <w:tc>
          <w:tcPr>
            <w:tcW w:w="3005" w:type="dxa"/>
          </w:tcPr>
          <w:p w14:paraId="7D331330" w14:textId="77777777" w:rsidR="00390016" w:rsidRDefault="00390016">
            <w:pPr>
              <w:pStyle w:val="NoSpacing"/>
            </w:pPr>
          </w:p>
        </w:tc>
        <w:tc>
          <w:tcPr>
            <w:tcW w:w="3006" w:type="dxa"/>
          </w:tcPr>
          <w:p w14:paraId="2B7419EA" w14:textId="77777777" w:rsidR="00390016" w:rsidRDefault="00390016">
            <w:pPr>
              <w:pStyle w:val="NoSpacing"/>
            </w:pPr>
          </w:p>
        </w:tc>
      </w:tr>
    </w:tbl>
    <w:p w14:paraId="133601C9" w14:textId="77777777" w:rsidR="00390016" w:rsidRDefault="00390016">
      <w:pPr>
        <w:pStyle w:val="NoSpacing"/>
      </w:pPr>
    </w:p>
    <w:p w14:paraId="19EF2A41" w14:textId="77777777" w:rsidR="00390016" w:rsidRDefault="002B36A4">
      <w:pPr>
        <w:pStyle w:val="NoSpacing"/>
        <w:rPr>
          <w:color w:val="C00000"/>
        </w:rPr>
      </w:pPr>
      <w:r>
        <w:t>Facility standards:</w:t>
      </w:r>
    </w:p>
    <w:p w14:paraId="0734B5DD"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cfacilitystandards"/>
          <w:tag w:val="dcp|document||MultiSelectPicklist|jobdone"/>
          <w:id w:val="1099832004"/>
          <w:placeholder>
            <w:docPart w:val="6BF003E6B7E04D74B710FC9C95C5E7E1"/>
          </w:placeholder>
          <w:text/>
        </w:sdtPr>
        <w:sdtEndPr/>
        <w:sdtContent>
          <w:r>
            <w:t>Australian, International</w:t>
          </w:r>
        </w:sdtContent>
      </w:sdt>
    </w:p>
    <w:p w14:paraId="0C31A63F" w14:textId="77777777" w:rsidR="00390016" w:rsidRDefault="002B36A4">
      <w:pPr>
        <w:rPr>
          <w:rFonts w:ascii="Aptos" w:eastAsiaTheme="majorEastAsia" w:hAnsi="Aptos" w:cstheme="majorBidi"/>
          <w:color w:val="0F4761"/>
          <w:kern w:val="2"/>
          <w:sz w:val="28"/>
          <w:szCs w:val="28"/>
          <w14:ligatures w14:val="standardContextual"/>
        </w:rPr>
      </w:pPr>
      <w:r>
        <w:br w:type="page"/>
      </w:r>
    </w:p>
    <w:p w14:paraId="67C372E3" w14:textId="77777777" w:rsidR="00390016" w:rsidRDefault="002B36A4">
      <w:pPr>
        <w:pStyle w:val="Heading3"/>
      </w:pPr>
      <w:r>
        <w:lastRenderedPageBreak/>
        <w:t>Supplier information and communication</w:t>
      </w:r>
    </w:p>
    <w:p w14:paraId="501B4A8D" w14:textId="77777777" w:rsidR="00390016" w:rsidRDefault="002B36A4">
      <w:pPr>
        <w:pStyle w:val="Heading4"/>
      </w:pPr>
      <w:r>
        <w:t>Facility operators Contact Person</w:t>
      </w:r>
    </w:p>
    <w:p w14:paraId="4207E621" w14:textId="77777777" w:rsidR="00390016" w:rsidRDefault="002B36A4">
      <w:pPr>
        <w:rPr>
          <w:rFonts w:cstheme="minorHAnsi"/>
          <w:i/>
          <w:iCs/>
          <w:szCs w:val="20"/>
        </w:rPr>
      </w:pPr>
      <w:r>
        <w:rPr>
          <w:rFonts w:cstheme="minorHAnsi"/>
          <w:i/>
          <w:iCs/>
          <w:szCs w:val="20"/>
        </w:rPr>
        <w:t xml:space="preserve">Facility </w:t>
      </w:r>
      <w:r>
        <w:rPr>
          <w:rFonts w:cstheme="minorHAnsi"/>
          <w:i/>
          <w:iCs/>
          <w:szCs w:val="20"/>
        </w:rPr>
        <w:t>operators contact person for supplier enquires.</w:t>
      </w:r>
    </w:p>
    <w:p w14:paraId="441450D6" w14:textId="77777777" w:rsidR="00390016" w:rsidRDefault="002B36A4">
      <w:pPr>
        <w:pStyle w:val="NoSpacing"/>
      </w:pPr>
      <w:r>
        <w:t>Contact person’s name:</w:t>
      </w:r>
    </w:p>
    <w:p w14:paraId="5A6DFB35"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nfocontactperson"/>
          <w:tag w:val="dcp|document||String|jobdone"/>
          <w:id w:val="248503314"/>
          <w:placeholder>
            <w:docPart w:val="35297C49CE464390A255E70039AE4520"/>
          </w:placeholder>
          <w:text/>
        </w:sdtPr>
        <w:sdtEndPr/>
        <w:sdtContent>
          <w:r>
            <w:t>Scott Hillman</w:t>
          </w:r>
        </w:sdtContent>
      </w:sdt>
    </w:p>
    <w:p w14:paraId="484AF572" w14:textId="77777777" w:rsidR="00390016" w:rsidRDefault="002B36A4">
      <w:pPr>
        <w:pStyle w:val="NoSpacing"/>
      </w:pPr>
      <w:r>
        <w:t>Contact person’s position:</w:t>
      </w:r>
    </w:p>
    <w:p w14:paraId="7EB70468"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positiontitle"/>
          <w:tag w:val="dcp|document||String|jobdone"/>
          <w:id w:val="536305378"/>
          <w:placeholder>
            <w:docPart w:val="E43F6388C36D4AFFAC37A74E42E94E88"/>
          </w:placeholder>
          <w:text/>
        </w:sdtPr>
        <w:sdtEndPr/>
        <w:sdtContent>
          <w:r>
            <w:t>Project Director</w:t>
          </w:r>
        </w:sdtContent>
      </w:sdt>
    </w:p>
    <w:p w14:paraId="4E30FC7F" w14:textId="77777777" w:rsidR="00390016" w:rsidRDefault="002B36A4">
      <w:pPr>
        <w:pStyle w:val="NoSpacing"/>
      </w:pPr>
      <w:r>
        <w:t>Phone number:</w:t>
      </w:r>
    </w:p>
    <w:p w14:paraId="48537192"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phonenumber"/>
          <w:tag w:val="dcp|document||String|jobdone"/>
          <w:id w:val="1750044131"/>
          <w:placeholder>
            <w:docPart w:val="2DB9F1F5802740D38A89DC858FE3B998"/>
          </w:placeholder>
          <w:text/>
        </w:sdtPr>
        <w:sdtEndPr/>
        <w:sdtContent>
          <w:r>
            <w:t>0862188888</w:t>
          </w:r>
        </w:sdtContent>
      </w:sdt>
    </w:p>
    <w:p w14:paraId="4438DB49" w14:textId="77777777" w:rsidR="00390016" w:rsidRDefault="002B36A4">
      <w:pPr>
        <w:pStyle w:val="NoSpacing"/>
      </w:pPr>
      <w:r>
        <w:t>Email address:</w:t>
      </w:r>
    </w:p>
    <w:p w14:paraId="544152EA"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nfocontactemail"/>
          <w:tag w:val="dcp|document||String|jobdone"/>
          <w:id w:val="1287856383"/>
          <w:placeholder>
            <w:docPart w:val="B0BFE4EB4C6F4BE581ED83E0D69BFA15"/>
          </w:placeholder>
          <w:text/>
        </w:sdtPr>
        <w:sdtEndPr/>
        <w:sdtContent>
          <w:r>
            <w:t>scott.hillman@fortescue.com</w:t>
          </w:r>
        </w:sdtContent>
      </w:sdt>
    </w:p>
    <w:p w14:paraId="6916BB37" w14:textId="77777777" w:rsidR="00390016" w:rsidRDefault="00390016"/>
    <w:p w14:paraId="28190F83" w14:textId="77777777" w:rsidR="00390016" w:rsidRDefault="002B36A4">
      <w:pPr>
        <w:pStyle w:val="Heading4"/>
      </w:pPr>
      <w:r>
        <w:t>Facility Operator Website</w:t>
      </w:r>
    </w:p>
    <w:p w14:paraId="6474E8F5" w14:textId="77777777" w:rsidR="00390016" w:rsidRDefault="002B36A4">
      <w:pPr>
        <w:pStyle w:val="NoSpacing"/>
      </w:pPr>
      <w:r>
        <w:t>Facility operator website:</w:t>
      </w:r>
    </w:p>
    <w:p w14:paraId="7419ED12"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cpublicwebsite"/>
          <w:tag w:val="dcp|document||String|jobdone"/>
          <w:id w:val="1393468628"/>
          <w:placeholder>
            <w:docPart w:val="46A7CBAE56C04C4DAC260E6576745E9F"/>
          </w:placeholder>
          <w:text/>
        </w:sdtPr>
        <w:sdtEndPr/>
        <w:sdtContent>
          <w:r>
            <w:rPr>
              <w:rFonts w:cs="Times New Roman"/>
              <w:sz w:val="16"/>
              <w:szCs w:val="24"/>
              <w:lang w:val="en-US"/>
            </w:rPr>
            <w:t>https://suppliers.fortescue.com/en</w:t>
          </w:r>
        </w:sdtContent>
      </w:sdt>
    </w:p>
    <w:p w14:paraId="21A8C53A" w14:textId="77777777" w:rsidR="00390016" w:rsidRDefault="00390016"/>
    <w:p w14:paraId="62A2F4F2" w14:textId="77777777" w:rsidR="00390016" w:rsidRDefault="002B36A4">
      <w:pPr>
        <w:pStyle w:val="Heading4"/>
      </w:pPr>
      <w:r>
        <w:t>Facility Opportunities Website</w:t>
      </w:r>
    </w:p>
    <w:p w14:paraId="209BCE91" w14:textId="77777777" w:rsidR="00390016" w:rsidRDefault="002B36A4">
      <w:pPr>
        <w:pStyle w:val="NoSpacing"/>
        <w:rPr>
          <w:b/>
          <w:bCs/>
        </w:rPr>
      </w:pPr>
      <w:r>
        <w:rPr>
          <w:b/>
          <w:bCs/>
        </w:rPr>
        <w:t>List of websites:</w:t>
      </w:r>
    </w:p>
    <w:p w14:paraId="145064AC" w14:textId="77777777" w:rsidR="00390016" w:rsidRDefault="00390016"/>
    <w:tbl>
      <w:tblPr>
        <w:tblStyle w:val="TableGrid"/>
        <w:tblW w:w="0" w:type="auto"/>
        <w:tblLook w:val="04A0" w:firstRow="1" w:lastRow="0" w:firstColumn="1" w:lastColumn="0" w:noHBand="0" w:noVBand="1"/>
      </w:tblPr>
      <w:tblGrid>
        <w:gridCol w:w="3521"/>
        <w:gridCol w:w="1736"/>
        <w:gridCol w:w="1028"/>
        <w:gridCol w:w="2731"/>
      </w:tblGrid>
      <w:tr w:rsidR="00390016" w14:paraId="7E57A18D" w14:textId="77777777">
        <w:sdt>
          <w:sdtPr>
            <w:rPr>
              <w:b/>
              <w:bCs/>
              <w:color w:val="FFFFFF" w:themeColor="background1"/>
            </w:rPr>
            <w:tag w:val="dcp|tableheader"/>
            <w:id w:val="-1639416188"/>
            <w:lock w:val="sdtLocked"/>
            <w:placeholder>
              <w:docPart w:val="0501B382911446209CD881901061D262"/>
            </w:placeholder>
            <w:text/>
          </w:sdtPr>
          <w:sdtEndPr/>
          <w:sdtContent>
            <w:tc>
              <w:tcPr>
                <w:tcW w:w="3499" w:type="dxa"/>
                <w:shd w:val="clear" w:color="auto" w:fill="156082"/>
              </w:tcPr>
              <w:p w14:paraId="6B32E5B6" w14:textId="77777777" w:rsidR="00390016" w:rsidRDefault="002B36A4">
                <w:pPr>
                  <w:pStyle w:val="NoSpacing"/>
                  <w:rPr>
                    <w:b/>
                    <w:bCs/>
                    <w:color w:val="FFFFFF" w:themeColor="background1"/>
                  </w:rPr>
                </w:pPr>
                <w:r>
                  <w:rPr>
                    <w:b/>
                    <w:bCs/>
                    <w:color w:val="FFFFFF" w:themeColor="background1"/>
                  </w:rPr>
                  <w:t>Website address (URL only)</w:t>
                </w:r>
              </w:p>
            </w:tc>
          </w:sdtContent>
        </w:sdt>
        <w:tc>
          <w:tcPr>
            <w:tcW w:w="1741" w:type="dxa"/>
            <w:shd w:val="clear" w:color="auto" w:fill="156082"/>
          </w:tcPr>
          <w:p w14:paraId="1AA35F0C" w14:textId="77777777" w:rsidR="00390016" w:rsidRDefault="002B36A4">
            <w:pPr>
              <w:pStyle w:val="NoSpacing"/>
              <w:rPr>
                <w:b/>
                <w:bCs/>
                <w:color w:val="FFFFFF" w:themeColor="background1"/>
              </w:rPr>
            </w:pPr>
            <w:r>
              <w:rPr>
                <w:b/>
                <w:bCs/>
                <w:color w:val="FFFFFF" w:themeColor="background1"/>
              </w:rPr>
              <w:t>Is this website active?</w:t>
            </w:r>
          </w:p>
        </w:tc>
        <w:tc>
          <w:tcPr>
            <w:tcW w:w="3776" w:type="dxa"/>
            <w:gridSpan w:val="2"/>
            <w:shd w:val="clear" w:color="auto" w:fill="156082"/>
          </w:tcPr>
          <w:p w14:paraId="08820071" w14:textId="77777777" w:rsidR="00390016" w:rsidRDefault="002B36A4">
            <w:pPr>
              <w:pStyle w:val="NoSpacing"/>
              <w:rPr>
                <w:b/>
                <w:bCs/>
                <w:color w:val="FFFFFF" w:themeColor="background1"/>
              </w:rPr>
            </w:pPr>
            <w:r>
              <w:rPr>
                <w:b/>
                <w:bCs/>
                <w:color w:val="FFFFFF" w:themeColor="background1"/>
              </w:rPr>
              <w:t>Date the website is expected to go live:</w:t>
            </w:r>
          </w:p>
        </w:tc>
      </w:tr>
      <w:tr w:rsidR="00390016" w14:paraId="5CBFE100" w14:textId="77777777">
        <w:tc>
          <w:tcPr>
            <w:tcW w:w="3499" w:type="dxa"/>
          </w:tcPr>
          <w:p w14:paraId="02DD8866" w14:textId="77777777" w:rsidR="00390016" w:rsidRDefault="002B36A4">
            <w:pPr>
              <w:pStyle w:val="NoSpacing"/>
            </w:pPr>
            <w:sdt>
              <w:sdtPr>
                <w:alias w:val="disr_addressofthepublicwebsite"/>
                <w:tag w:val="dcp|disr_jaipopportunitywebsite|table4|String|jobdone"/>
                <w:id w:val="1422346440"/>
                <w:placeholder>
                  <w:docPart w:val="FFADE479FB8C494D9B990F320A4C2635"/>
                </w:placeholder>
                <w:text/>
              </w:sdtPr>
              <w:sdtEndPr/>
              <w:sdtContent>
                <w:r>
                  <w:t>https://suppliers.fortescue.com/en</w:t>
                </w:r>
              </w:sdtContent>
            </w:sdt>
          </w:p>
        </w:tc>
        <w:sdt>
          <w:sdtPr>
            <w:alias w:val="disr_isthiswebsiteactive"/>
            <w:tag w:val="dcp|disr_jaipopportunitywebsite|table4|Picklist|jobdone"/>
            <w:id w:val="1087009702"/>
            <w:placeholder>
              <w:docPart w:val="730A30CADCB143BF824FA8BE620BA688"/>
            </w:placeholder>
            <w:text/>
          </w:sdtPr>
          <w:sdtEndPr/>
          <w:sdtContent>
            <w:tc>
              <w:tcPr>
                <w:tcW w:w="2776" w:type="dxa"/>
                <w:gridSpan w:val="2"/>
              </w:tcPr>
              <w:p w14:paraId="07C6735F" w14:textId="77777777" w:rsidR="00390016" w:rsidRDefault="002B36A4">
                <w:pPr>
                  <w:pStyle w:val="NoSpacing"/>
                </w:pPr>
                <w:r>
                  <w:t>No</w:t>
                </w:r>
              </w:p>
            </w:tc>
          </w:sdtContent>
        </w:sdt>
        <w:sdt>
          <w:sdtPr>
            <w:alias w:val="disr_websitegolivedate"/>
            <w:tag w:val="dcp|disr_jaipopportunitywebsite|table4|DateTime|jobdone"/>
            <w:id w:val="1036907373"/>
            <w:placeholder>
              <w:docPart w:val="5FAB4567EB5D40F197CD1A0C37968E1A"/>
            </w:placeholder>
            <w:text/>
          </w:sdtPr>
          <w:sdtEndPr/>
          <w:sdtContent>
            <w:tc>
              <w:tcPr>
                <w:tcW w:w="2741" w:type="dxa"/>
              </w:tcPr>
              <w:p w14:paraId="6344AD79" w14:textId="77777777" w:rsidR="00390016" w:rsidRDefault="002B36A4">
                <w:pPr>
                  <w:pStyle w:val="NoSpacing"/>
                </w:pPr>
                <w:r>
                  <w:t>31/12/2027</w:t>
                </w:r>
              </w:p>
            </w:tc>
          </w:sdtContent>
        </w:sdt>
      </w:tr>
    </w:tbl>
    <w:p w14:paraId="482796B0" w14:textId="77777777" w:rsidR="00390016" w:rsidRDefault="002B36A4">
      <w:pPr>
        <w:pStyle w:val="NoSpacing"/>
      </w:pPr>
      <w:r>
        <w:t>Supplier engagement and communication actions:</w:t>
      </w:r>
    </w:p>
    <w:p w14:paraId="31CCC80A"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cmanufacturersandsuppliers"/>
          <w:tag w:val="dcp|document||MultiSelectPicklist|jobdone"/>
          <w:id w:val="1479843677"/>
          <w:placeholder>
            <w:docPart w:val="D1B6875BEBE748B99C5B6FA9CF9784CC"/>
          </w:placeholder>
          <w:text/>
        </w:sdtPr>
        <w:sdtEndPr/>
        <w:sdtContent>
          <w:r>
            <w:t>Promote new facility opportunities through industry associations</w:t>
          </w:r>
          <w:r>
            <w:br/>
          </w:r>
          <w:r>
            <w:t>Engage with vendor identification agencies on new facility opportunities and bid processes</w:t>
          </w:r>
          <w:r>
            <w:br/>
            <w:t>Conduct supplier information briefings on new facility opportunities and bid processes</w:t>
          </w:r>
          <w:r>
            <w:br/>
            <w:t>Issue media releases or ASX announcements on new facility developments and opportunities</w:t>
          </w:r>
        </w:sdtContent>
      </w:sdt>
    </w:p>
    <w:p w14:paraId="1822E2E7" w14:textId="77777777" w:rsidR="00390016" w:rsidRDefault="00390016"/>
    <w:p w14:paraId="0D678566" w14:textId="77777777" w:rsidR="00390016" w:rsidRDefault="00390016"/>
    <w:p w14:paraId="5775467C" w14:textId="77777777" w:rsidR="00390016" w:rsidRDefault="002B36A4">
      <w:pPr>
        <w:rPr>
          <w:rFonts w:eastAsiaTheme="majorEastAsia" w:cstheme="majorBidi"/>
          <w:color w:val="0F4761"/>
          <w:sz w:val="28"/>
          <w:szCs w:val="28"/>
        </w:rPr>
      </w:pPr>
      <w:r>
        <w:br w:type="page"/>
      </w:r>
    </w:p>
    <w:p w14:paraId="491DF83C" w14:textId="77777777" w:rsidR="00390016" w:rsidRDefault="002B36A4">
      <w:pPr>
        <w:pStyle w:val="Heading3"/>
      </w:pPr>
      <w:r>
        <w:lastRenderedPageBreak/>
        <w:t>Building Australian industry capability</w:t>
      </w:r>
    </w:p>
    <w:p w14:paraId="1DC8F2EF" w14:textId="77777777" w:rsidR="00390016" w:rsidRDefault="002B36A4">
      <w:pPr>
        <w:pStyle w:val="NoSpacing"/>
      </w:pPr>
      <w:r>
        <w:t>Supplier capability development actions:</w:t>
      </w:r>
    </w:p>
    <w:p w14:paraId="411C8C32"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capabilitydevelopment"/>
          <w:tag w:val="dcp|document||MultiSelectPicklist|jobdone"/>
          <w:id w:val="1656196993"/>
          <w:placeholder>
            <w:docPart w:val="96D1A26441AE448D89E3A59CA7A29814"/>
          </w:placeholder>
          <w:text/>
        </w:sdtPr>
        <w:sdtEndPr/>
        <w:sdtContent>
          <w:r>
            <w:t>Recommend suppliers undertake training and/or accreditation</w:t>
          </w:r>
          <w:r>
            <w:br/>
            <w:t>Provide market intelligence to suppliers</w:t>
          </w:r>
          <w:r>
            <w:br/>
            <w:t>Encourage joint ventures and alliances between suppliers</w:t>
          </w:r>
        </w:sdtContent>
      </w:sdt>
    </w:p>
    <w:p w14:paraId="7F3B3E0A" w14:textId="77777777" w:rsidR="00390016" w:rsidRDefault="00390016"/>
    <w:p w14:paraId="1EC80AB5" w14:textId="77777777" w:rsidR="00390016" w:rsidRDefault="002B36A4">
      <w:pPr>
        <w:pStyle w:val="NoSpacing"/>
      </w:pPr>
      <w:r>
        <w:t>Global supply chain integration actions:</w:t>
      </w:r>
    </w:p>
    <w:p w14:paraId="7B4F8C01"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globalsupplychain"/>
          <w:tag w:val="dcp|document||MultiSelectPicklist|jobdone"/>
          <w:id w:val="1122536549"/>
          <w:placeholder>
            <w:docPart w:val="22996389C4914D5EA1F133E578CA6FAA"/>
          </w:placeholder>
          <w:text/>
        </w:sdtPr>
        <w:sdtEndPr/>
        <w:sdtContent>
          <w:r>
            <w:t>Introduce suppliers to global supply chain partners</w:t>
          </w:r>
          <w:r>
            <w:br/>
            <w:t>Facilitate strategic partnering and joint ventures between Australian and international suppliers</w:t>
          </w:r>
        </w:sdtContent>
      </w:sdt>
    </w:p>
    <w:p w14:paraId="35BB02CB" w14:textId="77777777" w:rsidR="00390016" w:rsidRDefault="00390016"/>
    <w:p w14:paraId="6266E61C" w14:textId="77777777" w:rsidR="00390016" w:rsidRDefault="002B36A4">
      <w:pPr>
        <w:pStyle w:val="NoSpacing"/>
      </w:pPr>
      <w:r>
        <w:t>Feedback:</w:t>
      </w:r>
    </w:p>
    <w:p w14:paraId="20969B23" w14:textId="77777777" w:rsidR="00390016" w:rsidRDefault="002B36A4">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cfeedback"/>
          <w:tag w:val="dcp|document||MultiSelectPicklist|jobdone"/>
          <w:id w:val="1171961446"/>
          <w:placeholder>
            <w:docPart w:val="1B5995CE9F92490CA59A5310548590BD"/>
          </w:placeholder>
          <w:text/>
        </w:sdtPr>
        <w:sdtEndPr/>
        <w:sdtContent>
          <w:r>
            <w:t>Confirm feedback provided to unsuccessful bidders will include any recommendations of relevant training, skills, capability and capacity development</w:t>
          </w:r>
          <w:r>
            <w:br/>
            <w:t>Confirm you will collect written evidence of feedback offered or provided to unsuccessful bidders</w:t>
          </w:r>
          <w:r>
            <w:br/>
            <w:t>Confirm you, and/or your procurement entities will offer and, if requested,  provide feedback to unsuccessful Australian entities whose bids to supply key goods or services for the new facility have not been successful</w:t>
          </w:r>
        </w:sdtContent>
      </w:sdt>
    </w:p>
    <w:p w14:paraId="4CCA54D2" w14:textId="77777777" w:rsidR="00390016" w:rsidRDefault="00390016"/>
    <w:p w14:paraId="0924E498" w14:textId="77777777" w:rsidR="00390016" w:rsidRDefault="00390016">
      <w:pPr>
        <w:rPr>
          <w:rFonts w:eastAsiaTheme="majorEastAsia" w:cstheme="majorBidi"/>
          <w:color w:val="0F4761"/>
          <w:sz w:val="32"/>
          <w:szCs w:val="32"/>
        </w:rPr>
      </w:pPr>
    </w:p>
    <w:p w14:paraId="676248B3" w14:textId="77777777" w:rsidR="00390016" w:rsidRDefault="00390016"/>
    <w:sectPr w:rsidR="003900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4D48" w14:textId="77777777" w:rsidR="002B36A4" w:rsidRDefault="002B36A4">
      <w:pPr>
        <w:spacing w:after="0" w:line="240" w:lineRule="auto"/>
      </w:pPr>
      <w:r>
        <w:separator/>
      </w:r>
    </w:p>
  </w:endnote>
  <w:endnote w:type="continuationSeparator" w:id="0">
    <w:p w14:paraId="665EAA04" w14:textId="77777777" w:rsidR="002B36A4" w:rsidRDefault="002B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B5A4" w14:textId="77777777" w:rsidR="007F4DDE" w:rsidRDefault="002B36A4">
    <w:pPr>
      <w:pStyle w:val="Footer"/>
    </w:pPr>
    <w:r>
      <w:rPr>
        <w:noProof/>
      </w:rPr>
      <mc:AlternateContent>
        <mc:Choice Requires="wps">
          <w:drawing>
            <wp:anchor distT="0" distB="0" distL="0" distR="0" simplePos="0" relativeHeight="251658240" behindDoc="0" locked="0" layoutInCell="1" allowOverlap="1" wp14:anchorId="113B3216" wp14:editId="26FD20B4">
              <wp:simplePos x="0" y="0"/>
              <wp:positionH relativeFrom="page">
                <wp:align>center</wp:align>
              </wp:positionH>
              <wp:positionV relativeFrom="page">
                <wp:align>bottom</wp:align>
              </wp:positionV>
              <wp:extent cx="1389380" cy="379730"/>
              <wp:effectExtent l="0" t="0" r="1270" b="0"/>
              <wp:wrapNone/>
              <wp:docPr id="141844886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CC1E9DA" w14:textId="77777777" w:rsidR="007F4DDE" w:rsidRPr="007F4DDE" w:rsidRDefault="002B36A4"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F4DDE" w:rsidRPr="007F4DDE" w:rsidP="007F4DDE" w14:paraId="3568298D"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78A3" w14:textId="77777777" w:rsidR="007F4DDE" w:rsidRDefault="002B36A4">
    <w:pPr>
      <w:pStyle w:val="Footer"/>
    </w:pPr>
    <w:r>
      <w:rPr>
        <w:noProof/>
      </w:rPr>
      <mc:AlternateContent>
        <mc:Choice Requires="wps">
          <w:drawing>
            <wp:anchor distT="0" distB="0" distL="0" distR="0" simplePos="0" relativeHeight="251659264" behindDoc="0" locked="0" layoutInCell="1" allowOverlap="1" wp14:anchorId="57DC6165" wp14:editId="3C914EE3">
              <wp:simplePos x="0" y="0"/>
              <wp:positionH relativeFrom="page">
                <wp:align>center</wp:align>
              </wp:positionH>
              <wp:positionV relativeFrom="page">
                <wp:align>bottom</wp:align>
              </wp:positionV>
              <wp:extent cx="1389380" cy="379730"/>
              <wp:effectExtent l="0" t="0" r="1270" b="0"/>
              <wp:wrapNone/>
              <wp:docPr id="37552554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D83F081" w14:textId="77777777" w:rsidR="007F4DDE" w:rsidRPr="007F4DDE" w:rsidRDefault="002B36A4"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F4DDE" w:rsidRPr="007F4DDE" w:rsidP="007F4DDE" w14:paraId="5C6547E0" w14:textId="74EB5D68">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D12" w14:textId="77777777" w:rsidR="007F4DDE" w:rsidRDefault="002B36A4">
    <w:pPr>
      <w:pStyle w:val="Footer"/>
    </w:pPr>
    <w:r>
      <w:rPr>
        <w:noProof/>
      </w:rPr>
      <mc:AlternateContent>
        <mc:Choice Requires="wps">
          <w:drawing>
            <wp:anchor distT="0" distB="0" distL="0" distR="0" simplePos="0" relativeHeight="251656192" behindDoc="0" locked="0" layoutInCell="1" allowOverlap="1" wp14:anchorId="7102E50B" wp14:editId="1719C2F8">
              <wp:simplePos x="0" y="0"/>
              <wp:positionH relativeFrom="page">
                <wp:align>center</wp:align>
              </wp:positionH>
              <wp:positionV relativeFrom="page">
                <wp:align>bottom</wp:align>
              </wp:positionV>
              <wp:extent cx="1389380" cy="379730"/>
              <wp:effectExtent l="0" t="0" r="1270" b="0"/>
              <wp:wrapNone/>
              <wp:docPr id="204377398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CB69C11" w14:textId="77777777" w:rsidR="007F4DDE" w:rsidRPr="007F4DDE" w:rsidRDefault="002B36A4"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F4DDE" w:rsidRPr="007F4DDE" w:rsidP="007F4DDE" w14:paraId="1F4291E1"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30B5" w14:textId="77777777" w:rsidR="002B36A4" w:rsidRDefault="002B36A4">
      <w:pPr>
        <w:spacing w:after="0" w:line="240" w:lineRule="auto"/>
      </w:pPr>
      <w:r>
        <w:separator/>
      </w:r>
    </w:p>
  </w:footnote>
  <w:footnote w:type="continuationSeparator" w:id="0">
    <w:p w14:paraId="641029C5" w14:textId="77777777" w:rsidR="002B36A4" w:rsidRDefault="002B3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A5CF" w14:textId="77777777" w:rsidR="007F4DDE" w:rsidRDefault="002B36A4">
    <w:pPr>
      <w:pStyle w:val="Header"/>
    </w:pPr>
    <w:r>
      <w:rPr>
        <w:noProof/>
      </w:rPr>
      <mc:AlternateContent>
        <mc:Choice Requires="wps">
          <w:drawing>
            <wp:anchor distT="0" distB="0" distL="0" distR="0" simplePos="0" relativeHeight="251657216" behindDoc="0" locked="0" layoutInCell="1" allowOverlap="1" wp14:anchorId="086BF88B" wp14:editId="312AAB4A">
              <wp:simplePos x="0" y="0"/>
              <wp:positionH relativeFrom="page">
                <wp:align>center</wp:align>
              </wp:positionH>
              <wp:positionV relativeFrom="page">
                <wp:align>top</wp:align>
              </wp:positionV>
              <wp:extent cx="1389380" cy="379730"/>
              <wp:effectExtent l="0" t="0" r="1270" b="1270"/>
              <wp:wrapNone/>
              <wp:docPr id="44363138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2597431" w14:textId="77777777" w:rsidR="007F4DDE" w:rsidRPr="007F4DDE" w:rsidRDefault="002B36A4"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7F4DDE" w:rsidRPr="007F4DDE" w:rsidP="007F4DDE" w14:paraId="0687F50C"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4E0D" w14:textId="77777777" w:rsidR="007F4DDE" w:rsidRDefault="002B36A4">
    <w:pPr>
      <w:pStyle w:val="Header"/>
    </w:pPr>
    <w:r>
      <w:rPr>
        <w:noProof/>
      </w:rPr>
      <mc:AlternateContent>
        <mc:Choice Requires="wps">
          <w:drawing>
            <wp:anchor distT="0" distB="0" distL="0" distR="0" simplePos="0" relativeHeight="251660288" behindDoc="0" locked="0" layoutInCell="1" allowOverlap="1" wp14:anchorId="4CF9F19A" wp14:editId="2BB671DF">
              <wp:simplePos x="0" y="0"/>
              <wp:positionH relativeFrom="page">
                <wp:align>center</wp:align>
              </wp:positionH>
              <wp:positionV relativeFrom="page">
                <wp:align>top</wp:align>
              </wp:positionV>
              <wp:extent cx="1389380" cy="379730"/>
              <wp:effectExtent l="0" t="0" r="1270" b="1270"/>
              <wp:wrapNone/>
              <wp:docPr id="129343365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0A11ABE" w14:textId="77777777" w:rsidR="007F4DDE" w:rsidRPr="007F4DDE" w:rsidRDefault="002B36A4"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7F4DDE" w:rsidRPr="007F4DDE" w:rsidP="007F4DDE" w14:paraId="5941AAE7" w14:textId="0222322B">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9CD6" w14:textId="77777777" w:rsidR="007F4DDE" w:rsidRDefault="002B36A4">
    <w:pPr>
      <w:pStyle w:val="Header"/>
    </w:pPr>
    <w:r>
      <w:rPr>
        <w:noProof/>
      </w:rPr>
      <mc:AlternateContent>
        <mc:Choice Requires="wps">
          <w:drawing>
            <wp:anchor distT="0" distB="0" distL="0" distR="0" simplePos="0" relativeHeight="251655168" behindDoc="0" locked="0" layoutInCell="1" allowOverlap="1" wp14:anchorId="2D8C2339" wp14:editId="7430037E">
              <wp:simplePos x="0" y="0"/>
              <wp:positionH relativeFrom="page">
                <wp:align>center</wp:align>
              </wp:positionH>
              <wp:positionV relativeFrom="page">
                <wp:align>top</wp:align>
              </wp:positionV>
              <wp:extent cx="1389380" cy="379730"/>
              <wp:effectExtent l="0" t="0" r="1270" b="1270"/>
              <wp:wrapNone/>
              <wp:docPr id="117274722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47EEE05" w14:textId="77777777" w:rsidR="007F4DDE" w:rsidRPr="007F4DDE" w:rsidRDefault="002B36A4" w:rsidP="007F4DDE">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7F4DDE" w:rsidRPr="007F4DDE" w:rsidP="007F4DDE" w14:paraId="047FAAB3"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DF"/>
    <w:rsid w:val="0003568A"/>
    <w:rsid w:val="0004381C"/>
    <w:rsid w:val="000F5D4B"/>
    <w:rsid w:val="001C16E0"/>
    <w:rsid w:val="001F4594"/>
    <w:rsid w:val="00225AEF"/>
    <w:rsid w:val="002B3658"/>
    <w:rsid w:val="002B36A4"/>
    <w:rsid w:val="00314F13"/>
    <w:rsid w:val="00390016"/>
    <w:rsid w:val="004868FD"/>
    <w:rsid w:val="005D0D74"/>
    <w:rsid w:val="005D47F2"/>
    <w:rsid w:val="0061356D"/>
    <w:rsid w:val="00617900"/>
    <w:rsid w:val="006675C4"/>
    <w:rsid w:val="00780ADB"/>
    <w:rsid w:val="00786FA7"/>
    <w:rsid w:val="0079718A"/>
    <w:rsid w:val="007A4501"/>
    <w:rsid w:val="007F4DDE"/>
    <w:rsid w:val="00830A0A"/>
    <w:rsid w:val="008D252D"/>
    <w:rsid w:val="00925410"/>
    <w:rsid w:val="009804DF"/>
    <w:rsid w:val="009D0755"/>
    <w:rsid w:val="00A33701"/>
    <w:rsid w:val="00A41AC3"/>
    <w:rsid w:val="00A458BC"/>
    <w:rsid w:val="00B36FFE"/>
    <w:rsid w:val="00BA3CED"/>
    <w:rsid w:val="00BC59A4"/>
    <w:rsid w:val="00C77759"/>
    <w:rsid w:val="00C86008"/>
    <w:rsid w:val="00D22D30"/>
    <w:rsid w:val="00D32F16"/>
    <w:rsid w:val="00D70C4F"/>
    <w:rsid w:val="00D86463"/>
    <w:rsid w:val="00DB65A3"/>
    <w:rsid w:val="00E15F4E"/>
    <w:rsid w:val="00E55D3A"/>
    <w:rsid w:val="00E711F9"/>
    <w:rsid w:val="00EC40B4"/>
    <w:rsid w:val="00F827F8"/>
    <w:rsid w:val="00F9187C"/>
    <w:rsid w:val="00FC5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8C56"/>
  <w15:chartTrackingRefBased/>
  <w15:docId w15:val="{1532D23E-3F4C-4946-A788-09602541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DE"/>
    <w:pPr>
      <w:keepNext/>
      <w:keepLines/>
      <w:spacing w:before="360" w:after="80"/>
      <w:outlineLvl w:val="0"/>
    </w:pPr>
    <w:rPr>
      <w:rFonts w:ascii="Aptos" w:eastAsiaTheme="majorEastAsia" w:hAnsi="Aptos" w:cstheme="majorBidi"/>
      <w:color w:val="0F4761"/>
      <w:kern w:val="2"/>
      <w:sz w:val="40"/>
      <w:szCs w:val="40"/>
      <w14:ligatures w14:val="standardContextual"/>
    </w:rPr>
  </w:style>
  <w:style w:type="paragraph" w:styleId="Heading2">
    <w:name w:val="heading 2"/>
    <w:basedOn w:val="Normal"/>
    <w:next w:val="Normal"/>
    <w:link w:val="Heading2Char"/>
    <w:uiPriority w:val="9"/>
    <w:unhideWhenUsed/>
    <w:qFormat/>
    <w:rsid w:val="007F4DDE"/>
    <w:pPr>
      <w:keepNext/>
      <w:keepLines/>
      <w:spacing w:before="160" w:after="80"/>
      <w:outlineLvl w:val="1"/>
    </w:pPr>
    <w:rPr>
      <w:rFonts w:ascii="Aptos" w:eastAsiaTheme="majorEastAsia" w:hAnsi="Aptos" w:cstheme="majorBidi"/>
      <w:color w:val="0F4761"/>
      <w:kern w:val="2"/>
      <w:sz w:val="32"/>
      <w:szCs w:val="32"/>
      <w14:ligatures w14:val="standardContextual"/>
    </w:rPr>
  </w:style>
  <w:style w:type="paragraph" w:styleId="Heading3">
    <w:name w:val="heading 3"/>
    <w:basedOn w:val="Normal"/>
    <w:next w:val="Normal"/>
    <w:link w:val="Heading3Char"/>
    <w:uiPriority w:val="9"/>
    <w:unhideWhenUsed/>
    <w:qFormat/>
    <w:rsid w:val="007F4DDE"/>
    <w:pPr>
      <w:keepNext/>
      <w:keepLines/>
      <w:spacing w:before="160" w:after="80"/>
      <w:outlineLvl w:val="2"/>
    </w:pPr>
    <w:rPr>
      <w:rFonts w:ascii="Aptos" w:eastAsiaTheme="majorEastAsia" w:hAnsi="Aptos" w:cstheme="majorBidi"/>
      <w:color w:val="0F4761"/>
      <w:kern w:val="2"/>
      <w:sz w:val="28"/>
      <w:szCs w:val="28"/>
      <w14:ligatures w14:val="standardContextual"/>
    </w:rPr>
  </w:style>
  <w:style w:type="paragraph" w:styleId="Heading4">
    <w:name w:val="heading 4"/>
    <w:basedOn w:val="Normal"/>
    <w:next w:val="Normal"/>
    <w:link w:val="Heading4Char"/>
    <w:autoRedefine/>
    <w:uiPriority w:val="9"/>
    <w:unhideWhenUsed/>
    <w:qFormat/>
    <w:rsid w:val="007F4DDE"/>
    <w:pPr>
      <w:keepNext/>
      <w:keepLines/>
      <w:spacing w:before="80" w:after="40"/>
      <w:outlineLvl w:val="3"/>
    </w:pPr>
    <w:rPr>
      <w:rFonts w:ascii="Aptos" w:eastAsiaTheme="majorEastAsia" w:hAnsi="Aptos" w:cstheme="majorBidi"/>
      <w:iCs/>
      <w:color w:val="0F4761"/>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4DF"/>
    <w:rPr>
      <w:color w:val="808080"/>
    </w:rPr>
  </w:style>
  <w:style w:type="paragraph" w:styleId="Header">
    <w:name w:val="header"/>
    <w:basedOn w:val="Normal"/>
    <w:link w:val="HeaderChar"/>
    <w:uiPriority w:val="99"/>
    <w:unhideWhenUsed/>
    <w:rsid w:val="007F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DE"/>
  </w:style>
  <w:style w:type="paragraph" w:styleId="Footer">
    <w:name w:val="footer"/>
    <w:basedOn w:val="Normal"/>
    <w:link w:val="FooterChar"/>
    <w:uiPriority w:val="99"/>
    <w:unhideWhenUsed/>
    <w:rsid w:val="007F4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DE"/>
  </w:style>
  <w:style w:type="character" w:customStyle="1" w:styleId="Heading1Char">
    <w:name w:val="Heading 1 Char"/>
    <w:basedOn w:val="DefaultParagraphFont"/>
    <w:link w:val="Heading1"/>
    <w:uiPriority w:val="9"/>
    <w:rsid w:val="007F4DDE"/>
    <w:rPr>
      <w:rFonts w:ascii="Aptos" w:eastAsiaTheme="majorEastAsia" w:hAnsi="Aptos" w:cstheme="majorBidi"/>
      <w:color w:val="0F4761"/>
      <w:kern w:val="2"/>
      <w:sz w:val="40"/>
      <w:szCs w:val="40"/>
      <w14:ligatures w14:val="standardContextual"/>
    </w:rPr>
  </w:style>
  <w:style w:type="character" w:customStyle="1" w:styleId="Heading2Char">
    <w:name w:val="Heading 2 Char"/>
    <w:basedOn w:val="DefaultParagraphFont"/>
    <w:link w:val="Heading2"/>
    <w:uiPriority w:val="9"/>
    <w:rsid w:val="007F4DDE"/>
    <w:rPr>
      <w:rFonts w:ascii="Aptos" w:eastAsiaTheme="majorEastAsia" w:hAnsi="Aptos" w:cstheme="majorBidi"/>
      <w:color w:val="0F4761"/>
      <w:kern w:val="2"/>
      <w:sz w:val="32"/>
      <w:szCs w:val="32"/>
      <w14:ligatures w14:val="standardContextual"/>
    </w:rPr>
  </w:style>
  <w:style w:type="character" w:customStyle="1" w:styleId="Heading3Char">
    <w:name w:val="Heading 3 Char"/>
    <w:basedOn w:val="DefaultParagraphFont"/>
    <w:link w:val="Heading3"/>
    <w:uiPriority w:val="9"/>
    <w:rsid w:val="007F4DDE"/>
    <w:rPr>
      <w:rFonts w:ascii="Aptos" w:eastAsiaTheme="majorEastAsia" w:hAnsi="Aptos" w:cstheme="majorBidi"/>
      <w:color w:val="0F4761"/>
      <w:kern w:val="2"/>
      <w:sz w:val="28"/>
      <w:szCs w:val="28"/>
      <w14:ligatures w14:val="standardContextual"/>
    </w:rPr>
  </w:style>
  <w:style w:type="character" w:customStyle="1" w:styleId="Heading4Char">
    <w:name w:val="Heading 4 Char"/>
    <w:basedOn w:val="DefaultParagraphFont"/>
    <w:link w:val="Heading4"/>
    <w:uiPriority w:val="9"/>
    <w:rsid w:val="007F4DDE"/>
    <w:rPr>
      <w:rFonts w:ascii="Aptos" w:eastAsiaTheme="majorEastAsia" w:hAnsi="Aptos" w:cstheme="majorBidi"/>
      <w:iCs/>
      <w:color w:val="0F4761"/>
      <w:kern w:val="2"/>
      <w:sz w:val="24"/>
      <w14:ligatures w14:val="standardContextual"/>
    </w:rPr>
  </w:style>
  <w:style w:type="table" w:styleId="TableGrid">
    <w:name w:val="Table Grid"/>
    <w:basedOn w:val="TableNormal"/>
    <w:uiPriority w:val="39"/>
    <w:rsid w:val="007F4DD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4DDE"/>
    <w:rPr>
      <w:sz w:val="16"/>
      <w:szCs w:val="16"/>
    </w:rPr>
  </w:style>
  <w:style w:type="paragraph" w:styleId="CommentText">
    <w:name w:val="annotation text"/>
    <w:basedOn w:val="Normal"/>
    <w:link w:val="CommentTextChar"/>
    <w:uiPriority w:val="99"/>
    <w:unhideWhenUsed/>
    <w:rsid w:val="007F4DDE"/>
    <w:pPr>
      <w:spacing w:line="240" w:lineRule="auto"/>
    </w:pPr>
    <w:rPr>
      <w:rFonts w:ascii="Aptos" w:hAnsi="Aptos"/>
      <w:kern w:val="2"/>
      <w:sz w:val="20"/>
      <w:szCs w:val="20"/>
      <w14:ligatures w14:val="standardContextual"/>
    </w:rPr>
  </w:style>
  <w:style w:type="character" w:customStyle="1" w:styleId="CommentTextChar">
    <w:name w:val="Comment Text Char"/>
    <w:basedOn w:val="DefaultParagraphFont"/>
    <w:link w:val="CommentText"/>
    <w:uiPriority w:val="99"/>
    <w:rsid w:val="007F4DDE"/>
    <w:rPr>
      <w:rFonts w:ascii="Aptos" w:hAnsi="Aptos"/>
      <w:kern w:val="2"/>
      <w:sz w:val="20"/>
      <w:szCs w:val="20"/>
      <w14:ligatures w14:val="standardContextual"/>
    </w:rPr>
  </w:style>
  <w:style w:type="paragraph" w:styleId="NoSpacing">
    <w:name w:val="No Spacing"/>
    <w:aliases w:val="Field labels"/>
    <w:uiPriority w:val="1"/>
    <w:qFormat/>
    <w:rsid w:val="007F4DDE"/>
    <w:pPr>
      <w:spacing w:after="0" w:line="240" w:lineRule="auto"/>
    </w:pPr>
    <w:rPr>
      <w:rFonts w:ascii="Aptos" w:hAnsi="Aptos"/>
      <w:kern w:val="2"/>
      <w14:ligatures w14:val="standardContextual"/>
    </w:rPr>
  </w:style>
  <w:style w:type="table" w:styleId="ListTable3-Accent1">
    <w:name w:val="List Table 3 Accent 1"/>
    <w:basedOn w:val="TableNormal"/>
    <w:uiPriority w:val="48"/>
    <w:rsid w:val="007F4DDE"/>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E618E5DD64A9ABF3269C8B1BE827B"/>
        <w:category>
          <w:name w:val="General"/>
          <w:gallery w:val="placeholder"/>
        </w:category>
        <w:types>
          <w:type w:val="bbPlcHdr"/>
        </w:types>
        <w:behaviors>
          <w:behavior w:val="content"/>
        </w:behaviors>
        <w:guid w:val="{3C30944C-2D2D-4D63-B513-4DB56EDA9666}"/>
      </w:docPartPr>
      <w:docPartBody>
        <w:p w:rsidR="0003568A" w:rsidRDefault="0003568A"/>
      </w:docPartBody>
    </w:docPart>
    <w:docPart>
      <w:docPartPr>
        <w:name w:val="6EEC3FA6D49C45DFA08D9C1669D3875A"/>
        <w:category>
          <w:name w:val="General"/>
          <w:gallery w:val="placeholder"/>
        </w:category>
        <w:types>
          <w:type w:val="bbPlcHdr"/>
        </w:types>
        <w:behaviors>
          <w:behavior w:val="content"/>
        </w:behaviors>
        <w:guid w:val="{2BB3ACC6-AE20-4104-949F-C717BB698B55}"/>
      </w:docPartPr>
      <w:docPartBody>
        <w:p w:rsidR="00BC59A4" w:rsidRDefault="00BC59A4"/>
      </w:docPartBody>
    </w:docPart>
    <w:docPart>
      <w:docPartPr>
        <w:name w:val="F84D0FF26CAE438CA7AB596725C39A46"/>
        <w:category>
          <w:name w:val="General"/>
          <w:gallery w:val="placeholder"/>
        </w:category>
        <w:types>
          <w:type w:val="bbPlcHdr"/>
        </w:types>
        <w:behaviors>
          <w:behavior w:val="content"/>
        </w:behaviors>
        <w:guid w:val="{EFA120FE-3A0E-4859-8BC6-3C1A812E6FA8}"/>
      </w:docPartPr>
      <w:docPartBody>
        <w:p w:rsidR="00BC59A4" w:rsidRDefault="00BC59A4"/>
      </w:docPartBody>
    </w:docPart>
    <w:docPart>
      <w:docPartPr>
        <w:name w:val="C64CEE457DB043449327111D0257B40B"/>
        <w:category>
          <w:name w:val="General"/>
          <w:gallery w:val="placeholder"/>
        </w:category>
        <w:types>
          <w:type w:val="bbPlcHdr"/>
        </w:types>
        <w:behaviors>
          <w:behavior w:val="content"/>
        </w:behaviors>
        <w:guid w:val="{ADEB897D-EE3E-4B00-8CED-3E021AFA903F}"/>
      </w:docPartPr>
      <w:docPartBody>
        <w:p w:rsidR="00BC59A4" w:rsidRDefault="00BC59A4"/>
      </w:docPartBody>
    </w:docPart>
    <w:docPart>
      <w:docPartPr>
        <w:name w:val="27D1A4221CDF48D4AD666023D820B259"/>
        <w:category>
          <w:name w:val="General"/>
          <w:gallery w:val="placeholder"/>
        </w:category>
        <w:types>
          <w:type w:val="bbPlcHdr"/>
        </w:types>
        <w:behaviors>
          <w:behavior w:val="content"/>
        </w:behaviors>
        <w:guid w:val="{10010DD5-EA9B-4AC9-9AD4-185CF770458D}"/>
      </w:docPartPr>
      <w:docPartBody>
        <w:p w:rsidR="00BC59A4" w:rsidRDefault="00C00D8A">
          <w:r w:rsidRPr="002B3658">
            <w:rPr>
              <w:rStyle w:val="PlaceholderText"/>
            </w:rPr>
            <w:t>Please enter the content IF your condition is met</w:t>
          </w:r>
        </w:p>
      </w:docPartBody>
    </w:docPart>
    <w:docPart>
      <w:docPartPr>
        <w:name w:val="3DAB8E2656894538BA8F262F4FECB3FC"/>
        <w:category>
          <w:name w:val="General"/>
          <w:gallery w:val="placeholder"/>
        </w:category>
        <w:types>
          <w:type w:val="bbPlcHdr"/>
        </w:types>
        <w:behaviors>
          <w:behavior w:val="content"/>
        </w:behaviors>
        <w:guid w:val="{D9BF2EF1-7C9E-49F9-BF4D-567EAFACA963}"/>
      </w:docPartPr>
      <w:docPartBody>
        <w:p w:rsidR="00BC59A4" w:rsidRDefault="00BC59A4"/>
      </w:docPartBody>
    </w:docPart>
    <w:docPart>
      <w:docPartPr>
        <w:name w:val="9F395528AFBA43158B36A73A6AA89E6B"/>
        <w:category>
          <w:name w:val="General"/>
          <w:gallery w:val="placeholder"/>
        </w:category>
        <w:types>
          <w:type w:val="bbPlcHdr"/>
        </w:types>
        <w:behaviors>
          <w:behavior w:val="content"/>
        </w:behaviors>
        <w:guid w:val="{AFA4B61C-5646-4928-B964-D6FF059A7393}"/>
      </w:docPartPr>
      <w:docPartBody>
        <w:p w:rsidR="00BC59A4" w:rsidRDefault="00BC59A4"/>
      </w:docPartBody>
    </w:docPart>
    <w:docPart>
      <w:docPartPr>
        <w:name w:val="0F76349B06E343F9BE1E9E63D3C0A5C8"/>
        <w:category>
          <w:name w:val="General"/>
          <w:gallery w:val="placeholder"/>
        </w:category>
        <w:types>
          <w:type w:val="bbPlcHdr"/>
        </w:types>
        <w:behaviors>
          <w:behavior w:val="content"/>
        </w:behaviors>
        <w:guid w:val="{1D6C9F68-5ED4-46DA-8FF3-FE3D840C750D}"/>
      </w:docPartPr>
      <w:docPartBody>
        <w:p w:rsidR="00BC59A4" w:rsidRDefault="00C00D8A">
          <w:r w:rsidRPr="002B3658">
            <w:rPr>
              <w:rStyle w:val="PlaceholderText"/>
            </w:rPr>
            <w:t>Please enter the content IF your condition is met</w:t>
          </w:r>
        </w:p>
      </w:docPartBody>
    </w:docPart>
    <w:docPart>
      <w:docPartPr>
        <w:name w:val="6326F03DD60C4E4E8A00B396439825C9"/>
        <w:category>
          <w:name w:val="General"/>
          <w:gallery w:val="placeholder"/>
        </w:category>
        <w:types>
          <w:type w:val="bbPlcHdr"/>
        </w:types>
        <w:behaviors>
          <w:behavior w:val="content"/>
        </w:behaviors>
        <w:guid w:val="{7C917B68-DDAA-49EE-A8C5-170C917CDC4B}"/>
      </w:docPartPr>
      <w:docPartBody>
        <w:p w:rsidR="00BC59A4" w:rsidRDefault="00BC59A4"/>
      </w:docPartBody>
    </w:docPart>
    <w:docPart>
      <w:docPartPr>
        <w:name w:val="80A419081EED4366AF3BA55A3B132327"/>
        <w:category>
          <w:name w:val="General"/>
          <w:gallery w:val="placeholder"/>
        </w:category>
        <w:types>
          <w:type w:val="bbPlcHdr"/>
        </w:types>
        <w:behaviors>
          <w:behavior w:val="content"/>
        </w:behaviors>
        <w:guid w:val="{32EA8EC0-3C9D-4C03-8CCE-C90004ADDE2F}"/>
      </w:docPartPr>
      <w:docPartBody>
        <w:p w:rsidR="00BC59A4" w:rsidRDefault="00BC59A4"/>
      </w:docPartBody>
    </w:docPart>
    <w:docPart>
      <w:docPartPr>
        <w:name w:val="ED18070A49CE4B62ABBEBA4F8A6F4823"/>
        <w:category>
          <w:name w:val="General"/>
          <w:gallery w:val="placeholder"/>
        </w:category>
        <w:types>
          <w:type w:val="bbPlcHdr"/>
        </w:types>
        <w:behaviors>
          <w:behavior w:val="content"/>
        </w:behaviors>
        <w:guid w:val="{9ACF7B92-CF6E-4052-9E6C-080943EA0E08}"/>
      </w:docPartPr>
      <w:docPartBody>
        <w:p w:rsidR="00BC59A4" w:rsidRDefault="00BC59A4"/>
      </w:docPartBody>
    </w:docPart>
    <w:docPart>
      <w:docPartPr>
        <w:name w:val="E7B34F75E7D445ADB51C9C58F08A7873"/>
        <w:category>
          <w:name w:val="General"/>
          <w:gallery w:val="placeholder"/>
        </w:category>
        <w:types>
          <w:type w:val="bbPlcHdr"/>
        </w:types>
        <w:behaviors>
          <w:behavior w:val="content"/>
        </w:behaviors>
        <w:guid w:val="{2D1BBCC3-90DC-4BB2-9697-487E682F0C4E}"/>
      </w:docPartPr>
      <w:docPartBody>
        <w:p w:rsidR="00BC59A4" w:rsidRDefault="00BC59A4"/>
      </w:docPartBody>
    </w:docPart>
    <w:docPart>
      <w:docPartPr>
        <w:name w:val="1F89C9DBEC85417EAFEE0C0C41D94BBD"/>
        <w:category>
          <w:name w:val="General"/>
          <w:gallery w:val="placeholder"/>
        </w:category>
        <w:types>
          <w:type w:val="bbPlcHdr"/>
        </w:types>
        <w:behaviors>
          <w:behavior w:val="content"/>
        </w:behaviors>
        <w:guid w:val="{2652D8B4-A15A-41A2-8A14-34B33FCB7F7A}"/>
      </w:docPartPr>
      <w:docPartBody>
        <w:p w:rsidR="00BC59A4" w:rsidRDefault="00BC59A4"/>
      </w:docPartBody>
    </w:docPart>
    <w:docPart>
      <w:docPartPr>
        <w:name w:val="2F1E45C258654ECF8E7E2F5F6237FBDF"/>
        <w:category>
          <w:name w:val="General"/>
          <w:gallery w:val="placeholder"/>
        </w:category>
        <w:types>
          <w:type w:val="bbPlcHdr"/>
        </w:types>
        <w:behaviors>
          <w:behavior w:val="content"/>
        </w:behaviors>
        <w:guid w:val="{E16366FA-EF32-4B8E-96AC-D7B771F33F54}"/>
      </w:docPartPr>
      <w:docPartBody>
        <w:p w:rsidR="00BC59A4" w:rsidRDefault="00BC59A4"/>
      </w:docPartBody>
    </w:docPart>
    <w:docPart>
      <w:docPartPr>
        <w:name w:val="0B41C37951F948A489F07E7739CB18DC"/>
        <w:category>
          <w:name w:val="General"/>
          <w:gallery w:val="placeholder"/>
        </w:category>
        <w:types>
          <w:type w:val="bbPlcHdr"/>
        </w:types>
        <w:behaviors>
          <w:behavior w:val="content"/>
        </w:behaviors>
        <w:guid w:val="{85297821-CDFB-4D05-B6A7-E905887B5A33}"/>
      </w:docPartPr>
      <w:docPartBody>
        <w:p w:rsidR="00BC59A4" w:rsidRDefault="00BC59A4"/>
      </w:docPartBody>
    </w:docPart>
    <w:docPart>
      <w:docPartPr>
        <w:name w:val="FE90EED077BD40B9923A071EFE699698"/>
        <w:category>
          <w:name w:val="General"/>
          <w:gallery w:val="placeholder"/>
        </w:category>
        <w:types>
          <w:type w:val="bbPlcHdr"/>
        </w:types>
        <w:behaviors>
          <w:behavior w:val="content"/>
        </w:behaviors>
        <w:guid w:val="{8397CD52-1BEB-40FC-AF7A-145DE05F7798}"/>
      </w:docPartPr>
      <w:docPartBody>
        <w:p w:rsidR="00BC59A4" w:rsidRDefault="00BC59A4"/>
      </w:docPartBody>
    </w:docPart>
    <w:docPart>
      <w:docPartPr>
        <w:name w:val="BE9422FFBA744C548523FCCB697E52E1"/>
        <w:category>
          <w:name w:val="General"/>
          <w:gallery w:val="placeholder"/>
        </w:category>
        <w:types>
          <w:type w:val="bbPlcHdr"/>
        </w:types>
        <w:behaviors>
          <w:behavior w:val="content"/>
        </w:behaviors>
        <w:guid w:val="{D8C2D8DD-BA67-4873-A957-D5FB24FC3D59}"/>
      </w:docPartPr>
      <w:docPartBody>
        <w:p w:rsidR="00BC59A4" w:rsidRDefault="00BC59A4"/>
      </w:docPartBody>
    </w:docPart>
    <w:docPart>
      <w:docPartPr>
        <w:name w:val="50C0328F201E408BAC76B36F7C8A6746"/>
        <w:category>
          <w:name w:val="General"/>
          <w:gallery w:val="placeholder"/>
        </w:category>
        <w:types>
          <w:type w:val="bbPlcHdr"/>
        </w:types>
        <w:behaviors>
          <w:behavior w:val="content"/>
        </w:behaviors>
        <w:guid w:val="{FFE0C704-692A-423F-B070-545CA87D1546}"/>
      </w:docPartPr>
      <w:docPartBody>
        <w:p w:rsidR="00BC59A4" w:rsidRDefault="00BC59A4"/>
      </w:docPartBody>
    </w:docPart>
    <w:docPart>
      <w:docPartPr>
        <w:name w:val="45AF18F4E0DE4D3C9A88E7C578C55D15"/>
        <w:category>
          <w:name w:val="General"/>
          <w:gallery w:val="placeholder"/>
        </w:category>
        <w:types>
          <w:type w:val="bbPlcHdr"/>
        </w:types>
        <w:behaviors>
          <w:behavior w:val="content"/>
        </w:behaviors>
        <w:guid w:val="{A7917D29-E387-4AF4-AD97-39BEEABA0705}"/>
      </w:docPartPr>
      <w:docPartBody>
        <w:p w:rsidR="00BC59A4" w:rsidRDefault="00BC59A4"/>
      </w:docPartBody>
    </w:docPart>
    <w:docPart>
      <w:docPartPr>
        <w:name w:val="D7CD4546D4614A6290781A583C1C7AF0"/>
        <w:category>
          <w:name w:val="General"/>
          <w:gallery w:val="placeholder"/>
        </w:category>
        <w:types>
          <w:type w:val="bbPlcHdr"/>
        </w:types>
        <w:behaviors>
          <w:behavior w:val="content"/>
        </w:behaviors>
        <w:guid w:val="{859CC52E-BF04-43BA-A56E-E73F59E3315B}"/>
      </w:docPartPr>
      <w:docPartBody>
        <w:p w:rsidR="00BC59A4" w:rsidRDefault="00BC59A4"/>
      </w:docPartBody>
    </w:docPart>
    <w:docPart>
      <w:docPartPr>
        <w:name w:val="483F6E60128B4C04A9B00E0AFBD3DB78"/>
        <w:category>
          <w:name w:val="General"/>
          <w:gallery w:val="placeholder"/>
        </w:category>
        <w:types>
          <w:type w:val="bbPlcHdr"/>
        </w:types>
        <w:behaviors>
          <w:behavior w:val="content"/>
        </w:behaviors>
        <w:guid w:val="{39F38E1B-9710-4B11-B74E-E85A0D47CEDD}"/>
      </w:docPartPr>
      <w:docPartBody>
        <w:p w:rsidR="00BC59A4" w:rsidRDefault="00BC59A4"/>
      </w:docPartBody>
    </w:docPart>
    <w:docPart>
      <w:docPartPr>
        <w:name w:val="17CD0A328BBE44C580391165B58A99C4"/>
        <w:category>
          <w:name w:val="General"/>
          <w:gallery w:val="placeholder"/>
        </w:category>
        <w:types>
          <w:type w:val="bbPlcHdr"/>
        </w:types>
        <w:behaviors>
          <w:behavior w:val="content"/>
        </w:behaviors>
        <w:guid w:val="{9BDF9F46-6CF5-4B5A-B560-273BBA164F62}"/>
      </w:docPartPr>
      <w:docPartBody>
        <w:p w:rsidR="00BC59A4" w:rsidRDefault="00BC59A4"/>
      </w:docPartBody>
    </w:docPart>
    <w:docPart>
      <w:docPartPr>
        <w:name w:val="42F40C5319814A8EB7F4686ECB9EDCD8"/>
        <w:category>
          <w:name w:val="General"/>
          <w:gallery w:val="placeholder"/>
        </w:category>
        <w:types>
          <w:type w:val="bbPlcHdr"/>
        </w:types>
        <w:behaviors>
          <w:behavior w:val="content"/>
        </w:behaviors>
        <w:guid w:val="{A6B9BBAC-1CEA-48BA-A8BF-53C7EFE1CEAF}"/>
      </w:docPartPr>
      <w:docPartBody>
        <w:p w:rsidR="00BC59A4" w:rsidRDefault="00BC59A4"/>
      </w:docPartBody>
    </w:docPart>
    <w:docPart>
      <w:docPartPr>
        <w:name w:val="489E13AB02204469B1023729D48E903E"/>
        <w:category>
          <w:name w:val="General"/>
          <w:gallery w:val="placeholder"/>
        </w:category>
        <w:types>
          <w:type w:val="bbPlcHdr"/>
        </w:types>
        <w:behaviors>
          <w:behavior w:val="content"/>
        </w:behaviors>
        <w:guid w:val="{7F73A2AB-058C-4BA7-A129-3DA22CB1D753}"/>
      </w:docPartPr>
      <w:docPartBody>
        <w:p w:rsidR="00BC59A4" w:rsidRDefault="00BC59A4"/>
      </w:docPartBody>
    </w:docPart>
    <w:docPart>
      <w:docPartPr>
        <w:name w:val="411C0DC7F0B343FAAEDD623219804A22"/>
        <w:category>
          <w:name w:val="General"/>
          <w:gallery w:val="placeholder"/>
        </w:category>
        <w:types>
          <w:type w:val="bbPlcHdr"/>
        </w:types>
        <w:behaviors>
          <w:behavior w:val="content"/>
        </w:behaviors>
        <w:guid w:val="{055ABDE3-39E2-4ACC-B36F-3AC2891BE268}"/>
      </w:docPartPr>
      <w:docPartBody>
        <w:p w:rsidR="00BC59A4" w:rsidRDefault="00BC59A4"/>
      </w:docPartBody>
    </w:docPart>
    <w:docPart>
      <w:docPartPr>
        <w:name w:val="78DF55D850134936982FF6DF8CFF378A"/>
        <w:category>
          <w:name w:val="General"/>
          <w:gallery w:val="placeholder"/>
        </w:category>
        <w:types>
          <w:type w:val="bbPlcHdr"/>
        </w:types>
        <w:behaviors>
          <w:behavior w:val="content"/>
        </w:behaviors>
        <w:guid w:val="{12B92224-5C0C-42D6-AD8F-8E3B8CEFDB1F}"/>
      </w:docPartPr>
      <w:docPartBody>
        <w:p w:rsidR="00BC59A4" w:rsidRDefault="00BC59A4"/>
      </w:docPartBody>
    </w:docPart>
    <w:docPart>
      <w:docPartPr>
        <w:name w:val="CCF7AA8D0000434EA7DAEDD470BEB31F"/>
        <w:category>
          <w:name w:val="General"/>
          <w:gallery w:val="placeholder"/>
        </w:category>
        <w:types>
          <w:type w:val="bbPlcHdr"/>
        </w:types>
        <w:behaviors>
          <w:behavior w:val="content"/>
        </w:behaviors>
        <w:guid w:val="{0AD1B52B-0909-40D1-A47E-8EE7C76F7AE9}"/>
      </w:docPartPr>
      <w:docPartBody>
        <w:p w:rsidR="00BC59A4" w:rsidRDefault="00BC59A4"/>
      </w:docPartBody>
    </w:docPart>
    <w:docPart>
      <w:docPartPr>
        <w:name w:val="35297C49CE464390A255E70039AE4520"/>
        <w:category>
          <w:name w:val="General"/>
          <w:gallery w:val="placeholder"/>
        </w:category>
        <w:types>
          <w:type w:val="bbPlcHdr"/>
        </w:types>
        <w:behaviors>
          <w:behavior w:val="content"/>
        </w:behaviors>
        <w:guid w:val="{B0EF3062-9510-4EE1-97C8-2B238F2B4851}"/>
      </w:docPartPr>
      <w:docPartBody>
        <w:p w:rsidR="00BC59A4" w:rsidRDefault="00BC59A4"/>
      </w:docPartBody>
    </w:docPart>
    <w:docPart>
      <w:docPartPr>
        <w:name w:val="E43F6388C36D4AFFAC37A74E42E94E88"/>
        <w:category>
          <w:name w:val="General"/>
          <w:gallery w:val="placeholder"/>
        </w:category>
        <w:types>
          <w:type w:val="bbPlcHdr"/>
        </w:types>
        <w:behaviors>
          <w:behavior w:val="content"/>
        </w:behaviors>
        <w:guid w:val="{4C4A1A07-A292-42BC-967B-CA61DED03684}"/>
      </w:docPartPr>
      <w:docPartBody>
        <w:p w:rsidR="00BC59A4" w:rsidRDefault="00BC59A4"/>
      </w:docPartBody>
    </w:docPart>
    <w:docPart>
      <w:docPartPr>
        <w:name w:val="2DB9F1F5802740D38A89DC858FE3B998"/>
        <w:category>
          <w:name w:val="General"/>
          <w:gallery w:val="placeholder"/>
        </w:category>
        <w:types>
          <w:type w:val="bbPlcHdr"/>
        </w:types>
        <w:behaviors>
          <w:behavior w:val="content"/>
        </w:behaviors>
        <w:guid w:val="{2CB53272-0763-408F-B153-33CED94A09DD}"/>
      </w:docPartPr>
      <w:docPartBody>
        <w:p w:rsidR="00BC59A4" w:rsidRDefault="00BC59A4"/>
      </w:docPartBody>
    </w:docPart>
    <w:docPart>
      <w:docPartPr>
        <w:name w:val="B0BFE4EB4C6F4BE581ED83E0D69BFA15"/>
        <w:category>
          <w:name w:val="General"/>
          <w:gallery w:val="placeholder"/>
        </w:category>
        <w:types>
          <w:type w:val="bbPlcHdr"/>
        </w:types>
        <w:behaviors>
          <w:behavior w:val="content"/>
        </w:behaviors>
        <w:guid w:val="{24ADFFDE-F86F-49A5-8344-011485DA45F4}"/>
      </w:docPartPr>
      <w:docPartBody>
        <w:p w:rsidR="00BC59A4" w:rsidRDefault="00BC59A4"/>
      </w:docPartBody>
    </w:docPart>
    <w:docPart>
      <w:docPartPr>
        <w:name w:val="AB8F854F1D724A4DA2276524D151979F"/>
        <w:category>
          <w:name w:val="General"/>
          <w:gallery w:val="placeholder"/>
        </w:category>
        <w:types>
          <w:type w:val="bbPlcHdr"/>
        </w:types>
        <w:behaviors>
          <w:behavior w:val="content"/>
        </w:behaviors>
        <w:guid w:val="{C6BA5CA4-D32A-4D1A-804C-7B0C046A89FC}"/>
      </w:docPartPr>
      <w:docPartBody>
        <w:p w:rsidR="00A458BC" w:rsidRDefault="00A458BC"/>
      </w:docPartBody>
    </w:docPart>
    <w:docPart>
      <w:docPartPr>
        <w:name w:val="EA826F5DD2C448C8AA28F843F85C3DC2"/>
        <w:category>
          <w:name w:val="General"/>
          <w:gallery w:val="placeholder"/>
        </w:category>
        <w:types>
          <w:type w:val="bbPlcHdr"/>
        </w:types>
        <w:behaviors>
          <w:behavior w:val="content"/>
        </w:behaviors>
        <w:guid w:val="{42600934-64BA-43E9-B083-A297A51C85E0}"/>
      </w:docPartPr>
      <w:docPartBody>
        <w:p w:rsidR="00A458BC" w:rsidRDefault="00A458BC"/>
      </w:docPartBody>
    </w:docPart>
    <w:docPart>
      <w:docPartPr>
        <w:name w:val="71FCA0490EE5473095C771710C1DF768"/>
        <w:category>
          <w:name w:val="General"/>
          <w:gallery w:val="placeholder"/>
        </w:category>
        <w:types>
          <w:type w:val="bbPlcHdr"/>
        </w:types>
        <w:behaviors>
          <w:behavior w:val="content"/>
        </w:behaviors>
        <w:guid w:val="{8D05F9DD-9415-453E-AF0B-F8DA8B253C46}"/>
      </w:docPartPr>
      <w:docPartBody>
        <w:p w:rsidR="00A458BC" w:rsidRDefault="00A458BC"/>
      </w:docPartBody>
    </w:docPart>
    <w:docPart>
      <w:docPartPr>
        <w:name w:val="4208401813204257BEEFFE9B4357E604"/>
        <w:category>
          <w:name w:val="General"/>
          <w:gallery w:val="placeholder"/>
        </w:category>
        <w:types>
          <w:type w:val="bbPlcHdr"/>
        </w:types>
        <w:behaviors>
          <w:behavior w:val="content"/>
        </w:behaviors>
        <w:guid w:val="{CCFCA573-0B14-4A62-A70E-5023038E42AB}"/>
      </w:docPartPr>
      <w:docPartBody>
        <w:p w:rsidR="00A458BC" w:rsidRDefault="00C00D8A">
          <w:r w:rsidRPr="002B3658">
            <w:rPr>
              <w:rStyle w:val="PlaceholderText"/>
            </w:rPr>
            <w:t>Please enter the content IF your condition is met</w:t>
          </w:r>
        </w:p>
      </w:docPartBody>
    </w:docPart>
    <w:docPart>
      <w:docPartPr>
        <w:name w:val="A82524726F5B49B4A91C9C261B05FCA5"/>
        <w:category>
          <w:name w:val="General"/>
          <w:gallery w:val="placeholder"/>
        </w:category>
        <w:types>
          <w:type w:val="bbPlcHdr"/>
        </w:types>
        <w:behaviors>
          <w:behavior w:val="content"/>
        </w:behaviors>
        <w:guid w:val="{40A4417F-45F7-44FA-B0D1-0DF94232BF24}"/>
      </w:docPartPr>
      <w:docPartBody>
        <w:p w:rsidR="00A458BC" w:rsidRDefault="00A458BC"/>
      </w:docPartBody>
    </w:docPart>
    <w:docPart>
      <w:docPartPr>
        <w:name w:val="6BF003E6B7E04D74B710FC9C95C5E7E1"/>
        <w:category>
          <w:name w:val="General"/>
          <w:gallery w:val="placeholder"/>
        </w:category>
        <w:types>
          <w:type w:val="bbPlcHdr"/>
        </w:types>
        <w:behaviors>
          <w:behavior w:val="content"/>
        </w:behaviors>
        <w:guid w:val="{F99A5455-D529-4E33-A23E-07FA88869928}"/>
      </w:docPartPr>
      <w:docPartBody>
        <w:p w:rsidR="00A458BC" w:rsidRDefault="00A458BC"/>
      </w:docPartBody>
    </w:docPart>
    <w:docPart>
      <w:docPartPr>
        <w:name w:val="46A7CBAE56C04C4DAC260E6576745E9F"/>
        <w:category>
          <w:name w:val="General"/>
          <w:gallery w:val="placeholder"/>
        </w:category>
        <w:types>
          <w:type w:val="bbPlcHdr"/>
        </w:types>
        <w:behaviors>
          <w:behavior w:val="content"/>
        </w:behaviors>
        <w:guid w:val="{C24E5279-D9D6-4ED4-8858-29D2054CB70E}"/>
      </w:docPartPr>
      <w:docPartBody>
        <w:p w:rsidR="00A458BC" w:rsidRDefault="00A458BC"/>
      </w:docPartBody>
    </w:docPart>
    <w:docPart>
      <w:docPartPr>
        <w:name w:val="0501B382911446209CD881901061D262"/>
        <w:category>
          <w:name w:val="General"/>
          <w:gallery w:val="placeholder"/>
        </w:category>
        <w:types>
          <w:type w:val="bbPlcHdr"/>
        </w:types>
        <w:behaviors>
          <w:behavior w:val="content"/>
        </w:behaviors>
        <w:guid w:val="{D34FEEA8-E49F-4748-8B6B-43A3ECB16952}"/>
      </w:docPartPr>
      <w:docPartBody>
        <w:p w:rsidR="00A458BC" w:rsidRDefault="00A458BC"/>
      </w:docPartBody>
    </w:docPart>
    <w:docPart>
      <w:docPartPr>
        <w:name w:val="FFADE479FB8C494D9B990F320A4C2635"/>
        <w:category>
          <w:name w:val="General"/>
          <w:gallery w:val="placeholder"/>
        </w:category>
        <w:types>
          <w:type w:val="bbPlcHdr"/>
        </w:types>
        <w:behaviors>
          <w:behavior w:val="content"/>
        </w:behaviors>
        <w:guid w:val="{05C2E8DA-DC75-4E34-BD5E-66CB6038D3EB}"/>
      </w:docPartPr>
      <w:docPartBody>
        <w:p w:rsidR="00A458BC" w:rsidRDefault="00A458BC"/>
      </w:docPartBody>
    </w:docPart>
    <w:docPart>
      <w:docPartPr>
        <w:name w:val="730A30CADCB143BF824FA8BE620BA688"/>
        <w:category>
          <w:name w:val="General"/>
          <w:gallery w:val="placeholder"/>
        </w:category>
        <w:types>
          <w:type w:val="bbPlcHdr"/>
        </w:types>
        <w:behaviors>
          <w:behavior w:val="content"/>
        </w:behaviors>
        <w:guid w:val="{21972434-48F6-4950-973D-694BE9C1C2DF}"/>
      </w:docPartPr>
      <w:docPartBody>
        <w:p w:rsidR="00A458BC" w:rsidRDefault="00A458BC"/>
      </w:docPartBody>
    </w:docPart>
    <w:docPart>
      <w:docPartPr>
        <w:name w:val="5FAB4567EB5D40F197CD1A0C37968E1A"/>
        <w:category>
          <w:name w:val="General"/>
          <w:gallery w:val="placeholder"/>
        </w:category>
        <w:types>
          <w:type w:val="bbPlcHdr"/>
        </w:types>
        <w:behaviors>
          <w:behavior w:val="content"/>
        </w:behaviors>
        <w:guid w:val="{0B56F071-6864-4B3F-A386-D7E3E31C4D48}"/>
      </w:docPartPr>
      <w:docPartBody>
        <w:p w:rsidR="00A458BC" w:rsidRDefault="00A458BC"/>
      </w:docPartBody>
    </w:docPart>
    <w:docPart>
      <w:docPartPr>
        <w:name w:val="D1B6875BEBE748B99C5B6FA9CF9784CC"/>
        <w:category>
          <w:name w:val="General"/>
          <w:gallery w:val="placeholder"/>
        </w:category>
        <w:types>
          <w:type w:val="bbPlcHdr"/>
        </w:types>
        <w:behaviors>
          <w:behavior w:val="content"/>
        </w:behaviors>
        <w:guid w:val="{35DCFAAB-7EF6-42F9-A9DF-51CF336C812B}"/>
      </w:docPartPr>
      <w:docPartBody>
        <w:p w:rsidR="00A458BC" w:rsidRDefault="00A458BC"/>
      </w:docPartBody>
    </w:docPart>
    <w:docPart>
      <w:docPartPr>
        <w:name w:val="96D1A26441AE448D89E3A59CA7A29814"/>
        <w:category>
          <w:name w:val="General"/>
          <w:gallery w:val="placeholder"/>
        </w:category>
        <w:types>
          <w:type w:val="bbPlcHdr"/>
        </w:types>
        <w:behaviors>
          <w:behavior w:val="content"/>
        </w:behaviors>
        <w:guid w:val="{D7C95AA1-58B2-4D24-A7B0-5A1B6FE5B3E6}"/>
      </w:docPartPr>
      <w:docPartBody>
        <w:p w:rsidR="00A458BC" w:rsidRDefault="00A458BC"/>
      </w:docPartBody>
    </w:docPart>
    <w:docPart>
      <w:docPartPr>
        <w:name w:val="22996389C4914D5EA1F133E578CA6FAA"/>
        <w:category>
          <w:name w:val="General"/>
          <w:gallery w:val="placeholder"/>
        </w:category>
        <w:types>
          <w:type w:val="bbPlcHdr"/>
        </w:types>
        <w:behaviors>
          <w:behavior w:val="content"/>
        </w:behaviors>
        <w:guid w:val="{87B9C8DA-3382-48B1-8267-419619ABB3A7}"/>
      </w:docPartPr>
      <w:docPartBody>
        <w:p w:rsidR="00A458BC" w:rsidRDefault="00A458BC"/>
      </w:docPartBody>
    </w:docPart>
    <w:docPart>
      <w:docPartPr>
        <w:name w:val="1B5995CE9F92490CA59A5310548590BD"/>
        <w:category>
          <w:name w:val="General"/>
          <w:gallery w:val="placeholder"/>
        </w:category>
        <w:types>
          <w:type w:val="bbPlcHdr"/>
        </w:types>
        <w:behaviors>
          <w:behavior w:val="content"/>
        </w:behaviors>
        <w:guid w:val="{60905D5F-1726-4250-A8A2-AEB368E3B129}"/>
      </w:docPartPr>
      <w:docPartBody>
        <w:p w:rsidR="00A458BC" w:rsidRDefault="00A458BC"/>
      </w:docPartBody>
    </w:docPart>
    <w:docPart>
      <w:docPartPr>
        <w:name w:val="ABF0B00CEED048C2974B4E0103C01EFD"/>
        <w:category>
          <w:name w:val="General"/>
          <w:gallery w:val="placeholder"/>
        </w:category>
        <w:types>
          <w:type w:val="bbPlcHdr"/>
        </w:types>
        <w:behaviors>
          <w:behavior w:val="content"/>
        </w:behaviors>
        <w:guid w:val="{67AF6B07-9CAA-49DA-9B27-112B42400209}"/>
      </w:docPartPr>
      <w:docPartBody>
        <w:p w:rsidR="00A458BC" w:rsidRDefault="00A458BC"/>
      </w:docPartBody>
    </w:docPart>
    <w:docPart>
      <w:docPartPr>
        <w:name w:val="40CE358DD1494FCEBF4BF448D10CE7AD"/>
        <w:category>
          <w:name w:val="General"/>
          <w:gallery w:val="placeholder"/>
        </w:category>
        <w:types>
          <w:type w:val="bbPlcHdr"/>
        </w:types>
        <w:behaviors>
          <w:behavior w:val="content"/>
        </w:behaviors>
        <w:guid w:val="{A88175CA-E035-4E47-9734-96C180EA0BA0}"/>
      </w:docPartPr>
      <w:docPartBody>
        <w:p w:rsidR="00A458BC" w:rsidRDefault="00A458BC"/>
      </w:docPartBody>
    </w:docPart>
    <w:docPart>
      <w:docPartPr>
        <w:name w:val="373AF381FB284BADB6F7CBB7F6769054"/>
        <w:category>
          <w:name w:val="General"/>
          <w:gallery w:val="placeholder"/>
        </w:category>
        <w:types>
          <w:type w:val="bbPlcHdr"/>
        </w:types>
        <w:behaviors>
          <w:behavior w:val="content"/>
        </w:behaviors>
        <w:guid w:val="{776CA923-D2A4-4236-9C61-21E99CF89961}"/>
      </w:docPartPr>
      <w:docPartBody>
        <w:p w:rsidR="00A458BC" w:rsidRDefault="00A458BC"/>
      </w:docPartBody>
    </w:docPart>
    <w:docPart>
      <w:docPartPr>
        <w:name w:val="81E132E00CF7428D9ACB8D3262AAE7E9"/>
        <w:category>
          <w:name w:val="General"/>
          <w:gallery w:val="placeholder"/>
        </w:category>
        <w:types>
          <w:type w:val="bbPlcHdr"/>
        </w:types>
        <w:behaviors>
          <w:behavior w:val="content"/>
        </w:behaviors>
        <w:guid w:val="{FAA1B755-C639-4C25-943D-1D34395098DB}"/>
      </w:docPartPr>
      <w:docPartBody>
        <w:p w:rsidR="00A458BC" w:rsidRDefault="00A45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E"/>
    <w:rsid w:val="0003568A"/>
    <w:rsid w:val="000F5D4B"/>
    <w:rsid w:val="005D0D74"/>
    <w:rsid w:val="00924CBE"/>
    <w:rsid w:val="00A458BC"/>
    <w:rsid w:val="00BC59A4"/>
    <w:rsid w:val="00C00D8A"/>
    <w:rsid w:val="00E76801"/>
    <w:rsid w:val="00F715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9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disr_confirmtotalprojectestimatedexpenditure>Yes</disr_confirmtotalprojectestimatedexpenditure>
      <disr_confirmtotalprojectestimatedexpenditure_ovalue>1</disr_confirmtotalprojectestimatedexpenditure_ovalue>
      <disr_estimatedprojectcompletiondate>31/12/2030</disr_estimatedprojectcompletiondate>
      <disr_estimatedprojectcompletiondate_ovalue>2030-12-31T00:00:00</disr_estimatedprojectcompletiondate_ovalue>
      <disr_aippjaipplanid>{0AC7670B-B16A-F111-AB0C-70A8A55502A4}</disr_aippjaipplanid>
      <disr_legalnameofnominatedfacilityoperator>GIBSON ISLAND H2 PTY LTD</disr_legalnameofnominatedfacilityoperator>
      <disr_legalnameofnominatedprojectproponent>GIBSON ISLAND H2 PTY LTD</disr_legalnameofnominatedprojectproponent>
      <disr_nfocontactemail>scott.hillman@fortescue.com</disr_nfocontactemail>
      <disr_nfocontactperson>Scott Hillman</disr_nfocontactperson>
      <disr_nfophonenumber>0862188888</disr_nfophonenumber>
      <disr_nfopositiontitle>Project Director</disr_nfopositiontitle>
      <disr_otherproductivefacility>Hydrogen manufacturing plant</disr_otherproductivefacility>
      <disr_partbcapabilitydevelopment delimiter="\n"> Recommend suppliers undertake training and/or accreditation
Provide market intelligence to suppliers
Encourage joint ventures and alliances between suppliers</disr_partbcapabilitydevelopment>
      <disr_partbcapabilitydevelopment_ovalue IsMultiPickList="true">102220000,102220001,102220003</disr_partbcapabilitydevelopment_ovalue>
      <disr_partbcontactemail>rebecca.sneddon@fortescue.com</disr_partbcontactemail>
      <disr_partbcontactperson>Rebecca Sneddon</disr_partbcontactperson>
      <disr_partbfeedback delimiter="\n"> Confirm you, and/or your procurement entities will offer and, if requested,  provide feedback to unsuccessful Australian entities whose bids to supply key goods or services for the project have not been successful
Confirm feedback provided to unsuccessful bidders will include any recommendations of relevant training, skills, capability and capacity development
Confirm you will collect written evidence of feedback offered or provided to unsuccessful bidders</disr_partbfeedback>
      <disr_partbfeedback_ovalue IsMultiPickList="true">102220000,102220001,102220002</disr_partbfeedback_ovalue>
      <disr_partbglobalsupplychain delimiter=", "> Introduce suppliers to global supply chain partners, Facilitate strategic partnering and joint ventures between Australian and international suppliers</disr_partbglobalsupplychain>
      <disr_partbglobalsupplychain_ovalue IsMultiPickList="true">102220000,102220002</disr_partbglobalsupplychain_ovalue>
      <disr_partbmanufacturersandsuppliers delimiter="\n"> Promote project opportunities through industry associations
Engage with vendor identification agencies on project opportunities and bid processes
Conduct supplier information briefings on project opportunities and bid processes
Issue media releases or ASX announcements on project developments and opportunities</disr_partbmanufacturersandsuppliers>
      <disr_partbmanufacturersandsuppliers_ovalue IsMultiPickList="true">102220000,102220001,102220002,102220003</disr_partbmanufacturersandsuppliers_ovalue>
      <disr_partbphonenumber>0862188888</disr_partbphonenumber>
      <disr_partbpositiontitle>Lead Contracts</disr_partbpositiontitle>
      <disr_partbprojectstandards delimiter=", "> Australian, International</disr_partbprojectstandards>
      <disr_partbprojectstandards_ovalue IsMultiPickList="true">102220000,102220001</disr_partbprojectstandards_ovalue>
      <disr_partbpublicwebsite>https://suppliers.fortescue.com/en</disr_partbpublicwebsite>
      <disr_partccapabilitydevelopment delimiter="\n"> Recommend suppliers undertake training and/or accreditation
Provide market intelligence to suppliers
Encourage joint ventures and alliances between suppliers</disr_partccapabilitydevelopment>
      <disr_partccapabilitydevelopment_ovalue IsMultiPickList="true">102220000,102220001,102220003</disr_partccapabilitydevelopment_ovalue>
      <disr_partcfacilitystandards delimiter=", "> Australian, International</disr_partcfacilitystandards>
      <disr_partcfacilitystandards_ovalue IsMultiPickList="true">102220000,102220001</disr_partcfacilitystandards_ovalue>
      <disr_partcfeedback delimiter="\n"> Confirm feedback provided to unsuccessful bidders will include any recommendations of relevant training, skills, capability and capacity development
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successful</disr_partcfeedback>
      <disr_partcfeedback_ovalue IsMultiPickList="true">102220001,102220002,102220003</disr_partcfeedback_ovalue>
      <disr_partcglobalsupplychain delimiter="\n"> Introduce suppliers to global supply chain partners
Facilitate strategic partnering and joint ventures between Australian and international suppliers</disr_partcglobalsupplychain>
      <disr_partcglobalsupplychain_ovalue IsMultiPickList="true">102220000,102220002</disr_partcglobalsupplychain_ovalue>
      <disr_partcmanufacturersandsuppliers delimiter="\n"> Promote new facility opportunities through industry associations
Engage with vendor identification agencies on new facility opportunities and bid processes
Conduct supplier information briefings on new facility opportunities and bid processes
Issue media releases or ASX announcements on new facility developments and opportunities</disr_partcmanufacturersandsuppliers>
      <disr_partcmanufacturersandsuppliers_ovalue IsMultiPickList="true">102220006,102220007,102220008,102220009</disr_partcmanufacturersandsuppliers_ovalue>
      <disr_partcpublicwebsite>https://suppliers.fortescue.com/en</disr_partcpublicwebsite>
      <disr_projectdescription>The Proponent proposes to develop a green hydrogen manufacturing plant on Gibson Island, Queensland. The Project will make use of renewable energy and water to produce hydrogen through electrolysis, which is intended to be used for ammonia production by a third party. It is currently contemplated that the Project will include a 400 megawatt hydrogen plant with capacity to produce 57,000 tonnes of green hydrogen per year. 
The Project will involve the construction of hydrogen electrolysers, hydrogen storage and compression, cooling towers, a wastewater treatment plant, a high voltage receiving substation and switchyard and non-process infrastructure, inclusive of offices, gatehouse, warehouse, and a control room. The Proponents procurement and contracting strategy for the Project proposes the Proponent to contract all major packages directly, with equipment to be freeissued to the construction contractors. 
Australian entities will have full, fair and reasonable opportunity to tender for supply of goods or services for the Project either directly with the Proponent, or in a subcontracting capacity with the Proponents major contractors. 
The Proponents major contractors will be obligated in their contracts to comply with the Proponents AIP Plan requirements, to the extent applicable and relevant to their scope, and report to the Proponent on their compliance. 
Procurement Activities Timeframe
Procurement activities are scheduled to commence on a date TBC.
FID is expected to occur on a date TBC. 
Construction Activities Timeframe
Construction is scheduled to commence on a date TBC. 
The green hydrogen facility is expected to be operational on a date TBC.</disr_projectdescription>
      <disr_projectlocation>Gibson Island, Queensland</disr_projectlocation>
      <disr_projectname>Gibson Island Project</disr_projectname>
      <disr_projectpurpose>Establish new facility</disr_projectpurpose>
      <disr_projectpurpose_ovalue>102220001</disr_projectpurpose_ovalue>
      <disr_projecttype>Other productive facility</disr_projecttype>
      <disr_projecttype_ovalue>102220011</disr_projecttype_ovalue>
      <disr_referencecode>V6G4M6-B2S3S4</disr_referencecode>
    </row>
  </document>
  <table1>
    <row>
      <disr_keygoodsandservices>List to be confirmed once project scope is defined.</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{344D4C45-0E6E-F111-AB0D-7C1E5289FE6D}</disr_jaipgoodsandservicesid>
    </row>
  </table1>
  <table2>
    <row>
      <disr_addressofthepublicwebsite>https://suppliers.fortescue.com/en</disr_addressofthepublicwebsite>
      <disr_isthiswebsiteactive>No</disr_isthiswebsiteactive>
      <disr_isthiswebsiteactive_ovalue>102220002</disr_isthiswebsiteactive_ovalue>
      <disr_websitegolivedate>31/12/2027</disr_websitegolivedate>
      <disr_websitegolivedate_ovalue>2027-12-31T16:00:00</disr_websitegolivedate_ovalue>
      <disr_jaipopportunitywebsiteid>{992FD694-0E6E-F111-AB0D-7C1E5289FE6D}</disr_jaipopportunitywebsiteid>
    </row>
  </table2>
  <table3/>
  <table4>
    <row>
      <disr_addressofthepublicwebsite>https://suppliers.fortescue.com/en</disr_addressofthepublicwebsite>
      <disr_isthiswebsiteactive>No</disr_isthiswebsiteactive>
      <disr_isthiswebsiteactive_ovalue>102220002</disr_isthiswebsiteactive_ovalue>
      <disr_type>Part C</disr_type>
      <disr_type_ovalue>102220001</disr_type_ovalue>
      <disr_websitegolivedate>31/12/2027</disr_websitegolivedate>
      <disr_websitegolivedate_ovalue>2027-12-31T16:00:00</disr_websitegolivedate_ovalue>
      <disr_jaipopportunitywebsiteid>{DA5DC117-0F6E-F111-AB0D-7C1E5289FE6D}</disr_jaipopportunitywebsiteid>
    </row>
  </table4>
</letter>
</file>

<file path=customXml/itemProps1.xml><?xml version="1.0" encoding="utf-8"?>
<ds:datastoreItem xmlns:ds="http://schemas.openxmlformats.org/officeDocument/2006/customXml" ds:itemID="{2806ADD2-A845-4420-90BA-1B704CED35E7}">
  <ds:schemaRefs/>
</ds:datastoreItem>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929</Words>
  <Characters>6154</Characters>
  <Application>Microsoft Office Word</Application>
  <DocSecurity>0</DocSecurity>
  <Lines>205</Lines>
  <Paragraphs>157</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Urbaniak, Marek</cp:lastModifiedBy>
  <cp:revision>2</cp:revision>
  <dcterms:created xsi:type="dcterms:W3CDTF">2026-07-13T07:36:00Z</dcterms:created>
  <dcterms:modified xsi:type="dcterms:W3CDTF">2026-07-13T07:36:00Z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#c00000,12,ARIAL</vt:lpwstr>
  </property>
  <property fmtid="{D5CDD505-2E9C-101B-9397-08002B2CF9AE}" pid="3" name="ClassificationContentMarkingFooterShapeIds">
    <vt:lpwstr>79d18420,548bcfe5,166210aa</vt:lpwstr>
  </property>
  <property fmtid="{D5CDD505-2E9C-101B-9397-08002B2CF9AE}" pid="4" name="ClassificationContentMarkingFooterText">
    <vt:lpwstr>OFFICIAL: Sensitive</vt:lpwstr>
  </property>
  <property fmtid="{D5CDD505-2E9C-101B-9397-08002B2CF9AE}" pid="5" name="ClassificationContentMarkingHeaderFontProps">
    <vt:lpwstr>#c00000,12,ARIAL</vt:lpwstr>
  </property>
  <property fmtid="{D5CDD505-2E9C-101B-9397-08002B2CF9AE}" pid="6" name="ClassificationContentMarkingHeaderShapeIds">
    <vt:lpwstr>45e6b3da,1a71471b,4d183b34</vt:lpwstr>
  </property>
  <property fmtid="{D5CDD505-2E9C-101B-9397-08002B2CF9AE}" pid="7" name="ClassificationContentMarkingHeaderText">
    <vt:lpwstr>OFFICIAL: Sensitive</vt:lpwstr>
  </property>
  <property fmtid="{D5CDD505-2E9C-101B-9397-08002B2CF9AE}" pid="8" name="documentCount">
    <vt:lpwstr>1</vt:lpwstr>
  </property>
  <property fmtid="{D5CDD505-2E9C-101B-9397-08002B2CF9AE}" pid="9" name="table1Count">
    <vt:lpwstr>1</vt:lpwstr>
  </property>
  <property fmtid="{D5CDD505-2E9C-101B-9397-08002B2CF9AE}" pid="10" name="table2Count">
    <vt:lpwstr>1</vt:lpwstr>
  </property>
  <property fmtid="{D5CDD505-2E9C-101B-9397-08002B2CF9AE}" pid="11" name="table3Count">
    <vt:lpwstr>0</vt:lpwstr>
  </property>
  <property fmtid="{D5CDD505-2E9C-101B-9397-08002B2CF9AE}" pid="12" name="table4Count">
    <vt:lpwstr>1</vt:lpwstr>
  </property>
  <property fmtid="{D5CDD505-2E9C-101B-9397-08002B2CF9AE}" pid="13" name="WMMDicRelTabRename1">
    <vt:lpwstr>(table1)=Goods and Services Part B (table1);(table3)=Goods and Services Part C (table3);(table4)=Opportunity Website Part C (table4)</vt:lpwstr>
  </property>
  <property fmtid="{D5CDD505-2E9C-101B-9397-08002B2CF9AE}" pid="14" name="WMMTaskPane">
    <vt:lpwstr>5e7f9360-c17c-45d9-bcdc-af3986ea53cf</vt:lpwstr>
  </property>
  <property fmtid="{D5CDD505-2E9C-101B-9397-08002B2CF9AE}" pid="15" name="WMMTemplateName">
    <vt:lpwstr>24a12892-bfff-f011-8406-002248943770</vt:lpwstr>
  </property>
  <property fmtid="{D5CDD505-2E9C-101B-9397-08002B2CF9AE}" pid="16" name="wmm_AdditionalFields1">
    <vt:lpwstr>|disr_referencecode||disr_projecttype_ovalue||disr_projecttype||disr_projectcapitalexpenditure||disr_projectestimatedcapitalexpenditurerange_ovalue||disr_projectestimatedcapitalexpenditurerange||disr_confirmtotalprojectestimatedexpenditure_ovalue||disr_co</vt:lpwstr>
  </property>
  <property fmtid="{D5CDD505-2E9C-101B-9397-08002B2CF9AE}" pid="17" name="wmm_AdditionalFields2">
    <vt:lpwstr>nfirmtotalprojectestimatedexpenditure||disr_partbprojectstandards_ovalue||disr_partbprojectstandards||disr_partcfacilitystandards_ovalue||disr_partcfacilitystandards|</vt:lpwstr>
  </property>
  <property fmtid="{D5CDD505-2E9C-101B-9397-08002B2CF9AE}" pid="18" name="wmm_Condition_document|If Capital Expenditure contains data|1">
    <vt:lpwstr>&lt;&lt;disr_projectcapitalexpenditure&gt;&gt;≈!Null</vt:lpwstr>
  </property>
  <property fmtid="{D5CDD505-2E9C-101B-9397-08002B2CF9AE}" pid="19" name="wmm_Condition_document|If Capital Expenditure Range has data|1">
    <vt:lpwstr>&lt;&lt;disr_projectestimatedcapitalexpenditurerange_ovalue&gt;&gt;≈!Null</vt:lpwstr>
  </property>
  <property fmtid="{D5CDD505-2E9C-101B-9397-08002B2CF9AE}" pid="20" name="wmm_Condition_document|If Expenditure confirm is Yes|1">
    <vt:lpwstr>&lt;&lt;disr_confirmtotalprojectestimatedexpenditure_ovalue&gt;&gt;:1</vt:lpwstr>
  </property>
  <property fmtid="{D5CDD505-2E9C-101B-9397-08002B2CF9AE}" pid="21" name="wmm_Condition_document|If Facility Standard is Other|1">
    <vt:lpwstr>102220002§( &lt;&lt;disr_partcfacilitystandards_ovalue&gt;&gt; )</vt:lpwstr>
  </property>
  <property fmtid="{D5CDD505-2E9C-101B-9397-08002B2CF9AE}" pid="22" name="wmm_Condition_document|If Project Type is Other|1">
    <vt:lpwstr>&lt;&lt;disr_projecttype_ovalue&gt;&gt;:102220011</vt:lpwstr>
  </property>
  <property fmtid="{D5CDD505-2E9C-101B-9397-08002B2CF9AE}" pid="23" name="wmm_Condition_document|Part B Project Standard is Other|1">
    <vt:lpwstr>102220002§( &lt;&lt;disr_partbprojectstandards_ovalue&gt;&gt; )</vt:lpwstr>
  </property>
  <property fmtid="{D5CDD505-2E9C-101B-9397-08002B2CF9AE}" pid="24" name="WordMailMerge">
    <vt:lpwstr>disr_aippjaipplan</vt:lpwstr>
  </property>
  <property fmtid="{D5CDD505-2E9C-101B-9397-08002B2CF9AE}" pid="25" name="WordMailMergeDocType">
    <vt:lpwstr>Client</vt:lpwstr>
  </property>
  <property fmtid="{D5CDD505-2E9C-101B-9397-08002B2CF9AE}" pid="26" name="WordMailMergeDocumentName">
    <vt:lpwstr>&lt;&lt;disr_referencecode&gt;&gt;+'_PLAN_Executine Summary'</vt:lpwstr>
  </property>
  <property fmtid="{D5CDD505-2E9C-101B-9397-08002B2CF9AE}" pid="27" name="WordMailMergeDocumentNameValue">
    <vt:lpwstr>V6G4M6-B2S3S4_PLAN_Executine Summary</vt:lpwstr>
  </property>
  <property fmtid="{D5CDD505-2E9C-101B-9397-08002B2CF9AE}" pid="28" name="WordMailMergeFetchX1">
    <vt:lpwstr>&lt;fetches&gt;&lt;fetch name="table2" relationshipname="disr_jaipopportunitywebsite_jaipplan" mapping="logical"&gt;&lt;entity name="disr_jaipopportunitywebsite"&gt;&lt;attribute name="disr_addressofthepublicwebsite" /&gt;&lt;attribute name="disr_isthiswebsiteactive" /&gt;&lt;attribute n</vt:lpwstr>
  </property>
  <property fmtid="{D5CDD505-2E9C-101B-9397-08002B2CF9AE}" pid="29" name="WordMailMergeFetchX10">
    <vt:lpwstr>" /&gt;&lt;attribute name="disr_partbphonenumber" /&gt;&lt;attribute name="disr_partbpositiontitle" /&gt;&lt;attribute name="disr_partbprojectstandards" targetname="disr_partbprojectstandards" containingentity="disr_aippjaipplan" delimiter=", " /&gt;&lt;attribute name="disr_part</vt:lpwstr>
  </property>
  <property fmtid="{D5CDD505-2E9C-101B-9397-08002B2CF9AE}" pid="30" name="WordMailMergeFetchX11">
    <vt:lpwstr>bpublicwebsite" /&gt;&lt;attribute name="disr_partccapabilitydevelopment" targetname="disr_partccapabilitydevelopment" containingentity="disr_aippjaipplan" delimiter="\n" /&gt;&lt;attribute name="disr_partcfacilitystandards" targetname="disr_partcfacilitystandards" c</vt:lpwstr>
  </property>
  <property fmtid="{D5CDD505-2E9C-101B-9397-08002B2CF9AE}" pid="31" name="WordMailMergeFetchX12">
    <vt:lpwstr>ontainingentity="disr_aippjaipplan" delimiter=", " /&gt;&lt;attribute name="disr_partcfeedback" targetname="disr_partcfeedback" containingentity="disr_aippjaipplan" delimiter="\n" /&gt;&lt;attribute name="disr_partcglobalsupplychain" targetname="disr_partcglobalsuppl</vt:lpwstr>
  </property>
  <property fmtid="{D5CDD505-2E9C-101B-9397-08002B2CF9AE}" pid="32" name="WordMailMergeFetchX13">
    <vt:lpwstr>ychain" containingentity="disr_aippjaipplan" delimiter="\n" /&gt;&lt;attribute name="disr_partcmanufacturersandsuppliers" targetname="disr_partcmanufacturersandsuppliers" containingentity="disr_aippjaipplan" delimiter="\n" /&gt;&lt;attribute name="disr_partcotherfaci</vt:lpwstr>
  </property>
  <property fmtid="{D5CDD505-2E9C-101B-9397-08002B2CF9AE}" pid="33" name="WordMailMergeFetchX14">
    <vt:lpwstr>litystandards" /&gt;&lt;attribute name="disr_partcpublicwebsite" /&gt;&lt;attribute name="disr_projectcapitalexpenditure" /&gt;&lt;attribute name="disr_projectdescription" /&gt;&lt;attribute name="disr_projectestimatedcapitalexpenditurerange" /&gt;&lt;attribute name="disr_projectlocat</vt:lpwstr>
  </property>
  <property fmtid="{D5CDD505-2E9C-101B-9397-08002B2CF9AE}" pid="34" name="WordMailMergeFetchX15">
    <vt:lpwstr>ion" /&gt;&lt;attribute name="disr_projectname" /&gt;&lt;attribute name="disr_projectpurpose" /&gt;&lt;attribute name="disr_projecttype" /&gt;&lt;attribute name="disr_referencecode" /&gt;&lt;filter type="and"&gt;&lt;condition attribute="disr_aippjaipplanid" operator="in"&gt;&lt;value&gt;qid&lt;/value&gt;&lt;</vt:lpwstr>
  </property>
  <property fmtid="{D5CDD505-2E9C-101B-9397-08002B2CF9AE}" pid="35" name="WordMailMergeFetchX16">
    <vt:lpwstr>/condition&gt;&lt;/filter&gt;&lt;/entity&gt;&lt;/fetch&gt;&lt;fetch name="table1" relationshipname="disr_jaipgoodsandservices_jaipplan" mapping="logical"&gt;&lt;entity name="disr_jaipgoodsandservices"&gt;&lt;attribute name="disr_explanationfornoopportunities" /&gt;&lt;attribute name="disr_keygood</vt:lpwstr>
  </property>
  <property fmtid="{D5CDD505-2E9C-101B-9397-08002B2CF9AE}" pid="36" name="WordMailMergeFetchX17">
    <vt:lpwstr>sandservices" /&gt;&lt;attribute name="disr_opportunitiesforentity" targetname="disr_opportunitiesforentity" containingentity="disr_jaipgoodsandservices" delimiter="\n" /&gt;&lt;attribute name="disr_type" /&gt;&lt;filter type="and"&gt;&lt;condition attribute="disr_jaipplan" oper</vt:lpwstr>
  </property>
  <property fmtid="{D5CDD505-2E9C-101B-9397-08002B2CF9AE}" pid="37" name="WordMailMergeFetchX18">
    <vt:lpwstr>ator="in"&gt;&lt;value&gt;qid&lt;/value&gt;&lt;/condition&gt;&lt;/filter&gt;&lt;filter type="and"&gt;&lt;condition attribute="disr_type" operator="eq" value="102220000" /&gt;&lt;/filter&gt;&lt;/entity&gt;&lt;/fetch&gt;&lt;fetch name="table3" relationshipname="disr_jaipgoodsandservices_jaipplan" mapping="logical"&gt;&lt;</vt:lpwstr>
  </property>
  <property fmtid="{D5CDD505-2E9C-101B-9397-08002B2CF9AE}" pid="38" name="WordMailMergeFetchX19">
    <vt:lpwstr>entity name="disr_jaipgoodsandservices"&gt;&lt;attribute name="disr_explanationfornoopportunities" /&gt;&lt;attribute name="disr_keygoodsandservices" /&gt;&lt;attribute name="disr_opportunitiesforentity" targetname="disr_opportunitiesforentity" containingentity="disr_jaipg</vt:lpwstr>
  </property>
  <property fmtid="{D5CDD505-2E9C-101B-9397-08002B2CF9AE}" pid="39" name="WordMailMergeFetchX2">
    <vt:lpwstr>ame="disr_websitegolivedate" /&gt;&lt;filter type="and"&gt;&lt;condition attribute="disr_jaipplan" operator="in"&gt;&lt;value&gt;qid&lt;/value&gt;&lt;/condition&gt;&lt;/filter&gt;&lt;filter type="and"&gt;&lt;condition attribute="disr_type" operator="eq" value="102220000" /&gt;&lt;/filter&gt;&lt;/entity&gt;&lt;/fetch&gt;&lt;fe</vt:lpwstr>
  </property>
  <property fmtid="{D5CDD505-2E9C-101B-9397-08002B2CF9AE}" pid="40" name="WordMailMergeFetchX20">
    <vt:lpwstr>oodsandservices" delimiter="\n" /&gt;&lt;attribute name="disr_type" /&gt;&lt;filter type="and"&gt;&lt;condition attribute="disr_jaipplan" operator="in"&gt;&lt;value&gt;qid&lt;/value&gt;&lt;/condition&gt;&lt;/filter&gt;&lt;filter type="and"&gt;&lt;condition attribute="disr_type" operator="eq" value="102220001</vt:lpwstr>
  </property>
  <property fmtid="{D5CDD505-2E9C-101B-9397-08002B2CF9AE}" pid="41" name="WordMailMergeFetchX21">
    <vt:lpwstr>" /&gt;&lt;/filter&gt;&lt;/entity&gt;&lt;/fetch&gt;&lt;/fetches&gt;</vt:lpwstr>
  </property>
  <property fmtid="{D5CDD505-2E9C-101B-9397-08002B2CF9AE}" pid="42" name="WordMailMergeFetchX3">
    <vt:lpwstr>tch name="table4" relationshipname="disr_jaipopportunitywebsite_jaipplan" mapping="logical"&gt;&lt;entity name="disr_jaipopportunitywebsite"&gt;&lt;attribute name="disr_addressofthepublicwebsite" /&gt;&lt;attribute name="disr_isthiswebsiteactive" /&gt;&lt;attribute name="disr_ty</vt:lpwstr>
  </property>
  <property fmtid="{D5CDD505-2E9C-101B-9397-08002B2CF9AE}" pid="43" name="WordMailMergeFetchX4">
    <vt:lpwstr>pe" /&gt;&lt;attribute name="disr_websitegolivedate" /&gt;&lt;filter type="and"&gt;&lt;condition attribute="disr_jaipplan" operator="in"&gt;&lt;value&gt;qid&lt;/value&gt;&lt;/condition&gt;&lt;/filter&gt;&lt;filter type="and"&gt;&lt;condition attribute="disr_type" operator="eq" value="102220001" /&gt;&lt;/filter&gt;&lt;/</vt:lpwstr>
  </property>
  <property fmtid="{D5CDD505-2E9C-101B-9397-08002B2CF9AE}" pid="44" name="WordMailMergeFetchX5">
    <vt:lpwstr>entity&gt;&lt;/fetch&gt;&lt;fetch name="document"&gt;&lt;entity name="disr_aippjaipplan"&gt;&lt;attribute name="disr_confirmtotalprojectestimatedexpenditure" /&gt;&lt;attribute name="disr_estimatedprojectcompletiondate" /&gt;&lt;attribute name="disr_aippjaipplanid" /&gt;&lt;attribute name="disr_l</vt:lpwstr>
  </property>
  <property fmtid="{D5CDD505-2E9C-101B-9397-08002B2CF9AE}" pid="45" name="WordMailMergeFetchX6">
    <vt:lpwstr>egalnameofnominatedfacilityoperator" /&gt;&lt;attribute name="disr_legalnameofnominatedprojectproponent" /&gt;&lt;attribute name="disr_nfocontactemail" /&gt;&lt;attribute name="disr_nfocontactperson" /&gt;&lt;attribute name="disr_nfophonenumber" /&gt;&lt;attribute name="disr_nfopositi</vt:lpwstr>
  </property>
  <property fmtid="{D5CDD505-2E9C-101B-9397-08002B2CF9AE}" pid="46" name="WordMailMergeFetchX7">
    <vt:lpwstr>ontitle" /&gt;&lt;attribute name="disr_otherproductivefacility" /&gt;&lt;attribute name="disr_partbcapabilitydevelopment" targetname="disr_partbcapabilitydevelopment" containingentity="disr_aippjaipplan" delimiter="\n" /&gt;&lt;attribute name="disr_partbcontactemail" /&gt;&lt;at</vt:lpwstr>
  </property>
  <property fmtid="{D5CDD505-2E9C-101B-9397-08002B2CF9AE}" pid="47" name="WordMailMergeFetchX8">
    <vt:lpwstr>tribute name="disr_partbcontactperson" /&gt;&lt;attribute name="disr_partbfeedback" targetname="disr_partbfeedback" containingentity="disr_aippjaipplan" delimiter="\n" /&gt;&lt;attribute name="disr_partbglobalsupplychain" targetname="disr_partbglobalsupplychain" cont</vt:lpwstr>
  </property>
  <property fmtid="{D5CDD505-2E9C-101B-9397-08002B2CF9AE}" pid="48" name="WordMailMergeFetchX9">
    <vt:lpwstr>ainingentity="disr_aippjaipplan" delimiter=", " /&gt;&lt;attribute name="disr_partbmanufacturersandsuppliers" targetname="disr_partbmanufacturersandsuppliers" containingentity="disr_aippjaipplan" delimiter="\n" /&gt;&lt;attribute name="disr_partbotherprojectstandards</vt:lpwstr>
  </property>
  <property fmtid="{D5CDD505-2E9C-101B-9397-08002B2CF9AE}" pid="49" name="WordMailMergeGUID">
    <vt:lpwstr>0ac7670b-b16a-f111-ab0c-70a8a55502a4</vt:lpwstr>
  </property>
  <property fmtid="{D5CDD505-2E9C-101B-9397-08002B2CF9AE}" pid="50" name="WordMailMergeSampleRecordId">
    <vt:lpwstr>B6R4V0-N1F0D8|bfe97323-55f6-f011-8406-6045bdc3d456</vt:lpwstr>
  </property>
  <property fmtid="{D5CDD505-2E9C-101B-9397-08002B2CF9AE}" pid="51" name="WordMailMergeSaveOpenTabName">
    <vt:lpwstr>Email Notification</vt:lpwstr>
  </property>
  <property fmtid="{D5CDD505-2E9C-101B-9397-08002B2CF9AE}" pid="52" name="WordMailMergeWordDocumentType">
    <vt:lpwstr>-1</vt:lpwstr>
  </property>
</Properties>
</file>