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240E" w14:textId="77777777" w:rsidR="00D4448D" w:rsidRDefault="000847BB">
      <w:pPr>
        <w:textAlignment w:val="baseline"/>
        <w:rPr>
          <w:rFonts w:eastAsia="Times New Roman"/>
          <w:color w:val="000000"/>
          <w:sz w:val="24"/>
        </w:rPr>
      </w:pPr>
      <w:r>
        <w:pict w14:anchorId="71D5244D">
          <v:shapetype id="_x0000_t202" coordsize="21600,21600" o:spt="202" path="m,l,21600r21600,l21600,xe">
            <v:stroke joinstyle="miter"/>
            <v:path gradientshapeok="t" o:connecttype="rect"/>
          </v:shapetype>
          <v:shape id="_x0000_s0" o:spid="_x0000_s1049" type="#_x0000_t202" style="position:absolute;margin-left:52.3pt;margin-top:678pt;width:437.3pt;height:34.05pt;z-index:-251667968;mso-wrap-distance-left:0;mso-wrap-distance-right:0;mso-position-horizontal-relative:page;mso-position-vertical-relative:page" filled="f" stroked="f">
            <v:textbox inset="0,0,0,0">
              <w:txbxContent>
                <w:p w14:paraId="71D524C9" w14:textId="77777777" w:rsidR="000847BB" w:rsidRDefault="000847BB"/>
              </w:txbxContent>
            </v:textbox>
            <w10:wrap type="square" anchorx="page" anchory="page"/>
          </v:shape>
        </w:pict>
      </w:r>
      <w:r>
        <w:pict w14:anchorId="71D5244E">
          <v:shape id="_x0000_s1" type="#_x0000_t202" style="position:absolute;margin-left:27.85pt;margin-top:52pt;width:525pt;height:72.1pt;z-index:251645440;mso-wrap-distance-left:0;mso-wrap-distance-right:0;mso-position-horizontal-relative:page;mso-position-vertical-relative:page" filled="f" stroked="f">
            <v:textbox inset="0,0,0,0">
              <w:txbxContent>
                <w:p w14:paraId="71D52468" w14:textId="77777777" w:rsidR="00D4448D" w:rsidRDefault="000847BB">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Jun 22</w:t>
                  </w:r>
                  <w:proofErr w:type="gramStart"/>
                  <w:r>
                    <w:rPr>
                      <w:rFonts w:eastAsia="Times New Roman"/>
                      <w:color w:val="000000"/>
                      <w:sz w:val="16"/>
                    </w:rPr>
                    <w:t xml:space="preserve"> 2026</w:t>
                  </w:r>
                  <w:proofErr w:type="gramEnd"/>
                  <w:r>
                    <w:rPr>
                      <w:rFonts w:eastAsia="Times New Roman"/>
                      <w:color w:val="000000"/>
                      <w:sz w:val="16"/>
                    </w:rPr>
                    <w:t xml:space="preserve"> 07:51:59 GMT+1000 (AEST) *****</w:t>
                  </w:r>
                </w:p>
              </w:txbxContent>
            </v:textbox>
            <w10:wrap anchorx="page" anchory="page"/>
          </v:shape>
        </w:pict>
      </w:r>
      <w:r>
        <w:pict w14:anchorId="71D5244F">
          <v:shape id="_x0000_s1048" type="#_x0000_t202" style="position:absolute;margin-left:27.85pt;margin-top:124.1pt;width:525pt;height:24.65pt;z-index:-251666944;mso-wrap-distance-left:0;mso-wrap-distance-right:0;mso-position-horizontal-relative:page;mso-position-vertical-relative:page" filled="f" stroked="f">
            <v:textbox inset="0,0,0,0">
              <w:txbxContent>
                <w:p w14:paraId="71D52469" w14:textId="77777777" w:rsidR="00D4448D" w:rsidRDefault="000847BB">
                  <w:pPr>
                    <w:spacing w:after="162"/>
                    <w:ind w:left="3629" w:right="4025"/>
                    <w:textAlignment w:val="baseline"/>
                  </w:pPr>
                  <w:r>
                    <w:rPr>
                      <w:noProof/>
                    </w:rPr>
                    <w:drawing>
                      <wp:inline distT="0" distB="0" distL="0" distR="0" wp14:anchorId="71D524C9" wp14:editId="71D524C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71D52450">
          <v:shape id="_x0000_s1047" type="#_x0000_t202" style="position:absolute;margin-left:27.85pt;margin-top:148.75pt;width:525pt;height:62.15pt;z-index:-251665920;mso-wrap-distance-left:0;mso-wrap-distance-right:0;mso-position-horizontal-relative:page;mso-position-vertical-relative:page" filled="f" stroked="f">
            <v:textbox inset="0,0,0,0">
              <w:txbxContent>
                <w:p w14:paraId="71D5246A" w14:textId="77777777" w:rsidR="00D4448D" w:rsidRDefault="000847B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1D5246B" w14:textId="77777777" w:rsidR="00D4448D" w:rsidRDefault="000847BB">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71D52451">
          <v:shape id="_x0000_s1046" type="#_x0000_t202" style="position:absolute;margin-left:27.85pt;margin-top:210.9pt;width:525pt;height:47.9pt;z-index:-251664896;mso-wrap-distance-left:0;mso-wrap-distance-right:0;mso-position-horizontal-relative:page;mso-position-vertical-relative:page" filled="f" stroked="f">
            <v:textbox inset="0,0,0,0">
              <w:txbxContent>
                <w:p w14:paraId="71D5246C" w14:textId="77777777" w:rsidR="00D4448D" w:rsidRDefault="000847BB">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71D52452">
          <v:shape id="_x0000_s1045" type="#_x0000_t202" style="position:absolute;margin-left:27.85pt;margin-top:258.8pt;width:525pt;height:419.2pt;z-index:251646464;mso-wrap-distance-left:0;mso-wrap-distance-right:0;mso-position-horizontal-relative:page;mso-position-vertical-relative:page" filled="f" stroked="f">
            <v:textbox inset="0,0,0,0">
              <w:txbxContent>
                <w:p w14:paraId="71D5246D" w14:textId="77777777" w:rsidR="00D4448D" w:rsidRDefault="000847BB">
                  <w:pPr>
                    <w:spacing w:before="123" w:line="183" w:lineRule="exact"/>
                    <w:ind w:left="288"/>
                    <w:textAlignment w:val="baseline"/>
                    <w:rPr>
                      <w:rFonts w:ascii="Arial" w:eastAsia="Arial" w:hAnsi="Arial"/>
                      <w:b/>
                      <w:color w:val="000000"/>
                      <w:w w:val="90"/>
                      <w:sz w:val="16"/>
                    </w:rPr>
                  </w:pPr>
                  <w:r>
                    <w:rPr>
                      <w:rFonts w:ascii="Arial" w:eastAsia="Arial" w:hAnsi="Arial"/>
                      <w:b/>
                      <w:color w:val="000000"/>
                      <w:w w:val="90"/>
                      <w:sz w:val="16"/>
                    </w:rPr>
                    <w:t xml:space="preserve">Nominated project proponent: </w:t>
                  </w:r>
                  <w:r>
                    <w:rPr>
                      <w:rFonts w:ascii="Arial" w:eastAsia="Arial" w:hAnsi="Arial"/>
                      <w:color w:val="000000"/>
                      <w:sz w:val="16"/>
                    </w:rPr>
                    <w:t>The Trustee for the NSW Electricity Networks Operations Trust</w:t>
                  </w:r>
                </w:p>
                <w:p w14:paraId="71D5246E" w14:textId="77777777" w:rsidR="00D4448D" w:rsidRDefault="000847B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1D5246F" w14:textId="77777777" w:rsidR="00D4448D" w:rsidRDefault="000847BB">
                  <w:pPr>
                    <w:spacing w:before="3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EnergyConnect</w:t>
                  </w:r>
                  <w:proofErr w:type="spellEnd"/>
                </w:p>
                <w:p w14:paraId="71D52470" w14:textId="77777777" w:rsidR="00D4448D" w:rsidRDefault="000847B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New South Wales, South Australia and Victoria</w:t>
                  </w:r>
                </w:p>
                <w:p w14:paraId="71D52471" w14:textId="77777777" w:rsidR="00D4448D" w:rsidRDefault="000847BB">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1D52472" w14:textId="77777777" w:rsidR="00D4448D" w:rsidRDefault="000847B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1D52473" w14:textId="77777777" w:rsidR="00D4448D" w:rsidRDefault="000847B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1D52474" w14:textId="77777777" w:rsidR="00D4448D" w:rsidRDefault="000847BB">
                  <w:pPr>
                    <w:spacing w:before="134"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w:t>
                  </w:r>
                  <w:proofErr w:type="spellStart"/>
                  <w:r>
                    <w:rPr>
                      <w:rFonts w:ascii="Arial" w:eastAsia="Arial" w:hAnsi="Arial"/>
                      <w:color w:val="000000"/>
                      <w:spacing w:val="-3"/>
                      <w:sz w:val="16"/>
                    </w:rPr>
                    <w:t>Transgrid</w:t>
                  </w:r>
                  <w:proofErr w:type="spellEnd"/>
                  <w:r>
                    <w:rPr>
                      <w:rFonts w:ascii="Arial" w:eastAsia="Arial" w:hAnsi="Arial"/>
                      <w:color w:val="000000"/>
                      <w:spacing w:val="-3"/>
                      <w:sz w:val="16"/>
                    </w:rPr>
                    <w:t xml:space="preserve"> proposes to develop </w:t>
                  </w:r>
                  <w:proofErr w:type="spellStart"/>
                  <w:r>
                    <w:rPr>
                      <w:rFonts w:ascii="Arial" w:eastAsia="Arial" w:hAnsi="Arial"/>
                      <w:color w:val="000000"/>
                      <w:spacing w:val="-3"/>
                      <w:sz w:val="16"/>
                    </w:rPr>
                    <w:t>EnergyConnect</w:t>
                  </w:r>
                  <w:proofErr w:type="spellEnd"/>
                  <w:r>
                    <w:rPr>
                      <w:rFonts w:ascii="Arial" w:eastAsia="Arial" w:hAnsi="Arial"/>
                      <w:color w:val="000000"/>
                      <w:spacing w:val="-3"/>
                      <w:sz w:val="16"/>
                    </w:rPr>
                    <w:t xml:space="preserve">, a high voltage electricity interconnector between the networks of South Australia, New South Wales and Victoria that will increase transmission capacity by up to 800 MVA. This AIP plan relates to </w:t>
                  </w:r>
                  <w:proofErr w:type="spellStart"/>
                  <w:r>
                    <w:rPr>
                      <w:rFonts w:ascii="Arial" w:eastAsia="Arial" w:hAnsi="Arial"/>
                      <w:color w:val="000000"/>
                      <w:spacing w:val="-3"/>
                      <w:sz w:val="16"/>
                    </w:rPr>
                    <w:t>Transgrid’s</w:t>
                  </w:r>
                  <w:proofErr w:type="spellEnd"/>
                  <w:r>
                    <w:rPr>
                      <w:rFonts w:ascii="Arial" w:eastAsia="Arial" w:hAnsi="Arial"/>
                      <w:color w:val="000000"/>
                      <w:spacing w:val="-3"/>
                      <w:sz w:val="16"/>
                    </w:rPr>
                    <w:t xml:space="preserve"> portion of the interconnector and excludes approximately 180km transmission line in SA which will be delivered by </w:t>
                  </w:r>
                  <w:proofErr w:type="spellStart"/>
                  <w:r>
                    <w:rPr>
                      <w:rFonts w:ascii="Arial" w:eastAsia="Arial" w:hAnsi="Arial"/>
                      <w:color w:val="000000"/>
                      <w:spacing w:val="-3"/>
                      <w:sz w:val="16"/>
                    </w:rPr>
                    <w:t>ElectraNet</w:t>
                  </w:r>
                  <w:proofErr w:type="spellEnd"/>
                  <w:r>
                    <w:rPr>
                      <w:rFonts w:ascii="Arial" w:eastAsia="Arial" w:hAnsi="Arial"/>
                      <w:color w:val="000000"/>
                      <w:spacing w:val="-3"/>
                      <w:sz w:val="16"/>
                    </w:rPr>
                    <w:t xml:space="preserve">. The key features of </w:t>
                  </w:r>
                  <w:proofErr w:type="spellStart"/>
                  <w:r>
                    <w:rPr>
                      <w:rFonts w:ascii="Arial" w:eastAsia="Arial" w:hAnsi="Arial"/>
                      <w:color w:val="000000"/>
                      <w:spacing w:val="-3"/>
                      <w:sz w:val="16"/>
                    </w:rPr>
                    <w:t>EnergyConnect</w:t>
                  </w:r>
                  <w:proofErr w:type="spellEnd"/>
                  <w:r>
                    <w:rPr>
                      <w:rFonts w:ascii="Arial" w:eastAsia="Arial" w:hAnsi="Arial"/>
                      <w:color w:val="000000"/>
                      <w:spacing w:val="-3"/>
                      <w:sz w:val="16"/>
                    </w:rPr>
                    <w:t xml:space="preserve"> are: Western section Construction of new high voltage transmission lines and associated infrastruct</w:t>
                  </w:r>
                  <w:r>
                    <w:rPr>
                      <w:rFonts w:ascii="Arial" w:eastAsia="Arial" w:hAnsi="Arial"/>
                      <w:color w:val="000000"/>
                      <w:spacing w:val="-3"/>
                      <w:sz w:val="16"/>
                    </w:rPr>
                    <w:t>ure between the SA/NSW border near Chowilla and the existing Buronga substation Upgrade to the existing transmission line between the Buronga substation and the NSW/Victoria border at Monak, near Red Cliffs Expansion and upgrade of the existing Buronga substation from an operating capacity of 220 kV to 330 kV Rebuild of the existing transmission line between the NSW/Victoria border to the Red Cliffs substation in Victoria, with upgrade to the existing Red Cliffs substation. Establishment and upgrade of acce</w:t>
                  </w:r>
                  <w:r>
                    <w:rPr>
                      <w:rFonts w:ascii="Arial" w:eastAsia="Arial" w:hAnsi="Arial"/>
                      <w:color w:val="000000"/>
                      <w:spacing w:val="-3"/>
                      <w:sz w:val="16"/>
                    </w:rPr>
                    <w:t>ss tracks and roads, as required and other ancillary works required to facilitate construction Eastern section Construction of new high voltage transmission line and associated infrastructure between the existing Buronga substation and Wagga Wagga Substation works including construction of a new substation at an approximate midway location between Buronga and Wagga Wagga and upgrades to the existing Wagga Wagga 330 kV substation Establishment and upgrade of access tracks and roads, as required. Other ancill</w:t>
                  </w:r>
                  <w:r>
                    <w:rPr>
                      <w:rFonts w:ascii="Arial" w:eastAsia="Arial" w:hAnsi="Arial"/>
                      <w:color w:val="000000"/>
                      <w:spacing w:val="-3"/>
                      <w:sz w:val="16"/>
                    </w:rPr>
                    <w:t xml:space="preserve">ary works required to facilitate construction Timelines Contingent Project Approval from Australian Energy Regulator Dec 2020 EIS-Western on public exhibition Nov 2020 EIS-Eastern on public exhibition Jan 2022 EIS-Western planning approvals - NSW &amp; </w:t>
                  </w:r>
                  <w:proofErr w:type="spellStart"/>
                  <w:r>
                    <w:rPr>
                      <w:rFonts w:ascii="Arial" w:eastAsia="Arial" w:hAnsi="Arial"/>
                      <w:color w:val="000000"/>
                      <w:spacing w:val="-3"/>
                      <w:sz w:val="16"/>
                    </w:rPr>
                    <w:t>Cth</w:t>
                  </w:r>
                  <w:proofErr w:type="spellEnd"/>
                  <w:r>
                    <w:rPr>
                      <w:rFonts w:ascii="Arial" w:eastAsia="Arial" w:hAnsi="Arial"/>
                      <w:color w:val="000000"/>
                      <w:spacing w:val="-3"/>
                      <w:sz w:val="16"/>
                    </w:rPr>
                    <w:t xml:space="preserve"> Jun 2021 Construction start West Q1 2022 EIS-Eastern planning approvals - NSW &amp; </w:t>
                  </w:r>
                  <w:proofErr w:type="spellStart"/>
                  <w:r>
                    <w:rPr>
                      <w:rFonts w:ascii="Arial" w:eastAsia="Arial" w:hAnsi="Arial"/>
                      <w:color w:val="000000"/>
                      <w:spacing w:val="-3"/>
                      <w:sz w:val="16"/>
                    </w:rPr>
                    <w:t>Cth</w:t>
                  </w:r>
                  <w:proofErr w:type="spellEnd"/>
                  <w:r>
                    <w:rPr>
                      <w:rFonts w:ascii="Arial" w:eastAsia="Arial" w:hAnsi="Arial"/>
                      <w:color w:val="000000"/>
                      <w:spacing w:val="-3"/>
                      <w:sz w:val="16"/>
                    </w:rPr>
                    <w:t xml:space="preserve"> Nov 2022 Construction start East late 2023 Completion Western section early 2025 Completion Eastern section late 2026</w:t>
                  </w:r>
                </w:p>
                <w:p w14:paraId="71D52475" w14:textId="77777777" w:rsidR="00D4448D" w:rsidRDefault="000847BB">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71D52476" w14:textId="77777777" w:rsidR="00D4448D" w:rsidRDefault="000847BB">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1D52477" w14:textId="77777777" w:rsidR="00D4448D" w:rsidRDefault="000847BB">
                  <w:pPr>
                    <w:spacing w:before="354" w:after="14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71D52453">
          <v:shape id="_x0000_s1044" type="#_x0000_t202" style="position:absolute;margin-left:52.3pt;margin-top:678pt;width:55.45pt;height:33.15pt;z-index:-251663872;mso-wrap-distance-left:0;mso-wrap-distance-right:0;mso-position-horizontal-relative:page;mso-position-vertical-relative:page" filled="f" stroked="f">
            <v:textbox inset="0,0,0,0">
              <w:txbxContent>
                <w:p w14:paraId="71D52478" w14:textId="77777777" w:rsidR="00D4448D" w:rsidRDefault="000847BB">
                  <w:pPr>
                    <w:spacing w:before="101" w:after="109" w:line="221"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txbxContent>
            </v:textbox>
            <w10:wrap type="square" anchorx="page" anchory="page"/>
          </v:shape>
        </w:pict>
      </w:r>
      <w:r>
        <w:pict w14:anchorId="71D52454">
          <v:shape id="_x0000_s1043" type="#_x0000_t202" style="position:absolute;margin-left:143.2pt;margin-top:678pt;width:71.1pt;height:16.1pt;z-index:-251662848;mso-wrap-distance-left:0;mso-wrap-distance-right:0;mso-position-horizontal-relative:page;mso-position-vertical-relative:page" filled="f" stroked="f">
            <v:textbox inset="0,0,0,0">
              <w:txbxContent>
                <w:p w14:paraId="71D52479" w14:textId="77777777" w:rsidR="00D4448D" w:rsidRDefault="000847BB">
                  <w:pPr>
                    <w:spacing w:before="139" w:line="18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71D52455">
          <v:shape id="_x0000_s1042" type="#_x0000_t202" style="position:absolute;margin-left:143.2pt;margin-top:694.1pt;width:71.1pt;height:17.05pt;z-index:-251661824;mso-wrap-distance-left:0;mso-wrap-distance-right:0;mso-position-horizontal-relative:page;mso-position-vertical-relative:page" filled="f" stroked="f">
            <v:textbox inset="0,0,0,0">
              <w:txbxContent>
                <w:p w14:paraId="71D5247A" w14:textId="77777777" w:rsidR="00D4448D" w:rsidRDefault="000847BB">
                  <w:pPr>
                    <w:spacing w:before="33" w:after="113"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1"/>
                    </w:rPr>
                    <w:t>*</w:t>
                  </w:r>
                </w:p>
              </w:txbxContent>
            </v:textbox>
            <w10:wrap type="square" anchorx="page" anchory="page"/>
          </v:shape>
        </w:pict>
      </w:r>
      <w:r>
        <w:pict w14:anchorId="71D52456">
          <v:shape id="_x0000_s1041" type="#_x0000_t202" style="position:absolute;margin-left:234.7pt;margin-top:678pt;width:65.05pt;height:33.15pt;z-index:-251660800;mso-wrap-distance-left:0;mso-wrap-distance-right:0;mso-position-horizontal-relative:page;mso-position-vertical-relative:page" filled="f" stroked="f">
            <v:textbox inset="0,0,0,0">
              <w:txbxContent>
                <w:p w14:paraId="71D5247B" w14:textId="77777777" w:rsidR="00D4448D" w:rsidRDefault="000847BB">
                  <w:pPr>
                    <w:spacing w:line="217"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71D52457">
          <v:shape id="_x0000_s1040" type="#_x0000_t202" style="position:absolute;margin-left:315.35pt;margin-top:678pt;width:174.25pt;height:33.15pt;z-index:-251659776;mso-wrap-distance-left:0;mso-wrap-distance-right:0;mso-position-horizontal-relative:page;mso-position-vertical-relative:page" filled="f" stroked="f">
            <v:textbox inset="0,0,0,0">
              <w:txbxContent>
                <w:p w14:paraId="71D5247C" w14:textId="77777777" w:rsidR="00D4448D" w:rsidRDefault="000847BB">
                  <w:pPr>
                    <w:spacing w:before="101" w:after="109"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71D52458">
          <v:shape id="_x0000_s1039" type="#_x0000_t202" style="position:absolute;margin-left:52.55pt;margin-top:713pt;width:221pt;height:52.4pt;z-index:-251658752;mso-wrap-distance-left:0;mso-wrap-distance-right:0;mso-position-horizontal-relative:page;mso-position-vertical-relative:page" filled="f" stroked="f">
            <v:textbox inset="0,0,0,0">
              <w:txbxContent>
                <w:p w14:paraId="71D5247D" w14:textId="77777777" w:rsidR="00D4448D" w:rsidRDefault="000847BB">
                  <w:pPr>
                    <w:tabs>
                      <w:tab w:val="left" w:pos="2376"/>
                      <w:tab w:val="right" w:pos="4464"/>
                    </w:tabs>
                    <w:spacing w:before="1" w:line="182" w:lineRule="exact"/>
                    <w:textAlignment w:val="baseline"/>
                    <w:rPr>
                      <w:rFonts w:ascii="Arial" w:eastAsia="Arial" w:hAnsi="Arial"/>
                      <w:color w:val="000000"/>
                      <w:sz w:val="16"/>
                    </w:rPr>
                  </w:pPr>
                  <w:r>
                    <w:rPr>
                      <w:rFonts w:ascii="Arial" w:eastAsia="Arial" w:hAnsi="Arial"/>
                      <w:color w:val="000000"/>
                      <w:sz w:val="16"/>
                    </w:rPr>
                    <w:t>Stunt capacitor banks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7E" w14:textId="77777777" w:rsidR="00D4448D" w:rsidRDefault="000847BB">
                  <w:pPr>
                    <w:tabs>
                      <w:tab w:val="left" w:pos="2376"/>
                      <w:tab w:val="right" w:pos="4464"/>
                    </w:tabs>
                    <w:spacing w:before="63" w:line="204" w:lineRule="exact"/>
                    <w:textAlignment w:val="baseline"/>
                    <w:rPr>
                      <w:rFonts w:ascii="Arial" w:eastAsia="Arial" w:hAnsi="Arial"/>
                      <w:color w:val="000000"/>
                      <w:sz w:val="16"/>
                    </w:rPr>
                  </w:pPr>
                  <w:r>
                    <w:rPr>
                      <w:rFonts w:ascii="Arial" w:eastAsia="Arial" w:hAnsi="Arial"/>
                      <w:color w:val="000000"/>
                      <w:sz w:val="16"/>
                    </w:rPr>
                    <w:t>Conductor/OPGW/GW</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7F" w14:textId="77777777" w:rsidR="00D4448D" w:rsidRDefault="000847BB">
                  <w:pPr>
                    <w:spacing w:after="427" w:line="170" w:lineRule="exact"/>
                    <w:textAlignment w:val="baseline"/>
                    <w:rPr>
                      <w:rFonts w:ascii="Arial" w:eastAsia="Arial" w:hAnsi="Arial"/>
                      <w:color w:val="000000"/>
                      <w:spacing w:val="-5"/>
                      <w:sz w:val="16"/>
                    </w:rPr>
                  </w:pPr>
                  <w:r>
                    <w:rPr>
                      <w:rFonts w:ascii="Arial" w:eastAsia="Arial" w:hAnsi="Arial"/>
                      <w:color w:val="000000"/>
                      <w:spacing w:val="-5"/>
                      <w:sz w:val="16"/>
                    </w:rPr>
                    <w:t>Supply</w:t>
                  </w:r>
                </w:p>
              </w:txbxContent>
            </v:textbox>
            <w10:wrap type="square" anchorx="page" anchory="page"/>
          </v:shape>
        </w:pict>
      </w:r>
      <w:r>
        <w:pict w14:anchorId="71D52459">
          <v:shape id="_x0000_s1038" type="#_x0000_t202" style="position:absolute;margin-left:488.15pt;margin-top:765.4pt;width:54pt;height:13.6pt;z-index:-251657728;mso-wrap-distance-left:0;mso-wrap-distance-right:0;mso-position-horizontal-relative:page;mso-position-vertical-relative:page" filled="f" stroked="f">
            <v:textbox inset="0,0,0,0">
              <w:txbxContent>
                <w:p w14:paraId="71D52480" w14:textId="77777777" w:rsidR="00D4448D" w:rsidRDefault="000847BB">
                  <w:pPr>
                    <w:spacing w:before="4"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p>
    <w:p w14:paraId="71D5240F" w14:textId="77777777" w:rsidR="00D4448D" w:rsidRDefault="00D4448D">
      <w:pPr>
        <w:sectPr w:rsidR="00D4448D">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71D52410" w14:textId="77777777" w:rsidR="00D4448D" w:rsidRDefault="000847BB">
      <w:pPr>
        <w:textAlignment w:val="baseline"/>
        <w:rPr>
          <w:rFonts w:eastAsia="Times New Roman"/>
          <w:color w:val="000000"/>
          <w:sz w:val="24"/>
        </w:rPr>
      </w:pPr>
      <w:r>
        <w:lastRenderedPageBreak/>
        <w:pict w14:anchorId="71D5245A">
          <v:shape id="_x0000_s1037" type="#_x0000_t202" style="position:absolute;margin-left:138pt;margin-top:52pt;width:306pt;height:80.05pt;z-index:-251656704;mso-wrap-distance-left:0;mso-wrap-distance-right:0;mso-position-horizontal-relative:page;mso-position-vertical-relative:page" filled="f" stroked="f">
            <v:textbox inset="0,0,0,0">
              <w:txbxContent>
                <w:p w14:paraId="71D52481" w14:textId="77777777" w:rsidR="00D4448D" w:rsidRDefault="000847BB">
                  <w:pPr>
                    <w:spacing w:before="3" w:after="1409"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Mon Jun 22</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07:51:59 GMT+1000 (AEST) *****</w:t>
                  </w:r>
                </w:p>
              </w:txbxContent>
            </v:textbox>
            <w10:wrap type="square" anchorx="page" anchory="page"/>
          </v:shape>
        </w:pict>
      </w:r>
      <w:r>
        <w:pict w14:anchorId="71D5245B">
          <v:shape id="_x0000_s1036" type="#_x0000_t202" style="position:absolute;margin-left:315.35pt;margin-top:132.05pt;width:200pt;height:319.15pt;z-index:-251655680;mso-wrap-distance-left:0;mso-wrap-distance-right:0;mso-position-horizontal-relative:page;mso-position-vertical-relative:page" filled="f" stroked="f">
            <v:textbox inset="0,0,0,0">
              <w:txbxContent>
                <w:p w14:paraId="71D52482" w14:textId="77777777" w:rsidR="00D4448D" w:rsidRDefault="000847BB">
                  <w:pPr>
                    <w:spacing w:before="439" w:line="220" w:lineRule="exact"/>
                    <w:textAlignment w:val="baseline"/>
                    <w:rPr>
                      <w:rFonts w:ascii="Arial" w:eastAsia="Arial" w:hAnsi="Arial"/>
                      <w:color w:val="000000"/>
                      <w:spacing w:val="-4"/>
                      <w:sz w:val="16"/>
                    </w:rPr>
                  </w:pPr>
                  <w:r>
                    <w:rPr>
                      <w:rFonts w:ascii="Arial" w:eastAsia="Arial" w:hAnsi="Arial"/>
                      <w:color w:val="000000"/>
                      <w:spacing w:val="-4"/>
                      <w:sz w:val="16"/>
                    </w:rPr>
                    <w:t>Supply of suitable insulators (identified as ‘insulator supply’ in the goods and services table) required for high voltage transmission are not currently manufactured by Australian entities.</w:t>
                  </w:r>
                </w:p>
                <w:p w14:paraId="71D52483" w14:textId="77777777" w:rsidR="00D4448D" w:rsidRDefault="000847BB">
                  <w:pPr>
                    <w:spacing w:before="660" w:line="220" w:lineRule="exact"/>
                    <w:textAlignment w:val="baseline"/>
                    <w:rPr>
                      <w:rFonts w:ascii="Arial" w:eastAsia="Arial" w:hAnsi="Arial"/>
                      <w:color w:val="000000"/>
                      <w:spacing w:val="-5"/>
                      <w:sz w:val="16"/>
                    </w:rPr>
                  </w:pPr>
                  <w:r>
                    <w:rPr>
                      <w:rFonts w:ascii="Arial" w:eastAsia="Arial" w:hAnsi="Arial"/>
                      <w:color w:val="000000"/>
                      <w:spacing w:val="-5"/>
                      <w:sz w:val="16"/>
                    </w:rPr>
                    <w:t xml:space="preserve">Large specialist equipment (LSE) required for substations are complex and are designed and built to order. LSE include the following items: Synchronous Condensers, Phase Shift Transformers, Power Transformers, Shunt Capacitor Banks and Shunt Reactors. While </w:t>
                  </w:r>
                  <w:proofErr w:type="gramStart"/>
                  <w:r>
                    <w:rPr>
                      <w:rFonts w:ascii="Arial" w:eastAsia="Arial" w:hAnsi="Arial"/>
                      <w:color w:val="000000"/>
                      <w:spacing w:val="-5"/>
                      <w:sz w:val="16"/>
                    </w:rPr>
                    <w:t>all of</w:t>
                  </w:r>
                  <w:proofErr w:type="gramEnd"/>
                  <w:r>
                    <w:rPr>
                      <w:rFonts w:ascii="Arial" w:eastAsia="Arial" w:hAnsi="Arial"/>
                      <w:color w:val="000000"/>
                      <w:spacing w:val="-5"/>
                      <w:sz w:val="16"/>
                    </w:rPr>
                    <w:t xml:space="preserve"> the above listed are LSE, only Synchronous Condensers and Phase Shift Transformers are identified items where Australian entities do not have the capability to produce the LSE. This means that they will need to be manufactured and supplied by a leading international provider.</w:t>
                  </w:r>
                </w:p>
                <w:p w14:paraId="71D52484" w14:textId="77777777" w:rsidR="00D4448D" w:rsidRDefault="000847BB">
                  <w:pPr>
                    <w:spacing w:before="4" w:line="219" w:lineRule="exact"/>
                    <w:textAlignment w:val="baseline"/>
                    <w:rPr>
                      <w:rFonts w:ascii="Arial" w:eastAsia="Arial" w:hAnsi="Arial"/>
                      <w:color w:val="000000"/>
                      <w:spacing w:val="-5"/>
                      <w:sz w:val="16"/>
                    </w:rPr>
                  </w:pPr>
                  <w:r>
                    <w:rPr>
                      <w:rFonts w:ascii="Arial" w:eastAsia="Arial" w:hAnsi="Arial"/>
                      <w:color w:val="000000"/>
                      <w:spacing w:val="-5"/>
                      <w:sz w:val="16"/>
                    </w:rPr>
                    <w:t xml:space="preserve">Large specialist equipment (LSE) required for substations are complex and are designed and built to order. LSE include the following items: Synchronous Condensers, Phase Shift Transformers, Power Transformers, Shunt Capacitor Banks and Shunt Reactors. While </w:t>
                  </w:r>
                  <w:proofErr w:type="gramStart"/>
                  <w:r>
                    <w:rPr>
                      <w:rFonts w:ascii="Arial" w:eastAsia="Arial" w:hAnsi="Arial"/>
                      <w:color w:val="000000"/>
                      <w:spacing w:val="-5"/>
                      <w:sz w:val="16"/>
                    </w:rPr>
                    <w:t>all of</w:t>
                  </w:r>
                  <w:proofErr w:type="gramEnd"/>
                  <w:r>
                    <w:rPr>
                      <w:rFonts w:ascii="Arial" w:eastAsia="Arial" w:hAnsi="Arial"/>
                      <w:color w:val="000000"/>
                      <w:spacing w:val="-5"/>
                      <w:sz w:val="16"/>
                    </w:rPr>
                    <w:t xml:space="preserve"> the above listed are LSE, only Synchronous Condensers and Phase Shift Transformers are identified items where Australian entities do not have the capability to produce the LSE. This means that they will need to be manufactured and supplied by a leading international provider.</w:t>
                  </w:r>
                </w:p>
              </w:txbxContent>
            </v:textbox>
            <w10:wrap type="square" anchorx="page" anchory="page"/>
          </v:shape>
        </w:pict>
      </w:r>
      <w:r>
        <w:pict w14:anchorId="71D5245C">
          <v:shape id="_x0000_s1035" type="#_x0000_t202" style="position:absolute;margin-left:52.3pt;margin-top:132.05pt;width:221.05pt;height:99.1pt;z-index:-251654656;mso-wrap-distance-left:0;mso-wrap-distance-right:0;mso-position-horizontal-relative:page;mso-position-vertical-relative:page" filled="f" stroked="f">
            <v:textbox inset="0,0,0,0">
              <w:txbxContent>
                <w:p w14:paraId="71D52485" w14:textId="77777777" w:rsidR="00D4448D" w:rsidRDefault="000847BB">
                  <w:pPr>
                    <w:tabs>
                      <w:tab w:val="left" w:pos="2376"/>
                      <w:tab w:val="right" w:pos="4464"/>
                    </w:tabs>
                    <w:spacing w:before="62" w:line="208" w:lineRule="exact"/>
                    <w:textAlignment w:val="baseline"/>
                    <w:rPr>
                      <w:rFonts w:ascii="Arial" w:eastAsia="Arial" w:hAnsi="Arial"/>
                      <w:color w:val="000000"/>
                      <w:sz w:val="16"/>
                    </w:rPr>
                  </w:pPr>
                  <w:r>
                    <w:rPr>
                      <w:rFonts w:ascii="Arial" w:eastAsia="Arial" w:hAnsi="Arial"/>
                      <w:color w:val="000000"/>
                      <w:sz w:val="16"/>
                    </w:rPr>
                    <w:t>Fuel and oil supply -</w:t>
                  </w:r>
                  <w:r>
                    <w:rPr>
                      <w:rFonts w:ascii="Arial" w:eastAsia="Arial" w:hAnsi="Arial"/>
                      <w:color w:val="000000"/>
                      <w:sz w:val="16"/>
                    </w:rPr>
                    <w:tab/>
                    <w:t>Yes</w:t>
                  </w:r>
                  <w:r>
                    <w:rPr>
                      <w:rFonts w:ascii="Arial" w:eastAsia="Arial" w:hAnsi="Arial"/>
                      <w:color w:val="000000"/>
                      <w:sz w:val="16"/>
                    </w:rPr>
                    <w:tab/>
                    <w:t>No</w:t>
                  </w:r>
                </w:p>
                <w:p w14:paraId="71D52486" w14:textId="77777777" w:rsidR="00D4448D" w:rsidRDefault="000847B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diesel, petrol lubricants</w:t>
                  </w:r>
                </w:p>
                <w:p w14:paraId="71D52487" w14:textId="77777777" w:rsidR="00D4448D" w:rsidRDefault="000847BB">
                  <w:pPr>
                    <w:tabs>
                      <w:tab w:val="left" w:pos="2376"/>
                      <w:tab w:val="right" w:pos="4464"/>
                    </w:tabs>
                    <w:spacing w:before="361" w:line="182" w:lineRule="exact"/>
                    <w:textAlignment w:val="baseline"/>
                    <w:rPr>
                      <w:rFonts w:ascii="Arial" w:eastAsia="Arial" w:hAnsi="Arial"/>
                      <w:color w:val="000000"/>
                      <w:sz w:val="16"/>
                    </w:rPr>
                  </w:pPr>
                  <w:proofErr w:type="gramStart"/>
                  <w:r>
                    <w:rPr>
                      <w:rFonts w:ascii="Arial" w:eastAsia="Arial" w:hAnsi="Arial"/>
                      <w:color w:val="000000"/>
                      <w:sz w:val="16"/>
                    </w:rPr>
                    <w:t>Insulator</w:t>
                  </w:r>
                  <w:proofErr w:type="gramEnd"/>
                  <w:r>
                    <w:rPr>
                      <w:rFonts w:ascii="Arial" w:eastAsia="Arial" w:hAnsi="Arial"/>
                      <w:color w:val="000000"/>
                      <w:sz w:val="16"/>
                    </w:rPr>
                    <w:t xml:space="preserve"> supply</w:t>
                  </w:r>
                  <w:r>
                    <w:rPr>
                      <w:rFonts w:ascii="Arial" w:eastAsia="Arial" w:hAnsi="Arial"/>
                      <w:color w:val="000000"/>
                      <w:sz w:val="16"/>
                    </w:rPr>
                    <w:tab/>
                    <w:t>No</w:t>
                  </w:r>
                  <w:r>
                    <w:rPr>
                      <w:rFonts w:ascii="Arial" w:eastAsia="Arial" w:hAnsi="Arial"/>
                      <w:color w:val="000000"/>
                      <w:sz w:val="16"/>
                    </w:rPr>
                    <w:tab/>
                    <w:t>Yes</w:t>
                  </w:r>
                </w:p>
                <w:p w14:paraId="71D52488" w14:textId="77777777" w:rsidR="00D4448D" w:rsidRDefault="000847BB">
                  <w:pPr>
                    <w:tabs>
                      <w:tab w:val="left" w:pos="2376"/>
                      <w:tab w:val="right" w:pos="4464"/>
                    </w:tabs>
                    <w:spacing w:before="374" w:line="182" w:lineRule="exact"/>
                    <w:textAlignment w:val="baseline"/>
                    <w:rPr>
                      <w:rFonts w:ascii="Arial" w:eastAsia="Arial" w:hAnsi="Arial"/>
                      <w:color w:val="000000"/>
                      <w:sz w:val="16"/>
                    </w:rPr>
                  </w:pPr>
                  <w:r>
                    <w:rPr>
                      <w:rFonts w:ascii="Arial" w:eastAsia="Arial" w:hAnsi="Arial"/>
                      <w:color w:val="000000"/>
                      <w:sz w:val="16"/>
                    </w:rPr>
                    <w:t>Line hardware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89" w14:textId="77777777" w:rsidR="00D4448D" w:rsidRDefault="000847BB">
                  <w:pPr>
                    <w:tabs>
                      <w:tab w:val="left" w:pos="2376"/>
                      <w:tab w:val="right" w:pos="4464"/>
                    </w:tabs>
                    <w:spacing w:before="64" w:line="208" w:lineRule="exact"/>
                    <w:textAlignment w:val="baseline"/>
                    <w:rPr>
                      <w:rFonts w:ascii="Arial" w:eastAsia="Arial" w:hAnsi="Arial"/>
                      <w:color w:val="000000"/>
                      <w:sz w:val="16"/>
                    </w:rPr>
                  </w:pPr>
                  <w:r>
                    <w:rPr>
                      <w:rFonts w:ascii="Arial" w:eastAsia="Arial" w:hAnsi="Arial"/>
                      <w:color w:val="000000"/>
                      <w:sz w:val="16"/>
                    </w:rPr>
                    <w:t>Minor substation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8A" w14:textId="77777777" w:rsidR="00D4448D" w:rsidRDefault="000847B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equipment</w:t>
                  </w:r>
                </w:p>
              </w:txbxContent>
            </v:textbox>
            <w10:wrap type="square" anchorx="page" anchory="page"/>
          </v:shape>
        </w:pict>
      </w:r>
      <w:r>
        <w:pict w14:anchorId="71D5245D">
          <v:shape id="_x0000_s1034" type="#_x0000_t202" style="position:absolute;margin-left:52.3pt;margin-top:275.1pt;width:221.05pt;height:22pt;z-index:-251653632;mso-wrap-distance-left:0;mso-wrap-distance-right:0;mso-position-horizontal-relative:page;mso-position-vertical-relative:page" filled="f" stroked="f">
            <v:textbox inset="0,0,0,0">
              <w:txbxContent>
                <w:p w14:paraId="71D5248B" w14:textId="77777777" w:rsidR="00D4448D" w:rsidRDefault="000847BB">
                  <w:pPr>
                    <w:tabs>
                      <w:tab w:val="left" w:pos="2448"/>
                      <w:tab w:val="right" w:pos="4464"/>
                    </w:tabs>
                    <w:spacing w:before="62" w:line="208" w:lineRule="exact"/>
                    <w:textAlignment w:val="baseline"/>
                    <w:rPr>
                      <w:rFonts w:ascii="Arial" w:eastAsia="Arial" w:hAnsi="Arial"/>
                      <w:color w:val="000000"/>
                      <w:sz w:val="16"/>
                    </w:rPr>
                  </w:pPr>
                  <w:r>
                    <w:rPr>
                      <w:rFonts w:ascii="Arial" w:eastAsia="Arial" w:hAnsi="Arial"/>
                      <w:color w:val="000000"/>
                      <w:sz w:val="16"/>
                    </w:rPr>
                    <w:t>Phase shifting</w:t>
                  </w:r>
                  <w:r>
                    <w:rPr>
                      <w:rFonts w:ascii="Arial" w:eastAsia="Arial" w:hAnsi="Arial"/>
                      <w:color w:val="000000"/>
                      <w:sz w:val="16"/>
                    </w:rPr>
                    <w:tab/>
                    <w:t>No</w:t>
                  </w:r>
                  <w:r>
                    <w:rPr>
                      <w:rFonts w:ascii="Arial" w:eastAsia="Arial" w:hAnsi="Arial"/>
                      <w:color w:val="000000"/>
                      <w:sz w:val="16"/>
                    </w:rPr>
                    <w:tab/>
                    <w:t>Yes</w:t>
                  </w:r>
                </w:p>
                <w:p w14:paraId="71D5248C" w14:textId="77777777" w:rsidR="00D4448D" w:rsidRDefault="000847BB">
                  <w:pPr>
                    <w:spacing w:line="160" w:lineRule="exact"/>
                    <w:textAlignment w:val="baseline"/>
                    <w:rPr>
                      <w:rFonts w:ascii="Arial" w:eastAsia="Arial" w:hAnsi="Arial"/>
                      <w:color w:val="000000"/>
                      <w:spacing w:val="-2"/>
                      <w:sz w:val="16"/>
                    </w:rPr>
                  </w:pPr>
                  <w:r>
                    <w:rPr>
                      <w:rFonts w:ascii="Arial" w:eastAsia="Arial" w:hAnsi="Arial"/>
                      <w:color w:val="000000"/>
                      <w:spacing w:val="-2"/>
                      <w:sz w:val="16"/>
                    </w:rPr>
                    <w:t>transformers</w:t>
                  </w:r>
                </w:p>
              </w:txbxContent>
            </v:textbox>
            <w10:wrap type="square" anchorx="page" anchory="page"/>
          </v:shape>
        </w:pict>
      </w:r>
      <w:r>
        <w:pict w14:anchorId="71D5245E">
          <v:shape id="_x0000_s1033" type="#_x0000_t202" style="position:absolute;margin-left:52.3pt;margin-top:385pt;width:221.05pt;height:22pt;z-index:-251652608;mso-wrap-distance-left:0;mso-wrap-distance-right:0;mso-position-horizontal-relative:page;mso-position-vertical-relative:page" filled="f" stroked="f">
            <v:textbox inset="0,0,0,0">
              <w:txbxContent>
                <w:p w14:paraId="71D5248D" w14:textId="77777777" w:rsidR="00D4448D" w:rsidRDefault="000847BB">
                  <w:pPr>
                    <w:tabs>
                      <w:tab w:val="left" w:pos="2448"/>
                      <w:tab w:val="right" w:pos="4464"/>
                    </w:tabs>
                    <w:spacing w:before="62" w:line="208" w:lineRule="exact"/>
                    <w:textAlignment w:val="baseline"/>
                    <w:rPr>
                      <w:rFonts w:ascii="Arial" w:eastAsia="Arial" w:hAnsi="Arial"/>
                      <w:color w:val="000000"/>
                      <w:sz w:val="16"/>
                    </w:rPr>
                  </w:pPr>
                  <w:r>
                    <w:rPr>
                      <w:rFonts w:ascii="Arial" w:eastAsia="Arial" w:hAnsi="Arial"/>
                      <w:color w:val="000000"/>
                      <w:sz w:val="16"/>
                    </w:rPr>
                    <w:t>synchronous</w:t>
                  </w:r>
                  <w:r>
                    <w:rPr>
                      <w:rFonts w:ascii="Arial" w:eastAsia="Arial" w:hAnsi="Arial"/>
                      <w:color w:val="000000"/>
                      <w:sz w:val="16"/>
                    </w:rPr>
                    <w:tab/>
                    <w:t>No</w:t>
                  </w:r>
                  <w:r>
                    <w:rPr>
                      <w:rFonts w:ascii="Arial" w:eastAsia="Arial" w:hAnsi="Arial"/>
                      <w:color w:val="000000"/>
                      <w:sz w:val="16"/>
                    </w:rPr>
                    <w:tab/>
                    <w:t>Yes</w:t>
                  </w:r>
                </w:p>
                <w:p w14:paraId="71D5248E" w14:textId="77777777" w:rsidR="00D4448D" w:rsidRDefault="000847BB">
                  <w:pPr>
                    <w:spacing w:line="166"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condensors</w:t>
                  </w:r>
                  <w:proofErr w:type="spellEnd"/>
                </w:p>
              </w:txbxContent>
            </v:textbox>
            <w10:wrap type="square" anchorx="page" anchory="page"/>
          </v:shape>
        </w:pict>
      </w:r>
      <w:r>
        <w:pict w14:anchorId="71D5245F">
          <v:shape id="_x0000_s1032" type="#_x0000_t202" style="position:absolute;margin-left:52.3pt;margin-top:451.2pt;width:222pt;height:327.8pt;z-index:-251651584;mso-wrap-distance-left:0;mso-wrap-distance-right:0;mso-position-horizontal-relative:page;mso-position-vertical-relative:page" filled="f" stroked="f">
            <v:textbox inset="0,0,0,0">
              <w:txbxContent>
                <w:p w14:paraId="71D5248F" w14:textId="77777777" w:rsidR="00D4448D" w:rsidRDefault="000847BB">
                  <w:pPr>
                    <w:tabs>
                      <w:tab w:val="left" w:pos="2376"/>
                      <w:tab w:val="right" w:pos="4464"/>
                    </w:tabs>
                    <w:spacing w:before="34" w:line="182" w:lineRule="exact"/>
                    <w:textAlignment w:val="baseline"/>
                    <w:rPr>
                      <w:rFonts w:ascii="Arial" w:eastAsia="Arial" w:hAnsi="Arial"/>
                      <w:color w:val="000000"/>
                      <w:sz w:val="16"/>
                    </w:rPr>
                  </w:pPr>
                  <w:r>
                    <w:rPr>
                      <w:rFonts w:ascii="Arial" w:eastAsia="Arial" w:hAnsi="Arial"/>
                      <w:color w:val="000000"/>
                      <w:sz w:val="16"/>
                    </w:rPr>
                    <w:t>Power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0" w14:textId="77777777" w:rsidR="00D4448D" w:rsidRDefault="000847BB">
                  <w:pPr>
                    <w:tabs>
                      <w:tab w:val="left" w:pos="2376"/>
                      <w:tab w:val="right" w:pos="4464"/>
                    </w:tabs>
                    <w:spacing w:before="38"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1"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Shunt reactors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2"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Steel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3"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4"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Accommodation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5" w14:textId="77777777" w:rsidR="00D4448D" w:rsidRDefault="000847BB">
                  <w:pPr>
                    <w:tabs>
                      <w:tab w:val="left" w:pos="2376"/>
                      <w:tab w:val="right" w:pos="4464"/>
                    </w:tabs>
                    <w:spacing w:before="58" w:line="208" w:lineRule="exact"/>
                    <w:textAlignment w:val="baseline"/>
                    <w:rPr>
                      <w:rFonts w:ascii="Arial" w:eastAsia="Arial" w:hAnsi="Arial"/>
                      <w:color w:val="000000"/>
                      <w:sz w:val="16"/>
                    </w:rPr>
                  </w:pPr>
                  <w:r>
                    <w:rPr>
                      <w:rFonts w:ascii="Arial" w:eastAsia="Arial" w:hAnsi="Arial"/>
                      <w:color w:val="000000"/>
                      <w:sz w:val="16"/>
                    </w:rPr>
                    <w:t>Catering and food</w:t>
                  </w:r>
                  <w:r>
                    <w:rPr>
                      <w:rFonts w:ascii="Arial" w:eastAsia="Arial" w:hAnsi="Arial"/>
                      <w:color w:val="000000"/>
                      <w:sz w:val="16"/>
                    </w:rPr>
                    <w:tab/>
                    <w:t>Yes</w:t>
                  </w:r>
                  <w:r>
                    <w:rPr>
                      <w:rFonts w:ascii="Arial" w:eastAsia="Arial" w:hAnsi="Arial"/>
                      <w:color w:val="000000"/>
                      <w:sz w:val="16"/>
                    </w:rPr>
                    <w:tab/>
                    <w:t>No</w:t>
                  </w:r>
                </w:p>
                <w:p w14:paraId="71D52496" w14:textId="77777777" w:rsidR="00D4448D" w:rsidRDefault="000847B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supplies</w:t>
                  </w:r>
                </w:p>
                <w:p w14:paraId="71D52497"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Camp facilities</w:t>
                  </w:r>
                  <w:r>
                    <w:rPr>
                      <w:rFonts w:ascii="Arial" w:eastAsia="Arial" w:hAnsi="Arial"/>
                      <w:color w:val="000000"/>
                      <w:sz w:val="16"/>
                    </w:rPr>
                    <w:tab/>
                    <w:t>Yes</w:t>
                  </w:r>
                  <w:r>
                    <w:rPr>
                      <w:rFonts w:ascii="Arial" w:eastAsia="Arial" w:hAnsi="Arial"/>
                      <w:color w:val="000000"/>
                      <w:sz w:val="16"/>
                    </w:rPr>
                    <w:tab/>
                    <w:t>No</w:t>
                  </w:r>
                </w:p>
                <w:p w14:paraId="71D52498"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t>No</w:t>
                  </w:r>
                </w:p>
                <w:p w14:paraId="71D52499" w14:textId="77777777" w:rsidR="00D4448D" w:rsidRDefault="000847BB">
                  <w:pPr>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Clearing works and</w:t>
                  </w:r>
                </w:p>
                <w:p w14:paraId="71D5249A" w14:textId="77777777" w:rsidR="00D4448D" w:rsidRDefault="000847BB">
                  <w:pPr>
                    <w:tabs>
                      <w:tab w:val="left" w:pos="2376"/>
                      <w:tab w:val="right" w:pos="4464"/>
                    </w:tabs>
                    <w:spacing w:line="218" w:lineRule="exact"/>
                    <w:textAlignment w:val="baseline"/>
                    <w:rPr>
                      <w:rFonts w:ascii="Arial" w:eastAsia="Arial" w:hAnsi="Arial"/>
                      <w:color w:val="000000"/>
                      <w:sz w:val="16"/>
                    </w:rPr>
                  </w:pPr>
                  <w:r>
                    <w:rPr>
                      <w:rFonts w:ascii="Arial" w:eastAsia="Arial" w:hAnsi="Arial"/>
                      <w:color w:val="000000"/>
                      <w:sz w:val="16"/>
                    </w:rPr>
                    <w:t>access track</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construction</w:t>
                  </w:r>
                </w:p>
                <w:p w14:paraId="71D5249B" w14:textId="77777777" w:rsidR="00D4448D" w:rsidRDefault="000847BB">
                  <w:pPr>
                    <w:tabs>
                      <w:tab w:val="left" w:pos="2376"/>
                      <w:tab w:val="right" w:pos="4464"/>
                    </w:tabs>
                    <w:spacing w:before="38" w:line="182" w:lineRule="exact"/>
                    <w:textAlignment w:val="baseline"/>
                    <w:rPr>
                      <w:rFonts w:ascii="Arial" w:eastAsia="Arial" w:hAnsi="Arial"/>
                      <w:color w:val="000000"/>
                      <w:sz w:val="16"/>
                    </w:rPr>
                  </w:pPr>
                  <w:r>
                    <w:rPr>
                      <w:rFonts w:ascii="Arial" w:eastAsia="Arial" w:hAnsi="Arial"/>
                      <w:color w:val="000000"/>
                      <w:sz w:val="16"/>
                    </w:rPr>
                    <w:t>Cleaning of facilities</w:t>
                  </w:r>
                  <w:r>
                    <w:rPr>
                      <w:rFonts w:ascii="Arial" w:eastAsia="Arial" w:hAnsi="Arial"/>
                      <w:color w:val="000000"/>
                      <w:sz w:val="16"/>
                    </w:rPr>
                    <w:tab/>
                    <w:t>Yes</w:t>
                  </w:r>
                  <w:r>
                    <w:rPr>
                      <w:rFonts w:ascii="Arial" w:eastAsia="Arial" w:hAnsi="Arial"/>
                      <w:color w:val="000000"/>
                      <w:sz w:val="16"/>
                    </w:rPr>
                    <w:tab/>
                    <w:t>No</w:t>
                  </w:r>
                </w:p>
                <w:p w14:paraId="71D5249C"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Concrete placement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D"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Cranes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E" w14:textId="77777777" w:rsidR="00D4448D" w:rsidRDefault="000847BB">
                  <w:pPr>
                    <w:tabs>
                      <w:tab w:val="left" w:pos="2376"/>
                      <w:tab w:val="right" w:pos="4464"/>
                    </w:tabs>
                    <w:spacing w:before="64" w:line="208" w:lineRule="exact"/>
                    <w:textAlignment w:val="baseline"/>
                    <w:rPr>
                      <w:rFonts w:ascii="Arial" w:eastAsia="Arial" w:hAnsi="Arial"/>
                      <w:color w:val="000000"/>
                      <w:sz w:val="16"/>
                    </w:rPr>
                  </w:pPr>
                  <w:r>
                    <w:rPr>
                      <w:rFonts w:ascii="Arial" w:eastAsia="Arial" w:hAnsi="Arial"/>
                      <w:color w:val="000000"/>
                      <w:sz w:val="16"/>
                    </w:rPr>
                    <w:t>Design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9F" w14:textId="77777777" w:rsidR="00D4448D" w:rsidRDefault="000847B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engineering services</w:t>
                  </w:r>
                </w:p>
                <w:p w14:paraId="71D524A0" w14:textId="77777777" w:rsidR="00D4448D" w:rsidRDefault="000847BB">
                  <w:pPr>
                    <w:tabs>
                      <w:tab w:val="left" w:pos="2376"/>
                      <w:tab w:val="right" w:pos="4464"/>
                    </w:tabs>
                    <w:spacing w:before="34"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A1" w14:textId="77777777" w:rsidR="00D4448D" w:rsidRDefault="000847BB">
                  <w:pPr>
                    <w:tabs>
                      <w:tab w:val="left" w:pos="2376"/>
                      <w:tab w:val="right" w:pos="4464"/>
                    </w:tabs>
                    <w:spacing w:before="38" w:line="182" w:lineRule="exact"/>
                    <w:textAlignment w:val="baseline"/>
                    <w:rPr>
                      <w:rFonts w:ascii="Arial" w:eastAsia="Arial" w:hAnsi="Arial"/>
                      <w:color w:val="000000"/>
                      <w:sz w:val="16"/>
                    </w:rPr>
                  </w:pPr>
                  <w:r>
                    <w:rPr>
                      <w:rFonts w:ascii="Arial" w:eastAsia="Arial" w:hAnsi="Arial"/>
                      <w:color w:val="000000"/>
                      <w:sz w:val="16"/>
                    </w:rPr>
                    <w:t>Haulage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A2"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Insurance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A3" w14:textId="77777777" w:rsidR="00D4448D" w:rsidRDefault="000847BB">
                  <w:pPr>
                    <w:tabs>
                      <w:tab w:val="left" w:pos="2376"/>
                      <w:tab w:val="right" w:pos="4464"/>
                    </w:tabs>
                    <w:spacing w:before="64" w:line="208" w:lineRule="exact"/>
                    <w:textAlignment w:val="baseline"/>
                    <w:rPr>
                      <w:rFonts w:ascii="Arial" w:eastAsia="Arial" w:hAnsi="Arial"/>
                      <w:color w:val="000000"/>
                      <w:sz w:val="16"/>
                    </w:rPr>
                  </w:pPr>
                  <w:r>
                    <w:rPr>
                      <w:rFonts w:ascii="Arial" w:eastAsia="Arial" w:hAnsi="Arial"/>
                      <w:color w:val="000000"/>
                      <w:sz w:val="16"/>
                    </w:rPr>
                    <w:t>Plant and equipment</w:t>
                  </w:r>
                  <w:r>
                    <w:rPr>
                      <w:rFonts w:ascii="Arial" w:eastAsia="Arial" w:hAnsi="Arial"/>
                      <w:color w:val="000000"/>
                      <w:sz w:val="16"/>
                    </w:rPr>
                    <w:tab/>
                    <w:t>Yes</w:t>
                  </w:r>
                  <w:r>
                    <w:rPr>
                      <w:rFonts w:ascii="Arial" w:eastAsia="Arial" w:hAnsi="Arial"/>
                      <w:color w:val="000000"/>
                      <w:sz w:val="16"/>
                    </w:rPr>
                    <w:tab/>
                    <w:t>No</w:t>
                  </w:r>
                </w:p>
                <w:p w14:paraId="71D524A4" w14:textId="77777777" w:rsidR="00D4448D" w:rsidRDefault="000847B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71D524A5" w14:textId="77777777" w:rsidR="00D4448D" w:rsidRDefault="000847BB">
                  <w:pPr>
                    <w:tabs>
                      <w:tab w:val="left" w:pos="2376"/>
                      <w:tab w:val="right" w:pos="4464"/>
                    </w:tabs>
                    <w:spacing w:before="39" w:line="182" w:lineRule="exact"/>
                    <w:textAlignment w:val="baseline"/>
                    <w:rPr>
                      <w:rFonts w:ascii="Arial" w:eastAsia="Arial" w:hAnsi="Arial"/>
                      <w:color w:val="000000"/>
                      <w:sz w:val="16"/>
                    </w:rPr>
                  </w:pPr>
                  <w:r>
                    <w:rPr>
                      <w:rFonts w:ascii="Arial" w:eastAsia="Arial" w:hAnsi="Arial"/>
                      <w:color w:val="000000"/>
                      <w:sz w:val="16"/>
                    </w:rPr>
                    <w:t>Security services</w:t>
                  </w:r>
                  <w:r>
                    <w:rPr>
                      <w:rFonts w:ascii="Arial" w:eastAsia="Arial" w:hAnsi="Arial"/>
                      <w:color w:val="000000"/>
                      <w:sz w:val="16"/>
                    </w:rPr>
                    <w:tab/>
                    <w:t>Yes</w:t>
                  </w:r>
                  <w:r>
                    <w:rPr>
                      <w:rFonts w:ascii="Arial" w:eastAsia="Arial" w:hAnsi="Arial"/>
                      <w:color w:val="000000"/>
                      <w:sz w:val="16"/>
                    </w:rPr>
                    <w:tab/>
                    <w:t>No</w:t>
                  </w:r>
                </w:p>
                <w:p w14:paraId="71D524A6" w14:textId="77777777" w:rsidR="00D4448D" w:rsidRDefault="000847BB">
                  <w:pPr>
                    <w:tabs>
                      <w:tab w:val="left" w:pos="2376"/>
                      <w:tab w:val="right" w:pos="4464"/>
                    </w:tabs>
                    <w:spacing w:before="34" w:line="182" w:lineRule="exact"/>
                    <w:textAlignment w:val="baseline"/>
                    <w:rPr>
                      <w:rFonts w:ascii="Arial" w:eastAsia="Arial" w:hAnsi="Arial"/>
                      <w:color w:val="000000"/>
                      <w:sz w:val="16"/>
                    </w:rPr>
                  </w:pPr>
                  <w:r>
                    <w:rPr>
                      <w:rFonts w:ascii="Arial" w:eastAsia="Arial" w:hAnsi="Arial"/>
                      <w:color w:val="000000"/>
                      <w:sz w:val="16"/>
                    </w:rPr>
                    <w:t>Steel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A7" w14:textId="77777777" w:rsidR="00D4448D" w:rsidRDefault="000847BB">
                  <w:pPr>
                    <w:tabs>
                      <w:tab w:val="left" w:pos="2376"/>
                      <w:tab w:val="right" w:pos="4464"/>
                    </w:tabs>
                    <w:spacing w:before="38" w:line="182" w:lineRule="exact"/>
                    <w:textAlignment w:val="baseline"/>
                    <w:rPr>
                      <w:rFonts w:ascii="Arial" w:eastAsia="Arial" w:hAnsi="Arial"/>
                      <w:color w:val="000000"/>
                      <w:sz w:val="16"/>
                    </w:rPr>
                  </w:pPr>
                  <w:r>
                    <w:rPr>
                      <w:rFonts w:ascii="Arial" w:eastAsia="Arial" w:hAnsi="Arial"/>
                      <w:color w:val="000000"/>
                      <w:sz w:val="16"/>
                    </w:rPr>
                    <w:t>Steel galvanizing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A8" w14:textId="77777777" w:rsidR="00D4448D" w:rsidRDefault="000847BB">
                  <w:pPr>
                    <w:tabs>
                      <w:tab w:val="left" w:pos="2376"/>
                      <w:tab w:val="right" w:pos="4464"/>
                    </w:tabs>
                    <w:spacing w:before="39" w:after="605" w:line="182" w:lineRule="exact"/>
                    <w:textAlignment w:val="baseline"/>
                    <w:rPr>
                      <w:rFonts w:ascii="Arial" w:eastAsia="Arial" w:hAnsi="Arial"/>
                      <w:color w:val="000000"/>
                      <w:sz w:val="16"/>
                    </w:rPr>
                  </w:pPr>
                  <w:r>
                    <w:rPr>
                      <w:rFonts w:ascii="Arial" w:eastAsia="Arial" w:hAnsi="Arial"/>
                      <w:color w:val="000000"/>
                      <w:sz w:val="16"/>
                    </w:rPr>
                    <w:t>Traffic management</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71D52460">
          <v:shape id="_x0000_s1031" type="#_x0000_t202" style="position:absolute;margin-left:487.2pt;margin-top:765.4pt;width:54.95pt;height:12.65pt;z-index:-251650560;mso-wrap-distance-left:0;mso-wrap-distance-right:0;mso-position-horizontal-relative:page;mso-position-vertical-relative:page" filled="f" stroked="f">
            <v:textbox inset="0,0,0,0">
              <w:txbxContent>
                <w:p w14:paraId="71D524A9" w14:textId="77777777" w:rsidR="00D4448D" w:rsidRDefault="000847BB">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71D52411" w14:textId="77777777" w:rsidR="00D4448D" w:rsidRDefault="00D4448D">
      <w:pPr>
        <w:sectPr w:rsidR="00D4448D">
          <w:pgSz w:w="11904" w:h="16843"/>
          <w:pgMar w:top="752" w:right="1597" w:bottom="890" w:left="1046" w:header="720" w:footer="720" w:gutter="0"/>
          <w:cols w:space="720"/>
        </w:sectPr>
      </w:pPr>
    </w:p>
    <w:p w14:paraId="71D52412" w14:textId="77777777" w:rsidR="00D4448D" w:rsidRDefault="000847BB">
      <w:pPr>
        <w:spacing w:before="3" w:after="143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Mon Jun 22</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07:51:59 GMT+1000 (</w:t>
      </w:r>
      <w:proofErr w:type="gramStart"/>
      <w:r>
        <w:rPr>
          <w:rFonts w:eastAsia="Times New Roman"/>
          <w:color w:val="000000"/>
          <w:spacing w:val="-1"/>
          <w:sz w:val="16"/>
        </w:rPr>
        <w:t>AEST) *</w:t>
      </w:r>
      <w:proofErr w:type="gramEnd"/>
      <w:r>
        <w:rPr>
          <w:rFonts w:eastAsia="Times New Roman"/>
          <w:color w:val="000000"/>
          <w:spacing w:val="-1"/>
          <w:sz w:val="16"/>
        </w:rPr>
        <w:t>****</w:t>
      </w:r>
    </w:p>
    <w:p w14:paraId="71D52413" w14:textId="77777777" w:rsidR="00D4448D" w:rsidRDefault="00D4448D">
      <w:pPr>
        <w:spacing w:before="3" w:after="1438" w:line="183" w:lineRule="exact"/>
        <w:sectPr w:rsidR="00D4448D">
          <w:pgSz w:w="11904" w:h="16843"/>
          <w:pgMar w:top="1040" w:right="3024" w:bottom="867" w:left="2760" w:header="720" w:footer="720" w:gutter="0"/>
          <w:cols w:space="720"/>
        </w:sectPr>
      </w:pPr>
    </w:p>
    <w:p w14:paraId="71D52414" w14:textId="77777777" w:rsidR="00D4448D" w:rsidRDefault="000847BB">
      <w:pPr>
        <w:tabs>
          <w:tab w:val="left" w:pos="2376"/>
          <w:tab w:val="right" w:pos="4464"/>
        </w:tabs>
        <w:spacing w:before="27" w:line="207" w:lineRule="exact"/>
        <w:textAlignment w:val="baseline"/>
        <w:rPr>
          <w:rFonts w:ascii="Arial" w:eastAsia="Arial" w:hAnsi="Arial"/>
          <w:color w:val="000000"/>
          <w:sz w:val="16"/>
        </w:rPr>
      </w:pPr>
      <w:proofErr w:type="gramStart"/>
      <w:r>
        <w:rPr>
          <w:rFonts w:ascii="Arial" w:eastAsia="Arial" w:hAnsi="Arial"/>
          <w:color w:val="000000"/>
          <w:sz w:val="16"/>
        </w:rPr>
        <w:t>Trades</w:t>
      </w:r>
      <w:proofErr w:type="gramEnd"/>
      <w:r>
        <w:rPr>
          <w:rFonts w:ascii="Arial" w:eastAsia="Arial" w:hAnsi="Arial"/>
          <w:color w:val="000000"/>
          <w:sz w:val="16"/>
        </w:rPr>
        <w:t xml:space="preserve"> and skilled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15" w14:textId="77777777" w:rsidR="00D4448D" w:rsidRDefault="000847BB">
      <w:pPr>
        <w:spacing w:line="170"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labour</w:t>
      </w:r>
      <w:proofErr w:type="spellEnd"/>
    </w:p>
    <w:p w14:paraId="71D52416" w14:textId="77777777" w:rsidR="00D4448D" w:rsidRDefault="000847BB">
      <w:pPr>
        <w:tabs>
          <w:tab w:val="left" w:pos="2376"/>
          <w:tab w:val="right" w:pos="4464"/>
        </w:tabs>
        <w:spacing w:before="68" w:line="204" w:lineRule="exact"/>
        <w:textAlignment w:val="baseline"/>
        <w:rPr>
          <w:rFonts w:ascii="Arial" w:eastAsia="Arial" w:hAnsi="Arial"/>
          <w:color w:val="000000"/>
          <w:sz w:val="16"/>
        </w:rPr>
      </w:pPr>
      <w:r>
        <w:rPr>
          <w:rFonts w:ascii="Arial" w:eastAsia="Arial" w:hAnsi="Arial"/>
          <w:color w:val="000000"/>
          <w:sz w:val="16"/>
        </w:rPr>
        <w:t>Travel</w:t>
      </w:r>
      <w:r>
        <w:rPr>
          <w:rFonts w:ascii="Arial" w:eastAsia="Arial" w:hAnsi="Arial"/>
          <w:color w:val="000000"/>
          <w:sz w:val="16"/>
        </w:rPr>
        <w:tab/>
        <w:t>Yes</w:t>
      </w:r>
      <w:r>
        <w:rPr>
          <w:rFonts w:ascii="Arial" w:eastAsia="Arial" w:hAnsi="Arial"/>
          <w:color w:val="000000"/>
          <w:sz w:val="16"/>
        </w:rPr>
        <w:tab/>
        <w:t>No</w:t>
      </w:r>
    </w:p>
    <w:p w14:paraId="71D52417" w14:textId="77777777" w:rsidR="00D4448D" w:rsidRDefault="000847BB">
      <w:pPr>
        <w:spacing w:line="195" w:lineRule="exact"/>
        <w:textAlignment w:val="baseline"/>
        <w:rPr>
          <w:rFonts w:ascii="Arial" w:eastAsia="Arial" w:hAnsi="Arial"/>
          <w:color w:val="000000"/>
          <w:sz w:val="16"/>
        </w:rPr>
      </w:pPr>
      <w:r>
        <w:rPr>
          <w:rFonts w:ascii="Arial" w:eastAsia="Arial" w:hAnsi="Arial"/>
          <w:color w:val="000000"/>
          <w:sz w:val="16"/>
        </w:rPr>
        <w:t xml:space="preserve">domestic/regional </w:t>
      </w:r>
      <w:r>
        <w:rPr>
          <w:rFonts w:ascii="Arial" w:eastAsia="Arial" w:hAnsi="Arial"/>
          <w:color w:val="000000"/>
          <w:sz w:val="16"/>
        </w:rPr>
        <w:br/>
        <w:t>Specialist consulting</w:t>
      </w:r>
    </w:p>
    <w:p w14:paraId="71D52418" w14:textId="77777777" w:rsidR="00D4448D" w:rsidRDefault="000847BB">
      <w:pPr>
        <w:tabs>
          <w:tab w:val="left" w:pos="2376"/>
          <w:tab w:val="right" w:pos="4464"/>
        </w:tabs>
        <w:spacing w:before="62" w:line="204" w:lineRule="exact"/>
        <w:textAlignment w:val="baseline"/>
        <w:rPr>
          <w:rFonts w:ascii="Arial" w:eastAsia="Arial" w:hAnsi="Arial"/>
          <w:color w:val="000000"/>
          <w:sz w:val="16"/>
        </w:rPr>
      </w:pPr>
      <w:r>
        <w:rPr>
          <w:rFonts w:ascii="Arial" w:eastAsia="Arial" w:hAnsi="Arial"/>
          <w:color w:val="000000"/>
          <w:sz w:val="16"/>
        </w:rPr>
        <w:t>services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19" w14:textId="77777777" w:rsidR="00D4448D" w:rsidRDefault="000847BB">
      <w:pPr>
        <w:spacing w:line="195" w:lineRule="exact"/>
        <w:textAlignment w:val="baseline"/>
        <w:rPr>
          <w:rFonts w:ascii="Arial" w:eastAsia="Arial" w:hAnsi="Arial"/>
          <w:color w:val="000000"/>
          <w:sz w:val="16"/>
        </w:rPr>
      </w:pPr>
      <w:r>
        <w:rPr>
          <w:rFonts w:ascii="Arial" w:eastAsia="Arial" w:hAnsi="Arial"/>
          <w:color w:val="000000"/>
          <w:sz w:val="16"/>
        </w:rPr>
        <w:t xml:space="preserve">environmental, </w:t>
      </w:r>
      <w:r>
        <w:rPr>
          <w:rFonts w:ascii="Arial" w:eastAsia="Arial" w:hAnsi="Arial"/>
          <w:color w:val="000000"/>
          <w:sz w:val="16"/>
        </w:rPr>
        <w:br/>
      </w:r>
      <w:proofErr w:type="spellStart"/>
      <w:r>
        <w:rPr>
          <w:rFonts w:ascii="Arial" w:eastAsia="Arial" w:hAnsi="Arial"/>
          <w:color w:val="000000"/>
          <w:sz w:val="16"/>
        </w:rPr>
        <w:t>geotech</w:t>
      </w:r>
      <w:proofErr w:type="spellEnd"/>
      <w:r>
        <w:rPr>
          <w:rFonts w:ascii="Arial" w:eastAsia="Arial" w:hAnsi="Arial"/>
          <w:color w:val="000000"/>
          <w:sz w:val="16"/>
        </w:rPr>
        <w:t>, noise</w:t>
      </w:r>
    </w:p>
    <w:p w14:paraId="71D5241A" w14:textId="77777777" w:rsidR="00D4448D" w:rsidRDefault="000847BB">
      <w:pPr>
        <w:tabs>
          <w:tab w:val="left" w:pos="2376"/>
          <w:tab w:val="right" w:pos="4464"/>
        </w:tabs>
        <w:spacing w:before="68" w:line="204" w:lineRule="exact"/>
        <w:textAlignment w:val="baseline"/>
        <w:rPr>
          <w:rFonts w:ascii="Arial" w:eastAsia="Arial" w:hAnsi="Arial"/>
          <w:color w:val="000000"/>
          <w:sz w:val="16"/>
        </w:rPr>
      </w:pPr>
      <w:r>
        <w:rPr>
          <w:rFonts w:ascii="Arial" w:eastAsia="Arial" w:hAnsi="Arial"/>
          <w:color w:val="000000"/>
          <w:sz w:val="16"/>
        </w:rPr>
        <w:t>Vegetation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D5241B" w14:textId="77777777" w:rsidR="00D4448D" w:rsidRDefault="000847B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71D5241C" w14:textId="77777777" w:rsidR="00D4448D" w:rsidRDefault="000847BB">
      <w:pPr>
        <w:tabs>
          <w:tab w:val="left" w:pos="2376"/>
          <w:tab w:val="right" w:pos="4464"/>
        </w:tabs>
        <w:spacing w:before="61" w:line="206" w:lineRule="exact"/>
        <w:textAlignment w:val="baseline"/>
        <w:rPr>
          <w:rFonts w:ascii="Arial" w:eastAsia="Arial" w:hAnsi="Arial"/>
          <w:color w:val="000000"/>
          <w:sz w:val="16"/>
        </w:rPr>
      </w:pPr>
      <w:proofErr w:type="spellStart"/>
      <w:r>
        <w:rPr>
          <w:rFonts w:ascii="Arial" w:eastAsia="Arial" w:hAnsi="Arial"/>
          <w:color w:val="000000"/>
          <w:sz w:val="16"/>
        </w:rPr>
        <w:t>Specialised</w:t>
      </w:r>
      <w:proofErr w:type="spellEnd"/>
      <w:r>
        <w:rPr>
          <w:rFonts w:ascii="Arial" w:eastAsia="Arial" w:hAnsi="Arial"/>
          <w:color w:val="000000"/>
          <w:sz w:val="16"/>
        </w:rPr>
        <w:t xml:space="preserve"> waste</w:t>
      </w:r>
      <w:r>
        <w:rPr>
          <w:rFonts w:ascii="Arial" w:eastAsia="Arial" w:hAnsi="Arial"/>
          <w:color w:val="000000"/>
          <w:sz w:val="16"/>
        </w:rPr>
        <w:tab/>
        <w:t>Yes</w:t>
      </w:r>
      <w:r>
        <w:rPr>
          <w:rFonts w:ascii="Arial" w:eastAsia="Arial" w:hAnsi="Arial"/>
          <w:color w:val="000000"/>
          <w:sz w:val="16"/>
        </w:rPr>
        <w:tab/>
        <w:t>No</w:t>
      </w:r>
    </w:p>
    <w:p w14:paraId="71D5241D" w14:textId="77777777" w:rsidR="00D4448D" w:rsidRDefault="000847BB">
      <w:pPr>
        <w:spacing w:after="321"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71D5241E" w14:textId="77777777" w:rsidR="00D4448D" w:rsidRDefault="00D4448D">
      <w:pPr>
        <w:spacing w:after="321" w:line="170" w:lineRule="exact"/>
        <w:sectPr w:rsidR="00D4448D">
          <w:type w:val="continuous"/>
          <w:pgSz w:w="11904" w:h="16843"/>
          <w:pgMar w:top="1040" w:right="6418" w:bottom="867" w:left="1046" w:header="720" w:footer="720" w:gutter="0"/>
          <w:cols w:space="720"/>
        </w:sectPr>
      </w:pPr>
    </w:p>
    <w:p w14:paraId="71D5241F" w14:textId="77777777" w:rsidR="00D4448D" w:rsidRDefault="000847BB">
      <w:pPr>
        <w:spacing w:line="267"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1D52420" w14:textId="77777777" w:rsidR="00D4448D" w:rsidRDefault="000847BB">
      <w:pPr>
        <w:spacing w:before="116"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1D52421" w14:textId="77777777" w:rsidR="00D4448D" w:rsidRDefault="000847BB">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1D52422" w14:textId="77777777" w:rsidR="00D4448D" w:rsidRDefault="000847B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1D52423" w14:textId="77777777" w:rsidR="00D4448D" w:rsidRDefault="000847BB">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 xml:space="preserve">Nicki </w:t>
      </w:r>
      <w:proofErr w:type="spellStart"/>
      <w:r>
        <w:rPr>
          <w:rFonts w:ascii="Arial" w:eastAsia="Arial" w:hAnsi="Arial"/>
          <w:color w:val="000000"/>
          <w:sz w:val="16"/>
        </w:rPr>
        <w:t>Medanic</w:t>
      </w:r>
      <w:proofErr w:type="spellEnd"/>
    </w:p>
    <w:p w14:paraId="71D52424" w14:textId="77777777" w:rsidR="00D4448D" w:rsidRDefault="000847BB">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Controls Manager</w:t>
      </w:r>
    </w:p>
    <w:p w14:paraId="71D52425" w14:textId="77777777" w:rsidR="00D4448D" w:rsidRDefault="000847BB">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0436658942</w:t>
      </w:r>
    </w:p>
    <w:p w14:paraId="71D52426" w14:textId="77777777" w:rsidR="00D4448D" w:rsidRDefault="000847BB">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nicki.medanic@transgrid.com.au</w:t>
        </w:r>
      </w:hyperlink>
      <w:r>
        <w:rPr>
          <w:rFonts w:ascii="Arial" w:eastAsia="Arial" w:hAnsi="Arial"/>
          <w:color w:val="000000"/>
          <w:sz w:val="16"/>
        </w:rPr>
        <w:t xml:space="preserve"> </w:t>
      </w:r>
    </w:p>
    <w:p w14:paraId="71D52427" w14:textId="77777777" w:rsidR="00D4448D" w:rsidRDefault="000847B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www.transgrid.com.au</w:t>
        </w:r>
      </w:hyperlink>
      <w:r>
        <w:rPr>
          <w:rFonts w:ascii="Arial" w:eastAsia="Arial" w:hAnsi="Arial"/>
          <w:color w:val="000000"/>
          <w:spacing w:val="-3"/>
          <w:sz w:val="16"/>
        </w:rPr>
        <w:t xml:space="preserve"> </w:t>
      </w:r>
    </w:p>
    <w:p w14:paraId="71D52428" w14:textId="77777777" w:rsidR="00D4448D" w:rsidRDefault="000847BB">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1D52429" w14:textId="77777777" w:rsidR="00D4448D" w:rsidRDefault="000847BB">
      <w:pPr>
        <w:spacing w:before="159" w:line="182" w:lineRule="exact"/>
        <w:ind w:left="576"/>
        <w:textAlignment w:val="baseline"/>
        <w:rPr>
          <w:rFonts w:ascii="Arial" w:eastAsia="Arial" w:hAnsi="Arial"/>
          <w:color w:val="000000"/>
          <w:spacing w:val="-2"/>
          <w:sz w:val="16"/>
        </w:rPr>
      </w:pPr>
      <w:hyperlink r:id="rId15">
        <w:r>
          <w:rPr>
            <w:rFonts w:ascii="Arial" w:eastAsia="Arial" w:hAnsi="Arial"/>
            <w:color w:val="0000FF"/>
            <w:spacing w:val="-2"/>
            <w:sz w:val="16"/>
            <w:u w:val="single"/>
          </w:rPr>
          <w:t>www.icn.org.au</w:t>
        </w:r>
      </w:hyperlink>
      <w:r>
        <w:rPr>
          <w:rFonts w:ascii="Arial" w:eastAsia="Arial" w:hAnsi="Arial"/>
          <w:color w:val="000000"/>
          <w:spacing w:val="-2"/>
          <w:sz w:val="16"/>
        </w:rPr>
        <w:t xml:space="preserve"> </w:t>
      </w:r>
    </w:p>
    <w:p w14:paraId="71D5242A" w14:textId="77777777" w:rsidR="00D4448D" w:rsidRDefault="000847BB">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1D5242B" w14:textId="77777777" w:rsidR="00D4448D" w:rsidRDefault="000847BB">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1D5242C" w14:textId="77777777" w:rsidR="00D4448D" w:rsidRDefault="000847B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1D5242D" w14:textId="77777777" w:rsidR="00D4448D" w:rsidRDefault="000847BB">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1D5242E" w14:textId="77777777" w:rsidR="00D4448D" w:rsidRDefault="000847BB">
      <w:pPr>
        <w:spacing w:before="39" w:after="348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1D5242F" w14:textId="77777777" w:rsidR="00D4448D" w:rsidRDefault="00D4448D">
      <w:pPr>
        <w:spacing w:before="39" w:after="3485" w:line="182" w:lineRule="exact"/>
        <w:sectPr w:rsidR="00D4448D">
          <w:type w:val="continuous"/>
          <w:pgSz w:w="11904" w:h="16843"/>
          <w:pgMar w:top="1040" w:right="4318" w:bottom="867" w:left="1046" w:header="720" w:footer="720" w:gutter="0"/>
          <w:cols w:space="720"/>
        </w:sectPr>
      </w:pPr>
    </w:p>
    <w:p w14:paraId="71D52430" w14:textId="77777777" w:rsidR="00D4448D" w:rsidRDefault="000847BB">
      <w:pPr>
        <w:spacing w:before="4" w:line="249" w:lineRule="exact"/>
        <w:textAlignment w:val="baseline"/>
        <w:rPr>
          <w:rFonts w:eastAsia="Times New Roman"/>
          <w:color w:val="000000"/>
          <w:spacing w:val="-2"/>
        </w:rPr>
      </w:pPr>
      <w:r>
        <w:rPr>
          <w:rFonts w:eastAsia="Times New Roman"/>
          <w:color w:val="000000"/>
          <w:spacing w:val="-2"/>
        </w:rPr>
        <w:t>Page 3 of 6</w:t>
      </w:r>
    </w:p>
    <w:p w14:paraId="71D52431" w14:textId="77777777" w:rsidR="00D4448D" w:rsidRDefault="00D4448D">
      <w:pPr>
        <w:sectPr w:rsidR="00D4448D">
          <w:type w:val="continuous"/>
          <w:pgSz w:w="11904" w:h="16843"/>
          <w:pgMar w:top="1040" w:right="1061" w:bottom="867" w:left="9763" w:header="720" w:footer="720" w:gutter="0"/>
          <w:cols w:space="720"/>
        </w:sectPr>
      </w:pPr>
    </w:p>
    <w:p w14:paraId="71D52432" w14:textId="77777777" w:rsidR="00D4448D" w:rsidRDefault="000847B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Jun 22</w:t>
      </w:r>
      <w:proofErr w:type="gramStart"/>
      <w:r>
        <w:rPr>
          <w:rFonts w:eastAsia="Times New Roman"/>
          <w:color w:val="000000"/>
          <w:sz w:val="16"/>
        </w:rPr>
        <w:t xml:space="preserve"> 2026</w:t>
      </w:r>
      <w:proofErr w:type="gramEnd"/>
      <w:r>
        <w:rPr>
          <w:rFonts w:eastAsia="Times New Roman"/>
          <w:color w:val="000000"/>
          <w:sz w:val="16"/>
        </w:rPr>
        <w:t xml:space="preserve"> 07:51:59 GMT+1000 (</w:t>
      </w:r>
      <w:proofErr w:type="gramStart"/>
      <w:r>
        <w:rPr>
          <w:rFonts w:eastAsia="Times New Roman"/>
          <w:color w:val="000000"/>
          <w:sz w:val="16"/>
        </w:rPr>
        <w:t>AEST) *</w:t>
      </w:r>
      <w:proofErr w:type="gramEnd"/>
      <w:r>
        <w:rPr>
          <w:rFonts w:eastAsia="Times New Roman"/>
          <w:color w:val="000000"/>
          <w:sz w:val="16"/>
        </w:rPr>
        <w:t>****</w:t>
      </w:r>
    </w:p>
    <w:p w14:paraId="71D52433" w14:textId="77777777" w:rsidR="00D4448D" w:rsidRDefault="00D4448D">
      <w:pPr>
        <w:spacing w:before="3" w:after="818" w:line="183" w:lineRule="exact"/>
        <w:sectPr w:rsidR="00D4448D">
          <w:pgSz w:w="11904" w:h="16843"/>
          <w:pgMar w:top="1040" w:right="2833" w:bottom="867" w:left="2531" w:header="720" w:footer="720" w:gutter="0"/>
          <w:cols w:space="720"/>
        </w:sectPr>
      </w:pPr>
    </w:p>
    <w:p w14:paraId="71D52434" w14:textId="77777777" w:rsidR="00D4448D" w:rsidRDefault="000847BB">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1D52435" w14:textId="77777777" w:rsidR="00D4448D" w:rsidRDefault="000847B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1D52436" w14:textId="77777777" w:rsidR="00D4448D" w:rsidRDefault="000847B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1D52437" w14:textId="77777777" w:rsidR="00D4448D" w:rsidRDefault="000847B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1D52438" w14:textId="77777777" w:rsidR="00D4448D" w:rsidRDefault="000847BB">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1D52439" w14:textId="77777777" w:rsidR="00D4448D" w:rsidRDefault="000847B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1D5243A" w14:textId="77777777" w:rsidR="00D4448D" w:rsidRDefault="000847B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1D5243B" w14:textId="77777777" w:rsidR="00D4448D" w:rsidRDefault="000847BB">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1D5243C" w14:textId="77777777" w:rsidR="00D4448D" w:rsidRDefault="00D4448D">
      <w:pPr>
        <w:spacing w:before="98" w:after="9706" w:line="220" w:lineRule="exact"/>
        <w:sectPr w:rsidR="00D4448D">
          <w:type w:val="continuous"/>
          <w:pgSz w:w="11904" w:h="16843"/>
          <w:pgMar w:top="1040" w:right="1493" w:bottom="867" w:left="1051" w:header="720" w:footer="720" w:gutter="0"/>
          <w:cols w:space="720"/>
        </w:sectPr>
      </w:pPr>
    </w:p>
    <w:p w14:paraId="71D5243D" w14:textId="77777777" w:rsidR="00D4448D" w:rsidRDefault="000847BB">
      <w:pPr>
        <w:spacing w:before="4" w:line="249" w:lineRule="exact"/>
        <w:textAlignment w:val="baseline"/>
        <w:rPr>
          <w:rFonts w:eastAsia="Times New Roman"/>
          <w:color w:val="000000"/>
          <w:spacing w:val="-1"/>
        </w:rPr>
      </w:pPr>
      <w:r>
        <w:rPr>
          <w:rFonts w:eastAsia="Times New Roman"/>
          <w:color w:val="000000"/>
          <w:spacing w:val="-1"/>
        </w:rPr>
        <w:t>Page 4 of 6</w:t>
      </w:r>
    </w:p>
    <w:p w14:paraId="71D5243E" w14:textId="77777777" w:rsidR="00D4448D" w:rsidRDefault="00D4448D">
      <w:pPr>
        <w:sectPr w:rsidR="00D4448D">
          <w:type w:val="continuous"/>
          <w:pgSz w:w="11904" w:h="16843"/>
          <w:pgMar w:top="1040" w:right="1060" w:bottom="867" w:left="9744" w:header="720" w:footer="720" w:gutter="0"/>
          <w:cols w:space="720"/>
        </w:sectPr>
      </w:pPr>
    </w:p>
    <w:p w14:paraId="71D5243F" w14:textId="77777777" w:rsidR="00D4448D" w:rsidRDefault="000847BB">
      <w:pPr>
        <w:textAlignment w:val="baseline"/>
        <w:rPr>
          <w:rFonts w:eastAsia="Times New Roman"/>
          <w:color w:val="000000"/>
          <w:sz w:val="24"/>
        </w:rPr>
      </w:pPr>
      <w:r>
        <w:lastRenderedPageBreak/>
        <w:pict w14:anchorId="71D52461">
          <v:shape id="_x0000_s1030" type="#_x0000_t202" style="position:absolute;margin-left:43.9pt;margin-top:52pt;width:7in;height:95.9pt;z-index:-251649536;mso-wrap-distance-left:0;mso-wrap-distance-right:0;mso-position-horizontal-relative:page;mso-position-vertical-relative:page" filled="f" stroked="f">
            <v:textbox inset="0,0,0,0">
              <w:txbxContent>
                <w:p w14:paraId="71D524AA" w14:textId="77777777" w:rsidR="00D4448D" w:rsidRDefault="000847BB">
                  <w:pPr>
                    <w:spacing w:before="3" w:line="183" w:lineRule="exact"/>
                    <w:jc w:val="center"/>
                    <w:textAlignment w:val="baseline"/>
                    <w:rPr>
                      <w:rFonts w:eastAsia="Times New Roman"/>
                      <w:color w:val="000000"/>
                      <w:sz w:val="16"/>
                    </w:rPr>
                  </w:pPr>
                  <w:r>
                    <w:rPr>
                      <w:rFonts w:eastAsia="Times New Roman"/>
                      <w:color w:val="000000"/>
                      <w:sz w:val="16"/>
                    </w:rPr>
                    <w:t>***** Approved by AIP Authority on Mon Jun 22</w:t>
                  </w:r>
                  <w:proofErr w:type="gramStart"/>
                  <w:r>
                    <w:rPr>
                      <w:rFonts w:eastAsia="Times New Roman"/>
                      <w:color w:val="000000"/>
                      <w:sz w:val="16"/>
                    </w:rPr>
                    <w:t xml:space="preserve"> 2026</w:t>
                  </w:r>
                  <w:proofErr w:type="gramEnd"/>
                  <w:r>
                    <w:rPr>
                      <w:rFonts w:eastAsia="Times New Roman"/>
                      <w:color w:val="000000"/>
                      <w:sz w:val="16"/>
                    </w:rPr>
                    <w:t xml:space="preserve"> 07:51:59 GMT+1000 (AEST) *****</w:t>
                  </w:r>
                </w:p>
                <w:p w14:paraId="71D524AB" w14:textId="77777777" w:rsidR="00D4448D" w:rsidRDefault="000847BB">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1D52462">
          <v:shape id="_x0000_s1029" type="#_x0000_t202" style="position:absolute;margin-left:43.9pt;margin-top:147.9pt;width:7in;height:187.15pt;z-index:251647488;mso-wrap-distance-left:0;mso-wrap-distance-right:0;mso-position-horizontal-relative:page;mso-position-vertical-relative:page" filled="f" stroked="f">
            <v:textbox inset="0,0,0,0">
              <w:txbxContent>
                <w:p w14:paraId="71D524AC" w14:textId="77777777" w:rsidR="00D4448D" w:rsidRDefault="000847BB">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the NSW Electricity Networks Operations Trust</w:t>
                  </w:r>
                </w:p>
                <w:p w14:paraId="71D524AD" w14:textId="77777777" w:rsidR="00D4448D" w:rsidRDefault="000847BB">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1D524AE" w14:textId="77777777" w:rsidR="00D4448D" w:rsidRDefault="000847BB">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EnergyConnect</w:t>
                  </w:r>
                  <w:proofErr w:type="spellEnd"/>
                </w:p>
                <w:p w14:paraId="71D524AF" w14:textId="77777777" w:rsidR="00D4448D" w:rsidRDefault="000847BB">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New South Wales, South Australia and Victoria</w:t>
                  </w:r>
                </w:p>
                <w:p w14:paraId="71D524B0" w14:textId="77777777" w:rsidR="00D4448D" w:rsidRDefault="000847BB">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1D524B1" w14:textId="77777777" w:rsidR="00D4448D" w:rsidRDefault="000847B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1D524B2" w14:textId="77777777" w:rsidR="00D4448D" w:rsidRDefault="000847B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1D52463">
          <v:shape id="_x0000_s1028" type="#_x0000_t202" style="position:absolute;margin-left:52.3pt;margin-top:335.05pt;width:442.35pt;height:31.45pt;z-index:-2516485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D4448D" w14:paraId="71D524B8" w14:textId="77777777">
                    <w:tblPrEx>
                      <w:tblCellMar>
                        <w:top w:w="0" w:type="dxa"/>
                        <w:bottom w:w="0" w:type="dxa"/>
                      </w:tblCellMar>
                    </w:tblPrEx>
                    <w:trPr>
                      <w:trHeight w:hRule="exact" w:val="629"/>
                    </w:trPr>
                    <w:tc>
                      <w:tcPr>
                        <w:tcW w:w="1519" w:type="dxa"/>
                        <w:vAlign w:val="center"/>
                      </w:tcPr>
                      <w:p w14:paraId="71D524B3" w14:textId="77777777" w:rsidR="00D4448D" w:rsidRDefault="000847BB">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71D524B4" w14:textId="77777777" w:rsidR="00D4448D" w:rsidRDefault="000847BB">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1D524B5" w14:textId="77777777" w:rsidR="00D4448D" w:rsidRDefault="000847BB">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1D524B6" w14:textId="77777777" w:rsidR="00D4448D" w:rsidRDefault="000847BB">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71D524B7" w14:textId="77777777" w:rsidR="00D4448D" w:rsidRDefault="000847BB">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71D524E0" w14:textId="77777777" w:rsidR="000847BB" w:rsidRDefault="000847BB"/>
              </w:txbxContent>
            </v:textbox>
            <w10:wrap type="square" anchorx="page" anchory="page"/>
          </v:shape>
        </w:pict>
      </w:r>
      <w:r>
        <w:pict w14:anchorId="71D52464">
          <v:shape id="_x0000_s1027" type="#_x0000_t202" style="position:absolute;margin-left:52.3pt;margin-top:384.65pt;width:327pt;height:380.75pt;z-index:-251647488;mso-wrap-distance-left:0;mso-wrap-distance-right:0;mso-position-horizontal-relative:page;mso-position-vertical-relative:page" filled="f" stroked="f">
            <v:textbox inset="0,0,0,0">
              <w:txbxContent>
                <w:p w14:paraId="71D524B9" w14:textId="77777777" w:rsidR="00D4448D" w:rsidRDefault="000847BB">
                  <w:pPr>
                    <w:spacing w:line="27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1D524BA" w14:textId="77777777" w:rsidR="00D4448D" w:rsidRDefault="000847BB">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1D524BB" w14:textId="77777777" w:rsidR="00D4448D" w:rsidRDefault="000847BB">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1D524BC" w14:textId="77777777" w:rsidR="00D4448D" w:rsidRDefault="000847B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1D524BD" w14:textId="77777777" w:rsidR="00D4448D" w:rsidRDefault="000847BB">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Nicki </w:t>
                  </w:r>
                  <w:proofErr w:type="spellStart"/>
                  <w:r>
                    <w:rPr>
                      <w:rFonts w:ascii="Arial" w:eastAsia="Arial" w:hAnsi="Arial"/>
                      <w:color w:val="000000"/>
                      <w:sz w:val="16"/>
                    </w:rPr>
                    <w:t>Medanic</w:t>
                  </w:r>
                  <w:proofErr w:type="spellEnd"/>
                </w:p>
                <w:p w14:paraId="71D524BE" w14:textId="77777777" w:rsidR="00D4448D" w:rsidRDefault="000847BB">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Controls Manager</w:t>
                  </w:r>
                </w:p>
                <w:p w14:paraId="71D524BF" w14:textId="77777777" w:rsidR="00D4448D" w:rsidRDefault="000847BB">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0436658942</w:t>
                  </w:r>
                </w:p>
                <w:p w14:paraId="71D524C0" w14:textId="77777777" w:rsidR="00D4448D" w:rsidRDefault="000847BB">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nicki.medanic@transgrid.com.au</w:t>
                    </w:r>
                  </w:hyperlink>
                  <w:r>
                    <w:rPr>
                      <w:rFonts w:ascii="Arial" w:eastAsia="Arial" w:hAnsi="Arial"/>
                      <w:color w:val="000000"/>
                      <w:sz w:val="16"/>
                    </w:rPr>
                    <w:t xml:space="preserve"> </w:t>
                  </w:r>
                </w:p>
                <w:p w14:paraId="71D524C1" w14:textId="77777777" w:rsidR="00D4448D" w:rsidRDefault="000847BB">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www.transgrid.com.au</w:t>
                    </w:r>
                  </w:hyperlink>
                  <w:r>
                    <w:rPr>
                      <w:rFonts w:ascii="Arial" w:eastAsia="Arial" w:hAnsi="Arial"/>
                      <w:color w:val="000000"/>
                      <w:spacing w:val="-2"/>
                      <w:sz w:val="16"/>
                    </w:rPr>
                    <w:t xml:space="preserve"> </w:t>
                  </w:r>
                </w:p>
                <w:p w14:paraId="71D524C2" w14:textId="77777777" w:rsidR="00D4448D" w:rsidRDefault="000847BB">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1D524C3" w14:textId="77777777" w:rsidR="00D4448D" w:rsidRDefault="000847BB">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1D524C4" w14:textId="77777777" w:rsidR="00D4448D" w:rsidRDefault="000847B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1D524C5" w14:textId="77777777" w:rsidR="00D4448D" w:rsidRDefault="000847B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1D524C6" w14:textId="77777777" w:rsidR="00D4448D" w:rsidRDefault="000847BB">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1D524C7" w14:textId="77777777" w:rsidR="00D4448D" w:rsidRDefault="000847BB">
                  <w:pPr>
                    <w:spacing w:before="34" w:after="210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txbxContent>
            </v:textbox>
            <w10:wrap type="square" anchorx="page" anchory="page"/>
          </v:shape>
        </w:pict>
      </w:r>
      <w:r>
        <w:pict w14:anchorId="71D52465">
          <v:shape id="_x0000_s1026" type="#_x0000_t202" style="position:absolute;margin-left:487.2pt;margin-top:765.4pt;width:60.7pt;height:13.6pt;z-index:-251646464;mso-wrap-distance-left:0;mso-wrap-distance-right:0;mso-position-horizontal-relative:page;mso-position-vertical-relative:page" filled="f" stroked="f">
            <v:textbox inset="0,0,0,0">
              <w:txbxContent>
                <w:p w14:paraId="71D524C8" w14:textId="77777777" w:rsidR="00D4448D" w:rsidRDefault="000847BB">
                  <w:pPr>
                    <w:spacing w:before="4" w:after="5" w:line="249" w:lineRule="exact"/>
                    <w:textAlignment w:val="baseline"/>
                    <w:rPr>
                      <w:rFonts w:eastAsia="Times New Roman"/>
                      <w:color w:val="000000"/>
                    </w:rPr>
                  </w:pPr>
                  <w:r>
                    <w:rPr>
                      <w:rFonts w:eastAsia="Times New Roman"/>
                      <w:color w:val="000000"/>
                    </w:rPr>
                    <w:t>Page 5 of 6</w:t>
                  </w:r>
                </w:p>
              </w:txbxContent>
            </v:textbox>
            <w10:wrap type="square" anchorx="page" anchory="page"/>
          </v:shape>
        </w:pict>
      </w:r>
    </w:p>
    <w:p w14:paraId="71D52440" w14:textId="77777777" w:rsidR="00D4448D" w:rsidRDefault="00D4448D">
      <w:pPr>
        <w:sectPr w:rsidR="00D4448D">
          <w:pgSz w:w="11904" w:h="16843"/>
          <w:pgMar w:top="752" w:right="946" w:bottom="890" w:left="878" w:header="720" w:footer="720" w:gutter="0"/>
          <w:cols w:space="720"/>
        </w:sectPr>
      </w:pPr>
    </w:p>
    <w:p w14:paraId="71D52441" w14:textId="77777777" w:rsidR="00D4448D" w:rsidRDefault="000847B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Jun 22</w:t>
      </w:r>
      <w:proofErr w:type="gramStart"/>
      <w:r>
        <w:rPr>
          <w:rFonts w:eastAsia="Times New Roman"/>
          <w:color w:val="000000"/>
          <w:sz w:val="16"/>
        </w:rPr>
        <w:t xml:space="preserve"> 2026</w:t>
      </w:r>
      <w:proofErr w:type="gramEnd"/>
      <w:r>
        <w:rPr>
          <w:rFonts w:eastAsia="Times New Roman"/>
          <w:color w:val="000000"/>
          <w:sz w:val="16"/>
        </w:rPr>
        <w:t xml:space="preserve"> 07:51:59 GMT+1000 (</w:t>
      </w:r>
      <w:proofErr w:type="gramStart"/>
      <w:r>
        <w:rPr>
          <w:rFonts w:eastAsia="Times New Roman"/>
          <w:color w:val="000000"/>
          <w:sz w:val="16"/>
        </w:rPr>
        <w:t>AEST) *</w:t>
      </w:r>
      <w:proofErr w:type="gramEnd"/>
      <w:r>
        <w:rPr>
          <w:rFonts w:eastAsia="Times New Roman"/>
          <w:color w:val="000000"/>
          <w:sz w:val="16"/>
        </w:rPr>
        <w:t>****</w:t>
      </w:r>
    </w:p>
    <w:p w14:paraId="71D52442" w14:textId="77777777" w:rsidR="00D4448D" w:rsidRDefault="00D4448D">
      <w:pPr>
        <w:spacing w:before="3" w:after="818" w:line="183" w:lineRule="exact"/>
        <w:sectPr w:rsidR="00D4448D">
          <w:pgSz w:w="11904" w:h="16843"/>
          <w:pgMar w:top="1040" w:right="1423" w:bottom="867" w:left="1121" w:header="720" w:footer="720" w:gutter="0"/>
          <w:cols w:space="720"/>
        </w:sectPr>
      </w:pPr>
    </w:p>
    <w:p w14:paraId="71D52443" w14:textId="77777777" w:rsidR="00D4448D" w:rsidRDefault="000847BB">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1D52444" w14:textId="77777777" w:rsidR="00D4448D" w:rsidRDefault="000847B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1D52445" w14:textId="77777777" w:rsidR="00D4448D" w:rsidRDefault="000847B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1D52446" w14:textId="77777777" w:rsidR="00D4448D" w:rsidRDefault="000847B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1D52447" w14:textId="77777777" w:rsidR="00D4448D" w:rsidRDefault="000847B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1D52448" w14:textId="77777777" w:rsidR="00D4448D" w:rsidRDefault="000847B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1D52449" w14:textId="77777777" w:rsidR="00D4448D" w:rsidRDefault="000847BB">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1D5244A" w14:textId="77777777" w:rsidR="00D4448D" w:rsidRDefault="00D4448D">
      <w:pPr>
        <w:spacing w:before="104" w:after="9927" w:line="218" w:lineRule="exact"/>
        <w:sectPr w:rsidR="00D4448D">
          <w:type w:val="continuous"/>
          <w:pgSz w:w="11904" w:h="16843"/>
          <w:pgMar w:top="1040" w:right="1505" w:bottom="867" w:left="1039" w:header="720" w:footer="720" w:gutter="0"/>
          <w:cols w:space="720"/>
        </w:sectPr>
      </w:pPr>
    </w:p>
    <w:p w14:paraId="71D5244B" w14:textId="77777777" w:rsidR="00D4448D" w:rsidRDefault="000847BB">
      <w:pPr>
        <w:spacing w:before="4" w:line="249" w:lineRule="exact"/>
        <w:textAlignment w:val="baseline"/>
        <w:rPr>
          <w:rFonts w:eastAsia="Times New Roman"/>
          <w:color w:val="000000"/>
        </w:rPr>
      </w:pPr>
      <w:r>
        <w:rPr>
          <w:rFonts w:eastAsia="Times New Roman"/>
          <w:color w:val="000000"/>
        </w:rPr>
        <w:t>Page 6 of 6</w:t>
      </w:r>
    </w:p>
    <w:sectPr w:rsidR="00D4448D">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E343" w14:textId="77777777" w:rsidR="000847BB" w:rsidRDefault="000847BB">
      <w:r>
        <w:separator/>
      </w:r>
    </w:p>
  </w:endnote>
  <w:endnote w:type="continuationSeparator" w:id="0">
    <w:p w14:paraId="184D8952" w14:textId="77777777" w:rsidR="000847BB" w:rsidRDefault="0008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1763" w14:textId="29B5E3E5" w:rsidR="00766F33" w:rsidRDefault="00766F33">
    <w:pPr>
      <w:pStyle w:val="Footer"/>
    </w:pPr>
    <w:r>
      <w:rPr>
        <w:noProof/>
      </w:rPr>
      <mc:AlternateContent>
        <mc:Choice Requires="wps">
          <w:drawing>
            <wp:anchor distT="0" distB="0" distL="0" distR="0" simplePos="0" relativeHeight="251662336" behindDoc="0" locked="0" layoutInCell="1" allowOverlap="1" wp14:anchorId="41F48A6E" wp14:editId="3E9F3D13">
              <wp:simplePos x="635" y="635"/>
              <wp:positionH relativeFrom="page">
                <wp:align>center</wp:align>
              </wp:positionH>
              <wp:positionV relativeFrom="page">
                <wp:align>bottom</wp:align>
              </wp:positionV>
              <wp:extent cx="622300" cy="376555"/>
              <wp:effectExtent l="0" t="0" r="6350" b="0"/>
              <wp:wrapNone/>
              <wp:docPr id="2364158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3BF5E3" w14:textId="4354CDFF"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48A6E"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C3BF5E3" w14:textId="4354CDFF"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8F7E" w14:textId="01C0808E" w:rsidR="00766F33" w:rsidRDefault="00766F33">
    <w:pPr>
      <w:pStyle w:val="Footer"/>
    </w:pPr>
    <w:r>
      <w:rPr>
        <w:noProof/>
      </w:rPr>
      <mc:AlternateContent>
        <mc:Choice Requires="wps">
          <w:drawing>
            <wp:anchor distT="0" distB="0" distL="0" distR="0" simplePos="0" relativeHeight="251663360" behindDoc="0" locked="0" layoutInCell="1" allowOverlap="1" wp14:anchorId="51106EEC" wp14:editId="3CD34F57">
              <wp:simplePos x="352425" y="10077450"/>
              <wp:positionH relativeFrom="page">
                <wp:align>center</wp:align>
              </wp:positionH>
              <wp:positionV relativeFrom="page">
                <wp:align>bottom</wp:align>
              </wp:positionV>
              <wp:extent cx="622300" cy="376555"/>
              <wp:effectExtent l="0" t="0" r="6350" b="0"/>
              <wp:wrapNone/>
              <wp:docPr id="20989092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FBDA82" w14:textId="66FAA93B"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06EE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6FBDA82" w14:textId="66FAA93B"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936D" w14:textId="78DA1FD5" w:rsidR="00766F33" w:rsidRDefault="00766F33">
    <w:pPr>
      <w:pStyle w:val="Footer"/>
    </w:pPr>
    <w:r>
      <w:rPr>
        <w:noProof/>
      </w:rPr>
      <mc:AlternateContent>
        <mc:Choice Requires="wps">
          <w:drawing>
            <wp:anchor distT="0" distB="0" distL="0" distR="0" simplePos="0" relativeHeight="251661312" behindDoc="0" locked="0" layoutInCell="1" allowOverlap="1" wp14:anchorId="630420A5" wp14:editId="5D045377">
              <wp:simplePos x="635" y="635"/>
              <wp:positionH relativeFrom="page">
                <wp:align>center</wp:align>
              </wp:positionH>
              <wp:positionV relativeFrom="page">
                <wp:align>bottom</wp:align>
              </wp:positionV>
              <wp:extent cx="622300" cy="376555"/>
              <wp:effectExtent l="0" t="0" r="6350" b="0"/>
              <wp:wrapNone/>
              <wp:docPr id="9657312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49B0AF" w14:textId="6D0C1EE9"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420A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349B0AF" w14:textId="6D0C1EE9"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D4A3" w14:textId="77777777" w:rsidR="000847BB" w:rsidRDefault="000847BB"/>
  </w:footnote>
  <w:footnote w:type="continuationSeparator" w:id="0">
    <w:p w14:paraId="77FDB7AB" w14:textId="77777777" w:rsidR="000847BB" w:rsidRDefault="0008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DA8B" w14:textId="7B3AB9DE" w:rsidR="00766F33" w:rsidRDefault="00766F33">
    <w:pPr>
      <w:pStyle w:val="Header"/>
    </w:pPr>
    <w:r>
      <w:rPr>
        <w:noProof/>
      </w:rPr>
      <mc:AlternateContent>
        <mc:Choice Requires="wps">
          <w:drawing>
            <wp:anchor distT="0" distB="0" distL="0" distR="0" simplePos="0" relativeHeight="251659264" behindDoc="0" locked="0" layoutInCell="1" allowOverlap="1" wp14:anchorId="16F97F40" wp14:editId="40F9B7ED">
              <wp:simplePos x="635" y="635"/>
              <wp:positionH relativeFrom="page">
                <wp:align>center</wp:align>
              </wp:positionH>
              <wp:positionV relativeFrom="page">
                <wp:align>top</wp:align>
              </wp:positionV>
              <wp:extent cx="622300" cy="376555"/>
              <wp:effectExtent l="0" t="0" r="6350" b="4445"/>
              <wp:wrapNone/>
              <wp:docPr id="2416501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D477E5" w14:textId="2C08407E"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97F4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2D477E5" w14:textId="2C08407E"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48C2" w14:textId="12494609" w:rsidR="00766F33" w:rsidRDefault="00766F33">
    <w:pPr>
      <w:pStyle w:val="Header"/>
    </w:pPr>
    <w:r>
      <w:rPr>
        <w:noProof/>
      </w:rPr>
      <mc:AlternateContent>
        <mc:Choice Requires="wps">
          <w:drawing>
            <wp:anchor distT="0" distB="0" distL="0" distR="0" simplePos="0" relativeHeight="251660288" behindDoc="0" locked="0" layoutInCell="1" allowOverlap="1" wp14:anchorId="201085B0" wp14:editId="6D99B312">
              <wp:simplePos x="352425" y="457200"/>
              <wp:positionH relativeFrom="page">
                <wp:align>center</wp:align>
              </wp:positionH>
              <wp:positionV relativeFrom="page">
                <wp:align>top</wp:align>
              </wp:positionV>
              <wp:extent cx="622300" cy="376555"/>
              <wp:effectExtent l="0" t="0" r="6350" b="4445"/>
              <wp:wrapNone/>
              <wp:docPr id="15492074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5796EF" w14:textId="56463181"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085B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75796EF" w14:textId="56463181"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F1D4" w14:textId="6C032398" w:rsidR="00766F33" w:rsidRDefault="00766F33">
    <w:pPr>
      <w:pStyle w:val="Header"/>
    </w:pPr>
    <w:r>
      <w:rPr>
        <w:noProof/>
      </w:rPr>
      <mc:AlternateContent>
        <mc:Choice Requires="wps">
          <w:drawing>
            <wp:anchor distT="0" distB="0" distL="0" distR="0" simplePos="0" relativeHeight="251658240" behindDoc="0" locked="0" layoutInCell="1" allowOverlap="1" wp14:anchorId="4F795DD4" wp14:editId="49F2C85E">
              <wp:simplePos x="635" y="635"/>
              <wp:positionH relativeFrom="page">
                <wp:align>center</wp:align>
              </wp:positionH>
              <wp:positionV relativeFrom="page">
                <wp:align>top</wp:align>
              </wp:positionV>
              <wp:extent cx="622300" cy="376555"/>
              <wp:effectExtent l="0" t="0" r="6350" b="4445"/>
              <wp:wrapNone/>
              <wp:docPr id="15265096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A8CBA7" w14:textId="4499C32C"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795DD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6A8CBA7" w14:textId="4499C32C" w:rsidR="00766F33" w:rsidRPr="00766F33" w:rsidRDefault="00766F33" w:rsidP="00766F33">
                    <w:pPr>
                      <w:rPr>
                        <w:rFonts w:ascii="Aptos" w:eastAsia="Aptos" w:hAnsi="Aptos" w:cs="Aptos"/>
                        <w:noProof/>
                        <w:color w:val="C00000"/>
                        <w:sz w:val="24"/>
                        <w:szCs w:val="24"/>
                      </w:rPr>
                    </w:pPr>
                    <w:r w:rsidRPr="00766F3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8D"/>
    <w:rsid w:val="000847BB"/>
    <w:rsid w:val="0010128D"/>
    <w:rsid w:val="00766F33"/>
    <w:rsid w:val="00D44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1D5240E"/>
  <w15:docId w15:val="{24B96995-FAC7-4128-8C33-E457FCC6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33"/>
    <w:pPr>
      <w:tabs>
        <w:tab w:val="center" w:pos="4513"/>
        <w:tab w:val="right" w:pos="9026"/>
      </w:tabs>
    </w:pPr>
  </w:style>
  <w:style w:type="character" w:customStyle="1" w:styleId="HeaderChar">
    <w:name w:val="Header Char"/>
    <w:basedOn w:val="DefaultParagraphFont"/>
    <w:link w:val="Header"/>
    <w:uiPriority w:val="99"/>
    <w:rsid w:val="00766F33"/>
  </w:style>
  <w:style w:type="paragraph" w:styleId="Footer">
    <w:name w:val="footer"/>
    <w:basedOn w:val="Normal"/>
    <w:link w:val="FooterChar"/>
    <w:uiPriority w:val="99"/>
    <w:unhideWhenUsed/>
    <w:rsid w:val="00766F33"/>
    <w:pPr>
      <w:tabs>
        <w:tab w:val="center" w:pos="4513"/>
        <w:tab w:val="right" w:pos="9026"/>
      </w:tabs>
    </w:pPr>
  </w:style>
  <w:style w:type="character" w:customStyle="1" w:styleId="FooterChar">
    <w:name w:val="Footer Char"/>
    <w:basedOn w:val="DefaultParagraphFont"/>
    <w:link w:val="Footer"/>
    <w:uiPriority w:val="99"/>
    <w:rsid w:val="0076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icki.medanic@transgrid.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transgrid.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nicki.medanic@transgrid.com.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icn.org.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transgri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367</Words>
  <Characters>2403</Characters>
  <Application>Microsoft Office Word</Application>
  <DocSecurity>0</DocSecurity>
  <Lines>77</Lines>
  <Paragraphs>57</Paragraphs>
  <ScaleCrop>false</ScaleCrop>
  <Company>Department of Industry, Innovation and Science</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Olde, Melanie</dc:creator>
  <cp:lastModifiedBy>Olde, Melanie</cp:lastModifiedBy>
  <cp:revision>2</cp:revision>
  <dcterms:created xsi:type="dcterms:W3CDTF">2026-07-06T05:56:00Z</dcterms:created>
  <dcterms:modified xsi:type="dcterms:W3CDTF">2026-07-06T05:56:00Z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5afcb06f,e6749e8,5c570776</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398fe391,e176b41,7d1ad014</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