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BB91" w14:textId="77777777" w:rsidR="00D74FAA" w:rsidRDefault="00241F1C">
      <w:pPr>
        <w:textAlignment w:val="baseline"/>
        <w:rPr>
          <w:rFonts w:eastAsia="Times New Roman"/>
          <w:color w:val="000000"/>
          <w:sz w:val="24"/>
        </w:rPr>
      </w:pPr>
      <w:r>
        <w:pict w14:anchorId="76EF201C">
          <v:shapetype id="_x0000_t202" coordsize="21600,21600" o:spt="202" path="m,l,21600r21600,l21600,xe">
            <v:stroke joinstyle="miter"/>
            <v:path gradientshapeok="t" o:connecttype="rect"/>
          </v:shapetype>
          <v:shape id="_x0000_s0" o:spid="_x0000_s1034" type="#_x0000_t202" style="position:absolute;margin-left:66.25pt;margin-top:367.8pt;width:459.85pt;height:80.95pt;z-index:-251669504;mso-wrap-distance-left:0;mso-wrap-distance-right:0;mso-position-horizontal-relative:page;mso-position-vertical-relative:page" filled="f" stroked="f">
            <v:textbox inset="0,0,0,0">
              <w:txbxContent>
                <w:p w14:paraId="0C2CC914" w14:textId="77777777" w:rsidR="00241F1C" w:rsidRDefault="00241F1C"/>
              </w:txbxContent>
            </v:textbox>
            <w10:wrap type="square" anchorx="page" anchory="page"/>
          </v:shape>
        </w:pict>
      </w:r>
      <w:r>
        <w:pict w14:anchorId="4EAFB753">
          <v:shape id="_x0000_s5" type="#_x0000_t202" style="position:absolute;margin-left:66.25pt;margin-top:206.65pt;width:459.85pt;height:23.5pt;z-index:-251668480;mso-wrap-distance-left:0;mso-wrap-distance-right:0;mso-position-horizontal-relative:page;mso-position-vertical-relative:page" filled="f" stroked="f">
            <v:textbox inset="0,0,0,0">
              <w:txbxContent>
                <w:p w14:paraId="5DAC251B" w14:textId="77777777" w:rsidR="00D74FAA" w:rsidRDefault="00241F1C">
                  <w:pPr>
                    <w:textAlignment w:val="baseline"/>
                  </w:pPr>
                  <w:r>
                    <w:rPr>
                      <w:noProof/>
                    </w:rPr>
                    <w:drawing>
                      <wp:inline distT="0" distB="0" distL="0" distR="0" wp14:anchorId="64251664" wp14:editId="7DD8DA4F">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4618CD62">
          <v:shape id="_x0000_s6" type="#_x0000_t202" style="position:absolute;margin-left:66.25pt;margin-top:294.7pt;width:459.85pt;height:23.55pt;z-index:-251667456;mso-wrap-distance-left:0;mso-wrap-distance-right:0;mso-position-horizontal-relative:page;mso-position-vertical-relative:page" filled="f" stroked="f">
            <v:textbox inset="0,0,0,0">
              <w:txbxContent>
                <w:p w14:paraId="30483569" w14:textId="77777777" w:rsidR="00D74FAA" w:rsidRDefault="00241F1C">
                  <w:pPr>
                    <w:textAlignment w:val="baseline"/>
                  </w:pPr>
                  <w:r>
                    <w:rPr>
                      <w:noProof/>
                    </w:rPr>
                    <w:drawing>
                      <wp:inline distT="0" distB="0" distL="0" distR="0" wp14:anchorId="033BFCB1" wp14:editId="2F59CCAC">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408C0776">
          <v:shape id="_x0000_s7" type="#_x0000_t202" style="position:absolute;margin-left:66.25pt;margin-top:337.9pt;width:459.85pt;height:23.55pt;z-index:-251666432;mso-wrap-distance-left:0;mso-wrap-distance-right:0;mso-position-horizontal-relative:page;mso-position-vertical-relative:page" filled="f" stroked="f">
            <v:textbox inset="0,0,0,0">
              <w:txbxContent>
                <w:p w14:paraId="72A57453" w14:textId="77777777" w:rsidR="00D74FAA" w:rsidRDefault="00241F1C">
                  <w:pPr>
                    <w:textAlignment w:val="baseline"/>
                  </w:pPr>
                  <w:r>
                    <w:rPr>
                      <w:noProof/>
                    </w:rPr>
                    <w:drawing>
                      <wp:inline distT="0" distB="0" distL="0" distR="0" wp14:anchorId="230DA912" wp14:editId="5E1BE610">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5707120F">
          <v:shape id="_x0000_s8" type="#_x0000_t202" style="position:absolute;margin-left:66.25pt;margin-top:371.3pt;width:459.85pt;height:76.55pt;z-index:-251665408;mso-wrap-distance-left:0;mso-wrap-distance-right:0;mso-position-horizontal-relative:page;mso-position-vertical-relative:page" filled="f" stroked="f">
            <v:textbox inset="0,0,0,0">
              <w:txbxContent>
                <w:p w14:paraId="6D931AB0" w14:textId="77777777" w:rsidR="00D74FAA" w:rsidRDefault="00241F1C">
                  <w:pPr>
                    <w:textAlignment w:val="baseline"/>
                  </w:pPr>
                  <w:r>
                    <w:rPr>
                      <w:noProof/>
                    </w:rPr>
                    <w:drawing>
                      <wp:inline distT="0" distB="0" distL="0" distR="0" wp14:anchorId="6F55DB70" wp14:editId="4BD0398B">
                        <wp:extent cx="5840095" cy="9721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5840095" cy="972185"/>
                                </a:xfrm>
                                <a:prstGeom prst="rect">
                                  <a:avLst/>
                                </a:prstGeom>
                              </pic:spPr>
                            </pic:pic>
                          </a:graphicData>
                        </a:graphic>
                      </wp:inline>
                    </w:drawing>
                  </w:r>
                </w:p>
              </w:txbxContent>
            </v:textbox>
            <w10:wrap type="square" anchorx="page" anchory="page"/>
          </v:shape>
        </w:pict>
      </w:r>
      <w:r>
        <w:pict w14:anchorId="454C9B45">
          <v:shape id="_x0000_s13" type="#_x0000_t202" style="position:absolute;margin-left:66.25pt;margin-top:467.3pt;width:459.85pt;height:23.75pt;z-index:-251664384;mso-wrap-distance-left:0;mso-wrap-distance-right:0;mso-position-horizontal-relative:page;mso-position-vertical-relative:page" filled="f" stroked="f">
            <v:textbox inset="0,0,0,0">
              <w:txbxContent>
                <w:p w14:paraId="55608E24" w14:textId="77777777" w:rsidR="00D74FAA" w:rsidRDefault="00241F1C">
                  <w:pPr>
                    <w:textAlignment w:val="baseline"/>
                  </w:pPr>
                  <w:r>
                    <w:rPr>
                      <w:noProof/>
                    </w:rPr>
                    <w:drawing>
                      <wp:inline distT="0" distB="0" distL="0" distR="0" wp14:anchorId="0E3C6C08" wp14:editId="3F091CEA">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8"/>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26ED8D65">
          <v:shape id="_x0000_s14" type="#_x0000_t202" style="position:absolute;margin-left:66.25pt;margin-top:731.05pt;width:150.25pt;height:23.5pt;z-index:-251663360;mso-wrap-distance-left:0;mso-wrap-distance-right:0;mso-position-horizontal-relative:page;mso-position-vertical-relative:page" filled="f" stroked="f">
            <v:textbox inset="0,0,0,0">
              <w:txbxContent>
                <w:p w14:paraId="6DA67F21" w14:textId="77777777" w:rsidR="00D74FAA" w:rsidRDefault="00241F1C">
                  <w:pPr>
                    <w:textAlignment w:val="baseline"/>
                  </w:pPr>
                  <w:r>
                    <w:rPr>
                      <w:noProof/>
                    </w:rPr>
                    <w:drawing>
                      <wp:inline distT="0" distB="0" distL="0" distR="0" wp14:anchorId="5BA704B6" wp14:editId="316CB3CD">
                        <wp:extent cx="1908175" cy="2984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9"/>
                                <a:stretch>
                                  <a:fillRect/>
                                </a:stretch>
                              </pic:blipFill>
                              <pic:spPr>
                                <a:xfrm>
                                  <a:off x="0" y="0"/>
                                  <a:ext cx="1908175" cy="298450"/>
                                </a:xfrm>
                                <a:prstGeom prst="rect">
                                  <a:avLst/>
                                </a:prstGeom>
                              </pic:spPr>
                            </pic:pic>
                          </a:graphicData>
                        </a:graphic>
                      </wp:inline>
                    </w:drawing>
                  </w:r>
                </w:p>
              </w:txbxContent>
            </v:textbox>
            <w10:wrap anchorx="page" anchory="page"/>
          </v:shape>
        </w:pict>
      </w:r>
      <w:r>
        <w:pict w14:anchorId="025621AE">
          <v:shape id="_x0000_s1" type="#_x0000_t202" style="position:absolute;margin-left:44.15pt;margin-top:15pt;width:511pt;height:40.45pt;z-index:251645952;mso-wrap-distance-left:0;mso-wrap-distance-right:0;mso-position-horizontal-relative:page;mso-position-vertical-relative:page" filled="f" stroked="f">
            <v:textbox inset="0,0,0,0">
              <w:txbxContent>
                <w:p w14:paraId="5E2D141E" w14:textId="77777777" w:rsidR="00D74FAA" w:rsidRDefault="00241F1C">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3D56B65A">
          <v:shape id="_x0000_s1033" type="#_x0000_t202" style="position:absolute;margin-left:77.3pt;margin-top:55.45pt;width:381.6pt;height:44.65pt;z-index:-25166233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D74FAA" w14:paraId="39A726AA" w14:textId="77777777">
                    <w:tblPrEx>
                      <w:tblCellMar>
                        <w:top w:w="0" w:type="dxa"/>
                        <w:bottom w:w="0" w:type="dxa"/>
                      </w:tblCellMar>
                    </w:tblPrEx>
                    <w:trPr>
                      <w:trHeight w:hRule="exact" w:val="893"/>
                    </w:trPr>
                    <w:tc>
                      <w:tcPr>
                        <w:tcW w:w="3028" w:type="dxa"/>
                      </w:tcPr>
                      <w:p w14:paraId="295E2872" w14:textId="77777777" w:rsidR="00D74FAA" w:rsidRDefault="00241F1C">
                        <w:pPr>
                          <w:jc w:val="center"/>
                          <w:textAlignment w:val="baseline"/>
                        </w:pPr>
                        <w:r>
                          <w:rPr>
                            <w:noProof/>
                          </w:rPr>
                          <w:drawing>
                            <wp:inline distT="0" distB="0" distL="0" distR="0" wp14:anchorId="323A98B7" wp14:editId="0D0164C6">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1922780" cy="567055"/>
                                      </a:xfrm>
                                      <a:prstGeom prst="rect">
                                        <a:avLst/>
                                      </a:prstGeom>
                                    </pic:spPr>
                                  </pic:pic>
                                </a:graphicData>
                              </a:graphic>
                            </wp:inline>
                          </w:drawing>
                        </w:r>
                      </w:p>
                    </w:tc>
                    <w:tc>
                      <w:tcPr>
                        <w:tcW w:w="4604" w:type="dxa"/>
                        <w:vAlign w:val="center"/>
                      </w:tcPr>
                      <w:p w14:paraId="1C42619B" w14:textId="77777777" w:rsidR="00D74FAA" w:rsidRDefault="00241F1C">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5C8319CE" w14:textId="77777777" w:rsidR="00241F1C" w:rsidRDefault="00241F1C"/>
              </w:txbxContent>
            </v:textbox>
            <w10:wrap type="square" anchorx="page" anchory="page"/>
          </v:shape>
        </w:pict>
      </w:r>
      <w:r>
        <w:pict w14:anchorId="429E5FA2">
          <v:shape id="_x0000_s1032" type="#_x0000_t202" style="position:absolute;margin-left:44.15pt;margin-top:116.7pt;width:511pt;height:48.25pt;z-index:-251661312;mso-wrap-distance-left:0;mso-wrap-distance-right:0;mso-position-horizontal-relative:page;mso-position-vertical-relative:page" filled="f" stroked="f">
            <v:textbox inset="0,0,0,0">
              <w:txbxContent>
                <w:p w14:paraId="0A23DE61" w14:textId="77777777" w:rsidR="00D74FAA" w:rsidRDefault="00241F1C">
                  <w:pPr>
                    <w:spacing w:before="27" w:after="670" w:line="266" w:lineRule="exact"/>
                    <w:ind w:left="5256"/>
                    <w:textAlignment w:val="baseline"/>
                    <w:rPr>
                      <w:rFonts w:ascii="Calibri" w:eastAsia="Calibri" w:hAnsi="Calibri"/>
                      <w:color w:val="000000"/>
                      <w:sz w:val="24"/>
                    </w:rPr>
                  </w:pPr>
                  <w:r>
                    <w:rPr>
                      <w:rFonts w:ascii="Calibri" w:eastAsia="Calibri" w:hAnsi="Calibri"/>
                      <w:color w:val="000000"/>
                      <w:sz w:val="24"/>
                    </w:rPr>
                    <w:t>Reference code: N3H5T3-R9V1H0</w:t>
                  </w:r>
                </w:p>
              </w:txbxContent>
            </v:textbox>
            <w10:wrap type="square" anchorx="page" anchory="page"/>
          </v:shape>
        </w:pict>
      </w:r>
      <w:r>
        <w:pict w14:anchorId="50C79887">
          <v:shape id="_x0000_s1031" type="#_x0000_t202" style="position:absolute;margin-left:44.15pt;margin-top:164.95pt;width:511pt;height:202.85pt;z-index:-251660288;mso-wrap-distance-left:0;mso-wrap-distance-right:0;mso-position-horizontal-relative:page;mso-position-vertical-relative:page" filled="f" stroked="f">
            <v:textbox inset="0,0,0,0">
              <w:txbxContent>
                <w:p w14:paraId="102FCD3C" w14:textId="77777777" w:rsidR="00D74FAA" w:rsidRDefault="00241F1C">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14E13D62" w14:textId="77777777" w:rsidR="00D74FAA" w:rsidRDefault="00241F1C">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1FFC9020" w14:textId="77777777" w:rsidR="00D74FAA" w:rsidRDefault="00241F1C">
                  <w:pPr>
                    <w:spacing w:before="124" w:line="220" w:lineRule="exact"/>
                    <w:ind w:left="576"/>
                    <w:textAlignment w:val="baseline"/>
                    <w:rPr>
                      <w:rFonts w:ascii="Calibri" w:eastAsia="Calibri" w:hAnsi="Calibri"/>
                      <w:color w:val="000000"/>
                    </w:rPr>
                  </w:pPr>
                  <w:r>
                    <w:rPr>
                      <w:rFonts w:ascii="Calibri" w:eastAsia="Calibri" w:hAnsi="Calibri"/>
                      <w:color w:val="000000"/>
                    </w:rPr>
                    <w:t>SANTOS NA DARWIN PIPELINE PTY LTD</w:t>
                  </w:r>
                </w:p>
                <w:p w14:paraId="3731E5F4" w14:textId="77777777" w:rsidR="00D74FAA" w:rsidRDefault="00241F1C">
                  <w:pPr>
                    <w:spacing w:before="751"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104FA2AD" w14:textId="77777777" w:rsidR="00D74FAA" w:rsidRDefault="00241F1C">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5A2082F0" w14:textId="77777777" w:rsidR="00D74FAA" w:rsidRDefault="00241F1C">
                  <w:pPr>
                    <w:spacing w:before="124" w:line="222" w:lineRule="exact"/>
                    <w:ind w:left="576"/>
                    <w:textAlignment w:val="baseline"/>
                    <w:rPr>
                      <w:rFonts w:ascii="Calibri" w:eastAsia="Calibri" w:hAnsi="Calibri"/>
                      <w:color w:val="000000"/>
                    </w:rPr>
                  </w:pPr>
                  <w:r>
                    <w:rPr>
                      <w:rFonts w:ascii="Calibri" w:eastAsia="Calibri" w:hAnsi="Calibri"/>
                      <w:color w:val="000000"/>
                    </w:rPr>
                    <w:t>Bayu-Undan Carbon Capture and Storage</w:t>
                  </w:r>
                </w:p>
                <w:p w14:paraId="2C4C24F4" w14:textId="77777777" w:rsidR="00D74FAA" w:rsidRDefault="00241F1C">
                  <w:pPr>
                    <w:spacing w:before="172" w:after="261" w:line="345" w:lineRule="exact"/>
                    <w:ind w:left="576"/>
                    <w:textAlignment w:val="baseline"/>
                    <w:rPr>
                      <w:rFonts w:ascii="Calibri" w:eastAsia="Calibri" w:hAnsi="Calibri"/>
                      <w:color w:val="000000"/>
                    </w:rPr>
                  </w:pPr>
                  <w:r>
                    <w:rPr>
                      <w:rFonts w:ascii="Calibri" w:eastAsia="Calibri" w:hAnsi="Calibri"/>
                      <w:color w:val="000000"/>
                    </w:rPr>
                    <w:t xml:space="preserve">Location: </w:t>
                  </w:r>
                  <w:r>
                    <w:rPr>
                      <w:rFonts w:ascii="Calibri" w:eastAsia="Calibri" w:hAnsi="Calibri"/>
                      <w:color w:val="000000"/>
                    </w:rPr>
                    <w:br/>
                    <w:t>Darwin, NT</w:t>
                  </w:r>
                </w:p>
              </w:txbxContent>
            </v:textbox>
            <w10:wrap type="square" anchorx="page" anchory="page"/>
          </v:shape>
        </w:pict>
      </w:r>
      <w:r>
        <w:pict w14:anchorId="1433423F">
          <v:shape id="_x0000_s9" type="#_x0000_t202" style="position:absolute;margin-left:1in;margin-top:367.8pt;width:84.25pt;height:72.85pt;z-index:-251659264;mso-wrap-distance-left:0;mso-wrap-distance-right:0;mso-position-horizontal-relative:page;mso-position-vertical-relative:page" filled="f" stroked="f">
            <v:textbox inset="0,0,0,0">
              <w:txbxContent>
                <w:p w14:paraId="2A117E8B" w14:textId="77777777" w:rsidR="00D74FAA" w:rsidRDefault="00241F1C">
                  <w:pPr>
                    <w:spacing w:before="26" w:line="221" w:lineRule="exact"/>
                    <w:textAlignment w:val="baseline"/>
                    <w:rPr>
                      <w:rFonts w:ascii="Calibri" w:eastAsia="Calibri" w:hAnsi="Calibri"/>
                      <w:color w:val="000000"/>
                      <w:spacing w:val="-2"/>
                    </w:rPr>
                  </w:pPr>
                  <w:r>
                    <w:rPr>
                      <w:rFonts w:ascii="Calibri" w:eastAsia="Calibri" w:hAnsi="Calibri"/>
                      <w:color w:val="000000"/>
                      <w:spacing w:val="-2"/>
                    </w:rPr>
                    <w:t>Type:</w:t>
                  </w:r>
                </w:p>
                <w:p w14:paraId="7C3050E4" w14:textId="77777777" w:rsidR="00D74FAA" w:rsidRDefault="00241F1C">
                  <w:pPr>
                    <w:spacing w:before="124" w:line="222" w:lineRule="exact"/>
                    <w:textAlignment w:val="baseline"/>
                    <w:rPr>
                      <w:rFonts w:ascii="Calibri" w:eastAsia="Calibri" w:hAnsi="Calibri"/>
                      <w:color w:val="000000"/>
                    </w:rPr>
                  </w:pPr>
                  <w:r>
                    <w:rPr>
                      <w:rFonts w:ascii="Calibri" w:eastAsia="Calibri" w:hAnsi="Calibri"/>
                      <w:color w:val="000000"/>
                    </w:rPr>
                    <w:t>Petroleum facility</w:t>
                  </w:r>
                </w:p>
                <w:p w14:paraId="649C4478" w14:textId="77777777" w:rsidR="00D74FAA" w:rsidRDefault="00241F1C">
                  <w:pPr>
                    <w:spacing w:before="297" w:line="221" w:lineRule="exact"/>
                    <w:textAlignment w:val="baseline"/>
                    <w:rPr>
                      <w:rFonts w:ascii="Calibri" w:eastAsia="Calibri" w:hAnsi="Calibri"/>
                      <w:color w:val="000000"/>
                      <w:spacing w:val="-3"/>
                    </w:rPr>
                  </w:pPr>
                  <w:r>
                    <w:rPr>
                      <w:rFonts w:ascii="Calibri" w:eastAsia="Calibri" w:hAnsi="Calibri"/>
                      <w:color w:val="000000"/>
                      <w:spacing w:val="-3"/>
                    </w:rPr>
                    <w:t>Purpose:</w:t>
                  </w:r>
                </w:p>
                <w:p w14:paraId="59FBA35B" w14:textId="77777777" w:rsidR="00D74FAA" w:rsidRDefault="00241F1C">
                  <w:pPr>
                    <w:spacing w:before="163" w:line="182" w:lineRule="exact"/>
                    <w:textAlignment w:val="baseline"/>
                    <w:rPr>
                      <w:rFonts w:ascii="Arial" w:eastAsia="Arial" w:hAnsi="Arial"/>
                      <w:color w:val="000000"/>
                      <w:spacing w:val="-5"/>
                      <w:sz w:val="16"/>
                    </w:rPr>
                  </w:pPr>
                  <w:r>
                    <w:rPr>
                      <w:rFonts w:ascii="Arial" w:eastAsia="Arial" w:hAnsi="Arial"/>
                      <w:color w:val="000000"/>
                      <w:spacing w:val="-5"/>
                      <w:sz w:val="16"/>
                    </w:rPr>
                    <w:t>Upgrade existing facility</w:t>
                  </w:r>
                </w:p>
              </w:txbxContent>
            </v:textbox>
            <w10:wrap type="square" anchorx="page" anchory="page"/>
          </v:shape>
        </w:pict>
      </w:r>
      <w:r>
        <w:pict w14:anchorId="0D811E24">
          <v:shape id="_x0000_s10" type="#_x0000_t202" style="position:absolute;margin-left:44.15pt;margin-top:457.2pt;width:511pt;height:66.7pt;z-index:-251658240;mso-wrap-distance-left:0;mso-wrap-distance-right:0;mso-position-horizontal-relative:page;mso-position-vertical-relative:page" filled="f" stroked="f">
            <v:textbox inset="0,0,0,0">
              <w:txbxContent>
                <w:p w14:paraId="70C68631" w14:textId="77777777" w:rsidR="00D74FAA" w:rsidRDefault="00241F1C">
                  <w:pPr>
                    <w:spacing w:line="265" w:lineRule="exact"/>
                    <w:ind w:left="576"/>
                    <w:textAlignment w:val="baseline"/>
                    <w:rPr>
                      <w:rFonts w:ascii="Calibri" w:eastAsia="Calibri" w:hAnsi="Calibri"/>
                      <w:color w:val="000000"/>
                    </w:rPr>
                  </w:pPr>
                  <w:r>
                    <w:rPr>
                      <w:rFonts w:ascii="Calibri" w:eastAsia="Calibri" w:hAnsi="Calibri"/>
                      <w:color w:val="000000"/>
                    </w:rPr>
                    <w:t xml:space="preserve">Capital expenditure: </w:t>
                  </w:r>
                  <w:r>
                    <w:rPr>
                      <w:rFonts w:ascii="Calibri" w:eastAsia="Calibri" w:hAnsi="Calibri"/>
                      <w:color w:val="000000"/>
                    </w:rPr>
                    <w:br/>
                    <w:t>$500 million - $1 billion</w:t>
                  </w:r>
                </w:p>
                <w:p w14:paraId="0B1708EE" w14:textId="77777777" w:rsidR="00D74FAA" w:rsidRDefault="00241F1C">
                  <w:pPr>
                    <w:spacing w:before="563"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2D6E07D9">
          <v:shape id="_x0000_s11" type="#_x0000_t202" style="position:absolute;margin-left:66.25pt;margin-top:523.9pt;width:459.85pt;height:187.45pt;z-index:-251657216;mso-wrap-distance-left:22.1pt;mso-wrap-distance-right:28.3pt;mso-wrap-distance-bottom:9.35pt;mso-position-horizontal-relative:page;mso-position-vertical-relative:page" filled="f">
            <v:textbox inset="0,0,0,0">
              <w:txbxContent>
                <w:p w14:paraId="56D5E223" w14:textId="77777777" w:rsidR="00D74FAA" w:rsidRDefault="00241F1C">
                  <w:pPr>
                    <w:spacing w:before="122" w:line="182" w:lineRule="exact"/>
                    <w:ind w:left="72" w:right="288"/>
                    <w:jc w:val="both"/>
                    <w:textAlignment w:val="baseline"/>
                    <w:rPr>
                      <w:rFonts w:ascii="Calibri" w:eastAsia="Calibri" w:hAnsi="Calibri"/>
                      <w:color w:val="000000"/>
                    </w:rPr>
                  </w:pPr>
                  <w:r>
                    <w:rPr>
                      <w:rFonts w:ascii="Calibri" w:eastAsia="Calibri" w:hAnsi="Calibri"/>
                      <w:color w:val="000000"/>
                    </w:rPr>
                    <w:t>The Bayu Undan Carbon Capture and Storage (CCS) Project, referred to as the Project, targets the capture of up to 10Mtpa of CO2 at a Darwin hub, initially from the Darwin LNG facility, with future expansion to proximal 3rd party emitters. Captured CO2 will be transported to, and stored in, the offshore Bayu Undan reservoir, in Timor Leste waters.</w:t>
                  </w:r>
                </w:p>
                <w:p w14:paraId="66512D4F" w14:textId="77777777" w:rsidR="00D74FAA" w:rsidRDefault="00241F1C">
                  <w:pPr>
                    <w:spacing w:before="179" w:line="182" w:lineRule="exact"/>
                    <w:ind w:left="72" w:right="72"/>
                    <w:textAlignment w:val="baseline"/>
                    <w:rPr>
                      <w:rFonts w:ascii="Calibri" w:eastAsia="Calibri" w:hAnsi="Calibri"/>
                      <w:color w:val="000000"/>
                    </w:rPr>
                  </w:pPr>
                  <w:r>
                    <w:rPr>
                      <w:rFonts w:ascii="Calibri" w:eastAsia="Calibri" w:hAnsi="Calibri"/>
                      <w:color w:val="000000"/>
                    </w:rPr>
                    <w:t>The Project will require extensive additions and modifications to the DLNG facility, which is proposed as the foundation for a CO2 processing hub, which will also seek to aggregate 3rd party emissions in Darwin, as well as the repurposing of the Bayu Undan Gas Export Pipeline (GEP), the offshore processing facility and the facility wells for reinjection of the processed CO2.</w:t>
                  </w:r>
                </w:p>
                <w:p w14:paraId="53440C4F" w14:textId="77777777" w:rsidR="00D74FAA" w:rsidRDefault="00241F1C">
                  <w:pPr>
                    <w:spacing w:before="143" w:line="202" w:lineRule="exact"/>
                    <w:ind w:left="72"/>
                    <w:textAlignment w:val="baseline"/>
                    <w:rPr>
                      <w:rFonts w:ascii="Calibri" w:eastAsia="Calibri" w:hAnsi="Calibri"/>
                      <w:color w:val="000000"/>
                    </w:rPr>
                  </w:pPr>
                  <w:r>
                    <w:rPr>
                      <w:rFonts w:ascii="Calibri" w:eastAsia="Calibri" w:hAnsi="Calibri"/>
                      <w:color w:val="000000"/>
                    </w:rPr>
                    <w:t>The AIP plan covers work to be executed in Australia and excludes work to be executed offshore e.g.</w:t>
                  </w:r>
                </w:p>
                <w:p w14:paraId="74992004" w14:textId="77777777" w:rsidR="00D74FAA" w:rsidRDefault="00241F1C">
                  <w:pPr>
                    <w:spacing w:line="182" w:lineRule="exact"/>
                    <w:ind w:left="72"/>
                    <w:textAlignment w:val="baseline"/>
                    <w:rPr>
                      <w:rFonts w:ascii="Calibri" w:eastAsia="Calibri" w:hAnsi="Calibri"/>
                      <w:color w:val="000000"/>
                    </w:rPr>
                  </w:pPr>
                  <w:r>
                    <w:rPr>
                      <w:rFonts w:ascii="Calibri" w:eastAsia="Calibri" w:hAnsi="Calibri"/>
                      <w:color w:val="000000"/>
                    </w:rPr>
                    <w:t>works associated with Gas Export Pipeline, and or works to be executed in Timor Leste. The</w:t>
                  </w:r>
                </w:p>
                <w:p w14:paraId="316E3A2E" w14:textId="77777777" w:rsidR="00D74FAA" w:rsidRDefault="00241F1C">
                  <w:pPr>
                    <w:spacing w:line="203" w:lineRule="exact"/>
                    <w:ind w:left="72"/>
                    <w:textAlignment w:val="baseline"/>
                    <w:rPr>
                      <w:rFonts w:ascii="Calibri" w:eastAsia="Calibri" w:hAnsi="Calibri"/>
                      <w:color w:val="000000"/>
                    </w:rPr>
                  </w:pPr>
                  <w:r>
                    <w:rPr>
                      <w:rFonts w:ascii="Calibri" w:eastAsia="Calibri" w:hAnsi="Calibri"/>
                      <w:color w:val="000000"/>
                    </w:rPr>
                    <w:t>following key procurement deliverables are required under the AIPP:</w:t>
                  </w:r>
                </w:p>
                <w:p w14:paraId="6CBAD2F2" w14:textId="77777777" w:rsidR="00D74FAA" w:rsidRDefault="00241F1C">
                  <w:pPr>
                    <w:spacing w:before="143" w:line="201" w:lineRule="exact"/>
                    <w:ind w:left="72"/>
                    <w:textAlignment w:val="baseline"/>
                    <w:rPr>
                      <w:rFonts w:ascii="Calibri" w:eastAsia="Calibri" w:hAnsi="Calibri"/>
                      <w:color w:val="000000"/>
                    </w:rPr>
                  </w:pPr>
                  <w:r>
                    <w:rPr>
                      <w:rFonts w:ascii="Calibri" w:eastAsia="Calibri" w:hAnsi="Calibri"/>
                      <w:color w:val="000000"/>
                    </w:rPr>
                    <w:t>Design and construct CO2 removal facilities,</w:t>
                  </w:r>
                </w:p>
                <w:p w14:paraId="563B7EC1" w14:textId="77777777" w:rsidR="00D74FAA" w:rsidRDefault="00241F1C">
                  <w:pPr>
                    <w:spacing w:line="181" w:lineRule="exact"/>
                    <w:ind w:left="72"/>
                    <w:textAlignment w:val="baseline"/>
                    <w:rPr>
                      <w:rFonts w:ascii="Calibri" w:eastAsia="Calibri" w:hAnsi="Calibri"/>
                      <w:color w:val="000000"/>
                    </w:rPr>
                  </w:pPr>
                  <w:r>
                    <w:rPr>
                      <w:rFonts w:ascii="Calibri" w:eastAsia="Calibri" w:hAnsi="Calibri"/>
                      <w:color w:val="000000"/>
                    </w:rPr>
                    <w:t>Design and construct compression and dehydration facilities,</w:t>
                  </w:r>
                </w:p>
                <w:p w14:paraId="437AA13B" w14:textId="77777777" w:rsidR="00D74FAA" w:rsidRDefault="00241F1C">
                  <w:pPr>
                    <w:spacing w:line="179" w:lineRule="exact"/>
                    <w:ind w:left="72"/>
                    <w:textAlignment w:val="baseline"/>
                    <w:rPr>
                      <w:rFonts w:ascii="Calibri" w:eastAsia="Calibri" w:hAnsi="Calibri"/>
                      <w:color w:val="000000"/>
                    </w:rPr>
                  </w:pPr>
                  <w:r>
                    <w:rPr>
                      <w:rFonts w:ascii="Calibri" w:eastAsia="Calibri" w:hAnsi="Calibri"/>
                      <w:color w:val="000000"/>
                    </w:rPr>
                    <w:t>Design and construct a power generation facility, likely to be via a 3rd party power purchase</w:t>
                  </w:r>
                </w:p>
                <w:p w14:paraId="52883C95" w14:textId="77777777" w:rsidR="00D74FAA" w:rsidRDefault="00241F1C">
                  <w:pPr>
                    <w:spacing w:line="183" w:lineRule="exact"/>
                    <w:ind w:left="72"/>
                    <w:textAlignment w:val="baseline"/>
                    <w:rPr>
                      <w:rFonts w:ascii="Calibri" w:eastAsia="Calibri" w:hAnsi="Calibri"/>
                      <w:color w:val="000000"/>
                      <w:spacing w:val="-1"/>
                    </w:rPr>
                  </w:pPr>
                  <w:r>
                    <w:rPr>
                      <w:rFonts w:ascii="Calibri" w:eastAsia="Calibri" w:hAnsi="Calibri"/>
                      <w:color w:val="000000"/>
                      <w:spacing w:val="-1"/>
                    </w:rPr>
                    <w:t>agreement</w:t>
                  </w:r>
                </w:p>
                <w:p w14:paraId="4F890C66" w14:textId="77777777" w:rsidR="00D74FAA" w:rsidRDefault="00241F1C">
                  <w:pPr>
                    <w:spacing w:after="101" w:line="202" w:lineRule="exact"/>
                    <w:ind w:left="72"/>
                    <w:textAlignment w:val="baseline"/>
                    <w:rPr>
                      <w:rFonts w:ascii="Calibri" w:eastAsia="Calibri" w:hAnsi="Calibri"/>
                      <w:color w:val="000000"/>
                    </w:rPr>
                  </w:pPr>
                  <w:r>
                    <w:rPr>
                      <w:rFonts w:ascii="Calibri" w:eastAsia="Calibri" w:hAnsi="Calibri"/>
                      <w:color w:val="000000"/>
                    </w:rPr>
                    <w:t>Design upgrades and tie-ins to the existing DLNG facility for the above</w:t>
                  </w:r>
                </w:p>
              </w:txbxContent>
            </v:textbox>
            <w10:wrap type="square" anchorx="page" anchory="page"/>
          </v:shape>
        </w:pict>
      </w:r>
      <w:r>
        <w:pict w14:anchorId="712FCF38">
          <v:shape id="_x0000_s12" type="#_x0000_t202" style="position:absolute;margin-left:44.15pt;margin-top:720.7pt;width:511pt;height:106.3pt;z-index:-251656192;mso-wrap-distance-left:0;mso-wrap-distance-right:0;mso-position-horizontal-relative:page;mso-position-vertical-relative:page" filled="f" stroked="f">
            <v:textbox inset="0,0,0,0">
              <w:txbxContent>
                <w:p w14:paraId="389EA9B2" w14:textId="77777777" w:rsidR="00D74FAA" w:rsidRDefault="00241F1C">
                  <w:pPr>
                    <w:spacing w:line="266" w:lineRule="exact"/>
                    <w:ind w:left="576"/>
                    <w:textAlignment w:val="baseline"/>
                    <w:rPr>
                      <w:rFonts w:ascii="Calibri" w:eastAsia="Calibri" w:hAnsi="Calibri"/>
                      <w:color w:val="000000"/>
                    </w:rPr>
                  </w:pPr>
                  <w:r>
                    <w:rPr>
                      <w:rFonts w:ascii="Calibri" w:eastAsia="Calibri" w:hAnsi="Calibri"/>
                      <w:color w:val="000000"/>
                    </w:rPr>
                    <w:t xml:space="preserve">Estimated completion date: </w:t>
                  </w:r>
                  <w:r>
                    <w:rPr>
                      <w:rFonts w:ascii="Calibri" w:eastAsia="Calibri" w:hAnsi="Calibri"/>
                      <w:color w:val="000000"/>
                    </w:rPr>
                    <w:br/>
                    <w:t>15/10/2030</w:t>
                  </w:r>
                </w:p>
                <w:p w14:paraId="39E0EF53" w14:textId="77777777" w:rsidR="00D74FAA" w:rsidRDefault="00241F1C">
                  <w:pPr>
                    <w:spacing w:before="1303"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522D8ACF">
          <v:line id="_x0000_s1030" style="position:absolute;z-index:251665408;mso-position-horizontal-relative:page;mso-position-vertical-relative:page" from="44.15pt,166.55pt" to="555.2pt,166.55pt" strokecolor="#2373a5" strokeweight="3.1pt">
            <w10:wrap anchorx="page" anchory="page"/>
          </v:line>
        </w:pict>
      </w:r>
    </w:p>
    <w:p w14:paraId="66507A39" w14:textId="77777777" w:rsidR="00D74FAA" w:rsidRDefault="00D74FAA">
      <w:pPr>
        <w:sectPr w:rsidR="00D74FAA">
          <w:headerReference w:type="even" r:id="rId11"/>
          <w:headerReference w:type="default" r:id="rId12"/>
          <w:footerReference w:type="even" r:id="rId13"/>
          <w:footerReference w:type="default" r:id="rId14"/>
          <w:headerReference w:type="first" r:id="rId15"/>
          <w:footerReference w:type="first" r:id="rId16"/>
          <w:pgSz w:w="11909" w:h="16838"/>
          <w:pgMar w:top="12" w:right="806" w:bottom="152" w:left="883" w:header="720" w:footer="720" w:gutter="0"/>
          <w:cols w:space="720"/>
        </w:sectPr>
      </w:pPr>
    </w:p>
    <w:p w14:paraId="386DC0AA" w14:textId="77777777" w:rsidR="00D74FAA" w:rsidRDefault="00241F1C">
      <w:pPr>
        <w:spacing w:before="16" w:line="275" w:lineRule="exact"/>
        <w:jc w:val="center"/>
        <w:textAlignment w:val="baseline"/>
        <w:rPr>
          <w:rFonts w:ascii="Tahoma" w:eastAsia="Tahoma" w:hAnsi="Tahoma"/>
          <w:b/>
          <w:color w:val="C00000"/>
          <w:spacing w:val="-5"/>
          <w:sz w:val="23"/>
        </w:rPr>
      </w:pPr>
      <w:r>
        <w:rPr>
          <w:rFonts w:ascii="Tahoma" w:eastAsia="Tahoma" w:hAnsi="Tahoma"/>
          <w:b/>
          <w:color w:val="C00000"/>
          <w:spacing w:val="-5"/>
          <w:sz w:val="23"/>
        </w:rPr>
        <w:lastRenderedPageBreak/>
        <w:t>OFFICIAL</w:t>
      </w:r>
    </w:p>
    <w:p w14:paraId="6584F912" w14:textId="77777777" w:rsidR="00D74FAA" w:rsidRDefault="00241F1C">
      <w:pPr>
        <w:spacing w:before="904" w:line="287" w:lineRule="exact"/>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39541409" w14:textId="77777777" w:rsidR="00D74FAA" w:rsidRDefault="00241F1C">
      <w:pPr>
        <w:spacing w:before="153" w:line="221" w:lineRule="exact"/>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699177B5" w14:textId="77777777" w:rsidR="00D74FAA" w:rsidRDefault="00241F1C">
      <w:pPr>
        <w:spacing w:before="230" w:line="226" w:lineRule="exact"/>
        <w:textAlignment w:val="baseline"/>
        <w:rPr>
          <w:rFonts w:ascii="Calibri" w:eastAsia="Calibri" w:hAnsi="Calibri"/>
          <w:b/>
          <w:color w:val="000000"/>
        </w:rPr>
      </w:pPr>
      <w:r>
        <w:rPr>
          <w:rFonts w:ascii="Calibri" w:eastAsia="Calibri" w:hAnsi="Calibri"/>
          <w:b/>
          <w:color w:val="000000"/>
        </w:rPr>
        <w:t>List of key goods and services:</w:t>
      </w:r>
    </w:p>
    <w:p w14:paraId="0CAA3DD0" w14:textId="77777777" w:rsidR="00D74FAA" w:rsidRDefault="00241F1C">
      <w:pPr>
        <w:spacing w:before="43" w:after="441" w:line="221" w:lineRule="exact"/>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4" w:type="dxa"/>
        <w:tblLayout w:type="fixed"/>
        <w:tblCellMar>
          <w:left w:w="0" w:type="dxa"/>
          <w:right w:w="0" w:type="dxa"/>
        </w:tblCellMar>
        <w:tblLook w:val="04A0" w:firstRow="1" w:lastRow="0" w:firstColumn="1" w:lastColumn="0" w:noHBand="0" w:noVBand="1"/>
      </w:tblPr>
      <w:tblGrid>
        <w:gridCol w:w="3010"/>
        <w:gridCol w:w="3004"/>
        <w:gridCol w:w="3015"/>
      </w:tblGrid>
      <w:tr w:rsidR="00D74FAA" w14:paraId="491DFE16"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7A120CFB" w14:textId="77777777" w:rsidR="00D74FAA" w:rsidRDefault="00241F1C">
            <w:pPr>
              <w:spacing w:before="42" w:after="542" w:line="226"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2188F0C5" w14:textId="77777777" w:rsidR="00D74FAA" w:rsidRDefault="00241F1C">
            <w:pPr>
              <w:spacing w:before="42" w:after="542"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1D898B83" w14:textId="77777777" w:rsidR="00D74FAA" w:rsidRDefault="00241F1C">
            <w:pPr>
              <w:spacing w:before="42"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40B9E12E" w14:textId="77777777" w:rsidR="00D74FAA" w:rsidRDefault="00241F1C">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36006B37" w14:textId="77777777" w:rsidR="00D74FAA" w:rsidRDefault="00241F1C">
            <w:pPr>
              <w:spacing w:before="43" w:after="4"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D74FAA" w14:paraId="12D70759"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1EA97B6B" w14:textId="77777777" w:rsidR="00D74FAA" w:rsidRDefault="00241F1C">
            <w:pPr>
              <w:spacing w:after="557" w:line="263" w:lineRule="exact"/>
              <w:ind w:left="108"/>
              <w:textAlignment w:val="baseline"/>
              <w:rPr>
                <w:rFonts w:ascii="Calibri" w:eastAsia="Calibri" w:hAnsi="Calibri"/>
                <w:color w:val="000000"/>
              </w:rPr>
            </w:pPr>
            <w:r>
              <w:rPr>
                <w:rFonts w:ascii="Calibri" w:eastAsia="Calibri" w:hAnsi="Calibri"/>
                <w:color w:val="000000"/>
              </w:rPr>
              <w:t>Membrane pre-treatment package</w:t>
            </w:r>
          </w:p>
        </w:tc>
        <w:tc>
          <w:tcPr>
            <w:tcW w:w="3004" w:type="dxa"/>
            <w:tcBorders>
              <w:top w:val="single" w:sz="5" w:space="0" w:color="000000"/>
              <w:left w:val="single" w:sz="5" w:space="0" w:color="000000"/>
              <w:bottom w:val="single" w:sz="5" w:space="0" w:color="000000"/>
              <w:right w:val="single" w:sz="5" w:space="0" w:color="000000"/>
            </w:tcBorders>
          </w:tcPr>
          <w:p w14:paraId="66F08126" w14:textId="77777777" w:rsidR="00D74FAA" w:rsidRDefault="00241F1C">
            <w:pPr>
              <w:spacing w:line="263"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397815F" w14:textId="77777777" w:rsidR="00D74FAA" w:rsidRDefault="00241F1C">
            <w:pPr>
              <w:spacing w:after="24"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564AE8EF"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505B9690"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5E4191BC" w14:textId="77777777" w:rsidR="00D74FAA" w:rsidRDefault="00241F1C">
            <w:pPr>
              <w:spacing w:after="557" w:line="261" w:lineRule="exact"/>
              <w:ind w:left="108" w:right="360"/>
              <w:textAlignment w:val="baseline"/>
              <w:rPr>
                <w:rFonts w:ascii="Calibri" w:eastAsia="Calibri" w:hAnsi="Calibri"/>
                <w:color w:val="000000"/>
                <w:spacing w:val="-4"/>
              </w:rPr>
            </w:pPr>
            <w:r>
              <w:rPr>
                <w:rFonts w:ascii="Calibri" w:eastAsia="Calibri" w:hAnsi="Calibri"/>
                <w:color w:val="000000"/>
                <w:spacing w:val="-4"/>
              </w:rPr>
              <w:t>Acid gas removal membrane skid</w:t>
            </w:r>
          </w:p>
        </w:tc>
        <w:tc>
          <w:tcPr>
            <w:tcW w:w="3004" w:type="dxa"/>
            <w:tcBorders>
              <w:top w:val="single" w:sz="5" w:space="0" w:color="000000"/>
              <w:left w:val="single" w:sz="5" w:space="0" w:color="000000"/>
              <w:bottom w:val="single" w:sz="5" w:space="0" w:color="000000"/>
              <w:right w:val="single" w:sz="5" w:space="0" w:color="000000"/>
            </w:tcBorders>
          </w:tcPr>
          <w:p w14:paraId="1480C02D"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A5940E3" w14:textId="77777777" w:rsidR="00D74FAA" w:rsidRDefault="00241F1C">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D1B0355"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7D702641"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64AC057A" w14:textId="77777777" w:rsidR="00D74FAA" w:rsidRDefault="00241F1C">
            <w:pPr>
              <w:spacing w:after="552" w:line="261" w:lineRule="exact"/>
              <w:ind w:left="108"/>
              <w:textAlignment w:val="baseline"/>
              <w:rPr>
                <w:rFonts w:ascii="Calibri" w:eastAsia="Calibri" w:hAnsi="Calibri"/>
                <w:color w:val="000000"/>
              </w:rPr>
            </w:pPr>
            <w:r>
              <w:rPr>
                <w:rFonts w:ascii="Calibri" w:eastAsia="Calibri" w:hAnsi="Calibri"/>
                <w:color w:val="000000"/>
              </w:rPr>
              <w:t>Permeate and CO2 compressor package</w:t>
            </w:r>
          </w:p>
        </w:tc>
        <w:tc>
          <w:tcPr>
            <w:tcW w:w="3004" w:type="dxa"/>
            <w:tcBorders>
              <w:top w:val="single" w:sz="5" w:space="0" w:color="000000"/>
              <w:left w:val="single" w:sz="5" w:space="0" w:color="000000"/>
              <w:bottom w:val="single" w:sz="5" w:space="0" w:color="000000"/>
              <w:right w:val="single" w:sz="5" w:space="0" w:color="000000"/>
            </w:tcBorders>
          </w:tcPr>
          <w:p w14:paraId="365AFA21"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B3A918A" w14:textId="77777777" w:rsidR="00D74FAA" w:rsidRDefault="00241F1C">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0EE34E5"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3E55EBFB"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52788F90" w14:textId="77777777" w:rsidR="00D74FAA" w:rsidRDefault="00241F1C">
            <w:pPr>
              <w:spacing w:before="33" w:after="830" w:line="221" w:lineRule="exact"/>
              <w:ind w:left="115"/>
              <w:textAlignment w:val="baseline"/>
              <w:rPr>
                <w:rFonts w:ascii="Calibri" w:eastAsia="Calibri" w:hAnsi="Calibri"/>
                <w:color w:val="000000"/>
              </w:rPr>
            </w:pPr>
            <w:r>
              <w:rPr>
                <w:rFonts w:ascii="Calibri" w:eastAsia="Calibri" w:hAnsi="Calibri"/>
                <w:color w:val="000000"/>
              </w:rPr>
              <w:t>Mol Sieve Adsorbers</w:t>
            </w:r>
          </w:p>
        </w:tc>
        <w:tc>
          <w:tcPr>
            <w:tcW w:w="3004" w:type="dxa"/>
            <w:tcBorders>
              <w:top w:val="single" w:sz="5" w:space="0" w:color="000000"/>
              <w:left w:val="single" w:sz="5" w:space="0" w:color="000000"/>
              <w:bottom w:val="single" w:sz="5" w:space="0" w:color="000000"/>
              <w:right w:val="single" w:sz="5" w:space="0" w:color="000000"/>
            </w:tcBorders>
          </w:tcPr>
          <w:p w14:paraId="76285C34"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05662F61" w14:textId="77777777" w:rsidR="00D74FAA" w:rsidRDefault="00241F1C">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C3452B6"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08BDC369"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014ACA30" w14:textId="77777777" w:rsidR="00D74FAA" w:rsidRDefault="00241F1C">
            <w:pPr>
              <w:spacing w:before="33" w:after="825" w:line="221" w:lineRule="exact"/>
              <w:ind w:left="115"/>
              <w:textAlignment w:val="baseline"/>
              <w:rPr>
                <w:rFonts w:ascii="Calibri" w:eastAsia="Calibri" w:hAnsi="Calibri"/>
                <w:color w:val="000000"/>
              </w:rPr>
            </w:pPr>
            <w:r>
              <w:rPr>
                <w:rFonts w:ascii="Calibri" w:eastAsia="Calibri" w:hAnsi="Calibri"/>
                <w:color w:val="000000"/>
              </w:rPr>
              <w:t>Mol Sieve</w:t>
            </w:r>
          </w:p>
        </w:tc>
        <w:tc>
          <w:tcPr>
            <w:tcW w:w="3004" w:type="dxa"/>
            <w:tcBorders>
              <w:top w:val="single" w:sz="5" w:space="0" w:color="000000"/>
              <w:left w:val="single" w:sz="5" w:space="0" w:color="000000"/>
              <w:bottom w:val="single" w:sz="5" w:space="0" w:color="000000"/>
              <w:right w:val="single" w:sz="5" w:space="0" w:color="000000"/>
            </w:tcBorders>
          </w:tcPr>
          <w:p w14:paraId="2D3B4A49"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69DAADC" w14:textId="77777777" w:rsidR="00D74FAA" w:rsidRDefault="00241F1C">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9B0A52E"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2F211C87"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72FE439F" w14:textId="77777777" w:rsidR="00D74FAA" w:rsidRDefault="00241F1C">
            <w:pPr>
              <w:spacing w:before="32" w:after="820" w:line="222" w:lineRule="exact"/>
              <w:ind w:left="115"/>
              <w:textAlignment w:val="baseline"/>
              <w:rPr>
                <w:rFonts w:ascii="Calibri" w:eastAsia="Calibri" w:hAnsi="Calibri"/>
                <w:color w:val="000000"/>
              </w:rPr>
            </w:pPr>
            <w:r>
              <w:rPr>
                <w:rFonts w:ascii="Calibri" w:eastAsia="Calibri" w:hAnsi="Calibri"/>
                <w:color w:val="000000"/>
              </w:rPr>
              <w:t>Adsorption Regen Heater</w:t>
            </w:r>
          </w:p>
        </w:tc>
        <w:tc>
          <w:tcPr>
            <w:tcW w:w="3004" w:type="dxa"/>
            <w:tcBorders>
              <w:top w:val="single" w:sz="5" w:space="0" w:color="000000"/>
              <w:left w:val="single" w:sz="5" w:space="0" w:color="000000"/>
              <w:bottom w:val="single" w:sz="5" w:space="0" w:color="000000"/>
              <w:right w:val="single" w:sz="5" w:space="0" w:color="000000"/>
            </w:tcBorders>
          </w:tcPr>
          <w:p w14:paraId="1F75189C"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6A3DD73C" w14:textId="77777777" w:rsidR="00D74FAA" w:rsidRDefault="00241F1C">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61770C56"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31119F25"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2450465B" w14:textId="77777777" w:rsidR="00D74FAA" w:rsidRDefault="00241F1C">
            <w:pPr>
              <w:spacing w:before="32" w:after="830" w:line="222" w:lineRule="exact"/>
              <w:ind w:left="115"/>
              <w:textAlignment w:val="baseline"/>
              <w:rPr>
                <w:rFonts w:ascii="Calibri" w:eastAsia="Calibri" w:hAnsi="Calibri"/>
                <w:color w:val="000000"/>
              </w:rPr>
            </w:pPr>
            <w:r>
              <w:rPr>
                <w:rFonts w:ascii="Calibri" w:eastAsia="Calibri" w:hAnsi="Calibri"/>
                <w:color w:val="000000"/>
              </w:rPr>
              <w:t>Metering skid</w:t>
            </w:r>
          </w:p>
        </w:tc>
        <w:tc>
          <w:tcPr>
            <w:tcW w:w="3004" w:type="dxa"/>
            <w:tcBorders>
              <w:top w:val="single" w:sz="5" w:space="0" w:color="000000"/>
              <w:left w:val="single" w:sz="5" w:space="0" w:color="000000"/>
              <w:bottom w:val="single" w:sz="5" w:space="0" w:color="000000"/>
              <w:right w:val="single" w:sz="5" w:space="0" w:color="000000"/>
            </w:tcBorders>
          </w:tcPr>
          <w:p w14:paraId="36A7C655"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D708A56" w14:textId="77777777" w:rsidR="00D74FAA" w:rsidRDefault="00241F1C">
            <w:pPr>
              <w:spacing w:after="2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177EED1"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0EB781BC"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0C131268" w14:textId="77777777" w:rsidR="00D74FAA" w:rsidRDefault="00241F1C">
            <w:pPr>
              <w:spacing w:before="33" w:after="826" w:line="221" w:lineRule="exact"/>
              <w:ind w:left="115"/>
              <w:textAlignment w:val="baseline"/>
              <w:rPr>
                <w:rFonts w:ascii="Calibri" w:eastAsia="Calibri" w:hAnsi="Calibri"/>
                <w:color w:val="000000"/>
              </w:rPr>
            </w:pPr>
            <w:r>
              <w:rPr>
                <w:rFonts w:ascii="Calibri" w:eastAsia="Calibri" w:hAnsi="Calibri"/>
                <w:color w:val="000000"/>
              </w:rPr>
              <w:t>Transformer package</w:t>
            </w:r>
          </w:p>
        </w:tc>
        <w:tc>
          <w:tcPr>
            <w:tcW w:w="3004" w:type="dxa"/>
            <w:tcBorders>
              <w:top w:val="single" w:sz="5" w:space="0" w:color="000000"/>
              <w:left w:val="single" w:sz="5" w:space="0" w:color="000000"/>
              <w:bottom w:val="single" w:sz="5" w:space="0" w:color="000000"/>
              <w:right w:val="single" w:sz="5" w:space="0" w:color="000000"/>
            </w:tcBorders>
          </w:tcPr>
          <w:p w14:paraId="52B5C997"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3038D55" w14:textId="77777777" w:rsidR="00D74FAA" w:rsidRDefault="00241F1C">
            <w:pPr>
              <w:spacing w:after="2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5A51C9CC"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05C68504"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30F8CEFB" w14:textId="77777777" w:rsidR="00D74FAA" w:rsidRDefault="00241F1C">
            <w:pPr>
              <w:spacing w:before="38" w:after="821" w:line="221" w:lineRule="exact"/>
              <w:ind w:left="115"/>
              <w:textAlignment w:val="baseline"/>
              <w:rPr>
                <w:rFonts w:ascii="Calibri" w:eastAsia="Calibri" w:hAnsi="Calibri"/>
                <w:color w:val="000000"/>
              </w:rPr>
            </w:pPr>
            <w:r>
              <w:rPr>
                <w:rFonts w:ascii="Calibri" w:eastAsia="Calibri" w:hAnsi="Calibri"/>
                <w:color w:val="000000"/>
              </w:rPr>
              <w:t>Switchboard package</w:t>
            </w:r>
          </w:p>
        </w:tc>
        <w:tc>
          <w:tcPr>
            <w:tcW w:w="3004" w:type="dxa"/>
            <w:tcBorders>
              <w:top w:val="single" w:sz="5" w:space="0" w:color="000000"/>
              <w:left w:val="single" w:sz="5" w:space="0" w:color="000000"/>
              <w:bottom w:val="single" w:sz="5" w:space="0" w:color="000000"/>
              <w:right w:val="single" w:sz="5" w:space="0" w:color="000000"/>
            </w:tcBorders>
          </w:tcPr>
          <w:p w14:paraId="54294A2D" w14:textId="77777777" w:rsidR="00D74FAA" w:rsidRDefault="00241F1C">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F0F75C4" w14:textId="77777777" w:rsidR="00D74FAA" w:rsidRDefault="00241F1C">
            <w:pPr>
              <w:spacing w:after="20"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1F25BCBE"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r w:rsidR="00D74FAA" w14:paraId="184D2908" w14:textId="77777777">
        <w:tblPrEx>
          <w:tblCellMar>
            <w:top w:w="0" w:type="dxa"/>
            <w:bottom w:w="0" w:type="dxa"/>
          </w:tblCellMar>
        </w:tblPrEx>
        <w:trPr>
          <w:trHeight w:hRule="exact" w:val="1094"/>
        </w:trPr>
        <w:tc>
          <w:tcPr>
            <w:tcW w:w="3010" w:type="dxa"/>
            <w:tcBorders>
              <w:top w:val="single" w:sz="5" w:space="0" w:color="000000"/>
              <w:left w:val="single" w:sz="5" w:space="0" w:color="000000"/>
              <w:bottom w:val="single" w:sz="5" w:space="0" w:color="000000"/>
              <w:right w:val="single" w:sz="5" w:space="0" w:color="000000"/>
            </w:tcBorders>
          </w:tcPr>
          <w:p w14:paraId="2BE9A293" w14:textId="77777777" w:rsidR="00D74FAA" w:rsidRDefault="00241F1C">
            <w:pPr>
              <w:spacing w:before="38" w:after="830" w:line="221" w:lineRule="exact"/>
              <w:ind w:left="115"/>
              <w:textAlignment w:val="baseline"/>
              <w:rPr>
                <w:rFonts w:ascii="Calibri" w:eastAsia="Calibri" w:hAnsi="Calibri"/>
                <w:color w:val="000000"/>
              </w:rPr>
            </w:pPr>
            <w:r>
              <w:rPr>
                <w:rFonts w:ascii="Calibri" w:eastAsia="Calibri" w:hAnsi="Calibri"/>
                <w:color w:val="000000"/>
              </w:rPr>
              <w:t>Elevated flare</w:t>
            </w:r>
          </w:p>
        </w:tc>
        <w:tc>
          <w:tcPr>
            <w:tcW w:w="3004" w:type="dxa"/>
            <w:tcBorders>
              <w:top w:val="single" w:sz="5" w:space="0" w:color="000000"/>
              <w:left w:val="single" w:sz="5" w:space="0" w:color="000000"/>
              <w:bottom w:val="single" w:sz="5" w:space="0" w:color="000000"/>
              <w:right w:val="single" w:sz="5" w:space="0" w:color="000000"/>
            </w:tcBorders>
          </w:tcPr>
          <w:p w14:paraId="3D0EBD1D"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979E7F5" w14:textId="77777777" w:rsidR="00D74FAA" w:rsidRDefault="00241F1C">
            <w:pPr>
              <w:spacing w:after="2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54C4ADD2" w14:textId="77777777" w:rsidR="00D74FAA" w:rsidRDefault="00241F1C">
            <w:pPr>
              <w:textAlignment w:val="baseline"/>
              <w:rPr>
                <w:rFonts w:ascii="Tahoma" w:eastAsia="Tahoma" w:hAnsi="Tahoma"/>
                <w:color w:val="000000"/>
                <w:sz w:val="24"/>
              </w:rPr>
            </w:pPr>
            <w:r>
              <w:rPr>
                <w:rFonts w:ascii="Tahoma" w:eastAsia="Tahoma" w:hAnsi="Tahoma"/>
                <w:color w:val="000000"/>
                <w:sz w:val="24"/>
              </w:rPr>
              <w:t xml:space="preserve"> </w:t>
            </w:r>
          </w:p>
        </w:tc>
      </w:tr>
    </w:tbl>
    <w:p w14:paraId="632BE648" w14:textId="77777777" w:rsidR="00D74FAA" w:rsidRDefault="00D74FAA">
      <w:pPr>
        <w:spacing w:after="1219" w:line="20" w:lineRule="exact"/>
      </w:pPr>
    </w:p>
    <w:p w14:paraId="262E31D9" w14:textId="77777777" w:rsidR="00D74FAA" w:rsidRDefault="00241F1C">
      <w:pPr>
        <w:spacing w:before="3" w:line="275" w:lineRule="exact"/>
        <w:jc w:val="center"/>
        <w:textAlignment w:val="baseline"/>
        <w:rPr>
          <w:rFonts w:ascii="Tahoma" w:eastAsia="Tahoma" w:hAnsi="Tahoma"/>
          <w:b/>
          <w:color w:val="C00000"/>
          <w:spacing w:val="-5"/>
          <w:sz w:val="23"/>
        </w:rPr>
      </w:pPr>
      <w:r>
        <w:rPr>
          <w:rFonts w:ascii="Tahoma" w:eastAsia="Tahoma" w:hAnsi="Tahoma"/>
          <w:b/>
          <w:color w:val="C00000"/>
          <w:spacing w:val="-5"/>
          <w:sz w:val="23"/>
        </w:rPr>
        <w:lastRenderedPageBreak/>
        <w:t>OFFICIAL</w:t>
      </w:r>
    </w:p>
    <w:p w14:paraId="553B1591" w14:textId="77777777" w:rsidR="00D74FAA" w:rsidRDefault="00D74FAA">
      <w:pPr>
        <w:sectPr w:rsidR="00D74FAA">
          <w:pgSz w:w="11909" w:h="16838"/>
          <w:pgMar w:top="280" w:right="1426" w:bottom="129" w:left="1426" w:header="720" w:footer="720" w:gutter="0"/>
          <w:cols w:space="720"/>
        </w:sectPr>
      </w:pPr>
    </w:p>
    <w:p w14:paraId="56B73D4E" w14:textId="77777777" w:rsidR="00D74FAA" w:rsidRDefault="00241F1C">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4EB7CD2D" w14:textId="77777777" w:rsidR="00D74FAA" w:rsidRDefault="00D74FAA">
      <w:pPr>
        <w:spacing w:before="8" w:after="843" w:line="274" w:lineRule="exact"/>
        <w:sectPr w:rsidR="00D74FAA">
          <w:pgSz w:w="11909" w:h="16838"/>
          <w:pgMar w:top="300" w:right="1423" w:bottom="119" w:left="1429" w:header="720" w:footer="720" w:gutter="0"/>
          <w:cols w:space="720"/>
        </w:sectPr>
      </w:pPr>
    </w:p>
    <w:tbl>
      <w:tblPr>
        <w:tblW w:w="0" w:type="auto"/>
        <w:tblInd w:w="12" w:type="dxa"/>
        <w:tblLayout w:type="fixed"/>
        <w:tblCellMar>
          <w:left w:w="0" w:type="dxa"/>
          <w:right w:w="0" w:type="dxa"/>
        </w:tblCellMar>
        <w:tblLook w:val="04A0" w:firstRow="1" w:lastRow="0" w:firstColumn="1" w:lastColumn="0" w:noHBand="0" w:noVBand="1"/>
      </w:tblPr>
      <w:tblGrid>
        <w:gridCol w:w="3010"/>
        <w:gridCol w:w="3004"/>
        <w:gridCol w:w="3015"/>
      </w:tblGrid>
      <w:tr w:rsidR="00D74FAA" w14:paraId="7D349232" w14:textId="77777777">
        <w:tblPrEx>
          <w:tblCellMar>
            <w:top w:w="0" w:type="dxa"/>
            <w:bottom w:w="0" w:type="dxa"/>
          </w:tblCellMar>
        </w:tblPrEx>
        <w:trPr>
          <w:trHeight w:hRule="exact" w:val="1090"/>
        </w:trPr>
        <w:tc>
          <w:tcPr>
            <w:tcW w:w="3010" w:type="dxa"/>
            <w:tcBorders>
              <w:top w:val="single" w:sz="5" w:space="0" w:color="000000"/>
              <w:left w:val="single" w:sz="5" w:space="0" w:color="000000"/>
              <w:bottom w:val="single" w:sz="5" w:space="0" w:color="000000"/>
              <w:right w:val="single" w:sz="5" w:space="0" w:color="000000"/>
            </w:tcBorders>
          </w:tcPr>
          <w:p w14:paraId="7C470A24" w14:textId="77777777" w:rsidR="00D74FAA" w:rsidRDefault="00241F1C">
            <w:pPr>
              <w:spacing w:before="38" w:after="821" w:line="221" w:lineRule="exact"/>
              <w:ind w:left="125"/>
              <w:textAlignment w:val="baseline"/>
              <w:rPr>
                <w:rFonts w:ascii="Calibri" w:eastAsia="Calibri" w:hAnsi="Calibri"/>
                <w:color w:val="000000"/>
              </w:rPr>
            </w:pPr>
            <w:r>
              <w:rPr>
                <w:rFonts w:ascii="Calibri" w:eastAsia="Calibri" w:hAnsi="Calibri"/>
                <w:color w:val="000000"/>
              </w:rPr>
              <w:t>Ground flare</w:t>
            </w:r>
          </w:p>
        </w:tc>
        <w:tc>
          <w:tcPr>
            <w:tcW w:w="3004" w:type="dxa"/>
            <w:tcBorders>
              <w:top w:val="single" w:sz="5" w:space="0" w:color="000000"/>
              <w:left w:val="single" w:sz="5" w:space="0" w:color="000000"/>
              <w:bottom w:val="single" w:sz="5" w:space="0" w:color="000000"/>
              <w:right w:val="single" w:sz="5" w:space="0" w:color="000000"/>
            </w:tcBorders>
          </w:tcPr>
          <w:p w14:paraId="4C5CFC44" w14:textId="77777777" w:rsidR="00D74FAA" w:rsidRDefault="00241F1C">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64699D7" w14:textId="77777777" w:rsidR="00D74FAA" w:rsidRDefault="00241F1C">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D889E79" w14:textId="77777777" w:rsidR="00D74FAA" w:rsidRDefault="00241F1C">
            <w:pPr>
              <w:textAlignment w:val="baseline"/>
              <w:rPr>
                <w:rFonts w:ascii="Arial" w:eastAsia="Arial" w:hAnsi="Arial"/>
                <w:color w:val="000000"/>
                <w:sz w:val="24"/>
              </w:rPr>
            </w:pPr>
            <w:r>
              <w:rPr>
                <w:rFonts w:ascii="Arial" w:eastAsia="Arial" w:hAnsi="Arial"/>
                <w:color w:val="000000"/>
                <w:sz w:val="24"/>
              </w:rPr>
              <w:t xml:space="preserve"> </w:t>
            </w:r>
          </w:p>
        </w:tc>
      </w:tr>
      <w:tr w:rsidR="00D74FAA" w14:paraId="3F4E4BFF"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64D98D4F" w14:textId="77777777" w:rsidR="00D74FAA" w:rsidRDefault="00241F1C">
            <w:pPr>
              <w:spacing w:after="547" w:line="261" w:lineRule="exact"/>
              <w:ind w:left="108" w:right="720"/>
              <w:textAlignment w:val="baseline"/>
              <w:rPr>
                <w:rFonts w:ascii="Calibri" w:eastAsia="Calibri" w:hAnsi="Calibri"/>
                <w:color w:val="000000"/>
              </w:rPr>
            </w:pPr>
            <w:r>
              <w:rPr>
                <w:rFonts w:ascii="Calibri" w:eastAsia="Calibri" w:hAnsi="Calibri"/>
                <w:color w:val="000000"/>
              </w:rPr>
              <w:t>Instrument and plant air package</w:t>
            </w:r>
          </w:p>
        </w:tc>
        <w:tc>
          <w:tcPr>
            <w:tcW w:w="3004" w:type="dxa"/>
            <w:tcBorders>
              <w:top w:val="single" w:sz="5" w:space="0" w:color="000000"/>
              <w:left w:val="single" w:sz="5" w:space="0" w:color="000000"/>
              <w:bottom w:val="single" w:sz="5" w:space="0" w:color="000000"/>
              <w:right w:val="single" w:sz="5" w:space="0" w:color="000000"/>
            </w:tcBorders>
          </w:tcPr>
          <w:p w14:paraId="090F075D"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09A3156" w14:textId="77777777" w:rsidR="00D74FAA" w:rsidRDefault="00241F1C">
            <w:pPr>
              <w:spacing w:after="10"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56636CB5" w14:textId="77777777" w:rsidR="00D74FAA" w:rsidRDefault="00241F1C">
            <w:pPr>
              <w:textAlignment w:val="baseline"/>
              <w:rPr>
                <w:rFonts w:ascii="Arial" w:eastAsia="Arial" w:hAnsi="Arial"/>
                <w:color w:val="000000"/>
                <w:sz w:val="24"/>
              </w:rPr>
            </w:pPr>
            <w:r>
              <w:rPr>
                <w:rFonts w:ascii="Arial" w:eastAsia="Arial" w:hAnsi="Arial"/>
                <w:color w:val="000000"/>
                <w:sz w:val="24"/>
              </w:rPr>
              <w:t xml:space="preserve"> </w:t>
            </w:r>
          </w:p>
        </w:tc>
      </w:tr>
      <w:tr w:rsidR="00D74FAA" w14:paraId="7CDF57BF"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39C65339" w14:textId="77777777" w:rsidR="00D74FAA" w:rsidRDefault="00241F1C">
            <w:pPr>
              <w:spacing w:before="37" w:after="811" w:line="222" w:lineRule="exact"/>
              <w:ind w:left="125"/>
              <w:textAlignment w:val="baseline"/>
              <w:rPr>
                <w:rFonts w:ascii="Calibri" w:eastAsia="Calibri" w:hAnsi="Calibri"/>
                <w:color w:val="000000"/>
              </w:rPr>
            </w:pPr>
            <w:r>
              <w:rPr>
                <w:rFonts w:ascii="Calibri" w:eastAsia="Calibri" w:hAnsi="Calibri"/>
                <w:color w:val="000000"/>
              </w:rPr>
              <w:t>Inert gas package</w:t>
            </w:r>
          </w:p>
        </w:tc>
        <w:tc>
          <w:tcPr>
            <w:tcW w:w="3004" w:type="dxa"/>
            <w:tcBorders>
              <w:top w:val="single" w:sz="5" w:space="0" w:color="000000"/>
              <w:left w:val="single" w:sz="5" w:space="0" w:color="000000"/>
              <w:bottom w:val="single" w:sz="5" w:space="0" w:color="000000"/>
              <w:right w:val="single" w:sz="5" w:space="0" w:color="000000"/>
            </w:tcBorders>
          </w:tcPr>
          <w:p w14:paraId="08738688" w14:textId="77777777" w:rsidR="00D74FAA" w:rsidRDefault="00241F1C">
            <w:pPr>
              <w:spacing w:line="263"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2FCB432" w14:textId="77777777" w:rsidR="00D74FAA" w:rsidRDefault="00241F1C">
            <w:pPr>
              <w:spacing w:after="10"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399C31F" w14:textId="77777777" w:rsidR="00D74FAA" w:rsidRDefault="00241F1C">
            <w:pPr>
              <w:textAlignment w:val="baseline"/>
              <w:rPr>
                <w:rFonts w:ascii="Arial" w:eastAsia="Arial" w:hAnsi="Arial"/>
                <w:color w:val="000000"/>
                <w:sz w:val="24"/>
              </w:rPr>
            </w:pPr>
            <w:r>
              <w:rPr>
                <w:rFonts w:ascii="Arial" w:eastAsia="Arial" w:hAnsi="Arial"/>
                <w:color w:val="000000"/>
                <w:sz w:val="24"/>
              </w:rPr>
              <w:t xml:space="preserve"> </w:t>
            </w:r>
          </w:p>
        </w:tc>
      </w:tr>
      <w:tr w:rsidR="00D74FAA" w14:paraId="53D542C2"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1F363246" w14:textId="77777777" w:rsidR="00D74FAA" w:rsidRDefault="00241F1C">
            <w:pPr>
              <w:spacing w:before="33" w:after="825" w:line="222" w:lineRule="exact"/>
              <w:ind w:left="125"/>
              <w:textAlignment w:val="baseline"/>
              <w:rPr>
                <w:rFonts w:ascii="Calibri" w:eastAsia="Calibri" w:hAnsi="Calibri"/>
                <w:color w:val="000000"/>
              </w:rPr>
            </w:pPr>
            <w:r>
              <w:rPr>
                <w:rFonts w:ascii="Calibri" w:eastAsia="Calibri" w:hAnsi="Calibri"/>
                <w:color w:val="000000"/>
              </w:rPr>
              <w:t>Substation and buildings</w:t>
            </w:r>
          </w:p>
        </w:tc>
        <w:tc>
          <w:tcPr>
            <w:tcW w:w="3004" w:type="dxa"/>
            <w:tcBorders>
              <w:top w:val="single" w:sz="5" w:space="0" w:color="000000"/>
              <w:left w:val="single" w:sz="5" w:space="0" w:color="000000"/>
              <w:bottom w:val="single" w:sz="5" w:space="0" w:color="000000"/>
              <w:right w:val="single" w:sz="5" w:space="0" w:color="000000"/>
            </w:tcBorders>
          </w:tcPr>
          <w:p w14:paraId="7D3372E1"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9CB1E92" w14:textId="77777777" w:rsidR="00D74FAA" w:rsidRDefault="00241F1C">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0609231" w14:textId="77777777" w:rsidR="00D74FAA" w:rsidRDefault="00241F1C">
            <w:pPr>
              <w:textAlignment w:val="baseline"/>
              <w:rPr>
                <w:rFonts w:ascii="Arial" w:eastAsia="Arial" w:hAnsi="Arial"/>
                <w:color w:val="000000"/>
                <w:sz w:val="24"/>
              </w:rPr>
            </w:pPr>
            <w:r>
              <w:rPr>
                <w:rFonts w:ascii="Arial" w:eastAsia="Arial" w:hAnsi="Arial"/>
                <w:color w:val="000000"/>
                <w:sz w:val="24"/>
              </w:rPr>
              <w:t xml:space="preserve"> </w:t>
            </w:r>
          </w:p>
        </w:tc>
      </w:tr>
      <w:tr w:rsidR="00D74FAA" w14:paraId="1CFB6FF2" w14:textId="77777777">
        <w:tblPrEx>
          <w:tblCellMar>
            <w:top w:w="0" w:type="dxa"/>
            <w:bottom w:w="0" w:type="dxa"/>
          </w:tblCellMar>
        </w:tblPrEx>
        <w:trPr>
          <w:trHeight w:hRule="exact" w:val="1095"/>
        </w:trPr>
        <w:tc>
          <w:tcPr>
            <w:tcW w:w="3010" w:type="dxa"/>
            <w:tcBorders>
              <w:top w:val="single" w:sz="5" w:space="0" w:color="000000"/>
              <w:left w:val="single" w:sz="5" w:space="0" w:color="000000"/>
              <w:bottom w:val="single" w:sz="5" w:space="0" w:color="000000"/>
              <w:right w:val="single" w:sz="5" w:space="0" w:color="000000"/>
            </w:tcBorders>
          </w:tcPr>
          <w:p w14:paraId="376EE7F7" w14:textId="77777777" w:rsidR="00D74FAA" w:rsidRDefault="00241F1C">
            <w:pPr>
              <w:spacing w:before="33" w:after="835" w:line="221" w:lineRule="exact"/>
              <w:ind w:left="125"/>
              <w:textAlignment w:val="baseline"/>
              <w:rPr>
                <w:rFonts w:ascii="Calibri" w:eastAsia="Calibri" w:hAnsi="Calibri"/>
                <w:color w:val="000000"/>
              </w:rPr>
            </w:pPr>
            <w:r>
              <w:rPr>
                <w:rFonts w:ascii="Calibri" w:eastAsia="Calibri" w:hAnsi="Calibri"/>
                <w:color w:val="000000"/>
              </w:rPr>
              <w:t>Power station</w:t>
            </w:r>
          </w:p>
        </w:tc>
        <w:tc>
          <w:tcPr>
            <w:tcW w:w="3004" w:type="dxa"/>
            <w:tcBorders>
              <w:top w:val="single" w:sz="5" w:space="0" w:color="000000"/>
              <w:left w:val="single" w:sz="5" w:space="0" w:color="000000"/>
              <w:bottom w:val="single" w:sz="5" w:space="0" w:color="000000"/>
              <w:right w:val="single" w:sz="5" w:space="0" w:color="000000"/>
            </w:tcBorders>
          </w:tcPr>
          <w:p w14:paraId="34C5C041" w14:textId="77777777" w:rsidR="00D74FAA" w:rsidRDefault="00241F1C">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16D4911" w14:textId="77777777" w:rsidR="00D74FAA" w:rsidRDefault="00241F1C">
            <w:pPr>
              <w:spacing w:after="28"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898E7A4" w14:textId="77777777" w:rsidR="00D74FAA" w:rsidRDefault="00241F1C">
            <w:pPr>
              <w:textAlignment w:val="baseline"/>
              <w:rPr>
                <w:rFonts w:ascii="Arial" w:eastAsia="Arial" w:hAnsi="Arial"/>
                <w:color w:val="000000"/>
                <w:sz w:val="24"/>
              </w:rPr>
            </w:pPr>
            <w:r>
              <w:rPr>
                <w:rFonts w:ascii="Arial" w:eastAsia="Arial" w:hAnsi="Arial"/>
                <w:color w:val="000000"/>
                <w:sz w:val="24"/>
              </w:rPr>
              <w:t xml:space="preserve"> </w:t>
            </w:r>
          </w:p>
        </w:tc>
      </w:tr>
    </w:tbl>
    <w:p w14:paraId="75026A02" w14:textId="77777777" w:rsidR="00D74FAA" w:rsidRDefault="00D74FAA">
      <w:pPr>
        <w:spacing w:after="306" w:line="20" w:lineRule="exact"/>
      </w:pPr>
    </w:p>
    <w:p w14:paraId="78A9B96C" w14:textId="77777777" w:rsidR="00D74FAA" w:rsidRDefault="00241F1C">
      <w:pPr>
        <w:spacing w:line="187" w:lineRule="exact"/>
        <w:textAlignment w:val="baseline"/>
        <w:rPr>
          <w:rFonts w:ascii="Calibri" w:eastAsia="Calibri" w:hAnsi="Calibri"/>
          <w:color w:val="000000"/>
          <w:spacing w:val="-1"/>
        </w:rPr>
      </w:pPr>
      <w:r>
        <w:rPr>
          <w:rFonts w:ascii="Calibri" w:eastAsia="Calibri" w:hAnsi="Calibri"/>
          <w:color w:val="000000"/>
          <w:spacing w:val="-1"/>
        </w:rPr>
        <w:t>Project standards:</w:t>
      </w:r>
    </w:p>
    <w:p w14:paraId="223B5740" w14:textId="77777777" w:rsidR="00D74FAA" w:rsidRDefault="00241F1C">
      <w:pPr>
        <w:spacing w:before="129" w:line="221" w:lineRule="exact"/>
        <w:textAlignment w:val="baseline"/>
        <w:rPr>
          <w:rFonts w:ascii="Calibri" w:eastAsia="Calibri" w:hAnsi="Calibri"/>
          <w:color w:val="000000"/>
        </w:rPr>
      </w:pPr>
      <w:r>
        <w:pict w14:anchorId="3832FD98">
          <v:shape id="_x0000_s15" type="#_x0000_t202" style="position:absolute;margin-left:66.25pt;margin-top:370.3pt;width:459.85pt;height:23.55pt;z-index:-251655168;mso-wrap-distance-left:0;mso-wrap-distance-right:0;mso-position-horizontal-relative:page;mso-position-vertical-relative:page" filled="f" stroked="f">
            <v:textbox inset="0,0,0,0">
              <w:txbxContent>
                <w:p w14:paraId="0791CA96" w14:textId="77777777" w:rsidR="00D74FAA" w:rsidRDefault="00241F1C">
                  <w:pPr>
                    <w:textAlignment w:val="baseline"/>
                  </w:pPr>
                  <w:r>
                    <w:rPr>
                      <w:noProof/>
                    </w:rPr>
                    <w:drawing>
                      <wp:inline distT="0" distB="0" distL="0" distR="0" wp14:anchorId="0983AD91" wp14:editId="1BA6388B">
                        <wp:extent cx="5840095" cy="29908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 Other</w:t>
      </w:r>
    </w:p>
    <w:p w14:paraId="598F0532" w14:textId="77777777" w:rsidR="00D74FAA" w:rsidRDefault="00241F1C">
      <w:pPr>
        <w:spacing w:before="293" w:after="14" w:line="221" w:lineRule="exact"/>
        <w:ind w:left="864"/>
        <w:textAlignment w:val="baseline"/>
        <w:rPr>
          <w:rFonts w:ascii="Calibri" w:eastAsia="Calibri" w:hAnsi="Calibri"/>
          <w:color w:val="000000"/>
        </w:rPr>
      </w:pPr>
      <w:r>
        <w:rPr>
          <w:rFonts w:ascii="Calibri" w:eastAsia="Calibri" w:hAnsi="Calibri"/>
          <w:color w:val="000000"/>
        </w:rPr>
        <w:t>Other standards:</w:t>
      </w:r>
    </w:p>
    <w:p w14:paraId="5EC72BEC" w14:textId="77777777" w:rsidR="00D74FAA" w:rsidRDefault="00241F1C">
      <w:pPr>
        <w:pBdr>
          <w:top w:val="single" w:sz="11" w:space="0" w:color="808080"/>
          <w:left w:val="single" w:sz="11" w:space="3" w:color="808080"/>
          <w:bottom w:val="single" w:sz="11" w:space="5" w:color="808080"/>
          <w:right w:val="single" w:sz="11" w:space="0" w:color="808080"/>
        </w:pBdr>
        <w:spacing w:before="76" w:line="202" w:lineRule="exact"/>
        <w:ind w:left="823"/>
        <w:textAlignment w:val="baseline"/>
        <w:rPr>
          <w:rFonts w:ascii="Calibri" w:eastAsia="Calibri" w:hAnsi="Calibri"/>
          <w:color w:val="000000"/>
        </w:rPr>
      </w:pPr>
      <w:r>
        <w:rPr>
          <w:rFonts w:ascii="Calibri" w:eastAsia="Calibri" w:hAnsi="Calibri"/>
          <w:color w:val="000000"/>
        </w:rPr>
        <w:t>It is a Santos requirement that standards utilised on the project are either Australian or</w:t>
      </w:r>
    </w:p>
    <w:p w14:paraId="19ECF7FE" w14:textId="77777777" w:rsidR="00D74FAA" w:rsidRDefault="00241F1C">
      <w:pPr>
        <w:pBdr>
          <w:top w:val="single" w:sz="11" w:space="0" w:color="808080"/>
          <w:left w:val="single" w:sz="11" w:space="3" w:color="808080"/>
          <w:bottom w:val="single" w:sz="11" w:space="5" w:color="808080"/>
          <w:right w:val="single" w:sz="11" w:space="0" w:color="808080"/>
        </w:pBdr>
        <w:spacing w:line="182" w:lineRule="exact"/>
        <w:ind w:left="823"/>
        <w:textAlignment w:val="baseline"/>
        <w:rPr>
          <w:rFonts w:ascii="Calibri" w:eastAsia="Calibri" w:hAnsi="Calibri"/>
          <w:color w:val="000000"/>
        </w:rPr>
      </w:pPr>
      <w:r>
        <w:rPr>
          <w:rFonts w:ascii="Calibri" w:eastAsia="Calibri" w:hAnsi="Calibri"/>
          <w:color w:val="000000"/>
        </w:rPr>
        <w:t>internationally recognised equivalents, unless otherwise justified due to other</w:t>
      </w:r>
    </w:p>
    <w:p w14:paraId="32F29D65" w14:textId="77777777" w:rsidR="00D74FAA" w:rsidRDefault="00241F1C">
      <w:pPr>
        <w:pBdr>
          <w:top w:val="single" w:sz="11" w:space="0" w:color="808080"/>
          <w:left w:val="single" w:sz="11" w:space="3" w:color="808080"/>
          <w:bottom w:val="single" w:sz="11" w:space="5" w:color="808080"/>
          <w:right w:val="single" w:sz="11" w:space="0" w:color="808080"/>
        </w:pBdr>
        <w:spacing w:line="203" w:lineRule="exact"/>
        <w:ind w:left="823"/>
        <w:textAlignment w:val="baseline"/>
        <w:rPr>
          <w:rFonts w:ascii="Calibri" w:eastAsia="Calibri" w:hAnsi="Calibri"/>
          <w:color w:val="000000"/>
          <w:spacing w:val="-1"/>
        </w:rPr>
      </w:pPr>
      <w:r>
        <w:rPr>
          <w:rFonts w:ascii="Calibri" w:eastAsia="Calibri" w:hAnsi="Calibri"/>
          <w:color w:val="000000"/>
          <w:spacing w:val="-1"/>
        </w:rPr>
        <w:t>requirements.</w:t>
      </w:r>
    </w:p>
    <w:p w14:paraId="208D0888" w14:textId="77777777" w:rsidR="00D74FAA" w:rsidRDefault="00D74FAA">
      <w:pPr>
        <w:spacing w:before="6871" w:line="288" w:lineRule="exact"/>
        <w:textAlignment w:val="baseline"/>
        <w:rPr>
          <w:rFonts w:eastAsia="Times New Roman"/>
          <w:color w:val="000000"/>
          <w:sz w:val="24"/>
        </w:rPr>
      </w:pPr>
    </w:p>
    <w:p w14:paraId="5D8CFEE7" w14:textId="77777777" w:rsidR="00D74FAA" w:rsidRDefault="00D74FAA">
      <w:pPr>
        <w:sectPr w:rsidR="00D74FAA">
          <w:type w:val="continuous"/>
          <w:pgSz w:w="11909" w:h="16838"/>
          <w:pgMar w:top="300" w:right="1374" w:bottom="119" w:left="1428" w:header="720" w:footer="720" w:gutter="0"/>
          <w:cols w:space="720"/>
        </w:sectPr>
      </w:pPr>
    </w:p>
    <w:p w14:paraId="051BD849" w14:textId="77777777" w:rsidR="00D74FAA" w:rsidRDefault="00241F1C">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18451F5F" w14:textId="77777777" w:rsidR="00D74FAA" w:rsidRDefault="00D74FAA">
      <w:pPr>
        <w:sectPr w:rsidR="00D74FAA">
          <w:type w:val="continuous"/>
          <w:pgSz w:w="11909" w:h="16838"/>
          <w:pgMar w:top="300" w:right="1423" w:bottom="119" w:left="1429" w:header="720" w:footer="720" w:gutter="0"/>
          <w:cols w:space="720"/>
        </w:sectPr>
      </w:pPr>
    </w:p>
    <w:p w14:paraId="2ED1317E" w14:textId="77777777" w:rsidR="00D74FAA" w:rsidRDefault="00241F1C">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A64682C" w14:textId="77777777" w:rsidR="00D74FAA" w:rsidRDefault="00241F1C">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68FD18B4" w14:textId="77777777" w:rsidR="00D74FAA" w:rsidRDefault="00241F1C">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50A99E7C" w14:textId="77777777" w:rsidR="00D74FAA" w:rsidRDefault="00241F1C">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1631E6DF" w14:textId="77777777" w:rsidR="00D74FAA" w:rsidRDefault="00241F1C">
      <w:pPr>
        <w:spacing w:before="105" w:line="346" w:lineRule="exact"/>
        <w:ind w:left="72"/>
        <w:textAlignment w:val="baseline"/>
        <w:rPr>
          <w:rFonts w:ascii="Calibri" w:eastAsia="Calibri" w:hAnsi="Calibri"/>
          <w:color w:val="000000"/>
        </w:rPr>
      </w:pPr>
      <w:r>
        <w:pict w14:anchorId="17377442">
          <v:shape id="_x0000_s16" type="#_x0000_t202" style="position:absolute;left:0;text-align:left;margin-left:66.25pt;margin-top:148.1pt;width:459.85pt;height:23.5pt;z-index:-251654144;mso-wrap-distance-left:0;mso-wrap-distance-right:0;mso-position-horizontal-relative:page;mso-position-vertical-relative:page" filled="f" stroked="f">
            <v:textbox inset="0,0,0,0">
              <w:txbxContent>
                <w:p w14:paraId="7A6061D4" w14:textId="77777777" w:rsidR="00D74FAA" w:rsidRDefault="00241F1C">
                  <w:pPr>
                    <w:textAlignment w:val="baseline"/>
                  </w:pPr>
                  <w:r>
                    <w:rPr>
                      <w:noProof/>
                    </w:rPr>
                    <w:drawing>
                      <wp:inline distT="0" distB="0" distL="0" distR="0" wp14:anchorId="52D3EE0F" wp14:editId="27608CD1">
                        <wp:extent cx="5840095" cy="298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David Royle</w:t>
      </w:r>
    </w:p>
    <w:p w14:paraId="1372BB1A" w14:textId="77777777" w:rsidR="00D74FAA" w:rsidRDefault="00241F1C">
      <w:pPr>
        <w:spacing w:before="302"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33808FDD" w14:textId="77777777" w:rsidR="00D74FAA" w:rsidRDefault="00241F1C">
      <w:pPr>
        <w:pBdr>
          <w:top w:val="single" w:sz="11" w:space="0" w:color="808080"/>
          <w:left w:val="single" w:sz="11" w:space="3" w:color="808080"/>
          <w:bottom w:val="single" w:sz="11" w:space="4" w:color="808080"/>
          <w:right w:val="single" w:sz="11" w:space="0" w:color="808080"/>
        </w:pBdr>
        <w:spacing w:before="133" w:after="187" w:line="171" w:lineRule="exact"/>
        <w:ind w:left="72"/>
        <w:textAlignment w:val="baseline"/>
        <w:rPr>
          <w:rFonts w:ascii="Calibri" w:eastAsia="Calibri" w:hAnsi="Calibri"/>
          <w:color w:val="000000"/>
          <w:sz w:val="15"/>
        </w:rPr>
      </w:pPr>
      <w:r>
        <w:rPr>
          <w:rFonts w:ascii="Calibri" w:eastAsia="Calibri" w:hAnsi="Calibri"/>
          <w:color w:val="000000"/>
          <w:sz w:val="15"/>
        </w:rPr>
        <w:t>Resources Coordinator</w:t>
      </w:r>
    </w:p>
    <w:p w14:paraId="661BECB2" w14:textId="77777777" w:rsidR="00D74FAA" w:rsidRDefault="00241F1C">
      <w:pPr>
        <w:spacing w:line="187"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58545994" w14:textId="77777777" w:rsidR="00D74FAA" w:rsidRDefault="00241F1C">
      <w:pPr>
        <w:spacing w:before="129" w:line="221" w:lineRule="exact"/>
        <w:ind w:left="72"/>
        <w:textAlignment w:val="baseline"/>
        <w:rPr>
          <w:rFonts w:ascii="Calibri" w:eastAsia="Calibri" w:hAnsi="Calibri"/>
          <w:color w:val="000000"/>
          <w:spacing w:val="-1"/>
        </w:rPr>
      </w:pPr>
      <w:r>
        <w:pict w14:anchorId="4573B8C1">
          <v:shape id="_x0000_s17" type="#_x0000_t202" style="position:absolute;left:0;text-align:left;margin-left:66.25pt;margin-top:234.7pt;width:459.85pt;height:23.55pt;z-index:-251653120;mso-wrap-distance-left:0;mso-wrap-distance-right:0;mso-position-horizontal-relative:page;mso-position-vertical-relative:page" filled="f" stroked="f">
            <v:textbox inset="0,0,0,0">
              <w:txbxContent>
                <w:p w14:paraId="3D4FDF8A" w14:textId="77777777" w:rsidR="00D74FAA" w:rsidRDefault="00241F1C">
                  <w:pPr>
                    <w:textAlignment w:val="baseline"/>
                  </w:pPr>
                  <w:r>
                    <w:rPr>
                      <w:noProof/>
                    </w:rPr>
                    <w:drawing>
                      <wp:inline distT="0" distB="0" distL="0" distR="0" wp14:anchorId="3E06FFD3" wp14:editId="2D910996">
                        <wp:extent cx="5840095" cy="29908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0889229422</w:t>
      </w:r>
    </w:p>
    <w:p w14:paraId="36FD78B4" w14:textId="77777777" w:rsidR="00D74FAA" w:rsidRDefault="00241F1C">
      <w:pPr>
        <w:spacing w:before="293" w:after="5" w:line="221"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350C677C" w14:textId="77777777" w:rsidR="00D74FAA" w:rsidRDefault="00241F1C">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18">
        <w:r>
          <w:rPr>
            <w:rFonts w:ascii="Calibri" w:eastAsia="Calibri" w:hAnsi="Calibri"/>
            <w:color w:val="0000FF"/>
            <w:u w:val="single"/>
          </w:rPr>
          <w:t>david.royle@icnnt.org.au</w:t>
        </w:r>
      </w:hyperlink>
      <w:r>
        <w:rPr>
          <w:rFonts w:ascii="Calibri" w:eastAsia="Calibri" w:hAnsi="Calibri"/>
          <w:color w:val="000000"/>
        </w:rPr>
        <w:t xml:space="preserve"> </w:t>
      </w:r>
    </w:p>
    <w:p w14:paraId="37EACE93" w14:textId="77777777" w:rsidR="00D74FAA" w:rsidRDefault="00241F1C">
      <w:pPr>
        <w:spacing w:line="202" w:lineRule="exact"/>
        <w:ind w:left="72"/>
        <w:textAlignment w:val="baseline"/>
        <w:rPr>
          <w:rFonts w:ascii="Calibri" w:eastAsia="Calibri" w:hAnsi="Calibri"/>
          <w:color w:val="0F4761"/>
          <w:spacing w:val="-1"/>
          <w:sz w:val="24"/>
        </w:rPr>
      </w:pPr>
      <w:r>
        <w:rPr>
          <w:rFonts w:ascii="Calibri" w:eastAsia="Calibri" w:hAnsi="Calibri"/>
          <w:color w:val="0F4761"/>
          <w:spacing w:val="-1"/>
          <w:sz w:val="24"/>
        </w:rPr>
        <w:t>Project Proponent Website</w:t>
      </w:r>
    </w:p>
    <w:p w14:paraId="46039EAA" w14:textId="77777777" w:rsidR="00D74FAA" w:rsidRDefault="00241F1C">
      <w:pPr>
        <w:spacing w:before="114" w:line="222" w:lineRule="exact"/>
        <w:ind w:left="72"/>
        <w:textAlignment w:val="baseline"/>
        <w:rPr>
          <w:rFonts w:ascii="Calibri" w:eastAsia="Calibri" w:hAnsi="Calibri"/>
          <w:color w:val="000000"/>
          <w:spacing w:val="-1"/>
        </w:rPr>
      </w:pPr>
      <w:r>
        <w:rPr>
          <w:rFonts w:ascii="Calibri" w:eastAsia="Calibri" w:hAnsi="Calibri"/>
          <w:color w:val="000000"/>
          <w:spacing w:val="-1"/>
        </w:rPr>
        <w:t>Project proponent website:</w:t>
      </w:r>
    </w:p>
    <w:p w14:paraId="13EAC19E" w14:textId="77777777" w:rsidR="00D74FAA" w:rsidRDefault="00241F1C">
      <w:pPr>
        <w:spacing w:before="124" w:line="221" w:lineRule="exact"/>
        <w:ind w:left="72"/>
        <w:textAlignment w:val="baseline"/>
        <w:rPr>
          <w:rFonts w:ascii="Calibri" w:eastAsia="Calibri" w:hAnsi="Calibri"/>
          <w:color w:val="000000"/>
          <w:spacing w:val="-1"/>
        </w:rPr>
      </w:pPr>
      <w:r>
        <w:pict w14:anchorId="0383A779">
          <v:shape id="_x0000_s18" type="#_x0000_t202" style="position:absolute;left:0;text-align:left;margin-left:66.25pt;margin-top:361.45pt;width:459.85pt;height:23.5pt;z-index:-251652096;mso-wrap-distance-left:0;mso-wrap-distance-right:0;mso-position-horizontal-relative:page;mso-position-vertical-relative:page" filled="f" stroked="f">
            <v:textbox inset="0,0,0,0">
              <w:txbxContent>
                <w:p w14:paraId="696D8A89" w14:textId="77777777" w:rsidR="00D74FAA" w:rsidRDefault="00241F1C">
                  <w:pPr>
                    <w:textAlignment w:val="baseline"/>
                  </w:pPr>
                  <w:r>
                    <w:rPr>
                      <w:noProof/>
                    </w:rPr>
                    <w:drawing>
                      <wp:inline distT="0" distB="0" distL="0" distR="0" wp14:anchorId="3029815B" wp14:editId="43544CEF">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9"/>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0">
        <w:r>
          <w:rPr>
            <w:rFonts w:ascii="Calibri" w:eastAsia="Calibri" w:hAnsi="Calibri"/>
            <w:color w:val="0000FF"/>
            <w:spacing w:val="-1"/>
            <w:u w:val="single"/>
          </w:rPr>
          <w:t>www.santos.com</w:t>
        </w:r>
      </w:hyperlink>
      <w:r>
        <w:rPr>
          <w:rFonts w:ascii="Calibri" w:eastAsia="Calibri" w:hAnsi="Calibri"/>
          <w:color w:val="000000"/>
          <w:spacing w:val="-1"/>
        </w:rPr>
        <w:t xml:space="preserve"> </w:t>
      </w:r>
    </w:p>
    <w:p w14:paraId="3012866B" w14:textId="77777777" w:rsidR="00D74FAA" w:rsidRDefault="00241F1C">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682"/>
        <w:gridCol w:w="1843"/>
        <w:gridCol w:w="3504"/>
      </w:tblGrid>
      <w:tr w:rsidR="00D74FAA" w14:paraId="6FB21AA3"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51BB7D4E" w14:textId="77777777" w:rsidR="00D74FAA" w:rsidRDefault="00241F1C">
            <w:pPr>
              <w:spacing w:before="38" w:after="283" w:line="226" w:lineRule="exact"/>
              <w:ind w:left="120"/>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20C2E949" w14:textId="77777777" w:rsidR="00D74FAA" w:rsidRDefault="00241F1C">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707C6816" w14:textId="77777777" w:rsidR="00D74FAA" w:rsidRDefault="00241F1C">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D74FAA" w14:paraId="71B1FD58" w14:textId="77777777">
        <w:tblPrEx>
          <w:tblCellMar>
            <w:top w:w="0" w:type="dxa"/>
            <w:bottom w:w="0" w:type="dxa"/>
          </w:tblCellMar>
        </w:tblPrEx>
        <w:trPr>
          <w:trHeight w:hRule="exact" w:val="288"/>
        </w:trPr>
        <w:tc>
          <w:tcPr>
            <w:tcW w:w="3682" w:type="dxa"/>
            <w:tcBorders>
              <w:top w:val="single" w:sz="5" w:space="0" w:color="000000"/>
              <w:left w:val="single" w:sz="5" w:space="0" w:color="000000"/>
              <w:bottom w:val="single" w:sz="5" w:space="0" w:color="000000"/>
              <w:right w:val="single" w:sz="5" w:space="0" w:color="000000"/>
            </w:tcBorders>
            <w:vAlign w:val="center"/>
          </w:tcPr>
          <w:p w14:paraId="1EB4C8CB" w14:textId="77777777" w:rsidR="00D74FAA" w:rsidRDefault="00241F1C">
            <w:pPr>
              <w:spacing w:before="33" w:after="28" w:line="222" w:lineRule="exact"/>
              <w:ind w:left="120"/>
              <w:textAlignment w:val="baseline"/>
              <w:rPr>
                <w:rFonts w:ascii="Calibri" w:eastAsia="Calibri" w:hAnsi="Calibri"/>
                <w:color w:val="000000"/>
              </w:rPr>
            </w:pPr>
            <w:hyperlink r:id="rId21">
              <w:r>
                <w:rPr>
                  <w:rFonts w:ascii="Calibri" w:eastAsia="Calibri" w:hAnsi="Calibri"/>
                  <w:color w:val="0000FF"/>
                  <w:u w:val="single"/>
                </w:rPr>
                <w:t>www.bayuundanccs.icn.org.au</w:t>
              </w:r>
            </w:hyperlink>
            <w:r>
              <w:rPr>
                <w:rFonts w:ascii="Calibri" w:eastAsia="Calibri" w:hAnsi="Calibri"/>
                <w:color w:val="000000"/>
              </w:rPr>
              <w:t xml:space="preserve"> </w:t>
            </w:r>
          </w:p>
        </w:tc>
        <w:tc>
          <w:tcPr>
            <w:tcW w:w="1843" w:type="dxa"/>
            <w:tcBorders>
              <w:top w:val="single" w:sz="5" w:space="0" w:color="000000"/>
              <w:left w:val="single" w:sz="5" w:space="0" w:color="000000"/>
              <w:bottom w:val="single" w:sz="5" w:space="0" w:color="000000"/>
              <w:right w:val="single" w:sz="5" w:space="0" w:color="000000"/>
            </w:tcBorders>
            <w:vAlign w:val="center"/>
          </w:tcPr>
          <w:p w14:paraId="1887C4AD" w14:textId="77777777" w:rsidR="00D74FAA" w:rsidRDefault="00241F1C">
            <w:pPr>
              <w:spacing w:before="33" w:after="29" w:line="221" w:lineRule="exact"/>
              <w:ind w:left="120"/>
              <w:textAlignment w:val="baseline"/>
              <w:rPr>
                <w:rFonts w:ascii="Calibri" w:eastAsia="Calibri" w:hAnsi="Calibri"/>
                <w:color w:val="000000"/>
              </w:rPr>
            </w:pPr>
            <w:r>
              <w:rPr>
                <w:rFonts w:ascii="Calibri" w:eastAsia="Calibri" w:hAnsi="Calibri"/>
                <w:color w:val="000000"/>
              </w:rPr>
              <w:t>No</w:t>
            </w:r>
          </w:p>
        </w:tc>
        <w:tc>
          <w:tcPr>
            <w:tcW w:w="3504" w:type="dxa"/>
            <w:tcBorders>
              <w:top w:val="single" w:sz="5" w:space="0" w:color="000000"/>
              <w:left w:val="single" w:sz="5" w:space="0" w:color="000000"/>
              <w:bottom w:val="single" w:sz="5" w:space="0" w:color="000000"/>
              <w:right w:val="single" w:sz="5" w:space="0" w:color="000000"/>
            </w:tcBorders>
            <w:vAlign w:val="center"/>
          </w:tcPr>
          <w:p w14:paraId="2B90EBC7" w14:textId="77777777" w:rsidR="00D74FAA" w:rsidRDefault="00241F1C">
            <w:pPr>
              <w:spacing w:before="33" w:after="29" w:line="221" w:lineRule="exact"/>
              <w:ind w:left="125"/>
              <w:textAlignment w:val="baseline"/>
              <w:rPr>
                <w:rFonts w:ascii="Calibri" w:eastAsia="Calibri" w:hAnsi="Calibri"/>
                <w:color w:val="000000"/>
              </w:rPr>
            </w:pPr>
            <w:r>
              <w:rPr>
                <w:rFonts w:ascii="Calibri" w:eastAsia="Calibri" w:hAnsi="Calibri"/>
                <w:color w:val="000000"/>
              </w:rPr>
              <w:t>1/11/2026</w:t>
            </w:r>
          </w:p>
        </w:tc>
      </w:tr>
    </w:tbl>
    <w:p w14:paraId="545100D2" w14:textId="77777777" w:rsidR="00D74FAA" w:rsidRDefault="00241F1C">
      <w:pPr>
        <w:spacing w:before="10" w:after="9"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429948D6" w14:textId="77777777" w:rsidR="00D74FAA" w:rsidRDefault="00241F1C">
      <w:pPr>
        <w:pBdr>
          <w:top w:val="single" w:sz="11" w:space="0" w:color="808080"/>
          <w:left w:val="single" w:sz="11" w:space="3" w:color="808080"/>
          <w:bottom w:val="single" w:sz="11" w:space="5" w:color="808080"/>
          <w:right w:val="single" w:sz="11" w:space="0" w:color="808080"/>
        </w:pBdr>
        <w:spacing w:before="76" w:line="202" w:lineRule="exact"/>
        <w:ind w:left="72"/>
        <w:textAlignment w:val="baseline"/>
        <w:rPr>
          <w:rFonts w:ascii="Calibri" w:eastAsia="Calibri" w:hAnsi="Calibri"/>
          <w:color w:val="000000"/>
        </w:rPr>
      </w:pPr>
      <w:r>
        <w:rPr>
          <w:rFonts w:ascii="Calibri" w:eastAsia="Calibri" w:hAnsi="Calibri"/>
          <w:color w:val="000000"/>
        </w:rPr>
        <w:t>Engage with vendor identification agencies on project opportunities and bid processes</w:t>
      </w:r>
    </w:p>
    <w:p w14:paraId="0D8C1DB3" w14:textId="77777777" w:rsidR="00D74FAA" w:rsidRDefault="00241F1C">
      <w:pPr>
        <w:pBdr>
          <w:top w:val="single" w:sz="11" w:space="0" w:color="808080"/>
          <w:left w:val="single" w:sz="11" w:space="3" w:color="808080"/>
          <w:bottom w:val="single" w:sz="11" w:space="5" w:color="808080"/>
          <w:right w:val="single" w:sz="11" w:space="0" w:color="808080"/>
        </w:pBdr>
        <w:spacing w:line="182" w:lineRule="exact"/>
        <w:ind w:left="72"/>
        <w:textAlignment w:val="baseline"/>
        <w:rPr>
          <w:rFonts w:ascii="Calibri" w:eastAsia="Calibri" w:hAnsi="Calibri"/>
          <w:color w:val="000000"/>
        </w:rPr>
      </w:pPr>
      <w:r>
        <w:rPr>
          <w:rFonts w:ascii="Calibri" w:eastAsia="Calibri" w:hAnsi="Calibri"/>
          <w:color w:val="000000"/>
        </w:rPr>
        <w:t>Conduct supplier information briefings on project opportunities and bid processes</w:t>
      </w:r>
    </w:p>
    <w:p w14:paraId="535C1B57" w14:textId="77777777" w:rsidR="00D74FAA" w:rsidRDefault="00241F1C">
      <w:pPr>
        <w:pBdr>
          <w:top w:val="single" w:sz="11" w:space="0" w:color="808080"/>
          <w:left w:val="single" w:sz="11" w:space="3" w:color="808080"/>
          <w:bottom w:val="single" w:sz="11" w:space="5" w:color="808080"/>
          <w:right w:val="single" w:sz="11" w:space="0" w:color="808080"/>
        </w:pBdr>
        <w:spacing w:line="182" w:lineRule="exact"/>
        <w:ind w:left="72"/>
        <w:textAlignment w:val="baseline"/>
        <w:rPr>
          <w:rFonts w:ascii="Calibri" w:eastAsia="Calibri" w:hAnsi="Calibri"/>
          <w:color w:val="000000"/>
        </w:rPr>
      </w:pPr>
      <w:r>
        <w:rPr>
          <w:rFonts w:ascii="Calibri" w:eastAsia="Calibri" w:hAnsi="Calibri"/>
          <w:color w:val="000000"/>
        </w:rPr>
        <w:t>Issue media releases or ASX announcements on project developments and opportunities</w:t>
      </w:r>
    </w:p>
    <w:p w14:paraId="0F91C51B" w14:textId="77777777" w:rsidR="00D74FAA" w:rsidRDefault="00241F1C">
      <w:pPr>
        <w:pBdr>
          <w:top w:val="single" w:sz="11" w:space="0" w:color="808080"/>
          <w:left w:val="single" w:sz="11" w:space="3" w:color="808080"/>
          <w:bottom w:val="single" w:sz="11" w:space="5" w:color="808080"/>
          <w:right w:val="single" w:sz="11" w:space="0" w:color="808080"/>
        </w:pBdr>
        <w:spacing w:line="183" w:lineRule="exact"/>
        <w:ind w:left="72"/>
        <w:textAlignment w:val="baseline"/>
        <w:rPr>
          <w:rFonts w:ascii="Calibri" w:eastAsia="Calibri" w:hAnsi="Calibri"/>
          <w:color w:val="000000"/>
        </w:rPr>
      </w:pPr>
      <w:r>
        <w:rPr>
          <w:rFonts w:ascii="Calibri" w:eastAsia="Calibri" w:hAnsi="Calibri"/>
          <w:color w:val="000000"/>
        </w:rPr>
        <w:t>Develop and distribute a supplier information guide for the project</w:t>
      </w:r>
    </w:p>
    <w:p w14:paraId="664350E2" w14:textId="77777777" w:rsidR="00D74FAA" w:rsidRDefault="00241F1C">
      <w:pPr>
        <w:pBdr>
          <w:top w:val="single" w:sz="11" w:space="0" w:color="808080"/>
          <w:left w:val="single" w:sz="11" w:space="3" w:color="808080"/>
          <w:bottom w:val="single" w:sz="11" w:space="5" w:color="808080"/>
          <w:right w:val="single" w:sz="11" w:space="0" w:color="808080"/>
        </w:pBdr>
        <w:spacing w:line="202" w:lineRule="exact"/>
        <w:ind w:left="72"/>
        <w:textAlignment w:val="baseline"/>
        <w:rPr>
          <w:rFonts w:ascii="Calibri" w:eastAsia="Calibri" w:hAnsi="Calibri"/>
          <w:color w:val="000000"/>
        </w:rPr>
      </w:pPr>
      <w:r>
        <w:rPr>
          <w:rFonts w:ascii="Calibri" w:eastAsia="Calibri" w:hAnsi="Calibri"/>
          <w:color w:val="000000"/>
        </w:rPr>
        <w:t>Directly contact suppliers with information on project opportunities and bid processes</w:t>
      </w:r>
    </w:p>
    <w:p w14:paraId="3F82D128" w14:textId="77777777" w:rsidR="00D74FAA" w:rsidRDefault="00D74FAA">
      <w:pPr>
        <w:spacing w:before="4534" w:line="288" w:lineRule="exact"/>
        <w:textAlignment w:val="baseline"/>
        <w:rPr>
          <w:rFonts w:eastAsia="Times New Roman"/>
          <w:color w:val="000000"/>
          <w:sz w:val="24"/>
        </w:rPr>
      </w:pPr>
    </w:p>
    <w:p w14:paraId="189ECA51" w14:textId="77777777" w:rsidR="00D74FAA" w:rsidRDefault="00D74FAA">
      <w:pPr>
        <w:sectPr w:rsidR="00D74FAA">
          <w:pgSz w:w="11909" w:h="16838"/>
          <w:pgMar w:top="300" w:right="1384" w:bottom="119" w:left="1325" w:header="720" w:footer="720" w:gutter="0"/>
          <w:cols w:space="720"/>
        </w:sectPr>
      </w:pPr>
    </w:p>
    <w:p w14:paraId="1EC456A7" w14:textId="77777777" w:rsidR="00D74FAA" w:rsidRDefault="00241F1C">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6D3CF43F" w14:textId="77777777" w:rsidR="00D74FAA" w:rsidRDefault="00D74FAA">
      <w:pPr>
        <w:sectPr w:rsidR="00D74FAA">
          <w:type w:val="continuous"/>
          <w:pgSz w:w="11909" w:h="16838"/>
          <w:pgMar w:top="300" w:right="1423" w:bottom="119" w:left="1429" w:header="720" w:footer="720" w:gutter="0"/>
          <w:cols w:space="720"/>
        </w:sectPr>
      </w:pPr>
    </w:p>
    <w:p w14:paraId="5672FBD6" w14:textId="77777777" w:rsidR="00D74FAA" w:rsidRDefault="00241F1C">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143430C3" w14:textId="77777777" w:rsidR="00D74FAA" w:rsidRDefault="00D74FAA">
      <w:pPr>
        <w:spacing w:before="8" w:after="858" w:line="274" w:lineRule="exact"/>
        <w:sectPr w:rsidR="00D74FAA">
          <w:pgSz w:w="11909" w:h="16838"/>
          <w:pgMar w:top="300" w:right="1423" w:bottom="119" w:left="1429" w:header="720" w:footer="720" w:gutter="0"/>
          <w:cols w:space="720"/>
        </w:sectPr>
      </w:pPr>
    </w:p>
    <w:p w14:paraId="313F7186" w14:textId="77777777" w:rsidR="00D74FAA" w:rsidRDefault="00241F1C">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69F2DC7F" w14:textId="77777777" w:rsidR="00D74FAA" w:rsidRDefault="00241F1C">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2501E488" w14:textId="77777777" w:rsidR="00D74FAA" w:rsidRDefault="00241F1C">
      <w:pPr>
        <w:pBdr>
          <w:top w:val="single" w:sz="11" w:space="0" w:color="808080"/>
          <w:left w:val="single" w:sz="11" w:space="3" w:color="808080"/>
          <w:bottom w:val="single" w:sz="11" w:space="5" w:color="808080"/>
          <w:right w:val="single" w:sz="11" w:space="0" w:color="808080"/>
        </w:pBdr>
        <w:spacing w:before="81" w:line="199" w:lineRule="exact"/>
        <w:ind w:left="72"/>
        <w:textAlignment w:val="baseline"/>
        <w:rPr>
          <w:rFonts w:ascii="Calibri" w:eastAsia="Calibri" w:hAnsi="Calibri"/>
          <w:color w:val="000000"/>
        </w:rPr>
      </w:pPr>
      <w:r>
        <w:rPr>
          <w:rFonts w:ascii="Calibri" w:eastAsia="Calibri" w:hAnsi="Calibri"/>
          <w:color w:val="000000"/>
        </w:rPr>
        <w:t>Recommend suppliers undertake training and/or accreditation</w:t>
      </w:r>
    </w:p>
    <w:p w14:paraId="54A8FA90" w14:textId="77777777" w:rsidR="00D74FAA" w:rsidRDefault="00241F1C">
      <w:pPr>
        <w:pBdr>
          <w:top w:val="single" w:sz="11" w:space="0" w:color="808080"/>
          <w:left w:val="single" w:sz="11" w:space="3" w:color="808080"/>
          <w:bottom w:val="single" w:sz="11" w:space="5" w:color="808080"/>
          <w:right w:val="single" w:sz="11" w:space="0" w:color="808080"/>
        </w:pBdr>
        <w:spacing w:line="180" w:lineRule="exact"/>
        <w:ind w:left="72"/>
        <w:textAlignment w:val="baseline"/>
        <w:rPr>
          <w:rFonts w:ascii="Calibri" w:eastAsia="Calibri" w:hAnsi="Calibri"/>
          <w:color w:val="000000"/>
        </w:rPr>
      </w:pPr>
      <w:r>
        <w:rPr>
          <w:rFonts w:ascii="Calibri" w:eastAsia="Calibri" w:hAnsi="Calibri"/>
          <w:color w:val="000000"/>
        </w:rPr>
        <w:t>Provide market intelligence to suppliers</w:t>
      </w:r>
    </w:p>
    <w:p w14:paraId="71A15940" w14:textId="77777777" w:rsidR="00D74FAA" w:rsidRDefault="00241F1C">
      <w:pPr>
        <w:pBdr>
          <w:top w:val="single" w:sz="11" w:space="0" w:color="808080"/>
          <w:left w:val="single" w:sz="11" w:space="3" w:color="808080"/>
          <w:bottom w:val="single" w:sz="11" w:space="5" w:color="808080"/>
          <w:right w:val="single" w:sz="11" w:space="0" w:color="808080"/>
        </w:pBdr>
        <w:spacing w:line="182" w:lineRule="exact"/>
        <w:ind w:left="72"/>
        <w:textAlignment w:val="baseline"/>
        <w:rPr>
          <w:rFonts w:ascii="Calibri" w:eastAsia="Calibri" w:hAnsi="Calibri"/>
          <w:color w:val="000000"/>
        </w:rPr>
      </w:pPr>
      <w:r>
        <w:rPr>
          <w:rFonts w:ascii="Calibri" w:eastAsia="Calibri" w:hAnsi="Calibri"/>
          <w:color w:val="000000"/>
        </w:rPr>
        <w:t>Transfer new product and process technology to suppliers</w:t>
      </w:r>
    </w:p>
    <w:p w14:paraId="55E9DE84" w14:textId="77777777" w:rsidR="00D74FAA" w:rsidRDefault="00241F1C">
      <w:pPr>
        <w:pBdr>
          <w:top w:val="single" w:sz="11" w:space="0" w:color="808080"/>
          <w:left w:val="single" w:sz="11" w:space="3" w:color="808080"/>
          <w:bottom w:val="single" w:sz="11" w:space="5" w:color="808080"/>
          <w:right w:val="single" w:sz="11" w:space="0" w:color="808080"/>
        </w:pBdr>
        <w:spacing w:line="183" w:lineRule="exact"/>
        <w:ind w:left="72"/>
        <w:textAlignment w:val="baseline"/>
        <w:rPr>
          <w:rFonts w:ascii="Calibri" w:eastAsia="Calibri" w:hAnsi="Calibri"/>
          <w:color w:val="000000"/>
        </w:rPr>
      </w:pPr>
      <w:r>
        <w:rPr>
          <w:rFonts w:ascii="Calibri" w:eastAsia="Calibri" w:hAnsi="Calibri"/>
          <w:color w:val="000000"/>
        </w:rPr>
        <w:t>Encourage joint ventures and alliances between suppliers</w:t>
      </w:r>
    </w:p>
    <w:p w14:paraId="080A47F2" w14:textId="77777777" w:rsidR="00D74FAA" w:rsidRDefault="00241F1C">
      <w:pPr>
        <w:pBdr>
          <w:top w:val="single" w:sz="11" w:space="0" w:color="808080"/>
          <w:left w:val="single" w:sz="11" w:space="3" w:color="808080"/>
          <w:bottom w:val="single" w:sz="11" w:space="5" w:color="808080"/>
          <w:right w:val="single" w:sz="11" w:space="0" w:color="808080"/>
        </w:pBdr>
        <w:spacing w:after="583" w:line="202" w:lineRule="exact"/>
        <w:ind w:left="72"/>
        <w:textAlignment w:val="baseline"/>
        <w:rPr>
          <w:rFonts w:ascii="Calibri" w:eastAsia="Calibri" w:hAnsi="Calibri"/>
          <w:color w:val="000000"/>
        </w:rPr>
      </w:pPr>
      <w:r>
        <w:rPr>
          <w:rFonts w:ascii="Calibri" w:eastAsia="Calibri" w:hAnsi="Calibri"/>
          <w:color w:val="000000"/>
        </w:rPr>
        <w:t>Support supplier development initiatives of industry associations or governments</w:t>
      </w:r>
    </w:p>
    <w:p w14:paraId="0D76C82A" w14:textId="77777777" w:rsidR="00D74FAA" w:rsidRDefault="00241F1C">
      <w:pPr>
        <w:spacing w:before="26" w:after="18" w:line="222"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20E99E0B" w14:textId="77777777" w:rsidR="00D74FAA" w:rsidRDefault="00241F1C">
      <w:pPr>
        <w:pBdr>
          <w:top w:val="single" w:sz="11" w:space="0" w:color="808080"/>
          <w:left w:val="single" w:sz="11" w:space="3" w:color="808080"/>
          <w:bottom w:val="single" w:sz="11" w:space="5" w:color="808080"/>
          <w:right w:val="single" w:sz="11" w:space="3" w:color="808080"/>
        </w:pBdr>
        <w:spacing w:before="116" w:after="579" w:line="182" w:lineRule="exact"/>
        <w:ind w:left="72" w:right="72"/>
        <w:textAlignment w:val="baseline"/>
        <w:rPr>
          <w:rFonts w:ascii="Calibri" w:eastAsia="Calibri" w:hAnsi="Calibri"/>
          <w:color w:val="000000"/>
          <w:spacing w:val="-2"/>
        </w:rPr>
      </w:pPr>
      <w:r>
        <w:rPr>
          <w:rFonts w:ascii="Calibri" w:eastAsia="Calibri" w:hAnsi="Calibri"/>
          <w:color w:val="000000"/>
          <w:spacing w:val="-2"/>
        </w:rPr>
        <w:t>Introduce suppliers to global supply chain partners, Support suppliers to register with global supplier databases, Facilitate strategic partnering and joint ventures between Australian and international suppliers, Recommend suppliers undertake export readiness training or international accreditation, Support supplier export and global integration initiatives of industry associations or governments</w:t>
      </w:r>
    </w:p>
    <w:p w14:paraId="3D60DAF9" w14:textId="77777777" w:rsidR="00D74FAA" w:rsidRDefault="00241F1C">
      <w:pPr>
        <w:spacing w:before="26" w:after="15"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47BD472B" w14:textId="77777777" w:rsidR="00D74FAA" w:rsidRDefault="00241F1C">
      <w:pPr>
        <w:spacing w:before="120" w:line="174" w:lineRule="exact"/>
        <w:ind w:left="72" w:right="216"/>
        <w:textAlignment w:val="baseline"/>
        <w:rPr>
          <w:rFonts w:ascii="Calibri" w:eastAsia="Calibri" w:hAnsi="Calibri"/>
          <w:color w:val="000000"/>
        </w:rPr>
      </w:pPr>
      <w:r>
        <w:pict w14:anchorId="6CBC7AE3">
          <v:line id="_x0000_s1029" style="position:absolute;left:0;text-align:left;z-index:251666432;mso-position-horizontal-relative:page;mso-position-vertical-relative:page" from="66.2pt,303.35pt" to="526.2pt,303.35pt" strokecolor="gray" strokeweight="1.45pt">
            <w10:wrap anchorx="page" anchory="page"/>
          </v:line>
        </w:pict>
      </w:r>
      <w:r>
        <w:pict w14:anchorId="15C33D92">
          <v:line id="_x0000_s1028" style="position:absolute;left:0;text-align:left;z-index:251667456;mso-position-horizontal-relative:page;mso-position-vertical-relative:page" from="66.2pt,303.35pt" to="66.2pt,372.5pt" strokecolor="gray" strokeweight="1.45pt">
            <w10:wrap anchorx="page" anchory="page"/>
          </v:line>
        </w:pict>
      </w:r>
      <w:r>
        <w:pict w14:anchorId="7E1DBB1D">
          <v:line id="_x0000_s1027" style="position:absolute;left:0;text-align:left;z-index:251668480;mso-position-horizontal-relative:page;mso-position-vertical-relative:page" from="526.2pt,303.35pt" to="526.2pt,372.5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436005C0" w14:textId="77777777" w:rsidR="00D74FAA" w:rsidRDefault="00241F1C">
      <w:pPr>
        <w:spacing w:line="181" w:lineRule="exact"/>
        <w:ind w:left="72" w:right="360"/>
        <w:jc w:val="both"/>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55C97B61" w14:textId="77777777" w:rsidR="00D74FAA" w:rsidRDefault="00241F1C">
      <w:pPr>
        <w:spacing w:after="110" w:line="203" w:lineRule="exact"/>
        <w:ind w:left="72"/>
        <w:jc w:val="both"/>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2D8F0FE8" w14:textId="77777777" w:rsidR="00D74FAA" w:rsidRDefault="00241F1C">
      <w:pPr>
        <w:spacing w:before="8527" w:line="288" w:lineRule="exact"/>
        <w:textAlignment w:val="baseline"/>
        <w:rPr>
          <w:rFonts w:eastAsia="Times New Roman"/>
          <w:color w:val="000000"/>
          <w:sz w:val="24"/>
        </w:rPr>
      </w:pPr>
      <w:r>
        <w:pict w14:anchorId="55A046C3">
          <v:line id="_x0000_s1026" style="position:absolute;z-index:251669504;mso-position-horizontal-relative:text;mso-position-vertical-relative:text" from="0,0" to="460pt,0" strokecolor="gray" strokeweight="1.45pt"/>
        </w:pict>
      </w:r>
    </w:p>
    <w:p w14:paraId="6461FEB0" w14:textId="77777777" w:rsidR="00D74FAA" w:rsidRDefault="00D74FAA">
      <w:pPr>
        <w:sectPr w:rsidR="00D74FAA">
          <w:type w:val="continuous"/>
          <w:pgSz w:w="11909" w:h="16838"/>
          <w:pgMar w:top="300" w:right="1385" w:bottom="119" w:left="1324" w:header="720" w:footer="720" w:gutter="0"/>
          <w:cols w:space="720"/>
        </w:sectPr>
      </w:pPr>
    </w:p>
    <w:p w14:paraId="1E7483C0" w14:textId="77777777" w:rsidR="00D74FAA" w:rsidRDefault="00241F1C">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D74FAA">
      <w:type w:val="continuous"/>
      <w:pgSz w:w="11909" w:h="16838"/>
      <w:pgMar w:top="300" w:right="1423" w:bottom="119" w:left="142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7A66" w14:textId="77777777" w:rsidR="00241F1C" w:rsidRDefault="00241F1C">
      <w:r>
        <w:separator/>
      </w:r>
    </w:p>
  </w:endnote>
  <w:endnote w:type="continuationSeparator" w:id="0">
    <w:p w14:paraId="3A7A1400" w14:textId="77777777" w:rsidR="00241F1C" w:rsidRDefault="0024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0D36" w14:textId="77777777" w:rsidR="009B088B" w:rsidRDefault="009B088B">
    <w:pPr>
      <w:pStyle w:val="Footer"/>
    </w:pPr>
    <w:r>
      <w:rPr>
        <w:noProof/>
      </w:rPr>
      <mc:AlternateContent>
        <mc:Choice Requires="wps">
          <w:drawing>
            <wp:anchor distT="0" distB="0" distL="0" distR="0" simplePos="0" relativeHeight="251662336" behindDoc="0" locked="0" layoutInCell="1" allowOverlap="1" wp14:anchorId="6D9A3DEB" wp14:editId="5146546F">
              <wp:simplePos x="635" y="635"/>
              <wp:positionH relativeFrom="page">
                <wp:align>center</wp:align>
              </wp:positionH>
              <wp:positionV relativeFrom="page">
                <wp:align>bottom</wp:align>
              </wp:positionV>
              <wp:extent cx="622300" cy="376555"/>
              <wp:effectExtent l="0" t="0" r="6350" b="0"/>
              <wp:wrapNone/>
              <wp:docPr id="6548566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879BE2"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9A3DEB"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7879BE2"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744A" w14:textId="77777777" w:rsidR="009B088B" w:rsidRDefault="009B088B">
    <w:pPr>
      <w:pStyle w:val="Footer"/>
    </w:pPr>
    <w:r>
      <w:rPr>
        <w:noProof/>
      </w:rPr>
      <mc:AlternateContent>
        <mc:Choice Requires="wps">
          <w:drawing>
            <wp:anchor distT="0" distB="0" distL="0" distR="0" simplePos="0" relativeHeight="251663360" behindDoc="0" locked="0" layoutInCell="1" allowOverlap="1" wp14:anchorId="12220E1A" wp14:editId="3F83C4E0">
              <wp:simplePos x="558800" y="10077450"/>
              <wp:positionH relativeFrom="page">
                <wp:align>center</wp:align>
              </wp:positionH>
              <wp:positionV relativeFrom="page">
                <wp:align>bottom</wp:align>
              </wp:positionV>
              <wp:extent cx="622300" cy="376555"/>
              <wp:effectExtent l="0" t="0" r="6350" b="0"/>
              <wp:wrapNone/>
              <wp:docPr id="88302127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77237C"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20E1A"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877237C"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AC26" w14:textId="77777777" w:rsidR="009B088B" w:rsidRDefault="009B088B">
    <w:pPr>
      <w:pStyle w:val="Footer"/>
    </w:pPr>
    <w:r>
      <w:rPr>
        <w:noProof/>
      </w:rPr>
      <mc:AlternateContent>
        <mc:Choice Requires="wps">
          <w:drawing>
            <wp:anchor distT="0" distB="0" distL="0" distR="0" simplePos="0" relativeHeight="251661312" behindDoc="0" locked="0" layoutInCell="1" allowOverlap="1" wp14:anchorId="7743D19E" wp14:editId="7FCD907B">
              <wp:simplePos x="635" y="635"/>
              <wp:positionH relativeFrom="page">
                <wp:align>center</wp:align>
              </wp:positionH>
              <wp:positionV relativeFrom="page">
                <wp:align>bottom</wp:align>
              </wp:positionV>
              <wp:extent cx="622300" cy="376555"/>
              <wp:effectExtent l="0" t="0" r="6350" b="0"/>
              <wp:wrapNone/>
              <wp:docPr id="179838212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01AB93"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D19E"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701AB93"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F041" w14:textId="77777777" w:rsidR="00241F1C" w:rsidRDefault="00241F1C"/>
  </w:footnote>
  <w:footnote w:type="continuationSeparator" w:id="0">
    <w:p w14:paraId="506598BC" w14:textId="77777777" w:rsidR="00241F1C" w:rsidRDefault="0024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9126" w14:textId="77777777" w:rsidR="009B088B" w:rsidRDefault="009B088B">
    <w:pPr>
      <w:pStyle w:val="Header"/>
    </w:pPr>
    <w:r>
      <w:rPr>
        <w:noProof/>
      </w:rPr>
      <mc:AlternateContent>
        <mc:Choice Requires="wps">
          <w:drawing>
            <wp:anchor distT="0" distB="0" distL="0" distR="0" simplePos="0" relativeHeight="251659264" behindDoc="0" locked="0" layoutInCell="1" allowOverlap="1" wp14:anchorId="75BCFAA9" wp14:editId="6DE909B9">
              <wp:simplePos x="635" y="635"/>
              <wp:positionH relativeFrom="page">
                <wp:align>center</wp:align>
              </wp:positionH>
              <wp:positionV relativeFrom="page">
                <wp:align>top</wp:align>
              </wp:positionV>
              <wp:extent cx="622300" cy="376555"/>
              <wp:effectExtent l="0" t="0" r="6350" b="4445"/>
              <wp:wrapNone/>
              <wp:docPr id="11757311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0E7A04"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BCFAA9"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30E7A04"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4C6A" w14:textId="77777777" w:rsidR="009B088B" w:rsidRDefault="009B088B">
    <w:pPr>
      <w:pStyle w:val="Header"/>
    </w:pPr>
    <w:r>
      <w:rPr>
        <w:noProof/>
      </w:rPr>
      <mc:AlternateContent>
        <mc:Choice Requires="wps">
          <w:drawing>
            <wp:anchor distT="0" distB="0" distL="0" distR="0" simplePos="0" relativeHeight="251660288" behindDoc="0" locked="0" layoutInCell="1" allowOverlap="1" wp14:anchorId="2026E071" wp14:editId="0E7D07A0">
              <wp:simplePos x="558800" y="457200"/>
              <wp:positionH relativeFrom="page">
                <wp:align>center</wp:align>
              </wp:positionH>
              <wp:positionV relativeFrom="page">
                <wp:align>top</wp:align>
              </wp:positionV>
              <wp:extent cx="622300" cy="376555"/>
              <wp:effectExtent l="0" t="0" r="6350" b="4445"/>
              <wp:wrapNone/>
              <wp:docPr id="13852681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B0E01F"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26E071"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7B0E01F"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1440" w14:textId="77777777" w:rsidR="009B088B" w:rsidRDefault="009B088B">
    <w:pPr>
      <w:pStyle w:val="Header"/>
    </w:pPr>
    <w:r>
      <w:rPr>
        <w:noProof/>
      </w:rPr>
      <mc:AlternateContent>
        <mc:Choice Requires="wps">
          <w:drawing>
            <wp:anchor distT="0" distB="0" distL="0" distR="0" simplePos="0" relativeHeight="251658240" behindDoc="0" locked="0" layoutInCell="1" allowOverlap="1" wp14:anchorId="3D249F84" wp14:editId="41085223">
              <wp:simplePos x="635" y="635"/>
              <wp:positionH relativeFrom="page">
                <wp:align>center</wp:align>
              </wp:positionH>
              <wp:positionV relativeFrom="page">
                <wp:align>top</wp:align>
              </wp:positionV>
              <wp:extent cx="622300" cy="376555"/>
              <wp:effectExtent l="0" t="0" r="6350" b="4445"/>
              <wp:wrapNone/>
              <wp:docPr id="19026150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18549A"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49F8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418549A" w14:textId="77777777" w:rsidR="009B088B" w:rsidRPr="009B088B" w:rsidRDefault="009B088B" w:rsidP="009B088B">
                    <w:pPr>
                      <w:rPr>
                        <w:rFonts w:ascii="Aptos" w:eastAsia="Aptos" w:hAnsi="Aptos" w:cs="Aptos"/>
                        <w:noProof/>
                        <w:color w:val="C00000"/>
                        <w:sz w:val="24"/>
                        <w:szCs w:val="24"/>
                      </w:rPr>
                    </w:pPr>
                    <w:r w:rsidRPr="009B088B">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A"/>
    <w:rsid w:val="00241F1C"/>
    <w:rsid w:val="006C0F01"/>
    <w:rsid w:val="009B088B"/>
    <w:rsid w:val="00D74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44889DF"/>
  <w15:docId w15:val="{9C53401B-BE96-4EE2-9F42-FE6ECDE95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88B"/>
    <w:pPr>
      <w:tabs>
        <w:tab w:val="center" w:pos="4513"/>
        <w:tab w:val="right" w:pos="9026"/>
      </w:tabs>
    </w:pPr>
  </w:style>
  <w:style w:type="character" w:customStyle="1" w:styleId="HeaderChar">
    <w:name w:val="Header Char"/>
    <w:basedOn w:val="DefaultParagraphFont"/>
    <w:link w:val="Header"/>
    <w:uiPriority w:val="99"/>
    <w:rsid w:val="009B088B"/>
  </w:style>
  <w:style w:type="paragraph" w:styleId="Footer">
    <w:name w:val="footer"/>
    <w:basedOn w:val="Normal"/>
    <w:link w:val="FooterChar"/>
    <w:uiPriority w:val="99"/>
    <w:unhideWhenUsed/>
    <w:rsid w:val="009B088B"/>
    <w:pPr>
      <w:tabs>
        <w:tab w:val="center" w:pos="4513"/>
        <w:tab w:val="right" w:pos="9026"/>
      </w:tabs>
    </w:pPr>
  </w:style>
  <w:style w:type="character" w:customStyle="1" w:styleId="FooterChar">
    <w:name w:val="Footer Char"/>
    <w:basedOn w:val="DefaultParagraphFont"/>
    <w:link w:val="Footer"/>
    <w:uiPriority w:val="99"/>
    <w:rsid w:val="009B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18" Type="http://schemas.openxmlformats.org/officeDocument/2006/relationships/hyperlink" Target="mailto:david.royle@icnnt.org.au" TargetMode="External"/><Relationship Id="rId3" Type="http://schemas.openxmlformats.org/officeDocument/2006/relationships/webSettings" Target="webSettings.xml"/><Relationship Id="rId21" Type="http://schemas.openxmlformats.org/officeDocument/2006/relationships/hyperlink" Target="http://www.bayuundanccs.icn.org.au" TargetMode="External"/><Relationship Id="rId7" Type="http://schemas.openxmlformats.org/officeDocument/2006/relationships/image" Target="media/image2.jpg"/><Relationship Id="rId12" Type="http://schemas.openxmlformats.org/officeDocument/2006/relationships/header" Target="header2.xml"/><Relationship Id="rId17" Type="http://schemas.openxmlformats.org/officeDocument/2006/relationships/image" Target="media/image6.png"/><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hyperlink" Target="http://www.santos.com"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3975</Characters>
  <Application>Microsoft Office Word</Application>
  <DocSecurity>4</DocSecurity>
  <Lines>33</Lines>
  <Paragraphs>9</Paragraphs>
  <ScaleCrop>false</ScaleCrop>
  <Company>Department of Industry, Science, and Resources</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Dent, Michael</cp:lastModifiedBy>
  <cp:revision>2</cp:revision>
  <dcterms:created xsi:type="dcterms:W3CDTF">2026-07-21T00:41:00Z</dcterms:created>
  <dcterms:modified xsi:type="dcterms:W3CDTF">2026-07-21T00:41:00Z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716799f8,46143bff,5291838d</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6b312230,270851bc,34a1d5dc</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