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9D01E" w14:textId="77777777" w:rsidR="00C15471" w:rsidRDefault="00783A44">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Fri May 01 2026 18:01:57 GMT+1000 (AEST) *****</w:t>
      </w:r>
    </w:p>
    <w:p w14:paraId="1A49D01F" w14:textId="77777777" w:rsidR="00C15471" w:rsidRDefault="00C15471">
      <w:pPr>
        <w:spacing w:before="3" w:after="1250" w:line="183" w:lineRule="exact"/>
        <w:sectPr w:rsidR="00C15471">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1A49D020" w14:textId="77777777" w:rsidR="00C15471" w:rsidRDefault="00783A44">
      <w:pPr>
        <w:spacing w:after="162"/>
        <w:ind w:left="3629" w:right="4025"/>
        <w:textAlignment w:val="baseline"/>
      </w:pPr>
      <w:r>
        <w:rPr>
          <w:noProof/>
        </w:rPr>
        <w:drawing>
          <wp:inline distT="0" distB="0" distL="0" distR="0" wp14:anchorId="1A49D067" wp14:editId="1A49D068">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1A49D021" w14:textId="77777777" w:rsidR="00C15471" w:rsidRDefault="00783A44">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1A49D022" w14:textId="77777777" w:rsidR="00C15471" w:rsidRDefault="00783A44">
      <w:pPr>
        <w:spacing w:before="203" w:after="338" w:line="297" w:lineRule="exact"/>
        <w:jc w:val="center"/>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BDF8AWF3</w:t>
      </w:r>
    </w:p>
    <w:p w14:paraId="1A49D023" w14:textId="77777777" w:rsidR="00C15471" w:rsidRDefault="00783A44">
      <w:pPr>
        <w:spacing w:before="474" w:after="84" w:line="393" w:lineRule="exact"/>
        <w:jc w:val="center"/>
        <w:textAlignment w:val="baseline"/>
        <w:rPr>
          <w:rFonts w:ascii="Arial" w:eastAsia="Arial" w:hAnsi="Arial"/>
          <w:color w:val="000000"/>
          <w:spacing w:val="7"/>
          <w:w w:val="95"/>
          <w:sz w:val="34"/>
        </w:rPr>
      </w:pPr>
      <w:r>
        <w:pict w14:anchorId="1A49D069">
          <v:line id="_x0000_s1048" style="position:absolute;left:0;text-align:left;z-index:25164697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1A49D024" w14:textId="77777777" w:rsidR="00C15471" w:rsidRDefault="00783A44">
      <w:pPr>
        <w:spacing w:before="123" w:line="183" w:lineRule="exact"/>
        <w:ind w:left="288"/>
        <w:textAlignment w:val="baseline"/>
        <w:rPr>
          <w:rFonts w:ascii="Arial" w:eastAsia="Arial" w:hAnsi="Arial"/>
          <w:b/>
          <w:color w:val="000000"/>
          <w:spacing w:val="-1"/>
          <w:sz w:val="16"/>
        </w:rPr>
      </w:pPr>
      <w:r>
        <w:pict w14:anchorId="1A49D06A">
          <v:line id="_x0000_s1047" style="position:absolute;left:0;text-align:left;z-index:251648000;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LEIGH CREEK OPERATIONS PTY LTD</w:t>
      </w:r>
    </w:p>
    <w:p w14:paraId="1A49D025" w14:textId="77777777" w:rsidR="00C15471" w:rsidRDefault="00783A44">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1A49D026" w14:textId="77777777" w:rsidR="00C15471" w:rsidRDefault="00783A44">
      <w:pPr>
        <w:spacing w:before="354" w:line="181" w:lineRule="exact"/>
        <w:ind w:left="504"/>
        <w:textAlignment w:val="baseline"/>
        <w:rPr>
          <w:rFonts w:ascii="Arial" w:eastAsia="Arial" w:hAnsi="Arial"/>
          <w:color w:val="000000"/>
          <w:spacing w:val="-1"/>
          <w:sz w:val="16"/>
        </w:rPr>
      </w:pPr>
      <w:r>
        <w:rPr>
          <w:rFonts w:ascii="Arial" w:eastAsia="Arial" w:hAnsi="Arial"/>
          <w:color w:val="000000"/>
          <w:spacing w:val="-1"/>
          <w:sz w:val="16"/>
        </w:rPr>
        <w:t xml:space="preserve">Name: </w:t>
      </w:r>
      <w:proofErr w:type="spellStart"/>
      <w:r>
        <w:rPr>
          <w:rFonts w:ascii="Arial" w:eastAsia="Arial" w:hAnsi="Arial"/>
          <w:color w:val="000000"/>
          <w:spacing w:val="-1"/>
          <w:sz w:val="16"/>
        </w:rPr>
        <w:t>NeuRizer</w:t>
      </w:r>
      <w:proofErr w:type="spellEnd"/>
      <w:r>
        <w:rPr>
          <w:rFonts w:ascii="Arial" w:eastAsia="Arial" w:hAnsi="Arial"/>
          <w:color w:val="000000"/>
          <w:spacing w:val="-1"/>
          <w:sz w:val="16"/>
        </w:rPr>
        <w:t xml:space="preserve"> Urea Project (NRUP)</w:t>
      </w:r>
    </w:p>
    <w:p w14:paraId="1A49D027" w14:textId="77777777" w:rsidR="00C15471" w:rsidRDefault="00783A44">
      <w:pPr>
        <w:spacing w:before="16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Location: Leigh Creek Mine Site, Leigh Creek, 5731, SA</w:t>
      </w:r>
    </w:p>
    <w:p w14:paraId="1A49D028" w14:textId="77777777" w:rsidR="00C15471" w:rsidRDefault="00783A44">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Other productive facility</w:t>
      </w:r>
    </w:p>
    <w:p w14:paraId="1A49D029" w14:textId="77777777" w:rsidR="00C15471" w:rsidRDefault="00783A44">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1A49D02A" w14:textId="77777777" w:rsidR="00C15471" w:rsidRDefault="00783A44">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1A49D02B" w14:textId="77777777" w:rsidR="00C15471" w:rsidRDefault="00783A44">
      <w:pPr>
        <w:spacing w:before="125" w:line="219"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 xml:space="preserve">Description: The Leigh Creek Urea Project (LCUP) is Leigh Creek Energy’s (ASX:LCK) flagship project, developing the only fully integrated carbon neutral nitrogen-based </w:t>
      </w:r>
      <w:proofErr w:type="spellStart"/>
      <w:r>
        <w:rPr>
          <w:rFonts w:ascii="Arial" w:eastAsia="Arial" w:hAnsi="Arial"/>
          <w:color w:val="000000"/>
          <w:spacing w:val="-4"/>
          <w:sz w:val="16"/>
        </w:rPr>
        <w:t>fertiliser</w:t>
      </w:r>
      <w:proofErr w:type="spellEnd"/>
      <w:r>
        <w:rPr>
          <w:rFonts w:ascii="Arial" w:eastAsia="Arial" w:hAnsi="Arial"/>
          <w:color w:val="000000"/>
          <w:spacing w:val="-4"/>
          <w:sz w:val="16"/>
        </w:rPr>
        <w:t xml:space="preserve"> for local and export agriculture markets. Located in South Australia, 550 </w:t>
      </w:r>
      <w:proofErr w:type="spellStart"/>
      <w:r>
        <w:rPr>
          <w:rFonts w:ascii="Arial" w:eastAsia="Arial" w:hAnsi="Arial"/>
          <w:color w:val="000000"/>
          <w:spacing w:val="-4"/>
          <w:sz w:val="16"/>
        </w:rPr>
        <w:t>kilometres</w:t>
      </w:r>
      <w:proofErr w:type="spellEnd"/>
      <w:r>
        <w:rPr>
          <w:rFonts w:ascii="Arial" w:eastAsia="Arial" w:hAnsi="Arial"/>
          <w:color w:val="000000"/>
          <w:spacing w:val="-4"/>
          <w:sz w:val="16"/>
        </w:rPr>
        <w:t xml:space="preserve"> north of Adelaide, the LCUP will initially produce 1Mtpa (with potential to increase to 2Mtpa) of urea. LCK has a comprehensive environment, social and governance strategy. It will provide long term economic development and employment opportunities for the communities of the Upper Spencer Gulf region, northern Flinders Ranges and South Australia. The LCUP will be developed in 2 commercial stages: Stage 1 consists</w:t>
      </w:r>
      <w:r>
        <w:rPr>
          <w:rFonts w:ascii="Arial" w:eastAsia="Arial" w:hAnsi="Arial"/>
          <w:color w:val="000000"/>
          <w:spacing w:val="-4"/>
          <w:sz w:val="16"/>
        </w:rPr>
        <w:t xml:space="preserve"> of developing the upstream – syngas production and building the 5 MW gas fired power generation. Stage 2 consists of: 1. Continuing the expansion of upstream gasification fields; 2. up to 100MW power generation; 3. Ammonia facility; 4. Urea facility; and 5. Logistics, loading and transport.</w:t>
      </w:r>
    </w:p>
    <w:p w14:paraId="1A49D02C" w14:textId="77777777" w:rsidR="00C15471" w:rsidRDefault="00783A44">
      <w:pPr>
        <w:spacing w:before="140"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31 Jan 2032</w:t>
      </w:r>
    </w:p>
    <w:p w14:paraId="1A49D02D" w14:textId="77777777" w:rsidR="00C15471" w:rsidRDefault="00783A44">
      <w:pPr>
        <w:spacing w:before="436" w:after="4198"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1A49D02E" w14:textId="77777777" w:rsidR="00C15471" w:rsidRDefault="00C15471">
      <w:pPr>
        <w:spacing w:before="436" w:after="4198" w:line="393" w:lineRule="exact"/>
        <w:sectPr w:rsidR="00C15471">
          <w:type w:val="continuous"/>
          <w:pgSz w:w="11904" w:h="16843"/>
          <w:pgMar w:top="1040" w:right="847" w:bottom="867" w:left="557" w:header="720" w:footer="720" w:gutter="0"/>
          <w:cols w:space="720"/>
        </w:sectPr>
      </w:pPr>
    </w:p>
    <w:p w14:paraId="1A49D02F" w14:textId="77777777" w:rsidR="00C15471" w:rsidRDefault="00783A44">
      <w:pPr>
        <w:spacing w:before="4" w:line="249" w:lineRule="exact"/>
        <w:textAlignment w:val="baseline"/>
        <w:rPr>
          <w:rFonts w:eastAsia="Times New Roman"/>
          <w:color w:val="000000"/>
          <w:spacing w:val="-2"/>
        </w:rPr>
      </w:pPr>
      <w:r>
        <w:rPr>
          <w:rFonts w:eastAsia="Times New Roman"/>
          <w:color w:val="000000"/>
          <w:spacing w:val="-2"/>
        </w:rPr>
        <w:t>Page 1 of 5</w:t>
      </w:r>
    </w:p>
    <w:p w14:paraId="1A49D030" w14:textId="77777777" w:rsidR="00C15471" w:rsidRDefault="00C15471">
      <w:pPr>
        <w:sectPr w:rsidR="00C15471">
          <w:type w:val="continuous"/>
          <w:pgSz w:w="11904" w:h="16843"/>
          <w:pgMar w:top="1040" w:right="1042" w:bottom="867" w:left="9782" w:header="720" w:footer="720" w:gutter="0"/>
          <w:cols w:space="720"/>
        </w:sectPr>
      </w:pPr>
    </w:p>
    <w:p w14:paraId="1A49D031" w14:textId="77777777" w:rsidR="00C15471" w:rsidRDefault="00783A44">
      <w:pPr>
        <w:textAlignment w:val="baseline"/>
        <w:rPr>
          <w:rFonts w:eastAsia="Times New Roman"/>
          <w:color w:val="000000"/>
          <w:sz w:val="24"/>
        </w:rPr>
      </w:pPr>
      <w:r>
        <w:lastRenderedPageBreak/>
        <w:pict w14:anchorId="1A49D06C">
          <v:shapetype id="_x0000_t202" coordsize="21600,21600" o:spt="202" path="m,l,21600r21600,l21600,xe">
            <v:stroke joinstyle="miter"/>
            <v:path gradientshapeok="t" o:connecttype="rect"/>
          </v:shapetype>
          <v:shape id="_x0000_s0" o:spid="_x0000_s1046" type="#_x0000_t202" style="position:absolute;margin-left:138pt;margin-top:52pt;width:306pt;height:48.05pt;z-index:-251666432;mso-wrap-distance-left:0;mso-wrap-distance-right:0;mso-position-horizontal-relative:page;mso-position-vertical-relative:page" filled="f" stroked="f">
            <v:textbox inset="0,0,0,0">
              <w:txbxContent>
                <w:p w14:paraId="1A49D084" w14:textId="77777777" w:rsidR="00C15471" w:rsidRDefault="00783A44">
                  <w:pPr>
                    <w:spacing w:before="3" w:after="761" w:line="183" w:lineRule="exact"/>
                    <w:jc w:val="center"/>
                    <w:textAlignment w:val="baseline"/>
                    <w:rPr>
                      <w:rFonts w:eastAsia="Times New Roman"/>
                      <w:color w:val="000000"/>
                      <w:sz w:val="16"/>
                    </w:rPr>
                  </w:pPr>
                  <w:r>
                    <w:rPr>
                      <w:rFonts w:eastAsia="Times New Roman"/>
                      <w:color w:val="000000"/>
                      <w:sz w:val="16"/>
                    </w:rPr>
                    <w:t>***** Approved by AIP Authority on Fri May 01 2026 18:01:57 GMT+1000 (AEST) *****</w:t>
                  </w:r>
                </w:p>
              </w:txbxContent>
            </v:textbox>
            <w10:wrap type="square" anchorx="page" anchory="page"/>
          </v:shape>
        </w:pict>
      </w:r>
      <w:r>
        <w:pict w14:anchorId="1A49D06D">
          <v:shape id="_x0000_s1045" type="#_x0000_t202" style="position:absolute;margin-left:52.8pt;margin-top:100.05pt;width:234pt;height:17.25pt;z-index:-251665408;mso-wrap-distance-left:0;mso-wrap-distance-right:0;mso-position-horizontal-relative:page;mso-position-vertical-relative:page" filled="f" stroked="f">
            <v:textbox inset="0,0,0,0">
              <w:txbxContent>
                <w:p w14:paraId="1A49D085" w14:textId="77777777" w:rsidR="00C15471" w:rsidRDefault="00783A44">
                  <w:pPr>
                    <w:spacing w:before="1" w:after="148" w:line="182" w:lineRule="exact"/>
                    <w:textAlignment w:val="baseline"/>
                    <w:rPr>
                      <w:rFonts w:ascii="Arial" w:eastAsia="Arial" w:hAnsi="Arial"/>
                      <w:color w:val="000000"/>
                      <w:spacing w:val="-5"/>
                      <w:sz w:val="16"/>
                    </w:rPr>
                  </w:pPr>
                  <w:r>
                    <w:rPr>
                      <w:rFonts w:ascii="Arial" w:eastAsia="Arial" w:hAnsi="Arial"/>
                      <w:color w:val="000000"/>
                      <w:spacing w:val="-5"/>
                      <w:sz w:val="16"/>
                    </w:rPr>
                    <w:t>Indicative list of key goods and services to be acquired for the project:</w:t>
                  </w:r>
                </w:p>
              </w:txbxContent>
            </v:textbox>
            <w10:wrap type="square" anchorx="page" anchory="page"/>
          </v:shape>
        </w:pict>
      </w:r>
      <w:r>
        <w:pict w14:anchorId="1A49D06E">
          <v:shape id="_x0000_s1044" type="#_x0000_t202" style="position:absolute;margin-left:189.85pt;margin-top:117.3pt;width:69.1pt;height:15.9pt;z-index:-251664384;mso-wrap-distance-left:0;mso-wrap-distance-right:0;mso-position-horizontal-relative:page;mso-position-vertical-relative:page" filled="f" stroked="f">
            <v:textbox inset="0,0,0,0">
              <w:txbxContent>
                <w:p w14:paraId="1A49D086" w14:textId="77777777" w:rsidR="00C15471" w:rsidRDefault="00783A44">
                  <w:pPr>
                    <w:spacing w:before="136" w:line="182" w:lineRule="exact"/>
                    <w:textAlignment w:val="baseline"/>
                    <w:rPr>
                      <w:rFonts w:ascii="Arial" w:eastAsia="Arial" w:hAnsi="Arial"/>
                      <w:b/>
                      <w:color w:val="000000"/>
                      <w:spacing w:val="-2"/>
                      <w:sz w:val="16"/>
                    </w:rPr>
                  </w:pPr>
                  <w:r>
                    <w:rPr>
                      <w:rFonts w:ascii="Arial" w:eastAsia="Arial" w:hAnsi="Arial"/>
                      <w:b/>
                      <w:color w:val="000000"/>
                      <w:spacing w:val="-2"/>
                      <w:sz w:val="16"/>
                    </w:rPr>
                    <w:t>Opportunities for</w:t>
                  </w:r>
                </w:p>
              </w:txbxContent>
            </v:textbox>
            <w10:wrap type="square" anchorx="page" anchory="page"/>
          </v:shape>
        </w:pict>
      </w:r>
      <w:r>
        <w:pict w14:anchorId="1A49D06F">
          <v:shape id="_x0000_s3" type="#_x0000_t202" style="position:absolute;margin-left:189.85pt;margin-top:133.2pt;width:69.1pt;height:12.45pt;z-index:-251663360;mso-wrap-distance-left:0;mso-wrap-distance-right:0;mso-position-horizontal-relative:page;mso-position-vertical-relative:page" filled="f" stroked="f">
            <v:textbox inset="0,0,0,0">
              <w:txbxContent>
                <w:p w14:paraId="1A49D087" w14:textId="77777777" w:rsidR="00C15471" w:rsidRDefault="00783A44">
                  <w:pPr>
                    <w:spacing w:before="21" w:after="32" w:line="191" w:lineRule="exact"/>
                    <w:textAlignment w:val="baseline"/>
                    <w:rPr>
                      <w:rFonts w:ascii="Arial" w:eastAsia="Arial" w:hAnsi="Arial"/>
                      <w:b/>
                      <w:color w:val="000000"/>
                      <w:spacing w:val="-6"/>
                      <w:w w:val="95"/>
                      <w:sz w:val="16"/>
                    </w:rPr>
                  </w:pPr>
                  <w:r>
                    <w:rPr>
                      <w:rFonts w:ascii="Arial" w:eastAsia="Arial" w:hAnsi="Arial"/>
                      <w:b/>
                      <w:color w:val="000000"/>
                      <w:spacing w:val="-6"/>
                      <w:w w:val="95"/>
                      <w:sz w:val="16"/>
                    </w:rPr>
                    <w:t>Australian entities</w:t>
                  </w:r>
                  <w:r>
                    <w:rPr>
                      <w:rFonts w:ascii="Tahoma" w:eastAsia="Tahoma" w:hAnsi="Tahoma"/>
                      <w:b/>
                      <w:color w:val="000000"/>
                      <w:spacing w:val="-6"/>
                      <w:w w:val="95"/>
                      <w:sz w:val="16"/>
                      <w:vertAlign w:val="superscript"/>
                    </w:rPr>
                    <w:t>*</w:t>
                  </w:r>
                  <w:r>
                    <w:rPr>
                      <w:rFonts w:ascii="Arial" w:eastAsia="Arial" w:hAnsi="Arial"/>
                      <w:b/>
                      <w:color w:val="000000"/>
                      <w:spacing w:val="-6"/>
                      <w:w w:val="95"/>
                      <w:sz w:val="13"/>
                    </w:rPr>
                    <w:t xml:space="preserve"> </w:t>
                  </w:r>
                </w:p>
              </w:txbxContent>
            </v:textbox>
            <w10:wrap type="square" anchorx="page" anchory="page"/>
          </v:shape>
        </w:pict>
      </w:r>
      <w:r>
        <w:pict w14:anchorId="1A49D070">
          <v:shape id="_x0000_s1043" type="#_x0000_t202" style="position:absolute;margin-left:280.8pt;margin-top:117.3pt;width:65.05pt;height:32.7pt;z-index:-251662336;mso-wrap-distance-left:0;mso-wrap-distance-right:0;mso-position-horizontal-relative:page;mso-position-vertical-relative:page" filled="f" stroked="f">
            <v:textbox inset="0,0,0,0">
              <w:txbxContent>
                <w:p w14:paraId="1A49D088" w14:textId="77777777" w:rsidR="00C15471" w:rsidRDefault="00783A44">
                  <w:pPr>
                    <w:spacing w:before="3" w:line="215"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1A49D071">
          <v:shape id="_x0000_s1042" type="#_x0000_t202" style="position:absolute;margin-left:361.2pt;margin-top:117.3pt;width:135.1pt;height:26.7pt;z-index:-251661312;mso-wrap-distance-left:0;mso-wrap-distance-right:0;mso-position-horizontal-relative:page;mso-position-vertical-relative:page" filled="f" stroked="f">
            <v:textbox inset="0,0,0,0">
              <w:txbxContent>
                <w:p w14:paraId="1A49D089" w14:textId="77777777" w:rsidR="00C15471" w:rsidRDefault="00783A44">
                  <w:pPr>
                    <w:spacing w:before="100" w:line="217" w:lineRule="exact"/>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xbxContent>
            </v:textbox>
            <w10:wrap type="square" anchorx="page" anchory="page"/>
          </v:shape>
        </w:pict>
      </w:r>
      <w:r>
        <w:pict w14:anchorId="1A49D072">
          <v:shape id="_x0000_s1041" type="#_x0000_t202" style="position:absolute;margin-left:52.55pt;margin-top:130.05pt;width:86.65pt;height:9.15pt;z-index:-251660288;mso-wrap-distance-left:0;mso-wrap-distance-right:0;mso-position-horizontal-relative:page;mso-position-vertical-relative:page" filled="f" stroked="f">
            <v:textbox inset="0,0,0,0">
              <w:txbxContent>
                <w:p w14:paraId="1A49D08A" w14:textId="77777777" w:rsidR="00C15471" w:rsidRDefault="00783A44">
                  <w:pPr>
                    <w:spacing w:before="1" w:line="177"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xbxContent>
            </v:textbox>
            <w10:wrap type="square" anchorx="page" anchory="page"/>
          </v:shape>
        </w:pict>
      </w:r>
      <w:r>
        <w:pict w14:anchorId="1A49D073">
          <v:shape id="_x0000_s1040" type="#_x0000_t202" style="position:absolute;margin-left:52.55pt;margin-top:150.05pt;width:117.35pt;height:22.05pt;z-index:-251659264;mso-wrap-distance-left:0;mso-wrap-distance-right:0;mso-position-horizontal-relative:page;mso-position-vertical-relative:page" filled="f" stroked="f">
            <v:textbox inset="0,0,0,0">
              <w:txbxContent>
                <w:p w14:paraId="1A49D08B" w14:textId="77777777" w:rsidR="00C15471" w:rsidRDefault="00783A44">
                  <w:pPr>
                    <w:spacing w:line="220" w:lineRule="exact"/>
                    <w:textAlignment w:val="baseline"/>
                    <w:rPr>
                      <w:rFonts w:ascii="Arial" w:eastAsia="Arial" w:hAnsi="Arial"/>
                      <w:color w:val="000000"/>
                      <w:spacing w:val="-7"/>
                      <w:sz w:val="16"/>
                    </w:rPr>
                  </w:pPr>
                  <w:r>
                    <w:rPr>
                      <w:rFonts w:ascii="Arial" w:eastAsia="Arial" w:hAnsi="Arial"/>
                      <w:color w:val="000000"/>
                      <w:spacing w:val="-7"/>
                      <w:sz w:val="16"/>
                    </w:rPr>
                    <w:t>Stage 1 Gas Engines (5MW Power Supply)</w:t>
                  </w:r>
                </w:p>
              </w:txbxContent>
            </v:textbox>
            <w10:wrap type="square" anchorx="page" anchory="page"/>
          </v:shape>
        </w:pict>
      </w:r>
      <w:r>
        <w:pict w14:anchorId="1A49D074">
          <v:shape id="_x0000_s1039" type="#_x0000_t202" style="position:absolute;margin-left:217.7pt;margin-top:156.9pt;width:101.75pt;height:9.15pt;z-index:-251658240;mso-wrap-distance-left:0;mso-wrap-distance-right:0;mso-position-horizontal-relative:page;mso-position-vertical-relative:page" filled="f" stroked="f">
            <v:textbox inset="0,0,0,0">
              <w:txbxContent>
                <w:p w14:paraId="1A49D08C" w14:textId="77777777" w:rsidR="00C15471" w:rsidRDefault="00783A44">
                  <w:pPr>
                    <w:tabs>
                      <w:tab w:val="right" w:pos="2088"/>
                    </w:tabs>
                    <w:spacing w:before="1" w:line="173"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1A49D075">
          <v:shape id="_x0000_s1038" type="#_x0000_t202" style="position:absolute;margin-left:52.3pt;margin-top:172.1pt;width:491pt;height:606.9pt;z-index:-251657216;mso-wrap-distance-left:0;mso-wrap-distance-right:0;mso-position-horizontal-relative:page;mso-position-vertical-relative:page" filled="f" stroked="f">
            <v:textbox inset="0,0,0,0">
              <w:txbxContent>
                <w:p w14:paraId="1A49D08D" w14:textId="77777777" w:rsidR="00C15471" w:rsidRDefault="00783A44">
                  <w:pPr>
                    <w:tabs>
                      <w:tab w:val="left" w:pos="3312"/>
                      <w:tab w:val="left" w:pos="5112"/>
                    </w:tabs>
                    <w:spacing w:before="38" w:line="182" w:lineRule="exact"/>
                    <w:textAlignment w:val="baseline"/>
                    <w:rPr>
                      <w:rFonts w:ascii="Arial" w:eastAsia="Arial" w:hAnsi="Arial"/>
                      <w:color w:val="000000"/>
                      <w:sz w:val="16"/>
                    </w:rPr>
                  </w:pPr>
                  <w:r>
                    <w:rPr>
                      <w:rFonts w:ascii="Arial" w:eastAsia="Arial" w:hAnsi="Arial"/>
                      <w:color w:val="000000"/>
                      <w:sz w:val="16"/>
                    </w:rPr>
                    <w:t>Stage 1 Piping Fabrication</w:t>
                  </w:r>
                  <w:r>
                    <w:rPr>
                      <w:rFonts w:ascii="Arial" w:eastAsia="Arial" w:hAnsi="Arial"/>
                      <w:color w:val="000000"/>
                      <w:sz w:val="16"/>
                    </w:rPr>
                    <w:tab/>
                    <w:t>Yes</w:t>
                  </w:r>
                  <w:r>
                    <w:rPr>
                      <w:rFonts w:ascii="Arial" w:eastAsia="Arial" w:hAnsi="Arial"/>
                      <w:color w:val="000000"/>
                      <w:sz w:val="16"/>
                    </w:rPr>
                    <w:tab/>
                    <w:t>No</w:t>
                  </w:r>
                </w:p>
                <w:p w14:paraId="1A49D08E" w14:textId="77777777" w:rsidR="00C15471" w:rsidRDefault="00783A44">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Stage 1 Pressure Vessels Supply</w:t>
                  </w:r>
                  <w:r>
                    <w:rPr>
                      <w:rFonts w:ascii="Arial" w:eastAsia="Arial" w:hAnsi="Arial"/>
                      <w:color w:val="000000"/>
                      <w:sz w:val="16"/>
                    </w:rPr>
                    <w:tab/>
                    <w:t>Yes</w:t>
                  </w:r>
                  <w:r>
                    <w:rPr>
                      <w:rFonts w:ascii="Arial" w:eastAsia="Arial" w:hAnsi="Arial"/>
                      <w:color w:val="000000"/>
                      <w:sz w:val="16"/>
                    </w:rPr>
                    <w:tab/>
                    <w:t>No</w:t>
                  </w:r>
                </w:p>
                <w:p w14:paraId="1A49D08F" w14:textId="77777777" w:rsidR="00C15471" w:rsidRDefault="00783A44">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Stage 1 Structural Steel Supply</w:t>
                  </w:r>
                  <w:r>
                    <w:rPr>
                      <w:rFonts w:ascii="Arial" w:eastAsia="Arial" w:hAnsi="Arial"/>
                      <w:color w:val="000000"/>
                      <w:sz w:val="16"/>
                    </w:rPr>
                    <w:tab/>
                    <w:t>Yes</w:t>
                  </w:r>
                  <w:r>
                    <w:rPr>
                      <w:rFonts w:ascii="Arial" w:eastAsia="Arial" w:hAnsi="Arial"/>
                      <w:color w:val="000000"/>
                      <w:sz w:val="16"/>
                    </w:rPr>
                    <w:tab/>
                    <w:t>No</w:t>
                  </w:r>
                </w:p>
                <w:p w14:paraId="1A49D090" w14:textId="77777777" w:rsidR="00C15471" w:rsidRDefault="00783A44">
                  <w:pPr>
                    <w:tabs>
                      <w:tab w:val="left" w:pos="3312"/>
                      <w:tab w:val="left" w:pos="5112"/>
                    </w:tabs>
                    <w:spacing w:before="34" w:line="182" w:lineRule="exact"/>
                    <w:textAlignment w:val="baseline"/>
                    <w:rPr>
                      <w:rFonts w:ascii="Arial" w:eastAsia="Arial" w:hAnsi="Arial"/>
                      <w:color w:val="000000"/>
                      <w:sz w:val="16"/>
                    </w:rPr>
                  </w:pPr>
                  <w:r>
                    <w:rPr>
                      <w:rFonts w:ascii="Arial" w:eastAsia="Arial" w:hAnsi="Arial"/>
                      <w:color w:val="000000"/>
                      <w:sz w:val="16"/>
                    </w:rPr>
                    <w:t>Stage 1 Drilling</w:t>
                  </w:r>
                  <w:r>
                    <w:rPr>
                      <w:rFonts w:ascii="Arial" w:eastAsia="Arial" w:hAnsi="Arial"/>
                      <w:color w:val="000000"/>
                      <w:sz w:val="16"/>
                    </w:rPr>
                    <w:tab/>
                    <w:t>Yes</w:t>
                  </w:r>
                  <w:r>
                    <w:rPr>
                      <w:rFonts w:ascii="Arial" w:eastAsia="Arial" w:hAnsi="Arial"/>
                      <w:color w:val="000000"/>
                      <w:sz w:val="16"/>
                    </w:rPr>
                    <w:tab/>
                    <w:t>No</w:t>
                  </w:r>
                </w:p>
                <w:p w14:paraId="1A49D091" w14:textId="77777777" w:rsidR="00C15471" w:rsidRDefault="00783A44">
                  <w:pPr>
                    <w:tabs>
                      <w:tab w:val="left" w:pos="3312"/>
                      <w:tab w:val="left" w:pos="5112"/>
                    </w:tabs>
                    <w:spacing w:before="38" w:line="182" w:lineRule="exact"/>
                    <w:textAlignment w:val="baseline"/>
                    <w:rPr>
                      <w:rFonts w:ascii="Arial" w:eastAsia="Arial" w:hAnsi="Arial"/>
                      <w:color w:val="000000"/>
                      <w:sz w:val="16"/>
                    </w:rPr>
                  </w:pPr>
                  <w:r>
                    <w:rPr>
                      <w:rFonts w:ascii="Arial" w:eastAsia="Arial" w:hAnsi="Arial"/>
                      <w:color w:val="000000"/>
                      <w:sz w:val="16"/>
                    </w:rPr>
                    <w:t>Stage 1 &amp; Stage 2 Seismic</w:t>
                  </w:r>
                  <w:r>
                    <w:rPr>
                      <w:rFonts w:ascii="Arial" w:eastAsia="Arial" w:hAnsi="Arial"/>
                      <w:color w:val="000000"/>
                      <w:sz w:val="16"/>
                    </w:rPr>
                    <w:tab/>
                    <w:t>Yes</w:t>
                  </w:r>
                  <w:r>
                    <w:rPr>
                      <w:rFonts w:ascii="Arial" w:eastAsia="Arial" w:hAnsi="Arial"/>
                      <w:color w:val="000000"/>
                      <w:sz w:val="16"/>
                    </w:rPr>
                    <w:tab/>
                    <w:t>No</w:t>
                  </w:r>
                </w:p>
                <w:p w14:paraId="1A49D092" w14:textId="77777777" w:rsidR="00C15471" w:rsidRDefault="00783A44">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Stage 1 Civil Works</w:t>
                  </w:r>
                  <w:r>
                    <w:rPr>
                      <w:rFonts w:ascii="Arial" w:eastAsia="Arial" w:hAnsi="Arial"/>
                      <w:color w:val="000000"/>
                      <w:sz w:val="16"/>
                    </w:rPr>
                    <w:tab/>
                    <w:t>Yes</w:t>
                  </w:r>
                  <w:r>
                    <w:rPr>
                      <w:rFonts w:ascii="Arial" w:eastAsia="Arial" w:hAnsi="Arial"/>
                      <w:color w:val="000000"/>
                      <w:sz w:val="16"/>
                    </w:rPr>
                    <w:tab/>
                    <w:t>No</w:t>
                  </w:r>
                </w:p>
                <w:p w14:paraId="1A49D093" w14:textId="77777777" w:rsidR="00C15471" w:rsidRDefault="00783A44">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Stage 1 Site Electrical Works</w:t>
                  </w:r>
                  <w:r>
                    <w:rPr>
                      <w:rFonts w:ascii="Arial" w:eastAsia="Arial" w:hAnsi="Arial"/>
                      <w:color w:val="000000"/>
                      <w:sz w:val="16"/>
                    </w:rPr>
                    <w:tab/>
                    <w:t>Yes</w:t>
                  </w:r>
                  <w:r>
                    <w:rPr>
                      <w:rFonts w:ascii="Arial" w:eastAsia="Arial" w:hAnsi="Arial"/>
                      <w:color w:val="000000"/>
                      <w:sz w:val="16"/>
                    </w:rPr>
                    <w:tab/>
                    <w:t>No</w:t>
                  </w:r>
                </w:p>
                <w:p w14:paraId="1A49D094" w14:textId="77777777" w:rsidR="00C15471" w:rsidRDefault="00783A44">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Stage 1 SMP Works</w:t>
                  </w:r>
                  <w:r>
                    <w:rPr>
                      <w:rFonts w:ascii="Arial" w:eastAsia="Arial" w:hAnsi="Arial"/>
                      <w:color w:val="000000"/>
                      <w:sz w:val="16"/>
                    </w:rPr>
                    <w:tab/>
                    <w:t>Yes</w:t>
                  </w:r>
                  <w:r>
                    <w:rPr>
                      <w:rFonts w:ascii="Arial" w:eastAsia="Arial" w:hAnsi="Arial"/>
                      <w:color w:val="000000"/>
                      <w:sz w:val="16"/>
                    </w:rPr>
                    <w:tab/>
                    <w:t>No</w:t>
                  </w:r>
                </w:p>
                <w:p w14:paraId="1A49D095" w14:textId="77777777" w:rsidR="00C15471" w:rsidRDefault="00783A44">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 xml:space="preserve">Stage 1 </w:t>
                  </w:r>
                  <w:proofErr w:type="spellStart"/>
                  <w:r>
                    <w:rPr>
                      <w:rFonts w:ascii="Arial" w:eastAsia="Arial" w:hAnsi="Arial"/>
                      <w:color w:val="000000"/>
                      <w:sz w:val="16"/>
                    </w:rPr>
                    <w:t>Switchroom</w:t>
                  </w:r>
                  <w:proofErr w:type="spellEnd"/>
                  <w:r>
                    <w:rPr>
                      <w:rFonts w:ascii="Arial" w:eastAsia="Arial" w:hAnsi="Arial"/>
                      <w:color w:val="000000"/>
                      <w:sz w:val="16"/>
                    </w:rPr>
                    <w:t xml:space="preserve"> Supply</w:t>
                  </w:r>
                  <w:r>
                    <w:rPr>
                      <w:rFonts w:ascii="Arial" w:eastAsia="Arial" w:hAnsi="Arial"/>
                      <w:color w:val="000000"/>
                      <w:sz w:val="16"/>
                    </w:rPr>
                    <w:tab/>
                    <w:t>Yes</w:t>
                  </w:r>
                  <w:r>
                    <w:rPr>
                      <w:rFonts w:ascii="Arial" w:eastAsia="Arial" w:hAnsi="Arial"/>
                      <w:color w:val="000000"/>
                      <w:sz w:val="16"/>
                    </w:rPr>
                    <w:tab/>
                    <w:t>No</w:t>
                  </w:r>
                </w:p>
                <w:p w14:paraId="1A49D096" w14:textId="77777777" w:rsidR="00C15471" w:rsidRDefault="00783A44">
                  <w:pPr>
                    <w:tabs>
                      <w:tab w:val="left" w:pos="3312"/>
                      <w:tab w:val="left" w:pos="5112"/>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Stage 1 Heat Exchanger Supply</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1A49D097" w14:textId="77777777" w:rsidR="00C15471" w:rsidRDefault="00783A44">
                  <w:pPr>
                    <w:tabs>
                      <w:tab w:val="left" w:pos="3312"/>
                      <w:tab w:val="left" w:pos="5112"/>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Stage 1 Instruments Supply</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1A49D098" w14:textId="77777777" w:rsidR="00C15471" w:rsidRDefault="00783A44">
                  <w:pPr>
                    <w:tabs>
                      <w:tab w:val="left" w:pos="3312"/>
                      <w:tab w:val="left" w:pos="511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Stage 1 Valve Supply</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1A49D099" w14:textId="77777777" w:rsidR="00C15471" w:rsidRDefault="00783A44">
                  <w:pPr>
                    <w:tabs>
                      <w:tab w:val="left" w:pos="3312"/>
                      <w:tab w:val="left" w:pos="511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Stage 1 Pumps Supply</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1A49D09A" w14:textId="77777777" w:rsidR="00C15471" w:rsidRDefault="00783A44">
                  <w:pPr>
                    <w:tabs>
                      <w:tab w:val="left" w:pos="3312"/>
                      <w:tab w:val="left" w:pos="5112"/>
                    </w:tabs>
                    <w:spacing w:before="64" w:line="208" w:lineRule="exact"/>
                    <w:textAlignment w:val="baseline"/>
                    <w:rPr>
                      <w:rFonts w:ascii="Arial" w:eastAsia="Arial" w:hAnsi="Arial"/>
                      <w:color w:val="000000"/>
                      <w:sz w:val="16"/>
                    </w:rPr>
                  </w:pPr>
                  <w:r>
                    <w:rPr>
                      <w:rFonts w:ascii="Arial" w:eastAsia="Arial" w:hAnsi="Arial"/>
                      <w:color w:val="000000"/>
                      <w:sz w:val="16"/>
                    </w:rPr>
                    <w:t>Stage 1 Control System Engineering</w:t>
                  </w:r>
                  <w:r>
                    <w:rPr>
                      <w:rFonts w:ascii="Arial" w:eastAsia="Arial" w:hAnsi="Arial"/>
                      <w:color w:val="000000"/>
                      <w:sz w:val="16"/>
                    </w:rPr>
                    <w:tab/>
                    <w:t>Yes</w:t>
                  </w:r>
                  <w:r>
                    <w:rPr>
                      <w:rFonts w:ascii="Arial" w:eastAsia="Arial" w:hAnsi="Arial"/>
                      <w:color w:val="000000"/>
                      <w:sz w:val="16"/>
                    </w:rPr>
                    <w:tab/>
                    <w:t>No</w:t>
                  </w:r>
                </w:p>
                <w:p w14:paraId="1A49D09B" w14:textId="77777777" w:rsidR="00C15471" w:rsidRDefault="00783A44">
                  <w:pPr>
                    <w:spacing w:line="170" w:lineRule="exact"/>
                    <w:textAlignment w:val="baseline"/>
                    <w:rPr>
                      <w:rFonts w:ascii="Arial" w:eastAsia="Arial" w:hAnsi="Arial"/>
                      <w:color w:val="000000"/>
                      <w:spacing w:val="-3"/>
                      <w:sz w:val="16"/>
                    </w:rPr>
                  </w:pPr>
                  <w:r>
                    <w:rPr>
                      <w:rFonts w:ascii="Arial" w:eastAsia="Arial" w:hAnsi="Arial"/>
                      <w:color w:val="000000"/>
                      <w:spacing w:val="-3"/>
                      <w:sz w:val="16"/>
                    </w:rPr>
                    <w:t>and Hardware Supply</w:t>
                  </w:r>
                </w:p>
                <w:p w14:paraId="1A49D09C" w14:textId="77777777" w:rsidR="00C15471" w:rsidRDefault="00783A44">
                  <w:pPr>
                    <w:tabs>
                      <w:tab w:val="left" w:pos="3312"/>
                      <w:tab w:val="left" w:pos="5112"/>
                    </w:tabs>
                    <w:spacing w:before="34" w:line="182" w:lineRule="exact"/>
                    <w:textAlignment w:val="baseline"/>
                    <w:rPr>
                      <w:rFonts w:ascii="Arial" w:eastAsia="Arial" w:hAnsi="Arial"/>
                      <w:color w:val="000000"/>
                      <w:sz w:val="16"/>
                    </w:rPr>
                  </w:pPr>
                  <w:r>
                    <w:rPr>
                      <w:rFonts w:ascii="Arial" w:eastAsia="Arial" w:hAnsi="Arial"/>
                      <w:color w:val="000000"/>
                      <w:sz w:val="16"/>
                    </w:rPr>
                    <w:t>Stage 1 Steel Tanks</w:t>
                  </w:r>
                  <w:r>
                    <w:rPr>
                      <w:rFonts w:ascii="Arial" w:eastAsia="Arial" w:hAnsi="Arial"/>
                      <w:color w:val="000000"/>
                      <w:sz w:val="16"/>
                    </w:rPr>
                    <w:tab/>
                    <w:t>Yes</w:t>
                  </w:r>
                  <w:r>
                    <w:rPr>
                      <w:rFonts w:ascii="Arial" w:eastAsia="Arial" w:hAnsi="Arial"/>
                      <w:color w:val="000000"/>
                      <w:sz w:val="16"/>
                    </w:rPr>
                    <w:tab/>
                    <w:t>No</w:t>
                  </w:r>
                </w:p>
                <w:p w14:paraId="1A49D09D" w14:textId="77777777" w:rsidR="00C15471" w:rsidRDefault="00783A44">
                  <w:pPr>
                    <w:tabs>
                      <w:tab w:val="left" w:pos="3312"/>
                      <w:tab w:val="left" w:pos="5112"/>
                    </w:tabs>
                    <w:spacing w:before="38" w:line="182" w:lineRule="exact"/>
                    <w:textAlignment w:val="baseline"/>
                    <w:rPr>
                      <w:rFonts w:ascii="Arial" w:eastAsia="Arial" w:hAnsi="Arial"/>
                      <w:color w:val="000000"/>
                      <w:sz w:val="16"/>
                    </w:rPr>
                  </w:pPr>
                  <w:r>
                    <w:rPr>
                      <w:rFonts w:ascii="Arial" w:eastAsia="Arial" w:hAnsi="Arial"/>
                      <w:color w:val="000000"/>
                      <w:sz w:val="16"/>
                    </w:rPr>
                    <w:t>Stage 1 Safety Equipment Supply</w:t>
                  </w:r>
                  <w:r>
                    <w:rPr>
                      <w:rFonts w:ascii="Arial" w:eastAsia="Arial" w:hAnsi="Arial"/>
                      <w:color w:val="000000"/>
                      <w:sz w:val="16"/>
                    </w:rPr>
                    <w:tab/>
                    <w:t>Yes</w:t>
                  </w:r>
                  <w:r>
                    <w:rPr>
                      <w:rFonts w:ascii="Arial" w:eastAsia="Arial" w:hAnsi="Arial"/>
                      <w:color w:val="000000"/>
                      <w:sz w:val="16"/>
                    </w:rPr>
                    <w:tab/>
                    <w:t>No</w:t>
                  </w:r>
                </w:p>
                <w:p w14:paraId="1A49D09E" w14:textId="77777777" w:rsidR="00C15471" w:rsidRDefault="00783A44">
                  <w:pPr>
                    <w:spacing w:before="39" w:line="141" w:lineRule="exact"/>
                    <w:ind w:left="6120"/>
                    <w:textAlignment w:val="baseline"/>
                    <w:rPr>
                      <w:rFonts w:ascii="Arial" w:eastAsia="Arial" w:hAnsi="Arial"/>
                      <w:color w:val="000000"/>
                      <w:spacing w:val="-4"/>
                      <w:sz w:val="16"/>
                    </w:rPr>
                  </w:pPr>
                  <w:r>
                    <w:rPr>
                      <w:rFonts w:ascii="Arial" w:eastAsia="Arial" w:hAnsi="Arial"/>
                      <w:color w:val="000000"/>
                      <w:spacing w:val="-4"/>
                      <w:sz w:val="16"/>
                    </w:rPr>
                    <w:t>Insufficient engineering experience in</w:t>
                  </w:r>
                </w:p>
                <w:p w14:paraId="1A49D09F" w14:textId="77777777" w:rsidR="00C15471" w:rsidRDefault="00783A44">
                  <w:pPr>
                    <w:tabs>
                      <w:tab w:val="left" w:pos="3312"/>
                      <w:tab w:val="left" w:pos="5112"/>
                    </w:tabs>
                    <w:spacing w:line="111" w:lineRule="exact"/>
                    <w:textAlignment w:val="baseline"/>
                    <w:rPr>
                      <w:rFonts w:ascii="Arial" w:eastAsia="Arial" w:hAnsi="Arial"/>
                      <w:color w:val="000000"/>
                      <w:spacing w:val="-1"/>
                      <w:sz w:val="16"/>
                    </w:rPr>
                  </w:pPr>
                  <w:r>
                    <w:rPr>
                      <w:rFonts w:ascii="Arial" w:eastAsia="Arial" w:hAnsi="Arial"/>
                      <w:color w:val="000000"/>
                      <w:spacing w:val="-1"/>
                      <w:sz w:val="16"/>
                    </w:rPr>
                    <w:t>Stage 2 Engineering</w:t>
                  </w:r>
                  <w:r>
                    <w:rPr>
                      <w:rFonts w:ascii="Arial" w:eastAsia="Arial" w:hAnsi="Arial"/>
                      <w:color w:val="000000"/>
                      <w:spacing w:val="-1"/>
                      <w:sz w:val="16"/>
                    </w:rPr>
                    <w:tab/>
                    <w:t>No</w:t>
                  </w:r>
                  <w:r>
                    <w:rPr>
                      <w:rFonts w:ascii="Arial" w:eastAsia="Arial" w:hAnsi="Arial"/>
                      <w:color w:val="000000"/>
                      <w:spacing w:val="-1"/>
                      <w:sz w:val="16"/>
                    </w:rPr>
                    <w:tab/>
                    <w:t>Yes</w:t>
                  </w:r>
                </w:p>
                <w:p w14:paraId="1A49D0A0" w14:textId="77777777" w:rsidR="00C15471" w:rsidRDefault="00783A44">
                  <w:pPr>
                    <w:spacing w:line="151" w:lineRule="exact"/>
                    <w:ind w:left="6120"/>
                    <w:textAlignment w:val="baseline"/>
                    <w:rPr>
                      <w:rFonts w:ascii="Arial" w:eastAsia="Arial" w:hAnsi="Arial"/>
                      <w:color w:val="000000"/>
                      <w:spacing w:val="-2"/>
                      <w:sz w:val="16"/>
                    </w:rPr>
                  </w:pPr>
                  <w:r>
                    <w:rPr>
                      <w:rFonts w:ascii="Arial" w:eastAsia="Arial" w:hAnsi="Arial"/>
                      <w:color w:val="000000"/>
                      <w:spacing w:val="-2"/>
                      <w:sz w:val="16"/>
                    </w:rPr>
                    <w:t xml:space="preserve">Australia for </w:t>
                  </w:r>
                  <w:proofErr w:type="spellStart"/>
                  <w:r>
                    <w:rPr>
                      <w:rFonts w:ascii="Arial" w:eastAsia="Arial" w:hAnsi="Arial"/>
                      <w:color w:val="000000"/>
                      <w:spacing w:val="-2"/>
                      <w:sz w:val="16"/>
                    </w:rPr>
                    <w:t>Ammonia!Urea</w:t>
                  </w:r>
                  <w:proofErr w:type="spellEnd"/>
                  <w:r>
                    <w:rPr>
                      <w:rFonts w:ascii="Arial" w:eastAsia="Arial" w:hAnsi="Arial"/>
                      <w:color w:val="000000"/>
                      <w:spacing w:val="-2"/>
                      <w:sz w:val="16"/>
                    </w:rPr>
                    <w:t xml:space="preserve"> Engineering</w:t>
                  </w:r>
                </w:p>
                <w:p w14:paraId="1A49D0A1" w14:textId="77777777" w:rsidR="00C15471" w:rsidRDefault="00783A44">
                  <w:pPr>
                    <w:tabs>
                      <w:tab w:val="left" w:pos="3312"/>
                      <w:tab w:val="left" w:pos="5112"/>
                      <w:tab w:val="left" w:pos="6192"/>
                    </w:tabs>
                    <w:spacing w:before="64" w:line="205" w:lineRule="exact"/>
                    <w:textAlignment w:val="baseline"/>
                    <w:rPr>
                      <w:rFonts w:ascii="Arial" w:eastAsia="Arial" w:hAnsi="Arial"/>
                      <w:color w:val="000000"/>
                      <w:spacing w:val="-1"/>
                      <w:sz w:val="16"/>
                    </w:rPr>
                  </w:pPr>
                  <w:r>
                    <w:rPr>
                      <w:rFonts w:ascii="Arial" w:eastAsia="Arial" w:hAnsi="Arial"/>
                      <w:color w:val="000000"/>
                      <w:spacing w:val="-1"/>
                      <w:sz w:val="16"/>
                    </w:rPr>
                    <w:t>Stage 2 Ammonia! Urea Technology</w:t>
                  </w:r>
                  <w:r>
                    <w:rPr>
                      <w:rFonts w:ascii="Arial" w:eastAsia="Arial" w:hAnsi="Arial"/>
                      <w:color w:val="000000"/>
                      <w:spacing w:val="-1"/>
                      <w:sz w:val="16"/>
                    </w:rPr>
                    <w:tab/>
                    <w:t>No</w:t>
                  </w:r>
                  <w:r>
                    <w:rPr>
                      <w:rFonts w:ascii="Arial" w:eastAsia="Arial" w:hAnsi="Arial"/>
                      <w:color w:val="000000"/>
                      <w:spacing w:val="-1"/>
                      <w:sz w:val="16"/>
                    </w:rPr>
                    <w:tab/>
                    <w:t>Yes</w:t>
                  </w:r>
                  <w:r>
                    <w:rPr>
                      <w:rFonts w:ascii="Arial" w:eastAsia="Arial" w:hAnsi="Arial"/>
                      <w:color w:val="000000"/>
                      <w:spacing w:val="-1"/>
                      <w:sz w:val="16"/>
                    </w:rPr>
                    <w:tab/>
                    <w:t>Key Licensors are international companies</w:t>
                  </w:r>
                </w:p>
                <w:p w14:paraId="1A49D0A2" w14:textId="77777777" w:rsidR="00C15471" w:rsidRDefault="00783A44">
                  <w:pPr>
                    <w:tabs>
                      <w:tab w:val="left" w:pos="6192"/>
                    </w:tabs>
                    <w:spacing w:line="168" w:lineRule="exact"/>
                    <w:textAlignment w:val="baseline"/>
                    <w:rPr>
                      <w:rFonts w:ascii="Arial" w:eastAsia="Arial" w:hAnsi="Arial"/>
                      <w:color w:val="000000"/>
                      <w:spacing w:val="-2"/>
                      <w:sz w:val="16"/>
                    </w:rPr>
                  </w:pPr>
                  <w:r>
                    <w:rPr>
                      <w:rFonts w:ascii="Arial" w:eastAsia="Arial" w:hAnsi="Arial"/>
                      <w:color w:val="000000"/>
                      <w:spacing w:val="-2"/>
                      <w:sz w:val="16"/>
                    </w:rPr>
                    <w:t>(Licensed)</w:t>
                  </w:r>
                  <w:r>
                    <w:rPr>
                      <w:rFonts w:ascii="Arial" w:eastAsia="Arial" w:hAnsi="Arial"/>
                      <w:color w:val="000000"/>
                      <w:spacing w:val="-2"/>
                      <w:sz w:val="16"/>
                    </w:rPr>
                    <w:tab/>
                    <w:t>based overseas</w:t>
                  </w:r>
                </w:p>
                <w:p w14:paraId="1A49D0A3" w14:textId="77777777" w:rsidR="00C15471" w:rsidRDefault="00783A44">
                  <w:pPr>
                    <w:tabs>
                      <w:tab w:val="left" w:pos="3312"/>
                      <w:tab w:val="left" w:pos="5112"/>
                      <w:tab w:val="left" w:pos="6192"/>
                    </w:tabs>
                    <w:spacing w:before="63" w:line="206" w:lineRule="exact"/>
                    <w:textAlignment w:val="baseline"/>
                    <w:rPr>
                      <w:rFonts w:ascii="Arial" w:eastAsia="Arial" w:hAnsi="Arial"/>
                      <w:color w:val="000000"/>
                      <w:spacing w:val="-1"/>
                      <w:sz w:val="16"/>
                    </w:rPr>
                  </w:pPr>
                  <w:r>
                    <w:rPr>
                      <w:rFonts w:ascii="Arial" w:eastAsia="Arial" w:hAnsi="Arial"/>
                      <w:color w:val="000000"/>
                      <w:spacing w:val="-1"/>
                      <w:sz w:val="16"/>
                    </w:rPr>
                    <w:t>Stage 2 Sulphur removal technology</w:t>
                  </w:r>
                  <w:r>
                    <w:rPr>
                      <w:rFonts w:ascii="Arial" w:eastAsia="Arial" w:hAnsi="Arial"/>
                      <w:color w:val="000000"/>
                      <w:spacing w:val="-1"/>
                      <w:sz w:val="16"/>
                    </w:rPr>
                    <w:tab/>
                    <w:t>No</w:t>
                  </w:r>
                  <w:r>
                    <w:rPr>
                      <w:rFonts w:ascii="Arial" w:eastAsia="Arial" w:hAnsi="Arial"/>
                      <w:color w:val="000000"/>
                      <w:spacing w:val="-1"/>
                      <w:sz w:val="16"/>
                    </w:rPr>
                    <w:tab/>
                    <w:t>Yes</w:t>
                  </w:r>
                  <w:r>
                    <w:rPr>
                      <w:rFonts w:ascii="Arial" w:eastAsia="Arial" w:hAnsi="Arial"/>
                      <w:color w:val="000000"/>
                      <w:spacing w:val="-1"/>
                      <w:sz w:val="16"/>
                    </w:rPr>
                    <w:tab/>
                    <w:t>Key Licensors are international companies</w:t>
                  </w:r>
                </w:p>
                <w:p w14:paraId="1A49D0A4" w14:textId="77777777" w:rsidR="00C15471" w:rsidRDefault="00783A44">
                  <w:pPr>
                    <w:tabs>
                      <w:tab w:val="left" w:pos="6192"/>
                    </w:tabs>
                    <w:spacing w:line="168" w:lineRule="exact"/>
                    <w:textAlignment w:val="baseline"/>
                    <w:rPr>
                      <w:rFonts w:ascii="Arial" w:eastAsia="Arial" w:hAnsi="Arial"/>
                      <w:color w:val="000000"/>
                      <w:spacing w:val="-1"/>
                      <w:sz w:val="16"/>
                    </w:rPr>
                  </w:pPr>
                  <w:r>
                    <w:rPr>
                      <w:rFonts w:ascii="Arial" w:eastAsia="Arial" w:hAnsi="Arial"/>
                      <w:color w:val="000000"/>
                      <w:spacing w:val="-1"/>
                      <w:sz w:val="16"/>
                    </w:rPr>
                    <w:t>and engineering (Licensed)</w:t>
                  </w:r>
                  <w:r>
                    <w:rPr>
                      <w:rFonts w:ascii="Arial" w:eastAsia="Arial" w:hAnsi="Arial"/>
                      <w:color w:val="000000"/>
                      <w:spacing w:val="-1"/>
                      <w:sz w:val="16"/>
                    </w:rPr>
                    <w:tab/>
                    <w:t>based overseas</w:t>
                  </w:r>
                </w:p>
                <w:p w14:paraId="1A49D0A5" w14:textId="77777777" w:rsidR="00C15471" w:rsidRDefault="00783A44">
                  <w:pPr>
                    <w:tabs>
                      <w:tab w:val="left" w:pos="3312"/>
                      <w:tab w:val="left" w:pos="5112"/>
                    </w:tabs>
                    <w:spacing w:before="43" w:line="182" w:lineRule="exact"/>
                    <w:textAlignment w:val="baseline"/>
                    <w:rPr>
                      <w:rFonts w:ascii="Arial" w:eastAsia="Arial" w:hAnsi="Arial"/>
                      <w:color w:val="000000"/>
                      <w:sz w:val="16"/>
                    </w:rPr>
                  </w:pPr>
                  <w:r>
                    <w:rPr>
                      <w:rFonts w:ascii="Arial" w:eastAsia="Arial" w:hAnsi="Arial"/>
                      <w:color w:val="000000"/>
                      <w:sz w:val="16"/>
                    </w:rPr>
                    <w:t>Stage 2 Roads &amp; Infrastructure</w:t>
                  </w:r>
                  <w:r>
                    <w:rPr>
                      <w:rFonts w:ascii="Arial" w:eastAsia="Arial" w:hAnsi="Arial"/>
                      <w:color w:val="000000"/>
                      <w:sz w:val="16"/>
                    </w:rPr>
                    <w:tab/>
                    <w:t>Yes</w:t>
                  </w:r>
                  <w:r>
                    <w:rPr>
                      <w:rFonts w:ascii="Arial" w:eastAsia="Arial" w:hAnsi="Arial"/>
                      <w:color w:val="000000"/>
                      <w:sz w:val="16"/>
                    </w:rPr>
                    <w:tab/>
                    <w:t>No</w:t>
                  </w:r>
                </w:p>
                <w:p w14:paraId="1A49D0A6" w14:textId="77777777" w:rsidR="00C15471" w:rsidRDefault="00783A44">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Stage 2 Utilities</w:t>
                  </w:r>
                  <w:r>
                    <w:rPr>
                      <w:rFonts w:ascii="Arial" w:eastAsia="Arial" w:hAnsi="Arial"/>
                      <w:color w:val="000000"/>
                      <w:sz w:val="16"/>
                    </w:rPr>
                    <w:tab/>
                    <w:t>Yes</w:t>
                  </w:r>
                  <w:r>
                    <w:rPr>
                      <w:rFonts w:ascii="Arial" w:eastAsia="Arial" w:hAnsi="Arial"/>
                      <w:color w:val="000000"/>
                      <w:sz w:val="16"/>
                    </w:rPr>
                    <w:tab/>
                    <w:t>No</w:t>
                  </w:r>
                </w:p>
                <w:p w14:paraId="1A49D0A7" w14:textId="77777777" w:rsidR="00C15471" w:rsidRDefault="00783A44">
                  <w:pPr>
                    <w:tabs>
                      <w:tab w:val="left" w:pos="3312"/>
                      <w:tab w:val="left" w:pos="5112"/>
                    </w:tabs>
                    <w:spacing w:before="64" w:line="208" w:lineRule="exact"/>
                    <w:textAlignment w:val="baseline"/>
                    <w:rPr>
                      <w:rFonts w:ascii="Arial" w:eastAsia="Arial" w:hAnsi="Arial"/>
                      <w:color w:val="000000"/>
                      <w:sz w:val="16"/>
                    </w:rPr>
                  </w:pPr>
                  <w:r>
                    <w:rPr>
                      <w:rFonts w:ascii="Arial" w:eastAsia="Arial" w:hAnsi="Arial"/>
                      <w:color w:val="000000"/>
                      <w:sz w:val="16"/>
                    </w:rPr>
                    <w:t>Stage 2 Construction Camp</w:t>
                  </w:r>
                  <w:r>
                    <w:rPr>
                      <w:rFonts w:ascii="Arial" w:eastAsia="Arial" w:hAnsi="Arial"/>
                      <w:color w:val="000000"/>
                      <w:sz w:val="16"/>
                    </w:rPr>
                    <w:tab/>
                    <w:t>Yes</w:t>
                  </w:r>
                  <w:r>
                    <w:rPr>
                      <w:rFonts w:ascii="Arial" w:eastAsia="Arial" w:hAnsi="Arial"/>
                      <w:color w:val="000000"/>
                      <w:sz w:val="16"/>
                    </w:rPr>
                    <w:tab/>
                    <w:t>No</w:t>
                  </w:r>
                </w:p>
                <w:p w14:paraId="1A49D0A8" w14:textId="77777777" w:rsidR="00C15471" w:rsidRDefault="00783A44">
                  <w:pPr>
                    <w:spacing w:line="170" w:lineRule="exact"/>
                    <w:textAlignment w:val="baseline"/>
                    <w:rPr>
                      <w:rFonts w:ascii="Arial" w:eastAsia="Arial" w:hAnsi="Arial"/>
                      <w:color w:val="000000"/>
                      <w:spacing w:val="-3"/>
                      <w:sz w:val="16"/>
                    </w:rPr>
                  </w:pPr>
                  <w:r>
                    <w:rPr>
                      <w:rFonts w:ascii="Arial" w:eastAsia="Arial" w:hAnsi="Arial"/>
                      <w:color w:val="000000"/>
                      <w:spacing w:val="-3"/>
                      <w:sz w:val="16"/>
                    </w:rPr>
                    <w:t>Accommodation &amp; Services</w:t>
                  </w:r>
                </w:p>
                <w:p w14:paraId="1A49D0A9" w14:textId="77777777" w:rsidR="00C15471" w:rsidRDefault="00783A44">
                  <w:pPr>
                    <w:tabs>
                      <w:tab w:val="left" w:pos="3312"/>
                      <w:tab w:val="left" w:pos="5112"/>
                    </w:tabs>
                    <w:spacing w:before="34" w:line="182" w:lineRule="exact"/>
                    <w:textAlignment w:val="baseline"/>
                    <w:rPr>
                      <w:rFonts w:ascii="Arial" w:eastAsia="Arial" w:hAnsi="Arial"/>
                      <w:color w:val="000000"/>
                      <w:sz w:val="16"/>
                    </w:rPr>
                  </w:pPr>
                  <w:r>
                    <w:rPr>
                      <w:rFonts w:ascii="Arial" w:eastAsia="Arial" w:hAnsi="Arial"/>
                      <w:color w:val="000000"/>
                      <w:sz w:val="16"/>
                    </w:rPr>
                    <w:t>Stage 2 Civil Works</w:t>
                  </w:r>
                  <w:r>
                    <w:rPr>
                      <w:rFonts w:ascii="Arial" w:eastAsia="Arial" w:hAnsi="Arial"/>
                      <w:color w:val="000000"/>
                      <w:sz w:val="16"/>
                    </w:rPr>
                    <w:tab/>
                    <w:t>Yes</w:t>
                  </w:r>
                  <w:r>
                    <w:rPr>
                      <w:rFonts w:ascii="Arial" w:eastAsia="Arial" w:hAnsi="Arial"/>
                      <w:color w:val="000000"/>
                      <w:sz w:val="16"/>
                    </w:rPr>
                    <w:tab/>
                    <w:t>No</w:t>
                  </w:r>
                </w:p>
                <w:p w14:paraId="1A49D0AA" w14:textId="77777777" w:rsidR="00C15471" w:rsidRDefault="00783A44">
                  <w:pPr>
                    <w:tabs>
                      <w:tab w:val="left" w:pos="3312"/>
                      <w:tab w:val="left" w:pos="5112"/>
                    </w:tabs>
                    <w:spacing w:before="38" w:line="182" w:lineRule="exact"/>
                    <w:textAlignment w:val="baseline"/>
                    <w:rPr>
                      <w:rFonts w:ascii="Arial" w:eastAsia="Arial" w:hAnsi="Arial"/>
                      <w:color w:val="000000"/>
                      <w:sz w:val="16"/>
                    </w:rPr>
                  </w:pPr>
                  <w:r>
                    <w:rPr>
                      <w:rFonts w:ascii="Arial" w:eastAsia="Arial" w:hAnsi="Arial"/>
                      <w:color w:val="000000"/>
                      <w:sz w:val="16"/>
                    </w:rPr>
                    <w:t>Stage 2 Site Electrical Installation</w:t>
                  </w:r>
                  <w:r>
                    <w:rPr>
                      <w:rFonts w:ascii="Arial" w:eastAsia="Arial" w:hAnsi="Arial"/>
                      <w:color w:val="000000"/>
                      <w:sz w:val="16"/>
                    </w:rPr>
                    <w:tab/>
                    <w:t>Yes</w:t>
                  </w:r>
                  <w:r>
                    <w:rPr>
                      <w:rFonts w:ascii="Arial" w:eastAsia="Arial" w:hAnsi="Arial"/>
                      <w:color w:val="000000"/>
                      <w:sz w:val="16"/>
                    </w:rPr>
                    <w:tab/>
                    <w:t>No</w:t>
                  </w:r>
                </w:p>
                <w:p w14:paraId="1A49D0AB" w14:textId="77777777" w:rsidR="00C15471" w:rsidRDefault="00783A44">
                  <w:pPr>
                    <w:tabs>
                      <w:tab w:val="left" w:pos="3312"/>
                      <w:tab w:val="left" w:pos="511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Stage 2 Structural Steel Supply</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1A49D0AC" w14:textId="77777777" w:rsidR="00C15471" w:rsidRDefault="00783A44">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Stage 2 SMP Installation</w:t>
                  </w:r>
                  <w:r>
                    <w:rPr>
                      <w:rFonts w:ascii="Arial" w:eastAsia="Arial" w:hAnsi="Arial"/>
                      <w:color w:val="000000"/>
                      <w:sz w:val="16"/>
                    </w:rPr>
                    <w:tab/>
                    <w:t>Yes</w:t>
                  </w:r>
                  <w:r>
                    <w:rPr>
                      <w:rFonts w:ascii="Arial" w:eastAsia="Arial" w:hAnsi="Arial"/>
                      <w:color w:val="000000"/>
                      <w:sz w:val="16"/>
                    </w:rPr>
                    <w:tab/>
                    <w:t>No</w:t>
                  </w:r>
                </w:p>
                <w:p w14:paraId="1A49D0AD" w14:textId="77777777" w:rsidR="00C15471" w:rsidRDefault="00783A44">
                  <w:pPr>
                    <w:tabs>
                      <w:tab w:val="left" w:pos="3312"/>
                      <w:tab w:val="left" w:pos="5112"/>
                      <w:tab w:val="left" w:pos="6192"/>
                    </w:tabs>
                    <w:spacing w:before="64" w:line="206" w:lineRule="exact"/>
                    <w:textAlignment w:val="baseline"/>
                    <w:rPr>
                      <w:rFonts w:ascii="Arial" w:eastAsia="Arial" w:hAnsi="Arial"/>
                      <w:color w:val="000000"/>
                      <w:sz w:val="16"/>
                    </w:rPr>
                  </w:pPr>
                  <w:r>
                    <w:rPr>
                      <w:rFonts w:ascii="Arial" w:eastAsia="Arial" w:hAnsi="Arial"/>
                      <w:color w:val="000000"/>
                      <w:sz w:val="16"/>
                    </w:rPr>
                    <w:t>Stage 2 Control System Software &amp;</w:t>
                  </w:r>
                  <w:r>
                    <w:rPr>
                      <w:rFonts w:ascii="Arial" w:eastAsia="Arial" w:hAnsi="Arial"/>
                      <w:color w:val="000000"/>
                      <w:sz w:val="16"/>
                    </w:rPr>
                    <w:tab/>
                    <w:t>No</w:t>
                  </w:r>
                  <w:r>
                    <w:rPr>
                      <w:rFonts w:ascii="Arial" w:eastAsia="Arial" w:hAnsi="Arial"/>
                      <w:color w:val="000000"/>
                      <w:sz w:val="16"/>
                    </w:rPr>
                    <w:tab/>
                    <w:t>Yes</w:t>
                  </w:r>
                  <w:r>
                    <w:rPr>
                      <w:rFonts w:ascii="Arial" w:eastAsia="Arial" w:hAnsi="Arial"/>
                      <w:color w:val="000000"/>
                      <w:sz w:val="16"/>
                    </w:rPr>
                    <w:tab/>
                  </w:r>
                  <w:r>
                    <w:rPr>
                      <w:rFonts w:ascii="Arial" w:eastAsia="Arial" w:hAnsi="Arial"/>
                      <w:color w:val="000000"/>
                      <w:sz w:val="16"/>
                    </w:rPr>
                    <w:t>Proprietary Licensor Software! Control</w:t>
                  </w:r>
                </w:p>
                <w:p w14:paraId="1A49D0AE" w14:textId="77777777" w:rsidR="00C15471" w:rsidRDefault="00783A44">
                  <w:pPr>
                    <w:tabs>
                      <w:tab w:val="left" w:pos="6192"/>
                    </w:tabs>
                    <w:spacing w:line="168" w:lineRule="exact"/>
                    <w:textAlignment w:val="baseline"/>
                    <w:rPr>
                      <w:rFonts w:ascii="Arial" w:eastAsia="Arial" w:hAnsi="Arial"/>
                      <w:color w:val="000000"/>
                      <w:sz w:val="16"/>
                    </w:rPr>
                  </w:pPr>
                  <w:r>
                    <w:rPr>
                      <w:rFonts w:ascii="Arial" w:eastAsia="Arial" w:hAnsi="Arial"/>
                      <w:color w:val="000000"/>
                      <w:sz w:val="16"/>
                    </w:rPr>
                    <w:t>Equipment Supply</w:t>
                  </w:r>
                  <w:r>
                    <w:rPr>
                      <w:rFonts w:ascii="Arial" w:eastAsia="Arial" w:hAnsi="Arial"/>
                      <w:color w:val="000000"/>
                      <w:sz w:val="16"/>
                    </w:rPr>
                    <w:tab/>
                    <w:t>Equipment</w:t>
                  </w:r>
                </w:p>
                <w:p w14:paraId="1A49D0AF" w14:textId="77777777" w:rsidR="00C15471" w:rsidRDefault="00783A44">
                  <w:pPr>
                    <w:tabs>
                      <w:tab w:val="left" w:pos="3312"/>
                      <w:tab w:val="left" w:pos="5112"/>
                    </w:tabs>
                    <w:spacing w:before="38" w:line="201" w:lineRule="exact"/>
                    <w:textAlignment w:val="baseline"/>
                    <w:rPr>
                      <w:rFonts w:ascii="Arial" w:eastAsia="Arial" w:hAnsi="Arial"/>
                      <w:color w:val="000000"/>
                      <w:sz w:val="16"/>
                    </w:rPr>
                  </w:pPr>
                  <w:r>
                    <w:rPr>
                      <w:rFonts w:ascii="Arial" w:eastAsia="Arial" w:hAnsi="Arial"/>
                      <w:color w:val="000000"/>
                      <w:sz w:val="16"/>
                    </w:rPr>
                    <w:t>Fire Fighting and suppression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systems</w:t>
                  </w:r>
                </w:p>
                <w:p w14:paraId="1A49D0B0" w14:textId="77777777" w:rsidR="00C15471" w:rsidRDefault="00783A44">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Stage 1 &amp; Stage 2 Water Supply</w:t>
                  </w:r>
                  <w:r>
                    <w:rPr>
                      <w:rFonts w:ascii="Arial" w:eastAsia="Arial" w:hAnsi="Arial"/>
                      <w:color w:val="000000"/>
                      <w:sz w:val="16"/>
                    </w:rPr>
                    <w:tab/>
                    <w:t>Yes</w:t>
                  </w:r>
                  <w:r>
                    <w:rPr>
                      <w:rFonts w:ascii="Arial" w:eastAsia="Arial" w:hAnsi="Arial"/>
                      <w:color w:val="000000"/>
                      <w:sz w:val="16"/>
                    </w:rPr>
                    <w:tab/>
                    <w:t>No</w:t>
                  </w:r>
                </w:p>
                <w:p w14:paraId="1A49D0B1" w14:textId="77777777" w:rsidR="00C15471" w:rsidRDefault="00783A44">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Stage 1 &amp; Stage 2 Concrete Supply</w:t>
                  </w:r>
                  <w:r>
                    <w:rPr>
                      <w:rFonts w:ascii="Arial" w:eastAsia="Arial" w:hAnsi="Arial"/>
                      <w:color w:val="000000"/>
                      <w:sz w:val="16"/>
                    </w:rPr>
                    <w:tab/>
                    <w:t>Yes</w:t>
                  </w:r>
                  <w:r>
                    <w:rPr>
                      <w:rFonts w:ascii="Arial" w:eastAsia="Arial" w:hAnsi="Arial"/>
                      <w:color w:val="000000"/>
                      <w:sz w:val="16"/>
                    </w:rPr>
                    <w:tab/>
                    <w:t>No</w:t>
                  </w:r>
                </w:p>
                <w:p w14:paraId="1A49D0B2" w14:textId="77777777" w:rsidR="00C15471" w:rsidRDefault="00783A44">
                  <w:pPr>
                    <w:tabs>
                      <w:tab w:val="left" w:pos="3312"/>
                      <w:tab w:val="left" w:pos="5112"/>
                    </w:tabs>
                    <w:spacing w:before="39" w:line="182" w:lineRule="exact"/>
                    <w:textAlignment w:val="baseline"/>
                    <w:rPr>
                      <w:rFonts w:ascii="Arial" w:eastAsia="Arial" w:hAnsi="Arial"/>
                      <w:color w:val="000000"/>
                      <w:sz w:val="16"/>
                    </w:rPr>
                  </w:pPr>
                  <w:r>
                    <w:rPr>
                      <w:rFonts w:ascii="Arial" w:eastAsia="Arial" w:hAnsi="Arial"/>
                      <w:color w:val="000000"/>
                      <w:sz w:val="16"/>
                    </w:rPr>
                    <w:t>Stage 1 &amp; Stage 2 Craneage</w:t>
                  </w:r>
                  <w:r>
                    <w:rPr>
                      <w:rFonts w:ascii="Arial" w:eastAsia="Arial" w:hAnsi="Arial"/>
                      <w:color w:val="000000"/>
                      <w:sz w:val="16"/>
                    </w:rPr>
                    <w:tab/>
                    <w:t>Yes</w:t>
                  </w:r>
                  <w:r>
                    <w:rPr>
                      <w:rFonts w:ascii="Arial" w:eastAsia="Arial" w:hAnsi="Arial"/>
                      <w:color w:val="000000"/>
                      <w:sz w:val="16"/>
                    </w:rPr>
                    <w:tab/>
                    <w:t>No</w:t>
                  </w:r>
                </w:p>
                <w:p w14:paraId="1A49D0B3" w14:textId="77777777" w:rsidR="00C15471" w:rsidRDefault="00783A44">
                  <w:pPr>
                    <w:tabs>
                      <w:tab w:val="left" w:pos="3312"/>
                      <w:tab w:val="left" w:pos="5112"/>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Stage 2 Modular Buildings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1A49D0B4" w14:textId="77777777" w:rsidR="00C15471" w:rsidRDefault="00783A44">
                  <w:pPr>
                    <w:tabs>
                      <w:tab w:val="left" w:pos="3312"/>
                      <w:tab w:val="left" w:pos="5112"/>
                    </w:tabs>
                    <w:spacing w:before="34" w:line="182" w:lineRule="exact"/>
                    <w:textAlignment w:val="baseline"/>
                    <w:rPr>
                      <w:rFonts w:ascii="Arial" w:eastAsia="Arial" w:hAnsi="Arial"/>
                      <w:color w:val="000000"/>
                      <w:sz w:val="16"/>
                    </w:rPr>
                  </w:pPr>
                  <w:r>
                    <w:rPr>
                      <w:rFonts w:ascii="Arial" w:eastAsia="Arial" w:hAnsi="Arial"/>
                      <w:color w:val="000000"/>
                      <w:sz w:val="16"/>
                    </w:rPr>
                    <w:t>Stage 2 Other Buildings</w:t>
                  </w:r>
                  <w:r>
                    <w:rPr>
                      <w:rFonts w:ascii="Arial" w:eastAsia="Arial" w:hAnsi="Arial"/>
                      <w:color w:val="000000"/>
                      <w:sz w:val="16"/>
                    </w:rPr>
                    <w:tab/>
                    <w:t>Yes</w:t>
                  </w:r>
                  <w:r>
                    <w:rPr>
                      <w:rFonts w:ascii="Arial" w:eastAsia="Arial" w:hAnsi="Arial"/>
                      <w:color w:val="000000"/>
                      <w:sz w:val="16"/>
                    </w:rPr>
                    <w:tab/>
                    <w:t>No</w:t>
                  </w:r>
                </w:p>
                <w:p w14:paraId="1A49D0B5" w14:textId="77777777" w:rsidR="00C15471" w:rsidRDefault="00783A44">
                  <w:pPr>
                    <w:spacing w:before="38" w:line="141" w:lineRule="exact"/>
                    <w:ind w:left="6120"/>
                    <w:textAlignment w:val="baseline"/>
                    <w:rPr>
                      <w:rFonts w:ascii="Arial" w:eastAsia="Arial" w:hAnsi="Arial"/>
                      <w:color w:val="000000"/>
                      <w:spacing w:val="-4"/>
                      <w:sz w:val="16"/>
                    </w:rPr>
                  </w:pPr>
                  <w:r>
                    <w:rPr>
                      <w:rFonts w:ascii="Arial" w:eastAsia="Arial" w:hAnsi="Arial"/>
                      <w:color w:val="000000"/>
                      <w:spacing w:val="-4"/>
                      <w:sz w:val="16"/>
                    </w:rPr>
                    <w:t>Part of Licensors technology package only</w:t>
                  </w:r>
                </w:p>
                <w:p w14:paraId="1A49D0B6" w14:textId="77777777" w:rsidR="00C15471" w:rsidRDefault="00783A44">
                  <w:pPr>
                    <w:tabs>
                      <w:tab w:val="left" w:pos="3312"/>
                      <w:tab w:val="left" w:pos="5112"/>
                    </w:tabs>
                    <w:spacing w:line="111" w:lineRule="exact"/>
                    <w:textAlignment w:val="baseline"/>
                    <w:rPr>
                      <w:rFonts w:ascii="Arial" w:eastAsia="Arial" w:hAnsi="Arial"/>
                      <w:color w:val="000000"/>
                      <w:spacing w:val="-1"/>
                      <w:sz w:val="16"/>
                    </w:rPr>
                  </w:pPr>
                  <w:r>
                    <w:rPr>
                      <w:rFonts w:ascii="Arial" w:eastAsia="Arial" w:hAnsi="Arial"/>
                      <w:color w:val="000000"/>
                      <w:spacing w:val="-1"/>
                      <w:sz w:val="16"/>
                    </w:rPr>
                    <w:t>Stage 2 Power Plant</w:t>
                  </w:r>
                  <w:r>
                    <w:rPr>
                      <w:rFonts w:ascii="Arial" w:eastAsia="Arial" w:hAnsi="Arial"/>
                      <w:color w:val="000000"/>
                      <w:spacing w:val="-1"/>
                      <w:sz w:val="16"/>
                    </w:rPr>
                    <w:tab/>
                    <w:t>No</w:t>
                  </w:r>
                  <w:r>
                    <w:rPr>
                      <w:rFonts w:ascii="Arial" w:eastAsia="Arial" w:hAnsi="Arial"/>
                      <w:color w:val="000000"/>
                      <w:spacing w:val="-1"/>
                      <w:sz w:val="16"/>
                    </w:rPr>
                    <w:tab/>
                    <w:t>Yes</w:t>
                  </w:r>
                </w:p>
                <w:p w14:paraId="1A49D0B7" w14:textId="77777777" w:rsidR="00C15471" w:rsidRDefault="00783A44">
                  <w:pPr>
                    <w:spacing w:line="151" w:lineRule="exact"/>
                    <w:ind w:left="6120"/>
                    <w:textAlignment w:val="baseline"/>
                    <w:rPr>
                      <w:rFonts w:ascii="Arial" w:eastAsia="Arial" w:hAnsi="Arial"/>
                      <w:color w:val="000000"/>
                      <w:spacing w:val="-2"/>
                      <w:sz w:val="16"/>
                    </w:rPr>
                  </w:pPr>
                  <w:r>
                    <w:rPr>
                      <w:rFonts w:ascii="Arial" w:eastAsia="Arial" w:hAnsi="Arial"/>
                      <w:color w:val="000000"/>
                      <w:spacing w:val="-2"/>
                      <w:sz w:val="16"/>
                    </w:rPr>
                    <w:t>available from overseas</w:t>
                  </w:r>
                </w:p>
                <w:p w14:paraId="1A49D0B8" w14:textId="77777777" w:rsidR="00C15471" w:rsidRDefault="00783A44">
                  <w:pPr>
                    <w:spacing w:before="223" w:line="318" w:lineRule="exact"/>
                    <w:textAlignment w:val="baseline"/>
                    <w:rPr>
                      <w:rFonts w:ascii="Verdana" w:eastAsia="Verdana" w:hAnsi="Verdana"/>
                      <w:color w:val="000000"/>
                      <w:sz w:val="7"/>
                      <w:vertAlign w:val="superscript"/>
                    </w:rPr>
                  </w:pPr>
                  <w:r>
                    <w:rPr>
                      <w:rFonts w:ascii="Verdana" w:eastAsia="Verdana" w:hAnsi="Verdana"/>
                      <w:color w:val="000000"/>
                      <w:sz w:val="7"/>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1A49D0B9" w14:textId="77777777" w:rsidR="00C15471" w:rsidRDefault="00783A44">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Australian</w:t>
                  </w:r>
                </w:p>
                <w:p w14:paraId="1A49D0BA" w14:textId="77777777" w:rsidR="00C15471" w:rsidRDefault="00783A44">
                  <w:pPr>
                    <w:spacing w:before="39" w:line="182" w:lineRule="exact"/>
                    <w:ind w:left="576"/>
                    <w:textAlignment w:val="baseline"/>
                    <w:rPr>
                      <w:rFonts w:ascii="Arial" w:eastAsia="Arial" w:hAnsi="Arial"/>
                      <w:color w:val="000000"/>
                      <w:spacing w:val="-6"/>
                      <w:sz w:val="16"/>
                    </w:rPr>
                  </w:pPr>
                  <w:r>
                    <w:rPr>
                      <w:rFonts w:ascii="Arial" w:eastAsia="Arial" w:hAnsi="Arial"/>
                      <w:color w:val="000000"/>
                      <w:spacing w:val="-6"/>
                      <w:sz w:val="16"/>
                    </w:rPr>
                    <w:t>International</w:t>
                  </w:r>
                </w:p>
                <w:p w14:paraId="1A49D0BB" w14:textId="77777777" w:rsidR="00C15471" w:rsidRDefault="00783A44">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 xml:space="preserve">N RZ 'CQM R', specifies the use of and compliance with Australian </w:t>
                  </w:r>
                  <w:proofErr w:type="spellStart"/>
                  <w:r>
                    <w:rPr>
                      <w:rFonts w:ascii="Arial" w:eastAsia="Arial" w:hAnsi="Arial"/>
                      <w:color w:val="000000"/>
                      <w:spacing w:val="-3"/>
                      <w:sz w:val="16"/>
                    </w:rPr>
                    <w:t>Stds</w:t>
                  </w:r>
                  <w:proofErr w:type="spellEnd"/>
                  <w:r>
                    <w:rPr>
                      <w:rFonts w:ascii="Arial" w:eastAsia="Arial" w:hAnsi="Arial"/>
                      <w:color w:val="000000"/>
                      <w:spacing w:val="-3"/>
                      <w:sz w:val="16"/>
                    </w:rPr>
                    <w:t>, even for overseas suppliers. Some specific 'Licensor'</w:t>
                  </w:r>
                </w:p>
                <w:p w14:paraId="1A49D0BC" w14:textId="77777777" w:rsidR="00C15471" w:rsidRDefault="00783A44">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 xml:space="preserve">supplied equipment is built to other international and internal </w:t>
                  </w:r>
                  <w:proofErr w:type="spellStart"/>
                  <w:r>
                    <w:rPr>
                      <w:rFonts w:ascii="Arial" w:eastAsia="Arial" w:hAnsi="Arial"/>
                      <w:color w:val="000000"/>
                      <w:spacing w:val="-3"/>
                      <w:sz w:val="16"/>
                    </w:rPr>
                    <w:t>stds</w:t>
                  </w:r>
                  <w:proofErr w:type="spellEnd"/>
                </w:p>
                <w:p w14:paraId="1A49D0BD" w14:textId="77777777" w:rsidR="00C15471" w:rsidRDefault="00783A44">
                  <w:pPr>
                    <w:spacing w:before="768" w:after="5" w:line="249" w:lineRule="exact"/>
                    <w:jc w:val="right"/>
                    <w:textAlignment w:val="baseline"/>
                    <w:rPr>
                      <w:rFonts w:eastAsia="Times New Roman"/>
                      <w:color w:val="000000"/>
                    </w:rPr>
                  </w:pPr>
                  <w:r>
                    <w:rPr>
                      <w:rFonts w:eastAsia="Times New Roman"/>
                      <w:color w:val="000000"/>
                    </w:rPr>
                    <w:t>Page 2 of 5</w:t>
                  </w:r>
                </w:p>
              </w:txbxContent>
            </v:textbox>
            <w10:wrap type="square" anchorx="page" anchory="page"/>
          </v:shape>
        </w:pict>
      </w:r>
    </w:p>
    <w:p w14:paraId="1A49D032" w14:textId="77777777" w:rsidR="00C15471" w:rsidRDefault="00C15471">
      <w:pPr>
        <w:sectPr w:rsidR="00C15471">
          <w:pgSz w:w="11904" w:h="16843"/>
          <w:pgMar w:top="752" w:right="1038" w:bottom="890" w:left="1046" w:header="720" w:footer="720" w:gutter="0"/>
          <w:cols w:space="720"/>
        </w:sectPr>
      </w:pPr>
    </w:p>
    <w:p w14:paraId="1A49D033" w14:textId="77777777" w:rsidR="00C15471" w:rsidRDefault="00783A44">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May 01 2026 18:01:57 GMT+1000 (AEST) *****</w:t>
      </w:r>
    </w:p>
    <w:p w14:paraId="1A49D034" w14:textId="77777777" w:rsidR="00C15471" w:rsidRDefault="00C15471">
      <w:pPr>
        <w:spacing w:before="3" w:after="818" w:line="183" w:lineRule="exact"/>
        <w:sectPr w:rsidR="00C15471">
          <w:pgSz w:w="11904" w:h="16843"/>
          <w:pgMar w:top="1040" w:right="3024" w:bottom="867" w:left="2760" w:header="720" w:footer="720" w:gutter="0"/>
          <w:cols w:space="720"/>
        </w:sectPr>
      </w:pPr>
    </w:p>
    <w:p w14:paraId="1A49D035" w14:textId="77777777" w:rsidR="00C15471" w:rsidRDefault="00783A44">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A49D036" w14:textId="77777777" w:rsidR="00C15471" w:rsidRDefault="00783A44">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1A49D037" w14:textId="77777777" w:rsidR="00C15471" w:rsidRDefault="00783A44">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Tony [awry</w:t>
      </w:r>
    </w:p>
    <w:p w14:paraId="1A49D038" w14:textId="77777777" w:rsidR="00C15471" w:rsidRDefault="00783A44">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Head of Procurement - Corporate</w:t>
      </w:r>
    </w:p>
    <w:p w14:paraId="1A49D039" w14:textId="77777777" w:rsidR="00C15471" w:rsidRDefault="00783A44">
      <w:pPr>
        <w:spacing w:before="34"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0881329115</w:t>
      </w:r>
    </w:p>
    <w:p w14:paraId="1A49D03A" w14:textId="77777777" w:rsidR="00C15471" w:rsidRDefault="00783A44">
      <w:pPr>
        <w:spacing w:before="38"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eoi@neurizer.com.au</w:t>
        </w:r>
      </w:hyperlink>
      <w:r>
        <w:rPr>
          <w:rFonts w:ascii="Arial" w:eastAsia="Arial" w:hAnsi="Arial"/>
          <w:color w:val="000000"/>
          <w:sz w:val="16"/>
        </w:rPr>
        <w:t xml:space="preserve"> </w:t>
      </w:r>
    </w:p>
    <w:p w14:paraId="1A49D03B" w14:textId="77777777" w:rsidR="00C15471" w:rsidRDefault="00783A44">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Project proponent website: </w:t>
      </w:r>
      <w:hyperlink r:id="rId12">
        <w:r>
          <w:rPr>
            <w:rFonts w:ascii="Arial" w:eastAsia="Arial" w:hAnsi="Arial"/>
            <w:color w:val="0000FF"/>
            <w:spacing w:val="-3"/>
            <w:sz w:val="16"/>
            <w:u w:val="single"/>
          </w:rPr>
          <w:t>https://neurizer.com.au</w:t>
        </w:r>
      </w:hyperlink>
      <w:r>
        <w:rPr>
          <w:rFonts w:ascii="Arial" w:eastAsia="Arial" w:hAnsi="Arial"/>
          <w:color w:val="000000"/>
          <w:spacing w:val="-3"/>
          <w:sz w:val="16"/>
        </w:rPr>
        <w:t xml:space="preserve"> </w:t>
      </w:r>
    </w:p>
    <w:p w14:paraId="1A49D03C" w14:textId="77777777" w:rsidR="00C15471" w:rsidRDefault="00783A44">
      <w:pPr>
        <w:spacing w:before="139" w:line="182" w:lineRule="exact"/>
        <w:textAlignment w:val="baseline"/>
        <w:rPr>
          <w:rFonts w:ascii="Arial" w:eastAsia="Arial" w:hAnsi="Arial"/>
          <w:color w:val="000000"/>
          <w:spacing w:val="-3"/>
          <w:sz w:val="16"/>
        </w:rPr>
      </w:pPr>
      <w:r>
        <w:rPr>
          <w:rFonts w:ascii="Arial" w:eastAsia="Arial" w:hAnsi="Arial"/>
          <w:color w:val="000000"/>
          <w:spacing w:val="-3"/>
          <w:sz w:val="16"/>
        </w:rPr>
        <w:t>Project opportunities website:</w:t>
      </w:r>
    </w:p>
    <w:p w14:paraId="1A49D03D" w14:textId="77777777" w:rsidR="00C15471" w:rsidRDefault="00783A44">
      <w:pPr>
        <w:spacing w:line="360" w:lineRule="exact"/>
        <w:ind w:firstLine="576"/>
        <w:textAlignment w:val="baseline"/>
        <w:rPr>
          <w:rFonts w:ascii="Arial" w:eastAsia="Arial" w:hAnsi="Arial"/>
          <w:color w:val="000000"/>
          <w:sz w:val="16"/>
        </w:rPr>
      </w:pPr>
      <w:hyperlink r:id="rId13">
        <w:r>
          <w:rPr>
            <w:rFonts w:ascii="Arial" w:eastAsia="Arial" w:hAnsi="Arial"/>
            <w:color w:val="0000FF"/>
            <w:sz w:val="16"/>
            <w:u w:val="single"/>
          </w:rPr>
          <w:t>https://neurizer.com.au/project-opportunities/</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1A49D03E" w14:textId="77777777" w:rsidR="00C15471" w:rsidRDefault="00783A44">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1A49D03F" w14:textId="77777777" w:rsidR="00C15471" w:rsidRDefault="00783A44">
      <w:pPr>
        <w:spacing w:before="3" w:line="218"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Issue media releases or ASX announcements on project developments and opportunities </w:t>
      </w:r>
      <w:r>
        <w:rPr>
          <w:rFonts w:ascii="Arial" w:eastAsia="Arial" w:hAnsi="Arial"/>
          <w:color w:val="000000"/>
          <w:sz w:val="16"/>
        </w:rPr>
        <w:br/>
        <w:t>Directly contact suppliers with information on project opportunities and bid processes</w:t>
      </w:r>
    </w:p>
    <w:p w14:paraId="1A49D040" w14:textId="77777777" w:rsidR="00C15471" w:rsidRDefault="00783A44">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1A49D041" w14:textId="77777777" w:rsidR="00C15471" w:rsidRDefault="00783A44">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1A49D042" w14:textId="77777777" w:rsidR="00C15471" w:rsidRDefault="00783A44">
      <w:pPr>
        <w:spacing w:before="106" w:line="216"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Encourage joint ventures and alliances between suppliers</w:t>
      </w:r>
    </w:p>
    <w:p w14:paraId="1A49D043" w14:textId="77777777" w:rsidR="00C15471" w:rsidRDefault="00783A44">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1A49D044" w14:textId="77777777" w:rsidR="00C15471" w:rsidRDefault="00783A44">
      <w:pPr>
        <w:spacing w:before="15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1A49D045" w14:textId="77777777" w:rsidR="00C15471" w:rsidRDefault="00783A44">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1A49D046" w14:textId="77777777" w:rsidR="00C15471" w:rsidRDefault="00783A44">
      <w:pPr>
        <w:spacing w:before="198"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1A49D047" w14:textId="77777777" w:rsidR="00C15471" w:rsidRDefault="00783A44">
      <w:pPr>
        <w:spacing w:before="100" w:after="4584"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1A49D048" w14:textId="77777777" w:rsidR="00C15471" w:rsidRDefault="00C15471">
      <w:pPr>
        <w:spacing w:before="100" w:after="4584" w:line="221" w:lineRule="exact"/>
        <w:sectPr w:rsidR="00C15471">
          <w:type w:val="continuous"/>
          <w:pgSz w:w="11904" w:h="16843"/>
          <w:pgMar w:top="1040" w:right="1498" w:bottom="867" w:left="1046" w:header="720" w:footer="720" w:gutter="0"/>
          <w:cols w:space="720"/>
        </w:sectPr>
      </w:pPr>
    </w:p>
    <w:p w14:paraId="1A49D049" w14:textId="77777777" w:rsidR="00C15471" w:rsidRDefault="00783A44">
      <w:pPr>
        <w:spacing w:before="4" w:line="249" w:lineRule="exact"/>
        <w:textAlignment w:val="baseline"/>
        <w:rPr>
          <w:rFonts w:eastAsia="Times New Roman"/>
          <w:color w:val="000000"/>
          <w:spacing w:val="-2"/>
        </w:rPr>
      </w:pPr>
      <w:r>
        <w:rPr>
          <w:rFonts w:eastAsia="Times New Roman"/>
          <w:color w:val="000000"/>
          <w:spacing w:val="-2"/>
        </w:rPr>
        <w:t>Page 3 of 5</w:t>
      </w:r>
    </w:p>
    <w:p w14:paraId="1A49D04A" w14:textId="77777777" w:rsidR="00C15471" w:rsidRDefault="00C15471">
      <w:pPr>
        <w:sectPr w:rsidR="00C15471">
          <w:type w:val="continuous"/>
          <w:pgSz w:w="11904" w:h="16843"/>
          <w:pgMar w:top="1040" w:right="1044" w:bottom="867" w:left="9780" w:header="720" w:footer="720" w:gutter="0"/>
          <w:cols w:space="720"/>
        </w:sectPr>
      </w:pPr>
    </w:p>
    <w:p w14:paraId="1A49D04B" w14:textId="77777777" w:rsidR="00C15471" w:rsidRDefault="00783A44">
      <w:pPr>
        <w:textAlignment w:val="baseline"/>
        <w:rPr>
          <w:rFonts w:eastAsia="Times New Roman"/>
          <w:color w:val="000000"/>
          <w:sz w:val="24"/>
        </w:rPr>
      </w:pPr>
      <w:r>
        <w:lastRenderedPageBreak/>
        <w:pict w14:anchorId="1A49D076">
          <v:shape id="_x0000_s1037" type="#_x0000_t202" style="position:absolute;margin-left:52.3pt;margin-top:335.05pt;width:442.1pt;height:34.05pt;z-index:-251656192;mso-wrap-distance-left:0;mso-wrap-distance-right:0;mso-position-horizontal-relative:page;mso-position-vertical-relative:page" filled="f" stroked="f">
            <v:textbox inset="0,0,0,0">
              <w:txbxContent>
                <w:p w14:paraId="1A49D0E5" w14:textId="77777777" w:rsidR="00783A44" w:rsidRDefault="00783A44"/>
              </w:txbxContent>
            </v:textbox>
            <w10:wrap type="square" anchorx="page" anchory="page"/>
          </v:shape>
        </w:pict>
      </w:r>
      <w:r>
        <w:pict w14:anchorId="1A49D077">
          <v:shape id="_x0000_s1036" type="#_x0000_t202" style="position:absolute;margin-left:56.05pt;margin-top:52pt;width:468pt;height:52.85pt;z-index:-251655168;mso-wrap-distance-left:0;mso-wrap-distance-right:0;mso-position-horizontal-relative:page;mso-position-vertical-relative:page" filled="f" stroked="f">
            <v:textbox inset="0,0,0,0">
              <w:txbxContent>
                <w:p w14:paraId="1A49D0BE" w14:textId="77777777" w:rsidR="00C15471" w:rsidRDefault="00783A44">
                  <w:pPr>
                    <w:spacing w:before="3" w:after="862" w:line="183" w:lineRule="exact"/>
                    <w:jc w:val="center"/>
                    <w:textAlignment w:val="baseline"/>
                    <w:rPr>
                      <w:rFonts w:eastAsia="Times New Roman"/>
                      <w:color w:val="000000"/>
                      <w:sz w:val="16"/>
                    </w:rPr>
                  </w:pPr>
                  <w:r>
                    <w:rPr>
                      <w:rFonts w:eastAsia="Times New Roman"/>
                      <w:color w:val="000000"/>
                      <w:sz w:val="16"/>
                    </w:rPr>
                    <w:t>***** Approved by AIP Authority on Fri May 01 2026 18:01:57 GMT+1000 (AEST) *****</w:t>
                  </w:r>
                </w:p>
              </w:txbxContent>
            </v:textbox>
            <w10:wrap type="square" anchorx="page" anchory="page"/>
          </v:shape>
        </w:pict>
      </w:r>
      <w:r>
        <w:pict w14:anchorId="1A49D078">
          <v:shape id="_x0000_s1035" type="#_x0000_t202" style="position:absolute;margin-left:43.9pt;margin-top:104.85pt;width:7in;height:43.05pt;z-index:-251654144;mso-wrap-distance-left:0;mso-wrap-distance-right:0;mso-position-horizontal-relative:page;mso-position-vertical-relative:page" filled="f" stroked="f">
            <v:textbox inset="0,0,0,0">
              <w:txbxContent>
                <w:p w14:paraId="1A49D0BF" w14:textId="77777777" w:rsidR="00C15471" w:rsidRDefault="00783A44">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1A49D079">
          <v:shape id="_x0000_s1034" type="#_x0000_t202" style="position:absolute;margin-left:43.9pt;margin-top:147.9pt;width:7in;height:187.15pt;z-index:251645952;mso-wrap-distance-left:0;mso-wrap-distance-right:0;mso-position-horizontal-relative:page;mso-position-vertical-relative:page" filled="f" stroked="f">
            <v:textbox inset="0,0,0,0">
              <w:txbxContent>
                <w:p w14:paraId="1A49D0C0" w14:textId="77777777" w:rsidR="00C15471" w:rsidRDefault="00783A44">
                  <w:pPr>
                    <w:spacing w:before="124" w:line="183" w:lineRule="exact"/>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r>
                    <w:rPr>
                      <w:rFonts w:ascii="Arial" w:eastAsia="Arial" w:hAnsi="Arial"/>
                      <w:color w:val="000000"/>
                      <w:spacing w:val="-2"/>
                      <w:sz w:val="16"/>
                    </w:rPr>
                    <w:t>LEIGH CREEK OPERATIONS PTY LTD</w:t>
                  </w:r>
                </w:p>
                <w:p w14:paraId="1A49D0C1" w14:textId="77777777" w:rsidR="00C15471" w:rsidRDefault="00783A44">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1A49D0C2" w14:textId="77777777" w:rsidR="00C15471" w:rsidRDefault="00783A44">
                  <w:pPr>
                    <w:spacing w:before="353" w:line="182" w:lineRule="exact"/>
                    <w:ind w:left="144"/>
                    <w:textAlignment w:val="baseline"/>
                    <w:rPr>
                      <w:rFonts w:ascii="Arial" w:eastAsia="Arial" w:hAnsi="Arial"/>
                      <w:color w:val="000000"/>
                      <w:spacing w:val="-1"/>
                      <w:sz w:val="16"/>
                    </w:rPr>
                  </w:pPr>
                  <w:r>
                    <w:rPr>
                      <w:rFonts w:ascii="Arial" w:eastAsia="Arial" w:hAnsi="Arial"/>
                      <w:color w:val="000000"/>
                      <w:spacing w:val="-1"/>
                      <w:sz w:val="16"/>
                    </w:rPr>
                    <w:t xml:space="preserve">Name: </w:t>
                  </w:r>
                  <w:proofErr w:type="spellStart"/>
                  <w:r>
                    <w:rPr>
                      <w:rFonts w:ascii="Arial" w:eastAsia="Arial" w:hAnsi="Arial"/>
                      <w:color w:val="000000"/>
                      <w:spacing w:val="-1"/>
                      <w:sz w:val="16"/>
                    </w:rPr>
                    <w:t>NeuRizer</w:t>
                  </w:r>
                  <w:proofErr w:type="spellEnd"/>
                  <w:r>
                    <w:rPr>
                      <w:rFonts w:ascii="Arial" w:eastAsia="Arial" w:hAnsi="Arial"/>
                      <w:color w:val="000000"/>
                      <w:spacing w:val="-1"/>
                      <w:sz w:val="16"/>
                    </w:rPr>
                    <w:t xml:space="preserve"> Urea Project (NRUP)</w:t>
                  </w:r>
                </w:p>
                <w:p w14:paraId="1A49D0C3" w14:textId="77777777" w:rsidR="00C15471" w:rsidRDefault="00783A44">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Location: Leigh Creek Mine Site, Leigh Creek, 5731, SA</w:t>
                  </w:r>
                </w:p>
                <w:p w14:paraId="1A49D0C4" w14:textId="77777777" w:rsidR="00C15471" w:rsidRDefault="00783A44">
                  <w:pPr>
                    <w:spacing w:before="159" w:line="182" w:lineRule="exact"/>
                    <w:ind w:left="144"/>
                    <w:textAlignment w:val="baseline"/>
                    <w:rPr>
                      <w:rFonts w:ascii="Arial" w:eastAsia="Arial" w:hAnsi="Arial"/>
                      <w:color w:val="000000"/>
                      <w:spacing w:val="-2"/>
                      <w:sz w:val="16"/>
                    </w:rPr>
                  </w:pPr>
                  <w:r>
                    <w:rPr>
                      <w:rFonts w:ascii="Arial" w:eastAsia="Arial" w:hAnsi="Arial"/>
                      <w:color w:val="000000"/>
                      <w:spacing w:val="-2"/>
                      <w:sz w:val="16"/>
                    </w:rPr>
                    <w:t>Type: Other productive facility</w:t>
                  </w:r>
                </w:p>
                <w:p w14:paraId="1A49D0C5" w14:textId="77777777" w:rsidR="00C15471" w:rsidRDefault="00783A44">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1A49D0C6" w14:textId="77777777" w:rsidR="00C15471" w:rsidRDefault="00783A44">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1A49D07A">
          <v:shape id="_x0000_s1033" type="#_x0000_t202" style="position:absolute;margin-left:187.2pt;margin-top:335.05pt;width:70.85pt;height:16.1pt;z-index:-251653120;mso-wrap-distance-left:0;mso-wrap-distance-right:0;mso-position-horizontal-relative:page;mso-position-vertical-relative:page" filled="f" stroked="f">
            <v:textbox inset="0,0,0,0">
              <w:txbxContent>
                <w:p w14:paraId="1A49D0C7" w14:textId="77777777" w:rsidR="00C15471" w:rsidRDefault="00783A44">
                  <w:pPr>
                    <w:spacing w:before="139" w:line="172" w:lineRule="exact"/>
                    <w:textAlignment w:val="baseline"/>
                    <w:rPr>
                      <w:rFonts w:ascii="Arial" w:eastAsia="Arial" w:hAnsi="Arial"/>
                      <w:b/>
                      <w:color w:val="000000"/>
                      <w:sz w:val="16"/>
                    </w:rPr>
                  </w:pPr>
                  <w:r>
                    <w:rPr>
                      <w:rFonts w:ascii="Arial" w:eastAsia="Arial" w:hAnsi="Arial"/>
                      <w:b/>
                      <w:color w:val="000000"/>
                      <w:sz w:val="16"/>
                    </w:rPr>
                    <w:t>Opportunities for</w:t>
                  </w:r>
                </w:p>
              </w:txbxContent>
            </v:textbox>
            <w10:wrap type="square" anchorx="page" anchory="page"/>
          </v:shape>
        </w:pict>
      </w:r>
      <w:r>
        <w:pict w14:anchorId="1A49D07B">
          <v:shape id="_x0000_s1032" type="#_x0000_t202" style="position:absolute;margin-left:187.2pt;margin-top:351.15pt;width:70.85pt;height:17.05pt;z-index:-251652096;mso-wrap-distance-left:0;mso-wrap-distance-right:0;mso-position-horizontal-relative:page;mso-position-vertical-relative:page" filled="f" stroked="f">
            <v:textbox inset="0,0,0,0">
              <w:txbxContent>
                <w:p w14:paraId="1A49D0C8" w14:textId="77777777" w:rsidR="00C15471" w:rsidRDefault="00783A44">
                  <w:pPr>
                    <w:spacing w:before="33" w:after="118" w:line="184" w:lineRule="exact"/>
                    <w:textAlignment w:val="baseline"/>
                    <w:rPr>
                      <w:rFonts w:ascii="Arial" w:eastAsia="Arial" w:hAnsi="Arial"/>
                      <w:b/>
                      <w:color w:val="000000"/>
                      <w:spacing w:val="-7"/>
                      <w:sz w:val="16"/>
                    </w:rPr>
                  </w:pPr>
                  <w:r>
                    <w:rPr>
                      <w:rFonts w:ascii="Arial" w:eastAsia="Arial" w:hAnsi="Arial"/>
                      <w:b/>
                      <w:color w:val="000000"/>
                      <w:spacing w:val="-7"/>
                      <w:sz w:val="16"/>
                    </w:rPr>
                    <w:t xml:space="preserve">Australian entities </w:t>
                  </w:r>
                  <w:r>
                    <w:rPr>
                      <w:rFonts w:ascii="Tahoma" w:eastAsia="Tahoma" w:hAnsi="Tahoma"/>
                      <w:b/>
                      <w:color w:val="000000"/>
                      <w:spacing w:val="-7"/>
                      <w:sz w:val="7"/>
                    </w:rPr>
                    <w:t>*</w:t>
                  </w:r>
                </w:p>
              </w:txbxContent>
            </v:textbox>
            <w10:wrap type="square" anchorx="page" anchory="page"/>
          </v:shape>
        </w:pict>
      </w:r>
      <w:r>
        <w:pict w14:anchorId="1A49D07C">
          <v:shape id="_x0000_s1031" type="#_x0000_t202" style="position:absolute;margin-left:278.65pt;margin-top:335.05pt;width:65.25pt;height:33.15pt;z-index:-251651072;mso-wrap-distance-left:0;mso-wrap-distance-right:0;mso-position-horizontal-relative:page;mso-position-vertical-relative:page" filled="f" stroked="f">
            <v:textbox inset="0,0,0,0">
              <w:txbxContent>
                <w:p w14:paraId="1A49D0C9" w14:textId="77777777" w:rsidR="00C15471" w:rsidRDefault="00783A44">
                  <w:pPr>
                    <w:spacing w:line="219"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1A49D07D">
          <v:shape id="_x0000_s1030" type="#_x0000_t202" style="position:absolute;margin-left:359.3pt;margin-top:335.05pt;width:135.1pt;height:33.15pt;z-index:-251650048;mso-wrap-distance-left:0;mso-wrap-distance-right:0;mso-position-horizontal-relative:page;mso-position-vertical-relative:page" filled="f" stroked="f">
            <v:textbox inset="0,0,0,0">
              <w:txbxContent>
                <w:p w14:paraId="1A49D0CA" w14:textId="77777777" w:rsidR="00C15471" w:rsidRDefault="00783A44">
                  <w:pPr>
                    <w:spacing w:before="101" w:after="114" w:line="221" w:lineRule="exact"/>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xbxContent>
            </v:textbox>
            <w10:wrap type="square" anchorx="page" anchory="page"/>
          </v:shape>
        </w:pict>
      </w:r>
      <w:r>
        <w:pict w14:anchorId="1A49D07E">
          <v:shape id="_x0000_s1029" type="#_x0000_t202" style="position:absolute;margin-left:52.3pt;margin-top:335.05pt;width:86.9pt;height:33.15pt;z-index:-251649024;mso-wrap-distance-left:0;mso-wrap-distance-right:0;mso-position-horizontal-relative:page;mso-position-vertical-relative:page" filled="f" stroked="f">
            <v:textbox inset="0,0,0,0">
              <w:txbxContent>
                <w:p w14:paraId="1A49D0CB" w14:textId="77777777" w:rsidR="00C15471" w:rsidRDefault="00783A44">
                  <w:pPr>
                    <w:spacing w:before="259" w:after="215" w:line="183" w:lineRule="exac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xbxContent>
            </v:textbox>
            <w10:wrap type="square" anchorx="page" anchory="page"/>
          </v:shape>
        </w:pict>
      </w:r>
      <w:r>
        <w:pict w14:anchorId="1A49D07F">
          <v:shape id="_x0000_s1028" type="#_x0000_t202" style="position:absolute;margin-left:52.3pt;margin-top:370.05pt;width:264pt;height:395.35pt;z-index:-251648000;mso-wrap-distance-left:0;mso-wrap-distance-right:0;mso-position-horizontal-relative:page;mso-position-vertical-relative:page" filled="f" stroked="f">
            <v:textbox inset="0,0,0,0">
              <w:txbxContent>
                <w:p w14:paraId="1A49D0CC" w14:textId="77777777" w:rsidR="00C15471" w:rsidRDefault="00783A44">
                  <w:pPr>
                    <w:tabs>
                      <w:tab w:val="left" w:pos="3240"/>
                      <w:tab w:val="right" w:pos="5328"/>
                    </w:tabs>
                    <w:spacing w:before="1" w:line="182" w:lineRule="exact"/>
                    <w:textAlignment w:val="baseline"/>
                    <w:rPr>
                      <w:rFonts w:ascii="Arial" w:eastAsia="Arial" w:hAnsi="Arial"/>
                      <w:color w:val="000000"/>
                      <w:sz w:val="16"/>
                    </w:rPr>
                  </w:pPr>
                  <w:r>
                    <w:rPr>
                      <w:rFonts w:ascii="Arial" w:eastAsia="Arial" w:hAnsi="Arial"/>
                      <w:color w:val="000000"/>
                      <w:sz w:val="16"/>
                    </w:rPr>
                    <w:t>Operating the Plant (Staffing)</w:t>
                  </w:r>
                  <w:r>
                    <w:rPr>
                      <w:rFonts w:ascii="Arial" w:eastAsia="Arial" w:hAnsi="Arial"/>
                      <w:color w:val="000000"/>
                      <w:sz w:val="16"/>
                    </w:rPr>
                    <w:tab/>
                    <w:t>Yes</w:t>
                  </w:r>
                  <w:r>
                    <w:rPr>
                      <w:rFonts w:ascii="Arial" w:eastAsia="Arial" w:hAnsi="Arial"/>
                      <w:color w:val="000000"/>
                      <w:sz w:val="16"/>
                    </w:rPr>
                    <w:tab/>
                    <w:t>No</w:t>
                  </w:r>
                </w:p>
                <w:p w14:paraId="1A49D0CD" w14:textId="77777777" w:rsidR="00C15471" w:rsidRDefault="00783A44">
                  <w:pPr>
                    <w:tabs>
                      <w:tab w:val="left" w:pos="3240"/>
                      <w:tab w:val="right" w:pos="5328"/>
                    </w:tabs>
                    <w:spacing w:before="34" w:line="182" w:lineRule="exact"/>
                    <w:textAlignment w:val="baseline"/>
                    <w:rPr>
                      <w:rFonts w:ascii="Arial" w:eastAsia="Arial" w:hAnsi="Arial"/>
                      <w:color w:val="000000"/>
                      <w:sz w:val="16"/>
                    </w:rPr>
                  </w:pPr>
                  <w:r>
                    <w:rPr>
                      <w:rFonts w:ascii="Arial" w:eastAsia="Arial" w:hAnsi="Arial"/>
                      <w:color w:val="000000"/>
                      <w:sz w:val="16"/>
                    </w:rPr>
                    <w:t>Maintenance</w:t>
                  </w:r>
                  <w:r>
                    <w:rPr>
                      <w:rFonts w:ascii="Arial" w:eastAsia="Arial" w:hAnsi="Arial"/>
                      <w:color w:val="000000"/>
                      <w:sz w:val="16"/>
                    </w:rPr>
                    <w:tab/>
                    <w:t>Yes</w:t>
                  </w:r>
                  <w:r>
                    <w:rPr>
                      <w:rFonts w:ascii="Arial" w:eastAsia="Arial" w:hAnsi="Arial"/>
                      <w:color w:val="000000"/>
                      <w:sz w:val="16"/>
                    </w:rPr>
                    <w:tab/>
                    <w:t>No</w:t>
                  </w:r>
                </w:p>
                <w:p w14:paraId="1A49D0CE" w14:textId="77777777" w:rsidR="00C15471" w:rsidRDefault="00783A44">
                  <w:pPr>
                    <w:tabs>
                      <w:tab w:val="left" w:pos="3240"/>
                      <w:tab w:val="right" w:pos="5328"/>
                    </w:tabs>
                    <w:spacing w:before="38" w:line="182" w:lineRule="exact"/>
                    <w:textAlignment w:val="baseline"/>
                    <w:rPr>
                      <w:rFonts w:ascii="Arial" w:eastAsia="Arial" w:hAnsi="Arial"/>
                      <w:color w:val="000000"/>
                      <w:sz w:val="16"/>
                    </w:rPr>
                  </w:pPr>
                  <w:r>
                    <w:rPr>
                      <w:rFonts w:ascii="Arial" w:eastAsia="Arial" w:hAnsi="Arial"/>
                      <w:color w:val="000000"/>
                      <w:sz w:val="16"/>
                    </w:rPr>
                    <w:t>Logistics</w:t>
                  </w:r>
                  <w:r>
                    <w:rPr>
                      <w:rFonts w:ascii="Arial" w:eastAsia="Arial" w:hAnsi="Arial"/>
                      <w:color w:val="000000"/>
                      <w:sz w:val="16"/>
                    </w:rPr>
                    <w:tab/>
                    <w:t>Yes</w:t>
                  </w:r>
                  <w:r>
                    <w:rPr>
                      <w:rFonts w:ascii="Arial" w:eastAsia="Arial" w:hAnsi="Arial"/>
                      <w:color w:val="000000"/>
                      <w:sz w:val="16"/>
                    </w:rPr>
                    <w:tab/>
                    <w:t>No</w:t>
                  </w:r>
                </w:p>
                <w:p w14:paraId="1A49D0CF" w14:textId="77777777" w:rsidR="00C15471" w:rsidRDefault="00783A44">
                  <w:pPr>
                    <w:tabs>
                      <w:tab w:val="left" w:pos="3240"/>
                      <w:tab w:val="right" w:pos="5328"/>
                    </w:tabs>
                    <w:spacing w:before="54" w:line="218" w:lineRule="exact"/>
                    <w:textAlignment w:val="baseline"/>
                    <w:rPr>
                      <w:rFonts w:ascii="Arial" w:eastAsia="Arial" w:hAnsi="Arial"/>
                      <w:color w:val="000000"/>
                      <w:sz w:val="16"/>
                    </w:rPr>
                  </w:pPr>
                  <w:r>
                    <w:rPr>
                      <w:rFonts w:ascii="Arial" w:eastAsia="Arial" w:hAnsi="Arial"/>
                      <w:color w:val="000000"/>
                      <w:sz w:val="16"/>
                    </w:rPr>
                    <w:t>Railway Link to Port (Operation &amp;</w:t>
                  </w:r>
                  <w:r>
                    <w:rPr>
                      <w:rFonts w:ascii="Arial" w:eastAsia="Arial" w:hAnsi="Arial"/>
                      <w:color w:val="000000"/>
                      <w:sz w:val="16"/>
                    </w:rPr>
                    <w:tab/>
                    <w:t>Yes</w:t>
                  </w:r>
                  <w:r>
                    <w:rPr>
                      <w:rFonts w:ascii="Arial" w:eastAsia="Arial" w:hAnsi="Arial"/>
                      <w:color w:val="000000"/>
                      <w:sz w:val="16"/>
                    </w:rPr>
                    <w:tab/>
                    <w:t>No</w:t>
                  </w:r>
                </w:p>
                <w:p w14:paraId="1A49D0D0" w14:textId="77777777" w:rsidR="00C15471" w:rsidRDefault="00783A44">
                  <w:pPr>
                    <w:spacing w:line="170" w:lineRule="exact"/>
                    <w:textAlignment w:val="baseline"/>
                    <w:rPr>
                      <w:rFonts w:ascii="Arial" w:eastAsia="Arial" w:hAnsi="Arial"/>
                      <w:color w:val="000000"/>
                      <w:spacing w:val="-5"/>
                      <w:sz w:val="16"/>
                    </w:rPr>
                  </w:pPr>
                  <w:r>
                    <w:rPr>
                      <w:rFonts w:ascii="Arial" w:eastAsia="Arial" w:hAnsi="Arial"/>
                      <w:color w:val="000000"/>
                      <w:spacing w:val="-5"/>
                      <w:sz w:val="16"/>
                    </w:rPr>
                    <w:t>Maintenance)</w:t>
                  </w:r>
                </w:p>
                <w:p w14:paraId="1A49D0D1" w14:textId="77777777" w:rsidR="00C15471" w:rsidRDefault="00783A44">
                  <w:pPr>
                    <w:tabs>
                      <w:tab w:val="left" w:pos="3240"/>
                      <w:tab w:val="right" w:pos="5328"/>
                    </w:tabs>
                    <w:spacing w:before="39" w:line="182" w:lineRule="exact"/>
                    <w:textAlignment w:val="baseline"/>
                    <w:rPr>
                      <w:rFonts w:ascii="Arial" w:eastAsia="Arial" w:hAnsi="Arial"/>
                      <w:color w:val="000000"/>
                      <w:sz w:val="16"/>
                    </w:rPr>
                  </w:pPr>
                  <w:r>
                    <w:rPr>
                      <w:rFonts w:ascii="Arial" w:eastAsia="Arial" w:hAnsi="Arial"/>
                      <w:color w:val="000000"/>
                      <w:sz w:val="16"/>
                    </w:rPr>
                    <w:t>Port Loading Operations</w:t>
                  </w:r>
                  <w:r>
                    <w:rPr>
                      <w:rFonts w:ascii="Arial" w:eastAsia="Arial" w:hAnsi="Arial"/>
                      <w:color w:val="000000"/>
                      <w:sz w:val="16"/>
                    </w:rPr>
                    <w:tab/>
                    <w:t>Yes</w:t>
                  </w:r>
                  <w:r>
                    <w:rPr>
                      <w:rFonts w:ascii="Arial" w:eastAsia="Arial" w:hAnsi="Arial"/>
                      <w:color w:val="000000"/>
                      <w:sz w:val="16"/>
                    </w:rPr>
                    <w:tab/>
                    <w:t>No</w:t>
                  </w:r>
                </w:p>
                <w:p w14:paraId="1A49D0D2" w14:textId="77777777" w:rsidR="00C15471" w:rsidRDefault="00783A44">
                  <w:pPr>
                    <w:tabs>
                      <w:tab w:val="left" w:pos="3240"/>
                      <w:tab w:val="right" w:pos="5328"/>
                    </w:tabs>
                    <w:spacing w:before="39" w:line="182" w:lineRule="exact"/>
                    <w:textAlignment w:val="baseline"/>
                    <w:rPr>
                      <w:rFonts w:ascii="Arial" w:eastAsia="Arial" w:hAnsi="Arial"/>
                      <w:color w:val="000000"/>
                      <w:sz w:val="16"/>
                    </w:rPr>
                  </w:pPr>
                  <w:r>
                    <w:rPr>
                      <w:rFonts w:ascii="Arial" w:eastAsia="Arial" w:hAnsi="Arial"/>
                      <w:color w:val="000000"/>
                      <w:sz w:val="16"/>
                    </w:rPr>
                    <w:t>Medical &amp; Fire Fighting Services</w:t>
                  </w:r>
                  <w:r>
                    <w:rPr>
                      <w:rFonts w:ascii="Arial" w:eastAsia="Arial" w:hAnsi="Arial"/>
                      <w:color w:val="000000"/>
                      <w:sz w:val="16"/>
                    </w:rPr>
                    <w:tab/>
                    <w:t>Yes</w:t>
                  </w:r>
                  <w:r>
                    <w:rPr>
                      <w:rFonts w:ascii="Arial" w:eastAsia="Arial" w:hAnsi="Arial"/>
                      <w:color w:val="000000"/>
                      <w:sz w:val="16"/>
                    </w:rPr>
                    <w:tab/>
                    <w:t>No</w:t>
                  </w:r>
                </w:p>
                <w:p w14:paraId="1A49D0D3" w14:textId="77777777" w:rsidR="00C15471" w:rsidRDefault="00783A44">
                  <w:pPr>
                    <w:tabs>
                      <w:tab w:val="left" w:pos="3240"/>
                      <w:tab w:val="right" w:pos="5328"/>
                    </w:tabs>
                    <w:spacing w:before="34" w:line="182" w:lineRule="exact"/>
                    <w:textAlignment w:val="baseline"/>
                    <w:rPr>
                      <w:rFonts w:ascii="Arial" w:eastAsia="Arial" w:hAnsi="Arial"/>
                      <w:color w:val="000000"/>
                      <w:sz w:val="16"/>
                    </w:rPr>
                  </w:pPr>
                  <w:r>
                    <w:rPr>
                      <w:rFonts w:ascii="Arial" w:eastAsia="Arial" w:hAnsi="Arial"/>
                      <w:color w:val="000000"/>
                      <w:sz w:val="16"/>
                    </w:rPr>
                    <w:t>Catering &amp; Cleaning Services</w:t>
                  </w:r>
                  <w:r>
                    <w:rPr>
                      <w:rFonts w:ascii="Arial" w:eastAsia="Arial" w:hAnsi="Arial"/>
                      <w:color w:val="000000"/>
                      <w:sz w:val="16"/>
                    </w:rPr>
                    <w:tab/>
                    <w:t>Yes</w:t>
                  </w:r>
                  <w:r>
                    <w:rPr>
                      <w:rFonts w:ascii="Arial" w:eastAsia="Arial" w:hAnsi="Arial"/>
                      <w:color w:val="000000"/>
                      <w:sz w:val="16"/>
                    </w:rPr>
                    <w:tab/>
                    <w:t>No</w:t>
                  </w:r>
                </w:p>
                <w:p w14:paraId="1A49D0D4" w14:textId="77777777" w:rsidR="00C15471" w:rsidRDefault="00783A44">
                  <w:pPr>
                    <w:tabs>
                      <w:tab w:val="left" w:pos="3240"/>
                      <w:tab w:val="right" w:pos="5328"/>
                    </w:tabs>
                    <w:spacing w:before="38" w:line="182" w:lineRule="exact"/>
                    <w:textAlignment w:val="baseline"/>
                    <w:rPr>
                      <w:rFonts w:ascii="Arial" w:eastAsia="Arial" w:hAnsi="Arial"/>
                      <w:color w:val="000000"/>
                      <w:sz w:val="16"/>
                    </w:rPr>
                  </w:pPr>
                  <w:r>
                    <w:rPr>
                      <w:rFonts w:ascii="Arial" w:eastAsia="Arial" w:hAnsi="Arial"/>
                      <w:color w:val="000000"/>
                      <w:sz w:val="16"/>
                    </w:rPr>
                    <w:t>Supply of Water</w:t>
                  </w:r>
                  <w:r>
                    <w:rPr>
                      <w:rFonts w:ascii="Arial" w:eastAsia="Arial" w:hAnsi="Arial"/>
                      <w:color w:val="000000"/>
                      <w:sz w:val="16"/>
                    </w:rPr>
                    <w:tab/>
                    <w:t>Yes</w:t>
                  </w:r>
                  <w:r>
                    <w:rPr>
                      <w:rFonts w:ascii="Arial" w:eastAsia="Arial" w:hAnsi="Arial"/>
                      <w:color w:val="000000"/>
                      <w:sz w:val="16"/>
                    </w:rPr>
                    <w:tab/>
                    <w:t>No</w:t>
                  </w:r>
                </w:p>
                <w:p w14:paraId="1A49D0D5" w14:textId="77777777" w:rsidR="00C15471" w:rsidRDefault="00783A44">
                  <w:pPr>
                    <w:tabs>
                      <w:tab w:val="left" w:pos="3240"/>
                      <w:tab w:val="right" w:pos="5328"/>
                    </w:tabs>
                    <w:spacing w:before="39" w:line="182" w:lineRule="exact"/>
                    <w:textAlignment w:val="baseline"/>
                    <w:rPr>
                      <w:rFonts w:ascii="Arial" w:eastAsia="Arial" w:hAnsi="Arial"/>
                      <w:color w:val="000000"/>
                      <w:sz w:val="16"/>
                    </w:rPr>
                  </w:pPr>
                  <w:r>
                    <w:rPr>
                      <w:rFonts w:ascii="Arial" w:eastAsia="Arial" w:hAnsi="Arial"/>
                      <w:color w:val="000000"/>
                      <w:sz w:val="16"/>
                    </w:rPr>
                    <w:t>Drilling</w:t>
                  </w:r>
                  <w:r>
                    <w:rPr>
                      <w:rFonts w:ascii="Arial" w:eastAsia="Arial" w:hAnsi="Arial"/>
                      <w:color w:val="000000"/>
                      <w:sz w:val="16"/>
                    </w:rPr>
                    <w:tab/>
                    <w:t>Yes</w:t>
                  </w:r>
                  <w:r>
                    <w:rPr>
                      <w:rFonts w:ascii="Arial" w:eastAsia="Arial" w:hAnsi="Arial"/>
                      <w:color w:val="000000"/>
                      <w:sz w:val="16"/>
                    </w:rPr>
                    <w:tab/>
                    <w:t>No</w:t>
                  </w:r>
                </w:p>
                <w:p w14:paraId="1A49D0D6" w14:textId="77777777" w:rsidR="00C15471" w:rsidRDefault="00783A44">
                  <w:pPr>
                    <w:tabs>
                      <w:tab w:val="left" w:pos="3240"/>
                      <w:tab w:val="right" w:pos="5328"/>
                    </w:tabs>
                    <w:spacing w:before="39" w:line="182" w:lineRule="exact"/>
                    <w:textAlignment w:val="baseline"/>
                    <w:rPr>
                      <w:rFonts w:ascii="Arial" w:eastAsia="Arial" w:hAnsi="Arial"/>
                      <w:color w:val="000000"/>
                      <w:sz w:val="16"/>
                    </w:rPr>
                  </w:pPr>
                  <w:r>
                    <w:rPr>
                      <w:rFonts w:ascii="Arial" w:eastAsia="Arial" w:hAnsi="Arial"/>
                      <w:color w:val="000000"/>
                      <w:sz w:val="16"/>
                    </w:rPr>
                    <w:t>Distribution of product</w:t>
                  </w:r>
                  <w:r>
                    <w:rPr>
                      <w:rFonts w:ascii="Arial" w:eastAsia="Arial" w:hAnsi="Arial"/>
                      <w:color w:val="000000"/>
                      <w:sz w:val="16"/>
                    </w:rPr>
                    <w:tab/>
                    <w:t>Yes</w:t>
                  </w:r>
                  <w:r>
                    <w:rPr>
                      <w:rFonts w:ascii="Arial" w:eastAsia="Arial" w:hAnsi="Arial"/>
                      <w:color w:val="000000"/>
                      <w:sz w:val="16"/>
                    </w:rPr>
                    <w:tab/>
                    <w:t>No</w:t>
                  </w:r>
                </w:p>
                <w:p w14:paraId="1A49D0D7" w14:textId="77777777" w:rsidR="00C15471" w:rsidRDefault="00783A44">
                  <w:pPr>
                    <w:spacing w:before="354" w:line="182" w:lineRule="exact"/>
                    <w:textAlignment w:val="baseline"/>
                    <w:rPr>
                      <w:rFonts w:ascii="Verdana" w:eastAsia="Verdana" w:hAnsi="Verdana"/>
                      <w:color w:val="000000"/>
                      <w:spacing w:val="-3"/>
                      <w:sz w:val="7"/>
                      <w:vertAlign w:val="superscript"/>
                    </w:rPr>
                  </w:pPr>
                  <w:r>
                    <w:rPr>
                      <w:rFonts w:ascii="Verdana" w:eastAsia="Verdana" w:hAnsi="Verdana"/>
                      <w:color w:val="000000"/>
                      <w:spacing w:val="-3"/>
                      <w:sz w:val="7"/>
                      <w:vertAlign w:val="superscript"/>
                    </w:rPr>
                    <w:t>*</w:t>
                  </w:r>
                  <w:r>
                    <w:rPr>
                      <w:rFonts w:ascii="Arial" w:eastAsia="Arial" w:hAnsi="Arial"/>
                      <w:color w:val="000000"/>
                      <w:spacing w:val="-3"/>
                      <w:sz w:val="16"/>
                    </w:rPr>
                    <w:t>An Australian entity is an entity with an ABN or ACN</w:t>
                  </w:r>
                </w:p>
                <w:p w14:paraId="1A49D0D8" w14:textId="77777777" w:rsidR="00C15471" w:rsidRDefault="00783A44">
                  <w:pPr>
                    <w:spacing w:before="160"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1A49D0D9" w14:textId="77777777" w:rsidR="00C15471" w:rsidRDefault="00783A44">
                  <w:pPr>
                    <w:spacing w:before="101" w:after="4104"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1A49D080">
          <v:shape id="_x0000_s1027" type="#_x0000_t202" style="position:absolute;margin-left:488.15pt;margin-top:765.4pt;width:55pt;height:13.6pt;z-index:-251646976;mso-wrap-distance-left:0;mso-wrap-distance-right:0;mso-position-horizontal-relative:page;mso-position-vertical-relative:page" filled="f" stroked="f">
            <v:textbox inset="0,0,0,0">
              <w:txbxContent>
                <w:p w14:paraId="1A49D0DA" w14:textId="77777777" w:rsidR="00C15471" w:rsidRDefault="00783A44">
                  <w:pPr>
                    <w:spacing w:before="4" w:after="5" w:line="249"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1A49D081">
          <v:line id="_x0000_s1026" style="position:absolute;z-index:251649024;mso-position-horizontal-relative:page;mso-position-vertical-relative:page" from="43.9pt,148.55pt" to="538.15pt,148.55pt" strokeweight="1.2pt">
            <w10:wrap anchorx="page" anchory="page"/>
          </v:line>
        </w:pict>
      </w:r>
    </w:p>
    <w:p w14:paraId="1A49D04C" w14:textId="77777777" w:rsidR="00C15471" w:rsidRDefault="00C15471">
      <w:pPr>
        <w:sectPr w:rsidR="00C15471">
          <w:pgSz w:w="11904" w:h="16843"/>
          <w:pgMar w:top="752" w:right="946" w:bottom="890" w:left="878" w:header="720" w:footer="720" w:gutter="0"/>
          <w:cols w:space="720"/>
        </w:sectPr>
      </w:pPr>
    </w:p>
    <w:p w14:paraId="1A49D04D" w14:textId="77777777" w:rsidR="00C15471" w:rsidRDefault="00783A44">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Fri May 01 2026 18:01:57 GMT+1000 (AEST) *****</w:t>
      </w:r>
    </w:p>
    <w:p w14:paraId="1A49D04E" w14:textId="77777777" w:rsidR="00C15471" w:rsidRDefault="00C15471">
      <w:pPr>
        <w:spacing w:before="3" w:after="818" w:line="183" w:lineRule="exact"/>
        <w:sectPr w:rsidR="00C15471">
          <w:pgSz w:w="11904" w:h="16843"/>
          <w:pgMar w:top="1040" w:right="1423" w:bottom="867" w:left="1121" w:header="720" w:footer="720" w:gutter="0"/>
          <w:cols w:space="720"/>
        </w:sectPr>
      </w:pPr>
    </w:p>
    <w:p w14:paraId="1A49D04F" w14:textId="77777777" w:rsidR="00C15471" w:rsidRDefault="00783A44">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A49D050" w14:textId="77777777" w:rsidR="00C15471" w:rsidRDefault="00783A44">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1A49D051" w14:textId="77777777" w:rsidR="00C15471" w:rsidRDefault="00783A44">
      <w:pPr>
        <w:spacing w:before="14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Cristian Bolda</w:t>
      </w:r>
    </w:p>
    <w:p w14:paraId="1A49D052" w14:textId="77777777" w:rsidR="00C15471" w:rsidRDefault="00783A44">
      <w:pPr>
        <w:spacing w:line="221" w:lineRule="exact"/>
        <w:ind w:left="720" w:hanging="720"/>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 xml:space="preserve">Chief Operations Officer </w:t>
      </w:r>
      <w:r>
        <w:rPr>
          <w:rFonts w:ascii="Arial" w:eastAsia="Arial" w:hAnsi="Arial"/>
          <w:color w:val="000000"/>
          <w:sz w:val="16"/>
        </w:rPr>
        <w:br/>
      </w:r>
      <w:r>
        <w:rPr>
          <w:rFonts w:ascii="Arial" w:eastAsia="Arial" w:hAnsi="Arial"/>
          <w:b/>
          <w:color w:val="000000"/>
          <w:sz w:val="16"/>
        </w:rPr>
        <w:t xml:space="preserve">Phone number </w:t>
      </w:r>
      <w:r>
        <w:rPr>
          <w:rFonts w:ascii="Arial" w:eastAsia="Arial" w:hAnsi="Arial"/>
          <w:color w:val="000000"/>
          <w:sz w:val="16"/>
        </w:rPr>
        <w:t>0881329100</w:t>
      </w:r>
    </w:p>
    <w:p w14:paraId="1A49D053" w14:textId="77777777" w:rsidR="00C15471" w:rsidRDefault="00783A44">
      <w:pPr>
        <w:spacing w:before="34"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4">
        <w:r>
          <w:rPr>
            <w:rFonts w:ascii="Arial" w:eastAsia="Arial" w:hAnsi="Arial"/>
            <w:color w:val="0000FF"/>
            <w:sz w:val="16"/>
            <w:u w:val="single"/>
          </w:rPr>
          <w:t>eoi@neurizer.com.au</w:t>
        </w:r>
      </w:hyperlink>
      <w:r>
        <w:rPr>
          <w:rFonts w:ascii="Arial" w:eastAsia="Arial" w:hAnsi="Arial"/>
          <w:color w:val="000000"/>
          <w:sz w:val="16"/>
        </w:rPr>
        <w:t xml:space="preserve"> </w:t>
      </w:r>
    </w:p>
    <w:p w14:paraId="1A49D054" w14:textId="77777777" w:rsidR="00C15471" w:rsidRDefault="00783A44">
      <w:pPr>
        <w:spacing w:before="202" w:line="182" w:lineRule="exact"/>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5">
        <w:r>
          <w:rPr>
            <w:rFonts w:ascii="Arial" w:eastAsia="Arial" w:hAnsi="Arial"/>
            <w:color w:val="0000FF"/>
            <w:spacing w:val="-2"/>
            <w:sz w:val="16"/>
            <w:u w:val="single"/>
          </w:rPr>
          <w:t>https://www.neurizer.com.au</w:t>
        </w:r>
      </w:hyperlink>
      <w:r>
        <w:rPr>
          <w:rFonts w:ascii="Arial" w:eastAsia="Arial" w:hAnsi="Arial"/>
          <w:color w:val="000000"/>
          <w:spacing w:val="-2"/>
          <w:sz w:val="16"/>
        </w:rPr>
        <w:t xml:space="preserve"> </w:t>
      </w:r>
    </w:p>
    <w:p w14:paraId="1A49D055" w14:textId="77777777" w:rsidR="00C15471" w:rsidRDefault="00783A44">
      <w:pPr>
        <w:spacing w:before="154" w:line="182" w:lineRule="exact"/>
        <w:textAlignment w:val="baseline"/>
        <w:rPr>
          <w:rFonts w:ascii="Arial" w:eastAsia="Arial" w:hAnsi="Arial"/>
          <w:color w:val="000000"/>
          <w:spacing w:val="-3"/>
          <w:sz w:val="16"/>
        </w:rPr>
      </w:pPr>
      <w:r>
        <w:rPr>
          <w:rFonts w:ascii="Arial" w:eastAsia="Arial" w:hAnsi="Arial"/>
          <w:color w:val="000000"/>
          <w:spacing w:val="-3"/>
          <w:sz w:val="16"/>
        </w:rPr>
        <w:t xml:space="preserve">Facility opportunities website: </w:t>
      </w:r>
      <w:hyperlink r:id="rId16">
        <w:r>
          <w:rPr>
            <w:rFonts w:ascii="Arial" w:eastAsia="Arial" w:hAnsi="Arial"/>
            <w:color w:val="0000FF"/>
            <w:spacing w:val="-3"/>
            <w:sz w:val="16"/>
            <w:u w:val="single"/>
          </w:rPr>
          <w:t>https://neurizer.com.au/project-opportunities</w:t>
        </w:r>
      </w:hyperlink>
      <w:r>
        <w:rPr>
          <w:rFonts w:ascii="Arial" w:eastAsia="Arial" w:hAnsi="Arial"/>
          <w:color w:val="000000"/>
          <w:spacing w:val="-3"/>
          <w:sz w:val="16"/>
        </w:rPr>
        <w:t xml:space="preserve"> and http:/</w:t>
      </w:r>
      <w:hyperlink r:id="rId17">
        <w:r>
          <w:rPr>
            <w:rFonts w:ascii="Arial" w:eastAsia="Arial" w:hAnsi="Arial"/>
            <w:color w:val="0000FF"/>
            <w:spacing w:val="-3"/>
            <w:sz w:val="16"/>
            <w:u w:val="single"/>
          </w:rPr>
          <w:t>neurizerureaproject.icn.org.au</w:t>
        </w:r>
      </w:hyperlink>
      <w:r>
        <w:rPr>
          <w:rFonts w:ascii="Arial" w:eastAsia="Arial" w:hAnsi="Arial"/>
          <w:color w:val="000000"/>
          <w:spacing w:val="-3"/>
          <w:sz w:val="16"/>
        </w:rPr>
        <w:t xml:space="preserve"> </w:t>
      </w:r>
    </w:p>
    <w:p w14:paraId="1A49D056" w14:textId="77777777" w:rsidR="00C15471" w:rsidRDefault="00783A44">
      <w:pPr>
        <w:spacing w:before="139"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1A49D057" w14:textId="77777777" w:rsidR="00C15471" w:rsidRDefault="00783A44">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1A49D058" w14:textId="77777777" w:rsidR="00C15471" w:rsidRDefault="00783A44">
      <w:pPr>
        <w:spacing w:before="4" w:line="218"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Issue media releases or ASX announcements on project developments and opportunities </w:t>
      </w:r>
      <w:r>
        <w:rPr>
          <w:rFonts w:ascii="Arial" w:eastAsia="Arial" w:hAnsi="Arial"/>
          <w:color w:val="000000"/>
          <w:sz w:val="16"/>
        </w:rPr>
        <w:br/>
        <w:t>Directly contact suppliers with information on project opportunities and bid processes</w:t>
      </w:r>
    </w:p>
    <w:p w14:paraId="1A49D059" w14:textId="77777777" w:rsidR="00C15471" w:rsidRDefault="00783A44">
      <w:pPr>
        <w:spacing w:before="472"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1A49D05A" w14:textId="77777777" w:rsidR="00C15471" w:rsidRDefault="00783A44">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1A49D05B" w14:textId="77777777" w:rsidR="00C15471" w:rsidRDefault="00783A44">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1A49D05C" w14:textId="77777777" w:rsidR="00C15471" w:rsidRDefault="00783A44">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1A49D05D" w14:textId="77777777" w:rsidR="00C15471" w:rsidRDefault="00783A44">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1A49D05E" w14:textId="77777777" w:rsidR="00C15471" w:rsidRDefault="00783A44">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1A49D05F" w14:textId="77777777" w:rsidR="00C15471" w:rsidRDefault="00783A44">
      <w:pPr>
        <w:spacing w:before="15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Introduce suppliers to global supply chain partners</w:t>
      </w:r>
    </w:p>
    <w:p w14:paraId="1A49D060" w14:textId="77777777" w:rsidR="00C15471" w:rsidRDefault="00783A44">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1A49D061" w14:textId="77777777" w:rsidR="00C15471" w:rsidRDefault="00783A44">
      <w:pPr>
        <w:spacing w:before="198"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1A49D062" w14:textId="77777777" w:rsidR="00C15471" w:rsidRDefault="00783A44">
      <w:pPr>
        <w:spacing w:before="1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w:t>
      </w:r>
    </w:p>
    <w:p w14:paraId="1A49D063" w14:textId="77777777" w:rsidR="00C15471" w:rsidRDefault="00783A44">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bids to supply key goods or services for the project have not been successful. Feedback will include recommendations about any</w:t>
      </w:r>
    </w:p>
    <w:p w14:paraId="1A49D064" w14:textId="77777777" w:rsidR="00C15471" w:rsidRDefault="00783A44">
      <w:pPr>
        <w:spacing w:before="39" w:after="506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relevant training, skills capability and capacity development.</w:t>
      </w:r>
    </w:p>
    <w:p w14:paraId="1A49D065" w14:textId="77777777" w:rsidR="00C15471" w:rsidRDefault="00C15471">
      <w:pPr>
        <w:spacing w:before="39" w:after="5064" w:line="182" w:lineRule="exact"/>
        <w:sectPr w:rsidR="00C15471">
          <w:type w:val="continuous"/>
          <w:pgSz w:w="11904" w:h="16843"/>
          <w:pgMar w:top="1040" w:right="1507" w:bottom="867" w:left="1037" w:header="720" w:footer="720" w:gutter="0"/>
          <w:cols w:space="720"/>
        </w:sectPr>
      </w:pPr>
    </w:p>
    <w:p w14:paraId="1A49D066" w14:textId="77777777" w:rsidR="00C15471" w:rsidRDefault="00783A44">
      <w:pPr>
        <w:spacing w:before="4" w:line="249" w:lineRule="exact"/>
        <w:textAlignment w:val="baseline"/>
        <w:rPr>
          <w:rFonts w:eastAsia="Times New Roman"/>
          <w:color w:val="000000"/>
          <w:spacing w:val="-1"/>
        </w:rPr>
      </w:pPr>
      <w:r>
        <w:rPr>
          <w:rFonts w:eastAsia="Times New Roman"/>
          <w:color w:val="000000"/>
          <w:spacing w:val="-1"/>
        </w:rPr>
        <w:t>Page 5 of 5</w:t>
      </w:r>
    </w:p>
    <w:sectPr w:rsidR="00C15471">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9D086" w14:textId="77777777" w:rsidR="00783A44" w:rsidRDefault="00783A44">
      <w:r>
        <w:separator/>
      </w:r>
    </w:p>
  </w:endnote>
  <w:endnote w:type="continuationSeparator" w:id="0">
    <w:p w14:paraId="1A49D088" w14:textId="77777777" w:rsidR="00783A44" w:rsidRDefault="00783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9798" w14:textId="0580CE0A" w:rsidR="00BF181A" w:rsidRDefault="00BF181A">
    <w:pPr>
      <w:pStyle w:val="Footer"/>
    </w:pPr>
    <w:r>
      <w:rPr>
        <w:noProof/>
      </w:rPr>
      <mc:AlternateContent>
        <mc:Choice Requires="wps">
          <w:drawing>
            <wp:anchor distT="0" distB="0" distL="0" distR="0" simplePos="0" relativeHeight="251662336" behindDoc="0" locked="0" layoutInCell="1" allowOverlap="1" wp14:anchorId="396D07C3" wp14:editId="67A7957C">
              <wp:simplePos x="635" y="635"/>
              <wp:positionH relativeFrom="page">
                <wp:align>center</wp:align>
              </wp:positionH>
              <wp:positionV relativeFrom="page">
                <wp:align>bottom</wp:align>
              </wp:positionV>
              <wp:extent cx="695325" cy="345440"/>
              <wp:effectExtent l="0" t="0" r="9525" b="0"/>
              <wp:wrapNone/>
              <wp:docPr id="2029616625"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3B22A57F" w14:textId="3B33DDEB" w:rsidR="00BF181A" w:rsidRPr="00BF181A" w:rsidRDefault="00BF181A" w:rsidP="00BF181A">
                          <w:pPr>
                            <w:rPr>
                              <w:rFonts w:ascii="Aptos" w:eastAsia="Aptos" w:hAnsi="Aptos" w:cs="Aptos"/>
                              <w:noProof/>
                              <w:color w:val="C00000"/>
                              <w:sz w:val="20"/>
                              <w:szCs w:val="20"/>
                            </w:rPr>
                          </w:pPr>
                          <w:r w:rsidRPr="00BF181A">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6D07C3" id="_x0000_t202" coordsize="21600,21600" o:spt="202" path="m,l,21600r21600,l21600,xe">
              <v:stroke joinstyle="miter"/>
              <v:path gradientshapeok="t" o:connecttype="rect"/>
            </v:shapetype>
            <v:shape id="Text Box 5" o:spid="_x0000_s1027" type="#_x0000_t202" alt="UNOFFICIAL" style="position:absolute;margin-left:0;margin-top:0;width:54.7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QE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VfLpMP0WqiMthXDi2zu5aqj1WvjwIpAIpj1I&#10;tOGZDt1CV3I4W5zVgD/+5o/5hDtFOetIMCW3pGjO2m+W+IjaGgwcjG0yxnf5LKe43ZsHIBmO6UU4&#10;mUzyYmgHUyOYN5LzMjaikLCS2pV8O5gP4aRceg5SLZcpiWTkRFjbjZOxdIQrYvnavwl0Z8ADMfUE&#10;g5pE8Q73U2686d1yHwj9REqE9gTkGXGSYOLq/Fyixn/9T1nXR734CQ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arxA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3B22A57F" w14:textId="3B33DDEB" w:rsidR="00BF181A" w:rsidRPr="00BF181A" w:rsidRDefault="00BF181A" w:rsidP="00BF181A">
                    <w:pPr>
                      <w:rPr>
                        <w:rFonts w:ascii="Aptos" w:eastAsia="Aptos" w:hAnsi="Aptos" w:cs="Aptos"/>
                        <w:noProof/>
                        <w:color w:val="C00000"/>
                        <w:sz w:val="20"/>
                        <w:szCs w:val="20"/>
                      </w:rPr>
                    </w:pPr>
                    <w:r w:rsidRPr="00BF181A">
                      <w:rPr>
                        <w:rFonts w:ascii="Aptos" w:eastAsia="Aptos" w:hAnsi="Aptos" w:cs="Aptos"/>
                        <w:noProof/>
                        <w:color w:val="C00000"/>
                        <w:sz w:val="20"/>
                        <w:szCs w:val="20"/>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AAA20" w14:textId="66BEA24A" w:rsidR="00BF181A" w:rsidRDefault="00BF181A">
    <w:pPr>
      <w:pStyle w:val="Footer"/>
    </w:pPr>
    <w:r>
      <w:rPr>
        <w:noProof/>
      </w:rPr>
      <mc:AlternateContent>
        <mc:Choice Requires="wps">
          <w:drawing>
            <wp:anchor distT="0" distB="0" distL="0" distR="0" simplePos="0" relativeHeight="251661312" behindDoc="0" locked="0" layoutInCell="1" allowOverlap="1" wp14:anchorId="3A64CC12" wp14:editId="5ADC4DD3">
              <wp:simplePos x="635" y="635"/>
              <wp:positionH relativeFrom="page">
                <wp:align>center</wp:align>
              </wp:positionH>
              <wp:positionV relativeFrom="page">
                <wp:align>bottom</wp:align>
              </wp:positionV>
              <wp:extent cx="695325" cy="345440"/>
              <wp:effectExtent l="0" t="0" r="9525" b="0"/>
              <wp:wrapNone/>
              <wp:docPr id="1325500601"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5325" cy="345440"/>
                      </a:xfrm>
                      <a:prstGeom prst="rect">
                        <a:avLst/>
                      </a:prstGeom>
                      <a:noFill/>
                      <a:ln>
                        <a:noFill/>
                      </a:ln>
                    </wps:spPr>
                    <wps:txbx>
                      <w:txbxContent>
                        <w:p w14:paraId="365E5CDD" w14:textId="5D1D6360" w:rsidR="00BF181A" w:rsidRPr="00BF181A" w:rsidRDefault="00BF181A" w:rsidP="00BF181A">
                          <w:pPr>
                            <w:rPr>
                              <w:rFonts w:ascii="Aptos" w:eastAsia="Aptos" w:hAnsi="Aptos" w:cs="Aptos"/>
                              <w:noProof/>
                              <w:color w:val="C00000"/>
                              <w:sz w:val="20"/>
                              <w:szCs w:val="20"/>
                            </w:rPr>
                          </w:pPr>
                          <w:r w:rsidRPr="00BF181A">
                            <w:rPr>
                              <w:rFonts w:ascii="Aptos" w:eastAsia="Aptos" w:hAnsi="Aptos" w:cs="Aptos"/>
                              <w:noProof/>
                              <w:color w:val="C00000"/>
                              <w:sz w:val="20"/>
                              <w:szCs w:val="2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64CC12" id="_x0000_t202" coordsize="21600,21600" o:spt="202" path="m,l,21600r21600,l21600,xe">
              <v:stroke joinstyle="miter"/>
              <v:path gradientshapeok="t" o:connecttype="rect"/>
            </v:shapetype>
            <v:shape id="Text Box 4" o:spid="_x0000_s1029" type="#_x0000_t202" alt="UNOFFICIAL" style="position:absolute;margin-left:0;margin-top:0;width:54.75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" filled="f" stroked="f">
              <v:fill o:detectmouseclick="t"/>
              <v:textbox style="mso-fit-shape-to-text:t" inset="0,0,0,15pt">
                <w:txbxContent>
                  <w:p w14:paraId="365E5CDD" w14:textId="5D1D6360" w:rsidR="00BF181A" w:rsidRPr="00BF181A" w:rsidRDefault="00BF181A" w:rsidP="00BF181A">
                    <w:pPr>
                      <w:rPr>
                        <w:rFonts w:ascii="Aptos" w:eastAsia="Aptos" w:hAnsi="Aptos" w:cs="Aptos"/>
                        <w:noProof/>
                        <w:color w:val="C00000"/>
                        <w:sz w:val="20"/>
                        <w:szCs w:val="20"/>
                      </w:rPr>
                    </w:pPr>
                    <w:r w:rsidRPr="00BF181A">
                      <w:rPr>
                        <w:rFonts w:ascii="Aptos" w:eastAsia="Aptos" w:hAnsi="Aptos" w:cs="Aptos"/>
                        <w:noProof/>
                        <w:color w:val="C00000"/>
                        <w:sz w:val="20"/>
                        <w:szCs w:val="2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9D082" w14:textId="77777777" w:rsidR="00C15471" w:rsidRDefault="00C15471"/>
  </w:footnote>
  <w:footnote w:type="continuationSeparator" w:id="0">
    <w:p w14:paraId="1A49D083" w14:textId="77777777" w:rsidR="00C15471" w:rsidRDefault="00783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E9C79" w14:textId="357CF2B0" w:rsidR="00BF181A" w:rsidRDefault="00BF181A">
    <w:pPr>
      <w:pStyle w:val="Header"/>
    </w:pPr>
    <w:r>
      <w:rPr>
        <w:noProof/>
      </w:rPr>
      <mc:AlternateContent>
        <mc:Choice Requires="wps">
          <w:drawing>
            <wp:anchor distT="0" distB="0" distL="0" distR="0" simplePos="0" relativeHeight="251659264" behindDoc="0" locked="0" layoutInCell="1" allowOverlap="1" wp14:anchorId="157715B1" wp14:editId="76E97F4D">
              <wp:simplePos x="635" y="635"/>
              <wp:positionH relativeFrom="page">
                <wp:align>center</wp:align>
              </wp:positionH>
              <wp:positionV relativeFrom="page">
                <wp:align>top</wp:align>
              </wp:positionV>
              <wp:extent cx="764540" cy="361315"/>
              <wp:effectExtent l="0" t="0" r="16510" b="635"/>
              <wp:wrapNone/>
              <wp:docPr id="740212646"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3A6E805E" w14:textId="3C3F6BCB" w:rsidR="00BF181A" w:rsidRPr="00BF181A" w:rsidRDefault="00BF181A" w:rsidP="00BF181A">
                          <w:pPr>
                            <w:rPr>
                              <w:rFonts w:ascii="Aptos" w:eastAsia="Aptos" w:hAnsi="Aptos" w:cs="Aptos"/>
                              <w:noProof/>
                              <w:color w:val="C00000"/>
                            </w:rPr>
                          </w:pPr>
                          <w:r w:rsidRPr="00BF181A">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7715B1" id="_x0000_t202" coordsize="21600,21600" o:spt="202" path="m,l,21600r21600,l21600,xe">
              <v:stroke joinstyle="miter"/>
              <v:path gradientshapeok="t" o:connecttype="rect"/>
            </v:shapetype>
            <v:shape id="Text Box 2" o:spid="_x0000_s1026" type="#_x0000_t202" alt="UNOFFICIAL" style="position:absolute;margin-left:0;margin-top:0;width:60.2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" filled="f" stroked="f">
              <v:fill o:detectmouseclick="t"/>
              <v:textbox style="mso-fit-shape-to-text:t" inset="0,15pt,0,0">
                <w:txbxContent>
                  <w:p w14:paraId="3A6E805E" w14:textId="3C3F6BCB" w:rsidR="00BF181A" w:rsidRPr="00BF181A" w:rsidRDefault="00BF181A" w:rsidP="00BF181A">
                    <w:pPr>
                      <w:rPr>
                        <w:rFonts w:ascii="Aptos" w:eastAsia="Aptos" w:hAnsi="Aptos" w:cs="Aptos"/>
                        <w:noProof/>
                        <w:color w:val="C00000"/>
                      </w:rPr>
                    </w:pPr>
                    <w:r w:rsidRPr="00BF181A">
                      <w:rPr>
                        <w:rFonts w:ascii="Aptos" w:eastAsia="Aptos" w:hAnsi="Aptos" w:cs="Aptos"/>
                        <w:noProof/>
                        <w:color w:val="C0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DC82" w14:textId="1093B97D" w:rsidR="00BF181A" w:rsidRDefault="00BF181A">
    <w:pPr>
      <w:pStyle w:val="Header"/>
    </w:pPr>
    <w:r>
      <w:rPr>
        <w:noProof/>
      </w:rPr>
      <mc:AlternateContent>
        <mc:Choice Requires="wps">
          <w:drawing>
            <wp:anchor distT="0" distB="0" distL="0" distR="0" simplePos="0" relativeHeight="251658240" behindDoc="0" locked="0" layoutInCell="1" allowOverlap="1" wp14:anchorId="0E3FA89C" wp14:editId="56BEA312">
              <wp:simplePos x="635" y="635"/>
              <wp:positionH relativeFrom="page">
                <wp:align>center</wp:align>
              </wp:positionH>
              <wp:positionV relativeFrom="page">
                <wp:align>top</wp:align>
              </wp:positionV>
              <wp:extent cx="764540" cy="361315"/>
              <wp:effectExtent l="0" t="0" r="16510" b="635"/>
              <wp:wrapNone/>
              <wp:docPr id="1236872669"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4540" cy="361315"/>
                      </a:xfrm>
                      <a:prstGeom prst="rect">
                        <a:avLst/>
                      </a:prstGeom>
                      <a:noFill/>
                      <a:ln>
                        <a:noFill/>
                      </a:ln>
                    </wps:spPr>
                    <wps:txbx>
                      <w:txbxContent>
                        <w:p w14:paraId="5D5583CE" w14:textId="34AE7045" w:rsidR="00BF181A" w:rsidRPr="00BF181A" w:rsidRDefault="00BF181A" w:rsidP="00BF181A">
                          <w:pPr>
                            <w:rPr>
                              <w:rFonts w:ascii="Aptos" w:eastAsia="Aptos" w:hAnsi="Aptos" w:cs="Aptos"/>
                              <w:noProof/>
                              <w:color w:val="C00000"/>
                            </w:rPr>
                          </w:pPr>
                          <w:r w:rsidRPr="00BF181A">
                            <w:rPr>
                              <w:rFonts w:ascii="Aptos" w:eastAsia="Aptos" w:hAnsi="Aptos" w:cs="Aptos"/>
                              <w:noProof/>
                              <w:color w:val="C0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3FA89C" id="_x0000_t202" coordsize="21600,21600" o:spt="202" path="m,l,21600r21600,l21600,xe">
              <v:stroke joinstyle="miter"/>
              <v:path gradientshapeok="t" o:connecttype="rect"/>
            </v:shapetype>
            <v:shape id="Text Box 1" o:spid="_x0000_s1028" type="#_x0000_t202" alt="UNOFFICIAL" style="position:absolute;margin-left:0;margin-top:0;width:60.2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" filled="f" stroked="f">
              <v:fill o:detectmouseclick="t"/>
              <v:textbox style="mso-fit-shape-to-text:t" inset="0,15pt,0,0">
                <w:txbxContent>
                  <w:p w14:paraId="5D5583CE" w14:textId="34AE7045" w:rsidR="00BF181A" w:rsidRPr="00BF181A" w:rsidRDefault="00BF181A" w:rsidP="00BF181A">
                    <w:pPr>
                      <w:rPr>
                        <w:rFonts w:ascii="Aptos" w:eastAsia="Aptos" w:hAnsi="Aptos" w:cs="Aptos"/>
                        <w:noProof/>
                        <w:color w:val="C00000"/>
                      </w:rPr>
                    </w:pPr>
                    <w:r w:rsidRPr="00BF181A">
                      <w:rPr>
                        <w:rFonts w:ascii="Aptos" w:eastAsia="Aptos" w:hAnsi="Aptos" w:cs="Aptos"/>
                        <w:noProof/>
                        <w:color w:val="C00000"/>
                      </w:rPr>
                      <w:t>UNOFFICIAL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471"/>
    <w:rsid w:val="00783A44"/>
    <w:rsid w:val="009067AD"/>
    <w:rsid w:val="00BF181A"/>
    <w:rsid w:val="00C154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9D01E"/>
  <w15:docId w15:val="{1737405C-3E81-462D-97AA-76306E9B2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81A"/>
    <w:pPr>
      <w:tabs>
        <w:tab w:val="center" w:pos="4513"/>
        <w:tab w:val="right" w:pos="9026"/>
      </w:tabs>
    </w:pPr>
  </w:style>
  <w:style w:type="character" w:customStyle="1" w:styleId="HeaderChar">
    <w:name w:val="Header Char"/>
    <w:basedOn w:val="DefaultParagraphFont"/>
    <w:link w:val="Header"/>
    <w:uiPriority w:val="99"/>
    <w:rsid w:val="00BF181A"/>
  </w:style>
  <w:style w:type="paragraph" w:styleId="Footer">
    <w:name w:val="footer"/>
    <w:basedOn w:val="Normal"/>
    <w:link w:val="FooterChar"/>
    <w:uiPriority w:val="99"/>
    <w:unhideWhenUsed/>
    <w:rsid w:val="00BF181A"/>
    <w:pPr>
      <w:tabs>
        <w:tab w:val="center" w:pos="4513"/>
        <w:tab w:val="right" w:pos="9026"/>
      </w:tabs>
    </w:pPr>
  </w:style>
  <w:style w:type="character" w:customStyle="1" w:styleId="FooterChar">
    <w:name w:val="Footer Char"/>
    <w:basedOn w:val="DefaultParagraphFont"/>
    <w:link w:val="Footer"/>
    <w:uiPriority w:val="99"/>
    <w:rsid w:val="00BF1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neurizer.com.au/project-opportunitie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neurizer.com.au" TargetMode="External"/><Relationship Id="rId17" Type="http://schemas.openxmlformats.org/officeDocument/2006/relationships/hyperlink" Target="http://neurizerureaproject.icn.org.au"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https://neurizer.com.au/project-opportunities"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eoi@neurizer.com.au" TargetMode="External"/><Relationship Id="rId5" Type="http://schemas.openxmlformats.org/officeDocument/2006/relationships/endnotes" Target="endnotes.xml"/><Relationship Id="rId15" Type="http://schemas.openxmlformats.org/officeDocument/2006/relationships/hyperlink" Target="https://www.neurizer.com.au"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eoi@neurizer.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00abd36-0c7c-42ef-848e-3c29968148cc}"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612</Words>
  <Characters>4079</Characters>
  <Application>Microsoft Office Word</Application>
  <DocSecurity>0</DocSecurity>
  <Lines>89</Lines>
  <Paragraphs>60</Paragraphs>
  <ScaleCrop>false</ScaleCrop>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Syed Sahib, Riyaz</cp:lastModifiedBy>
  <cp:revision>3</cp:revision>
  <dcterms:created xsi:type="dcterms:W3CDTF">2026-05-05T23:27:00Z</dcterms:created>
  <dcterms:modified xsi:type="dcterms:W3CDTF">2026-05-05T23:27:00Z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49b92ddd,2c1ebfa6,45a5373e</vt:lpwstr>
  </property>
  <property fmtid="{D5CDD505-2E9C-101B-9397-08002B2CF9AE}" pid="3" name="ClassificationContentMarkingHeaderFontProps">
    <vt:lpwstr>#c00000,11,Aptos</vt:lpwstr>
  </property>
  <property fmtid="{D5CDD505-2E9C-101B-9397-08002B2CF9AE}" pid="4" name="ClassificationContentMarkingHeaderText">
    <vt:lpwstr>UNOFFICIAL</vt:lpwstr>
  </property>
  <property fmtid="{D5CDD505-2E9C-101B-9397-08002B2CF9AE}" pid="5" name="ClassificationContentMarkingFooterShapeIds">
    <vt:lpwstr>4f0188b9,78f97df1,77650dfb</vt:lpwstr>
  </property>
  <property fmtid="{D5CDD505-2E9C-101B-9397-08002B2CF9AE}" pid="6" name="ClassificationContentMarkingFooterFontProps">
    <vt:lpwstr>#c00000,10,Aptos</vt:lpwstr>
  </property>
  <property fmtid="{D5CDD505-2E9C-101B-9397-08002B2CF9AE}" pid="7" name="ClassificationContentMarkingFooterText">
    <vt:lpwstr>UNOFFICIAL</vt:lpwstr>
  </property>
</Properties>
</file>