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4CB8" w14:textId="77777777" w:rsidR="00E961DC" w:rsidRDefault="005D382D">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Tue Apr07 2026 09:31:57 GMT+1000 (</w:t>
      </w:r>
      <w:proofErr w:type="gramStart"/>
      <w:r>
        <w:rPr>
          <w:rFonts w:eastAsia="Times New Roman"/>
          <w:color w:val="000000"/>
          <w:sz w:val="16"/>
        </w:rPr>
        <w:t>AEST) *</w:t>
      </w:r>
      <w:proofErr w:type="gramEnd"/>
      <w:r>
        <w:rPr>
          <w:rFonts w:eastAsia="Times New Roman"/>
          <w:color w:val="000000"/>
          <w:sz w:val="16"/>
        </w:rPr>
        <w:t>****</w:t>
      </w:r>
    </w:p>
    <w:p w14:paraId="3CF64CB9" w14:textId="77777777" w:rsidR="00E961DC" w:rsidRDefault="00E961DC">
      <w:pPr>
        <w:spacing w:before="3" w:after="1250" w:line="183" w:lineRule="exact"/>
        <w:sectPr w:rsidR="00E961DC">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3CF64CBA" w14:textId="77777777" w:rsidR="00E961DC" w:rsidRDefault="005D382D">
      <w:pPr>
        <w:spacing w:after="162"/>
        <w:ind w:left="3629" w:right="4025"/>
        <w:textAlignment w:val="baseline"/>
      </w:pPr>
      <w:r>
        <w:rPr>
          <w:noProof/>
        </w:rPr>
        <w:drawing>
          <wp:inline distT="0" distB="0" distL="0" distR="0" wp14:anchorId="3CF64D12" wp14:editId="3CF64D1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3CF64CBB" w14:textId="77777777" w:rsidR="00E961DC" w:rsidRDefault="005D382D">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CF64CBC" w14:textId="77777777" w:rsidR="00E961DC" w:rsidRDefault="005D382D">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3CF64CBD" w14:textId="77777777" w:rsidR="00E961DC" w:rsidRDefault="005D382D">
      <w:pPr>
        <w:spacing w:before="474" w:after="84" w:line="393" w:lineRule="exact"/>
        <w:jc w:val="center"/>
        <w:textAlignment w:val="baseline"/>
        <w:rPr>
          <w:rFonts w:ascii="Arial" w:eastAsia="Arial" w:hAnsi="Arial"/>
          <w:color w:val="000000"/>
          <w:spacing w:val="7"/>
          <w:w w:val="95"/>
          <w:sz w:val="34"/>
        </w:rPr>
      </w:pPr>
      <w:r>
        <w:pict w14:anchorId="3CF64D14">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CF64CBE" w14:textId="77777777" w:rsidR="00E961DC" w:rsidRDefault="005D382D">
      <w:pPr>
        <w:spacing w:before="123" w:line="183" w:lineRule="exact"/>
        <w:ind w:left="288"/>
        <w:textAlignment w:val="baseline"/>
        <w:rPr>
          <w:rFonts w:ascii="Arial" w:eastAsia="Arial" w:hAnsi="Arial"/>
          <w:b/>
          <w:color w:val="000000"/>
          <w:spacing w:val="-1"/>
          <w:sz w:val="16"/>
        </w:rPr>
      </w:pPr>
      <w:r>
        <w:pict w14:anchorId="3CF64D15">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MIRVAC OFFICE DEVELOPMENTS PTY LTD</w:t>
      </w:r>
    </w:p>
    <w:p w14:paraId="3CF64CBF" w14:textId="77777777" w:rsidR="00E961DC" w:rsidRDefault="005D382D">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CF64CC0" w14:textId="77777777" w:rsidR="00E961DC" w:rsidRDefault="005D382D">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55 Pitt Street</w:t>
      </w:r>
    </w:p>
    <w:p w14:paraId="3CF64CC1" w14:textId="77777777" w:rsidR="00E961DC" w:rsidRDefault="005D382D">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55 Pitt Street, Sydney NSW 2000</w:t>
      </w:r>
    </w:p>
    <w:p w14:paraId="3CF64CC2" w14:textId="77777777" w:rsidR="00E961DC" w:rsidRDefault="005D382D">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3CF64CC3" w14:textId="77777777" w:rsidR="00E961DC" w:rsidRDefault="005D382D">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CF64CC4" w14:textId="77777777" w:rsidR="00E961DC" w:rsidRDefault="005D382D">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CF64CC5" w14:textId="77777777" w:rsidR="00E961DC" w:rsidRDefault="005D382D">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55 Pitt Street is a new </w:t>
      </w:r>
      <w:proofErr w:type="gramStart"/>
      <w:r>
        <w:rPr>
          <w:rFonts w:ascii="Arial" w:eastAsia="Arial" w:hAnsi="Arial"/>
          <w:color w:val="000000"/>
          <w:spacing w:val="-4"/>
          <w:sz w:val="16"/>
        </w:rPr>
        <w:t>55storey</w:t>
      </w:r>
      <w:proofErr w:type="gramEnd"/>
      <w:r>
        <w:rPr>
          <w:rFonts w:ascii="Arial" w:eastAsia="Arial" w:hAnsi="Arial"/>
          <w:color w:val="000000"/>
          <w:spacing w:val="-4"/>
          <w:sz w:val="16"/>
        </w:rPr>
        <w:t xml:space="preserve"> commercial tower delivering approximately 70,000m</w:t>
      </w:r>
      <w:r>
        <w:rPr>
          <w:rFonts w:ascii="Arial" w:eastAsia="Arial" w:hAnsi="Arial"/>
          <w:color w:val="000000"/>
          <w:spacing w:val="-4"/>
          <w:sz w:val="16"/>
          <w:vertAlign w:val="superscript"/>
        </w:rPr>
        <w:t>2</w:t>
      </w:r>
      <w:r>
        <w:rPr>
          <w:rFonts w:ascii="Arial" w:eastAsia="Arial" w:hAnsi="Arial"/>
          <w:color w:val="000000"/>
          <w:spacing w:val="-4"/>
          <w:sz w:val="16"/>
        </w:rPr>
        <w:t xml:space="preserve"> of office space, </w:t>
      </w:r>
      <w:proofErr w:type="spellStart"/>
      <w:proofErr w:type="gramStart"/>
      <w:r>
        <w:rPr>
          <w:rFonts w:ascii="Arial" w:eastAsia="Arial" w:hAnsi="Arial"/>
          <w:color w:val="000000"/>
          <w:spacing w:val="-4"/>
          <w:sz w:val="16"/>
        </w:rPr>
        <w:t>groundfloor</w:t>
      </w:r>
      <w:proofErr w:type="spellEnd"/>
      <w:proofErr w:type="gramEnd"/>
      <w:r>
        <w:rPr>
          <w:rFonts w:ascii="Arial" w:eastAsia="Arial" w:hAnsi="Arial"/>
          <w:color w:val="000000"/>
          <w:spacing w:val="-4"/>
          <w:sz w:val="16"/>
        </w:rPr>
        <w:t xml:space="preserve"> retail, and public realm upgrades, along with improvements to </w:t>
      </w:r>
      <w:proofErr w:type="spellStart"/>
      <w:r>
        <w:rPr>
          <w:rFonts w:ascii="Arial" w:eastAsia="Arial" w:hAnsi="Arial"/>
          <w:color w:val="000000"/>
          <w:spacing w:val="-4"/>
          <w:sz w:val="16"/>
        </w:rPr>
        <w:t>neighbouring</w:t>
      </w:r>
      <w:proofErr w:type="spellEnd"/>
      <w:r>
        <w:rPr>
          <w:rFonts w:ascii="Arial" w:eastAsia="Arial" w:hAnsi="Arial"/>
          <w:color w:val="000000"/>
          <w:spacing w:val="-4"/>
          <w:sz w:val="16"/>
        </w:rPr>
        <w:t xml:space="preserve"> utility buildings. Mirvac Constructions Pty Limited will act as Head Contractor for the Mirvac project proponents, managing the project and overseeing procurement activities in line with the approved AIP Plan. Procurement for major building elements and services commenced in 2021, with project completion expected by the end of 2027. Mirvac does n</w:t>
      </w:r>
      <w:r>
        <w:rPr>
          <w:rFonts w:ascii="Arial" w:eastAsia="Arial" w:hAnsi="Arial"/>
          <w:color w:val="000000"/>
          <w:spacing w:val="-4"/>
          <w:sz w:val="16"/>
        </w:rPr>
        <w:t xml:space="preserve">ot anticipate requiring goods or services valued at $1 million or more during the initial </w:t>
      </w:r>
      <w:proofErr w:type="spellStart"/>
      <w:proofErr w:type="gramStart"/>
      <w:r>
        <w:rPr>
          <w:rFonts w:ascii="Arial" w:eastAsia="Arial" w:hAnsi="Arial"/>
          <w:color w:val="000000"/>
          <w:spacing w:val="-4"/>
          <w:sz w:val="16"/>
        </w:rPr>
        <w:t>twoyear</w:t>
      </w:r>
      <w:proofErr w:type="spellEnd"/>
      <w:proofErr w:type="gramEnd"/>
      <w:r>
        <w:rPr>
          <w:rFonts w:ascii="Arial" w:eastAsia="Arial" w:hAnsi="Arial"/>
          <w:color w:val="000000"/>
          <w:spacing w:val="-4"/>
          <w:sz w:val="16"/>
        </w:rPr>
        <w:t xml:space="preserve"> operations phase.</w:t>
      </w:r>
    </w:p>
    <w:p w14:paraId="3CF64CC6" w14:textId="77777777" w:rsidR="00E961DC" w:rsidRDefault="005D382D">
      <w:pPr>
        <w:spacing w:before="141" w:after="568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Oct 2027</w:t>
      </w:r>
    </w:p>
    <w:p w14:paraId="3CF64CC7" w14:textId="77777777" w:rsidR="00E961DC" w:rsidRDefault="00E961DC">
      <w:pPr>
        <w:spacing w:before="141" w:after="5684" w:line="181" w:lineRule="exact"/>
        <w:sectPr w:rsidR="00E961DC">
          <w:type w:val="continuous"/>
          <w:pgSz w:w="11904" w:h="16843"/>
          <w:pgMar w:top="1040" w:right="847" w:bottom="867" w:left="557" w:header="720" w:footer="720" w:gutter="0"/>
          <w:cols w:space="720"/>
        </w:sectPr>
      </w:pPr>
    </w:p>
    <w:p w14:paraId="3CF64CC8" w14:textId="77777777" w:rsidR="00E961DC" w:rsidRDefault="005D382D">
      <w:pPr>
        <w:spacing w:before="4" w:line="249" w:lineRule="exact"/>
        <w:textAlignment w:val="baseline"/>
        <w:rPr>
          <w:rFonts w:eastAsia="Times New Roman"/>
          <w:color w:val="000000"/>
          <w:spacing w:val="-2"/>
        </w:rPr>
      </w:pPr>
      <w:r>
        <w:rPr>
          <w:rFonts w:eastAsia="Times New Roman"/>
          <w:color w:val="000000"/>
          <w:spacing w:val="-2"/>
        </w:rPr>
        <w:t>Page 1 of 5</w:t>
      </w:r>
    </w:p>
    <w:p w14:paraId="3CF64CC9" w14:textId="77777777" w:rsidR="00E961DC" w:rsidRDefault="00E961DC">
      <w:pPr>
        <w:sectPr w:rsidR="00E961DC">
          <w:type w:val="continuous"/>
          <w:pgSz w:w="11904" w:h="16843"/>
          <w:pgMar w:top="1040" w:right="1042" w:bottom="867" w:left="9782" w:header="720" w:footer="720" w:gutter="0"/>
          <w:cols w:space="720"/>
        </w:sectPr>
      </w:pPr>
    </w:p>
    <w:p w14:paraId="3CF64CCA" w14:textId="77777777" w:rsidR="00E961DC" w:rsidRDefault="005D382D">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09:31:57 GMT+1000 (</w:t>
      </w:r>
      <w:proofErr w:type="gramStart"/>
      <w:r>
        <w:rPr>
          <w:rFonts w:eastAsia="Times New Roman"/>
          <w:color w:val="000000"/>
          <w:sz w:val="16"/>
        </w:rPr>
        <w:t>AEST) *</w:t>
      </w:r>
      <w:proofErr w:type="gramEnd"/>
      <w:r>
        <w:rPr>
          <w:rFonts w:eastAsia="Times New Roman"/>
          <w:color w:val="000000"/>
          <w:sz w:val="16"/>
        </w:rPr>
        <w:t>****</w:t>
      </w:r>
    </w:p>
    <w:p w14:paraId="3CF64CCB" w14:textId="77777777" w:rsidR="00E961DC" w:rsidRDefault="005D382D">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CF64CCC" w14:textId="77777777" w:rsidR="00E961DC" w:rsidRDefault="005D382D">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281"/>
        <w:gridCol w:w="2116"/>
        <w:gridCol w:w="1673"/>
        <w:gridCol w:w="3770"/>
      </w:tblGrid>
      <w:tr w:rsidR="00E961DC" w14:paraId="3CF64CD1" w14:textId="77777777">
        <w:tblPrEx>
          <w:tblCellMar>
            <w:top w:w="0" w:type="dxa"/>
            <w:bottom w:w="0" w:type="dxa"/>
          </w:tblCellMar>
        </w:tblPrEx>
        <w:trPr>
          <w:trHeight w:hRule="exact" w:val="628"/>
        </w:trPr>
        <w:tc>
          <w:tcPr>
            <w:tcW w:w="2281" w:type="dxa"/>
            <w:vAlign w:val="center"/>
          </w:tcPr>
          <w:p w14:paraId="3CF64CCD" w14:textId="77777777" w:rsidR="00E961DC" w:rsidRDefault="005D382D">
            <w:pPr>
              <w:spacing w:before="258" w:after="178" w:line="182" w:lineRule="exact"/>
              <w:ind w:right="52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116" w:type="dxa"/>
            <w:vAlign w:val="center"/>
          </w:tcPr>
          <w:p w14:paraId="3CF64CCE" w14:textId="77777777" w:rsidR="00E961DC" w:rsidRDefault="005D382D">
            <w:pPr>
              <w:spacing w:before="98" w:after="80" w:line="220" w:lineRule="exact"/>
              <w:ind w:left="28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CF64CCF" w14:textId="77777777" w:rsidR="00E961DC" w:rsidRDefault="005D382D">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70" w:type="dxa"/>
            <w:vAlign w:val="center"/>
          </w:tcPr>
          <w:p w14:paraId="3CF64CD0" w14:textId="77777777" w:rsidR="00E961DC" w:rsidRDefault="005D382D">
            <w:pPr>
              <w:spacing w:before="101" w:after="77" w:line="220" w:lineRule="exact"/>
              <w:ind w:left="144" w:right="93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CF64CD2" w14:textId="77777777" w:rsidR="00E961DC" w:rsidRDefault="00E961DC">
      <w:pPr>
        <w:spacing w:after="51" w:line="20" w:lineRule="exact"/>
      </w:pPr>
    </w:p>
    <w:tbl>
      <w:tblPr>
        <w:tblW w:w="0" w:type="auto"/>
        <w:tblLayout w:type="fixed"/>
        <w:tblCellMar>
          <w:left w:w="0" w:type="dxa"/>
          <w:right w:w="0" w:type="dxa"/>
        </w:tblCellMar>
        <w:tblLook w:val="04A0" w:firstRow="1" w:lastRow="0" w:firstColumn="1" w:lastColumn="0" w:noHBand="0" w:noVBand="1"/>
      </w:tblPr>
      <w:tblGrid>
        <w:gridCol w:w="2806"/>
        <w:gridCol w:w="7034"/>
      </w:tblGrid>
      <w:tr w:rsidR="00E961DC" w14:paraId="3CF64CD8" w14:textId="77777777">
        <w:tblPrEx>
          <w:tblCellMar>
            <w:top w:w="0" w:type="dxa"/>
            <w:bottom w:w="0" w:type="dxa"/>
          </w:tblCellMar>
        </w:tblPrEx>
        <w:trPr>
          <w:trHeight w:hRule="exact" w:val="1320"/>
        </w:trPr>
        <w:tc>
          <w:tcPr>
            <w:tcW w:w="2806" w:type="dxa"/>
          </w:tcPr>
          <w:p w14:paraId="3CF64CD3" w14:textId="77777777" w:rsidR="00E961DC" w:rsidRDefault="005D382D">
            <w:pPr>
              <w:spacing w:line="201" w:lineRule="exact"/>
              <w:ind w:left="72"/>
              <w:textAlignment w:val="baseline"/>
              <w:rPr>
                <w:rFonts w:ascii="Arial" w:eastAsia="Arial" w:hAnsi="Arial"/>
                <w:color w:val="000000"/>
                <w:sz w:val="16"/>
              </w:rPr>
            </w:pPr>
            <w:r>
              <w:rPr>
                <w:rFonts w:ascii="Arial" w:eastAsia="Arial" w:hAnsi="Arial"/>
                <w:color w:val="000000"/>
                <w:sz w:val="16"/>
              </w:rPr>
              <w:t xml:space="preserve">Excavation, Demolition &amp; Site </w:t>
            </w:r>
            <w:r>
              <w:rPr>
                <w:rFonts w:ascii="Arial" w:eastAsia="Arial" w:hAnsi="Arial"/>
                <w:color w:val="000000"/>
                <w:sz w:val="16"/>
              </w:rPr>
              <w:br/>
              <w:t>Preparation</w:t>
            </w:r>
          </w:p>
          <w:p w14:paraId="3CF64CD4" w14:textId="77777777" w:rsidR="00E961DC" w:rsidRDefault="005D382D">
            <w:pPr>
              <w:spacing w:before="2" w:after="35" w:line="219" w:lineRule="exact"/>
              <w:ind w:left="72" w:right="540"/>
              <w:textAlignment w:val="baseline"/>
              <w:rPr>
                <w:rFonts w:ascii="Arial" w:eastAsia="Arial" w:hAnsi="Arial"/>
                <w:color w:val="000000"/>
                <w:sz w:val="16"/>
              </w:rPr>
            </w:pPr>
            <w:r>
              <w:rPr>
                <w:rFonts w:ascii="Arial" w:eastAsia="Arial" w:hAnsi="Arial"/>
                <w:color w:val="000000"/>
                <w:sz w:val="16"/>
              </w:rPr>
              <w:t>Concrete, Formwork and Reinforcement Services (Mechanical, Electrical, Hydraulic, Fire)</w:t>
            </w:r>
          </w:p>
        </w:tc>
        <w:tc>
          <w:tcPr>
            <w:tcW w:w="7034" w:type="dxa"/>
          </w:tcPr>
          <w:p w14:paraId="3CF64CD5" w14:textId="7133CBC7" w:rsidR="00E961DC" w:rsidRDefault="005D382D">
            <w:pPr>
              <w:tabs>
                <w:tab w:val="left" w:pos="2304"/>
              </w:tabs>
              <w:spacing w:before="102"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Yes</w:t>
            </w:r>
          </w:p>
          <w:p w14:paraId="3CF64CD6" w14:textId="2219A4F8" w:rsidR="00E961DC" w:rsidRDefault="005D382D">
            <w:pPr>
              <w:tabs>
                <w:tab w:val="left" w:pos="2304"/>
              </w:tabs>
              <w:spacing w:before="256"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Yes</w:t>
            </w:r>
          </w:p>
          <w:p w14:paraId="3CF64CD7" w14:textId="69F9C91F" w:rsidR="00E961DC" w:rsidRDefault="005D382D">
            <w:pPr>
              <w:tabs>
                <w:tab w:val="left" w:pos="2304"/>
              </w:tabs>
              <w:spacing w:before="260" w:after="155" w:line="181" w:lineRule="exact"/>
              <w:ind w:right="4428"/>
              <w:jc w:val="righ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3CF64CD9" w14:textId="77777777" w:rsidR="00E961DC" w:rsidRDefault="005D382D">
      <w:pPr>
        <w:tabs>
          <w:tab w:val="left" w:pos="3384"/>
          <w:tab w:val="left" w:pos="5112"/>
        </w:tabs>
        <w:spacing w:before="1" w:line="181" w:lineRule="exact"/>
        <w:textAlignment w:val="baseline"/>
        <w:rPr>
          <w:rFonts w:ascii="Arial" w:eastAsia="Arial" w:hAnsi="Arial"/>
          <w:color w:val="000000"/>
          <w:sz w:val="16"/>
        </w:rPr>
      </w:pPr>
      <w:r>
        <w:rPr>
          <w:rFonts w:ascii="Arial" w:eastAsia="Arial" w:hAnsi="Arial"/>
          <w:color w:val="000000"/>
          <w:sz w:val="16"/>
        </w:rPr>
        <w:t>Window / Curtain Wall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F64CDA" w14:textId="77777777" w:rsidR="00E961DC" w:rsidRDefault="005D382D">
      <w:pPr>
        <w:tabs>
          <w:tab w:val="left" w:pos="3384"/>
          <w:tab w:val="left" w:pos="5112"/>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Vertical Transport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CF64CDB" w14:textId="77777777" w:rsidR="00E961DC" w:rsidRDefault="005D382D">
      <w:pPr>
        <w:tabs>
          <w:tab w:val="left" w:pos="3384"/>
          <w:tab w:val="left" w:pos="5112"/>
        </w:tabs>
        <w:spacing w:before="40" w:line="181" w:lineRule="exact"/>
        <w:textAlignment w:val="baseline"/>
        <w:rPr>
          <w:rFonts w:ascii="Arial" w:eastAsia="Arial" w:hAnsi="Arial"/>
          <w:color w:val="000000"/>
          <w:sz w:val="16"/>
        </w:rPr>
      </w:pPr>
      <w:r>
        <w:rPr>
          <w:rFonts w:ascii="Arial" w:eastAsia="Arial" w:hAnsi="Arial"/>
          <w:color w:val="000000"/>
          <w:sz w:val="16"/>
        </w:rPr>
        <w:t>Plastering, Ceilings and Partitions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F64CDC" w14:textId="77777777" w:rsidR="00E961DC" w:rsidRDefault="005D382D">
      <w:pPr>
        <w:tabs>
          <w:tab w:val="left" w:pos="3384"/>
          <w:tab w:val="left" w:pos="5112"/>
        </w:tabs>
        <w:spacing w:before="35" w:line="181" w:lineRule="exact"/>
        <w:textAlignment w:val="baseline"/>
        <w:rPr>
          <w:rFonts w:ascii="Arial" w:eastAsia="Arial" w:hAnsi="Arial"/>
          <w:color w:val="000000"/>
          <w:sz w:val="16"/>
        </w:rPr>
      </w:pPr>
      <w:r>
        <w:rPr>
          <w:rFonts w:ascii="Arial" w:eastAsia="Arial" w:hAnsi="Arial"/>
          <w:color w:val="000000"/>
          <w:sz w:val="16"/>
        </w:rPr>
        <w:t>Tiling, Painting and Stone Cladding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F64CDD" w14:textId="77777777" w:rsidR="00E961DC" w:rsidRDefault="005D382D">
      <w:pPr>
        <w:tabs>
          <w:tab w:val="left" w:pos="3384"/>
          <w:tab w:val="left" w:pos="5112"/>
        </w:tabs>
        <w:spacing w:before="39" w:line="181" w:lineRule="exact"/>
        <w:textAlignment w:val="baseline"/>
        <w:rPr>
          <w:rFonts w:ascii="Arial" w:eastAsia="Arial" w:hAnsi="Arial"/>
          <w:color w:val="000000"/>
          <w:spacing w:val="-1"/>
          <w:sz w:val="16"/>
        </w:rPr>
      </w:pPr>
      <w:r>
        <w:rPr>
          <w:rFonts w:ascii="Arial" w:eastAsia="Arial" w:hAnsi="Arial"/>
          <w:color w:val="000000"/>
          <w:spacing w:val="-1"/>
          <w:sz w:val="16"/>
        </w:rPr>
        <w:t>Bathroom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CF64CDE" w14:textId="77777777" w:rsidR="00E961DC" w:rsidRDefault="005D382D">
      <w:pPr>
        <w:tabs>
          <w:tab w:val="left" w:pos="3384"/>
          <w:tab w:val="left" w:pos="5112"/>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Kitchen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CF64CDF" w14:textId="77777777" w:rsidR="00E961DC" w:rsidRDefault="005D382D">
      <w:pPr>
        <w:tabs>
          <w:tab w:val="left" w:pos="3384"/>
          <w:tab w:val="left" w:pos="5112"/>
        </w:tabs>
        <w:spacing w:before="40" w:line="181" w:lineRule="exact"/>
        <w:textAlignment w:val="baseline"/>
        <w:rPr>
          <w:rFonts w:ascii="Arial" w:eastAsia="Arial" w:hAnsi="Arial"/>
          <w:color w:val="000000"/>
          <w:sz w:val="16"/>
        </w:rPr>
      </w:pPr>
      <w:r>
        <w:rPr>
          <w:rFonts w:ascii="Arial" w:eastAsia="Arial" w:hAnsi="Arial"/>
          <w:color w:val="000000"/>
          <w:sz w:val="16"/>
        </w:rPr>
        <w:t>Landscaping</w:t>
      </w:r>
      <w:r>
        <w:rPr>
          <w:rFonts w:ascii="Arial" w:eastAsia="Arial" w:hAnsi="Arial"/>
          <w:color w:val="000000"/>
          <w:sz w:val="16"/>
        </w:rPr>
        <w:tab/>
        <w:t>Yes</w:t>
      </w:r>
      <w:r>
        <w:rPr>
          <w:rFonts w:ascii="Arial" w:eastAsia="Arial" w:hAnsi="Arial"/>
          <w:color w:val="000000"/>
          <w:sz w:val="16"/>
        </w:rPr>
        <w:tab/>
        <w:t>No</w:t>
      </w:r>
    </w:p>
    <w:p w14:paraId="3CF64CE0" w14:textId="77777777" w:rsidR="00E961DC" w:rsidRDefault="005D382D">
      <w:pPr>
        <w:tabs>
          <w:tab w:val="left" w:pos="3384"/>
          <w:tab w:val="left" w:pos="5112"/>
        </w:tabs>
        <w:spacing w:before="55" w:line="218" w:lineRule="exact"/>
        <w:textAlignment w:val="baseline"/>
        <w:rPr>
          <w:rFonts w:ascii="Arial" w:eastAsia="Arial" w:hAnsi="Arial"/>
          <w:color w:val="000000"/>
          <w:sz w:val="16"/>
        </w:rPr>
      </w:pPr>
      <w:r>
        <w:rPr>
          <w:rFonts w:ascii="Arial" w:eastAsia="Arial" w:hAnsi="Arial"/>
          <w:color w:val="000000"/>
          <w:sz w:val="16"/>
        </w:rPr>
        <w:t>Site Amenities, Hoardings, Plant</w:t>
      </w:r>
      <w:r>
        <w:rPr>
          <w:rFonts w:ascii="Arial" w:eastAsia="Arial" w:hAnsi="Arial"/>
          <w:color w:val="000000"/>
          <w:sz w:val="16"/>
        </w:rPr>
        <w:tab/>
        <w:t>Yes</w:t>
      </w:r>
      <w:r>
        <w:rPr>
          <w:rFonts w:ascii="Arial" w:eastAsia="Arial" w:hAnsi="Arial"/>
          <w:color w:val="000000"/>
          <w:sz w:val="16"/>
        </w:rPr>
        <w:tab/>
        <w:t>No</w:t>
      </w:r>
    </w:p>
    <w:p w14:paraId="3CF64CE1" w14:textId="77777777" w:rsidR="00E961DC" w:rsidRDefault="005D382D">
      <w:pPr>
        <w:spacing w:line="169" w:lineRule="exact"/>
        <w:textAlignment w:val="baseline"/>
        <w:rPr>
          <w:rFonts w:ascii="Arial" w:eastAsia="Arial" w:hAnsi="Arial"/>
          <w:color w:val="000000"/>
          <w:sz w:val="16"/>
        </w:rPr>
      </w:pPr>
      <w:r>
        <w:rPr>
          <w:rFonts w:ascii="Arial" w:eastAsia="Arial" w:hAnsi="Arial"/>
          <w:color w:val="000000"/>
          <w:sz w:val="16"/>
        </w:rPr>
        <w:t>Hire</w:t>
      </w:r>
    </w:p>
    <w:p w14:paraId="3CF64CE2" w14:textId="77777777" w:rsidR="00E961DC" w:rsidRDefault="005D382D">
      <w:pPr>
        <w:spacing w:before="313" w:line="88" w:lineRule="exact"/>
        <w:textAlignment w:val="baseline"/>
        <w:rPr>
          <w:rFonts w:ascii="Arial" w:eastAsia="Arial" w:hAnsi="Arial"/>
          <w:color w:val="000000"/>
          <w:sz w:val="11"/>
        </w:rPr>
      </w:pPr>
      <w:r>
        <w:rPr>
          <w:rFonts w:ascii="Arial" w:eastAsia="Arial" w:hAnsi="Arial"/>
          <w:color w:val="000000"/>
          <w:sz w:val="11"/>
        </w:rPr>
        <w:t>*</w:t>
      </w:r>
    </w:p>
    <w:p w14:paraId="3CF64CE3" w14:textId="77777777" w:rsidR="00E961DC" w:rsidRDefault="005D382D">
      <w:pPr>
        <w:spacing w:line="136"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CF64CE4" w14:textId="77777777" w:rsidR="00E961DC" w:rsidRDefault="005D382D">
      <w:pPr>
        <w:spacing w:before="141"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CF64CE5" w14:textId="77777777" w:rsidR="00E961DC" w:rsidRDefault="005D382D">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CF64CE6" w14:textId="77777777" w:rsidR="00E961DC" w:rsidRDefault="005D382D">
      <w:pPr>
        <w:spacing w:before="469"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CF64CE7" w14:textId="77777777" w:rsidR="00E961DC" w:rsidRDefault="005D382D">
      <w:pPr>
        <w:spacing w:before="353" w:line="181"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CF64CE8" w14:textId="77777777" w:rsidR="00E961DC" w:rsidRDefault="005D382D">
      <w:pPr>
        <w:spacing w:before="482"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Richard Morgan</w:t>
      </w:r>
    </w:p>
    <w:p w14:paraId="3CF64CE9" w14:textId="77777777" w:rsidR="00E961DC" w:rsidRDefault="005D382D">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Manager</w:t>
      </w:r>
    </w:p>
    <w:p w14:paraId="3CF64CEA" w14:textId="77777777" w:rsidR="00E961DC" w:rsidRDefault="005D382D">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0473964149</w:t>
      </w:r>
    </w:p>
    <w:p w14:paraId="3CF64CEB" w14:textId="77777777" w:rsidR="00E961DC" w:rsidRDefault="005D382D">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richard.morgan@mirvac.com</w:t>
        </w:r>
      </w:hyperlink>
      <w:r>
        <w:rPr>
          <w:rFonts w:ascii="Arial" w:eastAsia="Arial" w:hAnsi="Arial"/>
          <w:color w:val="000000"/>
          <w:sz w:val="16"/>
        </w:rPr>
        <w:t xml:space="preserve"> </w:t>
      </w:r>
    </w:p>
    <w:p w14:paraId="3CF64CEC" w14:textId="77777777" w:rsidR="00E961DC" w:rsidRDefault="005D382D">
      <w:pPr>
        <w:spacing w:before="58"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55pitt.mirvac.com/tenders</w:t>
        </w:r>
      </w:hyperlink>
      <w:r>
        <w:rPr>
          <w:rFonts w:ascii="Arial" w:eastAsia="Arial" w:hAnsi="Arial"/>
          <w:color w:val="000000"/>
          <w:sz w:val="16"/>
        </w:rPr>
        <w:t xml:space="preserve"> </w:t>
      </w:r>
      <w:r>
        <w:rPr>
          <w:rFonts w:ascii="Arial" w:eastAsia="Arial" w:hAnsi="Arial"/>
          <w:color w:val="000000"/>
          <w:sz w:val="16"/>
        </w:rPr>
        <w:br/>
        <w:t>Project opportunities website:</w:t>
      </w:r>
    </w:p>
    <w:p w14:paraId="3CF64CED" w14:textId="77777777" w:rsidR="00E961DC" w:rsidRDefault="005D382D">
      <w:pPr>
        <w:spacing w:before="160" w:line="181" w:lineRule="exact"/>
        <w:ind w:left="648"/>
        <w:textAlignment w:val="baseline"/>
        <w:rPr>
          <w:rFonts w:ascii="Arial" w:eastAsia="Arial" w:hAnsi="Arial"/>
          <w:color w:val="000000"/>
          <w:spacing w:val="-2"/>
          <w:sz w:val="16"/>
        </w:rPr>
      </w:pPr>
      <w:hyperlink r:id="rId15">
        <w:r>
          <w:rPr>
            <w:rFonts w:ascii="Arial" w:eastAsia="Arial" w:hAnsi="Arial"/>
            <w:color w:val="0000FF"/>
            <w:spacing w:val="-2"/>
            <w:sz w:val="16"/>
            <w:u w:val="single"/>
          </w:rPr>
          <w:t>55pitt.mirvac.com/tenders</w:t>
        </w:r>
      </w:hyperlink>
      <w:r>
        <w:rPr>
          <w:rFonts w:ascii="Arial" w:eastAsia="Arial" w:hAnsi="Arial"/>
          <w:color w:val="000000"/>
          <w:spacing w:val="-2"/>
          <w:sz w:val="16"/>
        </w:rPr>
        <w:t xml:space="preserve"> </w:t>
      </w:r>
    </w:p>
    <w:p w14:paraId="3CF64CEE" w14:textId="77777777" w:rsidR="00E961DC" w:rsidRDefault="005D382D">
      <w:pPr>
        <w:spacing w:before="198" w:line="181"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3CF64CEF" w14:textId="77777777" w:rsidR="00E961DC" w:rsidRDefault="005D382D">
      <w:pPr>
        <w:spacing w:before="141" w:line="181"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CF64CF0" w14:textId="77777777" w:rsidR="00E961DC" w:rsidRDefault="005D382D">
      <w:pPr>
        <w:spacing w:before="4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CF64CF1" w14:textId="77777777" w:rsidR="00E961DC" w:rsidRDefault="005D382D">
      <w:pPr>
        <w:spacing w:before="35" w:line="181"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CF64CF2" w14:textId="77777777" w:rsidR="00E961DC" w:rsidRDefault="005D382D">
      <w:pPr>
        <w:spacing w:before="39" w:line="181"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CF64CF3" w14:textId="77777777" w:rsidR="00E961DC" w:rsidRDefault="005D382D">
      <w:pPr>
        <w:spacing w:before="1893" w:line="249" w:lineRule="exact"/>
        <w:jc w:val="right"/>
        <w:textAlignment w:val="baseline"/>
        <w:rPr>
          <w:rFonts w:eastAsia="Times New Roman"/>
          <w:color w:val="000000"/>
        </w:rPr>
      </w:pPr>
      <w:r>
        <w:rPr>
          <w:rFonts w:eastAsia="Times New Roman"/>
          <w:color w:val="000000"/>
        </w:rPr>
        <w:t>Page 2 of 5</w:t>
      </w:r>
    </w:p>
    <w:p w14:paraId="3CF64CF4" w14:textId="77777777" w:rsidR="00E961DC" w:rsidRDefault="00E961DC">
      <w:pPr>
        <w:sectPr w:rsidR="00E961DC">
          <w:pgSz w:w="11904" w:h="16843"/>
          <w:pgMar w:top="1040" w:right="1045" w:bottom="867" w:left="1019" w:header="720" w:footer="720" w:gutter="0"/>
          <w:cols w:space="720"/>
        </w:sectPr>
      </w:pPr>
    </w:p>
    <w:p w14:paraId="3CF64CF5" w14:textId="77777777" w:rsidR="00E961DC" w:rsidRDefault="005D382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09:31:57 GMT+1000 (</w:t>
      </w:r>
      <w:proofErr w:type="gramStart"/>
      <w:r>
        <w:rPr>
          <w:rFonts w:eastAsia="Times New Roman"/>
          <w:color w:val="000000"/>
          <w:sz w:val="16"/>
        </w:rPr>
        <w:t>AEST) *</w:t>
      </w:r>
      <w:proofErr w:type="gramEnd"/>
      <w:r>
        <w:rPr>
          <w:rFonts w:eastAsia="Times New Roman"/>
          <w:color w:val="000000"/>
          <w:sz w:val="16"/>
        </w:rPr>
        <w:t>****</w:t>
      </w:r>
    </w:p>
    <w:p w14:paraId="3CF64CF6" w14:textId="77777777" w:rsidR="00E961DC" w:rsidRDefault="00E961DC">
      <w:pPr>
        <w:spacing w:before="3" w:after="818" w:line="183" w:lineRule="exact"/>
        <w:sectPr w:rsidR="00E961DC">
          <w:pgSz w:w="11904" w:h="16843"/>
          <w:pgMar w:top="1040" w:right="1183" w:bottom="867" w:left="881" w:header="720" w:footer="720" w:gutter="0"/>
          <w:cols w:space="720"/>
        </w:sectPr>
      </w:pPr>
    </w:p>
    <w:p w14:paraId="3CF64CF7" w14:textId="77777777" w:rsidR="00E961DC" w:rsidRDefault="005D382D">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CF64CF8" w14:textId="77777777" w:rsidR="00E961DC" w:rsidRDefault="005D382D">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CF64CF9" w14:textId="77777777" w:rsidR="00E961DC" w:rsidRDefault="005D382D">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CF64CFA" w14:textId="77777777" w:rsidR="00E961DC" w:rsidRDefault="005D382D">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CF64CFB" w14:textId="77777777" w:rsidR="00E961DC" w:rsidRDefault="005D382D">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CF64CFC" w14:textId="77777777" w:rsidR="00E961DC" w:rsidRDefault="005D382D">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CF64CFD" w14:textId="77777777" w:rsidR="00E961DC" w:rsidRDefault="005D382D">
      <w:pPr>
        <w:spacing w:before="125" w:line="216" w:lineRule="exact"/>
        <w:ind w:left="792"/>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3CF64CFE" w14:textId="77777777" w:rsidR="00E961DC" w:rsidRDefault="005D382D">
      <w:pPr>
        <w:spacing w:before="202"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CF64CFF" w14:textId="77777777" w:rsidR="00E961DC" w:rsidRDefault="005D382D">
      <w:pPr>
        <w:spacing w:before="95" w:after="9485"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CF64D00" w14:textId="77777777" w:rsidR="00E961DC" w:rsidRDefault="00E961DC">
      <w:pPr>
        <w:spacing w:before="95" w:after="9485" w:line="221" w:lineRule="exact"/>
        <w:sectPr w:rsidR="00E961DC">
          <w:type w:val="continuous"/>
          <w:pgSz w:w="11904" w:h="16843"/>
          <w:pgMar w:top="1040" w:right="1493" w:bottom="867" w:left="881" w:header="720" w:footer="720" w:gutter="0"/>
          <w:cols w:space="720"/>
        </w:sectPr>
      </w:pPr>
    </w:p>
    <w:p w14:paraId="3CF64D01" w14:textId="77777777" w:rsidR="00E961DC" w:rsidRDefault="005D382D">
      <w:pPr>
        <w:spacing w:before="4" w:line="249" w:lineRule="exact"/>
        <w:textAlignment w:val="baseline"/>
        <w:rPr>
          <w:rFonts w:eastAsia="Times New Roman"/>
          <w:color w:val="000000"/>
          <w:spacing w:val="-2"/>
        </w:rPr>
      </w:pPr>
      <w:r>
        <w:rPr>
          <w:rFonts w:eastAsia="Times New Roman"/>
          <w:color w:val="000000"/>
          <w:spacing w:val="-2"/>
        </w:rPr>
        <w:t>Page 3 of 5</w:t>
      </w:r>
    </w:p>
    <w:p w14:paraId="3CF64D02" w14:textId="77777777" w:rsidR="00E961DC" w:rsidRDefault="00E961DC">
      <w:pPr>
        <w:sectPr w:rsidR="00E961DC">
          <w:type w:val="continuous"/>
          <w:pgSz w:w="11904" w:h="16843"/>
          <w:pgMar w:top="1040" w:right="1042" w:bottom="867" w:left="9782" w:header="720" w:footer="720" w:gutter="0"/>
          <w:cols w:space="720"/>
        </w:sectPr>
      </w:pPr>
    </w:p>
    <w:p w14:paraId="3CF64D03" w14:textId="77777777" w:rsidR="00E961DC" w:rsidRDefault="005D382D">
      <w:pPr>
        <w:textAlignment w:val="baseline"/>
        <w:rPr>
          <w:rFonts w:eastAsia="Times New Roman"/>
          <w:color w:val="000000"/>
          <w:sz w:val="24"/>
        </w:rPr>
      </w:pPr>
      <w:r>
        <w:lastRenderedPageBreak/>
        <w:pict w14:anchorId="3CF64D17">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58240;mso-wrap-distance-left:0;mso-wrap-distance-right:0;mso-position-horizontal-relative:page;mso-position-vertical-relative:page" filled="f" stroked="f">
            <v:textbox inset="0,0,0,0">
              <w:txbxContent>
                <w:p w14:paraId="3CF64D1F" w14:textId="77777777" w:rsidR="00E961DC" w:rsidRDefault="005D382D">
                  <w:pPr>
                    <w:spacing w:before="3" w:line="183" w:lineRule="exact"/>
                    <w:jc w:val="center"/>
                    <w:textAlignment w:val="baseline"/>
                    <w:rPr>
                      <w:rFonts w:eastAsia="Times New Roman"/>
                      <w:color w:val="000000"/>
                      <w:sz w:val="16"/>
                    </w:rPr>
                  </w:pPr>
                  <w:r>
                    <w:rPr>
                      <w:rFonts w:eastAsia="Times New Roman"/>
                      <w:color w:val="000000"/>
                      <w:sz w:val="16"/>
                    </w:rPr>
                    <w:t>***** Approved by AIP Authority on Tue Apr07 2026 09:31:57 GMT+1000 (AEST) *****</w:t>
                  </w:r>
                </w:p>
                <w:p w14:paraId="3CF64D20" w14:textId="77777777" w:rsidR="00E961DC" w:rsidRDefault="005D382D">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CF64D18">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3CF64D21" w14:textId="77777777" w:rsidR="00E961DC" w:rsidRDefault="005D382D">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MIRVAC REAL ESTATE PTY LTD</w:t>
                  </w:r>
                </w:p>
                <w:p w14:paraId="3CF64D22" w14:textId="77777777" w:rsidR="00E961DC" w:rsidRDefault="005D382D">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CF64D23" w14:textId="77777777" w:rsidR="00E961DC" w:rsidRDefault="005D382D">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55 Pitt Street</w:t>
                  </w:r>
                </w:p>
                <w:p w14:paraId="3CF64D24" w14:textId="77777777" w:rsidR="00E961DC" w:rsidRDefault="005D382D">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55 Pitt Street, Sydney NSW 2000</w:t>
                  </w:r>
                </w:p>
                <w:p w14:paraId="3CF64D25" w14:textId="77777777" w:rsidR="00E961DC" w:rsidRDefault="005D382D">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3CF64D26" w14:textId="77777777" w:rsidR="00E961DC" w:rsidRDefault="005D382D">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CF64D27" w14:textId="77777777" w:rsidR="00E961DC" w:rsidRDefault="005D382D">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3CF64D19">
          <v:shape id="_x0000_s1028" type="#_x0000_t202" style="position:absolute;margin-left:52.3pt;margin-top:335.05pt;width:442.3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E961DC" w14:paraId="3CF64D2D" w14:textId="77777777">
                    <w:tblPrEx>
                      <w:tblCellMar>
                        <w:top w:w="0" w:type="dxa"/>
                        <w:bottom w:w="0" w:type="dxa"/>
                      </w:tblCellMar>
                    </w:tblPrEx>
                    <w:trPr>
                      <w:trHeight w:hRule="exact" w:val="629"/>
                    </w:trPr>
                    <w:tc>
                      <w:tcPr>
                        <w:tcW w:w="1519" w:type="dxa"/>
                        <w:vAlign w:val="center"/>
                      </w:tcPr>
                      <w:p w14:paraId="3CF64D28" w14:textId="77777777" w:rsidR="00E961DC" w:rsidRDefault="005D382D">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3CF64D29" w14:textId="77777777" w:rsidR="00E961DC" w:rsidRDefault="005D382D">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CF64D2A" w14:textId="77777777" w:rsidR="00E961DC" w:rsidRDefault="005D382D">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3CF64D2B" w14:textId="77777777" w:rsidR="00E961DC" w:rsidRDefault="005D382D">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3CF64D2C" w14:textId="77777777" w:rsidR="00E961DC" w:rsidRDefault="005D382D">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3CF64D41" w14:textId="77777777" w:rsidR="005D382D" w:rsidRDefault="005D382D"/>
              </w:txbxContent>
            </v:textbox>
            <w10:wrap type="square" anchorx="page" anchory="page"/>
          </v:shape>
        </w:pict>
      </w:r>
      <w:r>
        <w:pict w14:anchorId="3CF64D1A">
          <v:shape id="_x0000_s3" type="#_x0000_t202" style="position:absolute;margin-left:52.3pt;margin-top:384.65pt;width:327pt;height:380.75pt;z-index:-251656192;mso-wrap-distance-left:0;mso-wrap-distance-right:0;mso-position-horizontal-relative:page;mso-position-vertical-relative:page" filled="f" stroked="f">
            <v:textbox inset="0,0,0,0">
              <w:txbxContent>
                <w:p w14:paraId="3CF64D2E" w14:textId="77777777" w:rsidR="00E961DC" w:rsidRDefault="005D382D">
                  <w:pPr>
                    <w:spacing w:before="2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CF64D2F" w14:textId="77777777" w:rsidR="00E961DC" w:rsidRDefault="005D382D">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CF64D30" w14:textId="77777777" w:rsidR="00E961DC" w:rsidRDefault="005D382D">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3CF64D31" w14:textId="77777777" w:rsidR="00E961DC" w:rsidRDefault="005D382D">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CF64D32" w14:textId="77777777" w:rsidR="00E961DC" w:rsidRDefault="005D382D">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CF64D33" w14:textId="77777777" w:rsidR="00E961DC" w:rsidRDefault="005D382D">
                  <w:pPr>
                    <w:spacing w:before="158"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Daniel Cox</w:t>
                  </w:r>
                </w:p>
                <w:p w14:paraId="3CF64D34" w14:textId="77777777" w:rsidR="00E961DC" w:rsidRDefault="005D382D">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Technical Operations Manager</w:t>
                  </w:r>
                </w:p>
                <w:p w14:paraId="3CF64D35" w14:textId="77777777" w:rsidR="00E961DC" w:rsidRDefault="005D382D">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0400327713</w:t>
                  </w:r>
                </w:p>
                <w:p w14:paraId="3CF64D36" w14:textId="77777777" w:rsidR="00E961DC" w:rsidRDefault="005D382D">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daniel.cox@mirvac.com</w:t>
                    </w:r>
                  </w:hyperlink>
                  <w:r>
                    <w:rPr>
                      <w:rFonts w:ascii="Arial" w:eastAsia="Arial" w:hAnsi="Arial"/>
                      <w:color w:val="000000"/>
                      <w:sz w:val="16"/>
                    </w:rPr>
                    <w:t xml:space="preserve"> </w:t>
                  </w:r>
                </w:p>
                <w:p w14:paraId="3CF64D37" w14:textId="77777777" w:rsidR="00E961DC" w:rsidRDefault="005D382D">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55pitt.mirvac.com</w:t>
                    </w:r>
                  </w:hyperlink>
                  <w:r>
                    <w:rPr>
                      <w:rFonts w:ascii="Arial" w:eastAsia="Arial" w:hAnsi="Arial"/>
                      <w:color w:val="000000"/>
                      <w:spacing w:val="-2"/>
                      <w:sz w:val="16"/>
                    </w:rPr>
                    <w:t xml:space="preserve"> </w:t>
                  </w:r>
                </w:p>
                <w:p w14:paraId="3CF64D38" w14:textId="77777777" w:rsidR="00E961DC" w:rsidRDefault="005D382D">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CF64D39" w14:textId="77777777" w:rsidR="00E961DC" w:rsidRDefault="005D382D">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3CF64D3A" w14:textId="77777777" w:rsidR="00E961DC" w:rsidRDefault="005D382D">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CF64D3B" w14:textId="77777777" w:rsidR="00E961DC" w:rsidRDefault="005D382D">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CF64D3C" w14:textId="77777777" w:rsidR="00E961DC" w:rsidRDefault="005D382D">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3CF64D3D" w14:textId="77777777" w:rsidR="00E961DC" w:rsidRDefault="005D382D">
                  <w:pPr>
                    <w:spacing w:before="39" w:after="232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3CF64D1B">
          <v:shape id="_x0000_s1027" type="#_x0000_t202" style="position:absolute;margin-left:488.15pt;margin-top:765.4pt;width:55pt;height:13.6pt;z-index:-251655168;mso-wrap-distance-left:0;mso-wrap-distance-right:0;mso-position-horizontal-relative:page;mso-position-vertical-relative:page" filled="f" stroked="f">
            <v:textbox inset="0,0,0,0">
              <w:txbxContent>
                <w:p w14:paraId="3CF64D3E" w14:textId="77777777" w:rsidR="00E961DC" w:rsidRDefault="005D382D">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CF64D1C">
          <v:line id="_x0000_s1026" style="position:absolute;z-index:251657216;mso-position-horizontal-relative:page;mso-position-vertical-relative:page" from="43.9pt,148.55pt" to="538.15pt,148.55pt" strokeweight="1.2pt">
            <w10:wrap anchorx="page" anchory="page"/>
          </v:line>
        </w:pict>
      </w:r>
    </w:p>
    <w:p w14:paraId="3CF64D04" w14:textId="77777777" w:rsidR="00E961DC" w:rsidRDefault="00E961DC">
      <w:pPr>
        <w:sectPr w:rsidR="00E961DC">
          <w:pgSz w:w="11904" w:h="16843"/>
          <w:pgMar w:top="752" w:right="946" w:bottom="890" w:left="878" w:header="720" w:footer="720" w:gutter="0"/>
          <w:cols w:space="720"/>
        </w:sectPr>
      </w:pPr>
    </w:p>
    <w:p w14:paraId="3CF64D05" w14:textId="77777777" w:rsidR="00E961DC" w:rsidRDefault="005D382D">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Tue Apr07 2026 09:31:57 GMT+1000 (</w:t>
      </w:r>
      <w:proofErr w:type="gramStart"/>
      <w:r>
        <w:rPr>
          <w:rFonts w:eastAsia="Times New Roman"/>
          <w:color w:val="000000"/>
          <w:sz w:val="16"/>
        </w:rPr>
        <w:t>AEST) *</w:t>
      </w:r>
      <w:proofErr w:type="gramEnd"/>
      <w:r>
        <w:rPr>
          <w:rFonts w:eastAsia="Times New Roman"/>
          <w:color w:val="000000"/>
          <w:sz w:val="16"/>
        </w:rPr>
        <w:t>****</w:t>
      </w:r>
    </w:p>
    <w:p w14:paraId="3CF64D06" w14:textId="77777777" w:rsidR="00E961DC" w:rsidRDefault="00E961DC">
      <w:pPr>
        <w:spacing w:before="3" w:after="818" w:line="183" w:lineRule="exact"/>
        <w:sectPr w:rsidR="00E961DC">
          <w:pgSz w:w="11904" w:h="16843"/>
          <w:pgMar w:top="1040" w:right="1338" w:bottom="867" w:left="1036" w:header="720" w:footer="720" w:gutter="0"/>
          <w:cols w:space="720"/>
        </w:sectPr>
      </w:pPr>
    </w:p>
    <w:p w14:paraId="3CF64D07" w14:textId="77777777" w:rsidR="00E961DC" w:rsidRDefault="005D382D">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CF64D08" w14:textId="77777777" w:rsidR="00E961DC" w:rsidRDefault="005D382D">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CF64D09" w14:textId="77777777" w:rsidR="00E961DC" w:rsidRDefault="005D382D">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CF64D0A" w14:textId="77777777" w:rsidR="00E961DC" w:rsidRDefault="005D382D">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CF64D0B" w14:textId="77777777" w:rsidR="00E961DC" w:rsidRDefault="005D382D">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CF64D0C" w14:textId="77777777" w:rsidR="00E961DC" w:rsidRDefault="005D382D">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CF64D0D" w14:textId="77777777" w:rsidR="00E961DC" w:rsidRDefault="005D382D">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3CF64D0E" w14:textId="77777777" w:rsidR="00E961DC" w:rsidRDefault="005D382D">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3CF64D0F" w14:textId="77777777" w:rsidR="00E961DC" w:rsidRDefault="005D382D">
      <w:pPr>
        <w:spacing w:before="95" w:after="94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CF64D10" w14:textId="77777777" w:rsidR="00E961DC" w:rsidRDefault="00E961DC">
      <w:pPr>
        <w:spacing w:before="95" w:after="9485" w:line="221" w:lineRule="exact"/>
        <w:sectPr w:rsidR="00E961DC">
          <w:type w:val="continuous"/>
          <w:pgSz w:w="11904" w:h="16843"/>
          <w:pgMar w:top="1040" w:right="1420" w:bottom="867" w:left="954" w:header="720" w:footer="720" w:gutter="0"/>
          <w:cols w:space="720"/>
        </w:sectPr>
      </w:pPr>
    </w:p>
    <w:p w14:paraId="3CF64D11" w14:textId="77777777" w:rsidR="00E961DC" w:rsidRDefault="005D382D">
      <w:pPr>
        <w:spacing w:before="4" w:line="249" w:lineRule="exact"/>
        <w:textAlignment w:val="baseline"/>
        <w:rPr>
          <w:rFonts w:eastAsia="Times New Roman"/>
          <w:color w:val="000000"/>
          <w:spacing w:val="-1"/>
        </w:rPr>
      </w:pPr>
      <w:r>
        <w:rPr>
          <w:rFonts w:eastAsia="Times New Roman"/>
          <w:color w:val="000000"/>
          <w:spacing w:val="-1"/>
        </w:rPr>
        <w:t>Page 5 of 5</w:t>
      </w:r>
    </w:p>
    <w:sectPr w:rsidR="00E961D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4D21" w14:textId="77777777" w:rsidR="005D382D" w:rsidRDefault="005D382D">
      <w:r>
        <w:separator/>
      </w:r>
    </w:p>
  </w:endnote>
  <w:endnote w:type="continuationSeparator" w:id="0">
    <w:p w14:paraId="3CF64D23" w14:textId="77777777" w:rsidR="005D382D" w:rsidRDefault="005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3A0A" w14:textId="1F9FB85A" w:rsidR="0081517C" w:rsidRDefault="0081517C">
    <w:pPr>
      <w:pStyle w:val="Footer"/>
    </w:pPr>
    <w:r>
      <w:rPr>
        <w:noProof/>
      </w:rPr>
      <mc:AlternateContent>
        <mc:Choice Requires="wps">
          <w:drawing>
            <wp:anchor distT="0" distB="0" distL="0" distR="0" simplePos="0" relativeHeight="251662336" behindDoc="0" locked="0" layoutInCell="1" allowOverlap="1" wp14:anchorId="4D700AB8" wp14:editId="7073BB66">
              <wp:simplePos x="635" y="635"/>
              <wp:positionH relativeFrom="page">
                <wp:align>center</wp:align>
              </wp:positionH>
              <wp:positionV relativeFrom="page">
                <wp:align>bottom</wp:align>
              </wp:positionV>
              <wp:extent cx="622300" cy="376555"/>
              <wp:effectExtent l="0" t="0" r="6350" b="0"/>
              <wp:wrapNone/>
              <wp:docPr id="1964812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266B5B" w14:textId="08F14952"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00AB8"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C266B5B" w14:textId="08F14952"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0899" w14:textId="66570236" w:rsidR="0081517C" w:rsidRDefault="0081517C">
    <w:pPr>
      <w:pStyle w:val="Footer"/>
    </w:pPr>
    <w:r>
      <w:rPr>
        <w:noProof/>
      </w:rPr>
      <mc:AlternateContent>
        <mc:Choice Requires="wps">
          <w:drawing>
            <wp:anchor distT="0" distB="0" distL="0" distR="0" simplePos="0" relativeHeight="251663360" behindDoc="0" locked="0" layoutInCell="1" allowOverlap="1" wp14:anchorId="32FCAE14" wp14:editId="00F0353A">
              <wp:simplePos x="355600" y="10077450"/>
              <wp:positionH relativeFrom="page">
                <wp:align>center</wp:align>
              </wp:positionH>
              <wp:positionV relativeFrom="page">
                <wp:align>bottom</wp:align>
              </wp:positionV>
              <wp:extent cx="622300" cy="376555"/>
              <wp:effectExtent l="0" t="0" r="6350" b="0"/>
              <wp:wrapNone/>
              <wp:docPr id="6240304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EDF3FB" w14:textId="72B5CE21"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CAE14"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BEDF3FB" w14:textId="72B5CE21"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CE8B" w14:textId="49D8AEDD" w:rsidR="0081517C" w:rsidRDefault="0081517C">
    <w:pPr>
      <w:pStyle w:val="Footer"/>
    </w:pPr>
    <w:r>
      <w:rPr>
        <w:noProof/>
      </w:rPr>
      <mc:AlternateContent>
        <mc:Choice Requires="wps">
          <w:drawing>
            <wp:anchor distT="0" distB="0" distL="0" distR="0" simplePos="0" relativeHeight="251661312" behindDoc="0" locked="0" layoutInCell="1" allowOverlap="1" wp14:anchorId="18B92669" wp14:editId="27E4887C">
              <wp:simplePos x="635" y="635"/>
              <wp:positionH relativeFrom="page">
                <wp:align>center</wp:align>
              </wp:positionH>
              <wp:positionV relativeFrom="page">
                <wp:align>bottom</wp:align>
              </wp:positionV>
              <wp:extent cx="622300" cy="376555"/>
              <wp:effectExtent l="0" t="0" r="6350" b="0"/>
              <wp:wrapNone/>
              <wp:docPr id="142905749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7FDD57" w14:textId="7A5B2FD0"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92669"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E7FDD57" w14:textId="7A5B2FD0"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4D1D" w14:textId="77777777" w:rsidR="00E961DC" w:rsidRDefault="00E961DC"/>
  </w:footnote>
  <w:footnote w:type="continuationSeparator" w:id="0">
    <w:p w14:paraId="3CF64D1E" w14:textId="77777777" w:rsidR="00E961DC" w:rsidRDefault="005D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1BC" w14:textId="38312B05" w:rsidR="0081517C" w:rsidRDefault="0081517C">
    <w:pPr>
      <w:pStyle w:val="Header"/>
    </w:pPr>
    <w:r>
      <w:rPr>
        <w:noProof/>
      </w:rPr>
      <mc:AlternateContent>
        <mc:Choice Requires="wps">
          <w:drawing>
            <wp:anchor distT="0" distB="0" distL="0" distR="0" simplePos="0" relativeHeight="251659264" behindDoc="0" locked="0" layoutInCell="1" allowOverlap="1" wp14:anchorId="514C30F0" wp14:editId="4FB3F4F7">
              <wp:simplePos x="635" y="635"/>
              <wp:positionH relativeFrom="page">
                <wp:align>center</wp:align>
              </wp:positionH>
              <wp:positionV relativeFrom="page">
                <wp:align>top</wp:align>
              </wp:positionV>
              <wp:extent cx="622300" cy="376555"/>
              <wp:effectExtent l="0" t="0" r="6350" b="4445"/>
              <wp:wrapNone/>
              <wp:docPr id="17640140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B15226" w14:textId="28A94097"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C30F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7B15226" w14:textId="28A94097"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133" w14:textId="5CD339DA" w:rsidR="0081517C" w:rsidRDefault="0081517C">
    <w:pPr>
      <w:pStyle w:val="Header"/>
    </w:pPr>
    <w:r>
      <w:rPr>
        <w:noProof/>
      </w:rPr>
      <mc:AlternateContent>
        <mc:Choice Requires="wps">
          <w:drawing>
            <wp:anchor distT="0" distB="0" distL="0" distR="0" simplePos="0" relativeHeight="251660288" behindDoc="0" locked="0" layoutInCell="1" allowOverlap="1" wp14:anchorId="2E5F52FD" wp14:editId="7F8CFEA8">
              <wp:simplePos x="355600" y="457200"/>
              <wp:positionH relativeFrom="page">
                <wp:align>center</wp:align>
              </wp:positionH>
              <wp:positionV relativeFrom="page">
                <wp:align>top</wp:align>
              </wp:positionV>
              <wp:extent cx="622300" cy="376555"/>
              <wp:effectExtent l="0" t="0" r="6350" b="4445"/>
              <wp:wrapNone/>
              <wp:docPr id="161866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0FB94C" w14:textId="09447500"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F52F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F0FB94C" w14:textId="09447500"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011F" w14:textId="47B33F39" w:rsidR="0081517C" w:rsidRDefault="0081517C">
    <w:pPr>
      <w:pStyle w:val="Header"/>
    </w:pPr>
    <w:r>
      <w:rPr>
        <w:noProof/>
      </w:rPr>
      <mc:AlternateContent>
        <mc:Choice Requires="wps">
          <w:drawing>
            <wp:anchor distT="0" distB="0" distL="0" distR="0" simplePos="0" relativeHeight="251658240" behindDoc="0" locked="0" layoutInCell="1" allowOverlap="1" wp14:anchorId="428D3D6E" wp14:editId="268B9782">
              <wp:simplePos x="635" y="635"/>
              <wp:positionH relativeFrom="page">
                <wp:align>center</wp:align>
              </wp:positionH>
              <wp:positionV relativeFrom="page">
                <wp:align>top</wp:align>
              </wp:positionV>
              <wp:extent cx="622300" cy="376555"/>
              <wp:effectExtent l="0" t="0" r="6350" b="4445"/>
              <wp:wrapNone/>
              <wp:docPr id="6168628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FAB5F6" w14:textId="2623792F"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D3D6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DFAB5F6" w14:textId="2623792F" w:rsidR="0081517C" w:rsidRPr="0081517C" w:rsidRDefault="0081517C" w:rsidP="0081517C">
                    <w:pPr>
                      <w:rPr>
                        <w:rFonts w:ascii="Aptos" w:eastAsia="Aptos" w:hAnsi="Aptos" w:cs="Aptos"/>
                        <w:noProof/>
                        <w:color w:val="C00000"/>
                        <w:sz w:val="24"/>
                        <w:szCs w:val="24"/>
                      </w:rPr>
                    </w:pPr>
                    <w:r w:rsidRPr="0081517C">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DC"/>
    <w:rsid w:val="005D382D"/>
    <w:rsid w:val="0081517C"/>
    <w:rsid w:val="009A638E"/>
    <w:rsid w:val="00E96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CF64CB8"/>
  <w15:docId w15:val="{9BA378C2-01CD-4AF1-9CE8-6B0C56E4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17C"/>
    <w:pPr>
      <w:tabs>
        <w:tab w:val="center" w:pos="4513"/>
        <w:tab w:val="right" w:pos="9026"/>
      </w:tabs>
    </w:pPr>
  </w:style>
  <w:style w:type="character" w:customStyle="1" w:styleId="HeaderChar">
    <w:name w:val="Header Char"/>
    <w:basedOn w:val="DefaultParagraphFont"/>
    <w:link w:val="Header"/>
    <w:uiPriority w:val="99"/>
    <w:rsid w:val="0081517C"/>
  </w:style>
  <w:style w:type="paragraph" w:styleId="Footer">
    <w:name w:val="footer"/>
    <w:basedOn w:val="Normal"/>
    <w:link w:val="FooterChar"/>
    <w:uiPriority w:val="99"/>
    <w:unhideWhenUsed/>
    <w:rsid w:val="0081517C"/>
    <w:pPr>
      <w:tabs>
        <w:tab w:val="center" w:pos="4513"/>
        <w:tab w:val="right" w:pos="9026"/>
      </w:tabs>
    </w:pPr>
  </w:style>
  <w:style w:type="character" w:customStyle="1" w:styleId="FooterChar">
    <w:name w:val="Footer Char"/>
    <w:basedOn w:val="DefaultParagraphFont"/>
    <w:link w:val="Footer"/>
    <w:uiPriority w:val="99"/>
    <w:rsid w:val="0081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ichard.morgan@mirvac.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55pitt.mirvac.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daniel.cox@mirvac.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55pitt.mirvac.com/tenders"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55pitt.mirvac.com/t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650</Words>
  <Characters>4128</Characters>
  <Application>Microsoft Office Word</Application>
  <DocSecurity>0</DocSecurity>
  <Lines>114</Lines>
  <Paragraphs>90</Paragraphs>
  <ScaleCrop>false</ScaleCrop>
  <Company>Department of Industry, Science, and Resources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Gilroy, Mary Lou</cp:lastModifiedBy>
  <cp:revision>3</cp:revision>
  <dcterms:created xsi:type="dcterms:W3CDTF">2026-04-08T06:31:00Z</dcterms:created>
  <dcterms:modified xsi:type="dcterms:W3CDTF">2026-04-08T06:34:00Z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24c494ac,6924b7d8,9a5e2ba</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552dafd6,bb610f6,2531f31a</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