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F62C" w14:textId="77777777" w:rsidR="00C660D1" w:rsidRDefault="00892550">
      <w:pPr>
        <w:textAlignment w:val="baseline"/>
        <w:rPr>
          <w:rFonts w:eastAsia="Times New Roman"/>
          <w:color w:val="000000"/>
          <w:sz w:val="24"/>
        </w:rPr>
      </w:pPr>
      <w:r>
        <w:pict w14:anchorId="41397445">
          <v:shapetype id="_x0000_t202" coordsize="21600,21600" o:spt="202" path="m,l,21600r21600,l21600,xe">
            <v:stroke joinstyle="miter"/>
            <v:path gradientshapeok="t" o:connecttype="rect"/>
          </v:shapetype>
          <v:shape id="_x0000_s0" o:spid="_x0000_s1089" type="#_x0000_t202" style="position:absolute;margin-left:27.85pt;margin-top:52pt;width:525pt;height:72.1pt;z-index:251624960;mso-wrap-distance-left:0;mso-wrap-distance-right:0;mso-position-horizontal-relative:page;mso-position-vertical-relative:page" filled="f" stroked="f">
            <v:textbox inset="0,0,0,0">
              <w:txbxContent>
                <w:p w14:paraId="6804F28E" w14:textId="77777777" w:rsidR="00C660D1" w:rsidRDefault="00892550">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Mon Mar 16 2026 17:57:03 GMT+1 100 (AEDT) *****</w:t>
                  </w:r>
                </w:p>
              </w:txbxContent>
            </v:textbox>
            <w10:wrap anchorx="page" anchory="page"/>
          </v:shape>
        </w:pict>
      </w:r>
      <w:r>
        <w:pict w14:anchorId="542E5128">
          <v:shape id="_x0000_s1" type="#_x0000_t202" style="position:absolute;margin-left:27.85pt;margin-top:124.1pt;width:525pt;height:24.65pt;z-index:-251689472;mso-wrap-distance-left:0;mso-wrap-distance-right:0;mso-position-horizontal-relative:page;mso-position-vertical-relative:page" filled="f" stroked="f">
            <v:textbox inset="0,0,0,0">
              <w:txbxContent>
                <w:p w14:paraId="6D75A6E6" w14:textId="77777777" w:rsidR="00C660D1" w:rsidRDefault="00892550">
                  <w:pPr>
                    <w:spacing w:after="162"/>
                    <w:ind w:left="3629" w:right="4025"/>
                    <w:textAlignment w:val="baseline"/>
                  </w:pPr>
                  <w:r>
                    <w:rPr>
                      <w:noProof/>
                    </w:rPr>
                    <w:drawing>
                      <wp:inline distT="0" distB="0" distL="0" distR="0" wp14:anchorId="3E53D283" wp14:editId="30BFC9A0">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0FEC606C">
          <v:shape id="_x0000_s1088" type="#_x0000_t202" style="position:absolute;margin-left:27.85pt;margin-top:148.75pt;width:525pt;height:62.15pt;z-index:-251688448;mso-wrap-distance-left:0;mso-wrap-distance-right:0;mso-position-horizontal-relative:page;mso-position-vertical-relative:page" filled="f" stroked="f">
            <v:textbox inset="0,0,0,0">
              <w:txbxContent>
                <w:p w14:paraId="2A452029" w14:textId="77777777" w:rsidR="00C660D1" w:rsidRDefault="00892550">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38EF985E" w14:textId="77777777" w:rsidR="00C660D1" w:rsidRDefault="00892550">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txbxContent>
            </v:textbox>
            <w10:wrap type="square" anchorx="page" anchory="page"/>
          </v:shape>
        </w:pict>
      </w:r>
      <w:r>
        <w:pict w14:anchorId="7A3BD07E">
          <v:shape id="_x0000_s1087" type="#_x0000_t202" style="position:absolute;margin-left:27.85pt;margin-top:210.9pt;width:525pt;height:47.9pt;z-index:-251687424;mso-wrap-distance-left:0;mso-wrap-distance-right:0;mso-position-horizontal-relative:page;mso-position-vertical-relative:page" filled="f" stroked="f">
            <v:textbox inset="0,0,0,0">
              <w:txbxContent>
                <w:p w14:paraId="6F0BD1C6" w14:textId="77777777" w:rsidR="00C660D1" w:rsidRDefault="00892550">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63BA79FE">
          <v:shape id="_x0000_s1086" type="#_x0000_t202" style="position:absolute;margin-left:27.85pt;margin-top:258.8pt;width:525pt;height:408.25pt;z-index:-251686400;mso-wrap-distance-left:0;mso-wrap-distance-right:0;mso-position-horizontal-relative:page;mso-position-vertical-relative:page" filled="f" stroked="f">
            <v:textbox inset="0,0,0,0">
              <w:txbxContent>
                <w:p w14:paraId="26EB07E5" w14:textId="77777777" w:rsidR="00C660D1" w:rsidRDefault="00892550">
                  <w:pPr>
                    <w:spacing w:before="123" w:line="183" w:lineRule="exact"/>
                    <w:ind w:left="288"/>
                    <w:textAlignment w:val="baseline"/>
                    <w:rPr>
                      <w:rFonts w:ascii="Arial" w:eastAsia="Arial" w:hAnsi="Arial"/>
                      <w:b/>
                      <w:color w:val="000000"/>
                      <w:spacing w:val="-1"/>
                      <w:sz w:val="16"/>
                    </w:rPr>
                  </w:pPr>
                  <w:r>
                    <w:rPr>
                      <w:rFonts w:ascii="Arial" w:eastAsia="Arial" w:hAnsi="Arial"/>
                      <w:b/>
                      <w:color w:val="000000"/>
                      <w:spacing w:val="-1"/>
                      <w:sz w:val="16"/>
                    </w:rPr>
                    <w:t xml:space="preserve">Nominated project proponent: </w:t>
                  </w:r>
                  <w:r>
                    <w:rPr>
                      <w:rFonts w:ascii="Arial" w:eastAsia="Arial" w:hAnsi="Arial"/>
                      <w:color w:val="000000"/>
                      <w:spacing w:val="-1"/>
                      <w:sz w:val="16"/>
                    </w:rPr>
                    <w:t>VOPAK VICTORIA ENERGY TERMINAL PTY LTD</w:t>
                  </w:r>
                </w:p>
                <w:p w14:paraId="219AA1E0" w14:textId="77777777" w:rsidR="00C660D1" w:rsidRDefault="00892550">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4440E55E" w14:textId="77777777" w:rsidR="00C660D1" w:rsidRDefault="00892550">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Vopak Victoria Energy Terminal (VVET)</w:t>
                  </w:r>
                </w:p>
                <w:p w14:paraId="08AC1C92" w14:textId="77777777" w:rsidR="00C660D1" w:rsidRDefault="00892550">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Port Phillip Bay (offshore), Avalon (onshore), VIC</w:t>
                  </w:r>
                </w:p>
                <w:p w14:paraId="4DD0C336" w14:textId="77777777" w:rsidR="00C660D1" w:rsidRDefault="00892550">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Other productive facility</w:t>
                  </w:r>
                </w:p>
                <w:p w14:paraId="5CDDD4F8" w14:textId="77777777" w:rsidR="00C660D1" w:rsidRDefault="00892550">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45400C94" w14:textId="77777777" w:rsidR="00C660D1" w:rsidRDefault="00892550">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452F657A" w14:textId="77777777" w:rsidR="00C660D1" w:rsidRDefault="00892550">
                  <w:pPr>
                    <w:spacing w:before="125" w:line="219" w:lineRule="exact"/>
                    <w:ind w:left="504" w:right="720"/>
                    <w:textAlignment w:val="baseline"/>
                    <w:rPr>
                      <w:rFonts w:ascii="Arial" w:eastAsia="Arial" w:hAnsi="Arial"/>
                      <w:color w:val="000000"/>
                      <w:spacing w:val="-5"/>
                      <w:sz w:val="16"/>
                    </w:rPr>
                  </w:pPr>
                  <w:r>
                    <w:rPr>
                      <w:rFonts w:ascii="Arial" w:eastAsia="Arial" w:hAnsi="Arial"/>
                      <w:color w:val="000000"/>
                      <w:spacing w:val="-5"/>
                      <w:sz w:val="16"/>
                    </w:rPr>
                    <w:t xml:space="preserve">Description: [Project Description] Vopak Victoria Energy Terminal Pty Ltd (VVET) is proposing to build and operate a floating liquefied natural gas (LNG) import terminal in Port Phillip Bay, -20 km east from Avalon. It would process LNG and feed it into the existing onshore gas supply system via a subsea to onshore pipeline from a Floating Storage Regasification Unit (FSRU) vessel. Key components </w:t>
                  </w:r>
                  <w:proofErr w:type="gramStart"/>
                  <w:r>
                    <w:rPr>
                      <w:rFonts w:ascii="Arial" w:eastAsia="Arial" w:hAnsi="Arial"/>
                      <w:color w:val="000000"/>
                      <w:spacing w:val="-5"/>
                      <w:sz w:val="16"/>
                    </w:rPr>
                    <w:t>include:</w:t>
                  </w:r>
                  <w:proofErr w:type="gramEnd"/>
                  <w:r>
                    <w:rPr>
                      <w:rFonts w:ascii="Arial" w:eastAsia="Arial" w:hAnsi="Arial"/>
                      <w:color w:val="000000"/>
                      <w:spacing w:val="-5"/>
                      <w:sz w:val="16"/>
                    </w:rPr>
                    <w:t xml:space="preserve"> Offshore facilities: a marine berth for the FSRU vessel, marine platforms connected to the onshore components via a subsea gas pipeline, and high voltage (HV) power cable(s). A 1.5 km trenchless shore crossing for the pipeline and HV cable(s) will be constructed using horizontal directional drilling (HDD) to -500 m inland. Onshore facilities: a gas receiving station (GRS), a 7.5 km onshore buried gas pipeline, HV cable(s) from the shore crossing to the GRS, a tie-in station to the existing gas tran</w:t>
                  </w:r>
                  <w:r>
                    <w:rPr>
                      <w:rFonts w:ascii="Arial" w:eastAsia="Arial" w:hAnsi="Arial"/>
                      <w:color w:val="000000"/>
                      <w:spacing w:val="-5"/>
                      <w:sz w:val="16"/>
                    </w:rPr>
                    <w:t>smission system and HV cable(s) from the shore crossing to the GRS site. This will be located adjacent to the existing transmission line corridor north of Lara, with a new substation</w:t>
                  </w:r>
                </w:p>
                <w:p w14:paraId="4654DFBF" w14:textId="77777777" w:rsidR="00C660D1" w:rsidRDefault="00892550">
                  <w:pPr>
                    <w:tabs>
                      <w:tab w:val="left" w:pos="3024"/>
                    </w:tabs>
                    <w:spacing w:line="220"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next to the GRS or on Beach Road.</w:t>
                  </w:r>
                  <w:r>
                    <w:rPr>
                      <w:rFonts w:ascii="Arial" w:eastAsia="Arial" w:hAnsi="Arial"/>
                      <w:color w:val="000000"/>
                      <w:spacing w:val="-4"/>
                      <w:sz w:val="16"/>
                    </w:rPr>
                    <w:tab/>
                    <w:t xml:space="preserve">[Project Timeline] •2021: Studies, referrals, land access agreements. •2022-2026: Environmental assessments/approvals, pipeline licensing, engineering design. •2027-2028: Construction and </w:t>
                  </w:r>
                  <w:proofErr w:type="spellStart"/>
                  <w:r>
                    <w:rPr>
                      <w:rFonts w:ascii="Arial" w:eastAsia="Arial" w:hAnsi="Arial"/>
                      <w:color w:val="000000"/>
                      <w:spacing w:val="-4"/>
                      <w:sz w:val="16"/>
                    </w:rPr>
                    <w:t>mobilisation</w:t>
                  </w:r>
                  <w:proofErr w:type="spellEnd"/>
                  <w:r>
                    <w:rPr>
                      <w:rFonts w:ascii="Arial" w:eastAsia="Arial" w:hAnsi="Arial"/>
                      <w:color w:val="000000"/>
                      <w:spacing w:val="-4"/>
                      <w:sz w:val="16"/>
                    </w:rPr>
                    <w:t>/mooring of the FSRU, pipeline/facility testing and commissioning. •2029: Operations commence. [Procurement] VVET is procuring key services and has appointed Hatch/KBR as the head consultant for procuring key goods. Package procurement for goods/services for construction will be determined following the Minist</w:t>
                  </w:r>
                  <w:r>
                    <w:rPr>
                      <w:rFonts w:ascii="Arial" w:eastAsia="Arial" w:hAnsi="Arial"/>
                      <w:color w:val="000000"/>
                      <w:spacing w:val="-4"/>
                      <w:sz w:val="16"/>
                    </w:rPr>
                    <w:t>er for Planning’s decision on VVET’s Environmental Effects Statement (EES) and subsequent final investment decision (FID). This is expected late 2026, with procurement and awarding of packages continuing into 2027. Procurement of goods/services for operations is expected to commence in 2027-8. The project has no Australian Government funding.</w:t>
                  </w:r>
                </w:p>
                <w:p w14:paraId="411887D7" w14:textId="77777777" w:rsidR="00C660D1" w:rsidRDefault="00892550">
                  <w:pPr>
                    <w:spacing w:before="141"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15 Jun 2029</w:t>
                  </w:r>
                </w:p>
                <w:p w14:paraId="65201AB2" w14:textId="77777777" w:rsidR="00C660D1" w:rsidRDefault="00892550">
                  <w:pPr>
                    <w:spacing w:before="431"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1BAD0578" w14:textId="77777777" w:rsidR="00C660D1" w:rsidRDefault="00892550">
                  <w:pPr>
                    <w:spacing w:before="353" w:after="15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03E6E7CF">
          <v:shape id="_x0000_s1085" type="#_x0000_t202" style="position:absolute;margin-left:46.05pt;margin-top:667.05pt;width:69.35pt;height:32.95pt;z-index:-251685376;mso-wrap-distance-left:0;mso-wrap-distance-right:0;mso-position-horizontal-relative:page;mso-position-vertical-relative:page" filled="f" stroked="f">
            <v:textbox inset="0,0,0,0">
              <w:txbxContent>
                <w:p w14:paraId="36EF763F" w14:textId="77777777" w:rsidR="00C660D1" w:rsidRDefault="00892550">
                  <w:pPr>
                    <w:spacing w:before="101" w:after="114" w:line="220" w:lineRule="exact"/>
                    <w:ind w:left="72"/>
                    <w:textAlignment w:val="baseline"/>
                    <w:rPr>
                      <w:rFonts w:ascii="Arial" w:eastAsia="Arial" w:hAnsi="Arial"/>
                      <w:b/>
                      <w:color w:val="000000"/>
                      <w:sz w:val="16"/>
                    </w:rPr>
                  </w:pPr>
                  <w:r>
                    <w:rPr>
                      <w:rFonts w:ascii="Arial" w:eastAsia="Arial" w:hAnsi="Arial"/>
                      <w:b/>
                      <w:color w:val="000000"/>
                      <w:sz w:val="16"/>
                    </w:rPr>
                    <w:t>Key goods and services</w:t>
                  </w:r>
                </w:p>
              </w:txbxContent>
            </v:textbox>
            <w10:wrap type="square" anchorx="page" anchory="page"/>
          </v:shape>
        </w:pict>
      </w:r>
      <w:r>
        <w:pict w14:anchorId="4C579E34">
          <v:shape id="_x0000_s1084" type="#_x0000_t202" style="position:absolute;margin-left:46.05pt;margin-top:700pt;width:69.35pt;height:33.2pt;z-index:-251684352;mso-wrap-distance-left:0;mso-wrap-distance-right:0;mso-position-horizontal-relative:page;mso-position-vertical-relative:page" filled="f" stroked="f">
            <v:textbox inset="0,0,0,0">
              <w:txbxContent>
                <w:p w14:paraId="33D8A1DA" w14:textId="77777777" w:rsidR="00C660D1" w:rsidRDefault="00892550">
                  <w:pPr>
                    <w:spacing w:line="219" w:lineRule="exact"/>
                    <w:ind w:left="72" w:right="144"/>
                    <w:textAlignment w:val="baseline"/>
                    <w:rPr>
                      <w:rFonts w:ascii="Arial" w:eastAsia="Arial" w:hAnsi="Arial"/>
                      <w:color w:val="000000"/>
                      <w:spacing w:val="-6"/>
                      <w:sz w:val="16"/>
                    </w:rPr>
                  </w:pPr>
                  <w:r>
                    <w:rPr>
                      <w:rFonts w:ascii="Arial" w:eastAsia="Arial" w:hAnsi="Arial"/>
                      <w:color w:val="000000"/>
                      <w:spacing w:val="-6"/>
                      <w:sz w:val="16"/>
                    </w:rPr>
                    <w:t>Static Frequency Converter Package</w:t>
                  </w:r>
                </w:p>
              </w:txbxContent>
            </v:textbox>
            <w10:wrap type="square" anchorx="page" anchory="page"/>
          </v:shape>
        </w:pict>
      </w:r>
      <w:r>
        <w:pict w14:anchorId="585D1EF6">
          <v:shape id="_x0000_s1083" type="#_x0000_t202" style="position:absolute;margin-left:122.65pt;margin-top:667.05pt;width:69.35pt;height:16pt;z-index:-251683328;mso-wrap-distance-left:0;mso-wrap-distance-right:0;mso-position-horizontal-relative:page;mso-position-vertical-relative:page" filled="f" stroked="f">
            <v:textbox inset="0,0,0,0">
              <w:txbxContent>
                <w:p w14:paraId="7DAAF790" w14:textId="77777777" w:rsidR="00C660D1" w:rsidRDefault="00892550">
                  <w:pPr>
                    <w:spacing w:before="137" w:line="173"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077996B1">
          <v:shape id="_x0000_s1082" type="#_x0000_t202" style="position:absolute;margin-left:122.65pt;margin-top:683.05pt;width:69.35pt;height:13.2pt;z-index:-251682304;mso-wrap-distance-left:0;mso-wrap-distance-right:0;mso-position-horizontal-relative:page;mso-position-vertical-relative:page" filled="f" stroked="f">
            <v:textbox inset="0,0,0,0">
              <w:txbxContent>
                <w:p w14:paraId="422030A7" w14:textId="77777777" w:rsidR="00C660D1" w:rsidRDefault="00892550">
                  <w:pPr>
                    <w:spacing w:before="35" w:after="45" w:line="183"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7"/>
                    </w:rPr>
                    <w:t xml:space="preserve"> </w:t>
                  </w:r>
                </w:p>
              </w:txbxContent>
            </v:textbox>
            <w10:wrap type="square" anchorx="page" anchory="page"/>
          </v:shape>
        </w:pict>
      </w:r>
      <w:r>
        <w:pict w14:anchorId="5E96B72D">
          <v:shape id="_x0000_s1081" type="#_x0000_t202" style="position:absolute;margin-left:211.7pt;margin-top:667.05pt;width:69.35pt;height:33.05pt;z-index:-251681280;mso-wrap-distance-left:0;mso-wrap-distance-right:0;mso-position-horizontal-relative:page;mso-position-vertical-relative:page" filled="f" stroked="f">
            <v:textbox inset="0,0,0,0">
              <w:txbxContent>
                <w:p w14:paraId="16093AB4" w14:textId="77777777" w:rsidR="00C660D1" w:rsidRDefault="00892550">
                  <w:pPr>
                    <w:spacing w:before="1" w:line="218"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xbxContent>
            </v:textbox>
            <w10:wrap type="square" anchorx="page" anchory="page"/>
          </v:shape>
        </w:pict>
      </w:r>
      <w:r>
        <w:pict w14:anchorId="56FE2000">
          <v:shape id="_x0000_s1080" type="#_x0000_t202" style="position:absolute;margin-left:294.7pt;margin-top:678.05pt;width:203.55pt;height:11pt;z-index:-251680256;mso-wrap-distance-left:0;mso-wrap-distance-right:0;mso-position-horizontal-relative:page;mso-position-vertical-relative:page" filled="f" stroked="f">
            <v:textbox inset="0,0,0,0">
              <w:txbxContent>
                <w:p w14:paraId="401EB196" w14:textId="77777777" w:rsidR="00C660D1" w:rsidRDefault="00892550">
                  <w:pPr>
                    <w:spacing w:before="37" w:line="182" w:lineRule="exact"/>
                    <w:textAlignment w:val="baseline"/>
                    <w:rPr>
                      <w:rFonts w:ascii="Arial" w:eastAsia="Arial" w:hAnsi="Arial"/>
                      <w:b/>
                      <w:color w:val="000000"/>
                      <w:spacing w:val="-4"/>
                      <w:sz w:val="16"/>
                    </w:rPr>
                  </w:pPr>
                  <w:r>
                    <w:rPr>
                      <w:rFonts w:ascii="Arial" w:eastAsia="Arial" w:hAnsi="Arial"/>
                      <w:b/>
                      <w:color w:val="000000"/>
                      <w:spacing w:val="-4"/>
                      <w:sz w:val="16"/>
                    </w:rPr>
                    <w:t>Explanation for no opportunities for Australian entities</w:t>
                  </w:r>
                </w:p>
              </w:txbxContent>
            </v:textbox>
            <w10:wrap type="square" anchorx="page" anchory="page"/>
          </v:shape>
        </w:pict>
      </w:r>
      <w:r>
        <w:pict w14:anchorId="6E1E73FE">
          <v:shape id="_x0000_s1079" type="#_x0000_t202" style="position:absolute;margin-left:122.65pt;margin-top:700.1pt;width:129.6pt;height:33.1pt;z-index:-251679232;mso-wrap-distance-left:0;mso-wrap-distance-right:0;mso-position-horizontal-relative:page;mso-position-vertical-relative:page" filled="f" stroked="f">
            <v:textbox inset="0,0,0,0">
              <w:txbxContent>
                <w:p w14:paraId="459A46A3" w14:textId="77777777" w:rsidR="00C660D1" w:rsidRDefault="00892550">
                  <w:pPr>
                    <w:tabs>
                      <w:tab w:val="right" w:pos="2592"/>
                    </w:tabs>
                    <w:spacing w:before="259" w:after="217" w:line="181" w:lineRule="exact"/>
                    <w:ind w:left="576"/>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2154C8DE">
          <v:shape id="_x0000_s1078" type="#_x0000_t202" style="position:absolute;margin-left:488.15pt;margin-top:733.2pt;width:54pt;height:45.8pt;z-index:-251678208;mso-wrap-distance-left:0;mso-wrap-distance-right:0;mso-position-horizontal-relative:page;mso-position-vertical-relative:page" filled="f" stroked="f">
            <v:textbox inset="0,0,0,0">
              <w:txbxContent>
                <w:p w14:paraId="4568B1F7" w14:textId="77777777" w:rsidR="00C660D1" w:rsidRDefault="00892550">
                  <w:pPr>
                    <w:spacing w:before="648" w:after="5" w:line="249" w:lineRule="exact"/>
                    <w:textAlignment w:val="baseline"/>
                    <w:rPr>
                      <w:rFonts w:eastAsia="Times New Roman"/>
                      <w:color w:val="000000"/>
                      <w:spacing w:val="-2"/>
                    </w:rPr>
                  </w:pPr>
                  <w:r>
                    <w:rPr>
                      <w:rFonts w:eastAsia="Times New Roman"/>
                      <w:color w:val="000000"/>
                      <w:spacing w:val="-2"/>
                    </w:rPr>
                    <w:t>Page 1 of 6</w:t>
                  </w:r>
                </w:p>
              </w:txbxContent>
            </v:textbox>
            <w10:wrap type="square" anchorx="page" anchory="page"/>
          </v:shape>
        </w:pict>
      </w:r>
      <w:r>
        <w:pict w14:anchorId="4CAAAE36">
          <v:line id="_x0000_s1077" style="position:absolute;z-index:251688448;mso-position-horizontal-relative:page;mso-position-vertical-relative:page" from="27.85pt,212.65pt" to="552.9pt,212.65pt" strokecolor="#347c87" strokeweight="3.35pt">
            <w10:wrap anchorx="page" anchory="page"/>
          </v:line>
        </w:pict>
      </w:r>
      <w:r>
        <w:pict w14:anchorId="4AEA24FC">
          <v:line id="_x0000_s1076" style="position:absolute;z-index:251689472;mso-position-horizontal-relative:page;mso-position-vertical-relative:page" from="43.9pt,259.45pt" to="538.15pt,259.45pt" strokeweight="1.2pt">
            <w10:wrap anchorx="page" anchory="page"/>
          </v:line>
        </w:pict>
      </w:r>
    </w:p>
    <w:p w14:paraId="5644CF00" w14:textId="77777777" w:rsidR="00C660D1" w:rsidRDefault="00C660D1">
      <w:pPr>
        <w:sectPr w:rsidR="00C660D1">
          <w:headerReference w:type="even" r:id="rId7"/>
          <w:footerReference w:type="even" r:id="rId8"/>
          <w:headerReference w:type="first" r:id="rId9"/>
          <w:footerReference w:type="first" r:id="rId10"/>
          <w:pgSz w:w="11904" w:h="16843"/>
          <w:pgMar w:top="752" w:right="847" w:bottom="890" w:left="557" w:header="720" w:footer="720" w:gutter="0"/>
          <w:cols w:space="720"/>
        </w:sectPr>
      </w:pPr>
    </w:p>
    <w:p w14:paraId="28C604C0" w14:textId="77777777" w:rsidR="00C660D1" w:rsidRDefault="00892550">
      <w:pPr>
        <w:textAlignment w:val="baseline"/>
        <w:rPr>
          <w:rFonts w:eastAsia="Times New Roman"/>
          <w:color w:val="000000"/>
          <w:sz w:val="24"/>
        </w:rPr>
      </w:pPr>
      <w:r>
        <w:lastRenderedPageBreak/>
        <w:pict w14:anchorId="1399A972">
          <v:shape id="_x0000_s1075" type="#_x0000_t202" style="position:absolute;margin-left:150.7pt;margin-top:557pt;width:364.6pt;height:92.2pt;z-index:-251677184;mso-wrap-distance-left:0;mso-wrap-distance-right:0;mso-position-horizontal-relative:page;mso-position-vertical-relative:page" filled="f" stroked="f">
            <v:textbox inset="0,0,0,0">
              <w:txbxContent>
                <w:p w14:paraId="3CC2AB24" w14:textId="77777777" w:rsidR="00C660D1" w:rsidRDefault="00892550">
                  <w:pPr>
                    <w:tabs>
                      <w:tab w:val="left" w:pos="1800"/>
                    </w:tabs>
                    <w:spacing w:before="1" w:after="369" w:line="182" w:lineRule="exact"/>
                    <w:textAlignment w:val="baseline"/>
                    <w:rPr>
                      <w:rFonts w:ascii="Arial" w:eastAsia="Arial" w:hAnsi="Arial"/>
                      <w:color w:val="000000"/>
                      <w:spacing w:val="-1"/>
                      <w:sz w:val="16"/>
                    </w:rPr>
                  </w:pPr>
                  <w:r>
                    <w:rPr>
                      <w:rFonts w:ascii="Arial" w:eastAsia="Arial" w:hAnsi="Arial"/>
                      <w:color w:val="000000"/>
                      <w:spacing w:val="-1"/>
                      <w:sz w:val="16"/>
                    </w:rPr>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tbl>
                  <w:tblPr>
                    <w:tblW w:w="0" w:type="auto"/>
                    <w:tblLayout w:type="fixed"/>
                    <w:tblCellMar>
                      <w:left w:w="0" w:type="dxa"/>
                      <w:right w:w="0" w:type="dxa"/>
                    </w:tblCellMar>
                    <w:tblLook w:val="04A0" w:firstRow="1" w:lastRow="0" w:firstColumn="1" w:lastColumn="0" w:noHBand="0" w:noVBand="1"/>
                  </w:tblPr>
                  <w:tblGrid>
                    <w:gridCol w:w="2451"/>
                    <w:gridCol w:w="4841"/>
                  </w:tblGrid>
                  <w:tr w:rsidR="00C660D1" w14:paraId="6BD60F32" w14:textId="77777777">
                    <w:tblPrEx>
                      <w:tblCellMar>
                        <w:top w:w="0" w:type="dxa"/>
                        <w:bottom w:w="0" w:type="dxa"/>
                      </w:tblCellMar>
                    </w:tblPrEx>
                    <w:trPr>
                      <w:trHeight w:hRule="exact" w:val="1287"/>
                    </w:trPr>
                    <w:tc>
                      <w:tcPr>
                        <w:tcW w:w="2451" w:type="dxa"/>
                        <w:vAlign w:val="center"/>
                      </w:tcPr>
                      <w:p w14:paraId="132C5F6B" w14:textId="45A60FE7" w:rsidR="00C660D1" w:rsidRDefault="00892550" w:rsidP="00892550">
                        <w:pPr>
                          <w:tabs>
                            <w:tab w:val="left" w:pos="1800"/>
                          </w:tabs>
                          <w:spacing w:before="543" w:after="552" w:line="182" w:lineRule="exact"/>
                          <w:ind w:right="425"/>
                          <w:textAlignment w:val="baseline"/>
                          <w:rPr>
                            <w:rFonts w:ascii="Arial" w:eastAsia="Arial" w:hAnsi="Arial"/>
                            <w:color w:val="000000"/>
                            <w:w w:val="95"/>
                            <w:sz w:val="16"/>
                          </w:rPr>
                        </w:pPr>
                        <w:r>
                          <w:rPr>
                            <w:rFonts w:ascii="Arial" w:eastAsia="Arial" w:hAnsi="Arial"/>
                            <w:color w:val="000000"/>
                            <w:w w:val="95"/>
                            <w:sz w:val="16"/>
                          </w:rPr>
                          <w:t xml:space="preserve">  </w:t>
                        </w:r>
                        <w:r>
                          <w:rPr>
                            <w:rFonts w:ascii="Arial" w:eastAsia="Arial" w:hAnsi="Arial"/>
                            <w:color w:val="000000"/>
                            <w:w w:val="95"/>
                            <w:sz w:val="16"/>
                          </w:rPr>
                          <w:t xml:space="preserve">No                                   </w:t>
                        </w:r>
                        <w:r>
                          <w:rPr>
                            <w:rFonts w:ascii="Arial" w:eastAsia="Arial" w:hAnsi="Arial"/>
                            <w:color w:val="000000"/>
                            <w:w w:val="95"/>
                            <w:sz w:val="16"/>
                          </w:rPr>
                          <w:t>Yes</w:t>
                        </w:r>
                      </w:p>
                    </w:tc>
                    <w:tc>
                      <w:tcPr>
                        <w:tcW w:w="4841" w:type="dxa"/>
                      </w:tcPr>
                      <w:p w14:paraId="28554F75" w14:textId="77777777" w:rsidR="00C660D1" w:rsidRDefault="00892550">
                        <w:pPr>
                          <w:spacing w:line="212" w:lineRule="exact"/>
                          <w:ind w:left="396"/>
                          <w:textAlignment w:val="baseline"/>
                          <w:rPr>
                            <w:rFonts w:ascii="Arial" w:eastAsia="Arial" w:hAnsi="Arial"/>
                            <w:color w:val="000000"/>
                            <w:spacing w:val="-4"/>
                            <w:sz w:val="16"/>
                          </w:rPr>
                        </w:pPr>
                        <w:r>
                          <w:rPr>
                            <w:rFonts w:ascii="Arial" w:eastAsia="Arial" w:hAnsi="Arial"/>
                            <w:color w:val="000000"/>
                            <w:spacing w:val="-4"/>
                            <w:sz w:val="16"/>
                          </w:rPr>
                          <w:t>There are no Australian suppliers with the capability or facilities to design and construct a FSRU. A review of Australian LNG equipment suppliers confirmed that Australian capability is limited to maintenance and onshore LNG facilities, rather than full FSRU construction. Therefore, the FSRU must be constructed internationally, then transported to Australia for commissioning.</w:t>
                        </w:r>
                      </w:p>
                    </w:tc>
                  </w:tr>
                </w:tbl>
                <w:p w14:paraId="0E11ED40" w14:textId="77777777" w:rsidR="00892550" w:rsidRDefault="00892550"/>
              </w:txbxContent>
            </v:textbox>
            <w10:wrap type="square" anchorx="page" anchory="page"/>
          </v:shape>
        </w:pict>
      </w:r>
      <w:r>
        <w:pict w14:anchorId="09064259">
          <v:shape id="_x0000_s1074" type="#_x0000_t202" style="position:absolute;margin-left:47.35pt;margin-top:52pt;width:494.85pt;height:81.85pt;z-index:-251676160;mso-wrap-distance-left:0;mso-wrap-distance-right:0;mso-position-horizontal-relative:page;mso-position-vertical-relative:page" filled="f" stroked="f">
            <v:textbox inset="0,0,0,0">
              <w:txbxContent>
                <w:p w14:paraId="5B1EB5B1" w14:textId="77777777" w:rsidR="00C660D1" w:rsidRDefault="00892550">
                  <w:pPr>
                    <w:spacing w:before="3" w:after="1438" w:line="183" w:lineRule="exact"/>
                    <w:jc w:val="center"/>
                    <w:textAlignment w:val="baseline"/>
                    <w:rPr>
                      <w:rFonts w:eastAsia="Times New Roman"/>
                      <w:color w:val="000000"/>
                      <w:sz w:val="16"/>
                    </w:rPr>
                  </w:pPr>
                  <w:r>
                    <w:rPr>
                      <w:rFonts w:eastAsia="Times New Roman"/>
                      <w:color w:val="000000"/>
                      <w:sz w:val="16"/>
                    </w:rPr>
                    <w:t>***** Approved by AIP Authority on Mon Mar 16 2026 17:57:03 GMT+1 100 (AEDT) *****</w:t>
                  </w:r>
                </w:p>
              </w:txbxContent>
            </v:textbox>
            <w10:wrap type="square" anchorx="page" anchory="page"/>
          </v:shape>
        </w:pict>
      </w:r>
      <w:r>
        <w:pict w14:anchorId="502C1231">
          <v:shape id="_x0000_s1073" type="#_x0000_t202" style="position:absolute;margin-left:47.35pt;margin-top:133.85pt;width:1in;height:42.45pt;z-index:-251675136;mso-wrap-distance-left:0;mso-wrap-distance-right:0;mso-position-horizontal-relative:page;mso-position-vertical-relative:page" filled="f" stroked="f">
            <v:textbox inset="0,0,0,0">
              <w:txbxContent>
                <w:p w14:paraId="1348E926" w14:textId="77777777" w:rsidR="00C660D1" w:rsidRDefault="00892550">
                  <w:pPr>
                    <w:spacing w:line="209" w:lineRule="exact"/>
                    <w:ind w:left="72"/>
                    <w:textAlignment w:val="baseline"/>
                    <w:rPr>
                      <w:rFonts w:ascii="Arial" w:eastAsia="Arial" w:hAnsi="Arial"/>
                      <w:color w:val="000000"/>
                      <w:sz w:val="16"/>
                    </w:rPr>
                  </w:pPr>
                  <w:r>
                    <w:rPr>
                      <w:rFonts w:ascii="Arial" w:eastAsia="Arial" w:hAnsi="Arial"/>
                      <w:color w:val="000000"/>
                      <w:sz w:val="16"/>
                    </w:rPr>
                    <w:t xml:space="preserve">High Voltage </w:t>
                  </w:r>
                  <w:r>
                    <w:rPr>
                      <w:rFonts w:ascii="Arial" w:eastAsia="Arial" w:hAnsi="Arial"/>
                      <w:color w:val="000000"/>
                      <w:sz w:val="16"/>
                    </w:rPr>
                    <w:br/>
                    <w:t xml:space="preserve">Gas Insulated </w:t>
                  </w:r>
                  <w:r>
                    <w:rPr>
                      <w:rFonts w:ascii="Arial" w:eastAsia="Arial" w:hAnsi="Arial"/>
                      <w:color w:val="000000"/>
                      <w:sz w:val="16"/>
                    </w:rPr>
                    <w:br/>
                  </w:r>
                  <w:r>
                    <w:rPr>
                      <w:rFonts w:ascii="Arial" w:eastAsia="Arial" w:hAnsi="Arial"/>
                      <w:color w:val="000000"/>
                      <w:sz w:val="16"/>
                    </w:rPr>
                    <w:t xml:space="preserve">Switchgear </w:t>
                  </w:r>
                  <w:r>
                    <w:rPr>
                      <w:rFonts w:ascii="Arial" w:eastAsia="Arial" w:hAnsi="Arial"/>
                      <w:color w:val="000000"/>
                      <w:sz w:val="16"/>
                    </w:rPr>
                    <w:br/>
                    <w:t>Package</w:t>
                  </w:r>
                </w:p>
              </w:txbxContent>
            </v:textbox>
            <w10:wrap type="square" anchorx="page" anchory="page"/>
          </v:shape>
        </w:pict>
      </w:r>
      <w:r>
        <w:pict w14:anchorId="45C2D50A">
          <v:shape id="_x0000_s1072" type="#_x0000_t202" style="position:absolute;margin-left:47.35pt;margin-top:176.3pt;width:1in;height:32.7pt;z-index:-251674112;mso-wrap-distance-left:0;mso-wrap-distance-right:0;mso-position-horizontal-relative:page;mso-position-vertical-relative:page" filled="f" stroked="f">
            <v:textbox inset="0,0,0,0">
              <w:txbxContent>
                <w:p w14:paraId="7C10B1ED" w14:textId="77777777" w:rsidR="00C660D1" w:rsidRDefault="00892550">
                  <w:pPr>
                    <w:spacing w:line="216" w:lineRule="exact"/>
                    <w:ind w:left="72"/>
                    <w:textAlignment w:val="baseline"/>
                    <w:rPr>
                      <w:rFonts w:ascii="Arial" w:eastAsia="Arial" w:hAnsi="Arial"/>
                      <w:color w:val="000000"/>
                      <w:sz w:val="16"/>
                    </w:rPr>
                  </w:pPr>
                  <w:r>
                    <w:rPr>
                      <w:rFonts w:ascii="Arial" w:eastAsia="Arial" w:hAnsi="Arial"/>
                      <w:color w:val="000000"/>
                      <w:sz w:val="16"/>
                    </w:rPr>
                    <w:t xml:space="preserve">Subsea High </w:t>
                  </w:r>
                  <w:r>
                    <w:rPr>
                      <w:rFonts w:ascii="Arial" w:eastAsia="Arial" w:hAnsi="Arial"/>
                      <w:color w:val="000000"/>
                      <w:sz w:val="16"/>
                    </w:rPr>
                    <w:br/>
                    <w:t xml:space="preserve">Voltage Cable </w:t>
                  </w:r>
                  <w:r>
                    <w:rPr>
                      <w:rFonts w:ascii="Arial" w:eastAsia="Arial" w:hAnsi="Arial"/>
                      <w:color w:val="000000"/>
                      <w:sz w:val="16"/>
                    </w:rPr>
                    <w:br/>
                    <w:t>Package</w:t>
                  </w:r>
                </w:p>
              </w:txbxContent>
            </v:textbox>
            <w10:wrap type="square" anchorx="page" anchory="page"/>
          </v:shape>
        </w:pict>
      </w:r>
      <w:r>
        <w:pict w14:anchorId="5E73C868">
          <v:shape id="_x0000_s1071" type="#_x0000_t202" style="position:absolute;margin-left:47.35pt;margin-top:209pt;width:1in;height:33.25pt;z-index:-251673088;mso-wrap-distance-left:0;mso-wrap-distance-right:0;mso-position-horizontal-relative:page;mso-position-vertical-relative:page" filled="f" stroked="f">
            <v:textbox inset="0,0,0,0">
              <w:txbxContent>
                <w:p w14:paraId="7AB94179" w14:textId="77777777" w:rsidR="00C660D1" w:rsidRDefault="00892550">
                  <w:pPr>
                    <w:spacing w:line="219" w:lineRule="exact"/>
                    <w:ind w:left="72"/>
                    <w:textAlignment w:val="baseline"/>
                    <w:rPr>
                      <w:rFonts w:ascii="Arial" w:eastAsia="Arial" w:hAnsi="Arial"/>
                      <w:color w:val="000000"/>
                      <w:sz w:val="16"/>
                    </w:rPr>
                  </w:pPr>
                  <w:r>
                    <w:rPr>
                      <w:rFonts w:ascii="Arial" w:eastAsia="Arial" w:hAnsi="Arial"/>
                      <w:color w:val="000000"/>
                      <w:sz w:val="16"/>
                    </w:rPr>
                    <w:t xml:space="preserve">Power </w:t>
                  </w:r>
                  <w:r>
                    <w:rPr>
                      <w:rFonts w:ascii="Arial" w:eastAsia="Arial" w:hAnsi="Arial"/>
                      <w:color w:val="000000"/>
                      <w:sz w:val="16"/>
                    </w:rPr>
                    <w:br/>
                    <w:t xml:space="preserve">Transformer </w:t>
                  </w:r>
                  <w:r>
                    <w:rPr>
                      <w:rFonts w:ascii="Arial" w:eastAsia="Arial" w:hAnsi="Arial"/>
                      <w:color w:val="000000"/>
                      <w:sz w:val="16"/>
                    </w:rPr>
                    <w:br/>
                    <w:t>Package</w:t>
                  </w:r>
                </w:p>
              </w:txbxContent>
            </v:textbox>
            <w10:wrap type="square" anchorx="page" anchory="page"/>
          </v:shape>
        </w:pict>
      </w:r>
      <w:r>
        <w:pict w14:anchorId="1ADC2D94">
          <v:shape id="_x0000_s1070" type="#_x0000_t202" style="position:absolute;margin-left:47.35pt;margin-top:242.25pt;width:1in;height:43.8pt;z-index:-251672064;mso-wrap-distance-left:0;mso-wrap-distance-right:0;mso-position-horizontal-relative:page;mso-position-vertical-relative:page" filled="f" stroked="f">
            <v:textbox inset="0,0,0,0">
              <w:txbxContent>
                <w:p w14:paraId="34C26F80" w14:textId="77777777" w:rsidR="00C660D1" w:rsidRDefault="00892550">
                  <w:pPr>
                    <w:spacing w:line="217" w:lineRule="exact"/>
                    <w:ind w:left="72" w:right="216"/>
                    <w:textAlignment w:val="baseline"/>
                    <w:rPr>
                      <w:rFonts w:ascii="Arial" w:eastAsia="Arial" w:hAnsi="Arial"/>
                      <w:color w:val="000000"/>
                      <w:spacing w:val="-6"/>
                      <w:sz w:val="16"/>
                    </w:rPr>
                  </w:pPr>
                  <w:r>
                    <w:rPr>
                      <w:rFonts w:ascii="Arial" w:eastAsia="Arial" w:hAnsi="Arial"/>
                      <w:color w:val="000000"/>
                      <w:spacing w:val="-6"/>
                      <w:sz w:val="16"/>
                    </w:rPr>
                    <w:t>Integrated Control &amp; Safety System (ICSS) Package</w:t>
                  </w:r>
                </w:p>
              </w:txbxContent>
            </v:textbox>
            <w10:wrap type="square" anchorx="page" anchory="page"/>
          </v:shape>
        </w:pict>
      </w:r>
      <w:r>
        <w:pict w14:anchorId="0BCD3A8B">
          <v:shape id="_x0000_s1069" type="#_x0000_t202" style="position:absolute;margin-left:47.35pt;margin-top:286.05pt;width:1in;height:22.2pt;z-index:-251671040;mso-wrap-distance-left:0;mso-wrap-distance-right:0;mso-position-horizontal-relative:page;mso-position-vertical-relative:page" filled="f" stroked="f">
            <v:textbox inset="0,0,0,0">
              <w:txbxContent>
                <w:p w14:paraId="7FC29332" w14:textId="77777777" w:rsidR="00C660D1" w:rsidRDefault="00892550">
                  <w:pPr>
                    <w:spacing w:line="221" w:lineRule="exact"/>
                    <w:ind w:left="72"/>
                    <w:textAlignment w:val="baseline"/>
                    <w:rPr>
                      <w:rFonts w:ascii="Arial" w:eastAsia="Arial" w:hAnsi="Arial"/>
                      <w:color w:val="000000"/>
                      <w:sz w:val="16"/>
                    </w:rPr>
                  </w:pPr>
                  <w:r>
                    <w:rPr>
                      <w:rFonts w:ascii="Arial" w:eastAsia="Arial" w:hAnsi="Arial"/>
                      <w:color w:val="000000"/>
                      <w:sz w:val="16"/>
                    </w:rPr>
                    <w:t xml:space="preserve">Line Pipe </w:t>
                  </w:r>
                  <w:r>
                    <w:rPr>
                      <w:rFonts w:ascii="Arial" w:eastAsia="Arial" w:hAnsi="Arial"/>
                      <w:color w:val="000000"/>
                      <w:sz w:val="16"/>
                    </w:rPr>
                    <w:br/>
                    <w:t>Package</w:t>
                  </w:r>
                </w:p>
              </w:txbxContent>
            </v:textbox>
            <w10:wrap type="square" anchorx="page" anchory="page"/>
          </v:shape>
        </w:pict>
      </w:r>
      <w:r>
        <w:pict w14:anchorId="5B4BADAD">
          <v:shape id="_x0000_s1068" type="#_x0000_t202" style="position:absolute;margin-left:47.35pt;margin-top:308.25pt;width:1in;height:43.95pt;z-index:-251670016;mso-wrap-distance-left:0;mso-wrap-distance-right:0;mso-position-horizontal-relative:page;mso-position-vertical-relative:page" filled="f" stroked="f">
            <v:textbox inset="0,0,0,0">
              <w:txbxContent>
                <w:p w14:paraId="21DA5E50" w14:textId="77777777" w:rsidR="00C660D1" w:rsidRDefault="00892550">
                  <w:pPr>
                    <w:spacing w:line="219" w:lineRule="exact"/>
                    <w:ind w:left="72"/>
                    <w:textAlignment w:val="baseline"/>
                    <w:rPr>
                      <w:rFonts w:ascii="Arial" w:eastAsia="Arial" w:hAnsi="Arial"/>
                      <w:color w:val="000000"/>
                      <w:sz w:val="16"/>
                    </w:rPr>
                  </w:pPr>
                  <w:r>
                    <w:rPr>
                      <w:rFonts w:ascii="Arial" w:eastAsia="Arial" w:hAnsi="Arial"/>
                      <w:color w:val="000000"/>
                      <w:sz w:val="16"/>
                    </w:rPr>
                    <w:t xml:space="preserve">Offshore </w:t>
                  </w:r>
                  <w:r>
                    <w:rPr>
                      <w:rFonts w:ascii="Arial" w:eastAsia="Arial" w:hAnsi="Arial"/>
                      <w:color w:val="000000"/>
                      <w:sz w:val="16"/>
                    </w:rPr>
                    <w:br/>
                    <w:t xml:space="preserve">Platforms </w:t>
                  </w:r>
                  <w:r>
                    <w:rPr>
                      <w:rFonts w:ascii="Arial" w:eastAsia="Arial" w:hAnsi="Arial"/>
                      <w:color w:val="000000"/>
                      <w:sz w:val="16"/>
                    </w:rPr>
                    <w:br/>
                    <w:t xml:space="preserve">(Topside) </w:t>
                  </w:r>
                  <w:r>
                    <w:rPr>
                      <w:rFonts w:ascii="Arial" w:eastAsia="Arial" w:hAnsi="Arial"/>
                      <w:color w:val="000000"/>
                      <w:sz w:val="16"/>
                    </w:rPr>
                    <w:br/>
                    <w:t>Package</w:t>
                  </w:r>
                </w:p>
              </w:txbxContent>
            </v:textbox>
            <w10:wrap type="square" anchorx="page" anchory="page"/>
          </v:shape>
        </w:pict>
      </w:r>
      <w:r>
        <w:pict w14:anchorId="0152B51F">
          <v:shape id="_x0000_s1067" type="#_x0000_t202" style="position:absolute;margin-left:47.35pt;margin-top:352.2pt;width:1in;height:43.85pt;z-index:-251668992;mso-wrap-distance-left:0;mso-wrap-distance-right:0;mso-position-horizontal-relative:page;mso-position-vertical-relative:page" filled="f" stroked="f">
            <v:textbox inset="0,0,0,0">
              <w:txbxContent>
                <w:p w14:paraId="0AE26002" w14:textId="77777777" w:rsidR="00C660D1" w:rsidRDefault="00892550">
                  <w:pPr>
                    <w:spacing w:line="219" w:lineRule="exact"/>
                    <w:ind w:left="72"/>
                    <w:textAlignment w:val="baseline"/>
                    <w:rPr>
                      <w:rFonts w:ascii="Arial" w:eastAsia="Arial" w:hAnsi="Arial"/>
                      <w:color w:val="000000"/>
                      <w:sz w:val="16"/>
                    </w:rPr>
                  </w:pPr>
                  <w:r>
                    <w:rPr>
                      <w:rFonts w:ascii="Arial" w:eastAsia="Arial" w:hAnsi="Arial"/>
                      <w:color w:val="000000"/>
                      <w:sz w:val="16"/>
                    </w:rPr>
                    <w:t xml:space="preserve">Offshore </w:t>
                  </w:r>
                  <w:r>
                    <w:rPr>
                      <w:rFonts w:ascii="Arial" w:eastAsia="Arial" w:hAnsi="Arial"/>
                      <w:color w:val="000000"/>
                      <w:sz w:val="16"/>
                    </w:rPr>
                    <w:br/>
                    <w:t xml:space="preserve">Platform </w:t>
                  </w:r>
                  <w:r>
                    <w:rPr>
                      <w:rFonts w:ascii="Arial" w:eastAsia="Arial" w:hAnsi="Arial"/>
                      <w:color w:val="000000"/>
                      <w:sz w:val="16"/>
                    </w:rPr>
                    <w:br/>
                    <w:t xml:space="preserve">(Jackets) </w:t>
                  </w:r>
                  <w:r>
                    <w:rPr>
                      <w:rFonts w:ascii="Arial" w:eastAsia="Arial" w:hAnsi="Arial"/>
                      <w:color w:val="000000"/>
                      <w:sz w:val="16"/>
                    </w:rPr>
                    <w:br/>
                    <w:t>Package</w:t>
                  </w:r>
                </w:p>
              </w:txbxContent>
            </v:textbox>
            <w10:wrap type="square" anchorx="page" anchory="page"/>
          </v:shape>
        </w:pict>
      </w:r>
      <w:r>
        <w:pict w14:anchorId="5CFB0F9F">
          <v:shape id="_x0000_s1066" type="#_x0000_t202" style="position:absolute;margin-left:47.35pt;margin-top:396.05pt;width:1in;height:33.25pt;z-index:-251667968;mso-wrap-distance-left:0;mso-wrap-distance-right:0;mso-position-horizontal-relative:page;mso-position-vertical-relative:page" filled="f" stroked="f">
            <v:textbox inset="0,0,0,0">
              <w:txbxContent>
                <w:p w14:paraId="2859E8DA" w14:textId="77777777" w:rsidR="00C660D1" w:rsidRDefault="00892550">
                  <w:pPr>
                    <w:spacing w:line="220" w:lineRule="exact"/>
                    <w:ind w:left="72"/>
                    <w:textAlignment w:val="baseline"/>
                    <w:rPr>
                      <w:rFonts w:ascii="Arial" w:eastAsia="Arial" w:hAnsi="Arial"/>
                      <w:color w:val="000000"/>
                      <w:sz w:val="16"/>
                    </w:rPr>
                  </w:pPr>
                  <w:r>
                    <w:rPr>
                      <w:rFonts w:ascii="Arial" w:eastAsia="Arial" w:hAnsi="Arial"/>
                      <w:color w:val="000000"/>
                      <w:sz w:val="16"/>
                    </w:rPr>
                    <w:t>Stakeholder Engagement Services</w:t>
                  </w:r>
                </w:p>
              </w:txbxContent>
            </v:textbox>
            <w10:wrap type="square" anchorx="page" anchory="page"/>
          </v:shape>
        </w:pict>
      </w:r>
      <w:r>
        <w:pict w14:anchorId="26932ACB">
          <v:shape id="_x0000_s1065" type="#_x0000_t202" style="position:absolute;margin-left:47.35pt;margin-top:429.3pt;width:1in;height:32.75pt;z-index:-251666944;mso-wrap-distance-left:0;mso-wrap-distance-right:0;mso-position-horizontal-relative:page;mso-position-vertical-relative:page" filled="f" stroked="f">
            <v:textbox inset="0,0,0,0">
              <w:txbxContent>
                <w:p w14:paraId="5E91795A" w14:textId="77777777" w:rsidR="00C660D1" w:rsidRDefault="00892550">
                  <w:pPr>
                    <w:spacing w:line="214" w:lineRule="exact"/>
                    <w:ind w:left="72"/>
                    <w:textAlignment w:val="baseline"/>
                    <w:rPr>
                      <w:rFonts w:ascii="Arial" w:eastAsia="Arial" w:hAnsi="Arial"/>
                      <w:color w:val="000000"/>
                      <w:sz w:val="16"/>
                    </w:rPr>
                  </w:pPr>
                  <w:r>
                    <w:rPr>
                      <w:rFonts w:ascii="Arial" w:eastAsia="Arial" w:hAnsi="Arial"/>
                      <w:color w:val="000000"/>
                      <w:sz w:val="16"/>
                    </w:rPr>
                    <w:t>Geotechnical Investigation Services</w:t>
                  </w:r>
                </w:p>
              </w:txbxContent>
            </v:textbox>
            <w10:wrap type="square" anchorx="page" anchory="page"/>
          </v:shape>
        </w:pict>
      </w:r>
      <w:r>
        <w:pict w14:anchorId="76DD7F7D">
          <v:shape id="_x0000_s1064" type="#_x0000_t202" style="position:absolute;margin-left:47.35pt;margin-top:462.05pt;width:1in;height:44.25pt;z-index:-251665920;mso-wrap-distance-left:0;mso-wrap-distance-right:0;mso-position-horizontal-relative:page;mso-position-vertical-relative:page" filled="f" stroked="f">
            <v:textbox inset="0,0,0,0">
              <w:txbxContent>
                <w:p w14:paraId="4C0BE108" w14:textId="77777777" w:rsidR="00C660D1" w:rsidRDefault="00892550">
                  <w:pPr>
                    <w:spacing w:line="220" w:lineRule="exact"/>
                    <w:ind w:left="72"/>
                    <w:textAlignment w:val="baseline"/>
                    <w:rPr>
                      <w:rFonts w:ascii="Arial" w:eastAsia="Arial" w:hAnsi="Arial"/>
                      <w:color w:val="000000"/>
                      <w:sz w:val="16"/>
                    </w:rPr>
                  </w:pPr>
                  <w:r>
                    <w:rPr>
                      <w:rFonts w:ascii="Arial" w:eastAsia="Arial" w:hAnsi="Arial"/>
                      <w:color w:val="000000"/>
                      <w:sz w:val="16"/>
                    </w:rPr>
                    <w:t>Submerged Landscape Assessment Services</w:t>
                  </w:r>
                </w:p>
              </w:txbxContent>
            </v:textbox>
            <w10:wrap type="square" anchorx="page" anchory="page"/>
          </v:shape>
        </w:pict>
      </w:r>
      <w:r>
        <w:pict w14:anchorId="2A70E522">
          <v:shape id="_x0000_s1063" type="#_x0000_t202" style="position:absolute;margin-left:47.35pt;margin-top:506.3pt;width:1in;height:32.7pt;z-index:-251664896;mso-wrap-distance-left:0;mso-wrap-distance-right:0;mso-position-horizontal-relative:page;mso-position-vertical-relative:page" filled="f" stroked="f">
            <v:textbox inset="0,0,0,0">
              <w:txbxContent>
                <w:p w14:paraId="619E71FA" w14:textId="77777777" w:rsidR="00C660D1" w:rsidRDefault="00892550">
                  <w:pPr>
                    <w:spacing w:line="215" w:lineRule="exact"/>
                    <w:ind w:left="72" w:right="216"/>
                    <w:textAlignment w:val="baseline"/>
                    <w:rPr>
                      <w:rFonts w:ascii="Arial" w:eastAsia="Arial" w:hAnsi="Arial"/>
                      <w:color w:val="000000"/>
                      <w:spacing w:val="-4"/>
                      <w:sz w:val="16"/>
                    </w:rPr>
                  </w:pPr>
                  <w:r>
                    <w:rPr>
                      <w:rFonts w:ascii="Arial" w:eastAsia="Arial" w:hAnsi="Arial"/>
                      <w:color w:val="000000"/>
                      <w:spacing w:val="-4"/>
                      <w:sz w:val="16"/>
                    </w:rPr>
                    <w:t>Front-End Engineering Design Services</w:t>
                  </w:r>
                </w:p>
              </w:txbxContent>
            </v:textbox>
            <w10:wrap type="square" anchorx="page" anchory="page"/>
          </v:shape>
        </w:pict>
      </w:r>
      <w:r>
        <w:pict w14:anchorId="4813139B">
          <v:shape id="_x0000_s1062" type="#_x0000_t202" style="position:absolute;margin-left:47.35pt;margin-top:539pt;width:1in;height:54.95pt;z-index:-251663872;mso-wrap-distance-left:0;mso-wrap-distance-right:0;mso-position-horizontal-relative:page;mso-position-vertical-relative:page" filled="f" stroked="f">
            <v:textbox inset="0,0,0,0">
              <w:txbxContent>
                <w:p w14:paraId="623DACC5" w14:textId="77777777" w:rsidR="00C660D1" w:rsidRDefault="00892550">
                  <w:pPr>
                    <w:spacing w:after="201" w:line="221" w:lineRule="exact"/>
                    <w:ind w:left="72" w:right="216"/>
                    <w:textAlignment w:val="baseline"/>
                    <w:rPr>
                      <w:rFonts w:ascii="Arial" w:eastAsia="Arial" w:hAnsi="Arial"/>
                      <w:color w:val="000000"/>
                      <w:spacing w:val="-5"/>
                      <w:sz w:val="16"/>
                    </w:rPr>
                  </w:pPr>
                  <w:r>
                    <w:rPr>
                      <w:rFonts w:ascii="Arial" w:eastAsia="Arial" w:hAnsi="Arial"/>
                      <w:color w:val="000000"/>
                      <w:spacing w:val="-5"/>
                      <w:sz w:val="16"/>
                    </w:rPr>
                    <w:t>Floating Storage Regasification Unit FEED Services</w:t>
                  </w:r>
                </w:p>
              </w:txbxContent>
            </v:textbox>
            <w10:wrap type="square" anchorx="page" anchory="page"/>
          </v:shape>
        </w:pict>
      </w:r>
      <w:r>
        <w:pict w14:anchorId="1EE3FB60">
          <v:shape id="_x0000_s1061" type="#_x0000_t202" style="position:absolute;margin-left:47.35pt;margin-top:593.95pt;width:1in;height:55.2pt;z-index:-251662848;mso-wrap-distance-left:0;mso-wrap-distance-right:0;mso-position-horizontal-relative:page;mso-position-vertical-relative:page" filled="f" stroked="f">
            <v:textbox inset="0,0,0,0">
              <w:txbxContent>
                <w:p w14:paraId="474439EE" w14:textId="77777777" w:rsidR="00C660D1" w:rsidRDefault="00892550">
                  <w:pPr>
                    <w:spacing w:after="211" w:line="221" w:lineRule="exact"/>
                    <w:ind w:left="72"/>
                    <w:textAlignment w:val="baseline"/>
                    <w:rPr>
                      <w:rFonts w:ascii="Arial" w:eastAsia="Arial" w:hAnsi="Arial"/>
                      <w:color w:val="000000"/>
                      <w:sz w:val="16"/>
                    </w:rPr>
                  </w:pPr>
                  <w:r>
                    <w:rPr>
                      <w:rFonts w:ascii="Arial" w:eastAsia="Arial" w:hAnsi="Arial"/>
                      <w:color w:val="000000"/>
                      <w:sz w:val="16"/>
                    </w:rPr>
                    <w:t>Floating Storage Regasification Construction and Transit Package</w:t>
                  </w:r>
                </w:p>
              </w:txbxContent>
            </v:textbox>
            <w10:wrap type="square" anchorx="page" anchory="page"/>
          </v:shape>
        </w:pict>
      </w:r>
      <w:r>
        <w:pict w14:anchorId="2B2F5217">
          <v:shape id="_x0000_s1060" type="#_x0000_t202" style="position:absolute;margin-left:47.35pt;margin-top:649.15pt;width:1in;height:116.25pt;z-index:-251661824;mso-wrap-distance-left:0;mso-wrap-distance-right:0;mso-position-horizontal-relative:page;mso-position-vertical-relative:page" filled="f" stroked="f">
            <v:textbox inset="0,0,0,0">
              <w:txbxContent>
                <w:p w14:paraId="07582345" w14:textId="77777777" w:rsidR="00C660D1" w:rsidRDefault="00892550">
                  <w:pPr>
                    <w:spacing w:after="1224" w:line="220" w:lineRule="exact"/>
                    <w:ind w:left="72" w:right="360"/>
                    <w:textAlignment w:val="baseline"/>
                    <w:rPr>
                      <w:rFonts w:ascii="Arial" w:eastAsia="Arial" w:hAnsi="Arial"/>
                      <w:color w:val="000000"/>
                      <w:spacing w:val="-7"/>
                      <w:sz w:val="16"/>
                    </w:rPr>
                  </w:pPr>
                  <w:r>
                    <w:rPr>
                      <w:rFonts w:ascii="Arial" w:eastAsia="Arial" w:hAnsi="Arial"/>
                      <w:color w:val="000000"/>
                      <w:spacing w:val="-7"/>
                      <w:sz w:val="16"/>
                    </w:rPr>
                    <w:t>Gas Receiving Station and Pipeline Construction Services</w:t>
                  </w:r>
                </w:p>
              </w:txbxContent>
            </v:textbox>
            <w10:wrap type="square" anchorx="page" anchory="page"/>
          </v:shape>
        </w:pict>
      </w:r>
      <w:r>
        <w:pict w14:anchorId="516D0962">
          <v:shape id="_x0000_s1059" type="#_x0000_t202" style="position:absolute;margin-left:150.7pt;margin-top:149.95pt;width:101.55pt;height:9.15pt;z-index:-251660800;mso-wrap-distance-left:0;mso-wrap-distance-right:0;mso-position-horizontal-relative:page;mso-position-vertical-relative:page" filled="f" stroked="f">
            <v:textbox inset="0,0,0,0">
              <w:txbxContent>
                <w:p w14:paraId="53A764E8" w14:textId="77777777" w:rsidR="00C660D1" w:rsidRDefault="00892550">
                  <w:pPr>
                    <w:tabs>
                      <w:tab w:val="right" w:pos="2088"/>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5F0DC3F3">
          <v:shape id="_x0000_s1058" type="#_x0000_t202" style="position:absolute;margin-left:150.7pt;margin-top:188.85pt;width:101.55pt;height:9.15pt;z-index:-251659776;mso-wrap-distance-left:0;mso-wrap-distance-right:0;mso-position-horizontal-relative:page;mso-position-vertical-relative:page" filled="f" stroked="f">
            <v:textbox inset="0,0,0,0">
              <w:txbxContent>
                <w:p w14:paraId="6B38EAC3" w14:textId="77777777" w:rsidR="00C660D1" w:rsidRDefault="00892550">
                  <w:pPr>
                    <w:tabs>
                      <w:tab w:val="right" w:pos="2088"/>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2E2328D4">
          <v:shape id="_x0000_s1057" type="#_x0000_t202" style="position:absolute;margin-left:150.7pt;margin-top:221.95pt;width:101.55pt;height:9.15pt;z-index:-251658752;mso-wrap-distance-left:0;mso-wrap-distance-right:0;mso-position-horizontal-relative:page;mso-position-vertical-relative:page" filled="f" stroked="f">
            <v:textbox inset="0,0,0,0">
              <w:txbxContent>
                <w:p w14:paraId="036D5EE0" w14:textId="77777777" w:rsidR="00C660D1" w:rsidRDefault="00892550">
                  <w:pPr>
                    <w:tabs>
                      <w:tab w:val="right" w:pos="2088"/>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15E227E8">
          <v:shape id="_x0000_s1056" type="#_x0000_t202" style="position:absolute;margin-left:150.7pt;margin-top:259.85pt;width:101.55pt;height:9.15pt;z-index:-251657728;mso-wrap-distance-left:0;mso-wrap-distance-right:0;mso-position-horizontal-relative:page;mso-position-vertical-relative:page" filled="f" stroked="f">
            <v:textbox inset="0,0,0,0">
              <w:txbxContent>
                <w:p w14:paraId="69257833" w14:textId="77777777" w:rsidR="00C660D1" w:rsidRDefault="00892550">
                  <w:pPr>
                    <w:tabs>
                      <w:tab w:val="right" w:pos="2088"/>
                    </w:tabs>
                    <w:spacing w:before="1"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2021AF6C">
          <v:shape id="_x0000_s1055" type="#_x0000_t202" style="position:absolute;margin-left:150.7pt;margin-top:293pt;width:101.55pt;height:9.15pt;z-index:-251656704;mso-wrap-distance-left:0;mso-wrap-distance-right:0;mso-position-horizontal-relative:page;mso-position-vertical-relative:page" filled="f" stroked="f">
            <v:textbox inset="0,0,0,0">
              <w:txbxContent>
                <w:p w14:paraId="401761C6" w14:textId="77777777" w:rsidR="00C660D1" w:rsidRDefault="00892550">
                  <w:pPr>
                    <w:tabs>
                      <w:tab w:val="right" w:pos="2088"/>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4753884B">
          <v:shape id="_x0000_s1054" type="#_x0000_t202" style="position:absolute;margin-left:150.7pt;margin-top:325.85pt;width:101.55pt;height:9.15pt;z-index:-251655680;mso-wrap-distance-left:0;mso-wrap-distance-right:0;mso-position-horizontal-relative:page;mso-position-vertical-relative:page" filled="f" stroked="f">
            <v:textbox inset="0,0,0,0">
              <w:txbxContent>
                <w:p w14:paraId="3A0B7701" w14:textId="77777777" w:rsidR="00C660D1" w:rsidRDefault="00892550">
                  <w:pPr>
                    <w:tabs>
                      <w:tab w:val="right" w:pos="2088"/>
                    </w:tabs>
                    <w:spacing w:before="1" w:line="17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6AA078B7">
          <v:shape id="_x0000_s1053" type="#_x0000_t202" style="position:absolute;margin-left:150.7pt;margin-top:370.05pt;width:101.55pt;height:9.15pt;z-index:-251654656;mso-wrap-distance-left:0;mso-wrap-distance-right:0;mso-position-horizontal-relative:page;mso-position-vertical-relative:page" filled="f" stroked="f">
            <v:textbox inset="0,0,0,0">
              <w:txbxContent>
                <w:p w14:paraId="2BF4763E" w14:textId="77777777" w:rsidR="00C660D1" w:rsidRDefault="00892550">
                  <w:pPr>
                    <w:tabs>
                      <w:tab w:val="right" w:pos="2088"/>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2943EBA9">
          <v:shape id="_x0000_s1052" type="#_x0000_t202" style="position:absolute;margin-left:150.7pt;margin-top:408.9pt;width:101.55pt;height:9.15pt;z-index:-251653632;mso-wrap-distance-left:0;mso-wrap-distance-right:0;mso-position-horizontal-relative:page;mso-position-vertical-relative:page" filled="f" stroked="f">
            <v:textbox inset="0,0,0,0">
              <w:txbxContent>
                <w:p w14:paraId="4050A0B4" w14:textId="77777777" w:rsidR="00C660D1" w:rsidRDefault="00892550">
                  <w:pPr>
                    <w:tabs>
                      <w:tab w:val="right" w:pos="2088"/>
                    </w:tabs>
                    <w:spacing w:before="1"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2DB46A71">
          <v:shape id="_x0000_s1051" type="#_x0000_t202" style="position:absolute;margin-left:150.7pt;margin-top:442.05pt;width:101.55pt;height:9.15pt;z-index:-251652608;mso-wrap-distance-left:0;mso-wrap-distance-right:0;mso-position-horizontal-relative:page;mso-position-vertical-relative:page" filled="f" stroked="f">
            <v:textbox inset="0,0,0,0">
              <w:txbxContent>
                <w:p w14:paraId="46DFB505" w14:textId="77777777" w:rsidR="00C660D1" w:rsidRDefault="00892550">
                  <w:pPr>
                    <w:tabs>
                      <w:tab w:val="right" w:pos="2088"/>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7D6445CB">
          <v:shape id="_x0000_s1050" type="#_x0000_t202" style="position:absolute;margin-left:150.7pt;margin-top:479.95pt;width:101.55pt;height:9.15pt;z-index:-251651584;mso-wrap-distance-left:0;mso-wrap-distance-right:0;mso-position-horizontal-relative:page;mso-position-vertical-relative:page" filled="f" stroked="f">
            <v:textbox inset="0,0,0,0">
              <w:txbxContent>
                <w:p w14:paraId="4D7A2C0C" w14:textId="77777777" w:rsidR="00C660D1" w:rsidRDefault="00892550">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0AD6674C">
          <v:shape id="_x0000_s1049" type="#_x0000_t202" style="position:absolute;margin-left:150.7pt;margin-top:518.85pt;width:101.55pt;height:9.15pt;z-index:-251650560;mso-wrap-distance-left:0;mso-wrap-distance-right:0;mso-position-horizontal-relative:page;mso-position-vertical-relative:page" filled="f" stroked="f">
            <v:textbox inset="0,0,0,0">
              <w:txbxContent>
                <w:p w14:paraId="7825882E" w14:textId="77777777" w:rsidR="00C660D1" w:rsidRDefault="00892550">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5E458D79">
          <v:shape id="_x0000_s1048" type="#_x0000_t202" style="position:absolute;margin-left:150.7pt;margin-top:672.9pt;width:101.55pt;height:9.15pt;z-index:-251649536;mso-wrap-distance-left:0;mso-wrap-distance-right:0;mso-position-horizontal-relative:page;mso-position-vertical-relative:page" filled="f" stroked="f">
            <v:textbox inset="0,0,0,0">
              <w:txbxContent>
                <w:p w14:paraId="6444AB3E" w14:textId="77777777" w:rsidR="00C660D1" w:rsidRDefault="00892550">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2D514402">
          <v:shape id="_x0000_s1047" type="#_x0000_t202" style="position:absolute;margin-left:487.2pt;margin-top:765.4pt;width:55pt;height:13.6pt;z-index:-251648512;mso-wrap-distance-left:0;mso-wrap-distance-right:0;mso-position-horizontal-relative:page;mso-position-vertical-relative:page" filled="f" stroked="f">
            <v:textbox inset="0,0,0,0">
              <w:txbxContent>
                <w:p w14:paraId="3D5C304F" w14:textId="77777777" w:rsidR="00C660D1" w:rsidRDefault="00892550">
                  <w:pPr>
                    <w:spacing w:before="4" w:after="5" w:line="249" w:lineRule="exact"/>
                    <w:textAlignment w:val="baseline"/>
                    <w:rPr>
                      <w:rFonts w:eastAsia="Times New Roman"/>
                      <w:color w:val="000000"/>
                      <w:spacing w:val="-1"/>
                    </w:rPr>
                  </w:pPr>
                  <w:r>
                    <w:rPr>
                      <w:rFonts w:eastAsia="Times New Roman"/>
                      <w:color w:val="000000"/>
                      <w:spacing w:val="-1"/>
                    </w:rPr>
                    <w:t>Page 2 of 6</w:t>
                  </w:r>
                </w:p>
              </w:txbxContent>
            </v:textbox>
            <w10:wrap type="square" anchorx="page" anchory="page"/>
          </v:shape>
        </w:pict>
      </w:r>
    </w:p>
    <w:p w14:paraId="4FB0F3BE" w14:textId="77777777" w:rsidR="00C660D1" w:rsidRDefault="00C660D1">
      <w:pPr>
        <w:sectPr w:rsidR="00C660D1">
          <w:pgSz w:w="11904" w:h="16843"/>
          <w:pgMar w:top="752" w:right="1060" w:bottom="890" w:left="947" w:header="720" w:footer="720" w:gutter="0"/>
          <w:cols w:space="720"/>
        </w:sectPr>
      </w:pPr>
    </w:p>
    <w:p w14:paraId="5283B07D" w14:textId="77777777" w:rsidR="00C660D1" w:rsidRDefault="00892550">
      <w:pPr>
        <w:textAlignment w:val="baseline"/>
        <w:rPr>
          <w:rFonts w:eastAsia="Times New Roman"/>
          <w:color w:val="000000"/>
          <w:sz w:val="24"/>
        </w:rPr>
      </w:pPr>
      <w:r>
        <w:lastRenderedPageBreak/>
        <w:pict w14:anchorId="21AACD88">
          <v:shape id="_x0000_s1046" type="#_x0000_t202" style="position:absolute;margin-left:134.4pt;margin-top:52pt;width:312pt;height:80.05pt;z-index:-251647488;mso-wrap-distance-left:0;mso-wrap-distance-right:0;mso-position-horizontal-relative:page;mso-position-vertical-relative:page" filled="f" stroked="f">
            <v:textbox inset="0,0,0,0">
              <w:txbxContent>
                <w:p w14:paraId="2B4FF131" w14:textId="77777777" w:rsidR="00C660D1" w:rsidRDefault="00892550">
                  <w:pPr>
                    <w:spacing w:before="3" w:after="1409" w:line="183" w:lineRule="exact"/>
                    <w:jc w:val="center"/>
                    <w:textAlignment w:val="baseline"/>
                    <w:rPr>
                      <w:rFonts w:eastAsia="Times New Roman"/>
                      <w:color w:val="000000"/>
                      <w:sz w:val="16"/>
                    </w:rPr>
                  </w:pPr>
                  <w:r>
                    <w:rPr>
                      <w:rFonts w:eastAsia="Times New Roman"/>
                      <w:color w:val="000000"/>
                      <w:sz w:val="16"/>
                    </w:rPr>
                    <w:t>***** Approved by AIP Authority on Mon Mar 16 2026 17:57:03 GMT+1 100 (AEDT) *****</w:t>
                  </w:r>
                </w:p>
              </w:txbxContent>
            </v:textbox>
            <w10:wrap type="square" anchorx="page" anchory="page"/>
          </v:shape>
        </w:pict>
      </w:r>
      <w:r>
        <w:pict w14:anchorId="309B94DA">
          <v:shape id="_x0000_s1045" type="#_x0000_t202" style="position:absolute;margin-left:52.3pt;margin-top:132.05pt;width:57pt;height:55.15pt;z-index:-251646464;mso-wrap-distance-left:0;mso-wrap-distance-right:0;mso-position-horizontal-relative:page;mso-position-vertical-relative:page" filled="f" stroked="f">
            <v:textbox inset="0,0,0,0">
              <w:txbxContent>
                <w:p w14:paraId="45951535" w14:textId="77777777" w:rsidR="00C660D1" w:rsidRDefault="00892550">
                  <w:pPr>
                    <w:spacing w:before="3" w:line="220" w:lineRule="exact"/>
                    <w:ind w:right="216"/>
                    <w:textAlignment w:val="baseline"/>
                    <w:rPr>
                      <w:rFonts w:ascii="Arial" w:eastAsia="Arial" w:hAnsi="Arial"/>
                      <w:color w:val="000000"/>
                      <w:spacing w:val="-7"/>
                      <w:sz w:val="16"/>
                    </w:rPr>
                  </w:pPr>
                  <w:r>
                    <w:rPr>
                      <w:rFonts w:ascii="Arial" w:eastAsia="Arial" w:hAnsi="Arial"/>
                      <w:color w:val="000000"/>
                      <w:spacing w:val="-7"/>
                      <w:sz w:val="16"/>
                    </w:rPr>
                    <w:t>High Voltage Transmission Line Construction Services</w:t>
                  </w:r>
                </w:p>
              </w:txbxContent>
            </v:textbox>
            <w10:wrap type="square" anchorx="page" anchory="page"/>
          </v:shape>
        </w:pict>
      </w:r>
      <w:r>
        <w:pict w14:anchorId="5BAA3CBF">
          <v:shape id="_x0000_s1044" type="#_x0000_t202" style="position:absolute;margin-left:52.3pt;margin-top:187.2pt;width:57pt;height:66pt;z-index:-251645440;mso-wrap-distance-left:0;mso-wrap-distance-right:0;mso-position-horizontal-relative:page;mso-position-vertical-relative:page" filled="f" stroked="f">
            <v:textbox inset="0,0,0,0">
              <w:txbxContent>
                <w:p w14:paraId="66CCF530" w14:textId="77777777" w:rsidR="00C660D1" w:rsidRDefault="00892550">
                  <w:pPr>
                    <w:spacing w:line="218" w:lineRule="exact"/>
                    <w:textAlignment w:val="baseline"/>
                    <w:rPr>
                      <w:rFonts w:ascii="Arial" w:eastAsia="Arial" w:hAnsi="Arial"/>
                      <w:color w:val="000000"/>
                      <w:sz w:val="16"/>
                    </w:rPr>
                  </w:pPr>
                  <w:r>
                    <w:rPr>
                      <w:rFonts w:ascii="Arial" w:eastAsia="Arial" w:hAnsi="Arial"/>
                      <w:color w:val="000000"/>
                      <w:sz w:val="16"/>
                    </w:rPr>
                    <w:t>Marine Jacket/Dolphin Piles &amp; Marine Terminal Construction Services</w:t>
                  </w:r>
                </w:p>
              </w:txbxContent>
            </v:textbox>
            <w10:wrap type="square" anchorx="page" anchory="page"/>
          </v:shape>
        </w:pict>
      </w:r>
      <w:r>
        <w:pict w14:anchorId="2CE94527">
          <v:shape id="_x0000_s1043" type="#_x0000_t202" style="position:absolute;margin-left:52.3pt;margin-top:253.2pt;width:57pt;height:43.95pt;z-index:-251644416;mso-wrap-distance-left:0;mso-wrap-distance-right:0;mso-position-horizontal-relative:page;mso-position-vertical-relative:page" filled="f" stroked="f">
            <v:textbox inset="0,0,0,0">
              <w:txbxContent>
                <w:p w14:paraId="41D6C309" w14:textId="77777777" w:rsidR="00C660D1" w:rsidRDefault="00892550">
                  <w:pPr>
                    <w:spacing w:line="217" w:lineRule="exact"/>
                    <w:textAlignment w:val="baseline"/>
                    <w:rPr>
                      <w:rFonts w:ascii="Arial" w:eastAsia="Arial" w:hAnsi="Arial"/>
                      <w:color w:val="000000"/>
                      <w:spacing w:val="-5"/>
                      <w:sz w:val="16"/>
                    </w:rPr>
                  </w:pPr>
                  <w:r>
                    <w:rPr>
                      <w:rFonts w:ascii="Arial" w:eastAsia="Arial" w:hAnsi="Arial"/>
                      <w:color w:val="000000"/>
                      <w:spacing w:val="-5"/>
                      <w:sz w:val="16"/>
                    </w:rPr>
                    <w:t>Subsea Pipeline &amp; Cable Construction Services</w:t>
                  </w:r>
                </w:p>
              </w:txbxContent>
            </v:textbox>
            <w10:wrap type="square" anchorx="page" anchory="page"/>
          </v:shape>
        </w:pict>
      </w:r>
      <w:r>
        <w:pict w14:anchorId="0C0EB3E0">
          <v:shape id="_x0000_s1042" type="#_x0000_t202" style="position:absolute;margin-left:52.3pt;margin-top:297.15pt;width:57pt;height:54.95pt;z-index:-251643392;mso-wrap-distance-left:0;mso-wrap-distance-right:0;mso-position-horizontal-relative:page;mso-position-vertical-relative:page" filled="f" stroked="f">
            <v:textbox inset="0,0,0,0">
              <w:txbxContent>
                <w:p w14:paraId="49D169C8" w14:textId="77777777" w:rsidR="00C660D1" w:rsidRDefault="00892550">
                  <w:pPr>
                    <w:spacing w:line="219" w:lineRule="exact"/>
                    <w:textAlignment w:val="baseline"/>
                    <w:rPr>
                      <w:rFonts w:ascii="Arial" w:eastAsia="Arial" w:hAnsi="Arial"/>
                      <w:color w:val="000000"/>
                      <w:sz w:val="16"/>
                    </w:rPr>
                  </w:pPr>
                  <w:r>
                    <w:rPr>
                      <w:rFonts w:ascii="Arial" w:eastAsia="Arial" w:hAnsi="Arial"/>
                      <w:color w:val="000000"/>
                      <w:sz w:val="16"/>
                    </w:rPr>
                    <w:t>Horizontal Directional Drilling Construction Services</w:t>
                  </w:r>
                </w:p>
              </w:txbxContent>
            </v:textbox>
            <w10:wrap type="square" anchorx="page" anchory="page"/>
          </v:shape>
        </w:pict>
      </w:r>
      <w:r>
        <w:pict w14:anchorId="2B174F86">
          <v:shape id="_x0000_s1041" type="#_x0000_t202" style="position:absolute;margin-left:52.3pt;margin-top:352.1pt;width:57pt;height:55pt;z-index:-251642368;mso-wrap-distance-left:0;mso-wrap-distance-right:0;mso-position-horizontal-relative:page;mso-position-vertical-relative:page" filled="f" stroked="f">
            <v:textbox inset="0,0,0,0">
              <w:txbxContent>
                <w:p w14:paraId="39F04A26" w14:textId="77777777" w:rsidR="00C660D1" w:rsidRDefault="00892550">
                  <w:pPr>
                    <w:spacing w:before="1" w:line="220" w:lineRule="exact"/>
                    <w:textAlignment w:val="baseline"/>
                    <w:rPr>
                      <w:rFonts w:ascii="Arial" w:eastAsia="Arial" w:hAnsi="Arial"/>
                      <w:color w:val="000000"/>
                      <w:sz w:val="16"/>
                    </w:rPr>
                  </w:pPr>
                  <w:r>
                    <w:rPr>
                      <w:rFonts w:ascii="Arial" w:eastAsia="Arial" w:hAnsi="Arial"/>
                      <w:color w:val="000000"/>
                      <w:sz w:val="16"/>
                    </w:rPr>
                    <w:t>Environmental Effects</w:t>
                  </w:r>
                </w:p>
                <w:p w14:paraId="525962A1" w14:textId="77777777" w:rsidR="00C660D1" w:rsidRDefault="00892550">
                  <w:pPr>
                    <w:spacing w:line="217" w:lineRule="exact"/>
                    <w:textAlignment w:val="baseline"/>
                    <w:rPr>
                      <w:rFonts w:ascii="Arial" w:eastAsia="Arial" w:hAnsi="Arial"/>
                      <w:color w:val="000000"/>
                      <w:spacing w:val="-7"/>
                      <w:sz w:val="16"/>
                    </w:rPr>
                  </w:pPr>
                  <w:r>
                    <w:rPr>
                      <w:rFonts w:ascii="Arial" w:eastAsia="Arial" w:hAnsi="Arial"/>
                      <w:color w:val="000000"/>
                      <w:spacing w:val="-7"/>
                      <w:sz w:val="16"/>
                    </w:rPr>
                    <w:t>Statement &amp; Environmental Studies/Reviews</w:t>
                  </w:r>
                </w:p>
              </w:txbxContent>
            </v:textbox>
            <w10:wrap type="square" anchorx="page" anchory="page"/>
          </v:shape>
        </w:pict>
      </w:r>
      <w:r>
        <w:pict w14:anchorId="38529588">
          <v:shape id="_x0000_s1040" type="#_x0000_t202" style="position:absolute;margin-left:52.3pt;margin-top:407.1pt;width:57pt;height:60.6pt;z-index:-251641344;mso-wrap-distance-left:0;mso-wrap-distance-right:0;mso-position-horizontal-relative:page;mso-position-vertical-relative:page" filled="f" stroked="f">
            <v:textbox inset="0,0,0,0">
              <w:txbxContent>
                <w:p w14:paraId="3C1D1ECB" w14:textId="77777777" w:rsidR="00C660D1" w:rsidRDefault="00892550">
                  <w:pPr>
                    <w:spacing w:before="2" w:after="321" w:line="220" w:lineRule="exact"/>
                    <w:textAlignment w:val="baseline"/>
                    <w:rPr>
                      <w:rFonts w:ascii="Arial" w:eastAsia="Arial" w:hAnsi="Arial"/>
                      <w:color w:val="000000"/>
                      <w:sz w:val="16"/>
                    </w:rPr>
                  </w:pPr>
                  <w:r>
                    <w:rPr>
                      <w:rFonts w:ascii="Arial" w:eastAsia="Arial" w:hAnsi="Arial"/>
                      <w:color w:val="000000"/>
                      <w:sz w:val="16"/>
                    </w:rPr>
                    <w:t xml:space="preserve">Equipment </w:t>
                  </w:r>
                  <w:proofErr w:type="spellStart"/>
                  <w:r>
                    <w:rPr>
                      <w:rFonts w:ascii="Arial" w:eastAsia="Arial" w:hAnsi="Arial"/>
                      <w:color w:val="000000"/>
                      <w:sz w:val="16"/>
                    </w:rPr>
                    <w:t>Mobilisation</w:t>
                  </w:r>
                  <w:proofErr w:type="spellEnd"/>
                  <w:r>
                    <w:rPr>
                      <w:rFonts w:ascii="Arial" w:eastAsia="Arial" w:hAnsi="Arial"/>
                      <w:color w:val="000000"/>
                      <w:sz w:val="16"/>
                    </w:rPr>
                    <w:t xml:space="preserve"> &amp; Preparation Services</w:t>
                  </w:r>
                </w:p>
              </w:txbxContent>
            </v:textbox>
            <w10:wrap type="square" anchorx="page" anchory="page"/>
          </v:shape>
        </w:pict>
      </w:r>
      <w:r>
        <w:pict w14:anchorId="533F51AE">
          <v:shape id="_x0000_s1039" type="#_x0000_t202" style="position:absolute;margin-left:150.7pt;margin-top:155.95pt;width:101.55pt;height:9.15pt;z-index:-251640320;mso-wrap-distance-left:0;mso-wrap-distance-right:0;mso-position-horizontal-relative:page;mso-position-vertical-relative:page" filled="f" stroked="f">
            <v:textbox inset="0,0,0,0">
              <w:txbxContent>
                <w:p w14:paraId="7BBCB869" w14:textId="77777777" w:rsidR="00C660D1" w:rsidRDefault="00892550">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3F2D60CB">
          <v:shape id="_x0000_s1038" type="#_x0000_t202" style="position:absolute;margin-left:150.7pt;margin-top:215.95pt;width:101.55pt;height:9.15pt;z-index:-251639296;mso-wrap-distance-left:0;mso-wrap-distance-right:0;mso-position-horizontal-relative:page;mso-position-vertical-relative:page" filled="f" stroked="f">
            <v:textbox inset="0,0,0,0">
              <w:txbxContent>
                <w:p w14:paraId="7815B314" w14:textId="77777777" w:rsidR="00C660D1" w:rsidRDefault="00892550">
                  <w:pPr>
                    <w:tabs>
                      <w:tab w:val="right" w:pos="2088"/>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4AE72AC1">
          <v:shape id="_x0000_s1037" type="#_x0000_t202" style="position:absolute;margin-left:150.7pt;margin-top:270.9pt;width:101.55pt;height:9.15pt;z-index:-251638272;mso-wrap-distance-left:0;mso-wrap-distance-right:0;mso-position-horizontal-relative:page;mso-position-vertical-relative:page" filled="f" stroked="f">
            <v:textbox inset="0,0,0,0">
              <w:txbxContent>
                <w:p w14:paraId="292A303D" w14:textId="77777777" w:rsidR="00C660D1" w:rsidRDefault="00892550">
                  <w:pPr>
                    <w:tabs>
                      <w:tab w:val="right" w:pos="2088"/>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2160143E">
          <v:shape id="_x0000_s1036" type="#_x0000_t202" style="position:absolute;margin-left:150.7pt;margin-top:320.85pt;width:101.55pt;height:9.15pt;z-index:-251637248;mso-wrap-distance-left:0;mso-wrap-distance-right:0;mso-position-horizontal-relative:page;mso-position-vertical-relative:page" filled="f" stroked="f">
            <v:textbox inset="0,0,0,0">
              <w:txbxContent>
                <w:p w14:paraId="7B485EF2" w14:textId="77777777" w:rsidR="00C660D1" w:rsidRDefault="00892550">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7DF55819">
          <v:shape id="_x0000_s1035" type="#_x0000_t202" style="position:absolute;margin-left:150.7pt;margin-top:376.05pt;width:101.55pt;height:9.15pt;z-index:-251636224;mso-wrap-distance-left:0;mso-wrap-distance-right:0;mso-position-horizontal-relative:page;mso-position-vertical-relative:page" filled="f" stroked="f">
            <v:textbox inset="0,0,0,0">
              <w:txbxContent>
                <w:p w14:paraId="2923FD2E" w14:textId="77777777" w:rsidR="00C660D1" w:rsidRDefault="00892550">
                  <w:pPr>
                    <w:tabs>
                      <w:tab w:val="right" w:pos="2088"/>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4841C585">
          <v:shape id="_x0000_s1034" type="#_x0000_t202" style="position:absolute;margin-left:150.7pt;margin-top:425pt;width:101.55pt;height:9.15pt;z-index:-251635200;mso-wrap-distance-left:0;mso-wrap-distance-right:0;mso-position-horizontal-relative:page;mso-position-vertical-relative:page" filled="f" stroked="f">
            <v:textbox inset="0,0,0,0">
              <w:txbxContent>
                <w:p w14:paraId="7DBE29BC" w14:textId="77777777" w:rsidR="00C660D1" w:rsidRDefault="00892550">
                  <w:pPr>
                    <w:tabs>
                      <w:tab w:val="right" w:pos="2088"/>
                    </w:tabs>
                    <w:spacing w:before="1" w:line="16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1E4364B2">
          <v:shape id="_x0000_s1033" type="#_x0000_t202" style="position:absolute;margin-left:52.3pt;margin-top:467.7pt;width:176pt;height:297.7pt;z-index:-251634176;mso-wrap-distance-left:0;mso-wrap-distance-right:0;mso-position-horizontal-relative:page;mso-position-vertical-relative:page" filled="f" stroked="f">
            <v:textbox inset="0,0,0,0">
              <w:txbxContent>
                <w:p w14:paraId="4D4ADB3D" w14:textId="77777777" w:rsidR="00892550" w:rsidRDefault="00892550">
                  <w:pPr>
                    <w:spacing w:line="264" w:lineRule="exact"/>
                    <w:jc w:val="both"/>
                    <w:textAlignment w:val="baseline"/>
                    <w:rPr>
                      <w:rFonts w:ascii="Arial" w:eastAsia="Arial" w:hAnsi="Arial"/>
                      <w:color w:val="000000"/>
                      <w:sz w:val="16"/>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p>
                <w:p w14:paraId="47C374C4" w14:textId="574D588C" w:rsidR="00C660D1" w:rsidRDefault="00892550">
                  <w:pPr>
                    <w:spacing w:line="264" w:lineRule="exact"/>
                    <w:jc w:val="both"/>
                    <w:textAlignment w:val="baseline"/>
                    <w:rPr>
                      <w:rFonts w:ascii="Arial" w:eastAsia="Arial" w:hAnsi="Arial"/>
                      <w:color w:val="000000"/>
                      <w:sz w:val="11"/>
                      <w:vertAlign w:val="superscript"/>
                    </w:rPr>
                  </w:pPr>
                  <w:r>
                    <w:rPr>
                      <w:rFonts w:ascii="Arial" w:eastAsia="Arial" w:hAnsi="Arial"/>
                      <w:color w:val="000000"/>
                      <w:sz w:val="16"/>
                    </w:rPr>
                    <w:t>Project standards:</w:t>
                  </w:r>
                </w:p>
                <w:p w14:paraId="30636177" w14:textId="77777777" w:rsidR="00C660D1" w:rsidRDefault="00892550">
                  <w:pPr>
                    <w:spacing w:before="117" w:after="4867" w:line="220"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1A7AD14A">
          <v:shape id="_x0000_s1032" type="#_x0000_t202" style="position:absolute;margin-left:488.15pt;margin-top:765.4pt;width:54pt;height:13.6pt;z-index:-251633152;mso-wrap-distance-left:0;mso-wrap-distance-right:0;mso-position-horizontal-relative:page;mso-position-vertical-relative:page" filled="f" stroked="f">
            <v:textbox inset="0,0,0,0">
              <w:txbxContent>
                <w:p w14:paraId="3F6B995B" w14:textId="77777777" w:rsidR="00C660D1" w:rsidRDefault="00892550">
                  <w:pPr>
                    <w:spacing w:before="4" w:after="5" w:line="249" w:lineRule="exact"/>
                    <w:textAlignment w:val="baseline"/>
                    <w:rPr>
                      <w:rFonts w:eastAsia="Times New Roman"/>
                      <w:color w:val="000000"/>
                      <w:spacing w:val="-2"/>
                    </w:rPr>
                  </w:pPr>
                  <w:r>
                    <w:rPr>
                      <w:rFonts w:eastAsia="Times New Roman"/>
                      <w:color w:val="000000"/>
                      <w:spacing w:val="-2"/>
                    </w:rPr>
                    <w:t>Page 3 of 6</w:t>
                  </w:r>
                </w:p>
              </w:txbxContent>
            </v:textbox>
            <w10:wrap type="square" anchorx="page" anchory="page"/>
          </v:shape>
        </w:pict>
      </w:r>
    </w:p>
    <w:p w14:paraId="21169DE7" w14:textId="77777777" w:rsidR="00C660D1" w:rsidRDefault="00C660D1">
      <w:pPr>
        <w:sectPr w:rsidR="00C660D1">
          <w:pgSz w:w="11904" w:h="16843"/>
          <w:pgMar w:top="752" w:right="1061" w:bottom="890" w:left="1046" w:header="720" w:footer="720" w:gutter="0"/>
          <w:cols w:space="720"/>
        </w:sectPr>
      </w:pPr>
    </w:p>
    <w:p w14:paraId="7BB46F5F" w14:textId="77777777" w:rsidR="00C660D1" w:rsidRDefault="00892550">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Mon Mar 16 2026 17:57:03 GMT+1 100 (</w:t>
      </w:r>
      <w:proofErr w:type="gramStart"/>
      <w:r>
        <w:rPr>
          <w:rFonts w:eastAsia="Times New Roman"/>
          <w:color w:val="000000"/>
          <w:sz w:val="16"/>
        </w:rPr>
        <w:t>AEDT) *</w:t>
      </w:r>
      <w:proofErr w:type="gramEnd"/>
      <w:r>
        <w:rPr>
          <w:rFonts w:eastAsia="Times New Roman"/>
          <w:color w:val="000000"/>
          <w:sz w:val="16"/>
        </w:rPr>
        <w:t>****</w:t>
      </w:r>
    </w:p>
    <w:p w14:paraId="54218227" w14:textId="77777777" w:rsidR="00C660D1" w:rsidRDefault="00C660D1">
      <w:pPr>
        <w:spacing w:before="3" w:after="818" w:line="183" w:lineRule="exact"/>
        <w:sectPr w:rsidR="00C660D1">
          <w:pgSz w:w="11904" w:h="16843"/>
          <w:pgMar w:top="1040" w:right="2976" w:bottom="867" w:left="2688" w:header="720" w:footer="720" w:gutter="0"/>
          <w:cols w:space="720"/>
        </w:sectPr>
      </w:pPr>
    </w:p>
    <w:p w14:paraId="248AE8B6" w14:textId="77777777" w:rsidR="00C660D1" w:rsidRDefault="00892550">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00E6018" w14:textId="77777777" w:rsidR="00C660D1" w:rsidRDefault="00892550">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42892141" w14:textId="77777777" w:rsidR="00C660D1" w:rsidRDefault="00892550">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Terence Chan</w:t>
      </w:r>
    </w:p>
    <w:p w14:paraId="21CD9EB9" w14:textId="77777777" w:rsidR="00C660D1" w:rsidRDefault="00892550">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Lead - Project</w:t>
      </w:r>
    </w:p>
    <w:p w14:paraId="684ED3BB" w14:textId="77777777" w:rsidR="00C660D1" w:rsidRDefault="00892550">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0894285335</w:t>
      </w:r>
    </w:p>
    <w:p w14:paraId="331D9370" w14:textId="77777777" w:rsidR="00C660D1" w:rsidRDefault="00892550">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procurement@vopakvicenergy.com.au</w:t>
        </w:r>
      </w:hyperlink>
      <w:r>
        <w:rPr>
          <w:rFonts w:ascii="Arial" w:eastAsia="Arial" w:hAnsi="Arial"/>
          <w:color w:val="000000"/>
          <w:spacing w:val="-1"/>
          <w:sz w:val="16"/>
        </w:rPr>
        <w:t xml:space="preserve"> </w:t>
      </w:r>
    </w:p>
    <w:p w14:paraId="10ADF5C0" w14:textId="77777777" w:rsidR="00C660D1" w:rsidRDefault="00892550">
      <w:pPr>
        <w:spacing w:before="59" w:line="321" w:lineRule="exact"/>
        <w:textAlignment w:val="baseline"/>
        <w:rPr>
          <w:rFonts w:ascii="Arial" w:eastAsia="Arial" w:hAnsi="Arial"/>
          <w:color w:val="000000"/>
          <w:sz w:val="16"/>
        </w:rPr>
      </w:pPr>
      <w:r>
        <w:rPr>
          <w:rFonts w:ascii="Arial" w:eastAsia="Arial" w:hAnsi="Arial"/>
          <w:color w:val="000000"/>
          <w:sz w:val="16"/>
        </w:rPr>
        <w:t xml:space="preserve">Project proponent website: https://victoriaenergyterminal.com.au/ </w:t>
      </w:r>
      <w:r>
        <w:rPr>
          <w:rFonts w:ascii="Arial" w:eastAsia="Arial" w:hAnsi="Arial"/>
          <w:color w:val="000000"/>
          <w:sz w:val="16"/>
        </w:rPr>
        <w:br/>
        <w:t>Project opportunities website:</w:t>
      </w:r>
    </w:p>
    <w:p w14:paraId="7CB973DA" w14:textId="77777777" w:rsidR="00C660D1" w:rsidRDefault="00892550">
      <w:pPr>
        <w:spacing w:before="159" w:line="182" w:lineRule="exact"/>
        <w:ind w:left="576"/>
        <w:textAlignment w:val="baseline"/>
        <w:rPr>
          <w:rFonts w:ascii="Arial" w:eastAsia="Arial" w:hAnsi="Arial"/>
          <w:color w:val="000000"/>
          <w:spacing w:val="-2"/>
          <w:sz w:val="16"/>
        </w:rPr>
      </w:pPr>
      <w:r>
        <w:rPr>
          <w:rFonts w:ascii="Arial" w:eastAsia="Arial" w:hAnsi="Arial"/>
          <w:color w:val="000000"/>
          <w:spacing w:val="-2"/>
          <w:sz w:val="16"/>
        </w:rPr>
        <w:t>https://victoriaenergyterminal.com.au/</w:t>
      </w:r>
    </w:p>
    <w:p w14:paraId="719E7FBB" w14:textId="77777777" w:rsidR="00C660D1" w:rsidRDefault="00892550">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68972DC8" w14:textId="77777777" w:rsidR="00C660D1" w:rsidRDefault="00892550">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0AC42D72" w14:textId="77777777" w:rsidR="00C660D1" w:rsidRDefault="00892550">
      <w:pPr>
        <w:spacing w:before="3"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Develop and distribute a supplier information guide for the project</w:t>
      </w:r>
    </w:p>
    <w:p w14:paraId="23103573" w14:textId="77777777" w:rsidR="00C660D1" w:rsidRDefault="00892550">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FDF37BF" w14:textId="77777777" w:rsidR="00C660D1" w:rsidRDefault="00892550">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16A725A" w14:textId="77777777" w:rsidR="00C660D1" w:rsidRDefault="00892550">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1BB1C9FA" w14:textId="77777777" w:rsidR="00C660D1" w:rsidRDefault="00892550">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0E9E4939" w14:textId="77777777" w:rsidR="00C660D1" w:rsidRDefault="00892550">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96BDB88" w14:textId="77777777" w:rsidR="00C660D1" w:rsidRDefault="00892550">
      <w:pPr>
        <w:spacing w:line="360" w:lineRule="exact"/>
        <w:ind w:right="4752" w:firstLine="576"/>
        <w:jc w:val="both"/>
        <w:textAlignment w:val="baseline"/>
        <w:rPr>
          <w:rFonts w:ascii="Arial" w:eastAsia="Arial" w:hAnsi="Arial"/>
          <w:color w:val="000000"/>
          <w:sz w:val="16"/>
        </w:rPr>
      </w:pPr>
      <w:r w:rsidRPr="00892550">
        <w:rPr>
          <w:rFonts w:ascii="Arial" w:eastAsia="Arial" w:hAnsi="Arial"/>
          <w:color w:val="000000"/>
          <w:spacing w:val="-4"/>
          <w:sz w:val="16"/>
        </w:rPr>
        <w:t>Support suppliers to register with global supplier</w:t>
      </w:r>
      <w:r>
        <w:rPr>
          <w:rFonts w:ascii="Arial" w:eastAsia="Arial" w:hAnsi="Arial"/>
          <w:color w:val="000000"/>
          <w:sz w:val="16"/>
        </w:rPr>
        <w:t xml:space="preserve"> databases Feedback:</w:t>
      </w:r>
    </w:p>
    <w:p w14:paraId="69D1E9B7" w14:textId="77777777" w:rsidR="00C660D1" w:rsidRDefault="00892550">
      <w:pPr>
        <w:spacing w:before="95" w:after="480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4FFEE3E" w14:textId="77777777" w:rsidR="00C660D1" w:rsidRDefault="00C660D1">
      <w:pPr>
        <w:spacing w:before="95" w:after="4805" w:line="221" w:lineRule="exact"/>
        <w:sectPr w:rsidR="00C660D1">
          <w:type w:val="continuous"/>
          <w:pgSz w:w="11904" w:h="16843"/>
          <w:pgMar w:top="1040" w:right="1498" w:bottom="867" w:left="1046" w:header="720" w:footer="720" w:gutter="0"/>
          <w:cols w:space="720"/>
        </w:sectPr>
      </w:pPr>
    </w:p>
    <w:p w14:paraId="5963956A" w14:textId="77777777" w:rsidR="00C660D1" w:rsidRDefault="00892550">
      <w:pPr>
        <w:spacing w:before="4" w:line="249" w:lineRule="exact"/>
        <w:textAlignment w:val="baseline"/>
        <w:rPr>
          <w:rFonts w:eastAsia="Times New Roman"/>
          <w:color w:val="000000"/>
          <w:spacing w:val="-1"/>
        </w:rPr>
      </w:pPr>
      <w:r>
        <w:rPr>
          <w:rFonts w:eastAsia="Times New Roman"/>
          <w:color w:val="000000"/>
          <w:spacing w:val="-1"/>
        </w:rPr>
        <w:t>Page 4 of 6</w:t>
      </w:r>
    </w:p>
    <w:p w14:paraId="5C67FBFE" w14:textId="77777777" w:rsidR="00C660D1" w:rsidRDefault="00C660D1">
      <w:pPr>
        <w:sectPr w:rsidR="00C660D1">
          <w:type w:val="continuous"/>
          <w:pgSz w:w="11904" w:h="16843"/>
          <w:pgMar w:top="1040" w:right="1060" w:bottom="867" w:left="9744" w:header="720" w:footer="720" w:gutter="0"/>
          <w:cols w:space="720"/>
        </w:sectPr>
      </w:pPr>
    </w:p>
    <w:p w14:paraId="1C3B1C1D" w14:textId="77777777" w:rsidR="00C660D1" w:rsidRDefault="00892550">
      <w:pPr>
        <w:textAlignment w:val="baseline"/>
        <w:rPr>
          <w:rFonts w:eastAsia="Times New Roman"/>
          <w:color w:val="000000"/>
          <w:sz w:val="24"/>
        </w:rPr>
      </w:pPr>
      <w:r>
        <w:lastRenderedPageBreak/>
        <w:pict w14:anchorId="74BBC870">
          <v:shape id="_x0000_s1031" type="#_x0000_t202" style="position:absolute;margin-left:43.9pt;margin-top:52pt;width:7in;height:95.9pt;z-index:-251632128;mso-wrap-distance-left:0;mso-wrap-distance-right:0;mso-position-horizontal-relative:page;mso-position-vertical-relative:page" filled="f" stroked="f">
            <v:textbox inset="0,0,0,0">
              <w:txbxContent>
                <w:p w14:paraId="465B6292" w14:textId="77777777" w:rsidR="00C660D1" w:rsidRDefault="00892550">
                  <w:pPr>
                    <w:spacing w:before="3" w:line="183" w:lineRule="exact"/>
                    <w:jc w:val="center"/>
                    <w:textAlignment w:val="baseline"/>
                    <w:rPr>
                      <w:rFonts w:eastAsia="Times New Roman"/>
                      <w:color w:val="000000"/>
                      <w:sz w:val="16"/>
                    </w:rPr>
                  </w:pPr>
                  <w:r>
                    <w:rPr>
                      <w:rFonts w:eastAsia="Times New Roman"/>
                      <w:color w:val="000000"/>
                      <w:sz w:val="16"/>
                    </w:rPr>
                    <w:t>***** Approved by AIP Authority on Mon Mar 16 2026 17:57:03 GMT+1 100 (AEDT) *****</w:t>
                  </w:r>
                </w:p>
                <w:p w14:paraId="3AE147D7" w14:textId="77777777" w:rsidR="00C660D1" w:rsidRDefault="00892550">
                  <w:pPr>
                    <w:spacing w:before="902"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6305789B">
          <v:shape id="_x0000_s1030" type="#_x0000_t202" style="position:absolute;margin-left:43.9pt;margin-top:147.9pt;width:7in;height:222.2pt;z-index:251625984;mso-wrap-distance-left:0;mso-wrap-distance-right:0;mso-position-horizontal-relative:page;mso-position-vertical-relative:page" filled="f" stroked="f">
            <v:textbox inset="0,0,0,0">
              <w:txbxContent>
                <w:p w14:paraId="316D558F" w14:textId="77777777" w:rsidR="00C660D1" w:rsidRDefault="00892550">
                  <w:pPr>
                    <w:spacing w:before="124" w:line="182" w:lineRule="exact"/>
                    <w:textAlignment w:val="baseline"/>
                    <w:rPr>
                      <w:rFonts w:ascii="Arial" w:eastAsia="Arial" w:hAnsi="Arial"/>
                      <w:b/>
                      <w:color w:val="000000"/>
                      <w:w w:val="90"/>
                      <w:sz w:val="16"/>
                    </w:rPr>
                  </w:pPr>
                  <w:r>
                    <w:rPr>
                      <w:rFonts w:ascii="Arial" w:eastAsia="Arial" w:hAnsi="Arial"/>
                      <w:b/>
                      <w:color w:val="000000"/>
                      <w:w w:val="90"/>
                      <w:sz w:val="16"/>
                    </w:rPr>
                    <w:t xml:space="preserve">Nominated facility operator: </w:t>
                  </w:r>
                  <w:r>
                    <w:rPr>
                      <w:rFonts w:ascii="Arial" w:eastAsia="Arial" w:hAnsi="Arial"/>
                      <w:color w:val="000000"/>
                      <w:sz w:val="16"/>
                    </w:rPr>
                    <w:t>VOPAK VICTORIA ENERGY TERMINAL PTY LTD</w:t>
                  </w:r>
                </w:p>
                <w:p w14:paraId="4A7828CA" w14:textId="77777777" w:rsidR="00C660D1" w:rsidRDefault="00892550">
                  <w:pPr>
                    <w:spacing w:before="134" w:line="182" w:lineRule="exact"/>
                    <w:textAlignment w:val="baseline"/>
                    <w:rPr>
                      <w:rFonts w:ascii="Arial" w:eastAsia="Arial" w:hAnsi="Arial"/>
                      <w:b/>
                      <w:color w:val="000000"/>
                      <w:spacing w:val="4"/>
                      <w:w w:val="90"/>
                      <w:sz w:val="16"/>
                    </w:rPr>
                  </w:pPr>
                  <w:r>
                    <w:rPr>
                      <w:rFonts w:ascii="Arial" w:eastAsia="Arial" w:hAnsi="Arial"/>
                      <w:b/>
                      <w:color w:val="000000"/>
                      <w:spacing w:val="4"/>
                      <w:w w:val="90"/>
                      <w:sz w:val="16"/>
                    </w:rPr>
                    <w:t>Other facility operator(s):</w:t>
                  </w:r>
                </w:p>
                <w:p w14:paraId="7EC19F0D" w14:textId="77777777" w:rsidR="00C660D1" w:rsidRDefault="00892550">
                  <w:pPr>
                    <w:spacing w:before="159" w:line="182" w:lineRule="exact"/>
                    <w:ind w:left="576"/>
                    <w:textAlignment w:val="baseline"/>
                    <w:rPr>
                      <w:rFonts w:ascii="Arial" w:eastAsia="Arial" w:hAnsi="Arial"/>
                      <w:color w:val="000000"/>
                      <w:spacing w:val="-2"/>
                      <w:sz w:val="16"/>
                    </w:rPr>
                  </w:pPr>
                  <w:r>
                    <w:rPr>
                      <w:rFonts w:ascii="Arial" w:eastAsia="Arial" w:hAnsi="Arial"/>
                      <w:color w:val="000000"/>
                      <w:spacing w:val="-2"/>
                      <w:sz w:val="16"/>
                    </w:rPr>
                    <w:t>AUSNET TRANSMISSION GROUP PTY LTD (Operator for High Voltage Power Cable(s))</w:t>
                  </w:r>
                </w:p>
                <w:p w14:paraId="64FFB579" w14:textId="77777777" w:rsidR="00C660D1" w:rsidRDefault="00892550">
                  <w:pPr>
                    <w:spacing w:before="391"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40E1D79F" w14:textId="77777777" w:rsidR="00C660D1" w:rsidRDefault="00892550">
                  <w:pPr>
                    <w:spacing w:before="354"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Vopak Victoria Energy Terminal (VVET)</w:t>
                  </w:r>
                </w:p>
                <w:p w14:paraId="3319C17C" w14:textId="77777777" w:rsidR="00C660D1" w:rsidRDefault="00892550">
                  <w:pPr>
                    <w:spacing w:before="140" w:line="182" w:lineRule="exact"/>
                    <w:ind w:left="144"/>
                    <w:textAlignment w:val="baseline"/>
                    <w:rPr>
                      <w:rFonts w:ascii="Arial" w:eastAsia="Arial" w:hAnsi="Arial"/>
                      <w:color w:val="000000"/>
                      <w:spacing w:val="-3"/>
                      <w:sz w:val="16"/>
                    </w:rPr>
                  </w:pPr>
                  <w:r>
                    <w:rPr>
                      <w:rFonts w:ascii="Arial" w:eastAsia="Arial" w:hAnsi="Arial"/>
                      <w:color w:val="000000"/>
                      <w:spacing w:val="-3"/>
                      <w:sz w:val="16"/>
                    </w:rPr>
                    <w:t>Location: Port Phillip Bay (offshore), Avalon (onshore), VIC</w:t>
                  </w:r>
                </w:p>
                <w:p w14:paraId="7E2079E6" w14:textId="77777777" w:rsidR="00C660D1" w:rsidRDefault="00892550">
                  <w:pPr>
                    <w:spacing w:before="159" w:line="182" w:lineRule="exact"/>
                    <w:ind w:left="144"/>
                    <w:textAlignment w:val="baseline"/>
                    <w:rPr>
                      <w:rFonts w:ascii="Arial" w:eastAsia="Arial" w:hAnsi="Arial"/>
                      <w:color w:val="000000"/>
                      <w:spacing w:val="-2"/>
                      <w:sz w:val="16"/>
                    </w:rPr>
                  </w:pPr>
                  <w:r>
                    <w:rPr>
                      <w:rFonts w:ascii="Arial" w:eastAsia="Arial" w:hAnsi="Arial"/>
                      <w:color w:val="000000"/>
                      <w:spacing w:val="-2"/>
                      <w:sz w:val="16"/>
                    </w:rPr>
                    <w:t>Type: Other productive facility</w:t>
                  </w:r>
                </w:p>
                <w:p w14:paraId="3EF1742D" w14:textId="77777777" w:rsidR="00C660D1" w:rsidRDefault="00892550">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5002B37F" w14:textId="77777777" w:rsidR="00C660D1" w:rsidRDefault="00892550">
                  <w:pPr>
                    <w:spacing w:before="354" w:after="158"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63F0BF54">
          <v:shape id="_x0000_s1029" type="#_x0000_t202" style="position:absolute;margin-left:52.3pt;margin-top:370.1pt;width:448.35pt;height:31.4pt;z-index:-25163110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894"/>
                    <w:gridCol w:w="1495"/>
                    <w:gridCol w:w="261"/>
                    <w:gridCol w:w="1673"/>
                    <w:gridCol w:w="3644"/>
                  </w:tblGrid>
                  <w:tr w:rsidR="00C660D1" w14:paraId="07221244" w14:textId="77777777">
                    <w:tblPrEx>
                      <w:tblCellMar>
                        <w:top w:w="0" w:type="dxa"/>
                        <w:bottom w:w="0" w:type="dxa"/>
                      </w:tblCellMar>
                    </w:tblPrEx>
                    <w:trPr>
                      <w:trHeight w:hRule="exact" w:val="628"/>
                    </w:trPr>
                    <w:tc>
                      <w:tcPr>
                        <w:tcW w:w="1894" w:type="dxa"/>
                        <w:vAlign w:val="center"/>
                      </w:tcPr>
                      <w:p w14:paraId="0CD1C33F" w14:textId="77777777" w:rsidR="00C660D1" w:rsidRDefault="00892550">
                        <w:pPr>
                          <w:spacing w:before="259" w:after="177" w:line="182" w:lineRule="exact"/>
                          <w:ind w:right="161"/>
                          <w:jc w:val="right"/>
                          <w:textAlignment w:val="baseline"/>
                          <w:rPr>
                            <w:rFonts w:ascii="Arial" w:eastAsia="Arial" w:hAnsi="Arial"/>
                            <w:b/>
                            <w:color w:val="000000"/>
                            <w:w w:val="90"/>
                            <w:sz w:val="16"/>
                          </w:rPr>
                        </w:pPr>
                        <w:r>
                          <w:rPr>
                            <w:rFonts w:ascii="Arial" w:eastAsia="Arial" w:hAnsi="Arial"/>
                            <w:b/>
                            <w:color w:val="000000"/>
                            <w:w w:val="90"/>
                            <w:sz w:val="16"/>
                          </w:rPr>
                          <w:t>Key goods and services</w:t>
                        </w:r>
                      </w:p>
                    </w:tc>
                    <w:tc>
                      <w:tcPr>
                        <w:tcW w:w="1495" w:type="dxa"/>
                        <w:vAlign w:val="center"/>
                      </w:tcPr>
                      <w:p w14:paraId="663C1104" w14:textId="77777777" w:rsidR="00C660D1" w:rsidRDefault="00892550">
                        <w:pPr>
                          <w:spacing w:before="100" w:after="76" w:line="221" w:lineRule="exact"/>
                          <w:ind w:left="180"/>
                          <w:textAlignment w:val="baseline"/>
                          <w:rPr>
                            <w:rFonts w:ascii="Arial" w:eastAsia="Arial" w:hAnsi="Arial"/>
                            <w:b/>
                            <w:color w:val="000000"/>
                            <w:w w:val="90"/>
                            <w:sz w:val="16"/>
                          </w:rPr>
                        </w:pPr>
                        <w:r>
                          <w:rPr>
                            <w:rFonts w:ascii="Arial" w:eastAsia="Arial" w:hAnsi="Arial"/>
                            <w:b/>
                            <w:color w:val="000000"/>
                            <w:w w:val="90"/>
                            <w:sz w:val="16"/>
                          </w:rPr>
                          <w:t>Opportunities for Australian entities</w:t>
                        </w:r>
                      </w:p>
                    </w:tc>
                    <w:tc>
                      <w:tcPr>
                        <w:tcW w:w="261" w:type="dxa"/>
                      </w:tcPr>
                      <w:p w14:paraId="2965AB15" w14:textId="77777777" w:rsidR="00C660D1" w:rsidRDefault="00892550">
                        <w:pPr>
                          <w:spacing w:before="336" w:after="15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3" w:type="dxa"/>
                      </w:tcPr>
                      <w:p w14:paraId="3C611C4C" w14:textId="77777777" w:rsidR="00C660D1" w:rsidRDefault="00892550">
                        <w:pPr>
                          <w:spacing w:line="206"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 xml:space="preserve">non-Australian </w:t>
                        </w:r>
                        <w:r>
                          <w:rPr>
                            <w:rFonts w:ascii="Arial" w:eastAsia="Arial" w:hAnsi="Arial"/>
                            <w:b/>
                            <w:color w:val="000000"/>
                            <w:w w:val="90"/>
                            <w:sz w:val="16"/>
                          </w:rPr>
                          <w:br/>
                          <w:t>entities</w:t>
                        </w:r>
                      </w:p>
                    </w:tc>
                    <w:tc>
                      <w:tcPr>
                        <w:tcW w:w="3644" w:type="dxa"/>
                        <w:vAlign w:val="center"/>
                      </w:tcPr>
                      <w:p w14:paraId="74875703" w14:textId="77777777" w:rsidR="00C660D1" w:rsidRDefault="00892550">
                        <w:pPr>
                          <w:spacing w:before="100" w:after="76" w:line="221" w:lineRule="exact"/>
                          <w:ind w:left="144"/>
                          <w:jc w:val="both"/>
                          <w:textAlignment w:val="baseline"/>
                          <w:rPr>
                            <w:rFonts w:ascii="Arial" w:eastAsia="Arial" w:hAnsi="Arial"/>
                            <w:b/>
                            <w:color w:val="000000"/>
                            <w:w w:val="90"/>
                            <w:sz w:val="16"/>
                          </w:rPr>
                        </w:pPr>
                        <w:r>
                          <w:rPr>
                            <w:rFonts w:ascii="Arial" w:eastAsia="Arial" w:hAnsi="Arial"/>
                            <w:b/>
                            <w:color w:val="000000"/>
                            <w:w w:val="90"/>
                            <w:sz w:val="16"/>
                          </w:rPr>
                          <w:t>Explanation for no opportunities for Australian entities</w:t>
                        </w:r>
                      </w:p>
                    </w:tc>
                  </w:tr>
                </w:tbl>
                <w:p w14:paraId="41237E10" w14:textId="77777777" w:rsidR="00892550" w:rsidRDefault="00892550"/>
              </w:txbxContent>
            </v:textbox>
            <w10:wrap type="square" anchorx="page" anchory="page"/>
          </v:shape>
        </w:pict>
      </w:r>
      <w:r>
        <w:pict w14:anchorId="25E8DE5F">
          <v:shape id="_x0000_s1028" type="#_x0000_t202" style="position:absolute;margin-left:52.3pt;margin-top:404.85pt;width:327pt;height:360.55pt;z-index:-251630080;mso-wrap-distance-left:0;mso-wrap-distance-right:0;mso-position-horizontal-relative:page;mso-position-vertical-relative:page" filled="f" stroked="f">
            <v:textbox inset="0,0,0,0">
              <w:txbxContent>
                <w:p w14:paraId="0F9FB5D1" w14:textId="77777777" w:rsidR="00C660D1" w:rsidRDefault="00892550">
                  <w:pPr>
                    <w:tabs>
                      <w:tab w:val="left" w:pos="2592"/>
                      <w:tab w:val="left" w:pos="4392"/>
                    </w:tabs>
                    <w:spacing w:before="1" w:line="182" w:lineRule="exact"/>
                    <w:textAlignment w:val="baseline"/>
                    <w:rPr>
                      <w:rFonts w:ascii="Arial" w:eastAsia="Arial" w:hAnsi="Arial"/>
                      <w:color w:val="000000"/>
                      <w:sz w:val="16"/>
                    </w:rPr>
                  </w:pPr>
                  <w:r>
                    <w:rPr>
                      <w:rFonts w:ascii="Arial" w:eastAsia="Arial" w:hAnsi="Arial"/>
                      <w:color w:val="000000"/>
                      <w:sz w:val="16"/>
                    </w:rPr>
                    <w:t>Tugboat services package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D0EBD7B" w14:textId="77777777" w:rsidR="00C660D1" w:rsidRDefault="00892550">
                  <w:pPr>
                    <w:tabs>
                      <w:tab w:val="left" w:pos="2592"/>
                      <w:tab w:val="left" w:pos="4392"/>
                    </w:tabs>
                    <w:spacing w:before="66" w:line="205" w:lineRule="exact"/>
                    <w:textAlignment w:val="baseline"/>
                    <w:rPr>
                      <w:rFonts w:ascii="Arial" w:eastAsia="Arial" w:hAnsi="Arial"/>
                      <w:color w:val="000000"/>
                      <w:sz w:val="16"/>
                    </w:rPr>
                  </w:pPr>
                  <w:r>
                    <w:rPr>
                      <w:rFonts w:ascii="Arial" w:eastAsia="Arial" w:hAnsi="Arial"/>
                      <w:color w:val="000000"/>
                      <w:sz w:val="16"/>
                    </w:rPr>
                    <w:t>FSRU maintenance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9881E7B" w14:textId="77777777" w:rsidR="00C660D1" w:rsidRDefault="00892550">
                  <w:pPr>
                    <w:spacing w:line="170" w:lineRule="exact"/>
                    <w:textAlignment w:val="baseline"/>
                    <w:rPr>
                      <w:rFonts w:ascii="Arial" w:eastAsia="Arial" w:hAnsi="Arial"/>
                      <w:color w:val="000000"/>
                      <w:spacing w:val="-6"/>
                      <w:sz w:val="16"/>
                    </w:rPr>
                  </w:pPr>
                  <w:r>
                    <w:rPr>
                      <w:rFonts w:ascii="Arial" w:eastAsia="Arial" w:hAnsi="Arial"/>
                      <w:color w:val="000000"/>
                      <w:spacing w:val="-6"/>
                      <w:sz w:val="16"/>
                    </w:rPr>
                    <w:t>package</w:t>
                  </w:r>
                </w:p>
                <w:p w14:paraId="360625D5" w14:textId="77777777" w:rsidR="00C660D1" w:rsidRDefault="00892550">
                  <w:pPr>
                    <w:spacing w:before="203" w:line="338" w:lineRule="exact"/>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24E62B5B" w14:textId="77777777" w:rsidR="00C660D1" w:rsidRDefault="00892550">
                  <w:pPr>
                    <w:spacing w:before="100"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2D1A06C5" w14:textId="77777777" w:rsidR="00C660D1" w:rsidRDefault="00892550">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5A827CB2" w14:textId="77777777" w:rsidR="00C660D1" w:rsidRDefault="00892550">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5AF69D4B" w14:textId="77777777" w:rsidR="00C660D1" w:rsidRDefault="00892550">
                  <w:pPr>
                    <w:spacing w:before="154" w:line="182" w:lineRule="exact"/>
                    <w:ind w:left="216"/>
                    <w:textAlignment w:val="baseline"/>
                    <w:rPr>
                      <w:rFonts w:ascii="Arial" w:eastAsia="Arial" w:hAnsi="Arial"/>
                      <w:b/>
                      <w:color w:val="000000"/>
                      <w:spacing w:val="5"/>
                      <w:w w:val="90"/>
                      <w:sz w:val="16"/>
                    </w:rPr>
                  </w:pPr>
                  <w:r>
                    <w:rPr>
                      <w:rFonts w:ascii="Arial" w:eastAsia="Arial" w:hAnsi="Arial"/>
                      <w:b/>
                      <w:color w:val="000000"/>
                      <w:spacing w:val="5"/>
                      <w:w w:val="90"/>
                      <w:sz w:val="16"/>
                    </w:rPr>
                    <w:t xml:space="preserve">Contact person name </w:t>
                  </w:r>
                  <w:r>
                    <w:rPr>
                      <w:rFonts w:ascii="Arial" w:eastAsia="Arial" w:hAnsi="Arial"/>
                      <w:color w:val="000000"/>
                      <w:spacing w:val="5"/>
                      <w:sz w:val="16"/>
                    </w:rPr>
                    <w:t>Terence Chan</w:t>
                  </w:r>
                </w:p>
                <w:p w14:paraId="41FD1DEA" w14:textId="77777777" w:rsidR="00C660D1" w:rsidRDefault="00892550">
                  <w:pPr>
                    <w:spacing w:before="38" w:line="182" w:lineRule="exact"/>
                    <w:textAlignment w:val="baseline"/>
                    <w:rPr>
                      <w:rFonts w:ascii="Arial" w:eastAsia="Arial" w:hAnsi="Arial"/>
                      <w:b/>
                      <w:color w:val="000000"/>
                      <w:spacing w:val="3"/>
                      <w:w w:val="90"/>
                      <w:sz w:val="16"/>
                    </w:rPr>
                  </w:pPr>
                  <w:r>
                    <w:rPr>
                      <w:rFonts w:ascii="Arial" w:eastAsia="Arial" w:hAnsi="Arial"/>
                      <w:b/>
                      <w:color w:val="000000"/>
                      <w:spacing w:val="3"/>
                      <w:w w:val="90"/>
                      <w:sz w:val="16"/>
                    </w:rPr>
                    <w:t xml:space="preserve">Contact person position </w:t>
                  </w:r>
                  <w:r>
                    <w:rPr>
                      <w:rFonts w:ascii="Arial" w:eastAsia="Arial" w:hAnsi="Arial"/>
                      <w:color w:val="000000"/>
                      <w:spacing w:val="3"/>
                      <w:sz w:val="16"/>
                    </w:rPr>
                    <w:t>Procurement Lead - Project</w:t>
                  </w:r>
                </w:p>
                <w:p w14:paraId="2671616B" w14:textId="77777777" w:rsidR="00C660D1" w:rsidRDefault="00892550">
                  <w:pPr>
                    <w:spacing w:before="39" w:line="182" w:lineRule="exact"/>
                    <w:ind w:left="720"/>
                    <w:textAlignment w:val="baseline"/>
                    <w:rPr>
                      <w:rFonts w:ascii="Arial" w:eastAsia="Arial" w:hAnsi="Arial"/>
                      <w:b/>
                      <w:color w:val="000000"/>
                      <w:w w:val="90"/>
                      <w:sz w:val="16"/>
                    </w:rPr>
                  </w:pPr>
                  <w:r>
                    <w:rPr>
                      <w:rFonts w:ascii="Arial" w:eastAsia="Arial" w:hAnsi="Arial"/>
                      <w:b/>
                      <w:color w:val="000000"/>
                      <w:w w:val="90"/>
                      <w:sz w:val="16"/>
                    </w:rPr>
                    <w:t xml:space="preserve">Phone number </w:t>
                  </w:r>
                  <w:r>
                    <w:rPr>
                      <w:rFonts w:ascii="Arial" w:eastAsia="Arial" w:hAnsi="Arial"/>
                      <w:color w:val="000000"/>
                      <w:sz w:val="16"/>
                    </w:rPr>
                    <w:t>0894285335</w:t>
                  </w:r>
                </w:p>
                <w:p w14:paraId="66B2FD51" w14:textId="77777777" w:rsidR="00C660D1" w:rsidRDefault="00892550">
                  <w:pPr>
                    <w:spacing w:before="39" w:line="182" w:lineRule="exact"/>
                    <w:ind w:left="1368"/>
                    <w:textAlignment w:val="baseline"/>
                    <w:rPr>
                      <w:rFonts w:ascii="Arial" w:eastAsia="Arial" w:hAnsi="Arial"/>
                      <w:b/>
                      <w:color w:val="000000"/>
                      <w:w w:val="90"/>
                      <w:sz w:val="16"/>
                    </w:rPr>
                  </w:pPr>
                  <w:r>
                    <w:rPr>
                      <w:rFonts w:ascii="Arial" w:eastAsia="Arial" w:hAnsi="Arial"/>
                      <w:b/>
                      <w:color w:val="000000"/>
                      <w:w w:val="90"/>
                      <w:sz w:val="16"/>
                    </w:rPr>
                    <w:t xml:space="preserve">E-mail </w:t>
                  </w:r>
                  <w:hyperlink r:id="rId12">
                    <w:r>
                      <w:rPr>
                        <w:rFonts w:ascii="Arial" w:eastAsia="Arial" w:hAnsi="Arial"/>
                        <w:color w:val="0000FF"/>
                        <w:sz w:val="16"/>
                        <w:u w:val="single"/>
                      </w:rPr>
                      <w:t>procurement@vopakvicenergy.com.au</w:t>
                    </w:r>
                  </w:hyperlink>
                  <w:r>
                    <w:rPr>
                      <w:rFonts w:ascii="Arial" w:eastAsia="Arial" w:hAnsi="Arial"/>
                      <w:color w:val="000000"/>
                      <w:sz w:val="16"/>
                    </w:rPr>
                    <w:t xml:space="preserve"> </w:t>
                  </w:r>
                </w:p>
                <w:p w14:paraId="7BACF625" w14:textId="77777777" w:rsidR="00C660D1" w:rsidRDefault="00892550">
                  <w:pPr>
                    <w:spacing w:before="197" w:line="182" w:lineRule="exact"/>
                    <w:textAlignment w:val="baseline"/>
                    <w:rPr>
                      <w:rFonts w:ascii="Arial" w:eastAsia="Arial" w:hAnsi="Arial"/>
                      <w:color w:val="000000"/>
                      <w:spacing w:val="-2"/>
                      <w:sz w:val="16"/>
                    </w:rPr>
                  </w:pPr>
                  <w:r>
                    <w:rPr>
                      <w:rFonts w:ascii="Arial" w:eastAsia="Arial" w:hAnsi="Arial"/>
                      <w:color w:val="000000"/>
                      <w:spacing w:val="-2"/>
                      <w:sz w:val="16"/>
                    </w:rPr>
                    <w:t>Facility operator website: https://victoriaenergyterminal.com.au/</w:t>
                  </w:r>
                </w:p>
                <w:p w14:paraId="356BF4F5" w14:textId="77777777" w:rsidR="00C660D1" w:rsidRDefault="00892550">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09A13D3D" w14:textId="77777777" w:rsidR="00C660D1" w:rsidRDefault="00892550">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09B705A9" w14:textId="77777777" w:rsidR="00C660D1" w:rsidRDefault="00892550">
                  <w:pPr>
                    <w:spacing w:before="1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D60D639" w14:textId="77777777" w:rsidR="00C660D1" w:rsidRDefault="00892550">
                  <w:pPr>
                    <w:spacing w:after="74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 Issue media releases or ASX announcements on project developments and opportunities Develop and distribute a supplier information guide for the project</w:t>
                  </w:r>
                </w:p>
              </w:txbxContent>
            </v:textbox>
            <w10:wrap type="square" anchorx="page" anchory="page"/>
          </v:shape>
        </w:pict>
      </w:r>
      <w:r>
        <w:pict w14:anchorId="71A7A8B8">
          <v:shape id="_x0000_s1027" type="#_x0000_t202" style="position:absolute;margin-left:487.2pt;margin-top:765.4pt;width:60.7pt;height:13.6pt;z-index:-251629056;mso-wrap-distance-left:0;mso-wrap-distance-right:0;mso-position-horizontal-relative:page;mso-position-vertical-relative:page" filled="f" stroked="f">
            <v:textbox inset="0,0,0,0">
              <w:txbxContent>
                <w:p w14:paraId="0691945F" w14:textId="77777777" w:rsidR="00C660D1" w:rsidRDefault="00892550">
                  <w:pPr>
                    <w:spacing w:before="4" w:after="5" w:line="249" w:lineRule="exact"/>
                    <w:textAlignment w:val="baseline"/>
                    <w:rPr>
                      <w:rFonts w:eastAsia="Times New Roman"/>
                      <w:color w:val="000000"/>
                    </w:rPr>
                  </w:pPr>
                  <w:r>
                    <w:rPr>
                      <w:rFonts w:eastAsia="Times New Roman"/>
                      <w:color w:val="000000"/>
                    </w:rPr>
                    <w:t>Page 5 of 6</w:t>
                  </w:r>
                </w:p>
              </w:txbxContent>
            </v:textbox>
            <w10:wrap type="square" anchorx="page" anchory="page"/>
          </v:shape>
        </w:pict>
      </w:r>
      <w:r>
        <w:pict w14:anchorId="48007C40">
          <v:line id="_x0000_s1026" style="position:absolute;z-index:251690496;mso-position-horizontal-relative:page;mso-position-vertical-relative:page" from="43.9pt,148.55pt" to="538.15pt,148.55pt" strokeweight="1.2pt">
            <w10:wrap anchorx="page" anchory="page"/>
          </v:line>
        </w:pict>
      </w:r>
    </w:p>
    <w:p w14:paraId="22B23A09" w14:textId="77777777" w:rsidR="00C660D1" w:rsidRDefault="00C660D1">
      <w:pPr>
        <w:sectPr w:rsidR="00C660D1">
          <w:pgSz w:w="11904" w:h="16843"/>
          <w:pgMar w:top="752" w:right="946" w:bottom="890" w:left="878" w:header="720" w:footer="720" w:gutter="0"/>
          <w:cols w:space="720"/>
        </w:sectPr>
      </w:pPr>
    </w:p>
    <w:p w14:paraId="2A693946" w14:textId="77777777" w:rsidR="00C660D1" w:rsidRDefault="00892550">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Mon Mar 16 2026 17:57:03 GMT+1 100 (</w:t>
      </w:r>
      <w:proofErr w:type="gramStart"/>
      <w:r>
        <w:rPr>
          <w:rFonts w:eastAsia="Times New Roman"/>
          <w:color w:val="000000"/>
          <w:sz w:val="16"/>
        </w:rPr>
        <w:t>AEDT) *</w:t>
      </w:r>
      <w:proofErr w:type="gramEnd"/>
      <w:r>
        <w:rPr>
          <w:rFonts w:eastAsia="Times New Roman"/>
          <w:color w:val="000000"/>
          <w:sz w:val="16"/>
        </w:rPr>
        <w:t>****</w:t>
      </w:r>
    </w:p>
    <w:p w14:paraId="21C6E948" w14:textId="77777777" w:rsidR="00C660D1" w:rsidRDefault="00C660D1">
      <w:pPr>
        <w:spacing w:before="3" w:after="818" w:line="183" w:lineRule="exact"/>
        <w:sectPr w:rsidR="00C660D1">
          <w:pgSz w:w="11904" w:h="16843"/>
          <w:pgMar w:top="1040" w:right="1423" w:bottom="867" w:left="1121" w:header="720" w:footer="720" w:gutter="0"/>
          <w:cols w:space="720"/>
        </w:sectPr>
      </w:pPr>
    </w:p>
    <w:p w14:paraId="66F02122" w14:textId="77777777" w:rsidR="00C660D1" w:rsidRDefault="00892550">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533F51D" w14:textId="77777777" w:rsidR="00C660D1" w:rsidRDefault="00892550">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54F1241" w14:textId="77777777" w:rsidR="00C660D1" w:rsidRDefault="00892550">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557C34B5" w14:textId="77777777" w:rsidR="00C660D1" w:rsidRDefault="00892550">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18FEEF94" w14:textId="77777777" w:rsidR="00C660D1" w:rsidRDefault="00892550">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739C2DB" w14:textId="77777777" w:rsidR="00C660D1" w:rsidRDefault="00892550">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Support suppliers to register with global supplier databases </w:t>
      </w:r>
      <w:r>
        <w:rPr>
          <w:rFonts w:ascii="Arial" w:eastAsia="Arial" w:hAnsi="Arial"/>
          <w:color w:val="000000"/>
          <w:sz w:val="16"/>
        </w:rPr>
        <w:br/>
        <w:t>Feedback:</w:t>
      </w:r>
    </w:p>
    <w:p w14:paraId="4DF506FA" w14:textId="77777777" w:rsidR="00C660D1" w:rsidRDefault="00892550">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C19803B" w14:textId="77777777" w:rsidR="00C660D1" w:rsidRDefault="00C660D1">
      <w:pPr>
        <w:spacing w:before="104" w:after="9927" w:line="218" w:lineRule="exact"/>
        <w:sectPr w:rsidR="00C660D1">
          <w:type w:val="continuous"/>
          <w:pgSz w:w="11904" w:h="16843"/>
          <w:pgMar w:top="1040" w:right="1505" w:bottom="867" w:left="1039" w:header="720" w:footer="720" w:gutter="0"/>
          <w:cols w:space="720"/>
        </w:sectPr>
      </w:pPr>
    </w:p>
    <w:p w14:paraId="0959485B" w14:textId="77777777" w:rsidR="00C660D1" w:rsidRDefault="00892550">
      <w:pPr>
        <w:spacing w:before="4" w:line="249" w:lineRule="exact"/>
        <w:textAlignment w:val="baseline"/>
        <w:rPr>
          <w:rFonts w:eastAsia="Times New Roman"/>
          <w:color w:val="000000"/>
        </w:rPr>
      </w:pPr>
      <w:r>
        <w:rPr>
          <w:rFonts w:eastAsia="Times New Roman"/>
          <w:color w:val="000000"/>
        </w:rPr>
        <w:t>Page 6 of 6</w:t>
      </w:r>
    </w:p>
    <w:sectPr w:rsidR="00C660D1">
      <w:type w:val="continuous"/>
      <w:pgSz w:w="11904" w:h="16843"/>
      <w:pgMar w:top="1040" w:right="1059" w:bottom="867" w:left="97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76CF0" w14:textId="77777777" w:rsidR="00892550" w:rsidRDefault="00892550">
      <w:r>
        <w:separator/>
      </w:r>
    </w:p>
  </w:endnote>
  <w:endnote w:type="continuationSeparator" w:id="0">
    <w:p w14:paraId="7745780F" w14:textId="77777777" w:rsidR="00892550" w:rsidRDefault="0089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44ED" w14:textId="203A4ECD" w:rsidR="00892550" w:rsidRDefault="00892550">
    <w:pPr>
      <w:pStyle w:val="Footer"/>
    </w:pPr>
    <w:r>
      <w:rPr>
        <w:noProof/>
      </w:rPr>
      <mc:AlternateContent>
        <mc:Choice Requires="wps">
          <w:drawing>
            <wp:anchor distT="0" distB="0" distL="0" distR="0" simplePos="0" relativeHeight="251662336" behindDoc="0" locked="0" layoutInCell="1" allowOverlap="1" wp14:anchorId="77EDD43A" wp14:editId="7243CE85">
              <wp:simplePos x="635" y="635"/>
              <wp:positionH relativeFrom="page">
                <wp:align>center</wp:align>
              </wp:positionH>
              <wp:positionV relativeFrom="page">
                <wp:align>bottom</wp:align>
              </wp:positionV>
              <wp:extent cx="622300" cy="376555"/>
              <wp:effectExtent l="0" t="0" r="6350" b="0"/>
              <wp:wrapNone/>
              <wp:docPr id="12308358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1630EA3" w14:textId="603564C5" w:rsidR="00892550" w:rsidRPr="00892550" w:rsidRDefault="00892550" w:rsidP="00892550">
                          <w:pPr>
                            <w:rPr>
                              <w:rFonts w:ascii="Aptos" w:eastAsia="Aptos" w:hAnsi="Aptos" w:cs="Aptos"/>
                              <w:noProof/>
                              <w:color w:val="C00000"/>
                              <w:sz w:val="24"/>
                              <w:szCs w:val="24"/>
                            </w:rPr>
                          </w:pPr>
                          <w:r w:rsidRPr="00892550">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EDD43A"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51630EA3" w14:textId="603564C5" w:rsidR="00892550" w:rsidRPr="00892550" w:rsidRDefault="00892550" w:rsidP="00892550">
                    <w:pPr>
                      <w:rPr>
                        <w:rFonts w:ascii="Aptos" w:eastAsia="Aptos" w:hAnsi="Aptos" w:cs="Aptos"/>
                        <w:noProof/>
                        <w:color w:val="C00000"/>
                        <w:sz w:val="24"/>
                        <w:szCs w:val="24"/>
                      </w:rPr>
                    </w:pPr>
                    <w:r w:rsidRPr="00892550">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8137" w14:textId="6422C02E" w:rsidR="00892550" w:rsidRDefault="00892550">
    <w:pPr>
      <w:pStyle w:val="Footer"/>
    </w:pPr>
    <w:r>
      <w:rPr>
        <w:noProof/>
      </w:rPr>
      <mc:AlternateContent>
        <mc:Choice Requires="wps">
          <w:drawing>
            <wp:anchor distT="0" distB="0" distL="0" distR="0" simplePos="0" relativeHeight="251661312" behindDoc="0" locked="0" layoutInCell="1" allowOverlap="1" wp14:anchorId="24338F1C" wp14:editId="21FFB3D5">
              <wp:simplePos x="635" y="635"/>
              <wp:positionH relativeFrom="page">
                <wp:align>center</wp:align>
              </wp:positionH>
              <wp:positionV relativeFrom="page">
                <wp:align>bottom</wp:align>
              </wp:positionV>
              <wp:extent cx="622300" cy="376555"/>
              <wp:effectExtent l="0" t="0" r="6350" b="0"/>
              <wp:wrapNone/>
              <wp:docPr id="13879729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925192B" w14:textId="6F43475B" w:rsidR="00892550" w:rsidRPr="00892550" w:rsidRDefault="00892550" w:rsidP="00892550">
                          <w:pPr>
                            <w:rPr>
                              <w:rFonts w:ascii="Aptos" w:eastAsia="Aptos" w:hAnsi="Aptos" w:cs="Aptos"/>
                              <w:noProof/>
                              <w:color w:val="C00000"/>
                              <w:sz w:val="24"/>
                              <w:szCs w:val="24"/>
                            </w:rPr>
                          </w:pPr>
                          <w:r w:rsidRPr="00892550">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338F1C"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925192B" w14:textId="6F43475B" w:rsidR="00892550" w:rsidRPr="00892550" w:rsidRDefault="00892550" w:rsidP="00892550">
                    <w:pPr>
                      <w:rPr>
                        <w:rFonts w:ascii="Aptos" w:eastAsia="Aptos" w:hAnsi="Aptos" w:cs="Aptos"/>
                        <w:noProof/>
                        <w:color w:val="C00000"/>
                        <w:sz w:val="24"/>
                        <w:szCs w:val="24"/>
                      </w:rPr>
                    </w:pPr>
                    <w:r w:rsidRPr="00892550">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E243C" w14:textId="77777777" w:rsidR="00C660D1" w:rsidRDefault="00C660D1"/>
  </w:footnote>
  <w:footnote w:type="continuationSeparator" w:id="0">
    <w:p w14:paraId="0A7AF2D7" w14:textId="77777777" w:rsidR="00C660D1" w:rsidRDefault="00892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2864" w14:textId="0345EC06" w:rsidR="00892550" w:rsidRDefault="00892550">
    <w:pPr>
      <w:pStyle w:val="Header"/>
    </w:pPr>
    <w:r>
      <w:rPr>
        <w:noProof/>
      </w:rPr>
      <mc:AlternateContent>
        <mc:Choice Requires="wps">
          <w:drawing>
            <wp:anchor distT="0" distB="0" distL="0" distR="0" simplePos="0" relativeHeight="251659264" behindDoc="0" locked="0" layoutInCell="1" allowOverlap="1" wp14:anchorId="2C7C5FEC" wp14:editId="49DF6AB8">
              <wp:simplePos x="635" y="635"/>
              <wp:positionH relativeFrom="page">
                <wp:align>center</wp:align>
              </wp:positionH>
              <wp:positionV relativeFrom="page">
                <wp:align>top</wp:align>
              </wp:positionV>
              <wp:extent cx="622300" cy="376555"/>
              <wp:effectExtent l="0" t="0" r="6350" b="4445"/>
              <wp:wrapNone/>
              <wp:docPr id="1337148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8478BF6" w14:textId="0BD112D8" w:rsidR="00892550" w:rsidRPr="00892550" w:rsidRDefault="00892550" w:rsidP="00892550">
                          <w:pPr>
                            <w:rPr>
                              <w:rFonts w:ascii="Aptos" w:eastAsia="Aptos" w:hAnsi="Aptos" w:cs="Aptos"/>
                              <w:noProof/>
                              <w:color w:val="C00000"/>
                              <w:sz w:val="24"/>
                              <w:szCs w:val="24"/>
                            </w:rPr>
                          </w:pPr>
                          <w:r w:rsidRPr="00892550">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7C5FEC"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8478BF6" w14:textId="0BD112D8" w:rsidR="00892550" w:rsidRPr="00892550" w:rsidRDefault="00892550" w:rsidP="00892550">
                    <w:pPr>
                      <w:rPr>
                        <w:rFonts w:ascii="Aptos" w:eastAsia="Aptos" w:hAnsi="Aptos" w:cs="Aptos"/>
                        <w:noProof/>
                        <w:color w:val="C00000"/>
                        <w:sz w:val="24"/>
                        <w:szCs w:val="24"/>
                      </w:rPr>
                    </w:pPr>
                    <w:r w:rsidRPr="00892550">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274C" w14:textId="102F7B14" w:rsidR="00892550" w:rsidRDefault="00892550">
    <w:pPr>
      <w:pStyle w:val="Header"/>
    </w:pPr>
    <w:r>
      <w:rPr>
        <w:noProof/>
      </w:rPr>
      <mc:AlternateContent>
        <mc:Choice Requires="wps">
          <w:drawing>
            <wp:anchor distT="0" distB="0" distL="0" distR="0" simplePos="0" relativeHeight="251658240" behindDoc="0" locked="0" layoutInCell="1" allowOverlap="1" wp14:anchorId="08917514" wp14:editId="3C9B6F5A">
              <wp:simplePos x="635" y="635"/>
              <wp:positionH relativeFrom="page">
                <wp:align>center</wp:align>
              </wp:positionH>
              <wp:positionV relativeFrom="page">
                <wp:align>top</wp:align>
              </wp:positionV>
              <wp:extent cx="622300" cy="376555"/>
              <wp:effectExtent l="0" t="0" r="6350" b="4445"/>
              <wp:wrapNone/>
              <wp:docPr id="10574488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FE368A0" w14:textId="32319A04" w:rsidR="00892550" w:rsidRPr="00892550" w:rsidRDefault="00892550" w:rsidP="00892550">
                          <w:pPr>
                            <w:rPr>
                              <w:rFonts w:ascii="Aptos" w:eastAsia="Aptos" w:hAnsi="Aptos" w:cs="Aptos"/>
                              <w:noProof/>
                              <w:color w:val="C00000"/>
                              <w:sz w:val="24"/>
                              <w:szCs w:val="24"/>
                            </w:rPr>
                          </w:pPr>
                          <w:r w:rsidRPr="00892550">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917514"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5FE368A0" w14:textId="32319A04" w:rsidR="00892550" w:rsidRPr="00892550" w:rsidRDefault="00892550" w:rsidP="00892550">
                    <w:pPr>
                      <w:rPr>
                        <w:rFonts w:ascii="Aptos" w:eastAsia="Aptos" w:hAnsi="Aptos" w:cs="Aptos"/>
                        <w:noProof/>
                        <w:color w:val="C00000"/>
                        <w:sz w:val="24"/>
                        <w:szCs w:val="24"/>
                      </w:rPr>
                    </w:pPr>
                    <w:r w:rsidRPr="00892550">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0D1"/>
    <w:rsid w:val="005D2AAC"/>
    <w:rsid w:val="00892550"/>
    <w:rsid w:val="00C660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1F01E"/>
  <w15:docId w15:val="{A3F358CB-F5DA-4D79-8A89-9E2BFE50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550"/>
    <w:pPr>
      <w:tabs>
        <w:tab w:val="center" w:pos="4513"/>
        <w:tab w:val="right" w:pos="9026"/>
      </w:tabs>
    </w:pPr>
  </w:style>
  <w:style w:type="character" w:customStyle="1" w:styleId="HeaderChar">
    <w:name w:val="Header Char"/>
    <w:basedOn w:val="DefaultParagraphFont"/>
    <w:link w:val="Header"/>
    <w:uiPriority w:val="99"/>
    <w:rsid w:val="00892550"/>
  </w:style>
  <w:style w:type="paragraph" w:styleId="Footer">
    <w:name w:val="footer"/>
    <w:basedOn w:val="Normal"/>
    <w:link w:val="FooterChar"/>
    <w:uiPriority w:val="99"/>
    <w:unhideWhenUsed/>
    <w:rsid w:val="00892550"/>
    <w:pPr>
      <w:tabs>
        <w:tab w:val="center" w:pos="4513"/>
        <w:tab w:val="right" w:pos="9026"/>
      </w:tabs>
    </w:pPr>
  </w:style>
  <w:style w:type="character" w:customStyle="1" w:styleId="FooterChar">
    <w:name w:val="Footer Char"/>
    <w:basedOn w:val="DefaultParagraphFont"/>
    <w:link w:val="Footer"/>
    <w:uiPriority w:val="99"/>
    <w:rsid w:val="00892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mailto:procurement@vopakvicenergy.com.au"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procurement@vopakvicenergy.com.au" TargetMode="Externa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9</TotalTime>
  <Pages>6</Pages>
  <Words>296</Words>
  <Characters>1997</Characters>
  <Application>Microsoft Office Word</Application>
  <DocSecurity>0</DocSecurity>
  <Lines>55</Lines>
  <Paragraphs>35</Paragraphs>
  <ScaleCrop>false</ScaleCrop>
  <Company>Department of Industry, Science, and Resources</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2026-03-24T22:58:00Z</dcterms:created>
  <dcterms:modified xsi:type="dcterms:W3CDTF">2026-03-24T23:08:00Z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3f07638b,7f853c9,4238b8bf</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52bac92f,495d1096,766c6e73</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