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Mon Mar 09 2026 14:47:03 GMT+1 100 (AEDT)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VM6QDFMX</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NEOEN AUSTRALIA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Thunderbolt Wind Farm</w:t>
      </w:r>
    </w:p>
    <w:p>
      <w:pPr>
        <w:spacing w:before="160"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Kentucky NSW</w:t>
      </w:r>
    </w:p>
    <w:p>
      <w:pPr>
        <w:spacing w:before="135" w:after="0" w:line="181"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 $1 billion</w:t>
      </w:r>
    </w:p>
    <w:p>
      <w:pPr>
        <w:spacing w:before="131" w:after="0" w:line="219" w:lineRule="exact"/>
        <w:ind w:right="576"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Description: Thunderbolt Wind Farm (TWF) is a 32 turbine, 230MW wind project that received DA Approval in May 2024. The Project is located in Kentucky, in the New England region of NSW on approximately 5,918 hectare of freehold rural land. A new substation, consisting of one transformers and required cut-in equipment, will be built on site in order to connect to the TransGrid 330kV Tamworth to Arm idale line that traverses the site. The site will also consist of internal access tracks, O&amp;M buildings, meteorological monitoring masts, etc. Neoen Australia maintains a full-time in-house procurement team in Australia. Globally, Neoens approach to procurement and contracting is to build strong relationships within the industry, but never to allow these relationships to jeopardize principles of fairness, transparency, and competition. The N eoen procurement team relies on a competitive tender process for the selection of the project EPC contractor. The Selected EPC contractor will be responsible for procuring and subcontracting all goods and services, in line with the Neoen requirements. The EPC Contractor will also be mainly responsible for publishing the opportunities on job sites and implementing this AIP. Neoen project managers will remain responsible for updating the specific TWF website and opportunities posted there. Under the terms of the EPC Contract, the commitments in this AIP will be included as well as required monthly reports so that Neoen is able to track, monitor and address the head EPC contractors (and its subcontractors) compliance. The EPC FRP was released in May 2024, with selection of the EPC Contractor expected in November 2024. Construction of TWF is expected to commence mid-2025, with early works commencing early 2025. With current supply chain delays, construction is projected to take approximately 36 months, with COD predicted for December 2027.</w:t>
      </w:r>
    </w:p>
    <w:p>
      <w:pPr>
        <w:spacing w:before="140" w:after="3707"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Completion date: 31 Dec 2029</w:t>
      </w:r>
    </w:p>
    <w:p>
      <w:pPr>
        <w:spacing w:before="140" w:after="3707"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Mon Mar 09 2026 14:47:03 GMT+1 100 (AEDT)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341"/>
        <w:gridCol w:w="2176"/>
        <w:gridCol w:w="1673"/>
        <w:gridCol w:w="3650"/>
      </w:tblGrid>
      <w:tr>
        <w:trPr>
          <w:trHeight w:val="628" w:hRule="exact"/>
        </w:trPr>
        <w:tc>
          <w:tcPr>
            <w:tcW w:w="2341" w:type="dxa"/>
            <w:tcBorders>
              <w:top w:val="none"/>
              <w:left w:val="none"/>
              <w:bottom w:val="none"/>
              <w:right w:val="none"/>
            </w:tcBorders>
            <w:textDirection w:val="lrTb"/>
            <w:vAlign w:val="center"/>
          </w:tcPr>
          <w:p>
            <w:pPr>
              <w:spacing w:before="258" w:after="178" w:line="182" w:lineRule="exact"/>
              <w:ind w:right="581"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2176" w:type="dxa"/>
            <w:tcBorders>
              <w:top w:val="none"/>
              <w:left w:val="none"/>
              <w:bottom w:val="none"/>
              <w:right w:val="none"/>
            </w:tcBorders>
            <w:textDirection w:val="lrTb"/>
            <w:vAlign w:val="center"/>
          </w:tcPr>
          <w:p>
            <w:pPr>
              <w:spacing w:before="98" w:after="80" w:line="220" w:lineRule="exact"/>
              <w:ind w:right="0" w:left="36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3"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650" w:type="dxa"/>
            <w:tcBorders>
              <w:top w:val="none"/>
              <w:left w:val="none"/>
              <w:bottom w:val="none"/>
              <w:right w:val="none"/>
            </w:tcBorders>
            <w:textDirection w:val="lrTb"/>
            <w:vAlign w:val="center"/>
          </w:tcPr>
          <w:p>
            <w:pPr>
              <w:spacing w:before="101" w:after="77" w:line="220" w:lineRule="exact"/>
              <w:ind w:right="792"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p>
      <w:pPr>
        <w:spacing w:before="0" w:after="14" w:line="20" w:lineRule="exact"/>
      </w:pPr>
    </w:p>
    <w:p>
      <w:pPr>
        <w:tabs>
          <w:tab w:val="left" w:leader="none" w:pos="3456"/>
          <w:tab w:val="left" w:leader="none" w:pos="5256"/>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Transformers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456"/>
          <w:tab w:val="lef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Wind turbine towers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456"/>
          <w:tab w:val="left" w:leader="none" w:pos="525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Logistics services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456"/>
          <w:tab w:val="left" w:leader="none" w:pos="5256"/>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Security fencing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456"/>
          <w:tab w:val="left" w:leader="none" w:pos="5256"/>
        </w:tabs>
        <w:spacing w:before="63"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Consultants including commissioning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recources</w:t>
      </w:r>
    </w:p>
    <w:p>
      <w:pPr>
        <w:tabs>
          <w:tab w:val="left" w:leader="none" w:pos="3456"/>
          <w:tab w:val="lef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Substation construction 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456"/>
          <w:tab w:val="lef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installations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456"/>
          <w:tab w:val="left" w:leader="none" w:pos="525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Site security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456"/>
          <w:tab w:val="left" w:leader="none" w:pos="5256"/>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facilities and Cleaning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456"/>
          <w:tab w:val="left" w:leader="none" w:pos="5256"/>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Civil works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456"/>
          <w:tab w:val="lef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Turbine erection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456"/>
          <w:tab w:val="lef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Cable installation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456"/>
          <w:tab w:val="lef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Engineering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456"/>
          <w:tab w:val="lef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Construction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456"/>
          <w:tab w:val="left" w:leader="none" w:pos="5256"/>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Design services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456"/>
          <w:tab w:val="left" w:leader="none" w:pos="5256"/>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Concrete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456"/>
          <w:tab w:val="lef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Steelwork for foundations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456"/>
          <w:tab w:val="lef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and Maintenance building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456"/>
          <w:tab w:val="left" w:leader="none" w:pos="525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Switch room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456"/>
          <w:tab w:val="left" w:leader="none" w:pos="525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Tooling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456"/>
          <w:tab w:val="left" w:leader="none" w:pos="5256"/>
        </w:tabs>
        <w:spacing w:before="58"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equipment (including switch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gear)</w:t>
      </w:r>
    </w:p>
    <w:p>
      <w:pPr>
        <w:tabs>
          <w:tab w:val="left" w:leader="none" w:pos="3456"/>
          <w:tab w:val="left" w:leader="none" w:pos="5256"/>
        </w:tabs>
        <w:spacing w:before="32" w:after="0" w:line="205"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Reactive plant (including harmonic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</w:t>
        <w:br/>
      </w:r>
      <w:r>
        <w:rPr>
          <w:rFonts w:ascii="Arial" w:hAnsi="Arial" w:eastAsia="Arial"/>
          <w:color w:val="000000"/>
          <w:spacing w:val="0"/>
          <w:w w:val="100"/>
          <w:sz w:val="16"/>
          <w:vertAlign w:val="baseline"/>
          <w:lang w:val="en-US"/>
        </w:rPr>
        <w:t xml:space="preserve">filters as required)</w:t>
      </w:r>
    </w:p>
    <w:p>
      <w:pPr>
        <w:spacing w:before="317" w:after="0" w:line="86"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2" w:after="4584" w:line="220"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 w:after="0"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p>
      <w:pPr>
        <w:sectPr>
          <w:type w:val="nextPage"/>
          <w:pgSz w:w="11904" w:h="16843" w:orient="portrait"/>
          <w:pgMar w:bottom="867" w:top="1040" w:right="104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Mon Mar 09 2026 14:47:03 GMT+1 100 (AEDT) *****</w:t>
      </w:r>
    </w:p>
    <w:p>
      <w:pPr>
        <w:spacing w:before="3" w:after="818" w:line="183" w:lineRule="exact"/>
        <w:sectPr>
          <w:type w:val="nextPage"/>
          <w:pgSz w:w="11904" w:h="16843" w:orient="portrait"/>
          <w:pgMar w:bottom="867" w:top="1040" w:right="1183" w:left="881" w:header="720" w:footer="720"/>
          <w:titlePg w:val="false"/>
          <w:textDirection w:val="lrTb"/>
        </w:sectPr>
      </w:pPr>
    </w:p>
    <w:p>
      <w:pPr>
        <w:spacing w:before="0" w:after="0" w:line="391" w:lineRule="exact"/>
        <w:ind w:right="0" w:left="144"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36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Peter Elrick</w:t>
      </w:r>
    </w:p>
    <w:p>
      <w:pPr>
        <w:spacing w:before="39" w:after="0" w:line="182"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Project Manager- Development</w:t>
      </w:r>
    </w:p>
    <w:p>
      <w:pPr>
        <w:spacing w:before="34" w:after="0" w:line="182" w:lineRule="exact"/>
        <w:ind w:right="0" w:left="79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0438076793</w:t>
      </w:r>
    </w:p>
    <w:p>
      <w:pPr>
        <w:spacing w:before="38" w:after="0" w:line="182" w:lineRule="exact"/>
        <w:ind w:right="0" w:left="151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peter.elrick@neoen.com</w:t>
        </w:r>
      </w:hyperlink>
      <w:r>
        <w:rPr>
          <w:rFonts w:ascii="Arial" w:hAnsi="Arial" w:eastAsia="Arial"/>
          <w:color w:val="000000"/>
          <w:spacing w:val="0"/>
          <w:w w:val="100"/>
          <w:sz w:val="16"/>
          <w:vertAlign w:val="baseline"/>
          <w:lang w:val="en-US"/>
        </w:rPr>
        <w:t xml:space="preserve">
</w:t>
      </w:r>
    </w:p>
    <w:p>
      <w:pPr>
        <w:spacing w:before="59" w:after="0" w:line="321"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https://thunderboltwindfarm.com.au/</w:t>
        <w:br/>
      </w:r>
      <w:r>
        <w:rPr>
          <w:rFonts w:ascii="Arial" w:hAnsi="Arial" w:eastAsia="Arial"/>
          <w:color w:val="000000"/>
          <w:spacing w:val="0"/>
          <w:w w:val="100"/>
          <w:sz w:val="16"/>
          <w:vertAlign w:val="baseline"/>
          <w:lang w:val="en-US"/>
        </w:rPr>
        <w:t xml:space="preserve">Project opportunities website:</w:t>
      </w:r>
    </w:p>
    <w:p>
      <w:pPr>
        <w:spacing w:before="0" w:after="0" w:line="360" w:lineRule="exact"/>
        <w:ind w:right="0" w:left="144" w:firstLine="648"/>
        <w:jc w:val="left"/>
        <w:textAlignment w:val="baseline"/>
        <w:rPr>
          <w:rFonts w:ascii="Arial" w:hAnsi="Arial" w:eastAsia="Arial"/>
          <w:color w:val="000000"/>
          <w:spacing w:val="0"/>
          <w:w w:val="100"/>
          <w:sz w:val="16"/>
          <w:vertAlign w:val="baseline"/>
          <w:lang w:val="en-US"/>
        </w:rPr>
      </w:pPr>
      <w:hyperlink r:id="dhId2">
        <w:r>
          <w:rPr>
            <w:rFonts w:ascii="Arial" w:hAnsi="Arial" w:eastAsia="Arial"/>
            <w:color w:val="0000FF"/>
            <w:spacing w:val="0"/>
            <w:w w:val="100"/>
            <w:sz w:val="16"/>
            <w:u w:val="single"/>
            <w:vertAlign w:val="baseline"/>
            <w:lang w:val="en-US"/>
          </w:rPr>
          <w:t xml:space="preserve">https://thunderboltwindfarm.com.au/work-with-us/</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Supplier engagement and communication actions :</w:t>
      </w:r>
    </w:p>
    <w:p>
      <w:pPr>
        <w:spacing w:before="140"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4"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8"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144"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4"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market intelligence to suppliers</w:t>
      </w:r>
    </w:p>
    <w:p>
      <w:pPr>
        <w:spacing w:before="38"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198"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8"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Introduce suppliers to global supply chain partners</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suppliers to register with global supplier databases</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Facilitate strategic partnering and joint ventures between Australian and international suppliers</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references for high performing suppliers</w:t>
      </w:r>
    </w:p>
    <w:p>
      <w:pPr>
        <w:spacing w:before="39" w:after="0" w:line="182" w:lineRule="exact"/>
        <w:ind w:right="0" w:left="792"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Assist participation by Australian entities in local, regional or national trade fairs and missions</w:t>
      </w:r>
    </w:p>
    <w:p>
      <w:pPr>
        <w:spacing w:before="197" w:after="0" w:line="182" w:lineRule="exact"/>
        <w:ind w:right="0" w:left="144"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8" w:after="3706" w:line="220"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8" w:after="3706" w:line="220" w:lineRule="exact"/>
        <w:sectPr>
          <w:type w:val="continuous"/>
          <w:pgSz w:w="11904" w:h="16843" w:orient="portrait"/>
          <w:pgMar w:bottom="867" w:top="1040" w:right="1498" w:left="88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76.25pt;height:52.85pt;z-index:-1;margin-left:51.9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Mon Mar 09 2026 14:47:03 GMT+1 100 (AEDT) *****</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Nominated facility operator: </w:t>
                  </w:r>
                  <w:r>
                    <w:rPr>
                      <w:rFonts w:ascii="Arial" w:hAnsi="Arial" w:eastAsia="Arial"/>
                      <w:color w:val="000000"/>
                      <w:spacing w:val="-2"/>
                      <w:w w:val="100"/>
                      <w:sz w:val="16"/>
                      <w:vertAlign w:val="baseline"/>
                      <w:lang w:val="en-US"/>
                    </w:rPr>
                    <w:t xml:space="preserve">NEOEN AUSTRALIA PTY. LTD.</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Thunderbolt Wind Farm</w:t>
                  </w:r>
                </w:p>
                <w:p>
                  <w:pPr>
                    <w:spacing w:before="0" w:after="0" w:line="331"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Location: Kentucky NSW</w:t>
                    <w:br/>
                  </w:r>
                  <w:r>
                    <w:rPr>
                      <w:rFonts w:ascii="Arial" w:hAnsi="Arial" w:eastAsia="Arial"/>
                      <w:color w:val="000000"/>
                      <w:spacing w:val="0"/>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449.4pt;height:31.45pt;z-index:-1;margin-left:51.95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299"/>
                    <w:gridCol w:w="1899"/>
                    <w:gridCol w:w="261"/>
                    <w:gridCol w:w="1673"/>
                    <w:gridCol w:w="2856"/>
                  </w:tblGrid>
                  <w:tr>
                    <w:trPr>
                      <w:trHeight w:val="629" w:hRule="exact"/>
                    </w:trPr>
                    <w:tc>
                      <w:tcPr>
                        <w:tcW w:w="2299" w:type="dxa"/>
                        <w:tcBorders>
                          <w:top w:val="none"/>
                          <w:left w:val="none"/>
                          <w:bottom w:val="none"/>
                          <w:right w:val="none"/>
                        </w:tcBorders>
                        <w:textDirection w:val="lrTb"/>
                        <w:vAlign w:val="center"/>
                      </w:tcPr>
                      <w:p>
                        <w:pPr>
                          <w:spacing w:before="259" w:after="186" w:line="183" w:lineRule="exact"/>
                          <w:ind w:right="559" w:left="0" w:firstLine="0"/>
                          <w:jc w:val="right"/>
                          <w:textAlignment w:val="baseline"/>
                          <w:rPr>
                            <w:rFonts w:ascii="Arial" w:hAnsi="Arial" w:eastAsia="Arial"/>
                            <w:b w:val="true"/>
                            <w:color w:val="000000"/>
                            <w:spacing w:val="0"/>
                            <w:w w:val="95"/>
                            <w:sz w:val="16"/>
                            <w:vertAlign w:val="baseline"/>
                            <w:lang w:val="en-US"/>
                          </w:rPr>
                        </w:pPr>
                        <w:r>
                          <w:rPr>
                            <w:rFonts w:ascii="Arial" w:hAnsi="Arial" w:eastAsia="Arial"/>
                            <w:b w:val="true"/>
                            <w:color w:val="000000"/>
                            <w:spacing w:val="0"/>
                            <w:w w:val="95"/>
                            <w:sz w:val="16"/>
                            <w:vertAlign w:val="baseline"/>
                            <w:lang w:val="en-US"/>
                          </w:rPr>
                          <w:t xml:space="preserve">Key goods and services</w:t>
                        </w:r>
                      </w:p>
                    </w:tc>
                    <w:tc>
                      <w:tcPr>
                        <w:tcW w:w="1899" w:type="dxa"/>
                        <w:tcBorders>
                          <w:top w:val="none"/>
                          <w:left w:val="none"/>
                          <w:bottom w:val="none"/>
                          <w:right w:val="none"/>
                        </w:tcBorders>
                        <w:textDirection w:val="lrTb"/>
                        <w:vAlign w:val="center"/>
                      </w:tcPr>
                      <w:p>
                        <w:pPr>
                          <w:spacing w:before="101" w:after="85" w:line="221" w:lineRule="exact"/>
                          <w:ind w:right="0" w:left="576" w:firstLine="0"/>
                          <w:jc w:val="left"/>
                          <w:textAlignment w:val="baseline"/>
                          <w:rPr>
                            <w:rFonts w:ascii="Arial" w:hAnsi="Arial" w:eastAsia="Arial"/>
                            <w:b w:val="true"/>
                            <w:color w:val="000000"/>
                            <w:spacing w:val="-6"/>
                            <w:w w:val="100"/>
                            <w:sz w:val="16"/>
                            <w:vertAlign w:val="baseline"/>
                            <w:lang w:val="en-US"/>
                          </w:rPr>
                        </w:pPr>
                        <w:r>
                          <w:rPr>
                            <w:rFonts w:ascii="Arial" w:hAnsi="Arial" w:eastAsia="Arial"/>
                            <w:b w:val="true"/>
                            <w:color w:val="000000"/>
                            <w:spacing w:val="-6"/>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6" w:after="163" w:line="129" w:lineRule="exact"/>
                          <w:ind w:right="0" w:left="0" w:firstLine="0"/>
                          <w:jc w:val="center"/>
                          <w:textAlignment w:val="baseline"/>
                          <w:rPr>
                            <w:rFonts w:ascii="Arial" w:hAnsi="Arial" w:eastAsia="Arial"/>
                            <w:b w:val="true"/>
                            <w:color w:val="000000"/>
                            <w:spacing w:val="0"/>
                            <w:w w:val="100"/>
                            <w:sz w:val="10"/>
                            <w:vertAlign w:val="baseline"/>
                            <w:lang w:val="en-US"/>
                          </w:rPr>
                        </w:pPr>
                        <w:r>
                          <w:rPr>
                            <w:rFonts w:ascii="Arial" w:hAnsi="Arial" w:eastAsia="Arial"/>
                            <w:b w:val="true"/>
                            <w:color w:val="000000"/>
                            <w:spacing w:val="0"/>
                            <w:w w:val="100"/>
                            <w:sz w:val="10"/>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856" w:type="dxa"/>
                        <w:tcBorders>
                          <w:top w:val="none"/>
                          <w:left w:val="none"/>
                          <w:bottom w:val="none"/>
                          <w:right w:val="none"/>
                        </w:tcBorders>
                        <w:textDirection w:val="lrTb"/>
                        <w:vAlign w:val="center"/>
                      </w:tcPr>
                      <w:p>
                        <w:pPr>
                          <w:spacing w:before="101" w:after="85" w:line="221" w:lineRule="exact"/>
                          <w:ind w:right="0" w:left="144"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txbxContent>
            </v:textbox>
          </v:shape>
        </w:pict>
      </w:r>
      <w:r>
        <w:pict>
          <v:shapetype id="_x0000_t5" coordsize="21600,21600" o:spt="202" path="m,l,21600r21600,l21600,xe">
            <v:stroke joinstyle="miter"/>
            <v:path gradientshapeok="t" o:connecttype="rect"/>
          </v:shapetype>
          <v:shape id="_x0000_s4" type="#_x0000_t5" filled="f" stroked="f" style="position:absolute;width:277pt;height:395.35pt;z-index:-1;margin-left:47.6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528"/>
                      <w:tab w:val="right" w:leader="none" w:pos="5544"/>
                    </w:tabs>
                    <w:spacing w:before="1" w:after="0" w:line="182" w:lineRule="exact"/>
                    <w:ind w:right="0" w:left="7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Installation and commissioning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528"/>
                      <w:tab w:val="right" w:leader="none" w:pos="5544"/>
                    </w:tabs>
                    <w:spacing w:before="52" w:after="0" w:line="214" w:lineRule="exact"/>
                    <w:ind w:right="0" w:left="7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General operation, testing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maintenance services</w:t>
                  </w:r>
                </w:p>
                <w:p>
                  <w:pPr>
                    <w:tabs>
                      <w:tab w:val="left" w:leader="none" w:pos="3528"/>
                      <w:tab w:val="right" w:leader="none" w:pos="5544"/>
                    </w:tabs>
                    <w:spacing w:before="39" w:after="0" w:line="182" w:lineRule="exact"/>
                    <w:ind w:right="0" w:left="7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(road, drain) maintenance 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528"/>
                      <w:tab w:val="right" w:leader="none" w:pos="5544"/>
                    </w:tabs>
                    <w:spacing w:before="39" w:after="0" w:line="182" w:lineRule="exact"/>
                    <w:ind w:right="0" w:left="7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Vegetation management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528"/>
                      <w:tab w:val="right" w:leader="none" w:pos="5544"/>
                    </w:tabs>
                    <w:spacing w:before="56" w:after="0" w:line="216" w:lineRule="exact"/>
                    <w:ind w:right="0" w:left="7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Spare and replacement electrical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7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parts</w:t>
                  </w:r>
                </w:p>
                <w:p>
                  <w:pPr>
                    <w:spacing w:before="192" w:after="0" w:line="343" w:lineRule="exact"/>
                    <w:ind w:right="0" w:left="72" w:firstLine="0"/>
                    <w:jc w:val="left"/>
                    <w:textAlignment w:val="baseline"/>
                    <w:rPr>
                      <w:rFonts w:ascii="Arial" w:hAnsi="Arial" w:eastAsia="Arial"/>
                      <w:color w:val="000000"/>
                      <w:spacing w:val="0"/>
                      <w:w w:val="100"/>
                      <w:sz w:val="10"/>
                      <w:vertAlign w:val="superscript"/>
                      <w:lang w:val="en-US"/>
                    </w:rPr>
                  </w:pPr>
                  <w:r>
                    <w:rPr>
                      <w:rFonts w:ascii="Arial" w:hAnsi="Arial" w:eastAsia="Arial"/>
                      <w:color w:val="000000"/>
                      <w:spacing w:val="0"/>
                      <w:w w:val="100"/>
                      <w:sz w:val="10"/>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106" w:after="4987" w:line="216" w:lineRule="exact"/>
                    <w:ind w:right="0" w:left="72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55pt;height:13.6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Mon Mar 09 2026 14:47:03 GMT+1 100 (AEDT) *****</w:t>
      </w:r>
    </w:p>
    <w:p>
      <w:pPr>
        <w:spacing w:before="3" w:after="818" w:line="183" w:lineRule="exact"/>
        <w:sectPr>
          <w:type w:val="nextPage"/>
          <w:pgSz w:w="11904" w:h="16843" w:orient="portrait"/>
          <w:pgMar w:bottom="867" w:top="1040" w:right="1340" w:left="1039" w:header="720" w:footer="720"/>
          <w:titlePg w:val="false"/>
          <w:textDirection w:val="lrTb"/>
        </w:sectPr>
      </w:pPr>
    </w:p>
    <w:p>
      <w:pPr>
        <w:spacing w:before="0" w:after="0" w:line="391" w:lineRule="exact"/>
        <w:ind w:right="0" w:left="72"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40" w:after="0" w:line="182" w:lineRule="exact"/>
        <w:ind w:right="0" w:left="28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Peter Elrick</w:t>
      </w:r>
    </w:p>
    <w:p>
      <w:pPr>
        <w:spacing w:before="39" w:after="0" w:line="182" w:lineRule="exact"/>
        <w:ind w:right="0" w:left="7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Project Manager- Development</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0438076793</w:t>
      </w:r>
    </w:p>
    <w:p>
      <w:pPr>
        <w:spacing w:before="34" w:after="0" w:line="182" w:lineRule="exact"/>
        <w:ind w:right="0" w:left="144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3">
        <w:r>
          <w:rPr>
            <w:rFonts w:ascii="Arial" w:hAnsi="Arial" w:eastAsia="Arial"/>
            <w:color w:val="0000FF"/>
            <w:spacing w:val="0"/>
            <w:w w:val="100"/>
            <w:sz w:val="16"/>
            <w:u w:val="single"/>
            <w:vertAlign w:val="baseline"/>
            <w:lang w:val="en-US"/>
          </w:rPr>
          <w:t xml:space="preserve">peter.elrick@neoen.com</w:t>
        </w:r>
      </w:hyperlink>
      <w:r>
        <w:rPr>
          <w:rFonts w:ascii="Arial" w:hAnsi="Arial" w:eastAsia="Arial"/>
          <w:color w:val="000000"/>
          <w:spacing w:val="0"/>
          <w:w w:val="100"/>
          <w:sz w:val="16"/>
          <w:vertAlign w:val="baseline"/>
          <w:lang w:val="en-US"/>
        </w:rPr>
        <w:t xml:space="preserve">
</w:t>
      </w:r>
    </w:p>
    <w:p>
      <w:pPr>
        <w:spacing w:before="202"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 website: https://thunderboltwindfarm.com.au/</w:t>
      </w:r>
    </w:p>
    <w:p>
      <w:pPr>
        <w:spacing w:before="117" w:after="0" w:line="220" w:lineRule="exact"/>
        <w:ind w:right="504" w:left="7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Facility opportunities website: The Project specific website can be found here: </w:t>
      </w:r>
      <w:hyperlink r:id="dhId4">
        <w:r>
          <w:rPr>
            <w:rFonts w:ascii="Arial" w:hAnsi="Arial" w:eastAsia="Arial"/>
            <w:color w:val="0000FF"/>
            <w:spacing w:val="0"/>
            <w:w w:val="100"/>
            <w:sz w:val="16"/>
            <w:u w:val="single"/>
            <w:vertAlign w:val="baseline"/>
            <w:lang w:val="en-US"/>
          </w:rPr>
          <w:t xml:space="preserve">https://thunderboltwindfarm.com.au/work-with-us/</w:t>
        </w:r>
      </w:hyperlink>
      <w:r>
        <w:rPr>
          <w:rFonts w:ascii="Arial" w:hAnsi="Arial" w:eastAsia="Arial"/>
          <w:color w:val="000000"/>
          <w:spacing w:val="0"/>
          <w:w w:val="100"/>
          <w:sz w:val="16"/>
          <w:vertAlign w:val="baseline"/>
          <w:lang w:val="en-US"/>
        </w:rPr>
        <w:t xml:space="preserve"> with opportunities to be published by Neoen. Opportunities on the ION gateway will be published by the EPO and O&amp;M Oontractors, once selected. Neoen will contractually require the O&amp;M to publish opportunities on the ION gateway.</w:t>
      </w:r>
    </w:p>
    <w:p>
      <w:pPr>
        <w:spacing w:before="140" w:after="0" w:line="182" w:lineRule="exact"/>
        <w:ind w:right="0" w:left="7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59"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4"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Oonduct supplier information briefings on project opportunities and bid processes</w:t>
      </w:r>
    </w:p>
    <w:p>
      <w:pPr>
        <w:spacing w:before="38" w:after="0" w:line="182" w:lineRule="exact"/>
        <w:ind w:right="0"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9"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72"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97" w:after="0" w:line="220" w:lineRule="exact"/>
        <w:ind w:right="0" w:left="72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Provide market intelligence to suppliers</w:t>
      </w:r>
    </w:p>
    <w:p>
      <w:pPr>
        <w:spacing w:before="198"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8"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Introduce suppliers to global supply chain partners</w:t>
      </w:r>
    </w:p>
    <w:p>
      <w:pPr>
        <w:spacing w:before="39"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references for high performing suppliers</w:t>
      </w:r>
    </w:p>
    <w:p>
      <w:pPr>
        <w:spacing w:before="39" w:after="0" w:line="182" w:lineRule="exact"/>
        <w:ind w:right="0"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Australian entities to undertake research and development and innovative activities</w:t>
      </w:r>
    </w:p>
    <w:p>
      <w:pPr>
        <w:spacing w:before="197" w:after="0" w:line="182" w:lineRule="exact"/>
        <w:ind w:right="0" w:left="72"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5" w:after="4627" w:line="218" w:lineRule="exact"/>
        <w:ind w:right="72"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5" w:after="4627" w:line="218" w:lineRule="exact"/>
        <w:sectPr>
          <w:type w:val="continuous"/>
          <w:pgSz w:w="11904" w:h="16843" w:orient="portrait"/>
          <w:pgMar w:bottom="867" w:top="1040" w:right="1425" w:left="954"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peter.elrick@neoen.com"/><Relationship Id="dhId2" Type="http://schemas.openxmlformats.org/officeDocument/2006/relationships/hyperlink" TargetMode="External" Target="https://thunderboltwindfarm.com.au/work-with-us/"/><Relationship Id="dhId3" Type="http://schemas.openxmlformats.org/officeDocument/2006/relationships/hyperlink" TargetMode="External" Target="mailto:peter.elrick@neoen.com"/><Relationship Id="dhId4" Type="http://schemas.openxmlformats.org/officeDocument/2006/relationships/hyperlink" TargetMode="External" Target="https://thunderboltwindfarm.com.au/work-with-us/"/><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2026-03-10T06:04:05Z</dcterms:created>
  <dcterms:modified xsi:type="dcterms:W3CDTF">2026-03-10T06:04:05Z</dcterms:modified>
</cp:coreProperties>
</file>