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A977" w14:textId="77777777" w:rsidR="000C22A3" w:rsidRDefault="00912F5A">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Wed Mar 1 1 2026 1 1:17:18 GMT+1 100 (AEDT)) *****</w:t>
      </w:r>
    </w:p>
    <w:p w14:paraId="0E0814E6" w14:textId="77777777" w:rsidR="000C22A3" w:rsidRDefault="00912F5A">
      <w:pPr>
        <w:spacing w:after="162"/>
        <w:ind w:left="3629" w:right="4025"/>
        <w:textAlignment w:val="baseline"/>
      </w:pPr>
      <w:r>
        <w:rPr>
          <w:noProof/>
        </w:rPr>
        <w:drawing>
          <wp:inline distT="0" distB="0" distL="0" distR="0" wp14:anchorId="35A48542" wp14:editId="039910B1">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671666C9" w14:textId="77777777" w:rsidR="000C22A3" w:rsidRDefault="00912F5A">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17225CD" w14:textId="77777777" w:rsidR="000C22A3" w:rsidRDefault="00912F5A">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GZWHRMX6</w:t>
      </w:r>
    </w:p>
    <w:p w14:paraId="7321222E" w14:textId="77777777" w:rsidR="000C22A3" w:rsidRDefault="00912F5A">
      <w:pPr>
        <w:spacing w:before="474" w:after="84" w:line="393" w:lineRule="exact"/>
        <w:jc w:val="center"/>
        <w:textAlignment w:val="baseline"/>
        <w:rPr>
          <w:rFonts w:ascii="Arial" w:eastAsia="Arial" w:hAnsi="Arial"/>
          <w:color w:val="000000"/>
          <w:spacing w:val="7"/>
          <w:w w:val="95"/>
          <w:sz w:val="34"/>
        </w:rPr>
      </w:pPr>
      <w:r>
        <w:pict w14:anchorId="2222165E">
          <v:line id="_x0000_s1038" style="position:absolute;left:0;text-align:left;z-index:25165209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59293073" w14:textId="77777777" w:rsidR="000C22A3" w:rsidRDefault="00912F5A">
      <w:pPr>
        <w:spacing w:before="123" w:line="183" w:lineRule="exact"/>
        <w:ind w:left="288"/>
        <w:textAlignment w:val="baseline"/>
        <w:rPr>
          <w:rFonts w:ascii="Arial" w:eastAsia="Arial" w:hAnsi="Arial"/>
          <w:b/>
          <w:color w:val="000000"/>
          <w:spacing w:val="-1"/>
          <w:sz w:val="16"/>
        </w:rPr>
      </w:pPr>
      <w:r>
        <w:pict w14:anchorId="10C0D33E">
          <v:line id="_x0000_s1037" style="position:absolute;left:0;text-align:left;z-index:25165312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BULLAWAH WIND FARM STAGE 2 PTY LTD</w:t>
      </w:r>
    </w:p>
    <w:p w14:paraId="1C34A1CB" w14:textId="77777777" w:rsidR="000C22A3" w:rsidRDefault="00912F5A">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2A2F9F72" w14:textId="77777777" w:rsidR="000C22A3" w:rsidRDefault="00912F5A">
      <w:pPr>
        <w:spacing w:before="139" w:line="181" w:lineRule="exact"/>
        <w:ind w:left="936"/>
        <w:textAlignment w:val="baseline"/>
        <w:rPr>
          <w:rFonts w:ascii="Arial" w:eastAsia="Arial" w:hAnsi="Arial"/>
          <w:color w:val="000000"/>
          <w:spacing w:val="-2"/>
          <w:sz w:val="16"/>
        </w:rPr>
      </w:pPr>
      <w:r>
        <w:rPr>
          <w:rFonts w:ascii="Arial" w:eastAsia="Arial" w:hAnsi="Arial"/>
          <w:color w:val="000000"/>
          <w:spacing w:val="-2"/>
          <w:sz w:val="16"/>
        </w:rPr>
        <w:t>BULLAWAH WIND FARM PTY LTD</w:t>
      </w:r>
    </w:p>
    <w:p w14:paraId="0004A2D2" w14:textId="77777777" w:rsidR="000C22A3" w:rsidRDefault="00912F5A">
      <w:pPr>
        <w:spacing w:before="39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CE713ED" w14:textId="77777777" w:rsidR="000C22A3" w:rsidRDefault="00912F5A">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Bullawah Wind Farm</w:t>
      </w:r>
    </w:p>
    <w:p w14:paraId="57F4496F" w14:textId="77777777" w:rsidR="000C22A3" w:rsidRDefault="00912F5A">
      <w:pPr>
        <w:spacing w:before="155" w:line="181" w:lineRule="exact"/>
        <w:ind w:left="504"/>
        <w:textAlignment w:val="baseline"/>
        <w:rPr>
          <w:rFonts w:ascii="Arial" w:eastAsia="Arial" w:hAnsi="Arial"/>
          <w:color w:val="000000"/>
          <w:spacing w:val="-5"/>
          <w:sz w:val="16"/>
        </w:rPr>
      </w:pPr>
      <w:r>
        <w:rPr>
          <w:rFonts w:ascii="Arial" w:eastAsia="Arial" w:hAnsi="Arial"/>
          <w:color w:val="000000"/>
          <w:spacing w:val="-5"/>
          <w:sz w:val="16"/>
        </w:rPr>
        <w:t>Location: South of Hay, NSW</w:t>
      </w:r>
    </w:p>
    <w:p w14:paraId="51B202F6" w14:textId="77777777" w:rsidR="000C22A3" w:rsidRDefault="00912F5A">
      <w:pPr>
        <w:spacing w:before="140"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352876D4" w14:textId="77777777" w:rsidR="000C22A3" w:rsidRDefault="00912F5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C636639" w14:textId="77777777" w:rsidR="000C22A3" w:rsidRDefault="00912F5A">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3C55964A" w14:textId="77777777" w:rsidR="000C22A3" w:rsidRDefault="00912F5A">
      <w:pPr>
        <w:spacing w:before="118" w:line="220"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Description: Bullawah Wind Farm Stage 2 Pty Ltd and Bullawah Wind Farm Pty Ltd (BWF), subsidiaries of BayWa r.e. Projects Australia Pty Ltd, propose to develop an 803.7 MW capacity wind farm comprising of up to 141 wind turbine generators (the Project). The Project will be delivered in two key stages, Bullawah Wind Farm Stage 1 and Bullawah Wind Farm Stage 2. The Project is approximately 36km south</w:t>
      </w:r>
      <w:r>
        <w:rPr>
          <w:rFonts w:ascii="Arial" w:eastAsia="Arial" w:hAnsi="Arial"/>
          <w:color w:val="000000"/>
          <w:spacing w:val="-3"/>
          <w:sz w:val="16"/>
        </w:rPr>
        <w:softHyphen/>
        <w:t xml:space="preserve">east of Hay, New South Wales, within the Hay Shire, Edward River, and Murrumbidgee local government areas. BWF is strategically located within the South West Renewable Energy Zone, with direct access to the Balranald to Darlington Point X5 220kV and Project Energy Connect’s Dinawan-Buronga 330kV 6G/6H PEC transmission lines. In 2025, BWF was awarded Access Rights to PEC by EnergyCo. The Project is currently within the development phase and is actively progressing the development approval application under </w:t>
      </w:r>
      <w:r>
        <w:rPr>
          <w:rFonts w:ascii="Arial" w:eastAsia="Arial" w:hAnsi="Arial"/>
          <w:color w:val="000000"/>
          <w:spacing w:val="-3"/>
          <w:sz w:val="16"/>
        </w:rPr>
        <w:t>the NSW Environmental Planning and Assessment Act 1979 and the Environment Protection and Biodiversity Conservation Act 1999 (Cth). In parallel, the Project has commenced processes for the selection of key contractors (civil design and construction) and suppliers (wind turbine generator supplier). The project is split into two stages, Bullawah Wind Farm Stage 1 connecting into the Balranald to Darlington Point X5 220kV and Bullawah Wind Farm Stage 2 connecting into the Project Energy Connect’s Dinawan-Buron</w:t>
      </w:r>
      <w:r>
        <w:rPr>
          <w:rFonts w:ascii="Arial" w:eastAsia="Arial" w:hAnsi="Arial"/>
          <w:color w:val="000000"/>
          <w:spacing w:val="-3"/>
          <w:sz w:val="16"/>
        </w:rPr>
        <w:t>ga 330kV 6G/6H PEC transmission lines. Both Bullawah Wind Farm Stage 1 and Bullawah Wind Farm Stage 2 will be project financed. Bullawah Stage 2 will commence first followed by Stage 1 within 6 months. A summary of key project milestones is provided below. Milestone dates are estimates and subject to change: - Development approval: Q3, 2026 - Construction commencement: Q3, 2026 - Construction finish: Q3 2029 (3-year construction tim eframe) - Commissioning (staged): Q3 2028 – Q2 2029 Head contract for the w</w:t>
      </w:r>
      <w:r>
        <w:rPr>
          <w:rFonts w:ascii="Arial" w:eastAsia="Arial" w:hAnsi="Arial"/>
          <w:color w:val="000000"/>
          <w:spacing w:val="-3"/>
          <w:sz w:val="16"/>
        </w:rPr>
        <w:t>ind farm EPCM is anticipated to be appointed at the end of Q3 2026.</w:t>
      </w:r>
    </w:p>
    <w:p w14:paraId="3A7358D8" w14:textId="77777777" w:rsidR="000C22A3" w:rsidRDefault="00912F5A">
      <w:pPr>
        <w:spacing w:before="141"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30 Dec 2029</w:t>
      </w:r>
    </w:p>
    <w:p w14:paraId="762426A4" w14:textId="77777777" w:rsidR="000C22A3" w:rsidRDefault="00912F5A">
      <w:pPr>
        <w:spacing w:before="2569" w:line="249" w:lineRule="exact"/>
        <w:ind w:right="144"/>
        <w:jc w:val="right"/>
        <w:textAlignment w:val="baseline"/>
        <w:rPr>
          <w:rFonts w:eastAsia="Times New Roman"/>
          <w:color w:val="000000"/>
        </w:rPr>
      </w:pPr>
      <w:r>
        <w:rPr>
          <w:rFonts w:eastAsia="Times New Roman"/>
          <w:color w:val="000000"/>
        </w:rPr>
        <w:t>Page 1 of 5</w:t>
      </w:r>
    </w:p>
    <w:p w14:paraId="63EB490D" w14:textId="77777777" w:rsidR="000C22A3" w:rsidRDefault="000C22A3">
      <w:pPr>
        <w:sectPr w:rsidR="000C22A3">
          <w:headerReference w:type="even" r:id="rId7"/>
          <w:headerReference w:type="default" r:id="rId8"/>
          <w:footerReference w:type="even" r:id="rId9"/>
          <w:footerReference w:type="default" r:id="rId10"/>
          <w:headerReference w:type="first" r:id="rId11"/>
          <w:footerReference w:type="first" r:id="rId12"/>
          <w:pgSz w:w="11904" w:h="16843"/>
          <w:pgMar w:top="1040" w:right="847" w:bottom="867" w:left="557" w:header="720" w:footer="720" w:gutter="0"/>
          <w:cols w:space="720"/>
        </w:sectPr>
      </w:pPr>
    </w:p>
    <w:p w14:paraId="545E7214" w14:textId="77777777" w:rsidR="000C22A3" w:rsidRDefault="00912F5A">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Mar 1 1 2026 1 1:17:18 GMT+1 100 (AEDT)) *****</w:t>
      </w:r>
    </w:p>
    <w:p w14:paraId="464B5ADB" w14:textId="77777777" w:rsidR="000C22A3" w:rsidRDefault="00912F5A">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53E96B7C" w14:textId="77777777" w:rsidR="000C22A3" w:rsidRDefault="00912F5A">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490"/>
        <w:gridCol w:w="2325"/>
        <w:gridCol w:w="1675"/>
        <w:gridCol w:w="3350"/>
      </w:tblGrid>
      <w:tr w:rsidR="000C22A3" w14:paraId="796B76EB" w14:textId="77777777">
        <w:tblPrEx>
          <w:tblCellMar>
            <w:top w:w="0" w:type="dxa"/>
            <w:bottom w:w="0" w:type="dxa"/>
          </w:tblCellMar>
        </w:tblPrEx>
        <w:trPr>
          <w:trHeight w:hRule="exact" w:val="628"/>
        </w:trPr>
        <w:tc>
          <w:tcPr>
            <w:tcW w:w="2490" w:type="dxa"/>
            <w:vAlign w:val="center"/>
          </w:tcPr>
          <w:p w14:paraId="3CCD4B6A" w14:textId="77777777" w:rsidR="000C22A3" w:rsidRDefault="00912F5A">
            <w:pPr>
              <w:spacing w:before="258" w:after="178" w:line="182" w:lineRule="exact"/>
              <w:ind w:right="73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325" w:type="dxa"/>
            <w:vAlign w:val="center"/>
          </w:tcPr>
          <w:p w14:paraId="2AD2F368" w14:textId="77777777" w:rsidR="000C22A3" w:rsidRDefault="00912F5A">
            <w:pPr>
              <w:spacing w:before="98" w:after="80" w:line="220" w:lineRule="exact"/>
              <w:ind w:left="504"/>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5" w:type="dxa"/>
          </w:tcPr>
          <w:p w14:paraId="79D0A4B6" w14:textId="77777777" w:rsidR="000C22A3" w:rsidRDefault="00912F5A">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350" w:type="dxa"/>
            <w:vAlign w:val="center"/>
          </w:tcPr>
          <w:p w14:paraId="544BC257" w14:textId="77777777" w:rsidR="000C22A3" w:rsidRDefault="00912F5A">
            <w:pPr>
              <w:spacing w:before="101" w:after="77" w:line="220" w:lineRule="exact"/>
              <w:ind w:left="144" w:right="756"/>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2ABE041E" w14:textId="77777777" w:rsidR="000C22A3" w:rsidRDefault="000C22A3">
      <w:pPr>
        <w:spacing w:after="51" w:line="20" w:lineRule="exact"/>
      </w:pPr>
    </w:p>
    <w:p w14:paraId="56B0B85B" w14:textId="77777777" w:rsidR="000C22A3" w:rsidRDefault="00912F5A">
      <w:pPr>
        <w:tabs>
          <w:tab w:val="left" w:pos="3744"/>
          <w:tab w:val="left" w:pos="5616"/>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quarry materials</w:t>
      </w:r>
      <w:r>
        <w:rPr>
          <w:rFonts w:ascii="Arial" w:eastAsia="Arial" w:hAnsi="Arial"/>
          <w:color w:val="000000"/>
          <w:spacing w:val="-1"/>
          <w:sz w:val="16"/>
        </w:rPr>
        <w:tab/>
        <w:t>Yes</w:t>
      </w:r>
      <w:r>
        <w:rPr>
          <w:rFonts w:ascii="Arial" w:eastAsia="Arial" w:hAnsi="Arial"/>
          <w:color w:val="000000"/>
          <w:spacing w:val="-1"/>
          <w:sz w:val="16"/>
        </w:rPr>
        <w:tab/>
        <w:t>No</w:t>
      </w:r>
    </w:p>
    <w:p w14:paraId="549D6382" w14:textId="77777777" w:rsidR="000C22A3" w:rsidRDefault="00912F5A">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concrete suply</w:t>
      </w:r>
      <w:r>
        <w:rPr>
          <w:rFonts w:ascii="Arial" w:eastAsia="Arial" w:hAnsi="Arial"/>
          <w:color w:val="000000"/>
          <w:spacing w:val="-1"/>
          <w:sz w:val="16"/>
        </w:rPr>
        <w:tab/>
        <w:t>Yes</w:t>
      </w:r>
      <w:r>
        <w:rPr>
          <w:rFonts w:ascii="Arial" w:eastAsia="Arial" w:hAnsi="Arial"/>
          <w:color w:val="000000"/>
          <w:spacing w:val="-1"/>
          <w:sz w:val="16"/>
        </w:rPr>
        <w:tab/>
        <w:t>No</w:t>
      </w:r>
    </w:p>
    <w:p w14:paraId="34FF5402" w14:textId="77777777" w:rsidR="000C22A3" w:rsidRDefault="00912F5A">
      <w:pPr>
        <w:tabs>
          <w:tab w:val="left" w:pos="3744"/>
          <w:tab w:val="left" w:pos="5616"/>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reinforced steel supply</w:t>
      </w:r>
      <w:r>
        <w:rPr>
          <w:rFonts w:ascii="Arial" w:eastAsia="Arial" w:hAnsi="Arial"/>
          <w:color w:val="000000"/>
          <w:spacing w:val="-2"/>
          <w:sz w:val="16"/>
        </w:rPr>
        <w:tab/>
        <w:t>Yes</w:t>
      </w:r>
      <w:r>
        <w:rPr>
          <w:rFonts w:ascii="Arial" w:eastAsia="Arial" w:hAnsi="Arial"/>
          <w:color w:val="000000"/>
          <w:spacing w:val="-2"/>
          <w:sz w:val="16"/>
        </w:rPr>
        <w:tab/>
        <w:t>Yes</w:t>
      </w:r>
    </w:p>
    <w:p w14:paraId="4246AC24" w14:textId="77777777" w:rsidR="000C22A3" w:rsidRDefault="00912F5A">
      <w:pPr>
        <w:tabs>
          <w:tab w:val="left" w:pos="3744"/>
          <w:tab w:val="left" w:pos="5616"/>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Electrical Cabling supply</w:t>
      </w:r>
      <w:r>
        <w:rPr>
          <w:rFonts w:ascii="Arial" w:eastAsia="Arial" w:hAnsi="Arial"/>
          <w:color w:val="000000"/>
          <w:spacing w:val="-2"/>
          <w:sz w:val="16"/>
        </w:rPr>
        <w:tab/>
        <w:t>Yes</w:t>
      </w:r>
      <w:r>
        <w:rPr>
          <w:rFonts w:ascii="Arial" w:eastAsia="Arial" w:hAnsi="Arial"/>
          <w:color w:val="000000"/>
          <w:spacing w:val="-2"/>
          <w:sz w:val="16"/>
        </w:rPr>
        <w:tab/>
        <w:t>Yes</w:t>
      </w:r>
    </w:p>
    <w:p w14:paraId="2C46ABA2" w14:textId="77777777" w:rsidR="000C22A3" w:rsidRDefault="00912F5A">
      <w:pPr>
        <w:tabs>
          <w:tab w:val="left" w:pos="3744"/>
          <w:tab w:val="left" w:pos="5616"/>
        </w:tabs>
        <w:spacing w:before="53" w:line="218" w:lineRule="exact"/>
        <w:textAlignment w:val="baseline"/>
        <w:rPr>
          <w:rFonts w:ascii="Arial" w:eastAsia="Arial" w:hAnsi="Arial"/>
          <w:color w:val="000000"/>
          <w:spacing w:val="-1"/>
          <w:sz w:val="16"/>
        </w:rPr>
      </w:pPr>
      <w:r>
        <w:rPr>
          <w:rFonts w:ascii="Arial" w:eastAsia="Arial" w:hAnsi="Arial"/>
          <w:color w:val="000000"/>
          <w:spacing w:val="-1"/>
          <w:sz w:val="16"/>
        </w:rPr>
        <w:t>electrical transmission line poles and</w:t>
      </w:r>
      <w:r>
        <w:rPr>
          <w:rFonts w:ascii="Arial" w:eastAsia="Arial" w:hAnsi="Arial"/>
          <w:color w:val="000000"/>
          <w:spacing w:val="-1"/>
          <w:sz w:val="16"/>
        </w:rPr>
        <w:tab/>
        <w:t>Yes</w:t>
      </w:r>
      <w:r>
        <w:rPr>
          <w:rFonts w:ascii="Arial" w:eastAsia="Arial" w:hAnsi="Arial"/>
          <w:color w:val="000000"/>
          <w:spacing w:val="-1"/>
          <w:sz w:val="16"/>
        </w:rPr>
        <w:tab/>
        <w:t>Yes</w:t>
      </w:r>
    </w:p>
    <w:p w14:paraId="2E33356D" w14:textId="77777777" w:rsidR="000C22A3" w:rsidRDefault="00912F5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towers supply and installation</w:t>
      </w:r>
    </w:p>
    <w:p w14:paraId="7D956CB0" w14:textId="77777777" w:rsidR="000C22A3" w:rsidRDefault="00912F5A">
      <w:pPr>
        <w:tabs>
          <w:tab w:val="left" w:pos="3744"/>
          <w:tab w:val="left" w:pos="5616"/>
        </w:tabs>
        <w:spacing w:before="26" w:line="208" w:lineRule="exact"/>
        <w:textAlignment w:val="baseline"/>
        <w:rPr>
          <w:rFonts w:ascii="Arial" w:eastAsia="Arial" w:hAnsi="Arial"/>
          <w:color w:val="000000"/>
          <w:sz w:val="16"/>
        </w:rPr>
      </w:pPr>
      <w:r>
        <w:rPr>
          <w:rFonts w:ascii="Arial" w:eastAsia="Arial" w:hAnsi="Arial"/>
          <w:color w:val="000000"/>
          <w:sz w:val="16"/>
        </w:rPr>
        <w:t>electrical substation equipment supply and</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installation</w:t>
      </w:r>
    </w:p>
    <w:p w14:paraId="687790D3" w14:textId="77777777" w:rsidR="000C22A3" w:rsidRDefault="00912F5A">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International Shipping and Logistics</w:t>
      </w:r>
      <w:r>
        <w:rPr>
          <w:rFonts w:ascii="Arial" w:eastAsia="Arial" w:hAnsi="Arial"/>
          <w:color w:val="000000"/>
          <w:spacing w:val="-1"/>
          <w:sz w:val="16"/>
        </w:rPr>
        <w:tab/>
        <w:t>Yes</w:t>
      </w:r>
      <w:r>
        <w:rPr>
          <w:rFonts w:ascii="Arial" w:eastAsia="Arial" w:hAnsi="Arial"/>
          <w:color w:val="000000"/>
          <w:spacing w:val="-1"/>
          <w:sz w:val="16"/>
        </w:rPr>
        <w:tab/>
        <w:t>Yes</w:t>
      </w:r>
    </w:p>
    <w:p w14:paraId="4DFBD647" w14:textId="77777777" w:rsidR="000C22A3" w:rsidRDefault="00912F5A">
      <w:pPr>
        <w:tabs>
          <w:tab w:val="left" w:pos="3744"/>
          <w:tab w:val="left" w:pos="561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domestic Transport and Logistics</w:t>
      </w:r>
      <w:r>
        <w:rPr>
          <w:rFonts w:ascii="Arial" w:eastAsia="Arial" w:hAnsi="Arial"/>
          <w:color w:val="000000"/>
          <w:spacing w:val="-1"/>
          <w:sz w:val="16"/>
        </w:rPr>
        <w:tab/>
        <w:t>Yes</w:t>
      </w:r>
      <w:r>
        <w:rPr>
          <w:rFonts w:ascii="Arial" w:eastAsia="Arial" w:hAnsi="Arial"/>
          <w:color w:val="000000"/>
          <w:spacing w:val="-1"/>
          <w:sz w:val="16"/>
        </w:rPr>
        <w:tab/>
        <w:t>Yes</w:t>
      </w:r>
    </w:p>
    <w:p w14:paraId="515843A6" w14:textId="77777777" w:rsidR="000C22A3" w:rsidRDefault="00912F5A">
      <w:pPr>
        <w:tabs>
          <w:tab w:val="left" w:pos="3744"/>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Earthmoving and escavation</w:t>
      </w:r>
      <w:r>
        <w:rPr>
          <w:rFonts w:ascii="Arial" w:eastAsia="Arial" w:hAnsi="Arial"/>
          <w:color w:val="000000"/>
          <w:spacing w:val="-1"/>
          <w:sz w:val="16"/>
        </w:rPr>
        <w:tab/>
        <w:t>Yes</w:t>
      </w:r>
      <w:r>
        <w:rPr>
          <w:rFonts w:ascii="Arial" w:eastAsia="Arial" w:hAnsi="Arial"/>
          <w:color w:val="000000"/>
          <w:spacing w:val="-1"/>
          <w:sz w:val="16"/>
        </w:rPr>
        <w:tab/>
        <w:t>No</w:t>
      </w:r>
    </w:p>
    <w:p w14:paraId="422819B0" w14:textId="77777777" w:rsidR="000C22A3" w:rsidRDefault="00912F5A">
      <w:pPr>
        <w:tabs>
          <w:tab w:val="left" w:pos="3744"/>
          <w:tab w:val="left" w:pos="5616"/>
        </w:tabs>
        <w:spacing w:before="54" w:line="218" w:lineRule="exact"/>
        <w:textAlignment w:val="baseline"/>
        <w:rPr>
          <w:rFonts w:ascii="Arial" w:eastAsia="Arial" w:hAnsi="Arial"/>
          <w:color w:val="000000"/>
          <w:sz w:val="16"/>
        </w:rPr>
      </w:pPr>
      <w:r>
        <w:rPr>
          <w:rFonts w:ascii="Arial" w:eastAsia="Arial" w:hAnsi="Arial"/>
          <w:color w:val="000000"/>
          <w:sz w:val="16"/>
        </w:rPr>
        <w:t>design and construction roads and</w:t>
      </w:r>
      <w:r>
        <w:rPr>
          <w:rFonts w:ascii="Arial" w:eastAsia="Arial" w:hAnsi="Arial"/>
          <w:color w:val="000000"/>
          <w:sz w:val="16"/>
        </w:rPr>
        <w:tab/>
        <w:t>Yes</w:t>
      </w:r>
      <w:r>
        <w:rPr>
          <w:rFonts w:ascii="Arial" w:eastAsia="Arial" w:hAnsi="Arial"/>
          <w:color w:val="000000"/>
          <w:sz w:val="16"/>
        </w:rPr>
        <w:tab/>
        <w:t>No</w:t>
      </w:r>
    </w:p>
    <w:p w14:paraId="176E3B5F" w14:textId="77777777" w:rsidR="000C22A3" w:rsidRDefault="00912F5A">
      <w:pPr>
        <w:spacing w:line="170" w:lineRule="exact"/>
        <w:textAlignment w:val="baseline"/>
        <w:rPr>
          <w:rFonts w:ascii="Arial" w:eastAsia="Arial" w:hAnsi="Arial"/>
          <w:color w:val="000000"/>
          <w:spacing w:val="-6"/>
          <w:sz w:val="16"/>
        </w:rPr>
      </w:pPr>
      <w:r>
        <w:rPr>
          <w:rFonts w:ascii="Arial" w:eastAsia="Arial" w:hAnsi="Arial"/>
          <w:color w:val="000000"/>
          <w:spacing w:val="-6"/>
          <w:sz w:val="16"/>
        </w:rPr>
        <w:t>hardstands</w:t>
      </w:r>
    </w:p>
    <w:p w14:paraId="7AE87B75" w14:textId="77777777" w:rsidR="000C22A3" w:rsidRDefault="00912F5A">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construction of wind turbine foundation</w:t>
      </w:r>
      <w:r>
        <w:rPr>
          <w:rFonts w:ascii="Arial" w:eastAsia="Arial" w:hAnsi="Arial"/>
          <w:color w:val="000000"/>
          <w:sz w:val="16"/>
        </w:rPr>
        <w:tab/>
        <w:t>Yes</w:t>
      </w:r>
      <w:r>
        <w:rPr>
          <w:rFonts w:ascii="Arial" w:eastAsia="Arial" w:hAnsi="Arial"/>
          <w:color w:val="000000"/>
          <w:sz w:val="16"/>
        </w:rPr>
        <w:tab/>
        <w:t>No</w:t>
      </w:r>
    </w:p>
    <w:p w14:paraId="43D53070" w14:textId="77777777" w:rsidR="000C22A3" w:rsidRDefault="00912F5A">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construction of Underground cabling</w:t>
      </w:r>
      <w:r>
        <w:rPr>
          <w:rFonts w:ascii="Arial" w:eastAsia="Arial" w:hAnsi="Arial"/>
          <w:color w:val="000000"/>
          <w:sz w:val="16"/>
        </w:rPr>
        <w:tab/>
        <w:t>Yes</w:t>
      </w:r>
      <w:r>
        <w:rPr>
          <w:rFonts w:ascii="Arial" w:eastAsia="Arial" w:hAnsi="Arial"/>
          <w:color w:val="000000"/>
          <w:sz w:val="16"/>
        </w:rPr>
        <w:tab/>
        <w:t>No</w:t>
      </w:r>
    </w:p>
    <w:p w14:paraId="64B0191E" w14:textId="77777777" w:rsidR="000C22A3" w:rsidRDefault="00912F5A">
      <w:pPr>
        <w:tabs>
          <w:tab w:val="left" w:pos="3744"/>
          <w:tab w:val="left" w:pos="561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erection and installation of wind turbines</w:t>
      </w:r>
      <w:r>
        <w:rPr>
          <w:rFonts w:ascii="Arial" w:eastAsia="Arial" w:hAnsi="Arial"/>
          <w:color w:val="000000"/>
          <w:spacing w:val="-1"/>
          <w:sz w:val="16"/>
        </w:rPr>
        <w:tab/>
        <w:t>Yes</w:t>
      </w:r>
      <w:r>
        <w:rPr>
          <w:rFonts w:ascii="Arial" w:eastAsia="Arial" w:hAnsi="Arial"/>
          <w:color w:val="000000"/>
          <w:spacing w:val="-1"/>
          <w:sz w:val="16"/>
        </w:rPr>
        <w:tab/>
        <w:t>Yes</w:t>
      </w:r>
    </w:p>
    <w:p w14:paraId="52C08B55" w14:textId="77777777" w:rsidR="000C22A3" w:rsidRDefault="00912F5A">
      <w:pPr>
        <w:tabs>
          <w:tab w:val="left" w:pos="3744"/>
          <w:tab w:val="left" w:pos="5616"/>
        </w:tabs>
        <w:spacing w:before="54" w:line="217" w:lineRule="exact"/>
        <w:textAlignment w:val="baseline"/>
        <w:rPr>
          <w:rFonts w:ascii="Arial" w:eastAsia="Arial" w:hAnsi="Arial"/>
          <w:color w:val="000000"/>
          <w:spacing w:val="-2"/>
          <w:sz w:val="16"/>
        </w:rPr>
      </w:pPr>
      <w:r>
        <w:rPr>
          <w:rFonts w:ascii="Arial" w:eastAsia="Arial" w:hAnsi="Arial"/>
          <w:color w:val="000000"/>
          <w:spacing w:val="-2"/>
          <w:sz w:val="16"/>
        </w:rPr>
        <w:t>Engineering and design consultancy</w:t>
      </w:r>
      <w:r>
        <w:rPr>
          <w:rFonts w:ascii="Arial" w:eastAsia="Arial" w:hAnsi="Arial"/>
          <w:color w:val="000000"/>
          <w:spacing w:val="-2"/>
          <w:sz w:val="16"/>
        </w:rPr>
        <w:tab/>
        <w:t>Yes</w:t>
      </w:r>
      <w:r>
        <w:rPr>
          <w:rFonts w:ascii="Arial" w:eastAsia="Arial" w:hAnsi="Arial"/>
          <w:color w:val="000000"/>
          <w:spacing w:val="-2"/>
          <w:sz w:val="16"/>
        </w:rPr>
        <w:tab/>
        <w:t>Yes</w:t>
      </w:r>
    </w:p>
    <w:p w14:paraId="3FAE2A40" w14:textId="77777777" w:rsidR="000C22A3" w:rsidRDefault="00912F5A">
      <w:pPr>
        <w:spacing w:line="170"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1797A215" w14:textId="77777777" w:rsidR="000C22A3" w:rsidRDefault="00912F5A">
      <w:pPr>
        <w:tabs>
          <w:tab w:val="left" w:pos="3744"/>
          <w:tab w:val="left" w:pos="5616"/>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project management services</w:t>
      </w:r>
      <w:r>
        <w:rPr>
          <w:rFonts w:ascii="Arial" w:eastAsia="Arial" w:hAnsi="Arial"/>
          <w:color w:val="000000"/>
          <w:spacing w:val="-2"/>
          <w:sz w:val="16"/>
        </w:rPr>
        <w:tab/>
        <w:t>Yes</w:t>
      </w:r>
      <w:r>
        <w:rPr>
          <w:rFonts w:ascii="Arial" w:eastAsia="Arial" w:hAnsi="Arial"/>
          <w:color w:val="000000"/>
          <w:spacing w:val="-2"/>
          <w:sz w:val="16"/>
        </w:rPr>
        <w:tab/>
        <w:t>Yes</w:t>
      </w:r>
    </w:p>
    <w:p w14:paraId="2F31C863" w14:textId="77777777" w:rsidR="000C22A3" w:rsidRDefault="00912F5A">
      <w:pPr>
        <w:tabs>
          <w:tab w:val="left" w:pos="3744"/>
          <w:tab w:val="left" w:pos="5616"/>
        </w:tabs>
        <w:spacing w:before="54" w:line="218" w:lineRule="exact"/>
        <w:textAlignment w:val="baseline"/>
        <w:rPr>
          <w:rFonts w:ascii="Arial" w:eastAsia="Arial" w:hAnsi="Arial"/>
          <w:color w:val="000000"/>
          <w:spacing w:val="-1"/>
          <w:sz w:val="16"/>
        </w:rPr>
      </w:pPr>
      <w:r>
        <w:rPr>
          <w:rFonts w:ascii="Arial" w:eastAsia="Arial" w:hAnsi="Arial"/>
          <w:color w:val="000000"/>
          <w:spacing w:val="-1"/>
          <w:sz w:val="16"/>
        </w:rPr>
        <w:t>Energy storage System units supply and</w:t>
      </w:r>
      <w:r>
        <w:rPr>
          <w:rFonts w:ascii="Arial" w:eastAsia="Arial" w:hAnsi="Arial"/>
          <w:color w:val="000000"/>
          <w:spacing w:val="-1"/>
          <w:sz w:val="16"/>
        </w:rPr>
        <w:tab/>
        <w:t>Yes</w:t>
      </w:r>
      <w:r>
        <w:rPr>
          <w:rFonts w:ascii="Arial" w:eastAsia="Arial" w:hAnsi="Arial"/>
          <w:color w:val="000000"/>
          <w:spacing w:val="-1"/>
          <w:sz w:val="16"/>
        </w:rPr>
        <w:tab/>
        <w:t>Yes</w:t>
      </w:r>
    </w:p>
    <w:p w14:paraId="23E13FC1" w14:textId="77777777" w:rsidR="000C22A3" w:rsidRDefault="00912F5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install</w:t>
      </w:r>
    </w:p>
    <w:p w14:paraId="13579506" w14:textId="77777777" w:rsidR="000C22A3" w:rsidRDefault="00912F5A">
      <w:pPr>
        <w:tabs>
          <w:tab w:val="left" w:pos="3744"/>
          <w:tab w:val="left" w:pos="561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scada, communication and security system</w:t>
      </w:r>
      <w:r>
        <w:rPr>
          <w:rFonts w:ascii="Arial" w:eastAsia="Arial" w:hAnsi="Arial"/>
          <w:color w:val="000000"/>
          <w:spacing w:val="-1"/>
          <w:sz w:val="16"/>
        </w:rPr>
        <w:tab/>
        <w:t>Yes</w:t>
      </w:r>
      <w:r>
        <w:rPr>
          <w:rFonts w:ascii="Arial" w:eastAsia="Arial" w:hAnsi="Arial"/>
          <w:color w:val="000000"/>
          <w:spacing w:val="-1"/>
          <w:sz w:val="16"/>
        </w:rPr>
        <w:tab/>
        <w:t>Yes</w:t>
      </w:r>
    </w:p>
    <w:p w14:paraId="21FCCCB7" w14:textId="77777777" w:rsidR="000C22A3" w:rsidRDefault="00912F5A">
      <w:pPr>
        <w:tabs>
          <w:tab w:val="left" w:pos="3744"/>
          <w:tab w:val="left" w:pos="5616"/>
        </w:tabs>
        <w:spacing w:before="54" w:line="217" w:lineRule="exact"/>
        <w:textAlignment w:val="baseline"/>
        <w:rPr>
          <w:rFonts w:ascii="Arial" w:eastAsia="Arial" w:hAnsi="Arial"/>
          <w:color w:val="000000"/>
          <w:spacing w:val="-1"/>
          <w:sz w:val="16"/>
        </w:rPr>
      </w:pPr>
      <w:r>
        <w:rPr>
          <w:rFonts w:ascii="Arial" w:eastAsia="Arial" w:hAnsi="Arial"/>
          <w:color w:val="000000"/>
          <w:spacing w:val="-1"/>
          <w:sz w:val="16"/>
        </w:rPr>
        <w:t>substation - HV equipment supply and</w:t>
      </w:r>
      <w:r>
        <w:rPr>
          <w:rFonts w:ascii="Arial" w:eastAsia="Arial" w:hAnsi="Arial"/>
          <w:color w:val="000000"/>
          <w:spacing w:val="-1"/>
          <w:sz w:val="16"/>
        </w:rPr>
        <w:tab/>
        <w:t>Yes</w:t>
      </w:r>
      <w:r>
        <w:rPr>
          <w:rFonts w:ascii="Arial" w:eastAsia="Arial" w:hAnsi="Arial"/>
          <w:color w:val="000000"/>
          <w:spacing w:val="-1"/>
          <w:sz w:val="16"/>
        </w:rPr>
        <w:tab/>
        <w:t>Yes</w:t>
      </w:r>
    </w:p>
    <w:p w14:paraId="7A465188" w14:textId="77777777" w:rsidR="000C22A3" w:rsidRDefault="00912F5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installation</w:t>
      </w:r>
    </w:p>
    <w:p w14:paraId="76B2D26D" w14:textId="77777777" w:rsidR="000C22A3" w:rsidRDefault="00912F5A">
      <w:pPr>
        <w:tabs>
          <w:tab w:val="left" w:pos="3744"/>
          <w:tab w:val="left" w:pos="5616"/>
        </w:tabs>
        <w:spacing w:before="32" w:line="205" w:lineRule="exact"/>
        <w:textAlignment w:val="baseline"/>
        <w:rPr>
          <w:rFonts w:ascii="Arial" w:eastAsia="Arial" w:hAnsi="Arial"/>
          <w:color w:val="000000"/>
          <w:sz w:val="16"/>
        </w:rPr>
      </w:pPr>
      <w:r>
        <w:rPr>
          <w:rFonts w:ascii="Arial" w:eastAsia="Arial" w:hAnsi="Arial"/>
          <w:color w:val="000000"/>
          <w:sz w:val="16"/>
        </w:rPr>
        <w:t>substation MV equipment supply and</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installation</w:t>
      </w:r>
    </w:p>
    <w:p w14:paraId="453FA1E6" w14:textId="77777777" w:rsidR="000C22A3" w:rsidRDefault="00912F5A">
      <w:pPr>
        <w:tabs>
          <w:tab w:val="left" w:pos="3744"/>
          <w:tab w:val="left" w:pos="5616"/>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wind turbine oem spare parts</w:t>
      </w:r>
      <w:r>
        <w:rPr>
          <w:rFonts w:ascii="Arial" w:eastAsia="Arial" w:hAnsi="Arial"/>
          <w:color w:val="000000"/>
          <w:spacing w:val="-2"/>
          <w:sz w:val="16"/>
        </w:rPr>
        <w:tab/>
        <w:t>Yes</w:t>
      </w:r>
      <w:r>
        <w:rPr>
          <w:rFonts w:ascii="Arial" w:eastAsia="Arial" w:hAnsi="Arial"/>
          <w:color w:val="000000"/>
          <w:spacing w:val="-2"/>
          <w:sz w:val="16"/>
        </w:rPr>
        <w:tab/>
        <w:t>Yes</w:t>
      </w:r>
    </w:p>
    <w:p w14:paraId="3532C999" w14:textId="77777777" w:rsidR="000C22A3" w:rsidRDefault="00912F5A">
      <w:pPr>
        <w:tabs>
          <w:tab w:val="left" w:pos="3744"/>
          <w:tab w:val="left" w:pos="5616"/>
        </w:tabs>
        <w:spacing w:before="50" w:line="216" w:lineRule="exact"/>
        <w:textAlignment w:val="baseline"/>
        <w:rPr>
          <w:rFonts w:ascii="Arial" w:eastAsia="Arial" w:hAnsi="Arial"/>
          <w:color w:val="000000"/>
          <w:spacing w:val="-2"/>
          <w:sz w:val="16"/>
        </w:rPr>
      </w:pPr>
      <w:r>
        <w:rPr>
          <w:rFonts w:ascii="Arial" w:eastAsia="Arial" w:hAnsi="Arial"/>
          <w:color w:val="000000"/>
          <w:spacing w:val="-2"/>
          <w:sz w:val="16"/>
        </w:rPr>
        <w:t>Power Conversion System supply and</w:t>
      </w:r>
      <w:r>
        <w:rPr>
          <w:rFonts w:ascii="Arial" w:eastAsia="Arial" w:hAnsi="Arial"/>
          <w:color w:val="000000"/>
          <w:spacing w:val="-2"/>
          <w:sz w:val="16"/>
        </w:rPr>
        <w:tab/>
        <w:t>Yes</w:t>
      </w:r>
      <w:r>
        <w:rPr>
          <w:rFonts w:ascii="Arial" w:eastAsia="Arial" w:hAnsi="Arial"/>
          <w:color w:val="000000"/>
          <w:spacing w:val="-2"/>
          <w:sz w:val="16"/>
        </w:rPr>
        <w:tab/>
        <w:t>Yes</w:t>
      </w:r>
    </w:p>
    <w:p w14:paraId="786CD2A3" w14:textId="77777777" w:rsidR="000C22A3" w:rsidRDefault="00912F5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install</w:t>
      </w:r>
    </w:p>
    <w:p w14:paraId="01D9B22D" w14:textId="77777777" w:rsidR="000C22A3" w:rsidRDefault="00912F5A">
      <w:pPr>
        <w:tabs>
          <w:tab w:val="left" w:pos="3744"/>
          <w:tab w:val="left" w:pos="5616"/>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Turbine Towers supply</w:t>
      </w:r>
      <w:r>
        <w:rPr>
          <w:rFonts w:ascii="Arial" w:eastAsia="Arial" w:hAnsi="Arial"/>
          <w:color w:val="000000"/>
          <w:spacing w:val="-2"/>
          <w:sz w:val="16"/>
        </w:rPr>
        <w:tab/>
        <w:t>Yes</w:t>
      </w:r>
      <w:r>
        <w:rPr>
          <w:rFonts w:ascii="Arial" w:eastAsia="Arial" w:hAnsi="Arial"/>
          <w:color w:val="000000"/>
          <w:spacing w:val="-2"/>
          <w:sz w:val="16"/>
        </w:rPr>
        <w:tab/>
        <w:t>Yes</w:t>
      </w:r>
    </w:p>
    <w:p w14:paraId="17951EAC" w14:textId="77777777" w:rsidR="000C22A3" w:rsidRDefault="00912F5A">
      <w:pPr>
        <w:tabs>
          <w:tab w:val="left" w:pos="3744"/>
          <w:tab w:val="left" w:pos="5616"/>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foundation bolts supply</w:t>
      </w:r>
      <w:r>
        <w:rPr>
          <w:rFonts w:ascii="Arial" w:eastAsia="Arial" w:hAnsi="Arial"/>
          <w:color w:val="000000"/>
          <w:spacing w:val="-2"/>
          <w:sz w:val="16"/>
        </w:rPr>
        <w:tab/>
        <w:t>Yes</w:t>
      </w:r>
      <w:r>
        <w:rPr>
          <w:rFonts w:ascii="Arial" w:eastAsia="Arial" w:hAnsi="Arial"/>
          <w:color w:val="000000"/>
          <w:spacing w:val="-2"/>
          <w:sz w:val="16"/>
        </w:rPr>
        <w:tab/>
        <w:t>Yes</w:t>
      </w:r>
    </w:p>
    <w:p w14:paraId="4EC67A69" w14:textId="77777777" w:rsidR="000C22A3" w:rsidRDefault="00912F5A">
      <w:pPr>
        <w:tabs>
          <w:tab w:val="left" w:pos="3744"/>
          <w:tab w:val="left" w:pos="5616"/>
        </w:tabs>
        <w:spacing w:before="54" w:line="218" w:lineRule="exact"/>
        <w:textAlignment w:val="baseline"/>
        <w:rPr>
          <w:rFonts w:ascii="Arial" w:eastAsia="Arial" w:hAnsi="Arial"/>
          <w:color w:val="000000"/>
          <w:spacing w:val="-1"/>
          <w:sz w:val="16"/>
        </w:rPr>
      </w:pPr>
      <w:r>
        <w:rPr>
          <w:rFonts w:ascii="Arial" w:eastAsia="Arial" w:hAnsi="Arial"/>
          <w:color w:val="000000"/>
          <w:spacing w:val="-1"/>
          <w:sz w:val="16"/>
        </w:rPr>
        <w:t>Wind Turbines supply (Nacelles, Hubs &amp;</w:t>
      </w:r>
      <w:r>
        <w:rPr>
          <w:rFonts w:ascii="Arial" w:eastAsia="Arial" w:hAnsi="Arial"/>
          <w:color w:val="000000"/>
          <w:spacing w:val="-1"/>
          <w:sz w:val="16"/>
        </w:rPr>
        <w:tab/>
        <w:t>Yes</w:t>
      </w:r>
      <w:r>
        <w:rPr>
          <w:rFonts w:ascii="Arial" w:eastAsia="Arial" w:hAnsi="Arial"/>
          <w:color w:val="000000"/>
          <w:spacing w:val="-1"/>
          <w:sz w:val="16"/>
        </w:rPr>
        <w:tab/>
        <w:t>Yes</w:t>
      </w:r>
    </w:p>
    <w:p w14:paraId="2F52FB64" w14:textId="77777777" w:rsidR="000C22A3" w:rsidRDefault="00912F5A">
      <w:pPr>
        <w:spacing w:line="170" w:lineRule="exact"/>
        <w:textAlignment w:val="baseline"/>
        <w:rPr>
          <w:rFonts w:ascii="Arial" w:eastAsia="Arial" w:hAnsi="Arial"/>
          <w:color w:val="000000"/>
          <w:spacing w:val="-6"/>
          <w:sz w:val="16"/>
        </w:rPr>
      </w:pPr>
      <w:r>
        <w:rPr>
          <w:rFonts w:ascii="Arial" w:eastAsia="Arial" w:hAnsi="Arial"/>
          <w:color w:val="000000"/>
          <w:spacing w:val="-6"/>
          <w:sz w:val="16"/>
        </w:rPr>
        <w:t>Blades)</w:t>
      </w:r>
    </w:p>
    <w:p w14:paraId="1D82FEBA" w14:textId="77777777" w:rsidR="000C22A3" w:rsidRDefault="00912F5A">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4572DF6A" w14:textId="77777777" w:rsidR="000C22A3" w:rsidRDefault="00912F5A">
      <w:pPr>
        <w:spacing w:line="229"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62F1C809" w14:textId="77777777" w:rsidR="000C22A3" w:rsidRDefault="00912F5A">
      <w:pPr>
        <w:spacing w:before="125" w:after="2827"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7093FC00" w14:textId="77777777" w:rsidR="000C22A3" w:rsidRDefault="00912F5A">
      <w:pPr>
        <w:spacing w:before="4" w:line="249" w:lineRule="exact"/>
        <w:jc w:val="right"/>
        <w:textAlignment w:val="baseline"/>
        <w:rPr>
          <w:rFonts w:eastAsia="Times New Roman"/>
          <w:color w:val="000000"/>
        </w:rPr>
      </w:pPr>
      <w:r>
        <w:rPr>
          <w:rFonts w:eastAsia="Times New Roman"/>
          <w:color w:val="000000"/>
        </w:rPr>
        <w:t>Page 2 of 5</w:t>
      </w:r>
    </w:p>
    <w:p w14:paraId="78377A11" w14:textId="77777777" w:rsidR="000C22A3" w:rsidRDefault="000C22A3">
      <w:pPr>
        <w:sectPr w:rsidR="000C22A3">
          <w:pgSz w:w="11904" w:h="16843"/>
          <w:pgMar w:top="1040" w:right="1045" w:bottom="867" w:left="1019" w:header="720" w:footer="720" w:gutter="0"/>
          <w:cols w:space="720"/>
        </w:sectPr>
      </w:pPr>
    </w:p>
    <w:p w14:paraId="0352D7F0" w14:textId="77777777" w:rsidR="000C22A3" w:rsidRDefault="00912F5A">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Mar 1 1 2026 1 1:17:18 GMT+1 100 (AEDT)) *****</w:t>
      </w:r>
    </w:p>
    <w:p w14:paraId="1C32CC1C" w14:textId="77777777" w:rsidR="000C22A3" w:rsidRDefault="000C22A3">
      <w:pPr>
        <w:spacing w:before="3" w:after="818" w:line="183" w:lineRule="exact"/>
        <w:sectPr w:rsidR="000C22A3">
          <w:pgSz w:w="11904" w:h="16843"/>
          <w:pgMar w:top="1040" w:right="1183" w:bottom="867" w:left="881" w:header="720" w:footer="720" w:gutter="0"/>
          <w:cols w:space="720"/>
        </w:sectPr>
      </w:pPr>
    </w:p>
    <w:p w14:paraId="63CD114F" w14:textId="77777777" w:rsidR="000C22A3" w:rsidRDefault="00912F5A">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D1DEAF3" w14:textId="77777777" w:rsidR="000C22A3" w:rsidRDefault="00912F5A">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FCB51A9" w14:textId="77777777" w:rsidR="000C22A3" w:rsidRDefault="00912F5A">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Jang Kim</w:t>
      </w:r>
    </w:p>
    <w:p w14:paraId="06086AA8" w14:textId="77777777" w:rsidR="000C22A3" w:rsidRDefault="00912F5A">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0BF07398" w14:textId="77777777" w:rsidR="000C22A3" w:rsidRDefault="00912F5A">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0491217132</w:t>
      </w:r>
    </w:p>
    <w:p w14:paraId="228F496A" w14:textId="77777777" w:rsidR="000C22A3" w:rsidRDefault="00912F5A">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jang.kim@baywa-re.com</w:t>
        </w:r>
      </w:hyperlink>
      <w:r>
        <w:rPr>
          <w:rFonts w:ascii="Arial" w:eastAsia="Arial" w:hAnsi="Arial"/>
          <w:color w:val="000000"/>
          <w:sz w:val="16"/>
        </w:rPr>
        <w:t xml:space="preserve"> </w:t>
      </w:r>
    </w:p>
    <w:p w14:paraId="6E002E03" w14:textId="77777777" w:rsidR="000C22A3" w:rsidRDefault="00912F5A">
      <w:pPr>
        <w:spacing w:before="59" w:line="321" w:lineRule="exact"/>
        <w:ind w:left="144" w:right="1656"/>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https://www.baywa-re.com.au/en/landingpages/bullawah-wind-farm/project-information</w:t>
        </w:r>
      </w:hyperlink>
      <w:r>
        <w:rPr>
          <w:rFonts w:ascii="Arial" w:eastAsia="Arial" w:hAnsi="Arial"/>
          <w:color w:val="000000"/>
          <w:sz w:val="16"/>
        </w:rPr>
        <w:t xml:space="preserve"> Project opportunities website:</w:t>
      </w:r>
    </w:p>
    <w:p w14:paraId="17F2265F" w14:textId="77777777" w:rsidR="000C22A3" w:rsidRDefault="00912F5A">
      <w:pPr>
        <w:spacing w:line="360" w:lineRule="exact"/>
        <w:ind w:left="144" w:firstLine="648"/>
        <w:textAlignment w:val="baseline"/>
        <w:rPr>
          <w:rFonts w:ascii="Arial" w:eastAsia="Arial" w:hAnsi="Arial"/>
          <w:color w:val="000000"/>
          <w:sz w:val="16"/>
        </w:rPr>
      </w:pPr>
      <w:hyperlink r:id="rId15">
        <w:r>
          <w:rPr>
            <w:rFonts w:ascii="Arial" w:eastAsia="Arial" w:hAnsi="Arial"/>
            <w:color w:val="0000FF"/>
            <w:sz w:val="16"/>
            <w:u w:val="single"/>
          </w:rPr>
          <w:t>https://www.baywa-re.com.au/en/landingpages/bullawah-wind-farm/project-information</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3FB6D8F6" w14:textId="77777777" w:rsidR="000C22A3" w:rsidRDefault="00912F5A">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4AE3606" w14:textId="77777777" w:rsidR="000C22A3" w:rsidRDefault="00912F5A">
      <w:pPr>
        <w:spacing w:before="3" w:line="218" w:lineRule="exact"/>
        <w:ind w:left="792"/>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0A5B6A29" w14:textId="77777777" w:rsidR="000C22A3" w:rsidRDefault="00912F5A">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0046289" w14:textId="77777777" w:rsidR="000C22A3" w:rsidRDefault="00912F5A">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3451216" w14:textId="77777777" w:rsidR="000C22A3" w:rsidRDefault="00912F5A">
      <w:pPr>
        <w:spacing w:before="106" w:line="216" w:lineRule="exact"/>
        <w:ind w:left="792"/>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3BD3BA9F" w14:textId="77777777" w:rsidR="000C22A3" w:rsidRDefault="00912F5A">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4AB3D81" w14:textId="77777777" w:rsidR="000C22A3" w:rsidRDefault="00912F5A">
      <w:pPr>
        <w:spacing w:line="360" w:lineRule="exact"/>
        <w:ind w:left="144" w:firstLine="648"/>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78634C3C" w14:textId="77777777" w:rsidR="000C22A3" w:rsidRDefault="00912F5A">
      <w:pPr>
        <w:spacing w:before="95" w:after="4805"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47099DA" w14:textId="77777777" w:rsidR="000C22A3" w:rsidRDefault="000C22A3">
      <w:pPr>
        <w:spacing w:before="95" w:after="4805" w:line="221" w:lineRule="exact"/>
        <w:sectPr w:rsidR="000C22A3">
          <w:type w:val="continuous"/>
          <w:pgSz w:w="11904" w:h="16843"/>
          <w:pgMar w:top="1040" w:right="1498" w:bottom="867" w:left="881" w:header="720" w:footer="720" w:gutter="0"/>
          <w:cols w:space="720"/>
        </w:sectPr>
      </w:pPr>
    </w:p>
    <w:p w14:paraId="3ECB0401" w14:textId="77777777" w:rsidR="000C22A3" w:rsidRDefault="00912F5A">
      <w:pPr>
        <w:spacing w:before="4" w:line="249" w:lineRule="exact"/>
        <w:textAlignment w:val="baseline"/>
        <w:rPr>
          <w:rFonts w:eastAsia="Times New Roman"/>
          <w:color w:val="000000"/>
          <w:spacing w:val="-2"/>
        </w:rPr>
      </w:pPr>
      <w:r>
        <w:rPr>
          <w:rFonts w:eastAsia="Times New Roman"/>
          <w:color w:val="000000"/>
          <w:spacing w:val="-2"/>
        </w:rPr>
        <w:t>Page 3 of 5</w:t>
      </w:r>
    </w:p>
    <w:p w14:paraId="0D6582F7" w14:textId="77777777" w:rsidR="000C22A3" w:rsidRDefault="000C22A3">
      <w:pPr>
        <w:sectPr w:rsidR="000C22A3">
          <w:type w:val="continuous"/>
          <w:pgSz w:w="11904" w:h="16843"/>
          <w:pgMar w:top="1040" w:right="1042" w:bottom="867" w:left="9782" w:header="720" w:footer="720" w:gutter="0"/>
          <w:cols w:space="720"/>
        </w:sectPr>
      </w:pPr>
    </w:p>
    <w:p w14:paraId="0A5E0717" w14:textId="77777777" w:rsidR="000C22A3" w:rsidRDefault="00912F5A">
      <w:pPr>
        <w:textAlignment w:val="baseline"/>
        <w:rPr>
          <w:rFonts w:eastAsia="Times New Roman"/>
          <w:color w:val="000000"/>
          <w:sz w:val="24"/>
        </w:rPr>
      </w:pPr>
      <w:r>
        <w:lastRenderedPageBreak/>
        <w:pict w14:anchorId="5074A2C0">
          <v:shapetype id="_x0000_t202" coordsize="21600,21600" o:spt="202" path="m,l,21600r21600,l21600,xe">
            <v:stroke joinstyle="miter"/>
            <v:path gradientshapeok="t" o:connecttype="rect"/>
          </v:shapetype>
          <v:shape id="_x0000_s0" o:spid="_x0000_s1036" type="#_x0000_t202" style="position:absolute;margin-left:52.1pt;margin-top:335.05pt;width:441.35pt;height:34.05pt;z-index:-251661312;mso-wrap-distance-left:0;mso-wrap-distance-right:0;mso-position-horizontal-relative:page;mso-position-vertical-relative:page" filled="f" stroked="f">
            <v:textbox inset="0,0,0,0">
              <w:txbxContent>
                <w:p w14:paraId="4FC9DB4C" w14:textId="77777777" w:rsidR="00912F5A" w:rsidRDefault="00912F5A"/>
              </w:txbxContent>
            </v:textbox>
            <w10:wrap type="square" anchorx="page" anchory="page"/>
          </v:shape>
        </w:pict>
      </w:r>
      <w:r>
        <w:pict w14:anchorId="2594868E">
          <v:shape id="_x0000_s1035" type="#_x0000_t202" style="position:absolute;margin-left:51.95pt;margin-top:52pt;width:476.25pt;height:52.85pt;z-index:-251660288;mso-wrap-distance-left:0;mso-wrap-distance-right:0;mso-position-horizontal-relative:page;mso-position-vertical-relative:page" filled="f" stroked="f">
            <v:textbox inset="0,0,0,0">
              <w:txbxContent>
                <w:p w14:paraId="1CC18DFA" w14:textId="77777777" w:rsidR="000C22A3" w:rsidRDefault="00912F5A">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Wed Mar 1 1 2026 1 1:17:18 GMT+1 100 (AEDT)) *****</w:t>
                  </w:r>
                </w:p>
              </w:txbxContent>
            </v:textbox>
            <w10:wrap type="square" anchorx="page" anchory="page"/>
          </v:shape>
        </w:pict>
      </w:r>
      <w:r>
        <w:pict w14:anchorId="4DFAB127">
          <v:shape id="_x0000_s1034" type="#_x0000_t202" style="position:absolute;margin-left:43.9pt;margin-top:104.85pt;width:7in;height:43.05pt;z-index:-251659264;mso-wrap-distance-left:0;mso-wrap-distance-right:0;mso-position-horizontal-relative:page;mso-position-vertical-relative:page" filled="f" stroked="f">
            <v:textbox inset="0,0,0,0">
              <w:txbxContent>
                <w:p w14:paraId="1EEB1AC0" w14:textId="77777777" w:rsidR="000C22A3" w:rsidRDefault="00912F5A">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56B0E85">
          <v:shape id="_x0000_s3" type="#_x0000_t202" style="position:absolute;margin-left:43.9pt;margin-top:147.9pt;width:7in;height:187.15pt;z-index:251651072;mso-wrap-distance-left:0;mso-wrap-distance-right:0;mso-position-horizontal-relative:page;mso-position-vertical-relative:page" filled="f" stroked="f">
            <v:textbox inset="0,0,0,0">
              <w:txbxContent>
                <w:p w14:paraId="64C289BE" w14:textId="77777777" w:rsidR="000C22A3" w:rsidRDefault="00912F5A">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BULLAWAH WIND FARM STAGE 2 PTY LTD</w:t>
                  </w:r>
                </w:p>
                <w:p w14:paraId="162B2A13" w14:textId="77777777" w:rsidR="000C22A3" w:rsidRDefault="00912F5A">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0F9CB89" w14:textId="77777777" w:rsidR="000C22A3" w:rsidRDefault="00912F5A">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Bullawah Wind Farm </w:t>
                  </w:r>
                  <w:r>
                    <w:rPr>
                      <w:rFonts w:ascii="Arial" w:eastAsia="Arial" w:hAnsi="Arial"/>
                      <w:color w:val="000000"/>
                      <w:sz w:val="16"/>
                    </w:rPr>
                    <w:br/>
                    <w:t xml:space="preserve">Location: South of Hay, NSW </w:t>
                  </w:r>
                  <w:r>
                    <w:rPr>
                      <w:rFonts w:ascii="Arial" w:eastAsia="Arial" w:hAnsi="Arial"/>
                      <w:color w:val="000000"/>
                      <w:sz w:val="16"/>
                    </w:rPr>
                    <w:br/>
                    <w:t>Type: Electricity facility</w:t>
                  </w:r>
                </w:p>
                <w:p w14:paraId="5A01F5D3" w14:textId="77777777" w:rsidR="000C22A3" w:rsidRDefault="00912F5A">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8407C31" w14:textId="77777777" w:rsidR="000C22A3" w:rsidRDefault="00912F5A">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1718C6A1">
          <v:shape id="_x0000_s1033" type="#_x0000_t202" style="position:absolute;margin-left:186.2pt;margin-top:335.05pt;width:70.9pt;height:16.1pt;z-index:-251658240;mso-wrap-distance-left:0;mso-wrap-distance-right:0;mso-position-horizontal-relative:page;mso-position-vertical-relative:page" filled="f" stroked="f">
            <v:textbox inset="0,0,0,0">
              <w:txbxContent>
                <w:p w14:paraId="170EDADF" w14:textId="77777777" w:rsidR="000C22A3" w:rsidRDefault="00912F5A">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2C88DED0">
          <v:shape id="_x0000_s1032" type="#_x0000_t202" style="position:absolute;margin-left:186.2pt;margin-top:351.15pt;width:70.9pt;height:17.05pt;z-index:-251657216;mso-wrap-distance-left:0;mso-wrap-distance-right:0;mso-position-horizontal-relative:page;mso-position-vertical-relative:page" filled="f" stroked="f">
            <v:textbox inset="0,0,0,0">
              <w:txbxContent>
                <w:p w14:paraId="0B3A59B9" w14:textId="77777777" w:rsidR="000C22A3" w:rsidRDefault="00912F5A">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Arial" w:eastAsia="Arial" w:hAnsi="Arial"/>
                      <w:b/>
                      <w:color w:val="000000"/>
                      <w:spacing w:val="-7"/>
                      <w:sz w:val="10"/>
                    </w:rPr>
                    <w:t>*</w:t>
                  </w:r>
                </w:p>
              </w:txbxContent>
            </v:textbox>
            <w10:wrap type="square" anchorx="page" anchory="page"/>
          </v:shape>
        </w:pict>
      </w:r>
      <w:r>
        <w:pict w14:anchorId="19D8A09D">
          <v:shape id="_x0000_s1031" type="#_x0000_t202" style="position:absolute;margin-left:277.7pt;margin-top:335.05pt;width:65.25pt;height:33.15pt;z-index:-251656192;mso-wrap-distance-left:0;mso-wrap-distance-right:0;mso-position-horizontal-relative:page;mso-position-vertical-relative:page" filled="f" stroked="f">
            <v:textbox inset="0,0,0,0">
              <w:txbxContent>
                <w:p w14:paraId="45829B50" w14:textId="77777777" w:rsidR="000C22A3" w:rsidRDefault="00912F5A">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269672B7">
          <v:shape id="_x0000_s1030" type="#_x0000_t202" style="position:absolute;margin-left:358.3pt;margin-top:335.05pt;width:135.15pt;height:33.15pt;z-index:-251655168;mso-wrap-distance-left:0;mso-wrap-distance-right:0;mso-position-horizontal-relative:page;mso-position-vertical-relative:page" filled="f" stroked="f">
            <v:textbox inset="0,0,0,0">
              <w:txbxContent>
                <w:p w14:paraId="495E104B" w14:textId="77777777" w:rsidR="000C22A3" w:rsidRDefault="00912F5A">
                  <w:pPr>
                    <w:spacing w:before="101" w:after="114"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74BB9B7D">
          <v:shape id="_x0000_s1029" type="#_x0000_t202" style="position:absolute;margin-left:52.1pt;margin-top:335.05pt;width:87.1pt;height:33.15pt;z-index:-251654144;mso-wrap-distance-left:0;mso-wrap-distance-right:0;mso-position-horizontal-relative:page;mso-position-vertical-relative:page" filled="f" stroked="f">
            <v:textbox inset="0,0,0,0">
              <w:txbxContent>
                <w:p w14:paraId="057FEAAA" w14:textId="77777777" w:rsidR="000C22A3" w:rsidRDefault="00912F5A">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5C48EF69">
          <v:shape id="_x0000_s1028" type="#_x0000_t202" style="position:absolute;margin-left:52.1pt;margin-top:370.05pt;width:270pt;height:408.95pt;z-index:-251653120;mso-wrap-distance-left:0;mso-wrap-distance-right:0;mso-position-horizontal-relative:page;mso-position-vertical-relative:page" filled="f" stroked="f">
            <v:textbox inset="0,0,0,0">
              <w:txbxContent>
                <w:p w14:paraId="7A349E12" w14:textId="77777777" w:rsidR="000C22A3" w:rsidRDefault="00912F5A">
                  <w:pPr>
                    <w:tabs>
                      <w:tab w:val="left" w:pos="3240"/>
                      <w:tab w:val="right" w:pos="5328"/>
                    </w:tabs>
                    <w:spacing w:before="1" w:line="182" w:lineRule="exact"/>
                    <w:textAlignment w:val="baseline"/>
                    <w:rPr>
                      <w:rFonts w:ascii="Arial" w:eastAsia="Arial" w:hAnsi="Arial"/>
                      <w:color w:val="000000"/>
                      <w:sz w:val="16"/>
                    </w:rPr>
                  </w:pPr>
                  <w:r>
                    <w:rPr>
                      <w:rFonts w:ascii="Arial" w:eastAsia="Arial" w:hAnsi="Arial"/>
                      <w:color w:val="000000"/>
                      <w:sz w:val="16"/>
                    </w:rPr>
                    <w:t>wind turbine OEM spare parts</w:t>
                  </w:r>
                  <w:r>
                    <w:rPr>
                      <w:rFonts w:ascii="Arial" w:eastAsia="Arial" w:hAnsi="Arial"/>
                      <w:color w:val="000000"/>
                      <w:sz w:val="16"/>
                    </w:rPr>
                    <w:tab/>
                    <w:t>Yes</w:t>
                  </w:r>
                  <w:r>
                    <w:rPr>
                      <w:rFonts w:ascii="Arial" w:eastAsia="Arial" w:hAnsi="Arial"/>
                      <w:color w:val="000000"/>
                      <w:sz w:val="16"/>
                    </w:rPr>
                    <w:tab/>
                    <w:t>Yes</w:t>
                  </w:r>
                </w:p>
                <w:p w14:paraId="4FA0FF44" w14:textId="77777777" w:rsidR="000C22A3" w:rsidRDefault="00912F5A">
                  <w:pPr>
                    <w:tabs>
                      <w:tab w:val="left" w:pos="3240"/>
                      <w:tab w:val="right" w:pos="5328"/>
                    </w:tabs>
                    <w:spacing w:before="52" w:line="214" w:lineRule="exact"/>
                    <w:textAlignment w:val="baseline"/>
                    <w:rPr>
                      <w:rFonts w:ascii="Arial" w:eastAsia="Arial" w:hAnsi="Arial"/>
                      <w:color w:val="000000"/>
                      <w:sz w:val="16"/>
                    </w:rPr>
                  </w:pPr>
                  <w:r>
                    <w:rPr>
                      <w:rFonts w:ascii="Arial" w:eastAsia="Arial" w:hAnsi="Arial"/>
                      <w:color w:val="000000"/>
                      <w:sz w:val="16"/>
                    </w:rPr>
                    <w:t>maintenance services - facility</w:t>
                  </w:r>
                  <w:r>
                    <w:rPr>
                      <w:rFonts w:ascii="Arial" w:eastAsia="Arial" w:hAnsi="Arial"/>
                      <w:color w:val="000000"/>
                      <w:sz w:val="16"/>
                    </w:rPr>
                    <w:tab/>
                    <w:t>Yes</w:t>
                  </w:r>
                  <w:r>
                    <w:rPr>
                      <w:rFonts w:ascii="Arial" w:eastAsia="Arial" w:hAnsi="Arial"/>
                      <w:color w:val="000000"/>
                      <w:sz w:val="16"/>
                    </w:rPr>
                    <w:tab/>
                    <w:t>Yes</w:t>
                  </w:r>
                </w:p>
                <w:p w14:paraId="6E6DAEBD" w14:textId="77777777" w:rsidR="000C22A3" w:rsidRDefault="00912F5A">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00D57D1A" w14:textId="77777777" w:rsidR="000C22A3" w:rsidRDefault="00912F5A">
                  <w:pPr>
                    <w:tabs>
                      <w:tab w:val="left" w:pos="3240"/>
                      <w:tab w:val="right" w:pos="5328"/>
                    </w:tabs>
                    <w:spacing w:before="38" w:line="202" w:lineRule="exact"/>
                    <w:ind w:right="72"/>
                    <w:jc w:val="both"/>
                    <w:textAlignment w:val="baseline"/>
                    <w:rPr>
                      <w:rFonts w:ascii="Arial" w:eastAsia="Arial" w:hAnsi="Arial"/>
                      <w:color w:val="000000"/>
                      <w:sz w:val="16"/>
                    </w:rPr>
                  </w:pPr>
                  <w:r>
                    <w:rPr>
                      <w:rFonts w:ascii="Arial" w:eastAsia="Arial" w:hAnsi="Arial"/>
                      <w:color w:val="000000"/>
                      <w:sz w:val="16"/>
                    </w:rPr>
                    <w:t>special labour hire- turbine</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technicians</w:t>
                  </w:r>
                </w:p>
                <w:p w14:paraId="192D0C6A" w14:textId="77777777" w:rsidR="000C22A3" w:rsidRDefault="00912F5A">
                  <w:pPr>
                    <w:tabs>
                      <w:tab w:val="left" w:pos="3240"/>
                      <w:tab w:val="right" w:pos="5328"/>
                    </w:tabs>
                    <w:spacing w:before="39" w:line="182" w:lineRule="exact"/>
                    <w:jc w:val="both"/>
                    <w:textAlignment w:val="baseline"/>
                    <w:rPr>
                      <w:rFonts w:ascii="Arial" w:eastAsia="Arial" w:hAnsi="Arial"/>
                      <w:color w:val="000000"/>
                      <w:sz w:val="16"/>
                    </w:rPr>
                  </w:pPr>
                  <w:r>
                    <w:rPr>
                      <w:rFonts w:ascii="Arial" w:eastAsia="Arial" w:hAnsi="Arial"/>
                      <w:color w:val="000000"/>
                      <w:sz w:val="16"/>
                    </w:rPr>
                    <w:t>civil works</w:t>
                  </w:r>
                  <w:r>
                    <w:rPr>
                      <w:rFonts w:ascii="Arial" w:eastAsia="Arial" w:hAnsi="Arial"/>
                      <w:color w:val="000000"/>
                      <w:sz w:val="16"/>
                    </w:rPr>
                    <w:tab/>
                    <w:t>Yes</w:t>
                  </w:r>
                  <w:r>
                    <w:rPr>
                      <w:rFonts w:ascii="Arial" w:eastAsia="Arial" w:hAnsi="Arial"/>
                      <w:color w:val="000000"/>
                      <w:sz w:val="16"/>
                    </w:rPr>
                    <w:tab/>
                    <w:t>No</w:t>
                  </w:r>
                </w:p>
                <w:p w14:paraId="7041FA4D" w14:textId="77777777" w:rsidR="000C22A3" w:rsidRDefault="00912F5A">
                  <w:pPr>
                    <w:tabs>
                      <w:tab w:val="left" w:pos="3240"/>
                      <w:tab w:val="right" w:pos="5328"/>
                    </w:tabs>
                    <w:spacing w:before="56" w:line="211" w:lineRule="exact"/>
                    <w:jc w:val="both"/>
                    <w:textAlignment w:val="baseline"/>
                    <w:rPr>
                      <w:rFonts w:ascii="Arial" w:eastAsia="Arial" w:hAnsi="Arial"/>
                      <w:color w:val="000000"/>
                      <w:sz w:val="16"/>
                    </w:rPr>
                  </w:pPr>
                  <w:r>
                    <w:rPr>
                      <w:rFonts w:ascii="Arial" w:eastAsia="Arial" w:hAnsi="Arial"/>
                      <w:color w:val="000000"/>
                      <w:sz w:val="16"/>
                    </w:rPr>
                    <w:t>Battery Energy Storage Services</w:t>
                  </w:r>
                  <w:r>
                    <w:rPr>
                      <w:rFonts w:ascii="Arial" w:eastAsia="Arial" w:hAnsi="Arial"/>
                      <w:color w:val="000000"/>
                      <w:sz w:val="16"/>
                    </w:rPr>
                    <w:tab/>
                    <w:t>Yes</w:t>
                  </w:r>
                  <w:r>
                    <w:rPr>
                      <w:rFonts w:ascii="Arial" w:eastAsia="Arial" w:hAnsi="Arial"/>
                      <w:color w:val="000000"/>
                      <w:sz w:val="16"/>
                    </w:rPr>
                    <w:tab/>
                    <w:t>Yes</w:t>
                  </w:r>
                </w:p>
                <w:p w14:paraId="2E2C3F5E" w14:textId="77777777" w:rsidR="000C22A3" w:rsidRDefault="00912F5A">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7287BDDB" w14:textId="77777777" w:rsidR="000C22A3" w:rsidRDefault="00912F5A">
                  <w:pPr>
                    <w:tabs>
                      <w:tab w:val="left" w:pos="3240"/>
                      <w:tab w:val="right" w:pos="5328"/>
                    </w:tabs>
                    <w:spacing w:before="38" w:line="182" w:lineRule="exact"/>
                    <w:textAlignment w:val="baseline"/>
                    <w:rPr>
                      <w:rFonts w:ascii="Arial" w:eastAsia="Arial" w:hAnsi="Arial"/>
                      <w:color w:val="000000"/>
                      <w:sz w:val="16"/>
                    </w:rPr>
                  </w:pPr>
                  <w:r>
                    <w:rPr>
                      <w:rFonts w:ascii="Arial" w:eastAsia="Arial" w:hAnsi="Arial"/>
                      <w:color w:val="000000"/>
                      <w:sz w:val="16"/>
                    </w:rPr>
                    <w:t>BoP Equipment maintenance</w:t>
                  </w:r>
                  <w:r>
                    <w:rPr>
                      <w:rFonts w:ascii="Arial" w:eastAsia="Arial" w:hAnsi="Arial"/>
                      <w:color w:val="000000"/>
                      <w:sz w:val="16"/>
                    </w:rPr>
                    <w:tab/>
                    <w:t>Yes</w:t>
                  </w:r>
                  <w:r>
                    <w:rPr>
                      <w:rFonts w:ascii="Arial" w:eastAsia="Arial" w:hAnsi="Arial"/>
                      <w:color w:val="000000"/>
                      <w:sz w:val="16"/>
                    </w:rPr>
                    <w:tab/>
                    <w:t>Yes</w:t>
                  </w:r>
                </w:p>
                <w:p w14:paraId="5C8B6A0D" w14:textId="77777777" w:rsidR="000C22A3" w:rsidRDefault="00912F5A">
                  <w:pPr>
                    <w:tabs>
                      <w:tab w:val="left" w:pos="3240"/>
                      <w:tab w:val="right" w:pos="5328"/>
                    </w:tabs>
                    <w:spacing w:before="58" w:line="214" w:lineRule="exact"/>
                    <w:textAlignment w:val="baseline"/>
                    <w:rPr>
                      <w:rFonts w:ascii="Arial" w:eastAsia="Arial" w:hAnsi="Arial"/>
                      <w:color w:val="000000"/>
                      <w:sz w:val="16"/>
                    </w:rPr>
                  </w:pPr>
                  <w:r>
                    <w:rPr>
                      <w:rFonts w:ascii="Arial" w:eastAsia="Arial" w:hAnsi="Arial"/>
                      <w:color w:val="000000"/>
                      <w:sz w:val="16"/>
                    </w:rPr>
                    <w:t>scada and communication</w:t>
                  </w:r>
                  <w:r>
                    <w:rPr>
                      <w:rFonts w:ascii="Arial" w:eastAsia="Arial" w:hAnsi="Arial"/>
                      <w:color w:val="000000"/>
                      <w:sz w:val="16"/>
                    </w:rPr>
                    <w:tab/>
                    <w:t>Yes</w:t>
                  </w:r>
                  <w:r>
                    <w:rPr>
                      <w:rFonts w:ascii="Arial" w:eastAsia="Arial" w:hAnsi="Arial"/>
                      <w:color w:val="000000"/>
                      <w:sz w:val="16"/>
                    </w:rPr>
                    <w:tab/>
                    <w:t>No</w:t>
                  </w:r>
                </w:p>
                <w:p w14:paraId="6B705959" w14:textId="77777777" w:rsidR="000C22A3" w:rsidRDefault="00912F5A">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management</w:t>
                  </w:r>
                </w:p>
                <w:p w14:paraId="5020A95C" w14:textId="77777777" w:rsidR="000C22A3" w:rsidRDefault="00912F5A">
                  <w:pPr>
                    <w:tabs>
                      <w:tab w:val="left" w:pos="3240"/>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project management</w:t>
                  </w:r>
                  <w:r>
                    <w:rPr>
                      <w:rFonts w:ascii="Arial" w:eastAsia="Arial" w:hAnsi="Arial"/>
                      <w:color w:val="000000"/>
                      <w:sz w:val="16"/>
                    </w:rPr>
                    <w:tab/>
                    <w:t>Yes</w:t>
                  </w:r>
                  <w:r>
                    <w:rPr>
                      <w:rFonts w:ascii="Arial" w:eastAsia="Arial" w:hAnsi="Arial"/>
                      <w:color w:val="000000"/>
                      <w:sz w:val="16"/>
                    </w:rPr>
                    <w:tab/>
                    <w:t>No</w:t>
                  </w:r>
                </w:p>
                <w:p w14:paraId="100E1C58" w14:textId="77777777" w:rsidR="000C22A3" w:rsidRDefault="00912F5A">
                  <w:pPr>
                    <w:tabs>
                      <w:tab w:val="left" w:pos="3240"/>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substation maintenance</w:t>
                  </w:r>
                  <w:r>
                    <w:rPr>
                      <w:rFonts w:ascii="Arial" w:eastAsia="Arial" w:hAnsi="Arial"/>
                      <w:color w:val="000000"/>
                      <w:sz w:val="16"/>
                    </w:rPr>
                    <w:tab/>
                    <w:t>Yes</w:t>
                  </w:r>
                  <w:r>
                    <w:rPr>
                      <w:rFonts w:ascii="Arial" w:eastAsia="Arial" w:hAnsi="Arial"/>
                      <w:color w:val="000000"/>
                      <w:sz w:val="16"/>
                    </w:rPr>
                    <w:tab/>
                    <w:t>No</w:t>
                  </w:r>
                </w:p>
                <w:p w14:paraId="0862215B" w14:textId="77777777" w:rsidR="000C22A3" w:rsidRDefault="00912F5A">
                  <w:pPr>
                    <w:tabs>
                      <w:tab w:val="left" w:pos="3240"/>
                      <w:tab w:val="right" w:pos="5328"/>
                    </w:tabs>
                    <w:spacing w:before="50" w:line="216" w:lineRule="exact"/>
                    <w:textAlignment w:val="baseline"/>
                    <w:rPr>
                      <w:rFonts w:ascii="Arial" w:eastAsia="Arial" w:hAnsi="Arial"/>
                      <w:color w:val="000000"/>
                      <w:sz w:val="16"/>
                    </w:rPr>
                  </w:pPr>
                  <w:r>
                    <w:rPr>
                      <w:rFonts w:ascii="Arial" w:eastAsia="Arial" w:hAnsi="Arial"/>
                      <w:color w:val="000000"/>
                      <w:sz w:val="16"/>
                    </w:rPr>
                    <w:t>quarry materials (repair road during</w:t>
                  </w:r>
                  <w:r>
                    <w:rPr>
                      <w:rFonts w:ascii="Arial" w:eastAsia="Arial" w:hAnsi="Arial"/>
                      <w:color w:val="000000"/>
                      <w:sz w:val="16"/>
                    </w:rPr>
                    <w:tab/>
                    <w:t>Yes</w:t>
                  </w:r>
                  <w:r>
                    <w:rPr>
                      <w:rFonts w:ascii="Arial" w:eastAsia="Arial" w:hAnsi="Arial"/>
                      <w:color w:val="000000"/>
                      <w:sz w:val="16"/>
                    </w:rPr>
                    <w:tab/>
                    <w:t>Yes</w:t>
                  </w:r>
                </w:p>
                <w:p w14:paraId="37A65B2E" w14:textId="77777777" w:rsidR="000C22A3" w:rsidRDefault="00912F5A">
                  <w:pPr>
                    <w:spacing w:line="170" w:lineRule="exact"/>
                    <w:textAlignment w:val="baseline"/>
                    <w:rPr>
                      <w:rFonts w:ascii="Arial" w:eastAsia="Arial" w:hAnsi="Arial"/>
                      <w:color w:val="000000"/>
                      <w:spacing w:val="-5"/>
                      <w:sz w:val="16"/>
                    </w:rPr>
                  </w:pPr>
                  <w:r>
                    <w:rPr>
                      <w:rFonts w:ascii="Arial" w:eastAsia="Arial" w:hAnsi="Arial"/>
                      <w:color w:val="000000"/>
                      <w:spacing w:val="-5"/>
                      <w:sz w:val="16"/>
                    </w:rPr>
                    <w:t>operation)</w:t>
                  </w:r>
                </w:p>
                <w:p w14:paraId="0404B341" w14:textId="77777777" w:rsidR="000C22A3" w:rsidRDefault="00912F5A">
                  <w:pPr>
                    <w:spacing w:before="198" w:line="343"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435D794A" w14:textId="77777777" w:rsidR="000C22A3" w:rsidRDefault="00912F5A">
                  <w:pPr>
                    <w:spacing w:before="95" w:after="3485"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751589A6">
          <v:shape id="_x0000_s1027" type="#_x0000_t202" style="position:absolute;margin-left:488.15pt;margin-top:765.4pt;width:54.75pt;height:12.65pt;z-index:-251652096;mso-wrap-distance-left:0;mso-wrap-distance-right:0;mso-position-horizontal-relative:page;mso-position-vertical-relative:page" filled="f" stroked="f">
            <v:textbox inset="0,0,0,0">
              <w:txbxContent>
                <w:p w14:paraId="2C70702F" w14:textId="77777777" w:rsidR="000C22A3" w:rsidRDefault="00912F5A">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564EA4D5">
          <v:line id="_x0000_s1026" style="position:absolute;z-index:251654144;mso-position-horizontal-relative:page;mso-position-vertical-relative:page" from="43.9pt,148.55pt" to="538.15pt,148.55pt" strokeweight="1.2pt">
            <w10:wrap anchorx="page" anchory="page"/>
          </v:line>
        </w:pict>
      </w:r>
    </w:p>
    <w:p w14:paraId="5442AA29" w14:textId="77777777" w:rsidR="000C22A3" w:rsidRDefault="000C22A3">
      <w:pPr>
        <w:sectPr w:rsidR="000C22A3">
          <w:pgSz w:w="11904" w:h="16843"/>
          <w:pgMar w:top="752" w:right="946" w:bottom="890" w:left="878" w:header="720" w:footer="720" w:gutter="0"/>
          <w:cols w:space="720"/>
        </w:sectPr>
      </w:pPr>
    </w:p>
    <w:p w14:paraId="1C86D890" w14:textId="77777777" w:rsidR="000C22A3" w:rsidRDefault="00912F5A">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Mar 1 1 2026 1 1:17:18 GMT+1 100 (AEDT)) *****</w:t>
      </w:r>
    </w:p>
    <w:p w14:paraId="7C2ED4D7" w14:textId="77777777" w:rsidR="000C22A3" w:rsidRDefault="000C22A3">
      <w:pPr>
        <w:spacing w:before="3" w:after="818" w:line="183" w:lineRule="exact"/>
        <w:sectPr w:rsidR="000C22A3">
          <w:pgSz w:w="11904" w:h="16843"/>
          <w:pgMar w:top="1040" w:right="1340" w:bottom="867" w:left="1039" w:header="720" w:footer="720" w:gutter="0"/>
          <w:cols w:space="720"/>
        </w:sectPr>
      </w:pPr>
    </w:p>
    <w:p w14:paraId="2BA835B7" w14:textId="77777777" w:rsidR="000C22A3" w:rsidRDefault="00912F5A">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F217FD3" w14:textId="77777777" w:rsidR="000C22A3" w:rsidRDefault="00912F5A">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331B364" w14:textId="77777777" w:rsidR="000C22A3" w:rsidRDefault="00912F5A">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Jang Kim</w:t>
      </w:r>
    </w:p>
    <w:p w14:paraId="54BBF957" w14:textId="77777777" w:rsidR="000C22A3" w:rsidRDefault="00912F5A">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4A595BBE" w14:textId="77777777" w:rsidR="000C22A3" w:rsidRDefault="00912F5A">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0491217132</w:t>
      </w:r>
    </w:p>
    <w:p w14:paraId="61215965" w14:textId="77777777" w:rsidR="000C22A3" w:rsidRDefault="00912F5A">
      <w:pPr>
        <w:spacing w:before="34" w:line="182" w:lineRule="exact"/>
        <w:ind w:left="1440"/>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jang.kim@baywa-re.com</w:t>
        </w:r>
      </w:hyperlink>
      <w:r>
        <w:rPr>
          <w:rFonts w:ascii="Arial" w:eastAsia="Arial" w:hAnsi="Arial"/>
          <w:color w:val="000000"/>
          <w:sz w:val="16"/>
        </w:rPr>
        <w:t xml:space="preserve"> </w:t>
      </w:r>
    </w:p>
    <w:p w14:paraId="576F5B92" w14:textId="77777777" w:rsidR="000C22A3" w:rsidRDefault="00912F5A">
      <w:pPr>
        <w:spacing w:before="202" w:line="182" w:lineRule="exact"/>
        <w:ind w:left="72"/>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https://www.baywa-re.com.au/en/landingpages/bullawah-wind-farm/project-information</w:t>
        </w:r>
      </w:hyperlink>
      <w:r>
        <w:rPr>
          <w:rFonts w:ascii="Arial" w:eastAsia="Arial" w:hAnsi="Arial"/>
          <w:color w:val="000000"/>
          <w:spacing w:val="-2"/>
          <w:sz w:val="16"/>
        </w:rPr>
        <w:t xml:space="preserve"> </w:t>
      </w:r>
    </w:p>
    <w:p w14:paraId="6618CEBF" w14:textId="77777777" w:rsidR="000C22A3" w:rsidRDefault="00912F5A">
      <w:pPr>
        <w:spacing w:before="1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60C06601" w14:textId="77777777" w:rsidR="000C22A3" w:rsidRDefault="00912F5A">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0160E6D" w14:textId="77777777" w:rsidR="000C22A3" w:rsidRDefault="00912F5A">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934522C" w14:textId="77777777" w:rsidR="000C22A3" w:rsidRDefault="00912F5A">
      <w:pPr>
        <w:spacing w:before="4" w:line="218" w:lineRule="exact"/>
        <w:ind w:left="720"/>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6741555F" w14:textId="77777777" w:rsidR="000C22A3" w:rsidRDefault="00912F5A">
      <w:pPr>
        <w:spacing w:before="472"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0751339" w14:textId="77777777" w:rsidR="000C22A3" w:rsidRDefault="00912F5A">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66F5942" w14:textId="77777777" w:rsidR="000C22A3" w:rsidRDefault="00912F5A">
      <w:pPr>
        <w:spacing w:before="101" w:line="221" w:lineRule="exact"/>
        <w:ind w:left="720"/>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68C013DD" w14:textId="77777777" w:rsidR="000C22A3" w:rsidRDefault="00912F5A">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BC6EBCA" w14:textId="77777777" w:rsidR="000C22A3" w:rsidRDefault="00912F5A">
      <w:pPr>
        <w:spacing w:line="360" w:lineRule="exact"/>
        <w:ind w:left="72" w:firstLine="648"/>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09506A72" w14:textId="77777777" w:rsidR="000C22A3" w:rsidRDefault="00912F5A">
      <w:pPr>
        <w:spacing w:before="98" w:after="5506" w:line="220"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D104485" w14:textId="77777777" w:rsidR="000C22A3" w:rsidRDefault="000C22A3">
      <w:pPr>
        <w:spacing w:before="98" w:after="5506" w:line="220" w:lineRule="exact"/>
        <w:sectPr w:rsidR="000C22A3">
          <w:type w:val="continuous"/>
          <w:pgSz w:w="11904" w:h="16843"/>
          <w:pgMar w:top="1040" w:right="1425" w:bottom="867" w:left="954" w:header="720" w:footer="720" w:gutter="0"/>
          <w:cols w:space="720"/>
        </w:sectPr>
      </w:pPr>
    </w:p>
    <w:p w14:paraId="2421897F" w14:textId="77777777" w:rsidR="000C22A3" w:rsidRDefault="00912F5A">
      <w:pPr>
        <w:spacing w:before="4" w:line="249" w:lineRule="exact"/>
        <w:textAlignment w:val="baseline"/>
        <w:rPr>
          <w:rFonts w:eastAsia="Times New Roman"/>
          <w:color w:val="000000"/>
          <w:spacing w:val="-1"/>
        </w:rPr>
      </w:pPr>
      <w:r>
        <w:rPr>
          <w:rFonts w:eastAsia="Times New Roman"/>
          <w:color w:val="000000"/>
          <w:spacing w:val="-1"/>
        </w:rPr>
        <w:t>Page 5 of 5</w:t>
      </w:r>
    </w:p>
    <w:sectPr w:rsidR="000C22A3">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6965D" w14:textId="77777777" w:rsidR="00912F5A" w:rsidRDefault="00912F5A">
      <w:r>
        <w:separator/>
      </w:r>
    </w:p>
  </w:endnote>
  <w:endnote w:type="continuationSeparator" w:id="0">
    <w:p w14:paraId="1433D0DA" w14:textId="77777777" w:rsidR="00912F5A" w:rsidRDefault="0091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5109" w14:textId="461B37D6" w:rsidR="00912F5A" w:rsidRDefault="00912F5A">
    <w:pPr>
      <w:pStyle w:val="Footer"/>
    </w:pPr>
    <w:r>
      <w:rPr>
        <w:noProof/>
      </w:rPr>
      <mc:AlternateContent>
        <mc:Choice Requires="wps">
          <w:drawing>
            <wp:anchor distT="0" distB="0" distL="0" distR="0" simplePos="0" relativeHeight="251662336" behindDoc="0" locked="0" layoutInCell="1" allowOverlap="1" wp14:anchorId="1D39DDD1" wp14:editId="50485EF9">
              <wp:simplePos x="635" y="635"/>
              <wp:positionH relativeFrom="page">
                <wp:align>center</wp:align>
              </wp:positionH>
              <wp:positionV relativeFrom="page">
                <wp:align>bottom</wp:align>
              </wp:positionV>
              <wp:extent cx="622300" cy="376555"/>
              <wp:effectExtent l="0" t="0" r="6350" b="0"/>
              <wp:wrapNone/>
              <wp:docPr id="19735995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B617CCA" w14:textId="55FD132B" w:rsidR="00912F5A" w:rsidRPr="00912F5A" w:rsidRDefault="00912F5A" w:rsidP="00912F5A">
                          <w:pPr>
                            <w:rPr>
                              <w:rFonts w:ascii="Aptos" w:eastAsia="Aptos" w:hAnsi="Aptos" w:cs="Aptos"/>
                              <w:noProof/>
                              <w:color w:val="C00000"/>
                              <w:sz w:val="24"/>
                              <w:szCs w:val="24"/>
                            </w:rPr>
                          </w:pPr>
                          <w:r w:rsidRPr="00912F5A">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39DDD1"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2B617CCA" w14:textId="55FD132B" w:rsidR="00912F5A" w:rsidRPr="00912F5A" w:rsidRDefault="00912F5A" w:rsidP="00912F5A">
                    <w:pPr>
                      <w:rPr>
                        <w:rFonts w:ascii="Aptos" w:eastAsia="Aptos" w:hAnsi="Aptos" w:cs="Aptos"/>
                        <w:noProof/>
                        <w:color w:val="C00000"/>
                        <w:sz w:val="24"/>
                        <w:szCs w:val="24"/>
                      </w:rPr>
                    </w:pPr>
                    <w:r w:rsidRPr="00912F5A">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91D0" w14:textId="06AE4652" w:rsidR="00912F5A" w:rsidRDefault="00912F5A">
    <w:pPr>
      <w:pStyle w:val="Footer"/>
    </w:pPr>
    <w:r>
      <w:rPr>
        <w:noProof/>
      </w:rPr>
      <mc:AlternateContent>
        <mc:Choice Requires="wps">
          <w:drawing>
            <wp:anchor distT="0" distB="0" distL="0" distR="0" simplePos="0" relativeHeight="251663360" behindDoc="0" locked="0" layoutInCell="1" allowOverlap="1" wp14:anchorId="66CC656B" wp14:editId="6B07B73F">
              <wp:simplePos x="659958" y="10074303"/>
              <wp:positionH relativeFrom="page">
                <wp:align>center</wp:align>
              </wp:positionH>
              <wp:positionV relativeFrom="page">
                <wp:align>bottom</wp:align>
              </wp:positionV>
              <wp:extent cx="622300" cy="376555"/>
              <wp:effectExtent l="0" t="0" r="6350" b="0"/>
              <wp:wrapNone/>
              <wp:docPr id="16979888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C4041D" w14:textId="31DE9E6F" w:rsidR="00912F5A" w:rsidRPr="00912F5A" w:rsidRDefault="00912F5A" w:rsidP="00912F5A">
                          <w:pPr>
                            <w:rPr>
                              <w:rFonts w:ascii="Aptos" w:eastAsia="Aptos" w:hAnsi="Aptos" w:cs="Aptos"/>
                              <w:noProof/>
                              <w:color w:val="C00000"/>
                              <w:sz w:val="24"/>
                              <w:szCs w:val="24"/>
                            </w:rPr>
                          </w:pPr>
                          <w:r w:rsidRPr="00912F5A">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CC656B"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3C4041D" w14:textId="31DE9E6F" w:rsidR="00912F5A" w:rsidRPr="00912F5A" w:rsidRDefault="00912F5A" w:rsidP="00912F5A">
                    <w:pPr>
                      <w:rPr>
                        <w:rFonts w:ascii="Aptos" w:eastAsia="Aptos" w:hAnsi="Aptos" w:cs="Aptos"/>
                        <w:noProof/>
                        <w:color w:val="C00000"/>
                        <w:sz w:val="24"/>
                        <w:szCs w:val="24"/>
                      </w:rPr>
                    </w:pPr>
                    <w:r w:rsidRPr="00912F5A">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86A0" w14:textId="1EE8624C" w:rsidR="00912F5A" w:rsidRDefault="00912F5A">
    <w:pPr>
      <w:pStyle w:val="Footer"/>
    </w:pPr>
    <w:r>
      <w:rPr>
        <w:noProof/>
      </w:rPr>
      <mc:AlternateContent>
        <mc:Choice Requires="wps">
          <w:drawing>
            <wp:anchor distT="0" distB="0" distL="0" distR="0" simplePos="0" relativeHeight="251661312" behindDoc="0" locked="0" layoutInCell="1" allowOverlap="1" wp14:anchorId="540FCB4F" wp14:editId="6CC495D2">
              <wp:simplePos x="635" y="635"/>
              <wp:positionH relativeFrom="page">
                <wp:align>center</wp:align>
              </wp:positionH>
              <wp:positionV relativeFrom="page">
                <wp:align>bottom</wp:align>
              </wp:positionV>
              <wp:extent cx="622300" cy="376555"/>
              <wp:effectExtent l="0" t="0" r="6350" b="0"/>
              <wp:wrapNone/>
              <wp:docPr id="10843604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C4C8813" w14:textId="5F0D0EAD" w:rsidR="00912F5A" w:rsidRPr="00912F5A" w:rsidRDefault="00912F5A" w:rsidP="00912F5A">
                          <w:pPr>
                            <w:rPr>
                              <w:rFonts w:ascii="Aptos" w:eastAsia="Aptos" w:hAnsi="Aptos" w:cs="Aptos"/>
                              <w:noProof/>
                              <w:color w:val="C00000"/>
                              <w:sz w:val="24"/>
                              <w:szCs w:val="24"/>
                            </w:rPr>
                          </w:pPr>
                          <w:r w:rsidRPr="00912F5A">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0FCB4F"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C4C8813" w14:textId="5F0D0EAD" w:rsidR="00912F5A" w:rsidRPr="00912F5A" w:rsidRDefault="00912F5A" w:rsidP="00912F5A">
                    <w:pPr>
                      <w:rPr>
                        <w:rFonts w:ascii="Aptos" w:eastAsia="Aptos" w:hAnsi="Aptos" w:cs="Aptos"/>
                        <w:noProof/>
                        <w:color w:val="C00000"/>
                        <w:sz w:val="24"/>
                        <w:szCs w:val="24"/>
                      </w:rPr>
                    </w:pPr>
                    <w:r w:rsidRPr="00912F5A">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80AB" w14:textId="77777777" w:rsidR="000C22A3" w:rsidRDefault="000C22A3"/>
  </w:footnote>
  <w:footnote w:type="continuationSeparator" w:id="0">
    <w:p w14:paraId="2751C9EB" w14:textId="77777777" w:rsidR="000C22A3" w:rsidRDefault="00912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9FC6" w14:textId="127397FE" w:rsidR="00912F5A" w:rsidRDefault="00912F5A">
    <w:pPr>
      <w:pStyle w:val="Header"/>
    </w:pPr>
    <w:r>
      <w:rPr>
        <w:noProof/>
      </w:rPr>
      <mc:AlternateContent>
        <mc:Choice Requires="wps">
          <w:drawing>
            <wp:anchor distT="0" distB="0" distL="0" distR="0" simplePos="0" relativeHeight="251659264" behindDoc="0" locked="0" layoutInCell="1" allowOverlap="1" wp14:anchorId="779A9F7F" wp14:editId="5DB5E0BB">
              <wp:simplePos x="635" y="635"/>
              <wp:positionH relativeFrom="page">
                <wp:align>center</wp:align>
              </wp:positionH>
              <wp:positionV relativeFrom="page">
                <wp:align>top</wp:align>
              </wp:positionV>
              <wp:extent cx="622300" cy="376555"/>
              <wp:effectExtent l="0" t="0" r="6350" b="4445"/>
              <wp:wrapNone/>
              <wp:docPr id="7353098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1737761" w14:textId="75B7AA23" w:rsidR="00912F5A" w:rsidRPr="00912F5A" w:rsidRDefault="00912F5A" w:rsidP="00912F5A">
                          <w:pPr>
                            <w:rPr>
                              <w:rFonts w:ascii="Aptos" w:eastAsia="Aptos" w:hAnsi="Aptos" w:cs="Aptos"/>
                              <w:noProof/>
                              <w:color w:val="C00000"/>
                              <w:sz w:val="24"/>
                              <w:szCs w:val="24"/>
                            </w:rPr>
                          </w:pPr>
                          <w:r w:rsidRPr="00912F5A">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9A9F7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1737761" w14:textId="75B7AA23" w:rsidR="00912F5A" w:rsidRPr="00912F5A" w:rsidRDefault="00912F5A" w:rsidP="00912F5A">
                    <w:pPr>
                      <w:rPr>
                        <w:rFonts w:ascii="Aptos" w:eastAsia="Aptos" w:hAnsi="Aptos" w:cs="Aptos"/>
                        <w:noProof/>
                        <w:color w:val="C00000"/>
                        <w:sz w:val="24"/>
                        <w:szCs w:val="24"/>
                      </w:rPr>
                    </w:pPr>
                    <w:r w:rsidRPr="00912F5A">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A058" w14:textId="06DF82DC" w:rsidR="00912F5A" w:rsidRDefault="00912F5A">
    <w:pPr>
      <w:pStyle w:val="Header"/>
    </w:pPr>
    <w:r>
      <w:rPr>
        <w:noProof/>
      </w:rPr>
      <mc:AlternateContent>
        <mc:Choice Requires="wps">
          <w:drawing>
            <wp:anchor distT="0" distB="0" distL="0" distR="0" simplePos="0" relativeHeight="251660288" behindDoc="0" locked="0" layoutInCell="1" allowOverlap="1" wp14:anchorId="47ABF030" wp14:editId="28E44380">
              <wp:simplePos x="659958" y="461176"/>
              <wp:positionH relativeFrom="page">
                <wp:align>center</wp:align>
              </wp:positionH>
              <wp:positionV relativeFrom="page">
                <wp:align>top</wp:align>
              </wp:positionV>
              <wp:extent cx="622300" cy="376555"/>
              <wp:effectExtent l="0" t="0" r="6350" b="4445"/>
              <wp:wrapNone/>
              <wp:docPr id="19343693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BF83CB" w14:textId="772FC61B" w:rsidR="00912F5A" w:rsidRPr="00912F5A" w:rsidRDefault="00912F5A" w:rsidP="00912F5A">
                          <w:pPr>
                            <w:rPr>
                              <w:rFonts w:ascii="Aptos" w:eastAsia="Aptos" w:hAnsi="Aptos" w:cs="Aptos"/>
                              <w:noProof/>
                              <w:color w:val="C00000"/>
                              <w:sz w:val="24"/>
                              <w:szCs w:val="24"/>
                            </w:rPr>
                          </w:pPr>
                          <w:r w:rsidRPr="00912F5A">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BF030"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DBF83CB" w14:textId="772FC61B" w:rsidR="00912F5A" w:rsidRPr="00912F5A" w:rsidRDefault="00912F5A" w:rsidP="00912F5A">
                    <w:pPr>
                      <w:rPr>
                        <w:rFonts w:ascii="Aptos" w:eastAsia="Aptos" w:hAnsi="Aptos" w:cs="Aptos"/>
                        <w:noProof/>
                        <w:color w:val="C00000"/>
                        <w:sz w:val="24"/>
                        <w:szCs w:val="24"/>
                      </w:rPr>
                    </w:pPr>
                    <w:r w:rsidRPr="00912F5A">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B7BB" w14:textId="39D19C11" w:rsidR="00912F5A" w:rsidRDefault="00912F5A">
    <w:pPr>
      <w:pStyle w:val="Header"/>
    </w:pPr>
    <w:r>
      <w:rPr>
        <w:noProof/>
      </w:rPr>
      <mc:AlternateContent>
        <mc:Choice Requires="wps">
          <w:drawing>
            <wp:anchor distT="0" distB="0" distL="0" distR="0" simplePos="0" relativeHeight="251658240" behindDoc="0" locked="0" layoutInCell="1" allowOverlap="1" wp14:anchorId="395D1756" wp14:editId="298729EA">
              <wp:simplePos x="635" y="635"/>
              <wp:positionH relativeFrom="page">
                <wp:align>center</wp:align>
              </wp:positionH>
              <wp:positionV relativeFrom="page">
                <wp:align>top</wp:align>
              </wp:positionV>
              <wp:extent cx="622300" cy="376555"/>
              <wp:effectExtent l="0" t="0" r="6350" b="4445"/>
              <wp:wrapNone/>
              <wp:docPr id="20274547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E87F414" w14:textId="60AB5B29" w:rsidR="00912F5A" w:rsidRPr="00912F5A" w:rsidRDefault="00912F5A" w:rsidP="00912F5A">
                          <w:pPr>
                            <w:rPr>
                              <w:rFonts w:ascii="Aptos" w:eastAsia="Aptos" w:hAnsi="Aptos" w:cs="Aptos"/>
                              <w:noProof/>
                              <w:color w:val="C00000"/>
                              <w:sz w:val="24"/>
                              <w:szCs w:val="24"/>
                            </w:rPr>
                          </w:pPr>
                          <w:r w:rsidRPr="00912F5A">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5D1756"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E87F414" w14:textId="60AB5B29" w:rsidR="00912F5A" w:rsidRPr="00912F5A" w:rsidRDefault="00912F5A" w:rsidP="00912F5A">
                    <w:pPr>
                      <w:rPr>
                        <w:rFonts w:ascii="Aptos" w:eastAsia="Aptos" w:hAnsi="Aptos" w:cs="Aptos"/>
                        <w:noProof/>
                        <w:color w:val="C00000"/>
                        <w:sz w:val="24"/>
                        <w:szCs w:val="24"/>
                      </w:rPr>
                    </w:pPr>
                    <w:r w:rsidRPr="00912F5A">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A3"/>
    <w:rsid w:val="000C22A3"/>
    <w:rsid w:val="0079116E"/>
    <w:rsid w:val="00912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1E11C52B"/>
  <w15:docId w15:val="{A1CC20CE-DC89-4F64-8CBA-EA2633B1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F5A"/>
    <w:pPr>
      <w:tabs>
        <w:tab w:val="center" w:pos="4513"/>
        <w:tab w:val="right" w:pos="9026"/>
      </w:tabs>
    </w:pPr>
  </w:style>
  <w:style w:type="character" w:customStyle="1" w:styleId="HeaderChar">
    <w:name w:val="Header Char"/>
    <w:basedOn w:val="DefaultParagraphFont"/>
    <w:link w:val="Header"/>
    <w:uiPriority w:val="99"/>
    <w:rsid w:val="00912F5A"/>
  </w:style>
  <w:style w:type="paragraph" w:styleId="Footer">
    <w:name w:val="footer"/>
    <w:basedOn w:val="Normal"/>
    <w:link w:val="FooterChar"/>
    <w:uiPriority w:val="99"/>
    <w:unhideWhenUsed/>
    <w:rsid w:val="00912F5A"/>
    <w:pPr>
      <w:tabs>
        <w:tab w:val="center" w:pos="4513"/>
        <w:tab w:val="right" w:pos="9026"/>
      </w:tabs>
    </w:pPr>
  </w:style>
  <w:style w:type="character" w:customStyle="1" w:styleId="FooterChar">
    <w:name w:val="Footer Char"/>
    <w:basedOn w:val="DefaultParagraphFont"/>
    <w:link w:val="Footer"/>
    <w:uiPriority w:val="99"/>
    <w:rsid w:val="00912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jang.kim@baywa-re.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baywa-re.com.au/en/landingpages/bullawah-wind-farm/project-information"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jang.kim@baywa-re.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baywa-re.com.au/en/landingpages/bullawah-wind-farm/project-informatio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baywa-re.com.au/en/landingpages/bullawah-wind-farm/projec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6484</Characters>
  <Application>Microsoft Office Word</Application>
  <DocSecurity>0</DocSecurity>
  <Lines>154</Lines>
  <Paragraphs>116</Paragraphs>
  <ScaleCrop>false</ScaleCrop>
  <Company>Department of Industry, Science, and Resources</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2</cp:revision>
  <dcterms:created xsi:type="dcterms:W3CDTF">2026-03-11T00:20:00Z</dcterms:created>
  <dcterms:modified xsi:type="dcterms:W3CDTF">2026-03-11T00:20:00Z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78d88120,2bd3f03c,734c2231</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40a20705,75a2bd21,653540eb</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