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A596" w14:textId="4BEC69E1" w:rsidR="00B35223" w:rsidRDefault="00326C9B">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xml:space="preserve">***** Approved by AIP Authority on Mon Mar </w:t>
      </w:r>
      <w:r>
        <w:rPr>
          <w:rFonts w:eastAsia="Times New Roman"/>
          <w:color w:val="000000"/>
          <w:spacing w:val="1"/>
          <w:sz w:val="16"/>
        </w:rPr>
        <w:t>09 2026 13:01:57 GMT+1</w:t>
      </w:r>
      <w:r>
        <w:rPr>
          <w:rFonts w:eastAsia="Times New Roman"/>
          <w:color w:val="000000"/>
          <w:spacing w:val="1"/>
          <w:sz w:val="16"/>
        </w:rPr>
        <w:t>100 (</w:t>
      </w:r>
      <w:proofErr w:type="gramStart"/>
      <w:r>
        <w:rPr>
          <w:rFonts w:eastAsia="Times New Roman"/>
          <w:color w:val="000000"/>
          <w:spacing w:val="1"/>
          <w:sz w:val="16"/>
        </w:rPr>
        <w:t>AEDT) *</w:t>
      </w:r>
      <w:proofErr w:type="gramEnd"/>
      <w:r>
        <w:rPr>
          <w:rFonts w:eastAsia="Times New Roman"/>
          <w:color w:val="000000"/>
          <w:spacing w:val="1"/>
          <w:sz w:val="16"/>
        </w:rPr>
        <w:t>****</w:t>
      </w:r>
    </w:p>
    <w:p w14:paraId="41451B39" w14:textId="77777777" w:rsidR="00B35223" w:rsidRDefault="00B35223">
      <w:pPr>
        <w:spacing w:before="3" w:after="1250" w:line="183" w:lineRule="exact"/>
        <w:sectPr w:rsidR="00B35223">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332283C" w14:textId="77777777" w:rsidR="00B35223" w:rsidRDefault="00326C9B">
      <w:pPr>
        <w:spacing w:after="162"/>
        <w:ind w:left="3629" w:right="4025"/>
        <w:textAlignment w:val="baseline"/>
      </w:pPr>
      <w:r>
        <w:rPr>
          <w:noProof/>
        </w:rPr>
        <w:drawing>
          <wp:inline distT="0" distB="0" distL="0" distR="0" wp14:anchorId="5F657097" wp14:editId="519D2C3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63E4710" w14:textId="77777777" w:rsidR="00B35223" w:rsidRDefault="00326C9B">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E38EC4F" w14:textId="77777777" w:rsidR="00B35223" w:rsidRDefault="00326C9B">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27XMKCRC</w:t>
      </w:r>
    </w:p>
    <w:p w14:paraId="08CE4EB8" w14:textId="77777777" w:rsidR="00B35223" w:rsidRDefault="00326C9B">
      <w:pPr>
        <w:spacing w:before="474" w:after="84" w:line="393" w:lineRule="exact"/>
        <w:jc w:val="center"/>
        <w:textAlignment w:val="baseline"/>
        <w:rPr>
          <w:rFonts w:ascii="Arial" w:eastAsia="Arial" w:hAnsi="Arial"/>
          <w:color w:val="000000"/>
          <w:spacing w:val="7"/>
          <w:w w:val="95"/>
          <w:sz w:val="34"/>
        </w:rPr>
      </w:pPr>
      <w:r>
        <w:pict w14:anchorId="15B53DC1">
          <v:line id="_x0000_s1046"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DAEAF46" w14:textId="77777777" w:rsidR="00B35223" w:rsidRDefault="00326C9B">
      <w:pPr>
        <w:spacing w:before="123" w:line="183" w:lineRule="exact"/>
        <w:ind w:left="288"/>
        <w:textAlignment w:val="baseline"/>
        <w:rPr>
          <w:rFonts w:ascii="Arial" w:eastAsia="Arial" w:hAnsi="Arial"/>
          <w:b/>
          <w:color w:val="000000"/>
          <w:sz w:val="16"/>
        </w:rPr>
      </w:pPr>
      <w:r>
        <w:pict w14:anchorId="650EC271">
          <v:line id="_x0000_s1045"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Barn Hill Wind Farm Pty Ltd</w:t>
      </w:r>
    </w:p>
    <w:p w14:paraId="618706BD" w14:textId="77777777" w:rsidR="00B35223" w:rsidRDefault="00326C9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41A79AC" w14:textId="77777777" w:rsidR="00B35223" w:rsidRDefault="00326C9B">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Barn Hill Wind Farm</w:t>
      </w:r>
    </w:p>
    <w:p w14:paraId="56BA7C5F" w14:textId="77777777" w:rsidR="00B35223" w:rsidRDefault="00326C9B">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Barunga Ranges of the Mid-North region of South Australia</w:t>
      </w:r>
    </w:p>
    <w:p w14:paraId="4B422DE4" w14:textId="77777777" w:rsidR="00B35223" w:rsidRDefault="00326C9B">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44E75473" w14:textId="77777777" w:rsidR="00B35223" w:rsidRDefault="00326C9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99FAAB2" w14:textId="77777777" w:rsidR="00B35223" w:rsidRDefault="00326C9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D647695" w14:textId="77777777" w:rsidR="00B35223" w:rsidRDefault="00326C9B">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Barn Hill Wind Farm (the Project) is situated at Barn Hill in the Barunga Ranges in the Mid-North region of South Australia, between the Clements Gap and </w:t>
      </w:r>
      <w:proofErr w:type="spellStart"/>
      <w:r>
        <w:rPr>
          <w:rFonts w:ascii="Arial" w:eastAsia="Arial" w:hAnsi="Arial"/>
          <w:color w:val="000000"/>
          <w:spacing w:val="-4"/>
          <w:sz w:val="16"/>
        </w:rPr>
        <w:t>Snowtown</w:t>
      </w:r>
      <w:proofErr w:type="spellEnd"/>
      <w:r>
        <w:rPr>
          <w:rFonts w:ascii="Arial" w:eastAsia="Arial" w:hAnsi="Arial"/>
          <w:color w:val="000000"/>
          <w:spacing w:val="-4"/>
          <w:sz w:val="16"/>
        </w:rPr>
        <w:t xml:space="preserve"> Wind Farms. The project extends across two local government </w:t>
      </w:r>
      <w:proofErr w:type="gramStart"/>
      <w:r>
        <w:rPr>
          <w:rFonts w:ascii="Arial" w:eastAsia="Arial" w:hAnsi="Arial"/>
          <w:color w:val="000000"/>
          <w:spacing w:val="-4"/>
          <w:sz w:val="16"/>
        </w:rPr>
        <w:t>areas;</w:t>
      </w:r>
      <w:proofErr w:type="gramEnd"/>
      <w:r>
        <w:rPr>
          <w:rFonts w:ascii="Arial" w:eastAsia="Arial" w:hAnsi="Arial"/>
          <w:color w:val="000000"/>
          <w:spacing w:val="-4"/>
          <w:sz w:val="16"/>
        </w:rPr>
        <w:t xml:space="preserve"> Port Pirie Regional Council and Wakefield Regional Council. The Project will comprise of up to 50-Wind Turbine Generators (WTGs) and associated infrastructure. The Project would be connected to South Australia’s energy Transmission network; with electricity generated to be used for the sale of electricity to the public. WTG suppliers are still being </w:t>
      </w:r>
      <w:proofErr w:type="spellStart"/>
      <w:r>
        <w:rPr>
          <w:rFonts w:ascii="Arial" w:eastAsia="Arial" w:hAnsi="Arial"/>
          <w:color w:val="000000"/>
          <w:spacing w:val="-4"/>
          <w:sz w:val="16"/>
        </w:rPr>
        <w:t>finalised</w:t>
      </w:r>
      <w:proofErr w:type="spellEnd"/>
      <w:r>
        <w:rPr>
          <w:rFonts w:ascii="Arial" w:eastAsia="Arial" w:hAnsi="Arial"/>
          <w:color w:val="000000"/>
          <w:spacing w:val="-4"/>
          <w:sz w:val="16"/>
        </w:rPr>
        <w:t>; however, based on suitable WTG models available, WTGs will have a tip hei</w:t>
      </w:r>
      <w:r>
        <w:rPr>
          <w:rFonts w:ascii="Arial" w:eastAsia="Arial" w:hAnsi="Arial"/>
          <w:color w:val="000000"/>
          <w:spacing w:val="-4"/>
          <w:sz w:val="16"/>
        </w:rPr>
        <w:t xml:space="preserve">ght of up to 250 m and a maximum generating capacity of up to 7.2 MW. The maximum combined generating capacity of the project would be 360 MW. Currently the Project is in the final stages of securing planning and environmental approvals. Once this is completed procurement can be </w:t>
      </w:r>
      <w:proofErr w:type="spellStart"/>
      <w:r>
        <w:rPr>
          <w:rFonts w:ascii="Arial" w:eastAsia="Arial" w:hAnsi="Arial"/>
          <w:color w:val="000000"/>
          <w:spacing w:val="-4"/>
          <w:sz w:val="16"/>
        </w:rPr>
        <w:t>finalised</w:t>
      </w:r>
      <w:proofErr w:type="spellEnd"/>
      <w:r>
        <w:rPr>
          <w:rFonts w:ascii="Arial" w:eastAsia="Arial" w:hAnsi="Arial"/>
          <w:color w:val="000000"/>
          <w:spacing w:val="-4"/>
          <w:sz w:val="16"/>
        </w:rPr>
        <w:t xml:space="preserve"> and appointed entities will be contractually required to comply with the approved AIP plan.</w:t>
      </w:r>
    </w:p>
    <w:p w14:paraId="12261F27" w14:textId="77777777" w:rsidR="00B35223" w:rsidRDefault="00326C9B">
      <w:pPr>
        <w:spacing w:before="139" w:after="5026"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11 Jan 2028</w:t>
      </w:r>
    </w:p>
    <w:p w14:paraId="5B85D9BB" w14:textId="77777777" w:rsidR="00B35223" w:rsidRDefault="00B35223">
      <w:pPr>
        <w:spacing w:before="139" w:after="5026" w:line="182" w:lineRule="exact"/>
        <w:sectPr w:rsidR="00B35223">
          <w:type w:val="continuous"/>
          <w:pgSz w:w="11904" w:h="16843"/>
          <w:pgMar w:top="1040" w:right="847" w:bottom="867" w:left="557" w:header="720" w:footer="720" w:gutter="0"/>
          <w:cols w:space="720"/>
        </w:sectPr>
      </w:pPr>
    </w:p>
    <w:p w14:paraId="38FECE79" w14:textId="77777777" w:rsidR="00B35223" w:rsidRDefault="00326C9B">
      <w:pPr>
        <w:spacing w:before="4" w:line="249" w:lineRule="exact"/>
        <w:textAlignment w:val="baseline"/>
        <w:rPr>
          <w:rFonts w:eastAsia="Times New Roman"/>
          <w:color w:val="000000"/>
          <w:spacing w:val="-2"/>
        </w:rPr>
      </w:pPr>
      <w:r>
        <w:rPr>
          <w:rFonts w:eastAsia="Times New Roman"/>
          <w:color w:val="000000"/>
          <w:spacing w:val="-2"/>
        </w:rPr>
        <w:t>Page 1 of 5</w:t>
      </w:r>
    </w:p>
    <w:p w14:paraId="2243D53F" w14:textId="77777777" w:rsidR="00B35223" w:rsidRDefault="00B35223">
      <w:pPr>
        <w:sectPr w:rsidR="00B35223">
          <w:type w:val="continuous"/>
          <w:pgSz w:w="11904" w:h="16843"/>
          <w:pgMar w:top="1040" w:right="1042" w:bottom="867" w:left="9782" w:header="720" w:footer="720" w:gutter="0"/>
          <w:cols w:space="720"/>
        </w:sectPr>
      </w:pPr>
    </w:p>
    <w:p w14:paraId="1F588AD6" w14:textId="77777777" w:rsidR="00B35223" w:rsidRDefault="00326C9B">
      <w:pPr>
        <w:textAlignment w:val="baseline"/>
        <w:rPr>
          <w:rFonts w:eastAsia="Times New Roman"/>
          <w:color w:val="000000"/>
          <w:sz w:val="24"/>
        </w:rPr>
      </w:pPr>
      <w:r>
        <w:lastRenderedPageBreak/>
        <w:pict w14:anchorId="02466523">
          <v:shapetype id="_x0000_t202" coordsize="21600,21600" o:spt="202" path="m,l,21600r21600,l21600,xe">
            <v:stroke joinstyle="miter"/>
            <v:path gradientshapeok="t" o:connecttype="rect"/>
          </v:shapetype>
          <v:shape id="_x0000_s0" o:spid="_x0000_s1044" type="#_x0000_t202" style="position:absolute;margin-left:50.95pt;margin-top:157pt;width:455.45pt;height:77.9pt;z-index:-251664384;mso-wrap-distance-left:0;mso-wrap-distance-right:0;mso-position-horizontal-relative:page;mso-position-vertical-relative:page" filled="f" stroked="f">
            <v:textbox inset="0,0,0,0">
              <w:txbxContent>
                <w:p w14:paraId="58087E36" w14:textId="77777777" w:rsidR="00326C9B" w:rsidRDefault="00326C9B"/>
              </w:txbxContent>
            </v:textbox>
            <w10:wrap type="square" anchorx="page" anchory="page"/>
          </v:shape>
        </w:pict>
      </w:r>
      <w:r>
        <w:pict w14:anchorId="61A29B65">
          <v:shape id="_x0000_s1043" type="#_x0000_t202" style="position:absolute;margin-left:134.4pt;margin-top:52pt;width:312pt;height:50.7pt;z-index:-251663360;mso-wrap-distance-left:0;mso-wrap-distance-right:0;mso-position-horizontal-relative:page;mso-position-vertical-relative:page" filled="f" stroked="f">
            <v:textbox inset="0,0,0,0">
              <w:txbxContent>
                <w:p w14:paraId="7655B0F6" w14:textId="6E8D252C" w:rsidR="00B35223" w:rsidRDefault="00326C9B">
                  <w:pPr>
                    <w:spacing w:before="3" w:after="818" w:line="183" w:lineRule="exact"/>
                    <w:jc w:val="center"/>
                    <w:textAlignment w:val="baseline"/>
                    <w:rPr>
                      <w:rFonts w:eastAsia="Times New Roman"/>
                      <w:color w:val="000000"/>
                      <w:sz w:val="16"/>
                    </w:rPr>
                  </w:pPr>
                  <w:r>
                    <w:rPr>
                      <w:rFonts w:eastAsia="Times New Roman"/>
                      <w:color w:val="000000"/>
                      <w:sz w:val="16"/>
                    </w:rPr>
                    <w:t xml:space="preserve">***** Approved by AIP Authority on Mon Mar </w:t>
                  </w:r>
                  <w:r>
                    <w:rPr>
                      <w:rFonts w:eastAsia="Times New Roman"/>
                      <w:color w:val="000000"/>
                      <w:sz w:val="16"/>
                    </w:rPr>
                    <w:t>09 2026 13:01:57 GMT+1</w:t>
                  </w:r>
                  <w:r>
                    <w:rPr>
                      <w:rFonts w:eastAsia="Times New Roman"/>
                      <w:color w:val="000000"/>
                      <w:sz w:val="16"/>
                    </w:rPr>
                    <w:t>100 (AEDT) *****</w:t>
                  </w:r>
                </w:p>
              </w:txbxContent>
            </v:textbox>
            <w10:wrap type="square" anchorx="page" anchory="page"/>
          </v:shape>
        </w:pict>
      </w:r>
      <w:r>
        <w:pict w14:anchorId="36306DED">
          <v:shape id="_x0000_s1042" type="#_x0000_t202" style="position:absolute;margin-left:52.8pt;margin-top:102.7pt;width:234pt;height:54.3pt;z-index:251646976;mso-wrap-distance-left:0;mso-wrap-distance-right:0;mso-position-horizontal-relative:page;mso-position-vertical-relative:page" filled="f" stroked="f">
            <v:textbox inset="0,0,0,0">
              <w:txbxContent>
                <w:p w14:paraId="5EC0F1BC" w14:textId="77777777" w:rsidR="00B35223" w:rsidRDefault="00326C9B">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B069769" w14:textId="77777777" w:rsidR="00B35223" w:rsidRDefault="00326C9B">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7AF5EDB8">
          <v:shape id="_x0000_s3" type="#_x0000_t202" style="position:absolute;margin-left:214.8pt;margin-top:157pt;width:65.05pt;height:16.05pt;z-index:-251662336;mso-wrap-distance-left:0;mso-wrap-distance-right:0;mso-position-horizontal-relative:page;mso-position-vertical-relative:page" filled="f" stroked="f">
            <v:textbox inset="0,0,0,0">
              <w:txbxContent>
                <w:p w14:paraId="7C697E1E" w14:textId="77777777" w:rsidR="00B35223" w:rsidRDefault="00326C9B">
                  <w:pPr>
                    <w:spacing w:before="138" w:line="178" w:lineRule="exact"/>
                    <w:textAlignment w:val="baseline"/>
                    <w:rPr>
                      <w:rFonts w:ascii="Arial" w:eastAsia="Arial" w:hAnsi="Arial"/>
                      <w:b/>
                      <w:color w:val="000000"/>
                      <w:spacing w:val="-6"/>
                      <w:sz w:val="16"/>
                    </w:rPr>
                  </w:pPr>
                  <w:r>
                    <w:rPr>
                      <w:rFonts w:ascii="Arial" w:eastAsia="Arial" w:hAnsi="Arial"/>
                      <w:b/>
                      <w:color w:val="000000"/>
                      <w:spacing w:val="-6"/>
                      <w:sz w:val="16"/>
                    </w:rPr>
                    <w:t>Opportunities for</w:t>
                  </w:r>
                </w:p>
              </w:txbxContent>
            </v:textbox>
            <w10:wrap type="square" anchorx="page" anchory="page"/>
          </v:shape>
        </w:pict>
      </w:r>
      <w:r>
        <w:pict w14:anchorId="47AD96C4">
          <v:shape id="_x0000_s1041" type="#_x0000_t202" style="position:absolute;margin-left:212.65pt;margin-top:173.05pt;width:69.35pt;height:13.35pt;z-index:-251661312;mso-wrap-distance-left:0;mso-wrap-distance-right:0;mso-position-horizontal-relative:page;mso-position-vertical-relative:page" filled="f" stroked="f">
            <v:textbox inset="0,0,0,0">
              <w:txbxContent>
                <w:p w14:paraId="1D957762" w14:textId="77777777" w:rsidR="00B35223" w:rsidRDefault="00326C9B">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97DBED5">
          <v:shape id="_x0000_s1040" type="#_x0000_t202" style="position:absolute;margin-left:303.85pt;margin-top:157pt;width:65.05pt;height:33.05pt;z-index:-251660288;mso-wrap-distance-left:0;mso-wrap-distance-right:0;mso-position-horizontal-relative:page;mso-position-vertical-relative:page" filled="f" stroked="f">
            <v:textbox inset="0,0,0,0">
              <w:txbxContent>
                <w:p w14:paraId="621AE93A" w14:textId="77777777" w:rsidR="00B35223" w:rsidRDefault="00326C9B">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80EE539">
          <v:shape id="_x0000_s1039" type="#_x0000_t202" style="position:absolute;margin-left:240.7pt;margin-top:197pt;width:101.55pt;height:9.15pt;z-index:-251659264;mso-wrap-distance-left:0;mso-wrap-distance-right:0;mso-position-horizontal-relative:page;mso-position-vertical-relative:page" filled="f" stroked="f">
            <v:textbox inset="0,0,0,0">
              <w:txbxContent>
                <w:p w14:paraId="641A277B" w14:textId="77777777" w:rsidR="00B35223" w:rsidRDefault="00326C9B">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E7C6825">
          <v:shape id="_x0000_s1038" type="#_x0000_t202" style="position:absolute;margin-left:240.7pt;margin-top:218.85pt;width:100.6pt;height:15.15pt;z-index:-251658240;mso-wrap-distance-left:0;mso-wrap-distance-right:0;mso-position-horizontal-relative:page;mso-position-vertical-relative:page" filled="f" stroked="f">
            <v:textbox inset="0,0,0,0">
              <w:txbxContent>
                <w:p w14:paraId="1FB1B19B" w14:textId="77777777" w:rsidR="00B35223" w:rsidRDefault="00326C9B">
                  <w:pPr>
                    <w:tabs>
                      <w:tab w:val="right" w:pos="2016"/>
                    </w:tabs>
                    <w:spacing w:before="1" w:after="12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5B3FBE7">
          <v:shape id="_x0000_s1037" type="#_x0000_t202" style="position:absolute;margin-left:52.55pt;margin-top:169.85pt;width:86.65pt;height:9.2pt;z-index:-251657216;mso-wrap-distance-left:0;mso-wrap-distance-right:0;mso-position-horizontal-relative:page;mso-position-vertical-relative:page" filled="f" stroked="f">
            <v:textbox inset="0,0,0,0">
              <w:txbxContent>
                <w:p w14:paraId="6FA7EAE5" w14:textId="77777777" w:rsidR="00B35223" w:rsidRDefault="00326C9B">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74D3AA0D">
          <v:shape id="_x0000_s1036" type="#_x0000_t202" style="position:absolute;margin-left:52.3pt;margin-top:190.15pt;width:141.15pt;height:22pt;z-index:-251656192;mso-wrap-distance-left:0;mso-wrap-distance-right:0;mso-position-horizontal-relative:page;mso-position-vertical-relative:page" filled="f" stroked="f">
            <v:textbox inset="0,0,0,0">
              <w:txbxContent>
                <w:p w14:paraId="3578CEA7" w14:textId="77777777" w:rsidR="00B35223" w:rsidRDefault="00326C9B">
                  <w:pPr>
                    <w:spacing w:line="215" w:lineRule="exact"/>
                    <w:jc w:val="both"/>
                    <w:textAlignment w:val="baseline"/>
                    <w:rPr>
                      <w:rFonts w:ascii="Arial" w:eastAsia="Arial" w:hAnsi="Arial"/>
                      <w:color w:val="000000"/>
                      <w:spacing w:val="-4"/>
                      <w:sz w:val="16"/>
                    </w:rPr>
                  </w:pPr>
                  <w:r>
                    <w:rPr>
                      <w:rFonts w:ascii="Arial" w:eastAsia="Arial" w:hAnsi="Arial"/>
                      <w:color w:val="000000"/>
                      <w:spacing w:val="-4"/>
                      <w:sz w:val="16"/>
                    </w:rPr>
                    <w:t>Supply, Installation and Commissioning of Wind Turbine Generators</w:t>
                  </w:r>
                </w:p>
              </w:txbxContent>
            </v:textbox>
            <w10:wrap type="square" anchorx="page" anchory="page"/>
          </v:shape>
        </w:pict>
      </w:r>
      <w:r>
        <w:pict w14:anchorId="772FAC74">
          <v:shape id="_x0000_s1035" type="#_x0000_t202" style="position:absolute;margin-left:52.3pt;margin-top:212.15pt;width:136.6pt;height:21.85pt;z-index:-251655168;mso-wrap-distance-left:0;mso-wrap-distance-right:0;mso-position-horizontal-relative:page;mso-position-vertical-relative:page" filled="f" stroked="f">
            <v:textbox inset="0,0,0,0">
              <w:txbxContent>
                <w:p w14:paraId="73661E2A" w14:textId="77777777" w:rsidR="00B35223" w:rsidRDefault="00326C9B">
                  <w:pPr>
                    <w:spacing w:line="218" w:lineRule="exact"/>
                    <w:jc w:val="both"/>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7AF7E888">
          <v:shape id="_x0000_s1034" type="#_x0000_t202" style="position:absolute;margin-left:380.4pt;margin-top:157pt;width:126pt;height:77pt;z-index:-251654144;mso-wrap-distance-left:0;mso-wrap-distance-right:0;mso-position-horizontal-relative:page;mso-position-vertical-relative:page" filled="f" stroked="f">
            <v:textbox inset="0,0,0,0">
              <w:txbxContent>
                <w:p w14:paraId="2F908DE0" w14:textId="77777777" w:rsidR="00B35223" w:rsidRDefault="00326C9B">
                  <w:pPr>
                    <w:spacing w:before="101" w:after="999" w:line="220" w:lineRule="exact"/>
                    <w:ind w:left="72"/>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13A09621">
          <v:shape id="_x0000_s1033" type="#_x0000_t202" style="position:absolute;margin-left:50.95pt;margin-top:234pt;width:292pt;height:531.4pt;z-index:-251653120;mso-wrap-distance-left:0;mso-wrap-distance-right:0;mso-position-horizontal-relative:page;mso-position-vertical-relative:page" filled="f" stroked="f">
            <v:textbox inset="0,0,0,0">
              <w:txbxContent>
                <w:p w14:paraId="1EE22C64" w14:textId="77777777" w:rsidR="00B35223" w:rsidRDefault="00326C9B">
                  <w:pPr>
                    <w:tabs>
                      <w:tab w:val="left" w:pos="3816"/>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Civil Balance of Plant works</w:t>
                  </w:r>
                  <w:r>
                    <w:rPr>
                      <w:rFonts w:ascii="Arial" w:eastAsia="Arial" w:hAnsi="Arial"/>
                      <w:color w:val="000000"/>
                      <w:sz w:val="16"/>
                    </w:rPr>
                    <w:tab/>
                    <w:t>Yes</w:t>
                  </w:r>
                  <w:r>
                    <w:rPr>
                      <w:rFonts w:ascii="Arial" w:eastAsia="Arial" w:hAnsi="Arial"/>
                      <w:color w:val="000000"/>
                      <w:sz w:val="16"/>
                    </w:rPr>
                    <w:tab/>
                    <w:t>No</w:t>
                  </w:r>
                </w:p>
                <w:p w14:paraId="65CDCB7F" w14:textId="77777777" w:rsidR="00B35223" w:rsidRDefault="00326C9B">
                  <w:pPr>
                    <w:tabs>
                      <w:tab w:val="left" w:pos="3816"/>
                      <w:tab w:val="right" w:pos="5832"/>
                    </w:tabs>
                    <w:spacing w:before="64" w:line="208" w:lineRule="exact"/>
                    <w:textAlignment w:val="baseline"/>
                    <w:rPr>
                      <w:rFonts w:ascii="Arial" w:eastAsia="Arial" w:hAnsi="Arial"/>
                      <w:color w:val="000000"/>
                      <w:sz w:val="16"/>
                    </w:rPr>
                  </w:pPr>
                  <w:r>
                    <w:rPr>
                      <w:rFonts w:ascii="Arial" w:eastAsia="Arial" w:hAnsi="Arial"/>
                      <w:color w:val="000000"/>
                      <w:sz w:val="16"/>
                    </w:rPr>
                    <w:t>Wind Turbine Generators Foundation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304B8CE" w14:textId="77777777" w:rsidR="00B35223" w:rsidRDefault="00326C9B">
                  <w:pPr>
                    <w:spacing w:line="170" w:lineRule="exact"/>
                    <w:textAlignment w:val="baseline"/>
                    <w:rPr>
                      <w:rFonts w:ascii="Arial" w:eastAsia="Arial" w:hAnsi="Arial"/>
                      <w:color w:val="000000"/>
                      <w:spacing w:val="-4"/>
                      <w:sz w:val="16"/>
                    </w:rPr>
                  </w:pPr>
                  <w:r>
                    <w:rPr>
                      <w:rFonts w:ascii="Arial" w:eastAsia="Arial" w:hAnsi="Arial"/>
                      <w:color w:val="000000"/>
                      <w:spacing w:val="-4"/>
                      <w:sz w:val="16"/>
                    </w:rPr>
                    <w:t>Design and Construction</w:t>
                  </w:r>
                </w:p>
                <w:p w14:paraId="07327F5F"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Civil Engineering and Design services</w:t>
                  </w:r>
                  <w:r>
                    <w:rPr>
                      <w:rFonts w:ascii="Arial" w:eastAsia="Arial" w:hAnsi="Arial"/>
                      <w:color w:val="000000"/>
                      <w:sz w:val="16"/>
                    </w:rPr>
                    <w:tab/>
                    <w:t>Yes</w:t>
                  </w:r>
                  <w:r>
                    <w:rPr>
                      <w:rFonts w:ascii="Arial" w:eastAsia="Arial" w:hAnsi="Arial"/>
                      <w:color w:val="000000"/>
                      <w:sz w:val="16"/>
                    </w:rPr>
                    <w:tab/>
                    <w:t>No</w:t>
                  </w:r>
                </w:p>
                <w:p w14:paraId="374D0C65"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Construction Services</w:t>
                  </w:r>
                  <w:r>
                    <w:rPr>
                      <w:rFonts w:ascii="Arial" w:eastAsia="Arial" w:hAnsi="Arial"/>
                      <w:color w:val="000000"/>
                      <w:sz w:val="16"/>
                    </w:rPr>
                    <w:tab/>
                    <w:t>Yes</w:t>
                  </w:r>
                  <w:r>
                    <w:rPr>
                      <w:rFonts w:ascii="Arial" w:eastAsia="Arial" w:hAnsi="Arial"/>
                      <w:color w:val="000000"/>
                      <w:sz w:val="16"/>
                    </w:rPr>
                    <w:tab/>
                    <w:t>No</w:t>
                  </w:r>
                </w:p>
                <w:p w14:paraId="21E150F7" w14:textId="77777777" w:rsidR="00B35223" w:rsidRDefault="00326C9B">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Cable Installation</w:t>
                  </w:r>
                  <w:r>
                    <w:rPr>
                      <w:rFonts w:ascii="Arial" w:eastAsia="Arial" w:hAnsi="Arial"/>
                      <w:color w:val="000000"/>
                      <w:sz w:val="16"/>
                    </w:rPr>
                    <w:tab/>
                    <w:t>Yes</w:t>
                  </w:r>
                  <w:r>
                    <w:rPr>
                      <w:rFonts w:ascii="Arial" w:eastAsia="Arial" w:hAnsi="Arial"/>
                      <w:color w:val="000000"/>
                      <w:sz w:val="16"/>
                    </w:rPr>
                    <w:tab/>
                    <w:t>No</w:t>
                  </w:r>
                </w:p>
                <w:p w14:paraId="5BEBD823" w14:textId="77777777" w:rsidR="00B35223" w:rsidRDefault="00326C9B">
                  <w:pPr>
                    <w:tabs>
                      <w:tab w:val="left" w:pos="3816"/>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Cable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1CFB0B4"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Electrical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BA91C8"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and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B775576"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Substation / Switchyards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167C5D"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Plant Hire</w:t>
                  </w:r>
                  <w:r>
                    <w:rPr>
                      <w:rFonts w:ascii="Arial" w:eastAsia="Arial" w:hAnsi="Arial"/>
                      <w:color w:val="000000"/>
                      <w:sz w:val="16"/>
                    </w:rPr>
                    <w:tab/>
                    <w:t>Yes</w:t>
                  </w:r>
                  <w:r>
                    <w:rPr>
                      <w:rFonts w:ascii="Arial" w:eastAsia="Arial" w:hAnsi="Arial"/>
                      <w:color w:val="000000"/>
                      <w:sz w:val="16"/>
                    </w:rPr>
                    <w:tab/>
                    <w:t>No</w:t>
                  </w:r>
                </w:p>
                <w:p w14:paraId="65ADD639" w14:textId="77777777" w:rsidR="00B35223" w:rsidRDefault="00326C9B">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Transport</w:t>
                  </w:r>
                  <w:r>
                    <w:rPr>
                      <w:rFonts w:ascii="Arial" w:eastAsia="Arial" w:hAnsi="Arial"/>
                      <w:color w:val="000000"/>
                      <w:sz w:val="16"/>
                    </w:rPr>
                    <w:tab/>
                    <w:t>Yes</w:t>
                  </w:r>
                  <w:r>
                    <w:rPr>
                      <w:rFonts w:ascii="Arial" w:eastAsia="Arial" w:hAnsi="Arial"/>
                      <w:color w:val="000000"/>
                      <w:sz w:val="16"/>
                    </w:rPr>
                    <w:tab/>
                    <w:t>No</w:t>
                  </w:r>
                </w:p>
                <w:p w14:paraId="59002BC3" w14:textId="77777777" w:rsidR="00B35223" w:rsidRDefault="00326C9B">
                  <w:pPr>
                    <w:tabs>
                      <w:tab w:val="left" w:pos="3816"/>
                      <w:tab w:val="right" w:pos="5832"/>
                    </w:tabs>
                    <w:spacing w:before="38"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769BB69F"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Traffic Management Services</w:t>
                  </w:r>
                  <w:r>
                    <w:rPr>
                      <w:rFonts w:ascii="Arial" w:eastAsia="Arial" w:hAnsi="Arial"/>
                      <w:color w:val="000000"/>
                      <w:sz w:val="16"/>
                    </w:rPr>
                    <w:tab/>
                    <w:t>Yes</w:t>
                  </w:r>
                  <w:r>
                    <w:rPr>
                      <w:rFonts w:ascii="Arial" w:eastAsia="Arial" w:hAnsi="Arial"/>
                      <w:color w:val="000000"/>
                      <w:sz w:val="16"/>
                    </w:rPr>
                    <w:tab/>
                    <w:t>No</w:t>
                  </w:r>
                </w:p>
                <w:p w14:paraId="4EB9E959" w14:textId="77777777" w:rsidR="00B35223" w:rsidRDefault="00326C9B">
                  <w:pPr>
                    <w:tabs>
                      <w:tab w:val="left" w:pos="3816"/>
                      <w:tab w:val="right" w:pos="5832"/>
                    </w:tabs>
                    <w:spacing w:before="64" w:line="208" w:lineRule="exact"/>
                    <w:textAlignment w:val="baseline"/>
                    <w:rPr>
                      <w:rFonts w:ascii="Arial" w:eastAsia="Arial" w:hAnsi="Arial"/>
                      <w:color w:val="000000"/>
                      <w:sz w:val="16"/>
                    </w:rPr>
                  </w:pPr>
                  <w:r>
                    <w:rPr>
                      <w:rFonts w:ascii="Arial" w:eastAsia="Arial" w:hAnsi="Arial"/>
                      <w:color w:val="000000"/>
                      <w:sz w:val="16"/>
                    </w:rPr>
                    <w:t>Materials Supply (e.g. quarry, concrete &amp;</w:t>
                  </w:r>
                  <w:r>
                    <w:rPr>
                      <w:rFonts w:ascii="Arial" w:eastAsia="Arial" w:hAnsi="Arial"/>
                      <w:color w:val="000000"/>
                      <w:sz w:val="16"/>
                    </w:rPr>
                    <w:tab/>
                    <w:t>Yes</w:t>
                  </w:r>
                  <w:r>
                    <w:rPr>
                      <w:rFonts w:ascii="Arial" w:eastAsia="Arial" w:hAnsi="Arial"/>
                      <w:color w:val="000000"/>
                      <w:sz w:val="16"/>
                    </w:rPr>
                    <w:tab/>
                    <w:t>No</w:t>
                  </w:r>
                </w:p>
                <w:p w14:paraId="4D39D146" w14:textId="77777777" w:rsidR="00B35223" w:rsidRDefault="00326C9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reinforcing)</w:t>
                  </w:r>
                </w:p>
                <w:p w14:paraId="3E1E5162" w14:textId="77777777" w:rsidR="00B35223" w:rsidRDefault="00326C9B">
                  <w:pPr>
                    <w:tabs>
                      <w:tab w:val="left" w:pos="3816"/>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Supply of Fuel/Oil</w:t>
                  </w:r>
                  <w:r>
                    <w:rPr>
                      <w:rFonts w:ascii="Arial" w:eastAsia="Arial" w:hAnsi="Arial"/>
                      <w:color w:val="000000"/>
                      <w:sz w:val="16"/>
                    </w:rPr>
                    <w:tab/>
                    <w:t>Yes</w:t>
                  </w:r>
                  <w:r>
                    <w:rPr>
                      <w:rFonts w:ascii="Arial" w:eastAsia="Arial" w:hAnsi="Arial"/>
                      <w:color w:val="000000"/>
                      <w:sz w:val="16"/>
                    </w:rPr>
                    <w:tab/>
                    <w:t>No</w:t>
                  </w:r>
                </w:p>
                <w:p w14:paraId="2C24E61C" w14:textId="77777777" w:rsidR="00B35223" w:rsidRDefault="00326C9B">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Accommodation/Meals/Entertainment</w:t>
                  </w:r>
                  <w:r>
                    <w:rPr>
                      <w:rFonts w:ascii="Arial" w:eastAsia="Arial" w:hAnsi="Arial"/>
                      <w:color w:val="000000"/>
                      <w:sz w:val="16"/>
                    </w:rPr>
                    <w:tab/>
                    <w:t>Yes</w:t>
                  </w:r>
                  <w:r>
                    <w:rPr>
                      <w:rFonts w:ascii="Arial" w:eastAsia="Arial" w:hAnsi="Arial"/>
                      <w:color w:val="000000"/>
                      <w:sz w:val="16"/>
                    </w:rPr>
                    <w:tab/>
                    <w:t>No</w:t>
                  </w:r>
                </w:p>
                <w:p w14:paraId="1E9C7AEB" w14:textId="77777777" w:rsidR="00B35223" w:rsidRDefault="00326C9B">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74244C6E" w14:textId="77777777" w:rsidR="00B35223" w:rsidRDefault="00326C9B">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F95079B" w14:textId="77777777" w:rsidR="00B35223" w:rsidRDefault="00326C9B">
                  <w:pPr>
                    <w:spacing w:before="116" w:after="5247"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2AC390C">
          <v:shape id="_x0000_s1032" type="#_x0000_t202" style="position:absolute;margin-left:487.8pt;margin-top:765.4pt;width:55.5pt;height:13.6pt;z-index:-251652096;mso-wrap-distance-left:0;mso-wrap-distance-right:0;mso-position-horizontal-relative:page;mso-position-vertical-relative:page" filled="f" stroked="f">
            <v:textbox inset="0,0,0,0">
              <w:txbxContent>
                <w:p w14:paraId="6B4DDDC1" w14:textId="77777777" w:rsidR="00B35223" w:rsidRDefault="00326C9B">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22D2E905" w14:textId="77777777" w:rsidR="00B35223" w:rsidRDefault="00B35223">
      <w:pPr>
        <w:sectPr w:rsidR="00B35223">
          <w:pgSz w:w="11904" w:h="16843"/>
          <w:pgMar w:top="752" w:right="1038" w:bottom="890" w:left="1019" w:header="720" w:footer="720" w:gutter="0"/>
          <w:cols w:space="720"/>
        </w:sectPr>
      </w:pPr>
    </w:p>
    <w:p w14:paraId="10421DEA" w14:textId="24ABD167" w:rsidR="00B35223" w:rsidRDefault="00326C9B">
      <w:pPr>
        <w:spacing w:before="3" w:line="183" w:lineRule="exact"/>
        <w:jc w:val="center"/>
        <w:textAlignment w:val="baseline"/>
        <w:rPr>
          <w:rFonts w:eastAsia="Times New Roman"/>
          <w:color w:val="000000"/>
          <w:sz w:val="16"/>
        </w:rPr>
      </w:pPr>
      <w:r>
        <w:rPr>
          <w:rFonts w:eastAsia="Times New Roman"/>
          <w:color w:val="000000"/>
          <w:sz w:val="16"/>
        </w:rPr>
        <w:lastRenderedPageBreak/>
        <w:t xml:space="preserve">***** Approved by AIP Authority on Mon Mar </w:t>
      </w:r>
      <w:r>
        <w:rPr>
          <w:rFonts w:eastAsia="Times New Roman"/>
          <w:color w:val="000000"/>
          <w:sz w:val="16"/>
        </w:rPr>
        <w:t>09 2026 13:01:58 GMT+1</w:t>
      </w:r>
      <w:r>
        <w:rPr>
          <w:rFonts w:eastAsia="Times New Roman"/>
          <w:color w:val="000000"/>
          <w:sz w:val="16"/>
        </w:rPr>
        <w:t>100 (AEDT) *****</w:t>
      </w:r>
    </w:p>
    <w:p w14:paraId="53825D38" w14:textId="77777777" w:rsidR="00B35223" w:rsidRDefault="00326C9B">
      <w:pPr>
        <w:spacing w:before="826"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B3F048F" w14:textId="77777777" w:rsidR="00B35223" w:rsidRDefault="00326C9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B9ECC46" w14:textId="77777777" w:rsidR="00B35223" w:rsidRDefault="00326C9B">
      <w:pPr>
        <w:spacing w:before="446" w:line="218" w:lineRule="exact"/>
        <w:ind w:left="360"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Natalie Leighton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0299212209</w:t>
      </w:r>
    </w:p>
    <w:p w14:paraId="260F699B" w14:textId="77777777" w:rsidR="00B35223" w:rsidRDefault="00326C9B">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nleighton@agl.com.au</w:t>
        </w:r>
      </w:hyperlink>
      <w:r>
        <w:rPr>
          <w:rFonts w:ascii="Arial" w:eastAsia="Arial" w:hAnsi="Arial"/>
          <w:color w:val="000000"/>
          <w:sz w:val="16"/>
        </w:rPr>
        <w:t xml:space="preserve"> </w:t>
      </w:r>
    </w:p>
    <w:p w14:paraId="3853206C" w14:textId="77777777" w:rsidR="00B35223" w:rsidRDefault="00326C9B">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https://www.agl.com.au/about-agl/how-we-source-energy/barn-hill-wind-farm-and-battery</w:t>
        </w:r>
      </w:hyperlink>
      <w:r>
        <w:rPr>
          <w:rFonts w:ascii="Arial" w:eastAsia="Arial" w:hAnsi="Arial"/>
          <w:color w:val="000000"/>
          <w:spacing w:val="-2"/>
          <w:sz w:val="16"/>
        </w:rPr>
        <w:t xml:space="preserve"> </w:t>
      </w:r>
    </w:p>
    <w:p w14:paraId="680FA327" w14:textId="77777777" w:rsidR="00B35223" w:rsidRDefault="00326C9B">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AF2F9CB" w14:textId="77777777" w:rsidR="00B35223" w:rsidRDefault="00326C9B">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TBC</w:t>
      </w:r>
    </w:p>
    <w:p w14:paraId="1665A66F" w14:textId="77777777" w:rsidR="00B35223" w:rsidRDefault="00326C9B">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4AEA0F4" w14:textId="77777777" w:rsidR="00B35223" w:rsidRDefault="00326C9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A61860F" w14:textId="77777777" w:rsidR="00B35223" w:rsidRDefault="00326C9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A60C9FD" w14:textId="77777777" w:rsidR="00B35223" w:rsidRDefault="00326C9B">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E31AEE7" w14:textId="77777777" w:rsidR="00B35223" w:rsidRDefault="00326C9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30F8C0B" w14:textId="77777777" w:rsidR="00B35223" w:rsidRDefault="00326C9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67C3759" w14:textId="77777777" w:rsidR="00B35223" w:rsidRDefault="00326C9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6641166" w14:textId="77777777" w:rsidR="00B35223" w:rsidRDefault="00326C9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47FC3525" w14:textId="77777777" w:rsidR="00B35223" w:rsidRDefault="00326C9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18FA409" w14:textId="77777777" w:rsidR="00B35223" w:rsidRDefault="00326C9B">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E94ADB5" w14:textId="77777777" w:rsidR="00B35223" w:rsidRDefault="00326C9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8D8DAAF" w14:textId="77777777" w:rsidR="00B35223" w:rsidRDefault="00326C9B">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24A5500" w14:textId="77777777" w:rsidR="00B35223" w:rsidRDefault="00B35223">
      <w:pPr>
        <w:spacing w:before="95" w:after="4805" w:line="221" w:lineRule="exact"/>
        <w:sectPr w:rsidR="00B35223">
          <w:pgSz w:w="11904" w:h="16843"/>
          <w:pgMar w:top="1040" w:right="1498" w:bottom="867" w:left="1046" w:header="720" w:footer="720" w:gutter="0"/>
          <w:cols w:space="720"/>
        </w:sectPr>
      </w:pPr>
    </w:p>
    <w:p w14:paraId="48ABAA48" w14:textId="77777777" w:rsidR="00B35223" w:rsidRDefault="00326C9B">
      <w:pPr>
        <w:spacing w:before="4" w:line="249" w:lineRule="exact"/>
        <w:textAlignment w:val="baseline"/>
        <w:rPr>
          <w:rFonts w:eastAsia="Times New Roman"/>
          <w:color w:val="000000"/>
          <w:spacing w:val="-2"/>
        </w:rPr>
      </w:pPr>
      <w:r>
        <w:rPr>
          <w:rFonts w:eastAsia="Times New Roman"/>
          <w:color w:val="000000"/>
          <w:spacing w:val="-2"/>
        </w:rPr>
        <w:t>Page 3 of 5</w:t>
      </w:r>
    </w:p>
    <w:p w14:paraId="7CB0585B" w14:textId="77777777" w:rsidR="00B35223" w:rsidRDefault="00B35223">
      <w:pPr>
        <w:sectPr w:rsidR="00B35223">
          <w:type w:val="continuous"/>
          <w:pgSz w:w="11904" w:h="16843"/>
          <w:pgMar w:top="1040" w:right="1044" w:bottom="867" w:left="9780" w:header="720" w:footer="720" w:gutter="0"/>
          <w:cols w:space="720"/>
        </w:sectPr>
      </w:pPr>
    </w:p>
    <w:p w14:paraId="143A90D9" w14:textId="77777777" w:rsidR="00B35223" w:rsidRDefault="00326C9B">
      <w:pPr>
        <w:textAlignment w:val="baseline"/>
        <w:rPr>
          <w:rFonts w:eastAsia="Times New Roman"/>
          <w:color w:val="000000"/>
          <w:sz w:val="24"/>
        </w:rPr>
      </w:pPr>
      <w:r>
        <w:lastRenderedPageBreak/>
        <w:pict w14:anchorId="741538A7">
          <v:shape id="_x0000_s1031" type="#_x0000_t202" style="position:absolute;margin-left:56.05pt;margin-top:52pt;width:468pt;height:52.85pt;z-index:-251651072;mso-wrap-distance-left:0;mso-wrap-distance-right:0;mso-position-horizontal-relative:page;mso-position-vertical-relative:page" filled="f" stroked="f">
            <v:textbox inset="0,0,0,0">
              <w:txbxContent>
                <w:p w14:paraId="4DC4B9D9" w14:textId="5DEB3DB9" w:rsidR="00B35223" w:rsidRDefault="00326C9B">
                  <w:pPr>
                    <w:spacing w:before="3" w:after="862" w:line="183" w:lineRule="exact"/>
                    <w:jc w:val="center"/>
                    <w:textAlignment w:val="baseline"/>
                    <w:rPr>
                      <w:rFonts w:eastAsia="Times New Roman"/>
                      <w:color w:val="000000"/>
                      <w:sz w:val="16"/>
                    </w:rPr>
                  </w:pPr>
                  <w:r>
                    <w:rPr>
                      <w:rFonts w:eastAsia="Times New Roman"/>
                      <w:color w:val="000000"/>
                      <w:sz w:val="16"/>
                    </w:rPr>
                    <w:t xml:space="preserve">***** Approved by AIP Authority on Mon Mar </w:t>
                  </w:r>
                  <w:r>
                    <w:rPr>
                      <w:rFonts w:eastAsia="Times New Roman"/>
                      <w:color w:val="000000"/>
                      <w:sz w:val="16"/>
                    </w:rPr>
                    <w:t>09 2026 13:01:58 GMT+1</w:t>
                  </w:r>
                  <w:r>
                    <w:rPr>
                      <w:rFonts w:eastAsia="Times New Roman"/>
                      <w:color w:val="000000"/>
                      <w:sz w:val="16"/>
                    </w:rPr>
                    <w:t>100 (AEDT) *****</w:t>
                  </w:r>
                </w:p>
              </w:txbxContent>
            </v:textbox>
            <w10:wrap type="square" anchorx="page" anchory="page"/>
          </v:shape>
        </w:pict>
      </w:r>
      <w:r>
        <w:pict w14:anchorId="6D2B60D1">
          <v:shape id="_x0000_s1030" type="#_x0000_t202" style="position:absolute;margin-left:43.9pt;margin-top:104.85pt;width:7in;height:43.05pt;z-index:-251650048;mso-wrap-distance-left:0;mso-wrap-distance-right:0;mso-position-horizontal-relative:page;mso-position-vertical-relative:page" filled="f" stroked="f">
            <v:textbox inset="0,0,0,0">
              <w:txbxContent>
                <w:p w14:paraId="092A2476" w14:textId="77777777" w:rsidR="00B35223" w:rsidRDefault="00326C9B">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42E1F66">
          <v:shape id="_x0000_s1029" type="#_x0000_t202" style="position:absolute;margin-left:43.9pt;margin-top:147.9pt;width:7in;height:187.15pt;z-index:251648000;mso-wrap-distance-left:0;mso-wrap-distance-right:0;mso-position-horizontal-relative:page;mso-position-vertical-relative:page" filled="f" stroked="f">
            <v:textbox inset="0,0,0,0">
              <w:txbxContent>
                <w:p w14:paraId="249BA5A6" w14:textId="77777777" w:rsidR="00B35223" w:rsidRDefault="00326C9B">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Barn Hill Wind Farm Pty Ltd</w:t>
                  </w:r>
                </w:p>
                <w:p w14:paraId="022E93FF" w14:textId="77777777" w:rsidR="00B35223" w:rsidRDefault="00326C9B">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FF04413" w14:textId="77777777" w:rsidR="00B35223" w:rsidRDefault="00326C9B">
                  <w:pPr>
                    <w:spacing w:before="353" w:line="182" w:lineRule="exact"/>
                    <w:ind w:left="144"/>
                    <w:textAlignment w:val="baseline"/>
                    <w:rPr>
                      <w:rFonts w:ascii="Arial" w:eastAsia="Arial" w:hAnsi="Arial"/>
                      <w:color w:val="000000"/>
                      <w:spacing w:val="-1"/>
                      <w:sz w:val="16"/>
                    </w:rPr>
                  </w:pPr>
                  <w:r>
                    <w:rPr>
                      <w:rFonts w:ascii="Arial" w:eastAsia="Arial" w:hAnsi="Arial"/>
                      <w:color w:val="000000"/>
                      <w:spacing w:val="-1"/>
                      <w:sz w:val="16"/>
                    </w:rPr>
                    <w:t>Name: Barn Hill Wind Farm</w:t>
                  </w:r>
                </w:p>
                <w:p w14:paraId="4F706DB6" w14:textId="77777777" w:rsidR="00B35223" w:rsidRDefault="00326C9B">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Barunga Ranges of the Mid-North region of South Australia</w:t>
                  </w:r>
                </w:p>
                <w:p w14:paraId="272DC3AC" w14:textId="77777777" w:rsidR="00B35223" w:rsidRDefault="00326C9B">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21B86E2F" w14:textId="77777777" w:rsidR="00B35223" w:rsidRDefault="00326C9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B67CC9A" w14:textId="77777777" w:rsidR="00B35223" w:rsidRDefault="00326C9B">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8774E10">
          <v:shape id="_x0000_s1028" type="#_x0000_t202" style="position:absolute;margin-left:52.3pt;margin-top:335.05pt;width:450pt;height:31.45pt;z-index:-2516490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04"/>
                    <w:gridCol w:w="1906"/>
                    <w:gridCol w:w="261"/>
                    <w:gridCol w:w="1673"/>
                    <w:gridCol w:w="2856"/>
                  </w:tblGrid>
                  <w:tr w:rsidR="00B35223" w14:paraId="3451544A" w14:textId="77777777">
                    <w:tblPrEx>
                      <w:tblCellMar>
                        <w:top w:w="0" w:type="dxa"/>
                        <w:bottom w:w="0" w:type="dxa"/>
                      </w:tblCellMar>
                    </w:tblPrEx>
                    <w:trPr>
                      <w:trHeight w:hRule="exact" w:val="629"/>
                    </w:trPr>
                    <w:tc>
                      <w:tcPr>
                        <w:tcW w:w="2304" w:type="dxa"/>
                        <w:vAlign w:val="center"/>
                      </w:tcPr>
                      <w:p w14:paraId="470B2F7C" w14:textId="77777777" w:rsidR="00B35223" w:rsidRDefault="00326C9B">
                        <w:pPr>
                          <w:spacing w:before="259" w:after="187" w:line="182" w:lineRule="exact"/>
                          <w:ind w:right="57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06" w:type="dxa"/>
                        <w:vAlign w:val="center"/>
                      </w:tcPr>
                      <w:p w14:paraId="13297B72" w14:textId="77777777" w:rsidR="00B35223" w:rsidRDefault="00326C9B">
                        <w:pPr>
                          <w:spacing w:before="100" w:after="86" w:line="221" w:lineRule="exact"/>
                          <w:ind w:left="57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39717E42" w14:textId="77777777" w:rsidR="00B35223" w:rsidRDefault="00326C9B">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52058C82" w14:textId="77777777" w:rsidR="00B35223" w:rsidRDefault="00326C9B">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39EC2B99" w14:textId="77777777" w:rsidR="00B35223" w:rsidRDefault="00326C9B">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F1B6E34" w14:textId="77777777" w:rsidR="00326C9B" w:rsidRDefault="00326C9B"/>
              </w:txbxContent>
            </v:textbox>
            <w10:wrap type="square" anchorx="page" anchory="page"/>
          </v:shape>
        </w:pict>
      </w:r>
      <w:r>
        <w:pict w14:anchorId="43FABCFD">
          <v:shape id="_x0000_s1027" type="#_x0000_t202" style="position:absolute;margin-left:52.3pt;margin-top:370.05pt;width:491pt;height:408.95pt;z-index:-251648000;mso-wrap-distance-left:0;mso-wrap-distance-right:0;mso-position-horizontal-relative:page;mso-position-vertical-relative:page" filled="f" stroked="f">
            <v:textbox inset="0,0,0,0">
              <w:txbxContent>
                <w:p w14:paraId="50A8CAA4" w14:textId="77777777" w:rsidR="00B35223" w:rsidRDefault="00326C9B">
                  <w:pPr>
                    <w:tabs>
                      <w:tab w:val="left" w:pos="3456"/>
                      <w:tab w:val="left" w:pos="5256"/>
                    </w:tabs>
                    <w:spacing w:before="15" w:line="214" w:lineRule="exact"/>
                    <w:textAlignment w:val="baseline"/>
                    <w:rPr>
                      <w:rFonts w:ascii="Arial" w:eastAsia="Arial" w:hAnsi="Arial"/>
                      <w:color w:val="000000"/>
                      <w:sz w:val="16"/>
                    </w:rPr>
                  </w:pPr>
                  <w:r>
                    <w:rPr>
                      <w:rFonts w:ascii="Arial" w:eastAsia="Arial" w:hAnsi="Arial"/>
                      <w:color w:val="000000"/>
                      <w:sz w:val="16"/>
                    </w:rPr>
                    <w:t>Services and Maintenance for the</w:t>
                  </w:r>
                  <w:r>
                    <w:rPr>
                      <w:rFonts w:ascii="Arial" w:eastAsia="Arial" w:hAnsi="Arial"/>
                      <w:color w:val="000000"/>
                      <w:sz w:val="16"/>
                    </w:rPr>
                    <w:tab/>
                    <w:t>Yes</w:t>
                  </w:r>
                  <w:r>
                    <w:rPr>
                      <w:rFonts w:ascii="Arial" w:eastAsia="Arial" w:hAnsi="Arial"/>
                      <w:color w:val="000000"/>
                      <w:sz w:val="16"/>
                    </w:rPr>
                    <w:tab/>
                    <w:t>No</w:t>
                  </w:r>
                </w:p>
                <w:p w14:paraId="7672C992" w14:textId="77777777" w:rsidR="00B35223" w:rsidRDefault="00326C9B">
                  <w:pPr>
                    <w:spacing w:line="170" w:lineRule="exact"/>
                    <w:textAlignment w:val="baseline"/>
                    <w:rPr>
                      <w:rFonts w:ascii="Arial" w:eastAsia="Arial" w:hAnsi="Arial"/>
                      <w:color w:val="000000"/>
                      <w:sz w:val="16"/>
                    </w:rPr>
                  </w:pPr>
                  <w:r>
                    <w:rPr>
                      <w:rFonts w:ascii="Arial" w:eastAsia="Arial" w:hAnsi="Arial"/>
                      <w:color w:val="000000"/>
                      <w:sz w:val="16"/>
                    </w:rPr>
                    <w:t>Wind Farm Facility</w:t>
                  </w:r>
                </w:p>
                <w:p w14:paraId="2CABD7A2" w14:textId="77777777" w:rsidR="00B35223" w:rsidRDefault="00326C9B">
                  <w:pPr>
                    <w:spacing w:before="197" w:line="343" w:lineRule="exact"/>
                    <w:ind w:right="6336"/>
                    <w:jc w:val="both"/>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An Australian entity is an entity with an ABN or ACN Facility standards:</w:t>
                  </w:r>
                </w:p>
                <w:p w14:paraId="577C236A" w14:textId="77777777" w:rsidR="00B35223" w:rsidRDefault="00326C9B">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06770E0" w14:textId="77777777" w:rsidR="00B35223" w:rsidRDefault="00326C9B">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B621346" w14:textId="77777777" w:rsidR="00B35223" w:rsidRDefault="00326C9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C8A2C5C" w14:textId="77777777" w:rsidR="00B35223" w:rsidRDefault="00326C9B">
                  <w:pPr>
                    <w:spacing w:before="115" w:line="221" w:lineRule="exact"/>
                    <w:ind w:left="360" w:hanging="144"/>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 xml:space="preserve">Natalie Leighton </w:t>
                  </w:r>
                  <w:r>
                    <w:rPr>
                      <w:rFonts w:ascii="Arial" w:eastAsia="Arial" w:hAnsi="Arial"/>
                      <w:color w:val="000000"/>
                      <w:sz w:val="16"/>
                    </w:rPr>
                    <w:br/>
                  </w:r>
                  <w:r>
                    <w:rPr>
                      <w:rFonts w:ascii="Arial" w:eastAsia="Arial" w:hAnsi="Arial"/>
                      <w:b/>
                      <w:color w:val="000000"/>
                      <w:sz w:val="16"/>
                    </w:rPr>
                    <w:t xml:space="preserve">Contact person position </w:t>
                  </w:r>
                  <w:r>
                    <w:rPr>
                      <w:rFonts w:ascii="Arial" w:eastAsia="Arial" w:hAnsi="Arial"/>
                      <w:color w:val="000000"/>
                      <w:sz w:val="16"/>
                    </w:rPr>
                    <w:t xml:space="preserve">Project Manager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0299212209</w:t>
                  </w:r>
                </w:p>
                <w:p w14:paraId="0BD4ADA7" w14:textId="77777777" w:rsidR="00B35223" w:rsidRDefault="00326C9B">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nleighton@agl.com.au</w:t>
                    </w:r>
                  </w:hyperlink>
                  <w:r>
                    <w:rPr>
                      <w:rFonts w:ascii="Arial" w:eastAsia="Arial" w:hAnsi="Arial"/>
                      <w:color w:val="000000"/>
                      <w:sz w:val="16"/>
                    </w:rPr>
                    <w:t xml:space="preserve"> </w:t>
                  </w:r>
                </w:p>
                <w:p w14:paraId="79168641" w14:textId="77777777" w:rsidR="00B35223" w:rsidRDefault="00326C9B">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4">
                    <w:r>
                      <w:rPr>
                        <w:rFonts w:ascii="Arial" w:eastAsia="Arial" w:hAnsi="Arial"/>
                        <w:color w:val="0000FF"/>
                        <w:spacing w:val="-2"/>
                        <w:sz w:val="16"/>
                        <w:u w:val="single"/>
                      </w:rPr>
                      <w:t>https://www.agl.com.au/about-agl/how-we-source-energy/barn-hill-wind-farm-and-battery</w:t>
                    </w:r>
                  </w:hyperlink>
                  <w:r>
                    <w:rPr>
                      <w:rFonts w:ascii="Arial" w:eastAsia="Arial" w:hAnsi="Arial"/>
                      <w:color w:val="000000"/>
                      <w:spacing w:val="-2"/>
                      <w:sz w:val="16"/>
                    </w:rPr>
                    <w:t xml:space="preserve"> </w:t>
                  </w:r>
                </w:p>
                <w:p w14:paraId="70295A5B" w14:textId="77777777" w:rsidR="00B35223" w:rsidRDefault="00326C9B">
                  <w:pPr>
                    <w:spacing w:before="100" w:line="221" w:lineRule="exact"/>
                    <w:ind w:right="576"/>
                    <w:textAlignment w:val="baseline"/>
                    <w:rPr>
                      <w:rFonts w:ascii="Arial" w:eastAsia="Arial" w:hAnsi="Arial"/>
                      <w:color w:val="000000"/>
                      <w:sz w:val="16"/>
                    </w:rPr>
                  </w:pPr>
                  <w:r>
                    <w:rPr>
                      <w:rFonts w:ascii="Arial" w:eastAsia="Arial" w:hAnsi="Arial"/>
                      <w:color w:val="000000"/>
                      <w:sz w:val="16"/>
                    </w:rPr>
                    <w:t xml:space="preserve">Facility opportunities website: </w:t>
                  </w:r>
                  <w:hyperlink r:id="rId15">
                    <w:r>
                      <w:rPr>
                        <w:rFonts w:ascii="Arial" w:eastAsia="Arial" w:hAnsi="Arial"/>
                        <w:color w:val="0000FF"/>
                        <w:sz w:val="16"/>
                        <w:u w:val="single"/>
                      </w:rPr>
                      <w:t>https://www.agl.com.au/about-agl/how-we-source-energy/barn-hill-wind-farm-and-battery</w:t>
                    </w:r>
                  </w:hyperlink>
                  <w:r>
                    <w:rPr>
                      <w:rFonts w:ascii="Arial" w:eastAsia="Arial" w:hAnsi="Arial"/>
                      <w:color w:val="000000"/>
                      <w:sz w:val="16"/>
                    </w:rPr>
                    <w:t xml:space="preserve"> This webpage is currently operational however there are no active opportunities posted at this time, when opportunities for procurement become available they will be posted here.</w:t>
                  </w:r>
                </w:p>
                <w:p w14:paraId="7D7C40E1" w14:textId="77777777" w:rsidR="00B35223" w:rsidRDefault="00326C9B">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2D1E044" w14:textId="77777777" w:rsidR="00B35223" w:rsidRDefault="00326C9B">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895532A" w14:textId="77777777" w:rsidR="00B35223" w:rsidRDefault="00326C9B">
                  <w:pPr>
                    <w:spacing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r>
                  <w:r>
                    <w:rPr>
                      <w:rFonts w:ascii="Arial" w:eastAsia="Arial" w:hAnsi="Arial"/>
                      <w:color w:val="000000"/>
                      <w:sz w:val="16"/>
                    </w:rP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43A45085" w14:textId="77777777" w:rsidR="00B35223" w:rsidRDefault="00326C9B">
                  <w:pPr>
                    <w:spacing w:before="1229"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05311573">
          <v:line id="_x0000_s1026" style="position:absolute;z-index:251651072;mso-position-horizontal-relative:page;mso-position-vertical-relative:page" from="43.9pt,148.55pt" to="538.15pt,148.55pt" strokeweight="1.2pt">
            <w10:wrap anchorx="page" anchory="page"/>
          </v:line>
        </w:pict>
      </w:r>
    </w:p>
    <w:p w14:paraId="25D39CFD" w14:textId="77777777" w:rsidR="00B35223" w:rsidRDefault="00B35223">
      <w:pPr>
        <w:sectPr w:rsidR="00B35223">
          <w:pgSz w:w="11904" w:h="16843"/>
          <w:pgMar w:top="752" w:right="946" w:bottom="890" w:left="878" w:header="720" w:footer="720" w:gutter="0"/>
          <w:cols w:space="720"/>
        </w:sectPr>
      </w:pPr>
    </w:p>
    <w:p w14:paraId="423A6CAD" w14:textId="293E8118" w:rsidR="00B35223" w:rsidRDefault="00326C9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Approved by AIP Authority on Mon Mar </w:t>
      </w:r>
      <w:r>
        <w:rPr>
          <w:rFonts w:eastAsia="Times New Roman"/>
          <w:color w:val="000000"/>
          <w:sz w:val="16"/>
        </w:rPr>
        <w:t>09 2026 13:01:58 GMT+1</w:t>
      </w:r>
      <w:r>
        <w:rPr>
          <w:rFonts w:eastAsia="Times New Roman"/>
          <w:color w:val="000000"/>
          <w:sz w:val="16"/>
        </w:rPr>
        <w:t>100 (AEDT) *****</w:t>
      </w:r>
    </w:p>
    <w:p w14:paraId="56680FB9" w14:textId="77777777" w:rsidR="00B35223" w:rsidRDefault="00B35223">
      <w:pPr>
        <w:spacing w:before="3" w:after="818" w:line="183" w:lineRule="exact"/>
        <w:sectPr w:rsidR="00B35223">
          <w:pgSz w:w="11904" w:h="16843"/>
          <w:pgMar w:top="1040" w:right="1423" w:bottom="867" w:left="1121" w:header="720" w:footer="720" w:gutter="0"/>
          <w:cols w:space="720"/>
        </w:sectPr>
      </w:pPr>
    </w:p>
    <w:p w14:paraId="7130151B" w14:textId="77777777" w:rsidR="00B35223" w:rsidRDefault="00326C9B">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CA69209" w14:textId="77777777" w:rsidR="00B35223" w:rsidRDefault="00326C9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D3D4C64" w14:textId="77777777" w:rsidR="00B35223" w:rsidRDefault="00326C9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3A89276" w14:textId="77777777" w:rsidR="00B35223" w:rsidRDefault="00326C9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50795B4" w14:textId="77777777" w:rsidR="00B35223" w:rsidRDefault="00326C9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F06F640" w14:textId="77777777" w:rsidR="00B35223" w:rsidRDefault="00326C9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921E99C" w14:textId="77777777" w:rsidR="00B35223" w:rsidRDefault="00326C9B">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50C0953" w14:textId="77777777" w:rsidR="00B35223" w:rsidRDefault="00B35223">
      <w:pPr>
        <w:spacing w:before="104" w:after="9927" w:line="218" w:lineRule="exact"/>
        <w:sectPr w:rsidR="00B35223">
          <w:type w:val="continuous"/>
          <w:pgSz w:w="11904" w:h="16843"/>
          <w:pgMar w:top="1040" w:right="1505" w:bottom="867" w:left="1039" w:header="720" w:footer="720" w:gutter="0"/>
          <w:cols w:space="720"/>
        </w:sectPr>
      </w:pPr>
    </w:p>
    <w:p w14:paraId="59CE6E2C" w14:textId="77777777" w:rsidR="00B35223" w:rsidRDefault="00326C9B">
      <w:pPr>
        <w:spacing w:before="4" w:line="249" w:lineRule="exact"/>
        <w:textAlignment w:val="baseline"/>
        <w:rPr>
          <w:rFonts w:eastAsia="Times New Roman"/>
          <w:color w:val="000000"/>
          <w:spacing w:val="-1"/>
        </w:rPr>
      </w:pPr>
      <w:r>
        <w:rPr>
          <w:rFonts w:eastAsia="Times New Roman"/>
          <w:color w:val="000000"/>
          <w:spacing w:val="-1"/>
        </w:rPr>
        <w:t>Page 5 of 5</w:t>
      </w:r>
    </w:p>
    <w:sectPr w:rsidR="00B35223">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9DBC" w14:textId="77777777" w:rsidR="00326C9B" w:rsidRDefault="00326C9B">
      <w:r>
        <w:separator/>
      </w:r>
    </w:p>
  </w:endnote>
  <w:endnote w:type="continuationSeparator" w:id="0">
    <w:p w14:paraId="0C83E4D0" w14:textId="77777777" w:rsidR="00326C9B" w:rsidRDefault="0032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CB0F" w14:textId="3BFDB4B3" w:rsidR="00326C9B" w:rsidRDefault="00326C9B">
    <w:pPr>
      <w:pStyle w:val="Footer"/>
    </w:pPr>
    <w:r>
      <w:rPr>
        <w:noProof/>
      </w:rPr>
      <mc:AlternateContent>
        <mc:Choice Requires="wps">
          <w:drawing>
            <wp:anchor distT="0" distB="0" distL="0" distR="0" simplePos="0" relativeHeight="251662336" behindDoc="0" locked="0" layoutInCell="1" allowOverlap="1" wp14:anchorId="0F0A178A" wp14:editId="6C70E16F">
              <wp:simplePos x="635" y="635"/>
              <wp:positionH relativeFrom="page">
                <wp:align>center</wp:align>
              </wp:positionH>
              <wp:positionV relativeFrom="page">
                <wp:align>bottom</wp:align>
              </wp:positionV>
              <wp:extent cx="622300" cy="376555"/>
              <wp:effectExtent l="0" t="0" r="6350" b="0"/>
              <wp:wrapNone/>
              <wp:docPr id="8322002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0EE1FB" w14:textId="1D0045C8"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A178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30EE1FB" w14:textId="1D0045C8"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48D3" w14:textId="20B1AFE3" w:rsidR="00326C9B" w:rsidRDefault="00326C9B">
    <w:pPr>
      <w:pStyle w:val="Footer"/>
    </w:pPr>
    <w:r>
      <w:rPr>
        <w:noProof/>
      </w:rPr>
      <mc:AlternateContent>
        <mc:Choice Requires="wps">
          <w:drawing>
            <wp:anchor distT="0" distB="0" distL="0" distR="0" simplePos="0" relativeHeight="251661312" behindDoc="0" locked="0" layoutInCell="1" allowOverlap="1" wp14:anchorId="5BB55222" wp14:editId="097B2B6D">
              <wp:simplePos x="635" y="635"/>
              <wp:positionH relativeFrom="page">
                <wp:align>center</wp:align>
              </wp:positionH>
              <wp:positionV relativeFrom="page">
                <wp:align>bottom</wp:align>
              </wp:positionV>
              <wp:extent cx="622300" cy="376555"/>
              <wp:effectExtent l="0" t="0" r="6350" b="0"/>
              <wp:wrapNone/>
              <wp:docPr id="1743641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850DC7" w14:textId="5B6E37E0"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55222"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0850DC7" w14:textId="5B6E37E0"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1A50" w14:textId="77777777" w:rsidR="00B35223" w:rsidRDefault="00B35223"/>
  </w:footnote>
  <w:footnote w:type="continuationSeparator" w:id="0">
    <w:p w14:paraId="6A785A7D" w14:textId="77777777" w:rsidR="00B35223" w:rsidRDefault="0032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F0A3" w14:textId="3891A485" w:rsidR="00326C9B" w:rsidRDefault="00326C9B">
    <w:pPr>
      <w:pStyle w:val="Header"/>
    </w:pPr>
    <w:r>
      <w:rPr>
        <w:noProof/>
      </w:rPr>
      <mc:AlternateContent>
        <mc:Choice Requires="wps">
          <w:drawing>
            <wp:anchor distT="0" distB="0" distL="0" distR="0" simplePos="0" relativeHeight="251659264" behindDoc="0" locked="0" layoutInCell="1" allowOverlap="1" wp14:anchorId="46614EE5" wp14:editId="5A4B8528">
              <wp:simplePos x="635" y="635"/>
              <wp:positionH relativeFrom="page">
                <wp:align>center</wp:align>
              </wp:positionH>
              <wp:positionV relativeFrom="page">
                <wp:align>top</wp:align>
              </wp:positionV>
              <wp:extent cx="622300" cy="376555"/>
              <wp:effectExtent l="0" t="0" r="6350" b="4445"/>
              <wp:wrapNone/>
              <wp:docPr id="5143766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47D47E" w14:textId="05AFBB0C"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614EE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347D47E" w14:textId="05AFBB0C"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4255" w14:textId="467D2ED9" w:rsidR="00326C9B" w:rsidRDefault="00326C9B">
    <w:pPr>
      <w:pStyle w:val="Header"/>
    </w:pPr>
    <w:r>
      <w:rPr>
        <w:noProof/>
      </w:rPr>
      <mc:AlternateContent>
        <mc:Choice Requires="wps">
          <w:drawing>
            <wp:anchor distT="0" distB="0" distL="0" distR="0" simplePos="0" relativeHeight="251658240" behindDoc="0" locked="0" layoutInCell="1" allowOverlap="1" wp14:anchorId="4B7B1831" wp14:editId="0E6020D4">
              <wp:simplePos x="635" y="635"/>
              <wp:positionH relativeFrom="page">
                <wp:align>center</wp:align>
              </wp:positionH>
              <wp:positionV relativeFrom="page">
                <wp:align>top</wp:align>
              </wp:positionV>
              <wp:extent cx="622300" cy="376555"/>
              <wp:effectExtent l="0" t="0" r="6350" b="4445"/>
              <wp:wrapNone/>
              <wp:docPr id="16680051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81BC7E" w14:textId="0828ED8B"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B1831"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C81BC7E" w14:textId="0828ED8B" w:rsidR="00326C9B" w:rsidRPr="00326C9B" w:rsidRDefault="00326C9B" w:rsidP="00326C9B">
                    <w:pPr>
                      <w:rPr>
                        <w:rFonts w:ascii="Aptos" w:eastAsia="Aptos" w:hAnsi="Aptos" w:cs="Aptos"/>
                        <w:noProof/>
                        <w:color w:val="C00000"/>
                        <w:sz w:val="24"/>
                        <w:szCs w:val="24"/>
                      </w:rPr>
                    </w:pPr>
                    <w:r w:rsidRPr="00326C9B">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23"/>
    <w:rsid w:val="00326C9B"/>
    <w:rsid w:val="005D2AAC"/>
    <w:rsid w:val="00762572"/>
    <w:rsid w:val="00B352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620F4"/>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C9B"/>
    <w:pPr>
      <w:tabs>
        <w:tab w:val="center" w:pos="4513"/>
        <w:tab w:val="right" w:pos="9026"/>
      </w:tabs>
    </w:pPr>
  </w:style>
  <w:style w:type="character" w:customStyle="1" w:styleId="HeaderChar">
    <w:name w:val="Header Char"/>
    <w:basedOn w:val="DefaultParagraphFont"/>
    <w:link w:val="Header"/>
    <w:uiPriority w:val="99"/>
    <w:rsid w:val="00326C9B"/>
  </w:style>
  <w:style w:type="paragraph" w:styleId="Footer">
    <w:name w:val="footer"/>
    <w:basedOn w:val="Normal"/>
    <w:link w:val="FooterChar"/>
    <w:uiPriority w:val="99"/>
    <w:unhideWhenUsed/>
    <w:rsid w:val="00326C9B"/>
    <w:pPr>
      <w:tabs>
        <w:tab w:val="center" w:pos="4513"/>
        <w:tab w:val="right" w:pos="9026"/>
      </w:tabs>
    </w:pPr>
  </w:style>
  <w:style w:type="character" w:customStyle="1" w:styleId="FooterChar">
    <w:name w:val="Footer Char"/>
    <w:basedOn w:val="DefaultParagraphFont"/>
    <w:link w:val="Footer"/>
    <w:uiPriority w:val="99"/>
    <w:rsid w:val="0032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leighton@agl.com.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agl.com.au/about-agl/how-we-source-energy/barn-hill-wind-farm-and-battery"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nleighton@agl.com.au" TargetMode="External"/><Relationship Id="rId5" Type="http://schemas.openxmlformats.org/officeDocument/2006/relationships/endnotes" Target="endnotes.xml"/><Relationship Id="rId15" Type="http://schemas.openxmlformats.org/officeDocument/2006/relationships/hyperlink" Target="https://www.agl.com.au/about-agl/how-we-source-energy/barn-hill-wind-farm-and-battery"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gl.com.au/about-agl/how-we-source-energy/barn-hill-wind-farm-and-bat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549</Words>
  <Characters>3400</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2026-03-26T22:02:00Z</dcterms:created>
  <dcterms:modified xsi:type="dcterms:W3CDTF">2026-03-26T22:33:00Z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636bbd43,1ea8c39e,2e511f44</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a6495d2,319a5e51,4f9929ef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