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AF3C" w14:textId="77777777" w:rsidR="00C025FD" w:rsidRDefault="004B1016">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Feb 12 2026 13:30:44 GMT+1 100 (AEDT)) *****</w:t>
      </w:r>
    </w:p>
    <w:p w14:paraId="1DE465FE" w14:textId="77777777" w:rsidR="00C025FD" w:rsidRDefault="00C025FD">
      <w:pPr>
        <w:spacing w:before="3" w:after="1250" w:line="183" w:lineRule="exact"/>
        <w:sectPr w:rsidR="00C025F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5E2988E7" w14:textId="77777777" w:rsidR="00C025FD" w:rsidRDefault="004B1016">
      <w:pPr>
        <w:spacing w:after="162"/>
        <w:ind w:left="3629" w:right="4025"/>
        <w:textAlignment w:val="baseline"/>
      </w:pPr>
      <w:r>
        <w:rPr>
          <w:noProof/>
        </w:rPr>
        <w:drawing>
          <wp:inline distT="0" distB="0" distL="0" distR="0" wp14:anchorId="3984A583" wp14:editId="30CE62E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7A75F8A1" w14:textId="77777777" w:rsidR="00C025FD" w:rsidRDefault="004B1016">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AD03C37" w14:textId="77777777" w:rsidR="00C025FD" w:rsidRDefault="004B1016">
      <w:pPr>
        <w:spacing w:before="203" w:after="338" w:line="297" w:lineRule="exact"/>
        <w:ind w:left="3312"/>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RWT9287F</w:t>
      </w:r>
    </w:p>
    <w:p w14:paraId="41A2CA0B" w14:textId="77777777" w:rsidR="00C025FD" w:rsidRDefault="004B1016">
      <w:pPr>
        <w:spacing w:before="474" w:after="84" w:line="393" w:lineRule="exact"/>
        <w:jc w:val="center"/>
        <w:textAlignment w:val="baseline"/>
        <w:rPr>
          <w:rFonts w:ascii="Arial" w:eastAsia="Arial" w:hAnsi="Arial"/>
          <w:color w:val="000000"/>
          <w:spacing w:val="7"/>
          <w:w w:val="95"/>
          <w:sz w:val="34"/>
        </w:rPr>
      </w:pPr>
      <w:r>
        <w:pict w14:anchorId="78B57A0E">
          <v:line id="_x0000_s1045" style="position:absolute;left:0;text-align:left;z-index:25164953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D2DED74" w14:textId="53B1D394" w:rsidR="00C025FD" w:rsidRDefault="004B1016">
      <w:pPr>
        <w:spacing w:before="123" w:line="183" w:lineRule="exact"/>
        <w:ind w:left="288"/>
        <w:textAlignment w:val="baseline"/>
        <w:rPr>
          <w:rFonts w:ascii="Arial" w:eastAsia="Arial" w:hAnsi="Arial"/>
          <w:b/>
          <w:color w:val="000000"/>
          <w:spacing w:val="-2"/>
          <w:sz w:val="16"/>
        </w:rPr>
      </w:pPr>
      <w:r>
        <w:pict w14:anchorId="65185D20">
          <v:line id="_x0000_s1044" style="position:absolute;left:0;text-align:left;z-index:251650560;mso-position-horizontal-relative:page;mso-position-vertical-relative:page" from="43.9pt,259.45pt" to="538.15pt,259.45pt" strokeweight="1.2pt">
            <w10:wrap anchorx="page" anchory="page"/>
          </v:line>
        </w:pict>
      </w:r>
      <w:r>
        <w:rPr>
          <w:rFonts w:ascii="Arial" w:eastAsia="Arial" w:hAnsi="Arial"/>
          <w:b/>
          <w:color w:val="000000"/>
          <w:spacing w:val="-2"/>
          <w:sz w:val="16"/>
        </w:rPr>
        <w:t xml:space="preserve">Nominated project proponent: </w:t>
      </w:r>
      <w:r>
        <w:rPr>
          <w:rFonts w:ascii="Arial" w:eastAsia="Arial" w:hAnsi="Arial"/>
          <w:color w:val="000000"/>
          <w:spacing w:val="-2"/>
          <w:sz w:val="16"/>
        </w:rPr>
        <w:t>WOOD</w:t>
      </w:r>
      <w:r>
        <w:rPr>
          <w:rFonts w:ascii="Arial" w:eastAsia="Arial" w:hAnsi="Arial"/>
          <w:color w:val="000000"/>
          <w:spacing w:val="-2"/>
          <w:sz w:val="16"/>
        </w:rPr>
        <w:t>ERSON SOLAR DEVELOPMENT CO PTY LTD</w:t>
      </w:r>
    </w:p>
    <w:p w14:paraId="05FB2C5F" w14:textId="77777777" w:rsidR="00C025FD" w:rsidRDefault="004B1016">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FE1F8F4" w14:textId="77777777" w:rsidR="00C025FD" w:rsidRDefault="004B1016">
      <w:pPr>
        <w:spacing w:before="207" w:line="328" w:lineRule="exact"/>
        <w:ind w:left="504"/>
        <w:textAlignment w:val="baseline"/>
        <w:rPr>
          <w:rFonts w:ascii="Arial" w:eastAsia="Arial" w:hAnsi="Arial"/>
          <w:color w:val="000000"/>
          <w:sz w:val="16"/>
        </w:rPr>
      </w:pPr>
      <w:r>
        <w:rPr>
          <w:rFonts w:ascii="Arial" w:eastAsia="Arial" w:hAnsi="Arial"/>
          <w:color w:val="000000"/>
          <w:sz w:val="16"/>
        </w:rPr>
        <w:t xml:space="preserve">Name: Wooderson Solar Farm </w:t>
      </w:r>
      <w:r>
        <w:rPr>
          <w:rFonts w:ascii="Arial" w:eastAsia="Arial" w:hAnsi="Arial"/>
          <w:color w:val="000000"/>
          <w:sz w:val="16"/>
        </w:rPr>
        <w:br/>
        <w:t xml:space="preserve">Location: Mount Alma, Queensland </w:t>
      </w:r>
      <w:r>
        <w:rPr>
          <w:rFonts w:ascii="Arial" w:eastAsia="Arial" w:hAnsi="Arial"/>
          <w:color w:val="000000"/>
          <w:sz w:val="16"/>
        </w:rPr>
        <w:br/>
      </w:r>
      <w:r>
        <w:rPr>
          <w:rFonts w:ascii="Arial" w:eastAsia="Arial" w:hAnsi="Arial"/>
          <w:color w:val="000000"/>
          <w:sz w:val="16"/>
        </w:rPr>
        <w:t>Type: Electricity facility</w:t>
      </w:r>
    </w:p>
    <w:p w14:paraId="6B186435" w14:textId="77777777" w:rsidR="00C025FD" w:rsidRDefault="004B1016">
      <w:pPr>
        <w:spacing w:before="19" w:line="322" w:lineRule="exact"/>
        <w:ind w:left="504"/>
        <w:textAlignment w:val="baseline"/>
        <w:rPr>
          <w:rFonts w:ascii="Arial" w:eastAsia="Arial" w:hAnsi="Arial"/>
          <w:color w:val="000000"/>
          <w:sz w:val="16"/>
        </w:rPr>
      </w:pPr>
      <w:r>
        <w:rPr>
          <w:rFonts w:ascii="Arial" w:eastAsia="Arial" w:hAnsi="Arial"/>
          <w:color w:val="000000"/>
          <w:sz w:val="16"/>
        </w:rPr>
        <w:t xml:space="preserve">Purpose: Establish new facility </w:t>
      </w:r>
      <w:r>
        <w:rPr>
          <w:rFonts w:ascii="Arial" w:eastAsia="Arial" w:hAnsi="Arial"/>
          <w:color w:val="000000"/>
          <w:sz w:val="16"/>
        </w:rPr>
        <w:br/>
        <w:t>Capital expenditure: $ 1,900,000,000</w:t>
      </w:r>
    </w:p>
    <w:p w14:paraId="21C92E9B" w14:textId="77777777" w:rsidR="00C025FD" w:rsidRDefault="004B1016">
      <w:pPr>
        <w:spacing w:before="124"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The project includes a 450-megawatt (MW) solar farm, a 450 MW direct current (DC)-coupled battery energy storage system (BESS) with storage capacity of up to 3,600 megawatt hours (MWh), a 275 kilovolt (kV) overhead transmission line (OHTL), switchyard, and associated ancillary infrastructure. Lead construction contractor procurement will commence in late 2026, with construction anticipated to commence in Q1 2028. Procurement of small works packages is anticipated to commence approximately 6-9 m</w:t>
      </w:r>
      <w:r>
        <w:rPr>
          <w:rFonts w:ascii="Arial" w:eastAsia="Arial" w:hAnsi="Arial"/>
          <w:color w:val="000000"/>
          <w:spacing w:val="-4"/>
          <w:sz w:val="16"/>
        </w:rPr>
        <w:t>onths prior to works commencement.</w:t>
      </w:r>
    </w:p>
    <w:p w14:paraId="3E0DB2C5" w14:textId="77777777" w:rsidR="00C025FD" w:rsidRDefault="004B1016">
      <w:pPr>
        <w:spacing w:before="142" w:after="5685" w:line="180"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2E900DD4" w14:textId="77777777" w:rsidR="00C025FD" w:rsidRDefault="00C025FD">
      <w:pPr>
        <w:spacing w:before="142" w:after="5685" w:line="180" w:lineRule="exact"/>
        <w:sectPr w:rsidR="00C025FD">
          <w:type w:val="continuous"/>
          <w:pgSz w:w="11904" w:h="16843"/>
          <w:pgMar w:top="1040" w:right="847" w:bottom="867" w:left="557" w:header="720" w:footer="720" w:gutter="0"/>
          <w:cols w:space="720"/>
        </w:sectPr>
      </w:pPr>
    </w:p>
    <w:p w14:paraId="676F44D2" w14:textId="77777777" w:rsidR="00C025FD" w:rsidRDefault="004B1016">
      <w:pPr>
        <w:spacing w:before="4" w:line="249" w:lineRule="exact"/>
        <w:textAlignment w:val="baseline"/>
        <w:rPr>
          <w:rFonts w:eastAsia="Times New Roman"/>
          <w:color w:val="000000"/>
          <w:spacing w:val="-2"/>
        </w:rPr>
      </w:pPr>
      <w:r>
        <w:rPr>
          <w:rFonts w:eastAsia="Times New Roman"/>
          <w:color w:val="000000"/>
          <w:spacing w:val="-2"/>
        </w:rPr>
        <w:t>Page 1 of 5</w:t>
      </w:r>
    </w:p>
    <w:p w14:paraId="32B01F15" w14:textId="77777777" w:rsidR="00C025FD" w:rsidRDefault="00C025FD">
      <w:pPr>
        <w:sectPr w:rsidR="00C025FD">
          <w:type w:val="continuous"/>
          <w:pgSz w:w="11904" w:h="16843"/>
          <w:pgMar w:top="1040" w:right="1042" w:bottom="867" w:left="9782" w:header="720" w:footer="720" w:gutter="0"/>
          <w:cols w:space="720"/>
        </w:sectPr>
      </w:pPr>
    </w:p>
    <w:p w14:paraId="29A52699" w14:textId="77777777" w:rsidR="00C025FD" w:rsidRDefault="004B1016">
      <w:pPr>
        <w:textAlignment w:val="baseline"/>
        <w:rPr>
          <w:rFonts w:eastAsia="Times New Roman"/>
          <w:color w:val="000000"/>
          <w:sz w:val="24"/>
        </w:rPr>
      </w:pPr>
      <w:r>
        <w:lastRenderedPageBreak/>
        <w:pict w14:anchorId="72B98025">
          <v:shapetype id="_x0000_t202" coordsize="21600,21600" o:spt="202" path="m,l,21600r21600,l21600,xe">
            <v:stroke joinstyle="miter"/>
            <v:path gradientshapeok="t" o:connecttype="rect"/>
          </v:shapetype>
          <v:shape id="_x0000_s0" o:spid="_x0000_s1043" type="#_x0000_t202" style="position:absolute;margin-left:52.55pt;margin-top:52pt;width:450pt;height:105pt;z-index:251647488;mso-wrap-distance-left:0;mso-wrap-distance-right:0;mso-position-horizontal-relative:page;mso-position-vertical-relative:page" filled="f" stroked="f">
            <v:textbox inset="0,0,0,0">
              <w:txbxContent>
                <w:p w14:paraId="7C568D0C" w14:textId="77777777" w:rsidR="00C025FD" w:rsidRDefault="004B1016">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Thu Feb 12 2026 13:30:44 GMT+1 100 (AEDT)) *****</w:t>
                  </w:r>
                </w:p>
                <w:p w14:paraId="1F6DF2E8" w14:textId="77777777" w:rsidR="00C025FD" w:rsidRDefault="004B1016">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580C7756" w14:textId="77777777" w:rsidR="00C025FD" w:rsidRDefault="004B1016">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175FE61">
          <v:shape id="_x0000_s1042" type="#_x0000_t202" style="position:absolute;margin-left:52.55pt;margin-top:157pt;width:450pt;height:34.95pt;z-index:-2516638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107"/>
                    <w:gridCol w:w="1980"/>
                    <w:gridCol w:w="1673"/>
                    <w:gridCol w:w="3240"/>
                  </w:tblGrid>
                  <w:tr w:rsidR="00C025FD" w14:paraId="30E4B0E1" w14:textId="77777777">
                    <w:tblPrEx>
                      <w:tblCellMar>
                        <w:top w:w="0" w:type="dxa"/>
                        <w:bottom w:w="0" w:type="dxa"/>
                      </w:tblCellMar>
                    </w:tblPrEx>
                    <w:trPr>
                      <w:trHeight w:hRule="exact" w:val="628"/>
                    </w:trPr>
                    <w:tc>
                      <w:tcPr>
                        <w:tcW w:w="2107" w:type="dxa"/>
                        <w:vAlign w:val="center"/>
                      </w:tcPr>
                      <w:p w14:paraId="64AEA8B4" w14:textId="77777777" w:rsidR="00C025FD" w:rsidRDefault="004B1016">
                        <w:pPr>
                          <w:spacing w:before="258" w:after="178" w:line="182" w:lineRule="exact"/>
                          <w:ind w:right="379"/>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980" w:type="dxa"/>
                        <w:vAlign w:val="center"/>
                      </w:tcPr>
                      <w:p w14:paraId="1B8AEEDD" w14:textId="77777777" w:rsidR="00C025FD" w:rsidRDefault="004B1016">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3BFA5639" w14:textId="77777777" w:rsidR="00C025FD" w:rsidRDefault="004B1016">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240" w:type="dxa"/>
                        <w:vAlign w:val="center"/>
                      </w:tcPr>
                      <w:p w14:paraId="0DCA9C8E" w14:textId="77777777" w:rsidR="00C025FD" w:rsidRDefault="004B1016">
                        <w:pPr>
                          <w:spacing w:before="101" w:after="77" w:line="220" w:lineRule="exact"/>
                          <w:ind w:left="144" w:right="396"/>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5062718B" w14:textId="77777777" w:rsidR="00C025FD" w:rsidRDefault="00C025FD">
                  <w:pPr>
                    <w:spacing w:after="51" w:line="20" w:lineRule="exact"/>
                  </w:pPr>
                </w:p>
              </w:txbxContent>
            </v:textbox>
            <w10:wrap type="square" anchorx="page" anchory="page"/>
          </v:shape>
        </w:pict>
      </w:r>
      <w:r>
        <w:pict w14:anchorId="36ACC1A8">
          <v:shape id="_x0000_s1041" type="#_x0000_t202" style="position:absolute;margin-left:52.55pt;margin-top:191.95pt;width:450pt;height:43.9pt;z-index:-251662848;mso-wrap-distance-left:0;mso-wrap-distance-right:0;mso-position-horizontal-relative:page;mso-position-vertical-relative:page" filled="f" stroked="f">
            <v:textbox inset="0,0,0,0">
              <w:txbxContent>
                <w:p w14:paraId="0F66097A" w14:textId="77777777" w:rsidR="00C025FD" w:rsidRDefault="004B1016">
                  <w:pPr>
                    <w:tabs>
                      <w:tab w:val="left" w:pos="3024"/>
                      <w:tab w:val="left" w:pos="4824"/>
                    </w:tabs>
                    <w:spacing w:before="1" w:line="182" w:lineRule="exact"/>
                    <w:textAlignment w:val="baseline"/>
                    <w:rPr>
                      <w:rFonts w:ascii="Arial" w:eastAsia="Arial" w:hAnsi="Arial"/>
                      <w:color w:val="000000"/>
                      <w:sz w:val="16"/>
                    </w:rPr>
                  </w:pPr>
                  <w:r>
                    <w:rPr>
                      <w:rFonts w:ascii="Arial" w:eastAsia="Arial" w:hAnsi="Arial"/>
                      <w:color w:val="000000"/>
                      <w:sz w:val="16"/>
                    </w:rPr>
                    <w:t>Civil balance of plant</w:t>
                  </w:r>
                  <w:r>
                    <w:rPr>
                      <w:rFonts w:ascii="Arial" w:eastAsia="Arial" w:hAnsi="Arial"/>
                      <w:color w:val="000000"/>
                      <w:sz w:val="16"/>
                    </w:rPr>
                    <w:tab/>
                    <w:t>Yes</w:t>
                  </w:r>
                  <w:r>
                    <w:rPr>
                      <w:rFonts w:ascii="Arial" w:eastAsia="Arial" w:hAnsi="Arial"/>
                      <w:color w:val="000000"/>
                      <w:sz w:val="16"/>
                    </w:rPr>
                    <w:tab/>
                    <w:t>Yes</w:t>
                  </w:r>
                </w:p>
                <w:p w14:paraId="5886582C" w14:textId="4CE16483" w:rsidR="00C025FD" w:rsidRDefault="004B1016">
                  <w:pPr>
                    <w:tabs>
                      <w:tab w:val="left" w:pos="3024"/>
                      <w:tab w:val="left" w:pos="4824"/>
                    </w:tabs>
                    <w:spacing w:before="39" w:line="182" w:lineRule="exact"/>
                    <w:textAlignment w:val="baseline"/>
                    <w:rPr>
                      <w:rFonts w:ascii="Arial" w:eastAsia="Arial" w:hAnsi="Arial"/>
                      <w:color w:val="000000"/>
                      <w:sz w:val="16"/>
                    </w:rPr>
                  </w:pPr>
                  <w:r>
                    <w:rPr>
                      <w:rFonts w:ascii="Arial" w:eastAsia="Arial" w:hAnsi="Arial"/>
                      <w:color w:val="000000"/>
                      <w:sz w:val="16"/>
                    </w:rPr>
                    <w:t>Electrical balance of plant</w:t>
                  </w:r>
                  <w:r>
                    <w:rPr>
                      <w:rFonts w:ascii="Arial" w:eastAsia="Arial" w:hAnsi="Arial"/>
                      <w:color w:val="000000"/>
                      <w:sz w:val="16"/>
                    </w:rPr>
                    <w:tab/>
                  </w:r>
                  <w:r>
                    <w:rPr>
                      <w:rFonts w:ascii="Arial" w:eastAsia="Arial" w:hAnsi="Arial"/>
                      <w:color w:val="000000"/>
                      <w:sz w:val="16"/>
                    </w:rPr>
                    <w:t>Yes</w:t>
                  </w:r>
                  <w:r>
                    <w:rPr>
                      <w:rFonts w:ascii="Arial" w:eastAsia="Arial" w:hAnsi="Arial"/>
                      <w:color w:val="000000"/>
                      <w:sz w:val="16"/>
                    </w:rPr>
                    <w:tab/>
                    <w:t>Yes</w:t>
                  </w:r>
                </w:p>
                <w:p w14:paraId="34F17B6F" w14:textId="11D5A9D7" w:rsidR="00C025FD" w:rsidRDefault="004B1016">
                  <w:pPr>
                    <w:tabs>
                      <w:tab w:val="left" w:pos="3024"/>
                      <w:tab w:val="left" w:pos="4824"/>
                      <w:tab w:val="right" w:pos="9000"/>
                    </w:tabs>
                    <w:spacing w:before="64" w:line="205" w:lineRule="exact"/>
                    <w:textAlignment w:val="baseline"/>
                    <w:rPr>
                      <w:rFonts w:ascii="Arial" w:eastAsia="Arial" w:hAnsi="Arial"/>
                      <w:color w:val="000000"/>
                      <w:sz w:val="16"/>
                    </w:rPr>
                  </w:pPr>
                  <w:r>
                    <w:rPr>
                      <w:rFonts w:ascii="Arial" w:eastAsia="Arial" w:hAnsi="Arial"/>
                      <w:color w:val="000000"/>
                      <w:sz w:val="16"/>
                    </w:rPr>
                    <w:t>Inverters</w:t>
                  </w:r>
                  <w:r>
                    <w:rPr>
                      <w:rFonts w:ascii="Arial" w:eastAsia="Arial" w:hAnsi="Arial"/>
                      <w:color w:val="000000"/>
                      <w:sz w:val="16"/>
                    </w:rPr>
                    <w:tab/>
                  </w:r>
                  <w:r w:rsidR="00CB73C9">
                    <w:rPr>
                      <w:rFonts w:ascii="Arial" w:eastAsia="Arial" w:hAnsi="Arial"/>
                      <w:color w:val="000000"/>
                      <w:sz w:val="16"/>
                    </w:rPr>
                    <w:t xml:space="preserve"> </w:t>
                  </w: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r>
                  <w:r>
                    <w:rPr>
                      <w:rFonts w:ascii="Arial" w:eastAsia="Arial" w:hAnsi="Arial"/>
                      <w:color w:val="000000"/>
                      <w:sz w:val="16"/>
                    </w:rPr>
                    <w:t>There are no qualified Australian suppliers for</w:t>
                  </w:r>
                </w:p>
                <w:p w14:paraId="2F1916EF" w14:textId="77777777" w:rsidR="00C025FD" w:rsidRDefault="004B1016">
                  <w:pPr>
                    <w:spacing w:after="28" w:line="168" w:lineRule="exact"/>
                    <w:ind w:left="5904"/>
                    <w:textAlignment w:val="baseline"/>
                    <w:rPr>
                      <w:rFonts w:ascii="Arial" w:eastAsia="Arial" w:hAnsi="Arial"/>
                      <w:color w:val="000000"/>
                      <w:spacing w:val="-2"/>
                      <w:sz w:val="16"/>
                    </w:rPr>
                  </w:pPr>
                  <w:r>
                    <w:rPr>
                      <w:rFonts w:ascii="Arial" w:eastAsia="Arial" w:hAnsi="Arial"/>
                      <w:color w:val="000000"/>
                      <w:spacing w:val="-2"/>
                      <w:sz w:val="16"/>
                    </w:rPr>
                    <w:t>utility scale grid-connected projects</w:t>
                  </w:r>
                </w:p>
              </w:txbxContent>
            </v:textbox>
            <w10:wrap type="square" anchorx="page" anchory="page"/>
          </v:shape>
        </w:pict>
      </w:r>
      <w:r>
        <w:pict w14:anchorId="1C8E0B85">
          <v:shape id="_x0000_s3" type="#_x0000_t202" style="position:absolute;margin-left:52.3pt;margin-top:235.85pt;width:254pt;height:88.1pt;z-index:-251661824;mso-wrap-distance-left:0;mso-wrap-distance-right:0;mso-position-horizontal-relative:page;mso-position-vertical-relative:page" filled="f" stroked="f">
            <v:textbox inset="0,0,0,0">
              <w:txbxContent>
                <w:p w14:paraId="1D87C460" w14:textId="77777777" w:rsidR="00C025FD" w:rsidRDefault="004B1016">
                  <w:pPr>
                    <w:tabs>
                      <w:tab w:val="left" w:pos="3096"/>
                      <w:tab w:val="right" w:pos="5112"/>
                    </w:tabs>
                    <w:spacing w:before="222" w:line="182" w:lineRule="exact"/>
                    <w:jc w:val="both"/>
                    <w:textAlignment w:val="baseline"/>
                    <w:rPr>
                      <w:rFonts w:ascii="Arial" w:eastAsia="Arial" w:hAnsi="Arial"/>
                      <w:color w:val="000000"/>
                      <w:sz w:val="16"/>
                    </w:rPr>
                  </w:pPr>
                  <w:r>
                    <w:rPr>
                      <w:rFonts w:ascii="Arial" w:eastAsia="Arial" w:hAnsi="Arial"/>
                      <w:color w:val="000000"/>
                      <w:sz w:val="16"/>
                    </w:rPr>
                    <w:t>Solar panels</w:t>
                  </w:r>
                  <w:r>
                    <w:rPr>
                      <w:rFonts w:ascii="Arial" w:eastAsia="Arial" w:hAnsi="Arial"/>
                      <w:color w:val="000000"/>
                      <w:sz w:val="16"/>
                    </w:rPr>
                    <w:tab/>
                    <w:t>No</w:t>
                  </w:r>
                  <w:r>
                    <w:rPr>
                      <w:rFonts w:ascii="Arial" w:eastAsia="Arial" w:hAnsi="Arial"/>
                      <w:color w:val="000000"/>
                      <w:sz w:val="16"/>
                    </w:rPr>
                    <w:tab/>
                    <w:t>Yes</w:t>
                  </w:r>
                </w:p>
                <w:p w14:paraId="7C854CBF" w14:textId="77777777" w:rsidR="00C025FD" w:rsidRDefault="004B1016">
                  <w:pPr>
                    <w:tabs>
                      <w:tab w:val="left" w:pos="3096"/>
                      <w:tab w:val="right" w:pos="5112"/>
                    </w:tabs>
                    <w:spacing w:before="481" w:line="182" w:lineRule="exact"/>
                    <w:jc w:val="both"/>
                    <w:textAlignment w:val="baseline"/>
                    <w:rPr>
                      <w:rFonts w:ascii="Arial" w:eastAsia="Arial" w:hAnsi="Arial"/>
                      <w:color w:val="000000"/>
                      <w:sz w:val="16"/>
                    </w:rPr>
                  </w:pPr>
                  <w:r>
                    <w:rPr>
                      <w:rFonts w:ascii="Arial" w:eastAsia="Arial" w:hAnsi="Arial"/>
                      <w:color w:val="000000"/>
                      <w:sz w:val="16"/>
                    </w:rPr>
                    <w:t>Battery cells</w:t>
                  </w:r>
                  <w:r>
                    <w:rPr>
                      <w:rFonts w:ascii="Arial" w:eastAsia="Arial" w:hAnsi="Arial"/>
                      <w:color w:val="000000"/>
                      <w:sz w:val="16"/>
                    </w:rPr>
                    <w:tab/>
                    <w:t>No</w:t>
                  </w:r>
                  <w:r>
                    <w:rPr>
                      <w:rFonts w:ascii="Arial" w:eastAsia="Arial" w:hAnsi="Arial"/>
                      <w:color w:val="000000"/>
                      <w:sz w:val="16"/>
                    </w:rPr>
                    <w:tab/>
                    <w:t>Yes</w:t>
                  </w:r>
                </w:p>
                <w:p w14:paraId="20DE2C3B" w14:textId="77777777" w:rsidR="00C025FD" w:rsidRDefault="004B1016">
                  <w:pPr>
                    <w:tabs>
                      <w:tab w:val="left" w:pos="3096"/>
                      <w:tab w:val="right" w:pos="5112"/>
                    </w:tabs>
                    <w:spacing w:before="254" w:line="182" w:lineRule="exact"/>
                    <w:jc w:val="both"/>
                    <w:textAlignment w:val="baseline"/>
                    <w:rPr>
                      <w:rFonts w:ascii="Arial" w:eastAsia="Arial" w:hAnsi="Arial"/>
                      <w:color w:val="000000"/>
                      <w:sz w:val="16"/>
                    </w:rPr>
                  </w:pPr>
                  <w:r>
                    <w:rPr>
                      <w:rFonts w:ascii="Arial" w:eastAsia="Arial" w:hAnsi="Arial"/>
                      <w:color w:val="000000"/>
                      <w:sz w:val="16"/>
                    </w:rPr>
                    <w:t>Substation equipment</w:t>
                  </w:r>
                  <w:r>
                    <w:rPr>
                      <w:rFonts w:ascii="Arial" w:eastAsia="Arial" w:hAnsi="Arial"/>
                      <w:color w:val="000000"/>
                      <w:sz w:val="16"/>
                    </w:rPr>
                    <w:tab/>
                    <w:t>Yes</w:t>
                  </w:r>
                  <w:r>
                    <w:rPr>
                      <w:rFonts w:ascii="Arial" w:eastAsia="Arial" w:hAnsi="Arial"/>
                      <w:color w:val="000000"/>
                      <w:sz w:val="16"/>
                    </w:rPr>
                    <w:tab/>
                    <w:t>Yes</w:t>
                  </w:r>
                </w:p>
                <w:p w14:paraId="06539C31" w14:textId="77777777" w:rsidR="00C025FD" w:rsidRDefault="004B1016">
                  <w:pPr>
                    <w:tabs>
                      <w:tab w:val="left" w:pos="3096"/>
                      <w:tab w:val="right" w:pos="5112"/>
                    </w:tabs>
                    <w:spacing w:before="39" w:after="24" w:line="182" w:lineRule="exact"/>
                    <w:jc w:val="both"/>
                    <w:textAlignment w:val="baseline"/>
                    <w:rPr>
                      <w:rFonts w:ascii="Arial" w:eastAsia="Arial" w:hAnsi="Arial"/>
                      <w:color w:val="000000"/>
                      <w:sz w:val="16"/>
                    </w:rPr>
                  </w:pPr>
                  <w:r>
                    <w:rPr>
                      <w:rFonts w:ascii="Arial" w:eastAsia="Arial" w:hAnsi="Arial"/>
                      <w:color w:val="000000"/>
                      <w:sz w:val="16"/>
                    </w:rPr>
                    <w:t>Onshore transport</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105CBDB8">
          <v:shape id="_x0000_s1040" type="#_x0000_t202" style="position:absolute;margin-left:348.25pt;margin-top:235.85pt;width:166.05pt;height:64.15pt;z-index:-251660800;mso-wrap-distance-left:0;mso-wrap-distance-right:0;mso-position-horizontal-relative:page;mso-position-vertical-relative:page" filled="f" stroked="f">
            <v:textbox inset="0,0,0,0">
              <w:txbxContent>
                <w:p w14:paraId="02F7F7C5" w14:textId="77777777" w:rsidR="00C025FD" w:rsidRDefault="004B1016">
                  <w:pPr>
                    <w:spacing w:before="1" w:line="182" w:lineRule="exact"/>
                    <w:textAlignment w:val="baseline"/>
                    <w:rPr>
                      <w:rFonts w:ascii="Arial" w:eastAsia="Arial" w:hAnsi="Arial"/>
                      <w:color w:val="000000"/>
                      <w:spacing w:val="-4"/>
                      <w:sz w:val="16"/>
                    </w:rPr>
                  </w:pPr>
                  <w:r>
                    <w:rPr>
                      <w:rFonts w:ascii="Arial" w:eastAsia="Arial" w:hAnsi="Arial"/>
                      <w:color w:val="000000"/>
                      <w:spacing w:val="-4"/>
                      <w:sz w:val="16"/>
                    </w:rPr>
                    <w:t>The Proponent has global key supplier</w:t>
                  </w:r>
                </w:p>
                <w:p w14:paraId="7DE8DFBC" w14:textId="77777777" w:rsidR="00C025FD" w:rsidRDefault="004B1016">
                  <w:pPr>
                    <w:spacing w:line="221" w:lineRule="exact"/>
                    <w:textAlignment w:val="baseline"/>
                    <w:rPr>
                      <w:rFonts w:ascii="Arial" w:eastAsia="Arial" w:hAnsi="Arial"/>
                      <w:color w:val="000000"/>
                      <w:sz w:val="16"/>
                    </w:rPr>
                  </w:pPr>
                  <w:r>
                    <w:rPr>
                      <w:rFonts w:ascii="Arial" w:eastAsia="Arial" w:hAnsi="Arial"/>
                      <w:color w:val="000000"/>
                      <w:sz w:val="16"/>
                    </w:rPr>
                    <w:t>agreements with global suppliers to provide these parts.</w:t>
                  </w:r>
                </w:p>
                <w:p w14:paraId="69DC1EB7" w14:textId="77777777" w:rsidR="00C025FD" w:rsidRDefault="004B1016">
                  <w:pPr>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The Proponent has global key supplier</w:t>
                  </w:r>
                </w:p>
                <w:p w14:paraId="3C934725" w14:textId="77777777" w:rsidR="00C025FD" w:rsidRDefault="004B1016">
                  <w:pPr>
                    <w:spacing w:before="5" w:line="211" w:lineRule="exact"/>
                    <w:textAlignment w:val="baseline"/>
                    <w:rPr>
                      <w:rFonts w:ascii="Arial" w:eastAsia="Arial" w:hAnsi="Arial"/>
                      <w:color w:val="000000"/>
                      <w:sz w:val="16"/>
                    </w:rPr>
                  </w:pPr>
                  <w:r>
                    <w:rPr>
                      <w:rFonts w:ascii="Arial" w:eastAsia="Arial" w:hAnsi="Arial"/>
                      <w:color w:val="000000"/>
                      <w:sz w:val="16"/>
                    </w:rPr>
                    <w:t>agreements with global suppliers to provide these parts.</w:t>
                  </w:r>
                </w:p>
              </w:txbxContent>
            </v:textbox>
            <w10:wrap type="square" anchorx="page" anchory="page"/>
          </v:shape>
        </w:pict>
      </w:r>
      <w:r>
        <w:pict w14:anchorId="50E6EB7F">
          <v:shape id="_x0000_s1039" type="#_x0000_t202" style="position:absolute;margin-left:50.95pt;margin-top:323.95pt;width:328pt;height:455.05pt;z-index:-251659776;mso-wrap-distance-left:0;mso-wrap-distance-right:0;mso-position-horizontal-relative:page;mso-position-vertical-relative:page" filled="f" stroked="f">
            <v:textbox inset="0,0,0,0">
              <w:txbxContent>
                <w:p w14:paraId="6EC0F81D" w14:textId="77777777" w:rsidR="00C025FD" w:rsidRDefault="004B1016">
                  <w:pPr>
                    <w:spacing w:before="1" w:line="182" w:lineRule="exact"/>
                    <w:textAlignment w:val="baseline"/>
                    <w:rPr>
                      <w:rFonts w:ascii="Arial" w:eastAsia="Arial" w:hAnsi="Arial"/>
                      <w:color w:val="000000"/>
                      <w:spacing w:val="-4"/>
                      <w:sz w:val="16"/>
                    </w:rPr>
                  </w:pPr>
                  <w:r>
                    <w:rPr>
                      <w:rFonts w:ascii="Arial" w:eastAsia="Arial" w:hAnsi="Arial"/>
                      <w:color w:val="000000"/>
                      <w:spacing w:val="-4"/>
                      <w:sz w:val="16"/>
                    </w:rPr>
                    <w:t>Construction compound and</w:t>
                  </w:r>
                </w:p>
                <w:p w14:paraId="7BFB51DD" w14:textId="77777777" w:rsidR="00C025FD" w:rsidRDefault="004B1016">
                  <w:pPr>
                    <w:tabs>
                      <w:tab w:val="left" w:pos="3096"/>
                      <w:tab w:val="left" w:pos="4896"/>
                    </w:tabs>
                    <w:spacing w:line="221" w:lineRule="exact"/>
                    <w:ind w:right="1440"/>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facility</w:t>
                  </w:r>
                </w:p>
                <w:p w14:paraId="738089B0" w14:textId="77777777" w:rsidR="00C025FD" w:rsidRDefault="004B1016">
                  <w:pPr>
                    <w:tabs>
                      <w:tab w:val="left" w:pos="3096"/>
                      <w:tab w:val="left" w:pos="4896"/>
                    </w:tabs>
                    <w:spacing w:before="34" w:line="182" w:lineRule="exact"/>
                    <w:textAlignment w:val="baseline"/>
                    <w:rPr>
                      <w:rFonts w:ascii="Arial" w:eastAsia="Arial" w:hAnsi="Arial"/>
                      <w:color w:val="000000"/>
                      <w:sz w:val="16"/>
                    </w:rPr>
                  </w:pPr>
                  <w:r>
                    <w:rPr>
                      <w:rFonts w:ascii="Arial" w:eastAsia="Arial" w:hAnsi="Arial"/>
                      <w:color w:val="000000"/>
                      <w:sz w:val="16"/>
                    </w:rPr>
                    <w:t>High voltage transmission</w:t>
                  </w:r>
                  <w:r>
                    <w:rPr>
                      <w:rFonts w:ascii="Arial" w:eastAsia="Arial" w:hAnsi="Arial"/>
                      <w:color w:val="000000"/>
                      <w:sz w:val="16"/>
                    </w:rPr>
                    <w:tab/>
                    <w:t>Yes</w:t>
                  </w:r>
                  <w:r>
                    <w:rPr>
                      <w:rFonts w:ascii="Arial" w:eastAsia="Arial" w:hAnsi="Arial"/>
                      <w:color w:val="000000"/>
                      <w:sz w:val="16"/>
                    </w:rPr>
                    <w:tab/>
                    <w:t>No</w:t>
                  </w:r>
                </w:p>
                <w:p w14:paraId="252F0F43" w14:textId="77777777" w:rsidR="00C025FD" w:rsidRDefault="004B1016">
                  <w:pPr>
                    <w:tabs>
                      <w:tab w:val="left" w:pos="3096"/>
                      <w:tab w:val="left" w:pos="4896"/>
                    </w:tabs>
                    <w:spacing w:before="56" w:line="215" w:lineRule="exact"/>
                    <w:textAlignment w:val="baseline"/>
                    <w:rPr>
                      <w:rFonts w:ascii="Arial" w:eastAsia="Arial" w:hAnsi="Arial"/>
                      <w:color w:val="000000"/>
                      <w:sz w:val="16"/>
                    </w:rPr>
                  </w:pPr>
                  <w:r>
                    <w:rPr>
                      <w:rFonts w:ascii="Arial" w:eastAsia="Arial" w:hAnsi="Arial"/>
                      <w:color w:val="000000"/>
                      <w:sz w:val="16"/>
                    </w:rPr>
                    <w:t>Commissioning and skilled</w:t>
                  </w:r>
                  <w:r>
                    <w:rPr>
                      <w:rFonts w:ascii="Arial" w:eastAsia="Arial" w:hAnsi="Arial"/>
                      <w:color w:val="000000"/>
                      <w:sz w:val="16"/>
                    </w:rPr>
                    <w:tab/>
                    <w:t>Yes</w:t>
                  </w:r>
                  <w:r>
                    <w:rPr>
                      <w:rFonts w:ascii="Arial" w:eastAsia="Arial" w:hAnsi="Arial"/>
                      <w:color w:val="000000"/>
                      <w:sz w:val="16"/>
                    </w:rPr>
                    <w:tab/>
                    <w:t>No</w:t>
                  </w:r>
                </w:p>
                <w:p w14:paraId="19694D97" w14:textId="77777777" w:rsidR="00C025FD" w:rsidRDefault="004B1016">
                  <w:pPr>
                    <w:spacing w:line="170" w:lineRule="exact"/>
                    <w:textAlignment w:val="baseline"/>
                    <w:rPr>
                      <w:rFonts w:ascii="Arial" w:eastAsia="Arial" w:hAnsi="Arial"/>
                      <w:color w:val="000000"/>
                      <w:spacing w:val="-5"/>
                      <w:sz w:val="16"/>
                    </w:rPr>
                  </w:pPr>
                  <w:r>
                    <w:rPr>
                      <w:rFonts w:ascii="Arial" w:eastAsia="Arial" w:hAnsi="Arial"/>
                      <w:color w:val="000000"/>
                      <w:spacing w:val="-5"/>
                      <w:sz w:val="16"/>
                    </w:rPr>
                    <w:t>labour</w:t>
                  </w:r>
                </w:p>
                <w:p w14:paraId="77D261EF" w14:textId="77777777" w:rsidR="00C025FD" w:rsidRDefault="004B1016">
                  <w:pPr>
                    <w:tabs>
                      <w:tab w:val="left" w:pos="3096"/>
                      <w:tab w:val="left" w:pos="4896"/>
                    </w:tabs>
                    <w:spacing w:before="34" w:line="204" w:lineRule="exact"/>
                    <w:ind w:right="1440"/>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skilled labour</w:t>
                  </w:r>
                </w:p>
                <w:p w14:paraId="5D0403FC" w14:textId="77777777" w:rsidR="00C025FD" w:rsidRDefault="004B1016">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7E19C59E" w14:textId="77777777" w:rsidR="00C025FD" w:rsidRDefault="004B1016">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3DBF2DE4" w14:textId="77777777" w:rsidR="00C025FD" w:rsidRDefault="004B1016">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A506874" w14:textId="77777777" w:rsidR="00C025FD" w:rsidRDefault="004B1016">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9C4282C" w14:textId="77777777" w:rsidR="00C025FD" w:rsidRDefault="004B101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545E764" w14:textId="77777777" w:rsidR="00C025FD" w:rsidRDefault="004B1016">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Lachlan Mitchell</w:t>
                  </w:r>
                </w:p>
                <w:p w14:paraId="45CAC523" w14:textId="77777777" w:rsidR="00C025FD" w:rsidRDefault="004B1016">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Project Manager</w:t>
                  </w:r>
                </w:p>
                <w:p w14:paraId="0EF9B971" w14:textId="77777777" w:rsidR="00C025FD" w:rsidRDefault="004B1016">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0422139699</w:t>
                  </w:r>
                </w:p>
                <w:p w14:paraId="1D4BE2D8" w14:textId="77777777" w:rsidR="00C025FD" w:rsidRDefault="004B1016">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lachlan.mitchell@cqpower.com.au</w:t>
                    </w:r>
                  </w:hyperlink>
                  <w:r>
                    <w:rPr>
                      <w:rFonts w:ascii="Arial" w:eastAsia="Arial" w:hAnsi="Arial"/>
                      <w:color w:val="000000"/>
                      <w:sz w:val="16"/>
                    </w:rPr>
                    <w:t xml:space="preserve"> </w:t>
                  </w:r>
                </w:p>
                <w:p w14:paraId="034A3431" w14:textId="0B4F802C" w:rsidR="00C025FD" w:rsidRDefault="004B1016">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history="1">
                    <w:r w:rsidR="00CB73C9" w:rsidRPr="00915CB3">
                      <w:rPr>
                        <w:rStyle w:val="Hyperlink"/>
                        <w:rFonts w:ascii="Arial" w:eastAsia="Arial" w:hAnsi="Arial"/>
                        <w:sz w:val="16"/>
                      </w:rPr>
                      <w:t>https://woodersonsolar.com.au/</w:t>
                    </w:r>
                  </w:hyperlink>
                  <w:r w:rsidR="00CB73C9">
                    <w:rPr>
                      <w:rFonts w:ascii="Arial" w:eastAsia="Arial" w:hAnsi="Arial"/>
                      <w:color w:val="000000"/>
                      <w:sz w:val="16"/>
                    </w:rPr>
                    <w:t xml:space="preserve"> </w:t>
                  </w:r>
                  <w:r>
                    <w:rPr>
                      <w:rFonts w:ascii="Arial" w:eastAsia="Arial" w:hAnsi="Arial"/>
                      <w:color w:val="000000"/>
                      <w:sz w:val="16"/>
                    </w:rPr>
                    <w:br/>
                    <w:t>Project opportunities website:</w:t>
                  </w:r>
                </w:p>
                <w:p w14:paraId="50C0E65C" w14:textId="6DE8E1C8" w:rsidR="00C025FD" w:rsidRDefault="00002D46">
                  <w:pPr>
                    <w:spacing w:before="159" w:line="182" w:lineRule="exact"/>
                    <w:ind w:left="648"/>
                    <w:textAlignment w:val="baseline"/>
                    <w:rPr>
                      <w:rFonts w:ascii="Arial" w:eastAsia="Arial" w:hAnsi="Arial"/>
                      <w:color w:val="000000"/>
                      <w:spacing w:val="-3"/>
                      <w:sz w:val="16"/>
                    </w:rPr>
                  </w:pPr>
                  <w:hyperlink r:id="rId13" w:history="1">
                    <w:r w:rsidRPr="00915CB3">
                      <w:rPr>
                        <w:rStyle w:val="Hyperlink"/>
                        <w:rFonts w:ascii="Arial" w:eastAsia="Arial" w:hAnsi="Arial"/>
                        <w:spacing w:val="-3"/>
                        <w:sz w:val="16"/>
                      </w:rPr>
                      <w:t>https://woodersonsolar.com.au/</w:t>
                    </w:r>
                  </w:hyperlink>
                  <w:r>
                    <w:rPr>
                      <w:rFonts w:ascii="Arial" w:eastAsia="Arial" w:hAnsi="Arial"/>
                      <w:color w:val="000000"/>
                      <w:spacing w:val="-3"/>
                      <w:sz w:val="16"/>
                    </w:rPr>
                    <w:t xml:space="preserve"> </w:t>
                  </w:r>
                </w:p>
                <w:p w14:paraId="135237DC" w14:textId="77777777" w:rsidR="00C025FD" w:rsidRDefault="004B1016">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435B4A2" w14:textId="77777777" w:rsidR="00C025FD" w:rsidRDefault="004B1016">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B5F9028" w14:textId="77777777" w:rsidR="00C025FD" w:rsidRDefault="004B1016">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C2A1830" w14:textId="77777777" w:rsidR="00C025FD" w:rsidRDefault="004B1016">
                  <w:pPr>
                    <w:spacing w:before="3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Issue media releases or ASX announcements on project developments and opportunities</w:t>
                  </w:r>
                </w:p>
                <w:p w14:paraId="45EEB21E" w14:textId="77777777" w:rsidR="00C025FD" w:rsidRDefault="004B1016">
                  <w:pPr>
                    <w:spacing w:before="38" w:after="826"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45E5550E">
          <v:shape id="_x0000_s1038" type="#_x0000_t202" style="position:absolute;margin-left:488.15pt;margin-top:765.4pt;width:54.75pt;height:12.65pt;z-index:-251658752;mso-wrap-distance-left:0;mso-wrap-distance-right:0;mso-position-horizontal-relative:page;mso-position-vertical-relative:page" filled="f" stroked="f">
            <v:textbox inset="0,0,0,0">
              <w:txbxContent>
                <w:p w14:paraId="747391A8" w14:textId="77777777" w:rsidR="00C025FD" w:rsidRDefault="004B1016">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p>
    <w:p w14:paraId="3FC67760" w14:textId="77777777" w:rsidR="00C025FD" w:rsidRDefault="00C025FD">
      <w:pPr>
        <w:sectPr w:rsidR="00C025FD">
          <w:pgSz w:w="11904" w:h="16843"/>
          <w:pgMar w:top="752" w:right="1853" w:bottom="890" w:left="1019" w:header="720" w:footer="720" w:gutter="0"/>
          <w:cols w:space="720"/>
        </w:sectPr>
      </w:pPr>
    </w:p>
    <w:p w14:paraId="3BDE75C4" w14:textId="77777777" w:rsidR="00C025FD" w:rsidRDefault="004B101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12 2026 13:30:44 GMT+1 100 (AEDT)) *****</w:t>
      </w:r>
    </w:p>
    <w:p w14:paraId="6058BC83" w14:textId="77777777" w:rsidR="00C025FD" w:rsidRDefault="00C025FD">
      <w:pPr>
        <w:spacing w:before="3" w:after="818" w:line="183" w:lineRule="exact"/>
        <w:sectPr w:rsidR="00C025FD">
          <w:pgSz w:w="11904" w:h="16843"/>
          <w:pgMar w:top="1040" w:right="2294" w:bottom="867" w:left="2050" w:header="720" w:footer="720" w:gutter="0"/>
          <w:cols w:space="720"/>
        </w:sectPr>
      </w:pPr>
    </w:p>
    <w:p w14:paraId="4744E566" w14:textId="77777777" w:rsidR="00C025FD" w:rsidRDefault="004B101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92164E7" w14:textId="77777777" w:rsidR="00C025FD" w:rsidRDefault="004B101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128CC81" w14:textId="77777777" w:rsidR="00C025FD" w:rsidRDefault="004B101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53A61DB" w14:textId="77777777" w:rsidR="00C025FD" w:rsidRDefault="004B101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4BC8E51A" w14:textId="77777777" w:rsidR="00C025FD" w:rsidRDefault="004B101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509E86A" w14:textId="77777777" w:rsidR="00C025FD" w:rsidRDefault="004B101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8261FC6" w14:textId="77777777" w:rsidR="00C025FD" w:rsidRDefault="004B1016">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99DACC0" w14:textId="77777777" w:rsidR="00C025FD" w:rsidRDefault="00C025FD">
      <w:pPr>
        <w:spacing w:before="104" w:after="9927" w:line="218" w:lineRule="exact"/>
        <w:sectPr w:rsidR="00C025FD">
          <w:type w:val="continuous"/>
          <w:pgSz w:w="11904" w:h="16843"/>
          <w:pgMar w:top="1040" w:right="1493" w:bottom="867" w:left="1051" w:header="720" w:footer="720" w:gutter="0"/>
          <w:cols w:space="720"/>
        </w:sectPr>
      </w:pPr>
    </w:p>
    <w:p w14:paraId="00F8EF9C" w14:textId="77777777" w:rsidR="00C025FD" w:rsidRDefault="004B1016">
      <w:pPr>
        <w:spacing w:before="4" w:line="249" w:lineRule="exact"/>
        <w:textAlignment w:val="baseline"/>
        <w:rPr>
          <w:rFonts w:eastAsia="Times New Roman"/>
          <w:color w:val="000000"/>
          <w:spacing w:val="-2"/>
        </w:rPr>
      </w:pPr>
      <w:r>
        <w:rPr>
          <w:rFonts w:eastAsia="Times New Roman"/>
          <w:color w:val="000000"/>
          <w:spacing w:val="-2"/>
        </w:rPr>
        <w:t>Page 3 of 5</w:t>
      </w:r>
    </w:p>
    <w:p w14:paraId="690CED70" w14:textId="77777777" w:rsidR="00C025FD" w:rsidRDefault="00C025FD">
      <w:pPr>
        <w:sectPr w:rsidR="00C025FD">
          <w:type w:val="continuous"/>
          <w:pgSz w:w="11904" w:h="16843"/>
          <w:pgMar w:top="1040" w:right="1044" w:bottom="867" w:left="9780" w:header="720" w:footer="720" w:gutter="0"/>
          <w:cols w:space="720"/>
        </w:sectPr>
      </w:pPr>
    </w:p>
    <w:p w14:paraId="2FFDE39E" w14:textId="77777777" w:rsidR="00C025FD" w:rsidRDefault="004B1016">
      <w:pPr>
        <w:textAlignment w:val="baseline"/>
        <w:rPr>
          <w:rFonts w:eastAsia="Times New Roman"/>
          <w:color w:val="000000"/>
          <w:sz w:val="24"/>
        </w:rPr>
      </w:pPr>
      <w:r>
        <w:lastRenderedPageBreak/>
        <w:pict w14:anchorId="09FCE5D6">
          <v:shape id="_x0000_s1037" type="#_x0000_t202" style="position:absolute;margin-left:52.3pt;margin-top:335.05pt;width:433.95pt;height:34.05pt;z-index:-251657728;mso-wrap-distance-left:0;mso-wrap-distance-right:0;mso-position-horizontal-relative:page;mso-position-vertical-relative:page" filled="f" stroked="f">
            <v:textbox inset="0,0,0,0">
              <w:txbxContent>
                <w:p w14:paraId="0F52A53E" w14:textId="77777777" w:rsidR="004B1016" w:rsidRDefault="004B1016"/>
              </w:txbxContent>
            </v:textbox>
            <w10:wrap type="square" anchorx="page" anchory="page"/>
          </v:shape>
        </w:pict>
      </w:r>
      <w:r>
        <w:pict w14:anchorId="4609FDDC">
          <v:shape id="_x0000_s1036" type="#_x0000_t202" style="position:absolute;margin-left:56.05pt;margin-top:52pt;width:468pt;height:52.85pt;z-index:-251656704;mso-wrap-distance-left:0;mso-wrap-distance-right:0;mso-position-horizontal-relative:page;mso-position-vertical-relative:page" filled="f" stroked="f">
            <v:textbox inset="0,0,0,0">
              <w:txbxContent>
                <w:p w14:paraId="5B6750B3" w14:textId="77777777" w:rsidR="00C025FD" w:rsidRDefault="004B1016">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Thu Feb 12 2026 13:30:44 GMT+1 100 (AEDT)) *****</w:t>
                  </w:r>
                </w:p>
              </w:txbxContent>
            </v:textbox>
            <w10:wrap type="square" anchorx="page" anchory="page"/>
          </v:shape>
        </w:pict>
      </w:r>
      <w:r>
        <w:pict w14:anchorId="085CC6D4">
          <v:shape id="_x0000_s1035" type="#_x0000_t202" style="position:absolute;margin-left:43.9pt;margin-top:104.85pt;width:7in;height:43.05pt;z-index:-251655680;mso-wrap-distance-left:0;mso-wrap-distance-right:0;mso-position-horizontal-relative:page;mso-position-vertical-relative:page" filled="f" stroked="f">
            <v:textbox inset="0,0,0,0">
              <w:txbxContent>
                <w:p w14:paraId="1630A39E" w14:textId="77777777" w:rsidR="00C025FD" w:rsidRDefault="004B1016">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A4467B0">
          <v:shape id="_x0000_s1034" type="#_x0000_t202" style="position:absolute;margin-left:43.9pt;margin-top:147.9pt;width:7in;height:187.15pt;z-index:251648512;mso-wrap-distance-left:0;mso-wrap-distance-right:0;mso-position-horizontal-relative:page;mso-position-vertical-relative:page" filled="f" stroked="f">
            <v:textbox inset="0,0,0,0">
              <w:txbxContent>
                <w:p w14:paraId="4F8839E8" w14:textId="77777777" w:rsidR="00C025FD" w:rsidRDefault="004B1016">
                  <w:pPr>
                    <w:spacing w:before="124" w:line="183"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WOODERSON SOLAR DEVELOPMENT CO PTY LTD</w:t>
                  </w:r>
                </w:p>
                <w:p w14:paraId="38226840" w14:textId="77777777" w:rsidR="00C025FD" w:rsidRDefault="004B1016">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B063977" w14:textId="77777777" w:rsidR="00C025FD" w:rsidRDefault="004B1016">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Wooderson Solar Farm </w:t>
                  </w:r>
                  <w:r>
                    <w:rPr>
                      <w:rFonts w:ascii="Arial" w:eastAsia="Arial" w:hAnsi="Arial"/>
                      <w:color w:val="000000"/>
                      <w:sz w:val="16"/>
                    </w:rPr>
                    <w:br/>
                    <w:t xml:space="preserve">Location: Mount Alma, Queensland </w:t>
                  </w:r>
                  <w:r>
                    <w:rPr>
                      <w:rFonts w:ascii="Arial" w:eastAsia="Arial" w:hAnsi="Arial"/>
                      <w:color w:val="000000"/>
                      <w:sz w:val="16"/>
                    </w:rPr>
                    <w:br/>
                    <w:t>Type: Electricity facility</w:t>
                  </w:r>
                </w:p>
                <w:p w14:paraId="58D75861" w14:textId="77777777" w:rsidR="00C025FD" w:rsidRDefault="004B1016">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8666C62" w14:textId="77777777" w:rsidR="00C025FD" w:rsidRDefault="004B1016">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D4ABF60">
          <v:shape id="_x0000_s1033" type="#_x0000_t202" style="position:absolute;margin-left:179.2pt;margin-top:335.05pt;width:71.1pt;height:16.1pt;z-index:-251654656;mso-wrap-distance-left:0;mso-wrap-distance-right:0;mso-position-horizontal-relative:page;mso-position-vertical-relative:page" filled="f" stroked="f">
            <v:textbox inset="0,0,0,0">
              <w:txbxContent>
                <w:p w14:paraId="28E56052" w14:textId="77777777" w:rsidR="00C025FD" w:rsidRDefault="004B1016">
                  <w:pPr>
                    <w:spacing w:before="139" w:line="172"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179CAA0F">
          <v:shape id="_x0000_s1032" type="#_x0000_t202" style="position:absolute;margin-left:179.2pt;margin-top:351.15pt;width:71.1pt;height:17.05pt;z-index:-251653632;mso-wrap-distance-left:0;mso-wrap-distance-right:0;mso-position-horizontal-relative:page;mso-position-vertical-relative:page" filled="f" stroked="f">
            <v:textbox inset="0,0,0,0">
              <w:txbxContent>
                <w:p w14:paraId="422C0C44" w14:textId="77777777" w:rsidR="00C025FD" w:rsidRDefault="004B1016">
                  <w:pPr>
                    <w:spacing w:before="33" w:after="118" w:line="184"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 xml:space="preserve">Australian entities </w:t>
                  </w:r>
                  <w:r>
                    <w:rPr>
                      <w:rFonts w:ascii="Arial" w:eastAsia="Arial" w:hAnsi="Arial"/>
                      <w:b/>
                      <w:color w:val="000000"/>
                      <w:spacing w:val="-1"/>
                      <w:sz w:val="11"/>
                    </w:rPr>
                    <w:t>*</w:t>
                  </w:r>
                </w:p>
              </w:txbxContent>
            </v:textbox>
            <w10:wrap type="square" anchorx="page" anchory="page"/>
          </v:shape>
        </w:pict>
      </w:r>
      <w:r>
        <w:pict w14:anchorId="7034AF4D">
          <v:shape id="_x0000_s1031" type="#_x0000_t202" style="position:absolute;margin-left:270.7pt;margin-top:335.05pt;width:65.05pt;height:33.15pt;z-index:-251652608;mso-wrap-distance-left:0;mso-wrap-distance-right:0;mso-position-horizontal-relative:page;mso-position-vertical-relative:page" filled="f" stroked="f">
            <v:textbox inset="0,0,0,0">
              <w:txbxContent>
                <w:p w14:paraId="48EFA7E2" w14:textId="77777777" w:rsidR="00C025FD" w:rsidRDefault="004B1016">
                  <w:pPr>
                    <w:spacing w:line="219"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30362378">
          <v:shape id="_x0000_s1030" type="#_x0000_t202" style="position:absolute;margin-left:351.1pt;margin-top:335.05pt;width:135.15pt;height:33.15pt;z-index:-251651584;mso-wrap-distance-left:0;mso-wrap-distance-right:0;mso-position-horizontal-relative:page;mso-position-vertical-relative:page" filled="f" stroked="f">
            <v:textbox inset="0,0,0,0">
              <w:txbxContent>
                <w:p w14:paraId="337B43BC" w14:textId="77777777" w:rsidR="00C025FD" w:rsidRDefault="004B1016">
                  <w:pPr>
                    <w:spacing w:before="101" w:after="114" w:line="221" w:lineRule="exact"/>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27FB8E3C">
          <v:shape id="_x0000_s1029" type="#_x0000_t202" style="position:absolute;margin-left:52.3pt;margin-top:335.05pt;width:86.9pt;height:33.15pt;z-index:-251650560;mso-wrap-distance-left:0;mso-wrap-distance-right:0;mso-position-horizontal-relative:page;mso-position-vertical-relative:page" filled="f" stroked="f">
            <v:textbox inset="0,0,0,0">
              <w:txbxContent>
                <w:p w14:paraId="792A38BD" w14:textId="77777777" w:rsidR="00C025FD" w:rsidRDefault="004B1016">
                  <w:pPr>
                    <w:spacing w:before="259" w:after="215" w:line="183"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Key goods and services</w:t>
                  </w:r>
                </w:p>
              </w:txbxContent>
            </v:textbox>
            <w10:wrap type="square" anchorx="page" anchory="page"/>
          </v:shape>
        </w:pict>
      </w:r>
      <w:r>
        <w:pict w14:anchorId="788C4CE4">
          <v:shape id="_x0000_s1028" type="#_x0000_t202" style="position:absolute;margin-left:52.3pt;margin-top:370.05pt;width:327pt;height:408.95pt;z-index:-251649536;mso-wrap-distance-left:0;mso-wrap-distance-right:0;mso-position-horizontal-relative:page;mso-position-vertical-relative:page" filled="f" stroked="f">
            <v:textbox inset="0,0,0,0">
              <w:txbxContent>
                <w:p w14:paraId="2DB2F673" w14:textId="77777777" w:rsidR="00C025FD" w:rsidRDefault="004B1016">
                  <w:pPr>
                    <w:tabs>
                      <w:tab w:val="left" w:pos="3096"/>
                      <w:tab w:val="left" w:pos="4896"/>
                    </w:tabs>
                    <w:spacing w:before="17" w:line="212" w:lineRule="exact"/>
                    <w:textAlignment w:val="baseline"/>
                    <w:rPr>
                      <w:rFonts w:ascii="Arial" w:eastAsia="Arial" w:hAnsi="Arial"/>
                      <w:color w:val="000000"/>
                      <w:sz w:val="16"/>
                    </w:rPr>
                  </w:pPr>
                  <w:r>
                    <w:rPr>
                      <w:rFonts w:ascii="Arial" w:eastAsia="Arial" w:hAnsi="Arial"/>
                      <w:color w:val="000000"/>
                      <w:sz w:val="16"/>
                    </w:rPr>
                    <w:t>Operations and maintenance</w:t>
                  </w:r>
                  <w:r>
                    <w:rPr>
                      <w:rFonts w:ascii="Arial" w:eastAsia="Arial" w:hAnsi="Arial"/>
                      <w:color w:val="000000"/>
                      <w:sz w:val="16"/>
                    </w:rPr>
                    <w:tab/>
                    <w:t>Yes</w:t>
                  </w:r>
                  <w:r>
                    <w:rPr>
                      <w:rFonts w:ascii="Arial" w:eastAsia="Arial" w:hAnsi="Arial"/>
                      <w:color w:val="000000"/>
                      <w:sz w:val="16"/>
                    </w:rPr>
                    <w:tab/>
                    <w:t>No</w:t>
                  </w:r>
                </w:p>
                <w:p w14:paraId="45A561DC" w14:textId="77777777" w:rsidR="00C025FD" w:rsidRDefault="004B1016">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skilled labour</w:t>
                  </w:r>
                </w:p>
                <w:p w14:paraId="74A804B8" w14:textId="77777777" w:rsidR="00C025FD" w:rsidRDefault="004B1016">
                  <w:pPr>
                    <w:tabs>
                      <w:tab w:val="left" w:pos="3096"/>
                      <w:tab w:val="left" w:pos="4896"/>
                    </w:tabs>
                    <w:spacing w:before="38" w:line="182" w:lineRule="exact"/>
                    <w:textAlignment w:val="baseline"/>
                    <w:rPr>
                      <w:rFonts w:ascii="Arial" w:eastAsia="Arial" w:hAnsi="Arial"/>
                      <w:color w:val="000000"/>
                      <w:sz w:val="16"/>
                    </w:rPr>
                  </w:pPr>
                  <w:r>
                    <w:rPr>
                      <w:rFonts w:ascii="Arial" w:eastAsia="Arial" w:hAnsi="Arial"/>
                      <w:color w:val="000000"/>
                      <w:sz w:val="16"/>
                    </w:rPr>
                    <w:t>High voltage technicians</w:t>
                  </w:r>
                  <w:r>
                    <w:rPr>
                      <w:rFonts w:ascii="Arial" w:eastAsia="Arial" w:hAnsi="Arial"/>
                      <w:color w:val="000000"/>
                      <w:sz w:val="16"/>
                    </w:rPr>
                    <w:tab/>
                    <w:t>Yes</w:t>
                  </w:r>
                  <w:r>
                    <w:rPr>
                      <w:rFonts w:ascii="Arial" w:eastAsia="Arial" w:hAnsi="Arial"/>
                      <w:color w:val="000000"/>
                      <w:sz w:val="16"/>
                    </w:rPr>
                    <w:tab/>
                    <w:t>No</w:t>
                  </w:r>
                </w:p>
                <w:p w14:paraId="6CC9F1D7" w14:textId="77777777" w:rsidR="00C025FD" w:rsidRDefault="004B1016">
                  <w:pPr>
                    <w:tabs>
                      <w:tab w:val="left" w:pos="3096"/>
                      <w:tab w:val="left" w:pos="4896"/>
                    </w:tabs>
                    <w:spacing w:before="39" w:line="182" w:lineRule="exact"/>
                    <w:textAlignment w:val="baseline"/>
                    <w:rPr>
                      <w:rFonts w:ascii="Arial" w:eastAsia="Arial" w:hAnsi="Arial"/>
                      <w:color w:val="000000"/>
                      <w:sz w:val="16"/>
                    </w:rPr>
                  </w:pPr>
                  <w:r>
                    <w:rPr>
                      <w:rFonts w:ascii="Arial" w:eastAsia="Arial" w:hAnsi="Arial"/>
                      <w:color w:val="000000"/>
                      <w:sz w:val="16"/>
                    </w:rPr>
                    <w:t>Other skilled labour and trades</w:t>
                  </w:r>
                  <w:r>
                    <w:rPr>
                      <w:rFonts w:ascii="Arial" w:eastAsia="Arial" w:hAnsi="Arial"/>
                      <w:color w:val="000000"/>
                      <w:sz w:val="16"/>
                    </w:rPr>
                    <w:tab/>
                    <w:t>Yes</w:t>
                  </w:r>
                  <w:r>
                    <w:rPr>
                      <w:rFonts w:ascii="Arial" w:eastAsia="Arial" w:hAnsi="Arial"/>
                      <w:color w:val="000000"/>
                      <w:sz w:val="16"/>
                    </w:rPr>
                    <w:tab/>
                    <w:t>No</w:t>
                  </w:r>
                </w:p>
                <w:p w14:paraId="1A4FADA2" w14:textId="77777777" w:rsidR="00C025FD" w:rsidRDefault="004B1016">
                  <w:pPr>
                    <w:tabs>
                      <w:tab w:val="left" w:pos="3096"/>
                      <w:tab w:val="left" w:pos="4896"/>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Replacement parts</w:t>
                  </w:r>
                  <w:r>
                    <w:rPr>
                      <w:rFonts w:ascii="Arial" w:eastAsia="Arial" w:hAnsi="Arial"/>
                      <w:color w:val="000000"/>
                      <w:spacing w:val="-1"/>
                      <w:sz w:val="16"/>
                    </w:rPr>
                    <w:tab/>
                    <w:t>Yes</w:t>
                  </w:r>
                  <w:r>
                    <w:rPr>
                      <w:rFonts w:ascii="Arial" w:eastAsia="Arial" w:hAnsi="Arial"/>
                      <w:color w:val="000000"/>
                      <w:spacing w:val="-1"/>
                      <w:sz w:val="16"/>
                    </w:rPr>
                    <w:tab/>
                    <w:t>Yes</w:t>
                  </w:r>
                </w:p>
                <w:p w14:paraId="7DC4E24F" w14:textId="77777777" w:rsidR="00C025FD" w:rsidRDefault="004B1016">
                  <w:pPr>
                    <w:spacing w:before="194" w:line="342"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052AF554" w14:textId="77777777" w:rsidR="00C025FD" w:rsidRDefault="004B1016">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C12381C" w14:textId="77777777" w:rsidR="00C025FD" w:rsidRDefault="004B1016">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1FF6489" w14:textId="77777777" w:rsidR="00C025FD" w:rsidRDefault="004B1016">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DC0B7DA" w14:textId="77777777" w:rsidR="00C025FD" w:rsidRDefault="004B1016">
                  <w:pPr>
                    <w:spacing w:before="158" w:line="183" w:lineRule="exact"/>
                    <w:ind w:left="216"/>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name </w:t>
                  </w:r>
                  <w:r>
                    <w:rPr>
                      <w:rFonts w:ascii="Arial" w:eastAsia="Arial" w:hAnsi="Arial"/>
                      <w:color w:val="000000"/>
                      <w:spacing w:val="4"/>
                      <w:sz w:val="16"/>
                    </w:rPr>
                    <w:t>Lachlan Mitchell</w:t>
                  </w:r>
                </w:p>
                <w:p w14:paraId="655A2F76" w14:textId="77777777" w:rsidR="00C025FD" w:rsidRDefault="004B1016">
                  <w:pPr>
                    <w:spacing w:before="38" w:line="183"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Development Project Manager</w:t>
                  </w:r>
                </w:p>
                <w:p w14:paraId="4FDBB914" w14:textId="77777777" w:rsidR="00C025FD" w:rsidRDefault="004B1016">
                  <w:pPr>
                    <w:spacing w:before="38" w:line="183"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0422139699</w:t>
                  </w:r>
                </w:p>
                <w:p w14:paraId="3B580DBB" w14:textId="77777777" w:rsidR="00C025FD" w:rsidRDefault="004B1016">
                  <w:pPr>
                    <w:spacing w:before="38" w:line="183"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4">
                    <w:r>
                      <w:rPr>
                        <w:rFonts w:ascii="Arial" w:eastAsia="Arial" w:hAnsi="Arial"/>
                        <w:color w:val="0000FF"/>
                        <w:sz w:val="16"/>
                        <w:u w:val="single"/>
                      </w:rPr>
                      <w:t>lachlan.mitchell@cqpower.com.au</w:t>
                    </w:r>
                  </w:hyperlink>
                  <w:r>
                    <w:rPr>
                      <w:rFonts w:ascii="Arial" w:eastAsia="Arial" w:hAnsi="Arial"/>
                      <w:color w:val="000000"/>
                      <w:sz w:val="16"/>
                    </w:rPr>
                    <w:t xml:space="preserve"> </w:t>
                  </w:r>
                </w:p>
                <w:p w14:paraId="3C139421" w14:textId="2CA6A932" w:rsidR="00C025FD" w:rsidRDefault="004B1016">
                  <w:pPr>
                    <w:spacing w:before="196"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history="1">
                    <w:r w:rsidR="00CB73C9" w:rsidRPr="00915CB3">
                      <w:rPr>
                        <w:rStyle w:val="Hyperlink"/>
                        <w:rFonts w:ascii="Arial" w:eastAsia="Arial" w:hAnsi="Arial"/>
                        <w:spacing w:val="-3"/>
                        <w:sz w:val="16"/>
                      </w:rPr>
                      <w:t>https://woodersonsolar.com.au</w:t>
                    </w:r>
                  </w:hyperlink>
                  <w:r>
                    <w:rPr>
                      <w:rFonts w:ascii="Arial" w:eastAsia="Arial" w:hAnsi="Arial"/>
                      <w:color w:val="000000"/>
                      <w:spacing w:val="-3"/>
                      <w:sz w:val="16"/>
                    </w:rPr>
                    <w:t>!</w:t>
                  </w:r>
                  <w:r w:rsidR="00CB73C9">
                    <w:rPr>
                      <w:rFonts w:ascii="Arial" w:eastAsia="Arial" w:hAnsi="Arial"/>
                      <w:color w:val="000000"/>
                      <w:spacing w:val="-3"/>
                      <w:sz w:val="16"/>
                    </w:rPr>
                    <w:t xml:space="preserve"> </w:t>
                  </w:r>
                </w:p>
                <w:p w14:paraId="56267D9E" w14:textId="77777777" w:rsidR="00C025FD" w:rsidRDefault="004B1016">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1DAE091E" w14:textId="77777777" w:rsidR="00C025FD" w:rsidRDefault="004B1016">
                  <w:pPr>
                    <w:spacing w:before="154"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8A07AE6" w14:textId="77777777" w:rsidR="00C025FD" w:rsidRDefault="004B1016">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F978977" w14:textId="77777777" w:rsidR="00C025FD" w:rsidRDefault="004B1016">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381981B" w14:textId="77777777" w:rsidR="00C025FD" w:rsidRDefault="004B1016">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4DB54A01" w14:textId="77777777" w:rsidR="00C025FD" w:rsidRDefault="004B1016">
                  <w:pPr>
                    <w:spacing w:before="39" w:after="1262"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396EB067">
          <v:shape id="_x0000_s1027" type="#_x0000_t202" style="position:absolute;margin-left:488.15pt;margin-top:765.4pt;width:54.75pt;height:12.65pt;z-index:-251648512;mso-wrap-distance-left:0;mso-wrap-distance-right:0;mso-position-horizontal-relative:page;mso-position-vertical-relative:page" filled="f" stroked="f">
            <v:textbox inset="0,0,0,0">
              <w:txbxContent>
                <w:p w14:paraId="6F9E215A" w14:textId="77777777" w:rsidR="00C025FD" w:rsidRDefault="004B1016">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67236B5">
          <v:line id="_x0000_s1026" style="position:absolute;z-index:251651584;mso-position-horizontal-relative:page;mso-position-vertical-relative:page" from="43.9pt,148.55pt" to="538.15pt,148.55pt" strokeweight="1.2pt">
            <w10:wrap anchorx="page" anchory="page"/>
          </v:line>
        </w:pict>
      </w:r>
    </w:p>
    <w:p w14:paraId="3A11E1FD" w14:textId="77777777" w:rsidR="00C025FD" w:rsidRDefault="00C025FD">
      <w:pPr>
        <w:sectPr w:rsidR="00C025FD">
          <w:pgSz w:w="11904" w:h="16843"/>
          <w:pgMar w:top="752" w:right="946" w:bottom="890" w:left="878" w:header="720" w:footer="720" w:gutter="0"/>
          <w:cols w:space="720"/>
        </w:sectPr>
      </w:pPr>
    </w:p>
    <w:p w14:paraId="5B178C96" w14:textId="77777777" w:rsidR="00C025FD" w:rsidRDefault="004B1016">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12 2026 13:30:44 GMT+1 100 (AEDT)) *****</w:t>
      </w:r>
    </w:p>
    <w:p w14:paraId="317942FD" w14:textId="77777777" w:rsidR="00C025FD" w:rsidRDefault="00C025FD">
      <w:pPr>
        <w:spacing w:before="3" w:after="818" w:line="183" w:lineRule="exact"/>
        <w:sectPr w:rsidR="00C025FD">
          <w:pgSz w:w="11904" w:h="16843"/>
          <w:pgMar w:top="1040" w:right="1423" w:bottom="867" w:left="1121" w:header="720" w:footer="720" w:gutter="0"/>
          <w:cols w:space="720"/>
        </w:sectPr>
      </w:pPr>
    </w:p>
    <w:p w14:paraId="140BBE5A" w14:textId="77777777" w:rsidR="00C025FD" w:rsidRDefault="004B1016">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1923F64" w14:textId="77777777" w:rsidR="00C025FD" w:rsidRDefault="004B1016">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29697C1" w14:textId="77777777" w:rsidR="00C025FD" w:rsidRDefault="004B1016">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664871F8" w14:textId="77777777" w:rsidR="00C025FD" w:rsidRDefault="004B1016">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04493368" w14:textId="77777777" w:rsidR="00C025FD" w:rsidRDefault="004B1016">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45CE03" w14:textId="77777777" w:rsidR="00C025FD" w:rsidRDefault="004B1016">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Feedback:</w:t>
      </w:r>
    </w:p>
    <w:p w14:paraId="1BFD0988" w14:textId="77777777" w:rsidR="00C025FD" w:rsidRDefault="004B1016">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556361F9" w14:textId="77777777" w:rsidR="00C025FD" w:rsidRDefault="00C025FD">
      <w:pPr>
        <w:spacing w:before="104" w:after="9927" w:line="218" w:lineRule="exact"/>
        <w:sectPr w:rsidR="00C025FD">
          <w:type w:val="continuous"/>
          <w:pgSz w:w="11904" w:h="16843"/>
          <w:pgMar w:top="1040" w:right="1505" w:bottom="867" w:left="1039" w:header="720" w:footer="720" w:gutter="0"/>
          <w:cols w:space="720"/>
        </w:sectPr>
      </w:pPr>
    </w:p>
    <w:p w14:paraId="60B276CE" w14:textId="77777777" w:rsidR="00C025FD" w:rsidRDefault="004B1016">
      <w:pPr>
        <w:spacing w:before="4" w:line="249" w:lineRule="exact"/>
        <w:textAlignment w:val="baseline"/>
        <w:rPr>
          <w:rFonts w:eastAsia="Times New Roman"/>
          <w:color w:val="000000"/>
          <w:spacing w:val="-1"/>
        </w:rPr>
      </w:pPr>
      <w:r>
        <w:rPr>
          <w:rFonts w:eastAsia="Times New Roman"/>
          <w:color w:val="000000"/>
          <w:spacing w:val="-1"/>
        </w:rPr>
        <w:t>Page 5 of 5</w:t>
      </w:r>
    </w:p>
    <w:sectPr w:rsidR="00C025F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E17" w14:textId="77777777" w:rsidR="004B1016" w:rsidRDefault="004B1016">
      <w:r>
        <w:separator/>
      </w:r>
    </w:p>
  </w:endnote>
  <w:endnote w:type="continuationSeparator" w:id="0">
    <w:p w14:paraId="7659F0BE" w14:textId="77777777" w:rsidR="004B1016" w:rsidRDefault="004B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B5BB" w14:textId="563A5993" w:rsidR="00CB73C9" w:rsidRDefault="00CB73C9">
    <w:pPr>
      <w:pStyle w:val="Footer"/>
    </w:pPr>
    <w:r>
      <w:rPr>
        <w:noProof/>
      </w:rPr>
      <mc:AlternateContent>
        <mc:Choice Requires="wps">
          <w:drawing>
            <wp:anchor distT="0" distB="0" distL="0" distR="0" simplePos="0" relativeHeight="251662336" behindDoc="0" locked="0" layoutInCell="1" allowOverlap="1" wp14:anchorId="178B4288" wp14:editId="4CEE6946">
              <wp:simplePos x="635" y="635"/>
              <wp:positionH relativeFrom="page">
                <wp:align>center</wp:align>
              </wp:positionH>
              <wp:positionV relativeFrom="page">
                <wp:align>bottom</wp:align>
              </wp:positionV>
              <wp:extent cx="622300" cy="376555"/>
              <wp:effectExtent l="0" t="0" r="6350" b="0"/>
              <wp:wrapNone/>
              <wp:docPr id="4750856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431C11" w14:textId="519881D4"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B428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8431C11" w14:textId="519881D4"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029C" w14:textId="1E969AAD" w:rsidR="00CB73C9" w:rsidRDefault="00CB73C9">
    <w:pPr>
      <w:pStyle w:val="Footer"/>
    </w:pPr>
    <w:r>
      <w:rPr>
        <w:noProof/>
      </w:rPr>
      <mc:AlternateContent>
        <mc:Choice Requires="wps">
          <w:drawing>
            <wp:anchor distT="0" distB="0" distL="0" distR="0" simplePos="0" relativeHeight="251661312" behindDoc="0" locked="0" layoutInCell="1" allowOverlap="1" wp14:anchorId="12B8A5CF" wp14:editId="43AA7D7A">
              <wp:simplePos x="635" y="635"/>
              <wp:positionH relativeFrom="page">
                <wp:align>center</wp:align>
              </wp:positionH>
              <wp:positionV relativeFrom="page">
                <wp:align>bottom</wp:align>
              </wp:positionV>
              <wp:extent cx="622300" cy="376555"/>
              <wp:effectExtent l="0" t="0" r="6350" b="0"/>
              <wp:wrapNone/>
              <wp:docPr id="5046280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0363F1" w14:textId="231DE567"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8A5CF"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E0363F1" w14:textId="231DE567"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2B69" w14:textId="77777777" w:rsidR="00C025FD" w:rsidRDefault="00C025FD"/>
  </w:footnote>
  <w:footnote w:type="continuationSeparator" w:id="0">
    <w:p w14:paraId="5082012F" w14:textId="77777777" w:rsidR="00C025FD" w:rsidRDefault="004B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1677" w14:textId="2F78C505" w:rsidR="00CB73C9" w:rsidRDefault="00CB73C9">
    <w:pPr>
      <w:pStyle w:val="Header"/>
    </w:pPr>
    <w:r>
      <w:rPr>
        <w:noProof/>
      </w:rPr>
      <mc:AlternateContent>
        <mc:Choice Requires="wps">
          <w:drawing>
            <wp:anchor distT="0" distB="0" distL="0" distR="0" simplePos="0" relativeHeight="251659264" behindDoc="0" locked="0" layoutInCell="1" allowOverlap="1" wp14:anchorId="472B0DA8" wp14:editId="7A118EF1">
              <wp:simplePos x="635" y="635"/>
              <wp:positionH relativeFrom="page">
                <wp:align>center</wp:align>
              </wp:positionH>
              <wp:positionV relativeFrom="page">
                <wp:align>top</wp:align>
              </wp:positionV>
              <wp:extent cx="622300" cy="376555"/>
              <wp:effectExtent l="0" t="0" r="6350" b="4445"/>
              <wp:wrapNone/>
              <wp:docPr id="1048980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731268" w14:textId="7C962620"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2B0DA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F731268" w14:textId="7C962620"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84F3" w14:textId="78E8F8CC" w:rsidR="00CB73C9" w:rsidRDefault="00CB73C9">
    <w:pPr>
      <w:pStyle w:val="Header"/>
    </w:pPr>
    <w:r>
      <w:rPr>
        <w:noProof/>
      </w:rPr>
      <mc:AlternateContent>
        <mc:Choice Requires="wps">
          <w:drawing>
            <wp:anchor distT="0" distB="0" distL="0" distR="0" simplePos="0" relativeHeight="251658240" behindDoc="0" locked="0" layoutInCell="1" allowOverlap="1" wp14:anchorId="1C9D9B1B" wp14:editId="7BC08166">
              <wp:simplePos x="635" y="635"/>
              <wp:positionH relativeFrom="page">
                <wp:align>center</wp:align>
              </wp:positionH>
              <wp:positionV relativeFrom="page">
                <wp:align>top</wp:align>
              </wp:positionV>
              <wp:extent cx="622300" cy="376555"/>
              <wp:effectExtent l="0" t="0" r="6350" b="4445"/>
              <wp:wrapNone/>
              <wp:docPr id="1262798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BC7601" w14:textId="1D07C21B"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D9B1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4BC7601" w14:textId="1D07C21B" w:rsidR="00CB73C9" w:rsidRPr="00CB73C9" w:rsidRDefault="00CB73C9" w:rsidP="00CB73C9">
                    <w:pPr>
                      <w:rPr>
                        <w:rFonts w:ascii="Aptos" w:eastAsia="Aptos" w:hAnsi="Aptos" w:cs="Aptos"/>
                        <w:noProof/>
                        <w:color w:val="C00000"/>
                        <w:sz w:val="24"/>
                        <w:szCs w:val="24"/>
                      </w:rPr>
                    </w:pPr>
                    <w:r w:rsidRPr="00CB73C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FD"/>
    <w:rsid w:val="00002D46"/>
    <w:rsid w:val="004B1016"/>
    <w:rsid w:val="00647186"/>
    <w:rsid w:val="00C025FD"/>
    <w:rsid w:val="00CB7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0D5B1"/>
  <w15:docId w15:val="{CE269D61-B125-4FDB-9917-4FCEACCB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3C9"/>
    <w:pPr>
      <w:tabs>
        <w:tab w:val="center" w:pos="4513"/>
        <w:tab w:val="right" w:pos="9026"/>
      </w:tabs>
    </w:pPr>
  </w:style>
  <w:style w:type="character" w:customStyle="1" w:styleId="HeaderChar">
    <w:name w:val="Header Char"/>
    <w:basedOn w:val="DefaultParagraphFont"/>
    <w:link w:val="Header"/>
    <w:uiPriority w:val="99"/>
    <w:rsid w:val="00CB73C9"/>
  </w:style>
  <w:style w:type="paragraph" w:styleId="Footer">
    <w:name w:val="footer"/>
    <w:basedOn w:val="Normal"/>
    <w:link w:val="FooterChar"/>
    <w:uiPriority w:val="99"/>
    <w:unhideWhenUsed/>
    <w:rsid w:val="00CB73C9"/>
    <w:pPr>
      <w:tabs>
        <w:tab w:val="center" w:pos="4513"/>
        <w:tab w:val="right" w:pos="9026"/>
      </w:tabs>
    </w:pPr>
  </w:style>
  <w:style w:type="character" w:customStyle="1" w:styleId="FooterChar">
    <w:name w:val="Footer Char"/>
    <w:basedOn w:val="DefaultParagraphFont"/>
    <w:link w:val="Footer"/>
    <w:uiPriority w:val="99"/>
    <w:rsid w:val="00CB73C9"/>
  </w:style>
  <w:style w:type="character" w:styleId="Hyperlink">
    <w:name w:val="Hyperlink"/>
    <w:basedOn w:val="DefaultParagraphFont"/>
    <w:uiPriority w:val="99"/>
    <w:unhideWhenUsed/>
    <w:rsid w:val="00CB73C9"/>
    <w:rPr>
      <w:color w:val="467886" w:themeColor="hyperlink"/>
      <w:u w:val="single"/>
    </w:rPr>
  </w:style>
  <w:style w:type="character" w:styleId="UnresolvedMention">
    <w:name w:val="Unresolved Mention"/>
    <w:basedOn w:val="DefaultParagraphFont"/>
    <w:uiPriority w:val="99"/>
    <w:semiHidden/>
    <w:unhideWhenUsed/>
    <w:rsid w:val="00CB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oodersonsolar.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oodersonsolar.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lachlan.mitchell@cqpower.com.au" TargetMode="External"/><Relationship Id="rId5" Type="http://schemas.openxmlformats.org/officeDocument/2006/relationships/endnotes" Target="endnotes.xml"/><Relationship Id="rId15" Type="http://schemas.openxmlformats.org/officeDocument/2006/relationships/hyperlink" Target="https://woodersonsolar.com.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lachlan.mitchell@cqpow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366</Words>
  <Characters>2245</Characters>
  <Application>Microsoft Office Word</Application>
  <DocSecurity>0</DocSecurity>
  <Lines>56</Lines>
  <Paragraphs>33</Paragraphs>
  <ScaleCrop>false</ScaleCrop>
  <Company>Department of Industry, Science, and Resources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5</cp:revision>
  <dcterms:created xsi:type="dcterms:W3CDTF">2026-02-12T02:31:00Z</dcterms:created>
  <dcterms:modified xsi:type="dcterms:W3CDTF">2026-02-12T03:10:00Z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4b44c579,6409e13,5b47719c</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1e14034f,1c513b43,50a11164</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