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8126" w14:textId="77777777" w:rsidR="007549D3" w:rsidRDefault="004065E4">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Feb 18 2026 1 5:09:06 GMT+1 100 (AEDT)) *****</w:t>
      </w:r>
    </w:p>
    <w:p w14:paraId="27DE89D7" w14:textId="77777777" w:rsidR="007549D3" w:rsidRDefault="007549D3">
      <w:pPr>
        <w:spacing w:before="3" w:after="1250" w:line="183" w:lineRule="exact"/>
        <w:sectPr w:rsidR="007549D3">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F5ABA79" w14:textId="77777777" w:rsidR="007549D3" w:rsidRDefault="004065E4">
      <w:pPr>
        <w:spacing w:after="162"/>
        <w:ind w:left="3629" w:right="4025"/>
        <w:textAlignment w:val="baseline"/>
      </w:pPr>
      <w:r>
        <w:rPr>
          <w:noProof/>
        </w:rPr>
        <w:drawing>
          <wp:inline distT="0" distB="0" distL="0" distR="0" wp14:anchorId="1A3F9211" wp14:editId="13D3621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76B084BA" w14:textId="77777777" w:rsidR="007549D3" w:rsidRDefault="004065E4">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CE0CC6D" w14:textId="77777777" w:rsidR="007549D3" w:rsidRDefault="004065E4">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NXZC62AK</w:t>
      </w:r>
    </w:p>
    <w:p w14:paraId="070F715B" w14:textId="77777777" w:rsidR="007549D3" w:rsidRDefault="004065E4">
      <w:pPr>
        <w:spacing w:before="474" w:after="84" w:line="393" w:lineRule="exact"/>
        <w:jc w:val="center"/>
        <w:textAlignment w:val="baseline"/>
        <w:rPr>
          <w:rFonts w:ascii="Arial" w:eastAsia="Arial" w:hAnsi="Arial"/>
          <w:color w:val="000000"/>
          <w:spacing w:val="7"/>
          <w:w w:val="95"/>
          <w:sz w:val="34"/>
        </w:rPr>
      </w:pPr>
      <w:r>
        <w:pict w14:anchorId="2F66732E">
          <v:line id="_x0000_s1043" style="position:absolute;left:0;text-align:left;z-index:25164953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67C57FE" w14:textId="77777777" w:rsidR="007549D3" w:rsidRDefault="004065E4">
      <w:pPr>
        <w:spacing w:before="123" w:line="183" w:lineRule="exact"/>
        <w:ind w:left="288"/>
        <w:textAlignment w:val="baseline"/>
        <w:rPr>
          <w:rFonts w:ascii="Arial" w:eastAsia="Arial" w:hAnsi="Arial"/>
          <w:b/>
          <w:color w:val="000000"/>
          <w:spacing w:val="-1"/>
          <w:sz w:val="16"/>
        </w:rPr>
      </w:pPr>
      <w:r>
        <w:pict w14:anchorId="085D845B">
          <v:line id="_x0000_s1042" style="position:absolute;left:0;text-align:left;z-index:25165056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ARROW ENERGY PTY LTD</w:t>
      </w:r>
    </w:p>
    <w:p w14:paraId="1B48A45C" w14:textId="77777777" w:rsidR="007549D3" w:rsidRDefault="004065E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CD62547" w14:textId="77777777" w:rsidR="007549D3" w:rsidRDefault="004065E4">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Surat Gas Project - Jammat</w:t>
      </w:r>
    </w:p>
    <w:p w14:paraId="4E60F60D" w14:textId="77777777" w:rsidR="007549D3" w:rsidRDefault="004065E4">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Kogan, Queensland (Surat Basin)</w:t>
      </w:r>
    </w:p>
    <w:p w14:paraId="78CC21B8" w14:textId="77777777" w:rsidR="007549D3" w:rsidRDefault="004065E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4A36773F" w14:textId="77777777" w:rsidR="007549D3" w:rsidRDefault="004065E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68978D7" w14:textId="77777777" w:rsidR="007549D3" w:rsidRDefault="004065E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2ED987E" w14:textId="77777777" w:rsidR="007549D3" w:rsidRDefault="004065E4">
      <w:pPr>
        <w:spacing w:before="125"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Arrow is an incorporated joint venture owned 50/50 by Shell and PetroChina . The Surat Gas Project (SGP) in southern Queensland, is Arrow Energy’s world-scale project to commercialise the majority of its Surat Basin gas reserves (about five trillion cubic feet (TCF)). Over the full 27-year life of the SGP, Arrow expects to develop around 5 TCF of natural gas from approximately 2,500 wells. Arrow has sanctioned the first two phases of the SGP, with most of the construction work well progressed a</w:t>
      </w:r>
      <w:r>
        <w:rPr>
          <w:rFonts w:ascii="Arial" w:eastAsia="Arial" w:hAnsi="Arial"/>
          <w:color w:val="000000"/>
          <w:spacing w:val="-4"/>
          <w:sz w:val="16"/>
        </w:rPr>
        <w:t xml:space="preserve">nd on track for completion. This Australian Industry Participation notification relates to the third phase of activity in the SGP. Phase three of the project, with construction scheduled to commence from late 2026, will bring up to an additional 115TJ/day of gas to market over 27 years, and will include but is not limited to: - Approximately 143 new gas wells around the Kogan region including gathering network. - Construction of a new Inlet Processing Facility (IPF). Peak construction is anticipated 2026 - </w:t>
      </w:r>
      <w:r>
        <w:rPr>
          <w:rFonts w:ascii="Arial" w:eastAsia="Arial" w:hAnsi="Arial"/>
          <w:color w:val="000000"/>
          <w:spacing w:val="-4"/>
          <w:sz w:val="16"/>
        </w:rPr>
        <w:t>2027.</w:t>
      </w:r>
    </w:p>
    <w:p w14:paraId="6FFFB8B7" w14:textId="77777777" w:rsidR="007549D3" w:rsidRDefault="004065E4">
      <w:pPr>
        <w:spacing w:before="140" w:after="502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May 2028</w:t>
      </w:r>
    </w:p>
    <w:p w14:paraId="405E455C" w14:textId="77777777" w:rsidR="007549D3" w:rsidRDefault="007549D3">
      <w:pPr>
        <w:spacing w:before="140" w:after="5027" w:line="181" w:lineRule="exact"/>
        <w:sectPr w:rsidR="007549D3">
          <w:type w:val="continuous"/>
          <w:pgSz w:w="11904" w:h="16843"/>
          <w:pgMar w:top="1040" w:right="847" w:bottom="867" w:left="557" w:header="720" w:footer="720" w:gutter="0"/>
          <w:cols w:space="720"/>
        </w:sectPr>
      </w:pPr>
    </w:p>
    <w:p w14:paraId="7B97B528" w14:textId="77777777" w:rsidR="007549D3" w:rsidRDefault="004065E4">
      <w:pPr>
        <w:spacing w:before="4" w:line="249" w:lineRule="exact"/>
        <w:textAlignment w:val="baseline"/>
        <w:rPr>
          <w:rFonts w:eastAsia="Times New Roman"/>
          <w:color w:val="000000"/>
          <w:spacing w:val="-2"/>
        </w:rPr>
      </w:pPr>
      <w:r>
        <w:rPr>
          <w:rFonts w:eastAsia="Times New Roman"/>
          <w:color w:val="000000"/>
          <w:spacing w:val="-2"/>
        </w:rPr>
        <w:t>Page 1 of 5</w:t>
      </w:r>
    </w:p>
    <w:p w14:paraId="060DBE77" w14:textId="77777777" w:rsidR="007549D3" w:rsidRDefault="007549D3">
      <w:pPr>
        <w:sectPr w:rsidR="007549D3">
          <w:type w:val="continuous"/>
          <w:pgSz w:w="11904" w:h="16843"/>
          <w:pgMar w:top="1040" w:right="1042" w:bottom="867" w:left="9782" w:header="720" w:footer="720" w:gutter="0"/>
          <w:cols w:space="720"/>
        </w:sectPr>
      </w:pPr>
    </w:p>
    <w:p w14:paraId="58508351" w14:textId="77777777" w:rsidR="007549D3" w:rsidRDefault="004065E4">
      <w:pPr>
        <w:textAlignment w:val="baseline"/>
        <w:rPr>
          <w:rFonts w:eastAsia="Times New Roman"/>
          <w:color w:val="000000"/>
          <w:sz w:val="24"/>
        </w:rPr>
      </w:pPr>
      <w:r>
        <w:lastRenderedPageBreak/>
        <w:pict w14:anchorId="06AB45F8">
          <v:shapetype id="_x0000_t202" coordsize="21600,21600" o:spt="202" path="m,l,21600r21600,l21600,xe">
            <v:stroke joinstyle="miter"/>
            <v:path gradientshapeok="t" o:connecttype="rect"/>
          </v:shapetype>
          <v:shape id="_x0000_s0" o:spid="_x0000_s1041" type="#_x0000_t202" style="position:absolute;margin-left:102.5pt;margin-top:52pt;width:378pt;height:50.7pt;z-index:-251663872;mso-wrap-distance-left:0;mso-wrap-distance-right:0;mso-position-horizontal-relative:page;mso-position-vertical-relative:page" filled="f" stroked="f">
            <v:textbox inset="0,0,0,0">
              <w:txbxContent>
                <w:p w14:paraId="7D32D801" w14:textId="77777777" w:rsidR="007549D3" w:rsidRDefault="004065E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Wed Feb 18 2026 15:09:06 GMT+1 100 (AEDT)) *****</w:t>
                  </w:r>
                </w:p>
              </w:txbxContent>
            </v:textbox>
            <w10:wrap type="square" anchorx="page" anchory="page"/>
          </v:shape>
        </w:pict>
      </w:r>
      <w:r>
        <w:pict w14:anchorId="73A7E354">
          <v:shape id="_x0000_s1040" type="#_x0000_t202" style="position:absolute;margin-left:52.8pt;margin-top:102.7pt;width:234pt;height:54.3pt;z-index:-251662848;mso-wrap-distance-left:0;mso-wrap-distance-right:0;mso-position-horizontal-relative:page;mso-position-vertical-relative:page" filled="f" stroked="f">
            <v:textbox inset="0,0,0,0">
              <w:txbxContent>
                <w:p w14:paraId="5FAC380A" w14:textId="77777777" w:rsidR="007549D3" w:rsidRDefault="004065E4">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CEEB43E" w14:textId="77777777" w:rsidR="007549D3" w:rsidRDefault="004065E4">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0AC8FC1D">
          <v:shape id="_x0000_s1039" type="#_x0000_t202" style="position:absolute;margin-left:163.7pt;margin-top:157pt;width:69.1pt;height:16.05pt;z-index:-251661824;mso-wrap-distance-left:0;mso-wrap-distance-right:0;mso-position-horizontal-relative:page;mso-position-vertical-relative:page" filled="f" stroked="f">
            <v:textbox inset="0,0,0,0">
              <w:txbxContent>
                <w:p w14:paraId="4CB887E8" w14:textId="77777777" w:rsidR="007549D3" w:rsidRDefault="004065E4">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5B7C9BE8">
          <v:shape id="_x0000_s3" type="#_x0000_t202" style="position:absolute;margin-left:163.7pt;margin-top:173.05pt;width:69.1pt;height:13.35pt;z-index:-251660800;mso-wrap-distance-left:0;mso-wrap-distance-right:0;mso-position-horizontal-relative:page;mso-position-vertical-relative:page" filled="f" stroked="f">
            <v:textbox inset="0,0,0,0">
              <w:txbxContent>
                <w:p w14:paraId="3FC06C07" w14:textId="77777777" w:rsidR="007549D3" w:rsidRDefault="004065E4">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5675F609">
          <v:shape id="_x0000_s1038" type="#_x0000_t202" style="position:absolute;margin-left:254.65pt;margin-top:157pt;width:65.25pt;height:33.05pt;z-index:-251659776;mso-wrap-distance-left:0;mso-wrap-distance-right:0;mso-position-horizontal-relative:page;mso-position-vertical-relative:page" filled="f" stroked="f">
            <v:textbox inset="0,0,0,0">
              <w:txbxContent>
                <w:p w14:paraId="2FD24A26" w14:textId="77777777" w:rsidR="007549D3" w:rsidRDefault="004065E4">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66CA08C">
          <v:shape id="_x0000_s1037" type="#_x0000_t202" style="position:absolute;margin-left:335.3pt;margin-top:157pt;width:174.2pt;height:27.05pt;z-index:-251658752;mso-wrap-distance-left:0;mso-wrap-distance-right:0;mso-position-horizontal-relative:page;mso-position-vertical-relative:page" filled="f" stroked="f">
            <v:textbox inset="0,0,0,0">
              <w:txbxContent>
                <w:p w14:paraId="30797033" w14:textId="77777777" w:rsidR="007549D3" w:rsidRDefault="004065E4">
                  <w:pPr>
                    <w:spacing w:before="101" w:line="215" w:lineRule="exact"/>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xbxContent>
            </v:textbox>
            <w10:wrap type="square" anchorx="page" anchory="page"/>
          </v:shape>
        </w:pict>
      </w:r>
      <w:r>
        <w:pict w14:anchorId="1057D635">
          <v:shape id="_x0000_s1036" type="#_x0000_t202" style="position:absolute;margin-left:52.55pt;margin-top:169.85pt;width:86.65pt;height:9.2pt;z-index:-251657728;mso-wrap-distance-left:0;mso-wrap-distance-right:0;mso-position-horizontal-relative:page;mso-position-vertical-relative:page" filled="f" stroked="f">
            <v:textbox inset="0,0,0,0">
              <w:txbxContent>
                <w:p w14:paraId="3EA0B37E" w14:textId="77777777" w:rsidR="007549D3" w:rsidRDefault="004065E4">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14C15D56">
          <v:shape id="_x0000_s1035" type="#_x0000_t202" style="position:absolute;margin-left:52.3pt;margin-top:191.95pt;width:83.8pt;height:20.2pt;z-index:-251656704;mso-wrap-distance-left:0;mso-wrap-distance-right:0;mso-position-horizontal-relative:page;mso-position-vertical-relative:page" filled="f" stroked="f">
            <v:textbox inset="0,0,0,0">
              <w:txbxContent>
                <w:p w14:paraId="06458F4B" w14:textId="77777777" w:rsidR="007549D3" w:rsidRDefault="004065E4">
                  <w:pPr>
                    <w:spacing w:line="197" w:lineRule="exact"/>
                    <w:textAlignment w:val="baseline"/>
                    <w:rPr>
                      <w:rFonts w:ascii="Arial" w:eastAsia="Arial" w:hAnsi="Arial"/>
                      <w:color w:val="000000"/>
                      <w:spacing w:val="-4"/>
                      <w:sz w:val="16"/>
                    </w:rPr>
                  </w:pPr>
                  <w:r>
                    <w:rPr>
                      <w:rFonts w:ascii="Arial" w:eastAsia="Arial" w:hAnsi="Arial"/>
                      <w:color w:val="000000"/>
                      <w:spacing w:val="-4"/>
                      <w:sz w:val="16"/>
                    </w:rPr>
                    <w:t>Jammat Inlet Processing Facility</w:t>
                  </w:r>
                </w:p>
              </w:txbxContent>
            </v:textbox>
            <w10:wrap type="square" anchorx="page" anchory="page"/>
          </v:shape>
        </w:pict>
      </w:r>
      <w:r>
        <w:pict w14:anchorId="59267AEA">
          <v:shape id="_x0000_s1034" type="#_x0000_t202" style="position:absolute;margin-left:191.75pt;margin-top:197pt;width:101.55pt;height:9.15pt;z-index:-251655680;mso-wrap-distance-left:0;mso-wrap-distance-right:0;mso-position-horizontal-relative:page;mso-position-vertical-relative:page" filled="f" stroked="f">
            <v:textbox inset="0,0,0,0">
              <w:txbxContent>
                <w:p w14:paraId="771B73DA" w14:textId="77777777" w:rsidR="007549D3" w:rsidRDefault="004065E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34465892">
          <v:shape id="_x0000_s1033" type="#_x0000_t202" style="position:absolute;margin-left:50.95pt;margin-top:212.15pt;width:363pt;height:553.25pt;z-index:-251654656;mso-wrap-distance-left:0;mso-wrap-distance-right:0;mso-position-horizontal-relative:page;mso-position-vertical-relative:page" filled="f" stroked="f">
            <v:textbox inset="0,0,0,0">
              <w:txbxContent>
                <w:p w14:paraId="5713AA2D" w14:textId="77777777" w:rsidR="007549D3" w:rsidRDefault="004065E4">
                  <w:pPr>
                    <w:tabs>
                      <w:tab w:val="left" w:pos="2808"/>
                      <w:tab w:val="left" w:pos="460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HDPE Pipeline</w:t>
                  </w:r>
                  <w:r>
                    <w:rPr>
                      <w:rFonts w:ascii="Arial" w:eastAsia="Arial" w:hAnsi="Arial"/>
                      <w:color w:val="000000"/>
                      <w:spacing w:val="-1"/>
                      <w:sz w:val="16"/>
                    </w:rPr>
                    <w:tab/>
                    <w:t>Yes</w:t>
                  </w:r>
                  <w:r>
                    <w:rPr>
                      <w:rFonts w:ascii="Arial" w:eastAsia="Arial" w:hAnsi="Arial"/>
                      <w:color w:val="000000"/>
                      <w:spacing w:val="-1"/>
                      <w:sz w:val="16"/>
                    </w:rPr>
                    <w:tab/>
                    <w:t>No</w:t>
                  </w:r>
                </w:p>
                <w:p w14:paraId="28747743" w14:textId="77777777" w:rsidR="007549D3" w:rsidRDefault="004065E4">
                  <w:pPr>
                    <w:tabs>
                      <w:tab w:val="left" w:pos="2808"/>
                      <w:tab w:val="left" w:pos="4608"/>
                    </w:tabs>
                    <w:spacing w:before="34" w:line="182" w:lineRule="exact"/>
                    <w:textAlignment w:val="baseline"/>
                    <w:rPr>
                      <w:rFonts w:ascii="Arial" w:eastAsia="Arial" w:hAnsi="Arial"/>
                      <w:color w:val="000000"/>
                      <w:sz w:val="16"/>
                    </w:rPr>
                  </w:pPr>
                  <w:r>
                    <w:rPr>
                      <w:rFonts w:ascii="Arial" w:eastAsia="Arial" w:hAnsi="Arial"/>
                      <w:color w:val="000000"/>
                      <w:sz w:val="16"/>
                    </w:rPr>
                    <w:t>Telecom Towers</w:t>
                  </w:r>
                  <w:r>
                    <w:rPr>
                      <w:rFonts w:ascii="Arial" w:eastAsia="Arial" w:hAnsi="Arial"/>
                      <w:color w:val="000000"/>
                      <w:sz w:val="16"/>
                    </w:rPr>
                    <w:tab/>
                    <w:t>Yes</w:t>
                  </w:r>
                  <w:r>
                    <w:rPr>
                      <w:rFonts w:ascii="Arial" w:eastAsia="Arial" w:hAnsi="Arial"/>
                      <w:color w:val="000000"/>
                      <w:sz w:val="16"/>
                    </w:rPr>
                    <w:tab/>
                    <w:t>No</w:t>
                  </w:r>
                </w:p>
                <w:p w14:paraId="171002EF" w14:textId="77777777" w:rsidR="007549D3" w:rsidRDefault="004065E4">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5C4D4A23" w14:textId="77777777" w:rsidR="007549D3" w:rsidRDefault="004065E4">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C220D37" w14:textId="77777777" w:rsidR="007549D3" w:rsidRDefault="004065E4">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161AB0E" w14:textId="77777777" w:rsidR="007549D3" w:rsidRDefault="004065E4">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AEC1B23" w14:textId="77777777" w:rsidR="007549D3" w:rsidRDefault="004065E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EDA12DD" w14:textId="77777777" w:rsidR="007549D3" w:rsidRDefault="004065E4">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1F127996" w14:textId="77777777" w:rsidR="007549D3" w:rsidRDefault="004065E4">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22CF260B" w14:textId="77777777" w:rsidR="007549D3" w:rsidRDefault="004065E4">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7FF33076" w14:textId="77777777" w:rsidR="007549D3" w:rsidRDefault="004065E4">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robert.blue@arrowenergy.com.au</w:t>
                    </w:r>
                  </w:hyperlink>
                  <w:r>
                    <w:rPr>
                      <w:rFonts w:ascii="Arial" w:eastAsia="Arial" w:hAnsi="Arial"/>
                      <w:color w:val="000000"/>
                      <w:sz w:val="16"/>
                    </w:rPr>
                    <w:t xml:space="preserve"> </w:t>
                  </w:r>
                </w:p>
                <w:p w14:paraId="2F970F1C" w14:textId="77777777" w:rsidR="007549D3" w:rsidRDefault="004065E4">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4">
                    <w:r>
                      <w:rPr>
                        <w:rFonts w:ascii="Arial" w:eastAsia="Arial" w:hAnsi="Arial"/>
                        <w:color w:val="0000FF"/>
                        <w:spacing w:val="-4"/>
                        <w:sz w:val="16"/>
                        <w:u w:val="single"/>
                      </w:rPr>
                      <w:t>https://www.arrowenergy.com.au/suppliers-contractors/contracting-opportunities</w:t>
                    </w:r>
                  </w:hyperlink>
                  <w:r>
                    <w:rPr>
                      <w:rFonts w:ascii="Arial" w:eastAsia="Arial" w:hAnsi="Arial"/>
                      <w:color w:val="000000"/>
                      <w:spacing w:val="-4"/>
                      <w:sz w:val="16"/>
                    </w:rPr>
                    <w:t xml:space="preserve"> </w:t>
                  </w:r>
                </w:p>
                <w:p w14:paraId="512B82E8" w14:textId="77777777" w:rsidR="007549D3" w:rsidRDefault="004065E4">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D49E10A" w14:textId="77777777" w:rsidR="007549D3" w:rsidRDefault="004065E4">
                  <w:pPr>
                    <w:spacing w:before="159" w:line="182" w:lineRule="exact"/>
                    <w:ind w:left="648"/>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w:t>
                    </w:r>
                  </w:hyperlink>
                  <w:r>
                    <w:rPr>
                      <w:rFonts w:ascii="Arial" w:eastAsia="Arial" w:hAnsi="Arial"/>
                      <w:color w:val="000000"/>
                      <w:spacing w:val="-4"/>
                      <w:sz w:val="16"/>
                    </w:rPr>
                    <w:t xml:space="preserve"> </w:t>
                  </w:r>
                </w:p>
                <w:p w14:paraId="664AFF8B" w14:textId="77777777" w:rsidR="007549D3" w:rsidRDefault="004065E4">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63A5933" w14:textId="77777777" w:rsidR="007549D3" w:rsidRDefault="004065E4">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77CF455" w14:textId="77777777" w:rsidR="007549D3" w:rsidRDefault="004065E4">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FB655EB" w14:textId="77777777" w:rsidR="007549D3" w:rsidRDefault="004065E4">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10AE792" w14:textId="77777777" w:rsidR="007549D3" w:rsidRDefault="004065E4">
                  <w:pPr>
                    <w:spacing w:before="39" w:after="408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09C0B2A8">
          <v:shape id="_x0000_s1032" type="#_x0000_t202" style="position:absolute;margin-left:487.8pt;margin-top:765.4pt;width:55.5pt;height:13.6pt;z-index:-251653632;mso-wrap-distance-left:0;mso-wrap-distance-right:0;mso-position-horizontal-relative:page;mso-position-vertical-relative:page" filled="f" stroked="f">
            <v:textbox inset="0,0,0,0">
              <w:txbxContent>
                <w:p w14:paraId="2579DACD" w14:textId="77777777" w:rsidR="007549D3" w:rsidRDefault="004065E4">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23CA9B16" w14:textId="77777777" w:rsidR="007549D3" w:rsidRDefault="007549D3">
      <w:pPr>
        <w:sectPr w:rsidR="007549D3">
          <w:pgSz w:w="11904" w:h="16843"/>
          <w:pgMar w:top="752" w:right="1038" w:bottom="890" w:left="1019" w:header="720" w:footer="720" w:gutter="0"/>
          <w:cols w:space="720"/>
        </w:sectPr>
      </w:pPr>
    </w:p>
    <w:p w14:paraId="2EAC5A9C" w14:textId="77777777" w:rsidR="007549D3" w:rsidRDefault="004065E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Wed Feb 18 2026 1 5:09:06 GMT+1 100 (AEDT)) *****</w:t>
      </w:r>
    </w:p>
    <w:p w14:paraId="251CCE51" w14:textId="77777777" w:rsidR="007549D3" w:rsidRDefault="007549D3">
      <w:pPr>
        <w:spacing w:before="3" w:after="818" w:line="183" w:lineRule="exact"/>
        <w:sectPr w:rsidR="007549D3">
          <w:pgSz w:w="11904" w:h="16843"/>
          <w:pgMar w:top="1040" w:right="2294" w:bottom="867" w:left="2050" w:header="720" w:footer="720" w:gutter="0"/>
          <w:cols w:space="720"/>
        </w:sectPr>
      </w:pPr>
    </w:p>
    <w:p w14:paraId="5D23C361" w14:textId="77777777" w:rsidR="007549D3" w:rsidRDefault="004065E4">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00B44CB" w14:textId="77777777" w:rsidR="007549D3" w:rsidRDefault="004065E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B5AF073" w14:textId="77777777" w:rsidR="007549D3" w:rsidRDefault="004065E4">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AC710F1" w14:textId="77777777" w:rsidR="007549D3" w:rsidRDefault="004065E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1E1CAFE" w14:textId="77777777" w:rsidR="007549D3" w:rsidRDefault="004065E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E3512CB" w14:textId="77777777" w:rsidR="007549D3" w:rsidRDefault="004065E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51EC924" w14:textId="77777777" w:rsidR="007549D3" w:rsidRDefault="004065E4">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9176149" w14:textId="77777777" w:rsidR="007549D3" w:rsidRDefault="007549D3">
      <w:pPr>
        <w:spacing w:before="104" w:after="9927" w:line="218" w:lineRule="exact"/>
        <w:sectPr w:rsidR="007549D3">
          <w:type w:val="continuous"/>
          <w:pgSz w:w="11904" w:h="16843"/>
          <w:pgMar w:top="1040" w:right="1493" w:bottom="867" w:left="1051" w:header="720" w:footer="720" w:gutter="0"/>
          <w:cols w:space="720"/>
        </w:sectPr>
      </w:pPr>
    </w:p>
    <w:p w14:paraId="40FC2D59" w14:textId="77777777" w:rsidR="007549D3" w:rsidRDefault="004065E4">
      <w:pPr>
        <w:spacing w:before="4" w:line="249" w:lineRule="exact"/>
        <w:textAlignment w:val="baseline"/>
        <w:rPr>
          <w:rFonts w:eastAsia="Times New Roman"/>
          <w:color w:val="000000"/>
          <w:spacing w:val="-2"/>
        </w:rPr>
      </w:pPr>
      <w:r>
        <w:rPr>
          <w:rFonts w:eastAsia="Times New Roman"/>
          <w:color w:val="000000"/>
          <w:spacing w:val="-2"/>
        </w:rPr>
        <w:t>Page 3 of 5</w:t>
      </w:r>
    </w:p>
    <w:p w14:paraId="25648487" w14:textId="77777777" w:rsidR="007549D3" w:rsidRDefault="007549D3">
      <w:pPr>
        <w:sectPr w:rsidR="007549D3">
          <w:type w:val="continuous"/>
          <w:pgSz w:w="11904" w:h="16843"/>
          <w:pgMar w:top="1040" w:right="1044" w:bottom="867" w:left="9780" w:header="720" w:footer="720" w:gutter="0"/>
          <w:cols w:space="720"/>
        </w:sectPr>
      </w:pPr>
    </w:p>
    <w:p w14:paraId="1C3CF6AD" w14:textId="77777777" w:rsidR="007549D3" w:rsidRDefault="004065E4">
      <w:pPr>
        <w:textAlignment w:val="baseline"/>
        <w:rPr>
          <w:rFonts w:eastAsia="Times New Roman"/>
          <w:color w:val="000000"/>
          <w:sz w:val="24"/>
        </w:rPr>
      </w:pPr>
      <w:r>
        <w:lastRenderedPageBreak/>
        <w:pict w14:anchorId="409293CC">
          <v:shape id="_x0000_s1031" type="#_x0000_t202" style="position:absolute;margin-left:43.9pt;margin-top:52pt;width:7in;height:95.9pt;z-index:-251652608;mso-wrap-distance-left:0;mso-wrap-distance-right:0;mso-position-horizontal-relative:page;mso-position-vertical-relative:page" filled="f" stroked="f">
            <v:textbox inset="0,0,0,0">
              <w:txbxContent>
                <w:p w14:paraId="76405062" w14:textId="77777777" w:rsidR="007549D3" w:rsidRDefault="004065E4">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Wed Feb 18 2026 1 5:09:06 GMT+1 100 (AEDT)) *****</w:t>
                  </w:r>
                </w:p>
                <w:p w14:paraId="1C58BC49" w14:textId="77777777" w:rsidR="007549D3" w:rsidRDefault="004065E4">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23CDEDC">
          <v:shape id="_x0000_s1030" type="#_x0000_t202" style="position:absolute;margin-left:43.9pt;margin-top:147.9pt;width:7in;height:187.15pt;z-index:251648512;mso-wrap-distance-left:0;mso-wrap-distance-right:0;mso-position-horizontal-relative:page;mso-position-vertical-relative:page" filled="f" stroked="f">
            <v:textbox inset="0,0,0,0">
              <w:txbxContent>
                <w:p w14:paraId="7EE2CAC0" w14:textId="77777777" w:rsidR="007549D3" w:rsidRDefault="004065E4">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ARROW ENERGY PTY LTD</w:t>
                  </w:r>
                </w:p>
                <w:p w14:paraId="5D893118" w14:textId="77777777" w:rsidR="007549D3" w:rsidRDefault="004065E4">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32D3D9B" w14:textId="77777777" w:rsidR="007549D3" w:rsidRDefault="004065E4">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Surat Gas Project - Jammat</w:t>
                  </w:r>
                </w:p>
                <w:p w14:paraId="29A165FC" w14:textId="77777777" w:rsidR="007549D3" w:rsidRDefault="004065E4">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Kogan, Queensland (Surat Basin) </w:t>
                  </w:r>
                  <w:r>
                    <w:rPr>
                      <w:rFonts w:ascii="Arial" w:eastAsia="Arial" w:hAnsi="Arial"/>
                      <w:color w:val="000000"/>
                      <w:sz w:val="16"/>
                    </w:rPr>
                    <w:br/>
                    <w:t>Type: Other productive facility</w:t>
                  </w:r>
                </w:p>
                <w:p w14:paraId="2FD245FF" w14:textId="77777777" w:rsidR="007549D3" w:rsidRDefault="004065E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0D40C1F" w14:textId="77777777" w:rsidR="007549D3" w:rsidRDefault="004065E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43E9164">
          <v:shape id="_x0000_s1029" type="#_x0000_t202" style="position:absolute;margin-left:52.3pt;margin-top:335.05pt;width:442.3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7549D3" w14:paraId="08380F55" w14:textId="77777777">
                    <w:tblPrEx>
                      <w:tblCellMar>
                        <w:top w:w="0" w:type="dxa"/>
                        <w:bottom w:w="0" w:type="dxa"/>
                      </w:tblCellMar>
                    </w:tblPrEx>
                    <w:trPr>
                      <w:trHeight w:hRule="exact" w:val="629"/>
                    </w:trPr>
                    <w:tc>
                      <w:tcPr>
                        <w:tcW w:w="1519" w:type="dxa"/>
                        <w:vAlign w:val="center"/>
                      </w:tcPr>
                      <w:p w14:paraId="60BC04D2" w14:textId="77777777" w:rsidR="007549D3" w:rsidRDefault="004065E4">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2811E932" w14:textId="77777777" w:rsidR="007549D3" w:rsidRDefault="004065E4">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22BF523" w14:textId="77777777" w:rsidR="007549D3" w:rsidRDefault="004065E4">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B680E9C" w14:textId="77777777" w:rsidR="007549D3" w:rsidRDefault="004065E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62058123" w14:textId="77777777" w:rsidR="007549D3" w:rsidRDefault="004065E4">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69B0EDC4" w14:textId="77777777" w:rsidR="004065E4" w:rsidRDefault="004065E4"/>
              </w:txbxContent>
            </v:textbox>
            <w10:wrap type="square" anchorx="page" anchory="page"/>
          </v:shape>
        </w:pict>
      </w:r>
      <w:r>
        <w:pict w14:anchorId="6F5C5948">
          <v:shape id="_x0000_s1028" type="#_x0000_t202" style="position:absolute;margin-left:52.3pt;margin-top:370.05pt;width:5in;height:395.35pt;z-index:-251650560;mso-wrap-distance-left:0;mso-wrap-distance-right:0;mso-position-horizontal-relative:page;mso-position-vertical-relative:page" filled="f" stroked="f">
            <v:textbox inset="0,0,0,0">
              <w:txbxContent>
                <w:p w14:paraId="31B1BD20" w14:textId="77777777" w:rsidR="007549D3" w:rsidRDefault="004065E4">
                  <w:pPr>
                    <w:tabs>
                      <w:tab w:val="left" w:pos="2520"/>
                      <w:tab w:val="left" w:pos="4320"/>
                    </w:tabs>
                    <w:spacing w:before="1" w:line="182" w:lineRule="exact"/>
                    <w:textAlignment w:val="baseline"/>
                    <w:rPr>
                      <w:rFonts w:ascii="Arial" w:eastAsia="Arial" w:hAnsi="Arial"/>
                      <w:color w:val="000000"/>
                      <w:sz w:val="16"/>
                    </w:rPr>
                  </w:pPr>
                  <w:r>
                    <w:rPr>
                      <w:rFonts w:ascii="Arial" w:eastAsia="Arial" w:hAnsi="Arial"/>
                      <w:color w:val="000000"/>
                      <w:sz w:val="16"/>
                    </w:rPr>
                    <w:t>Telecom Tower</w:t>
                  </w:r>
                  <w:r>
                    <w:rPr>
                      <w:rFonts w:ascii="Arial" w:eastAsia="Arial" w:hAnsi="Arial"/>
                      <w:color w:val="000000"/>
                      <w:sz w:val="16"/>
                    </w:rPr>
                    <w:tab/>
                    <w:t>Yes</w:t>
                  </w:r>
                  <w:r>
                    <w:rPr>
                      <w:rFonts w:ascii="Arial" w:eastAsia="Arial" w:hAnsi="Arial"/>
                      <w:color w:val="000000"/>
                      <w:sz w:val="16"/>
                    </w:rPr>
                    <w:tab/>
                    <w:t>No</w:t>
                  </w:r>
                </w:p>
                <w:p w14:paraId="0AB15091" w14:textId="77777777" w:rsidR="007549D3" w:rsidRDefault="004065E4">
                  <w:pPr>
                    <w:tabs>
                      <w:tab w:val="left" w:pos="2520"/>
                      <w:tab w:val="left" w:pos="4320"/>
                    </w:tabs>
                    <w:spacing w:before="34" w:line="182" w:lineRule="exact"/>
                    <w:textAlignment w:val="baseline"/>
                    <w:rPr>
                      <w:rFonts w:ascii="Arial" w:eastAsia="Arial" w:hAnsi="Arial"/>
                      <w:color w:val="000000"/>
                      <w:sz w:val="16"/>
                    </w:rPr>
                  </w:pPr>
                  <w:r>
                    <w:rPr>
                      <w:rFonts w:ascii="Arial" w:eastAsia="Arial" w:hAnsi="Arial"/>
                      <w:color w:val="000000"/>
                      <w:sz w:val="16"/>
                    </w:rPr>
                    <w:t>Earthworks for IPF</w:t>
                  </w:r>
                  <w:r>
                    <w:rPr>
                      <w:rFonts w:ascii="Arial" w:eastAsia="Arial" w:hAnsi="Arial"/>
                      <w:color w:val="000000"/>
                      <w:sz w:val="16"/>
                    </w:rPr>
                    <w:tab/>
                    <w:t>Yes</w:t>
                  </w:r>
                  <w:r>
                    <w:rPr>
                      <w:rFonts w:ascii="Arial" w:eastAsia="Arial" w:hAnsi="Arial"/>
                      <w:color w:val="000000"/>
                      <w:sz w:val="16"/>
                    </w:rPr>
                    <w:tab/>
                    <w:t>No</w:t>
                  </w:r>
                </w:p>
                <w:p w14:paraId="4F6C7948" w14:textId="77777777" w:rsidR="007549D3" w:rsidRDefault="004065E4">
                  <w:pPr>
                    <w:tabs>
                      <w:tab w:val="left" w:pos="2520"/>
                      <w:tab w:val="left" w:pos="4320"/>
                    </w:tabs>
                    <w:spacing w:before="38" w:line="182" w:lineRule="exact"/>
                    <w:textAlignment w:val="baseline"/>
                    <w:rPr>
                      <w:rFonts w:ascii="Arial" w:eastAsia="Arial" w:hAnsi="Arial"/>
                      <w:color w:val="000000"/>
                      <w:sz w:val="16"/>
                    </w:rPr>
                  </w:pPr>
                  <w:r>
                    <w:rPr>
                      <w:rFonts w:ascii="Arial" w:eastAsia="Arial" w:hAnsi="Arial"/>
                      <w:color w:val="000000"/>
                      <w:sz w:val="16"/>
                    </w:rPr>
                    <w:t>IPF Construction</w:t>
                  </w:r>
                  <w:r>
                    <w:rPr>
                      <w:rFonts w:ascii="Arial" w:eastAsia="Arial" w:hAnsi="Arial"/>
                      <w:color w:val="000000"/>
                      <w:sz w:val="16"/>
                    </w:rPr>
                    <w:tab/>
                    <w:t>Yes</w:t>
                  </w:r>
                  <w:r>
                    <w:rPr>
                      <w:rFonts w:ascii="Arial" w:eastAsia="Arial" w:hAnsi="Arial"/>
                      <w:color w:val="000000"/>
                      <w:sz w:val="16"/>
                    </w:rPr>
                    <w:tab/>
                    <w:t>No</w:t>
                  </w:r>
                </w:p>
                <w:p w14:paraId="0F759840" w14:textId="77777777" w:rsidR="007549D3" w:rsidRDefault="004065E4">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D5E819A" w14:textId="77777777" w:rsidR="007549D3" w:rsidRDefault="004065E4">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D9ECD2F" w14:textId="77777777" w:rsidR="007549D3" w:rsidRDefault="004065E4">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0324E8D" w14:textId="77777777" w:rsidR="007549D3" w:rsidRDefault="004065E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4FC6631" w14:textId="77777777" w:rsidR="007549D3" w:rsidRDefault="004065E4">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71E94016" w14:textId="77777777" w:rsidR="007549D3" w:rsidRDefault="004065E4">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1C4C877A" w14:textId="77777777" w:rsidR="007549D3" w:rsidRDefault="004065E4">
                  <w:pPr>
                    <w:spacing w:before="38"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3EF613FC" w14:textId="77777777" w:rsidR="007549D3" w:rsidRDefault="004065E4">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robert.blue@arrowenergy.com.au</w:t>
                    </w:r>
                  </w:hyperlink>
                  <w:r>
                    <w:rPr>
                      <w:rFonts w:ascii="Arial" w:eastAsia="Arial" w:hAnsi="Arial"/>
                      <w:color w:val="000000"/>
                      <w:sz w:val="16"/>
                    </w:rPr>
                    <w:t xml:space="preserve"> </w:t>
                  </w:r>
                </w:p>
                <w:p w14:paraId="01697B06" w14:textId="77777777" w:rsidR="007549D3" w:rsidRDefault="004065E4">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7">
                    <w:r>
                      <w:rPr>
                        <w:rFonts w:ascii="Arial" w:eastAsia="Arial" w:hAnsi="Arial"/>
                        <w:color w:val="0000FF"/>
                        <w:spacing w:val="-4"/>
                        <w:sz w:val="16"/>
                        <w:u w:val="single"/>
                      </w:rPr>
                      <w:t>https://www.arrowenergy.com.au/suppliers-contractors/contracting-opportunities</w:t>
                    </w:r>
                  </w:hyperlink>
                  <w:r>
                    <w:rPr>
                      <w:rFonts w:ascii="Arial" w:eastAsia="Arial" w:hAnsi="Arial"/>
                      <w:color w:val="000000"/>
                      <w:spacing w:val="-4"/>
                      <w:sz w:val="16"/>
                    </w:rPr>
                    <w:t xml:space="preserve"> </w:t>
                  </w:r>
                </w:p>
                <w:p w14:paraId="46A14BCD" w14:textId="77777777" w:rsidR="007549D3" w:rsidRDefault="004065E4">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4E5E146" w14:textId="77777777" w:rsidR="007549D3" w:rsidRDefault="004065E4">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2000BA6" w14:textId="77777777" w:rsidR="007549D3" w:rsidRDefault="004065E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6CBDB9D" w14:textId="77777777" w:rsidR="007549D3" w:rsidRDefault="004065E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5B4D6B3" w14:textId="77777777" w:rsidR="007549D3" w:rsidRDefault="004065E4">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59D6181" w14:textId="77777777" w:rsidR="007549D3" w:rsidRDefault="004065E4">
                  <w:pPr>
                    <w:spacing w:before="39" w:after="144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44DA0296">
          <v:shape id="_x0000_s1027" type="#_x0000_t202" style="position:absolute;margin-left:488.15pt;margin-top:765.4pt;width:55pt;height:13.6pt;z-index:-251649536;mso-wrap-distance-left:0;mso-wrap-distance-right:0;mso-position-horizontal-relative:page;mso-position-vertical-relative:page" filled="f" stroked="f">
            <v:textbox inset="0,0,0,0">
              <w:txbxContent>
                <w:p w14:paraId="3F93A6D9" w14:textId="77777777" w:rsidR="007549D3" w:rsidRDefault="004065E4">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AA20FD4">
          <v:line id="_x0000_s1026" style="position:absolute;z-index:251651584;mso-position-horizontal-relative:page;mso-position-vertical-relative:page" from="43.9pt,148.55pt" to="538.15pt,148.55pt" strokeweight="1.2pt">
            <w10:wrap anchorx="page" anchory="page"/>
          </v:line>
        </w:pict>
      </w:r>
    </w:p>
    <w:p w14:paraId="69D01733" w14:textId="77777777" w:rsidR="007549D3" w:rsidRDefault="007549D3">
      <w:pPr>
        <w:sectPr w:rsidR="007549D3">
          <w:pgSz w:w="11904" w:h="16843"/>
          <w:pgMar w:top="752" w:right="946" w:bottom="890" w:left="878" w:header="720" w:footer="720" w:gutter="0"/>
          <w:cols w:space="720"/>
        </w:sectPr>
      </w:pPr>
    </w:p>
    <w:p w14:paraId="6F16DCE3" w14:textId="77777777" w:rsidR="007549D3" w:rsidRDefault="004065E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Feb 18 2026 1 5:09:06 GMT+1 100 (AEDT)) *****</w:t>
      </w:r>
    </w:p>
    <w:p w14:paraId="5B24D6BE" w14:textId="77777777" w:rsidR="007549D3" w:rsidRDefault="007549D3">
      <w:pPr>
        <w:spacing w:before="3" w:after="818" w:line="183" w:lineRule="exact"/>
        <w:sectPr w:rsidR="007549D3">
          <w:pgSz w:w="11904" w:h="16843"/>
          <w:pgMar w:top="1040" w:right="1423" w:bottom="867" w:left="1121" w:header="720" w:footer="720" w:gutter="0"/>
          <w:cols w:space="720"/>
        </w:sectPr>
      </w:pPr>
    </w:p>
    <w:p w14:paraId="2F4F0E9E" w14:textId="77777777" w:rsidR="007549D3" w:rsidRDefault="004065E4">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6F083D7" w14:textId="77777777" w:rsidR="007549D3" w:rsidRDefault="004065E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3FE8AAC" w14:textId="77777777" w:rsidR="007549D3" w:rsidRDefault="004065E4">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71AD1D5" w14:textId="77777777" w:rsidR="007549D3" w:rsidRDefault="004065E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AF0C10F" w14:textId="77777777" w:rsidR="007549D3" w:rsidRDefault="004065E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12B0669" w14:textId="77777777" w:rsidR="007549D3" w:rsidRDefault="004065E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AA1B931" w14:textId="77777777" w:rsidR="007549D3" w:rsidRDefault="004065E4">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94A7ED8" w14:textId="77777777" w:rsidR="007549D3" w:rsidRDefault="007549D3">
      <w:pPr>
        <w:spacing w:before="104" w:after="9927" w:line="218" w:lineRule="exact"/>
        <w:sectPr w:rsidR="007549D3">
          <w:type w:val="continuous"/>
          <w:pgSz w:w="11904" w:h="16843"/>
          <w:pgMar w:top="1040" w:right="1505" w:bottom="867" w:left="1039" w:header="720" w:footer="720" w:gutter="0"/>
          <w:cols w:space="720"/>
        </w:sectPr>
      </w:pPr>
    </w:p>
    <w:p w14:paraId="29F0E9A1" w14:textId="77777777" w:rsidR="007549D3" w:rsidRDefault="004065E4">
      <w:pPr>
        <w:spacing w:before="4" w:line="249" w:lineRule="exact"/>
        <w:textAlignment w:val="baseline"/>
        <w:rPr>
          <w:rFonts w:eastAsia="Times New Roman"/>
          <w:color w:val="000000"/>
          <w:spacing w:val="-1"/>
        </w:rPr>
      </w:pPr>
      <w:r>
        <w:rPr>
          <w:rFonts w:eastAsia="Times New Roman"/>
          <w:color w:val="000000"/>
          <w:spacing w:val="-1"/>
        </w:rPr>
        <w:t>Page 5 of 5</w:t>
      </w:r>
    </w:p>
    <w:sectPr w:rsidR="007549D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3060" w14:textId="77777777" w:rsidR="004065E4" w:rsidRDefault="004065E4">
      <w:r>
        <w:separator/>
      </w:r>
    </w:p>
  </w:endnote>
  <w:endnote w:type="continuationSeparator" w:id="0">
    <w:p w14:paraId="6E05F425" w14:textId="77777777" w:rsidR="004065E4" w:rsidRDefault="0040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D30" w14:textId="77E36D47" w:rsidR="004065E4" w:rsidRDefault="004065E4">
    <w:pPr>
      <w:pStyle w:val="Footer"/>
    </w:pPr>
    <w:r>
      <w:rPr>
        <w:noProof/>
      </w:rPr>
      <mc:AlternateContent>
        <mc:Choice Requires="wps">
          <w:drawing>
            <wp:anchor distT="0" distB="0" distL="0" distR="0" simplePos="0" relativeHeight="251662336" behindDoc="0" locked="0" layoutInCell="1" allowOverlap="1" wp14:anchorId="6AE421F2" wp14:editId="4FC72BBD">
              <wp:simplePos x="635" y="635"/>
              <wp:positionH relativeFrom="page">
                <wp:align>center</wp:align>
              </wp:positionH>
              <wp:positionV relativeFrom="page">
                <wp:align>bottom</wp:align>
              </wp:positionV>
              <wp:extent cx="622300" cy="376555"/>
              <wp:effectExtent l="0" t="0" r="6350" b="0"/>
              <wp:wrapNone/>
              <wp:docPr id="5527704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693F09" w14:textId="5CA409F8"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421F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C693F09" w14:textId="5CA409F8"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70E9" w14:textId="5A1B6F65" w:rsidR="004065E4" w:rsidRDefault="004065E4">
    <w:pPr>
      <w:pStyle w:val="Footer"/>
    </w:pPr>
    <w:r>
      <w:rPr>
        <w:noProof/>
      </w:rPr>
      <mc:AlternateContent>
        <mc:Choice Requires="wps">
          <w:drawing>
            <wp:anchor distT="0" distB="0" distL="0" distR="0" simplePos="0" relativeHeight="251663360" behindDoc="0" locked="0" layoutInCell="1" allowOverlap="1" wp14:anchorId="698D4B08" wp14:editId="55DDD22C">
              <wp:simplePos x="711200" y="10077450"/>
              <wp:positionH relativeFrom="page">
                <wp:align>center</wp:align>
              </wp:positionH>
              <wp:positionV relativeFrom="page">
                <wp:align>bottom</wp:align>
              </wp:positionV>
              <wp:extent cx="622300" cy="376555"/>
              <wp:effectExtent l="0" t="0" r="6350" b="0"/>
              <wp:wrapNone/>
              <wp:docPr id="1083116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473D2A" w14:textId="0F025A77"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8D4B0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3473D2A" w14:textId="0F025A77"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1199" w14:textId="23387B25" w:rsidR="004065E4" w:rsidRDefault="004065E4">
    <w:pPr>
      <w:pStyle w:val="Footer"/>
    </w:pPr>
    <w:r>
      <w:rPr>
        <w:noProof/>
      </w:rPr>
      <mc:AlternateContent>
        <mc:Choice Requires="wps">
          <w:drawing>
            <wp:anchor distT="0" distB="0" distL="0" distR="0" simplePos="0" relativeHeight="251661312" behindDoc="0" locked="0" layoutInCell="1" allowOverlap="1" wp14:anchorId="48D9061E" wp14:editId="525C1C03">
              <wp:simplePos x="635" y="635"/>
              <wp:positionH relativeFrom="page">
                <wp:align>center</wp:align>
              </wp:positionH>
              <wp:positionV relativeFrom="page">
                <wp:align>bottom</wp:align>
              </wp:positionV>
              <wp:extent cx="622300" cy="376555"/>
              <wp:effectExtent l="0" t="0" r="6350" b="0"/>
              <wp:wrapNone/>
              <wp:docPr id="15381971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43AAB0" w14:textId="78F7D4D0"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9061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243AAB0" w14:textId="78F7D4D0"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D493" w14:textId="77777777" w:rsidR="007549D3" w:rsidRDefault="007549D3"/>
  </w:footnote>
  <w:footnote w:type="continuationSeparator" w:id="0">
    <w:p w14:paraId="40A3DC41" w14:textId="77777777" w:rsidR="007549D3" w:rsidRDefault="0040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5700" w14:textId="17473D38" w:rsidR="004065E4" w:rsidRDefault="004065E4">
    <w:pPr>
      <w:pStyle w:val="Header"/>
    </w:pPr>
    <w:r>
      <w:rPr>
        <w:noProof/>
      </w:rPr>
      <mc:AlternateContent>
        <mc:Choice Requires="wps">
          <w:drawing>
            <wp:anchor distT="0" distB="0" distL="0" distR="0" simplePos="0" relativeHeight="251659264" behindDoc="0" locked="0" layoutInCell="1" allowOverlap="1" wp14:anchorId="23044BE9" wp14:editId="58FC100A">
              <wp:simplePos x="635" y="635"/>
              <wp:positionH relativeFrom="page">
                <wp:align>center</wp:align>
              </wp:positionH>
              <wp:positionV relativeFrom="page">
                <wp:align>top</wp:align>
              </wp:positionV>
              <wp:extent cx="622300" cy="376555"/>
              <wp:effectExtent l="0" t="0" r="6350" b="4445"/>
              <wp:wrapNone/>
              <wp:docPr id="14338299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1AEDCA" w14:textId="75211A9F"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44BE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51AEDCA" w14:textId="75211A9F"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DEEC" w14:textId="793AB67C" w:rsidR="004065E4" w:rsidRDefault="004065E4">
    <w:pPr>
      <w:pStyle w:val="Header"/>
    </w:pPr>
    <w:r>
      <w:rPr>
        <w:noProof/>
      </w:rPr>
      <mc:AlternateContent>
        <mc:Choice Requires="wps">
          <w:drawing>
            <wp:anchor distT="0" distB="0" distL="0" distR="0" simplePos="0" relativeHeight="251660288" behindDoc="0" locked="0" layoutInCell="1" allowOverlap="1" wp14:anchorId="5C77A503" wp14:editId="1DB60D8D">
              <wp:simplePos x="711200" y="457200"/>
              <wp:positionH relativeFrom="page">
                <wp:align>center</wp:align>
              </wp:positionH>
              <wp:positionV relativeFrom="page">
                <wp:align>top</wp:align>
              </wp:positionV>
              <wp:extent cx="622300" cy="376555"/>
              <wp:effectExtent l="0" t="0" r="6350" b="4445"/>
              <wp:wrapNone/>
              <wp:docPr id="4769473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F09F37" w14:textId="6718DE1D"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7A50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1F09F37" w14:textId="6718DE1D"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B435" w14:textId="20A78302" w:rsidR="004065E4" w:rsidRDefault="004065E4">
    <w:pPr>
      <w:pStyle w:val="Header"/>
    </w:pPr>
    <w:r>
      <w:rPr>
        <w:noProof/>
      </w:rPr>
      <mc:AlternateContent>
        <mc:Choice Requires="wps">
          <w:drawing>
            <wp:anchor distT="0" distB="0" distL="0" distR="0" simplePos="0" relativeHeight="251658240" behindDoc="0" locked="0" layoutInCell="1" allowOverlap="1" wp14:anchorId="5559B399" wp14:editId="790C6E99">
              <wp:simplePos x="635" y="635"/>
              <wp:positionH relativeFrom="page">
                <wp:align>center</wp:align>
              </wp:positionH>
              <wp:positionV relativeFrom="page">
                <wp:align>top</wp:align>
              </wp:positionV>
              <wp:extent cx="622300" cy="376555"/>
              <wp:effectExtent l="0" t="0" r="6350" b="4445"/>
              <wp:wrapNone/>
              <wp:docPr id="1089842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E48C76" w14:textId="0AED8501"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9B39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0E48C76" w14:textId="0AED8501" w:rsidR="004065E4" w:rsidRPr="004065E4" w:rsidRDefault="004065E4" w:rsidP="004065E4">
                    <w:pPr>
                      <w:rPr>
                        <w:rFonts w:ascii="Aptos" w:eastAsia="Aptos" w:hAnsi="Aptos" w:cs="Aptos"/>
                        <w:noProof/>
                        <w:color w:val="C00000"/>
                        <w:sz w:val="24"/>
                        <w:szCs w:val="24"/>
                      </w:rPr>
                    </w:pPr>
                    <w:r w:rsidRPr="004065E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D3"/>
    <w:rsid w:val="004065E4"/>
    <w:rsid w:val="00500CA2"/>
    <w:rsid w:val="00754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33B04B2"/>
  <w15:docId w15:val="{85D7D2BD-74AD-42DF-883F-60239CFC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5E4"/>
    <w:pPr>
      <w:tabs>
        <w:tab w:val="center" w:pos="4513"/>
        <w:tab w:val="right" w:pos="9026"/>
      </w:tabs>
    </w:pPr>
  </w:style>
  <w:style w:type="character" w:customStyle="1" w:styleId="HeaderChar">
    <w:name w:val="Header Char"/>
    <w:basedOn w:val="DefaultParagraphFont"/>
    <w:link w:val="Header"/>
    <w:uiPriority w:val="99"/>
    <w:rsid w:val="004065E4"/>
  </w:style>
  <w:style w:type="paragraph" w:styleId="Footer">
    <w:name w:val="footer"/>
    <w:basedOn w:val="Normal"/>
    <w:link w:val="FooterChar"/>
    <w:uiPriority w:val="99"/>
    <w:unhideWhenUsed/>
    <w:rsid w:val="004065E4"/>
    <w:pPr>
      <w:tabs>
        <w:tab w:val="center" w:pos="4513"/>
        <w:tab w:val="right" w:pos="9026"/>
      </w:tabs>
    </w:pPr>
  </w:style>
  <w:style w:type="character" w:customStyle="1" w:styleId="FooterChar">
    <w:name w:val="Footer Char"/>
    <w:basedOn w:val="DefaultParagraphFont"/>
    <w:link w:val="Footer"/>
    <w:uiPriority w:val="99"/>
    <w:rsid w:val="0040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ert.blue@arrowenergy.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arrowenergy.com.au/suppliers-contractors/contracting-opportunitie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ert.blue@arrowenergy.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rrowenergy.com.au/suppliers-contractors/contract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461</Words>
  <Characters>2638</Characters>
  <Application>Microsoft Office Word</Application>
  <DocSecurity>0</DocSecurity>
  <Lines>59</Lines>
  <Paragraphs>37</Paragraphs>
  <ScaleCrop>false</ScaleCrop>
  <Company>Department of Industry, Science, and Resources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2026-02-18T04:14:00Z</dcterms:created>
  <dcterms:modified xsi:type="dcterms:W3CDTF">2026-02-18T04:14:00Z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40f5abf0,55768211,1c6da3b0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5baf0690,20f29bb0,674b475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