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636E" w14:textId="3C2ACAE6" w:rsidR="00F657DE" w:rsidRDefault="004B07F9">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3D7E12">
        <w:rPr>
          <w:rFonts w:eastAsia="Times New Roman"/>
          <w:color w:val="000000"/>
          <w:sz w:val="16"/>
        </w:rPr>
        <w:t>Draft not a</w:t>
      </w:r>
      <w:r>
        <w:rPr>
          <w:rFonts w:eastAsia="Times New Roman"/>
          <w:color w:val="000000"/>
          <w:sz w:val="16"/>
        </w:rPr>
        <w:t>pproved by AIP Authority on Wed Feb 1 1 2026 1 1:06:42 GMT+1 100 (AEDT) *****</w:t>
      </w:r>
    </w:p>
    <w:p w14:paraId="3D6B4D54" w14:textId="77777777" w:rsidR="00F657DE" w:rsidRDefault="00F657DE">
      <w:pPr>
        <w:spacing w:before="3" w:after="1250" w:line="183" w:lineRule="exact"/>
        <w:sectPr w:rsidR="00F657DE">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588253A0" w14:textId="77777777" w:rsidR="00F657DE" w:rsidRDefault="004B07F9">
      <w:pPr>
        <w:spacing w:after="162"/>
        <w:ind w:left="3629" w:right="4025"/>
        <w:textAlignment w:val="baseline"/>
      </w:pPr>
      <w:r>
        <w:rPr>
          <w:noProof/>
        </w:rPr>
        <w:drawing>
          <wp:inline distT="0" distB="0" distL="0" distR="0" wp14:anchorId="287330AF" wp14:editId="661F82B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1ACEFF3D" w14:textId="77777777" w:rsidR="00F657DE" w:rsidRDefault="004B07F9">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2228009" w14:textId="77777777" w:rsidR="00F657DE" w:rsidRDefault="004B07F9">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AKMWXQMY</w:t>
      </w:r>
    </w:p>
    <w:p w14:paraId="50968793" w14:textId="77777777" w:rsidR="00F657DE" w:rsidRDefault="009971B2">
      <w:pPr>
        <w:spacing w:before="474" w:after="84" w:line="393" w:lineRule="exact"/>
        <w:jc w:val="center"/>
        <w:textAlignment w:val="baseline"/>
        <w:rPr>
          <w:rFonts w:ascii="Arial" w:eastAsia="Arial" w:hAnsi="Arial"/>
          <w:color w:val="000000"/>
          <w:spacing w:val="7"/>
          <w:w w:val="95"/>
          <w:sz w:val="34"/>
        </w:rPr>
      </w:pPr>
      <w:r>
        <w:pict w14:anchorId="61E76C58">
          <v:line id="_x0000_s1042" style="position:absolute;left:0;text-align:left;z-index:251650048;mso-position-horizontal-relative:page;mso-position-vertical-relative:page" from="27.85pt,212.65pt" to="552.9pt,212.65pt" strokecolor="#347c87" strokeweight="3.35pt">
            <w10:wrap anchorx="page" anchory="page"/>
          </v:line>
        </w:pict>
      </w:r>
      <w:r w:rsidR="004B07F9">
        <w:rPr>
          <w:rFonts w:ascii="Arial" w:eastAsia="Arial" w:hAnsi="Arial"/>
          <w:color w:val="000000"/>
          <w:spacing w:val="7"/>
          <w:w w:val="95"/>
          <w:sz w:val="34"/>
        </w:rPr>
        <w:t>Australian Industry Participation Plan Summary - Project Phase</w:t>
      </w:r>
    </w:p>
    <w:p w14:paraId="39DBF5FC" w14:textId="77777777" w:rsidR="00F657DE" w:rsidRDefault="009971B2">
      <w:pPr>
        <w:spacing w:before="123" w:line="183" w:lineRule="exact"/>
        <w:ind w:left="288"/>
        <w:textAlignment w:val="baseline"/>
        <w:rPr>
          <w:rFonts w:ascii="Arial" w:eastAsia="Arial" w:hAnsi="Arial"/>
          <w:b/>
          <w:color w:val="000000"/>
          <w:spacing w:val="-1"/>
          <w:sz w:val="16"/>
        </w:rPr>
      </w:pPr>
      <w:r>
        <w:pict w14:anchorId="06344417">
          <v:line id="_x0000_s1041" style="position:absolute;left:0;text-align:left;z-index:251651072;mso-position-horizontal-relative:page;mso-position-vertical-relative:page" from="43.9pt,259.45pt" to="538.15pt,259.45pt" strokeweight="1.2pt">
            <w10:wrap anchorx="page" anchory="page"/>
          </v:line>
        </w:pict>
      </w:r>
      <w:r w:rsidR="004B07F9">
        <w:rPr>
          <w:rFonts w:ascii="Arial" w:eastAsia="Arial" w:hAnsi="Arial"/>
          <w:b/>
          <w:color w:val="000000"/>
          <w:spacing w:val="-1"/>
          <w:sz w:val="16"/>
        </w:rPr>
        <w:t xml:space="preserve">Nominated project proponent: </w:t>
      </w:r>
      <w:r w:rsidR="004B07F9">
        <w:rPr>
          <w:rFonts w:ascii="Arial" w:eastAsia="Arial" w:hAnsi="Arial"/>
          <w:color w:val="000000"/>
          <w:spacing w:val="-1"/>
          <w:sz w:val="16"/>
        </w:rPr>
        <w:t>The Trustee for Valley of the Winds Project Trust</w:t>
      </w:r>
    </w:p>
    <w:p w14:paraId="46788762" w14:textId="77777777" w:rsidR="00F657DE" w:rsidRDefault="004B07F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8EE9558" w14:textId="77777777" w:rsidR="00F657DE" w:rsidRDefault="004B07F9">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Valley of the Winds</w:t>
      </w:r>
    </w:p>
    <w:p w14:paraId="13E4032C" w14:textId="77777777" w:rsidR="00F657DE" w:rsidRDefault="004B07F9">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Coolah, NSW</w:t>
      </w:r>
    </w:p>
    <w:p w14:paraId="2D5A7D49" w14:textId="77777777" w:rsidR="00F657DE" w:rsidRDefault="004B07F9">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3852C3F" w14:textId="77777777" w:rsidR="00F657DE" w:rsidRDefault="004B07F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6FF0E62" w14:textId="77777777" w:rsidR="00F657DE" w:rsidRDefault="004B07F9">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1D7807F" w14:textId="77777777" w:rsidR="00F657DE" w:rsidRDefault="004B07F9">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ACEN Valley of the Winds Pty Ltd (ACEN Australia) is proposing to construct the approximate 900-megawatt wind project proposed south of the township of Coolah in the Warrumbungle Shire of NSW. The project site </w:t>
      </w:r>
      <w:proofErr w:type="gramStart"/>
      <w:r>
        <w:rPr>
          <w:rFonts w:ascii="Arial" w:eastAsia="Arial" w:hAnsi="Arial"/>
          <w:color w:val="000000"/>
          <w:spacing w:val="-4"/>
          <w:sz w:val="16"/>
        </w:rPr>
        <w:t>is located in</w:t>
      </w:r>
      <w:proofErr w:type="gramEnd"/>
      <w:r>
        <w:rPr>
          <w:rFonts w:ascii="Arial" w:eastAsia="Arial" w:hAnsi="Arial"/>
          <w:color w:val="000000"/>
          <w:spacing w:val="-4"/>
          <w:sz w:val="16"/>
        </w:rPr>
        <w:t xml:space="preserve"> the Central-West Orana Renewable Energy Zone (REZ), which is </w:t>
      </w:r>
      <w:proofErr w:type="gramStart"/>
      <w:r>
        <w:rPr>
          <w:rFonts w:ascii="Arial" w:eastAsia="Arial" w:hAnsi="Arial"/>
          <w:color w:val="000000"/>
          <w:spacing w:val="-4"/>
          <w:sz w:val="16"/>
        </w:rPr>
        <w:t>being managed</w:t>
      </w:r>
      <w:proofErr w:type="gramEnd"/>
      <w:r>
        <w:rPr>
          <w:rFonts w:ascii="Arial" w:eastAsia="Arial" w:hAnsi="Arial"/>
          <w:color w:val="000000"/>
          <w:spacing w:val="-4"/>
          <w:sz w:val="16"/>
        </w:rPr>
        <w:t xml:space="preserve"> by EnergyCo NSW on behalf of the NSW Government. ACEN Australia will engage multiple EPC Contractors to provide detailed engineering design, </w:t>
      </w:r>
      <w:proofErr w:type="gramStart"/>
      <w:r>
        <w:rPr>
          <w:rFonts w:ascii="Arial" w:eastAsia="Arial" w:hAnsi="Arial"/>
          <w:color w:val="000000"/>
          <w:spacing w:val="-4"/>
          <w:sz w:val="16"/>
        </w:rPr>
        <w:t>procurement</w:t>
      </w:r>
      <w:proofErr w:type="gramEnd"/>
      <w:r>
        <w:rPr>
          <w:rFonts w:ascii="Arial" w:eastAsia="Arial" w:hAnsi="Arial"/>
          <w:color w:val="000000"/>
          <w:spacing w:val="-4"/>
          <w:sz w:val="16"/>
        </w:rPr>
        <w:t xml:space="preserve"> and construction services for the delivery of 131 wind turbines proposed under the project's development consent and associated high voltage electrical infrastructure. Stage 1 – Early Works to include - Local roads upgrades and intersection construction - Site accommodation construction - Minor earthworks, minor tree clearing, minor access tracks, drainage, environmental sedimentation and erosion controls, site office establishment Stage 2 –Wind farm Construction to consist of the following activities - Civil Balance of Plant including civil design, access road construction and upgrades, turbine foundations, crane hardstand construction, drainage and erosion control measures - Electrical Balance of Plant including electrical design, supply and installation of reticulation cables, construction of substations, supply and installation of overhead transmission line (330kVA)- Turbine supply and install including turbine manufacture, turbine transport, installation, mechanical and electrical fit out Subject to achieving final project approvals, Contractors to be engaged in early design phase in late 2026 with notice to proceed expected in 2027. Site works expected to commence in </w:t>
      </w:r>
      <w:proofErr w:type="spellStart"/>
      <w:r>
        <w:rPr>
          <w:rFonts w:ascii="Arial" w:eastAsia="Arial" w:hAnsi="Arial"/>
          <w:color w:val="000000"/>
          <w:spacing w:val="-4"/>
          <w:sz w:val="16"/>
        </w:rPr>
        <w:t>mid 2027</w:t>
      </w:r>
      <w:proofErr w:type="spellEnd"/>
      <w:r>
        <w:rPr>
          <w:rFonts w:ascii="Arial" w:eastAsia="Arial" w:hAnsi="Arial"/>
          <w:color w:val="000000"/>
          <w:spacing w:val="-4"/>
          <w:sz w:val="16"/>
        </w:rPr>
        <w:t>, continuing for a period of over four years</w:t>
      </w:r>
    </w:p>
    <w:p w14:paraId="63695922" w14:textId="77777777" w:rsidR="00F657DE" w:rsidRDefault="004B07F9">
      <w:pPr>
        <w:spacing w:before="135" w:after="392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2030</w:t>
      </w:r>
    </w:p>
    <w:p w14:paraId="5B8D54C0" w14:textId="77777777" w:rsidR="00F657DE" w:rsidRDefault="00F657DE">
      <w:pPr>
        <w:spacing w:before="135" w:after="3928" w:line="181" w:lineRule="exact"/>
        <w:sectPr w:rsidR="00F657DE">
          <w:type w:val="continuous"/>
          <w:pgSz w:w="11904" w:h="16843"/>
          <w:pgMar w:top="1040" w:right="847" w:bottom="867" w:left="557" w:header="720" w:footer="720" w:gutter="0"/>
          <w:cols w:space="720"/>
        </w:sectPr>
      </w:pPr>
    </w:p>
    <w:p w14:paraId="57F93D10" w14:textId="77777777" w:rsidR="00F657DE" w:rsidRDefault="004B07F9">
      <w:pPr>
        <w:spacing w:before="4" w:line="249" w:lineRule="exact"/>
        <w:textAlignment w:val="baseline"/>
        <w:rPr>
          <w:rFonts w:eastAsia="Times New Roman"/>
          <w:color w:val="000000"/>
          <w:spacing w:val="-2"/>
        </w:rPr>
      </w:pPr>
      <w:r>
        <w:rPr>
          <w:rFonts w:eastAsia="Times New Roman"/>
          <w:color w:val="000000"/>
          <w:spacing w:val="-2"/>
        </w:rPr>
        <w:t>Page 1 of 5</w:t>
      </w:r>
    </w:p>
    <w:p w14:paraId="0FA87D8F" w14:textId="77777777" w:rsidR="00F657DE" w:rsidRDefault="00F657DE">
      <w:pPr>
        <w:sectPr w:rsidR="00F657DE">
          <w:type w:val="continuous"/>
          <w:pgSz w:w="11904" w:h="16843"/>
          <w:pgMar w:top="1040" w:right="1042" w:bottom="867" w:left="9782" w:header="720" w:footer="720" w:gutter="0"/>
          <w:cols w:space="720"/>
        </w:sectPr>
      </w:pPr>
    </w:p>
    <w:p w14:paraId="4DE59C42" w14:textId="77777777" w:rsidR="00F657DE" w:rsidRDefault="009971B2">
      <w:pPr>
        <w:textAlignment w:val="baseline"/>
        <w:rPr>
          <w:rFonts w:eastAsia="Times New Roman"/>
          <w:color w:val="000000"/>
          <w:sz w:val="24"/>
        </w:rPr>
      </w:pPr>
      <w:r>
        <w:lastRenderedPageBreak/>
        <w:pict w14:anchorId="1E24CAD9">
          <v:shapetype id="_x0000_t202" coordsize="21600,21600" o:spt="202" path="m,l,21600r21600,l21600,xe">
            <v:stroke joinstyle="miter"/>
            <v:path gradientshapeok="t" o:connecttype="rect"/>
          </v:shapetype>
          <v:shape id="_x0000_s0" o:spid="_x0000_s1040" type="#_x0000_t202" style="position:absolute;margin-left:135.35pt;margin-top:52pt;width:347.1pt;height:50.7pt;z-index:-251663360;mso-wrap-distance-left:0;mso-wrap-distance-right:0;mso-position-horizontal-relative:page;mso-position-vertical-relative:page" filled="f" stroked="f">
            <v:textbox inset="0,0,0,0">
              <w:txbxContent>
                <w:p w14:paraId="07F1E0D5" w14:textId="34C17929" w:rsidR="00F657DE" w:rsidRDefault="004B07F9">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xml:space="preserve">***** </w:t>
                  </w:r>
                  <w:r w:rsidR="003D7E12">
                    <w:rPr>
                      <w:rFonts w:eastAsia="Times New Roman"/>
                      <w:color w:val="000000"/>
                      <w:spacing w:val="-2"/>
                      <w:sz w:val="16"/>
                    </w:rPr>
                    <w:t>Draft not a</w:t>
                  </w:r>
                  <w:r>
                    <w:rPr>
                      <w:rFonts w:eastAsia="Times New Roman"/>
                      <w:color w:val="000000"/>
                      <w:spacing w:val="-2"/>
                      <w:sz w:val="16"/>
                    </w:rPr>
                    <w:t>pproved by AIP Authority on Wed Feb 1 1 2026 1 1:06:42 GMT+1 100 (AEDT) *****</w:t>
                  </w:r>
                </w:p>
              </w:txbxContent>
            </v:textbox>
            <w10:wrap type="square" anchorx="page" anchory="page"/>
          </v:shape>
        </w:pict>
      </w:r>
      <w:r>
        <w:pict w14:anchorId="0486ABEB">
          <v:shape id="_x0000_s1039" type="#_x0000_t202" style="position:absolute;margin-left:52.3pt;margin-top:102.7pt;width:448.35pt;height:54.3pt;z-index:-251662336;mso-wrap-distance-left:0;mso-wrap-distance-right:0;mso-position-horizontal-relative:page;mso-position-vertical-relative:page" filled="f" stroked="f">
            <v:textbox inset="0,0,0,0">
              <w:txbxContent>
                <w:p w14:paraId="07DB17D9" w14:textId="77777777" w:rsidR="00F657DE" w:rsidRDefault="004B07F9">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B2E982D" w14:textId="77777777" w:rsidR="00F657DE" w:rsidRDefault="004B07F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project:</w:t>
                  </w:r>
                </w:p>
              </w:txbxContent>
            </v:textbox>
            <w10:wrap type="square" anchorx="page" anchory="page"/>
          </v:shape>
        </w:pict>
      </w:r>
      <w:r>
        <w:pict w14:anchorId="3D7E1BFB">
          <v:shape id="_x0000_s1038" type="#_x0000_t202" style="position:absolute;margin-left:52.3pt;margin-top:157pt;width:139pt;height:55.15pt;z-index:-251661312;mso-wrap-distance-left:0;mso-wrap-distance-right:0;mso-position-horizontal-relative:page;mso-position-vertical-relative:page" filled="f" stroked="f">
            <v:textbox inset="0,0,0,0">
              <w:txbxContent>
                <w:p w14:paraId="62F96BDE" w14:textId="77777777" w:rsidR="00F657DE" w:rsidRDefault="004B07F9">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15AC1132" w14:textId="77777777" w:rsidR="00F657DE" w:rsidRDefault="004B07F9">
                  <w:pPr>
                    <w:spacing w:before="221" w:line="216" w:lineRule="exact"/>
                    <w:jc w:val="both"/>
                    <w:textAlignment w:val="baseline"/>
                    <w:rPr>
                      <w:rFonts w:ascii="Arial" w:eastAsia="Arial" w:hAnsi="Arial"/>
                      <w:color w:val="000000"/>
                      <w:spacing w:val="-7"/>
                      <w:sz w:val="16"/>
                    </w:rPr>
                  </w:pPr>
                  <w:r>
                    <w:rPr>
                      <w:rFonts w:ascii="Arial" w:eastAsia="Arial" w:hAnsi="Arial"/>
                      <w:color w:val="000000"/>
                      <w:spacing w:val="-7"/>
                      <w:sz w:val="16"/>
                    </w:rPr>
                    <w:t xml:space="preserve">Wind Turbine Components (Incl blades, holddown bolts, cells, towers, generators) </w:t>
                  </w:r>
                </w:p>
              </w:txbxContent>
            </v:textbox>
            <w10:wrap type="square" anchorx="page" anchory="page"/>
          </v:shape>
        </w:pict>
      </w:r>
      <w:r>
        <w:pict w14:anchorId="2A043C35">
          <v:shape id="_x0000_s3" type="#_x0000_t202" style="position:absolute;margin-left:225.85pt;margin-top:157pt;width:69.1pt;height:16.05pt;z-index:-251660288;mso-wrap-distance-left:0;mso-wrap-distance-right:0;mso-position-horizontal-relative:page;mso-position-vertical-relative:page" filled="f" stroked="f">
            <v:textbox inset="0,0,0,0">
              <w:txbxContent>
                <w:p w14:paraId="2F9DA644" w14:textId="77777777" w:rsidR="00F657DE" w:rsidRDefault="004B07F9">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7F8696CA">
          <v:shape id="_x0000_s1037" type="#_x0000_t202" style="position:absolute;margin-left:225.85pt;margin-top:173.05pt;width:69.1pt;height:13.35pt;z-index:-251659264;mso-wrap-distance-left:0;mso-wrap-distance-right:0;mso-position-horizontal-relative:page;mso-position-vertical-relative:page" filled="f" stroked="f">
            <v:textbox inset="0,0,0,0">
              <w:txbxContent>
                <w:p w14:paraId="7A18CECB" w14:textId="77777777" w:rsidR="00F657DE" w:rsidRDefault="004B07F9">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953C5E8">
          <v:shape id="_x0000_s1036" type="#_x0000_t202" style="position:absolute;margin-left:316.8pt;margin-top:157pt;width:65.05pt;height:33.05pt;z-index:-251658240;mso-wrap-distance-left:0;mso-wrap-distance-right:0;mso-position-horizontal-relative:page;mso-position-vertical-relative:page" filled="f" stroked="f">
            <v:textbox inset="0,0,0,0">
              <w:txbxContent>
                <w:p w14:paraId="47D6C226" w14:textId="77777777" w:rsidR="00F657DE" w:rsidRDefault="004B07F9">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DDC3F4E">
          <v:shape id="_x0000_s1035" type="#_x0000_t202" style="position:absolute;margin-left:397.2pt;margin-top:157pt;width:103.45pt;height:33.05pt;z-index:-251657216;mso-wrap-distance-left:0;mso-wrap-distance-right:0;mso-position-horizontal-relative:page;mso-position-vertical-relative:page" filled="f" stroked="f">
            <v:textbox inset="0,0,0,0">
              <w:txbxContent>
                <w:p w14:paraId="664226C1" w14:textId="77777777" w:rsidR="00F657DE" w:rsidRDefault="004B07F9">
                  <w:pPr>
                    <w:spacing w:before="38" w:line="182"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12D5B3F3" w14:textId="77777777" w:rsidR="00F657DE" w:rsidRDefault="004B07F9">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15756E01">
          <v:shape id="_x0000_s1034" type="#_x0000_t202" style="position:absolute;margin-left:225.85pt;margin-top:190.05pt;width:274.8pt;height:22.1pt;z-index:-251656192;mso-wrap-distance-left:0;mso-wrap-distance-right:0;mso-position-horizontal-relative:page;mso-position-vertical-relative:page" filled="f" stroked="f">
            <v:textbox inset="0,0,0,0">
              <w:txbxContent>
                <w:p w14:paraId="643F7AC3" w14:textId="5BD02BB8" w:rsidR="00F657DE" w:rsidRDefault="009971B2">
                  <w:pPr>
                    <w:tabs>
                      <w:tab w:val="left" w:pos="2304"/>
                    </w:tabs>
                    <w:spacing w:before="140" w:after="11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 xml:space="preserve"> </w:t>
                  </w:r>
                  <w:r w:rsidR="004B07F9">
                    <w:rPr>
                      <w:rFonts w:ascii="Arial" w:eastAsia="Arial" w:hAnsi="Arial"/>
                      <w:color w:val="000000"/>
                      <w:spacing w:val="-5"/>
                      <w:sz w:val="16"/>
                    </w:rPr>
                    <w:t>Yes</w:t>
                  </w:r>
                  <w:r w:rsidR="004B07F9">
                    <w:rPr>
                      <w:rFonts w:ascii="Arial" w:eastAsia="Arial" w:hAnsi="Arial"/>
                      <w:color w:val="000000"/>
                      <w:spacing w:val="-5"/>
                      <w:sz w:val="16"/>
                    </w:rPr>
                    <w:tab/>
                    <w:t>Yes</w:t>
                  </w:r>
                </w:p>
              </w:txbxContent>
            </v:textbox>
            <w10:wrap type="square" anchorx="page" anchory="page"/>
          </v:shape>
        </w:pict>
      </w:r>
      <w:r>
        <w:pict w14:anchorId="5509C799">
          <v:shape id="_x0000_s1033" type="#_x0000_t202" style="position:absolute;margin-left:50.95pt;margin-top:212.15pt;width:306pt;height:553.25pt;z-index:-251655168;mso-wrap-distance-left:0;mso-wrap-distance-right:0;mso-position-horizontal-relative:page;mso-position-vertical-relative:page" filled="f" stroked="f">
            <v:textbox inset="0,0,0,0">
              <w:txbxContent>
                <w:p w14:paraId="56007F76" w14:textId="1767961E"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Main Power Transformers</w:t>
                  </w:r>
                  <w:r>
                    <w:rPr>
                      <w:rFonts w:ascii="Arial" w:eastAsia="Arial" w:hAnsi="Arial"/>
                      <w:color w:val="000000"/>
                      <w:sz w:val="16"/>
                    </w:rPr>
                    <w:tab/>
                    <w:t>Yes</w:t>
                  </w:r>
                  <w:r w:rsidR="009971B2">
                    <w:rPr>
                      <w:rFonts w:ascii="Arial" w:eastAsia="Arial" w:hAnsi="Arial"/>
                      <w:color w:val="000000"/>
                      <w:sz w:val="16"/>
                    </w:rPr>
                    <w:t xml:space="preserve">                                  </w:t>
                  </w:r>
                  <w:r>
                    <w:rPr>
                      <w:rFonts w:ascii="Arial" w:eastAsia="Arial" w:hAnsi="Arial"/>
                      <w:color w:val="000000"/>
                      <w:sz w:val="16"/>
                    </w:rPr>
                    <w:t>Yes</w:t>
                  </w:r>
                </w:p>
                <w:p w14:paraId="6C26B718" w14:textId="77777777" w:rsidR="00F657DE" w:rsidRDefault="004B07F9">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Electrical Cable</w:t>
                  </w:r>
                  <w:r>
                    <w:rPr>
                      <w:rFonts w:ascii="Arial" w:eastAsia="Arial" w:hAnsi="Arial"/>
                      <w:color w:val="000000"/>
                      <w:sz w:val="16"/>
                    </w:rPr>
                    <w:tab/>
                    <w:t>Yes</w:t>
                  </w:r>
                  <w:r>
                    <w:rPr>
                      <w:rFonts w:ascii="Arial" w:eastAsia="Arial" w:hAnsi="Arial"/>
                      <w:color w:val="000000"/>
                      <w:sz w:val="16"/>
                    </w:rPr>
                    <w:tab/>
                    <w:t>Yes</w:t>
                  </w:r>
                </w:p>
                <w:p w14:paraId="244AFCC5" w14:textId="77777777" w:rsidR="00F657DE" w:rsidRDefault="004B07F9">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Electrical protection equipment</w:t>
                  </w:r>
                  <w:r>
                    <w:rPr>
                      <w:rFonts w:ascii="Arial" w:eastAsia="Arial" w:hAnsi="Arial"/>
                      <w:color w:val="000000"/>
                      <w:sz w:val="16"/>
                    </w:rPr>
                    <w:tab/>
                    <w:t>Yes</w:t>
                  </w:r>
                  <w:r>
                    <w:rPr>
                      <w:rFonts w:ascii="Arial" w:eastAsia="Arial" w:hAnsi="Arial"/>
                      <w:color w:val="000000"/>
                      <w:sz w:val="16"/>
                    </w:rPr>
                    <w:tab/>
                    <w:t>Yes</w:t>
                  </w:r>
                </w:p>
                <w:p w14:paraId="6BCFDE84"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High voltage electrical switchgear</w:t>
                  </w:r>
                  <w:r>
                    <w:rPr>
                      <w:rFonts w:ascii="Arial" w:eastAsia="Arial" w:hAnsi="Arial"/>
                      <w:color w:val="000000"/>
                      <w:sz w:val="16"/>
                    </w:rPr>
                    <w:tab/>
                    <w:t>Yes</w:t>
                  </w:r>
                  <w:r>
                    <w:rPr>
                      <w:rFonts w:ascii="Arial" w:eastAsia="Arial" w:hAnsi="Arial"/>
                      <w:color w:val="000000"/>
                      <w:sz w:val="16"/>
                    </w:rPr>
                    <w:tab/>
                    <w:t>Yes</w:t>
                  </w:r>
                </w:p>
                <w:p w14:paraId="20985CB3" w14:textId="77777777" w:rsidR="00F657DE" w:rsidRDefault="004B07F9">
                  <w:pPr>
                    <w:tabs>
                      <w:tab w:val="left" w:pos="4032"/>
                      <w:tab w:val="right" w:pos="6120"/>
                    </w:tabs>
                    <w:spacing w:before="51" w:line="221" w:lineRule="exact"/>
                    <w:textAlignment w:val="baseline"/>
                    <w:rPr>
                      <w:rFonts w:ascii="Arial" w:eastAsia="Arial" w:hAnsi="Arial"/>
                      <w:color w:val="000000"/>
                      <w:sz w:val="16"/>
                    </w:rPr>
                  </w:pPr>
                  <w:r>
                    <w:rPr>
                      <w:rFonts w:ascii="Arial" w:eastAsia="Arial" w:hAnsi="Arial"/>
                      <w:color w:val="000000"/>
                      <w:sz w:val="16"/>
                    </w:rPr>
                    <w:t>Civil construction works including access</w:t>
                  </w:r>
                  <w:r>
                    <w:rPr>
                      <w:rFonts w:ascii="Arial" w:eastAsia="Arial" w:hAnsi="Arial"/>
                      <w:color w:val="000000"/>
                      <w:sz w:val="16"/>
                    </w:rPr>
                    <w:tab/>
                    <w:t>Yes</w:t>
                  </w:r>
                  <w:r>
                    <w:rPr>
                      <w:rFonts w:ascii="Arial" w:eastAsia="Arial" w:hAnsi="Arial"/>
                      <w:color w:val="000000"/>
                      <w:sz w:val="16"/>
                    </w:rPr>
                    <w:tab/>
                    <w:t>No</w:t>
                  </w:r>
                </w:p>
                <w:p w14:paraId="1029047D" w14:textId="77777777" w:rsidR="00F657DE" w:rsidRDefault="004B07F9">
                  <w:pPr>
                    <w:spacing w:line="170" w:lineRule="exact"/>
                    <w:textAlignment w:val="baseline"/>
                    <w:rPr>
                      <w:rFonts w:ascii="Arial" w:eastAsia="Arial" w:hAnsi="Arial"/>
                      <w:color w:val="000000"/>
                      <w:spacing w:val="-6"/>
                      <w:sz w:val="16"/>
                    </w:rPr>
                  </w:pPr>
                  <w:r>
                    <w:rPr>
                      <w:rFonts w:ascii="Arial" w:eastAsia="Arial" w:hAnsi="Arial"/>
                      <w:color w:val="000000"/>
                      <w:spacing w:val="-6"/>
                      <w:sz w:val="16"/>
                    </w:rPr>
                    <w:t>roads</w:t>
                  </w:r>
                </w:p>
                <w:p w14:paraId="109DF180"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Concrete batch and supply</w:t>
                  </w:r>
                  <w:r>
                    <w:rPr>
                      <w:rFonts w:ascii="Arial" w:eastAsia="Arial" w:hAnsi="Arial"/>
                      <w:color w:val="000000"/>
                      <w:sz w:val="16"/>
                    </w:rPr>
                    <w:tab/>
                    <w:t>Yes</w:t>
                  </w:r>
                  <w:r>
                    <w:rPr>
                      <w:rFonts w:ascii="Arial" w:eastAsia="Arial" w:hAnsi="Arial"/>
                      <w:color w:val="000000"/>
                      <w:sz w:val="16"/>
                    </w:rPr>
                    <w:tab/>
                    <w:t>No</w:t>
                  </w:r>
                </w:p>
                <w:p w14:paraId="164676EC" w14:textId="77777777" w:rsidR="00F657DE" w:rsidRDefault="004B07F9">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Fencing supply and install</w:t>
                  </w:r>
                  <w:r>
                    <w:rPr>
                      <w:rFonts w:ascii="Arial" w:eastAsia="Arial" w:hAnsi="Arial"/>
                      <w:color w:val="000000"/>
                      <w:sz w:val="16"/>
                    </w:rPr>
                    <w:tab/>
                    <w:t>Yes</w:t>
                  </w:r>
                  <w:r>
                    <w:rPr>
                      <w:rFonts w:ascii="Arial" w:eastAsia="Arial" w:hAnsi="Arial"/>
                      <w:color w:val="000000"/>
                      <w:sz w:val="16"/>
                    </w:rPr>
                    <w:tab/>
                    <w:t>No</w:t>
                  </w:r>
                </w:p>
                <w:p w14:paraId="284CF0C9" w14:textId="77777777" w:rsidR="00F657DE" w:rsidRDefault="004B07F9">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Temporary Accommodation Construction</w:t>
                  </w:r>
                  <w:r>
                    <w:rPr>
                      <w:rFonts w:ascii="Arial" w:eastAsia="Arial" w:hAnsi="Arial"/>
                      <w:color w:val="000000"/>
                      <w:sz w:val="16"/>
                    </w:rPr>
                    <w:tab/>
                    <w:t>Yes</w:t>
                  </w:r>
                  <w:r>
                    <w:rPr>
                      <w:rFonts w:ascii="Arial" w:eastAsia="Arial" w:hAnsi="Arial"/>
                      <w:color w:val="000000"/>
                      <w:sz w:val="16"/>
                    </w:rPr>
                    <w:tab/>
                    <w:t>Yes</w:t>
                  </w:r>
                </w:p>
                <w:p w14:paraId="2ABE1993"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Engineering Design</w:t>
                  </w:r>
                  <w:r>
                    <w:rPr>
                      <w:rFonts w:ascii="Arial" w:eastAsia="Arial" w:hAnsi="Arial"/>
                      <w:color w:val="000000"/>
                      <w:sz w:val="16"/>
                    </w:rPr>
                    <w:tab/>
                    <w:t>Yes</w:t>
                  </w:r>
                  <w:r>
                    <w:rPr>
                      <w:rFonts w:ascii="Arial" w:eastAsia="Arial" w:hAnsi="Arial"/>
                      <w:color w:val="000000"/>
                      <w:sz w:val="16"/>
                    </w:rPr>
                    <w:tab/>
                    <w:t>Yes</w:t>
                  </w:r>
                </w:p>
                <w:p w14:paraId="59E7EBFA" w14:textId="77777777" w:rsidR="00F657DE" w:rsidRDefault="004B07F9">
                  <w:pPr>
                    <w:tabs>
                      <w:tab w:val="left" w:pos="4032"/>
                      <w:tab w:val="right" w:pos="6120"/>
                    </w:tabs>
                    <w:spacing w:before="54" w:line="218" w:lineRule="exact"/>
                    <w:textAlignment w:val="baseline"/>
                    <w:rPr>
                      <w:rFonts w:ascii="Arial" w:eastAsia="Arial" w:hAnsi="Arial"/>
                      <w:color w:val="000000"/>
                      <w:sz w:val="16"/>
                    </w:rPr>
                  </w:pPr>
                  <w:r>
                    <w:rPr>
                      <w:rFonts w:ascii="Arial" w:eastAsia="Arial" w:hAnsi="Arial"/>
                      <w:color w:val="000000"/>
                      <w:sz w:val="16"/>
                    </w:rPr>
                    <w:t>Owner’s Engineer! Contract Management</w:t>
                  </w:r>
                  <w:r>
                    <w:rPr>
                      <w:rFonts w:ascii="Arial" w:eastAsia="Arial" w:hAnsi="Arial"/>
                      <w:color w:val="000000"/>
                      <w:sz w:val="16"/>
                    </w:rPr>
                    <w:tab/>
                    <w:t>Yes</w:t>
                  </w:r>
                  <w:r>
                    <w:rPr>
                      <w:rFonts w:ascii="Arial" w:eastAsia="Arial" w:hAnsi="Arial"/>
                      <w:color w:val="000000"/>
                      <w:sz w:val="16"/>
                    </w:rPr>
                    <w:tab/>
                    <w:t>Yes</w:t>
                  </w:r>
                </w:p>
                <w:p w14:paraId="3154ABEA" w14:textId="77777777" w:rsidR="00F657DE" w:rsidRDefault="004B07F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853FE89"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Consultancy Services</w:t>
                  </w:r>
                  <w:r>
                    <w:rPr>
                      <w:rFonts w:ascii="Arial" w:eastAsia="Arial" w:hAnsi="Arial"/>
                      <w:color w:val="000000"/>
                      <w:sz w:val="16"/>
                    </w:rPr>
                    <w:tab/>
                    <w:t>Yes</w:t>
                  </w:r>
                  <w:r>
                    <w:rPr>
                      <w:rFonts w:ascii="Arial" w:eastAsia="Arial" w:hAnsi="Arial"/>
                      <w:color w:val="000000"/>
                      <w:sz w:val="16"/>
                    </w:rPr>
                    <w:tab/>
                    <w:t>Yes</w:t>
                  </w:r>
                </w:p>
                <w:p w14:paraId="69588F08" w14:textId="77777777" w:rsidR="00F657DE" w:rsidRDefault="004B07F9">
                  <w:pPr>
                    <w:tabs>
                      <w:tab w:val="left" w:pos="4032"/>
                      <w:tab w:val="right" w:pos="6120"/>
                    </w:tabs>
                    <w:spacing w:before="50" w:line="216" w:lineRule="exact"/>
                    <w:textAlignment w:val="baseline"/>
                    <w:rPr>
                      <w:rFonts w:ascii="Arial" w:eastAsia="Arial" w:hAnsi="Arial"/>
                      <w:color w:val="000000"/>
                      <w:sz w:val="16"/>
                    </w:rPr>
                  </w:pPr>
                  <w:r>
                    <w:rPr>
                      <w:rFonts w:ascii="Arial" w:eastAsia="Arial" w:hAnsi="Arial"/>
                      <w:color w:val="000000"/>
                      <w:sz w:val="16"/>
                    </w:rPr>
                    <w:t>Temporary Accommodation Operation</w:t>
                  </w:r>
                  <w:r>
                    <w:rPr>
                      <w:rFonts w:ascii="Arial" w:eastAsia="Arial" w:hAnsi="Arial"/>
                      <w:color w:val="000000"/>
                      <w:sz w:val="16"/>
                    </w:rPr>
                    <w:tab/>
                    <w:t>Yes</w:t>
                  </w:r>
                  <w:r>
                    <w:rPr>
                      <w:rFonts w:ascii="Arial" w:eastAsia="Arial" w:hAnsi="Arial"/>
                      <w:color w:val="000000"/>
                      <w:sz w:val="16"/>
                    </w:rPr>
                    <w:tab/>
                    <w:t>Yes</w:t>
                  </w:r>
                </w:p>
                <w:p w14:paraId="057407C4" w14:textId="77777777" w:rsidR="00F657DE" w:rsidRDefault="004B07F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4F5AA638"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Reinforcement steel supply</w:t>
                  </w:r>
                  <w:r>
                    <w:rPr>
                      <w:rFonts w:ascii="Arial" w:eastAsia="Arial" w:hAnsi="Arial"/>
                      <w:color w:val="000000"/>
                      <w:sz w:val="16"/>
                    </w:rPr>
                    <w:tab/>
                    <w:t>Yes</w:t>
                  </w:r>
                  <w:r>
                    <w:rPr>
                      <w:rFonts w:ascii="Arial" w:eastAsia="Arial" w:hAnsi="Arial"/>
                      <w:color w:val="000000"/>
                      <w:sz w:val="16"/>
                    </w:rPr>
                    <w:tab/>
                    <w:t>Yes</w:t>
                  </w:r>
                </w:p>
                <w:p w14:paraId="63A79F23"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Aggregate and hardstand supply</w:t>
                  </w:r>
                  <w:r>
                    <w:rPr>
                      <w:rFonts w:ascii="Arial" w:eastAsia="Arial" w:hAnsi="Arial"/>
                      <w:color w:val="000000"/>
                      <w:sz w:val="16"/>
                    </w:rPr>
                    <w:tab/>
                    <w:t>Yes</w:t>
                  </w:r>
                  <w:r>
                    <w:rPr>
                      <w:rFonts w:ascii="Arial" w:eastAsia="Arial" w:hAnsi="Arial"/>
                      <w:color w:val="000000"/>
                      <w:sz w:val="16"/>
                    </w:rPr>
                    <w:tab/>
                    <w:t>No</w:t>
                  </w:r>
                </w:p>
                <w:p w14:paraId="3090F807"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Operation and Maintenance Buildings</w:t>
                  </w:r>
                  <w:r>
                    <w:rPr>
                      <w:rFonts w:ascii="Arial" w:eastAsia="Arial" w:hAnsi="Arial"/>
                      <w:color w:val="000000"/>
                      <w:sz w:val="16"/>
                    </w:rPr>
                    <w:tab/>
                    <w:t>Yes</w:t>
                  </w:r>
                  <w:r>
                    <w:rPr>
                      <w:rFonts w:ascii="Arial" w:eastAsia="Arial" w:hAnsi="Arial"/>
                      <w:color w:val="000000"/>
                      <w:sz w:val="16"/>
                    </w:rPr>
                    <w:tab/>
                    <w:t>Yes</w:t>
                  </w:r>
                </w:p>
                <w:p w14:paraId="4487F71D"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Mechanical and Electrical construction</w:t>
                  </w:r>
                  <w:r>
                    <w:rPr>
                      <w:rFonts w:ascii="Arial" w:eastAsia="Arial" w:hAnsi="Arial"/>
                      <w:color w:val="000000"/>
                      <w:sz w:val="16"/>
                    </w:rPr>
                    <w:tab/>
                    <w:t>Yes</w:t>
                  </w:r>
                  <w:r>
                    <w:rPr>
                      <w:rFonts w:ascii="Arial" w:eastAsia="Arial" w:hAnsi="Arial"/>
                      <w:color w:val="000000"/>
                      <w:sz w:val="16"/>
                    </w:rPr>
                    <w:tab/>
                    <w:t>Yes</w:t>
                  </w:r>
                </w:p>
                <w:p w14:paraId="2F1FF3D2" w14:textId="77777777" w:rsidR="00F657DE" w:rsidRDefault="004B07F9">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Office Cleaning services</w:t>
                  </w:r>
                  <w:r>
                    <w:rPr>
                      <w:rFonts w:ascii="Arial" w:eastAsia="Arial" w:hAnsi="Arial"/>
                      <w:color w:val="000000"/>
                      <w:sz w:val="16"/>
                    </w:rPr>
                    <w:tab/>
                    <w:t>Yes</w:t>
                  </w:r>
                  <w:r>
                    <w:rPr>
                      <w:rFonts w:ascii="Arial" w:eastAsia="Arial" w:hAnsi="Arial"/>
                      <w:color w:val="000000"/>
                      <w:sz w:val="16"/>
                    </w:rPr>
                    <w:tab/>
                    <w:t>No</w:t>
                  </w:r>
                </w:p>
                <w:p w14:paraId="77D9826C" w14:textId="77777777" w:rsidR="00F657DE" w:rsidRDefault="004B07F9">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Site security</w:t>
                  </w:r>
                  <w:r>
                    <w:rPr>
                      <w:rFonts w:ascii="Arial" w:eastAsia="Arial" w:hAnsi="Arial"/>
                      <w:color w:val="000000"/>
                      <w:sz w:val="16"/>
                    </w:rPr>
                    <w:tab/>
                    <w:t>Yes</w:t>
                  </w:r>
                  <w:r>
                    <w:rPr>
                      <w:rFonts w:ascii="Arial" w:eastAsia="Arial" w:hAnsi="Arial"/>
                      <w:color w:val="000000"/>
                      <w:sz w:val="16"/>
                    </w:rPr>
                    <w:tab/>
                    <w:t>No</w:t>
                  </w:r>
                </w:p>
                <w:p w14:paraId="6E6D5FD8"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 xml:space="preserve">Heavy vehicle delivery </w:t>
                  </w:r>
                  <w:proofErr w:type="gramStart"/>
                  <w:r>
                    <w:rPr>
                      <w:rFonts w:ascii="Arial" w:eastAsia="Arial" w:hAnsi="Arial"/>
                      <w:color w:val="000000"/>
                      <w:sz w:val="16"/>
                    </w:rPr>
                    <w:t>logistics</w:t>
                  </w:r>
                  <w:proofErr w:type="gramEnd"/>
                  <w:r>
                    <w:rPr>
                      <w:rFonts w:ascii="Arial" w:eastAsia="Arial" w:hAnsi="Arial"/>
                      <w:color w:val="000000"/>
                      <w:sz w:val="16"/>
                    </w:rPr>
                    <w:tab/>
                    <w:t>Yes</w:t>
                  </w:r>
                  <w:r>
                    <w:rPr>
                      <w:rFonts w:ascii="Arial" w:eastAsia="Arial" w:hAnsi="Arial"/>
                      <w:color w:val="000000"/>
                      <w:sz w:val="16"/>
                    </w:rPr>
                    <w:tab/>
                    <w:t>Yes</w:t>
                  </w:r>
                </w:p>
                <w:p w14:paraId="7502CFFC"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Cranes</w:t>
                  </w:r>
                  <w:r>
                    <w:rPr>
                      <w:rFonts w:ascii="Arial" w:eastAsia="Arial" w:hAnsi="Arial"/>
                      <w:color w:val="000000"/>
                      <w:sz w:val="16"/>
                    </w:rPr>
                    <w:tab/>
                    <w:t>Yes</w:t>
                  </w:r>
                  <w:r>
                    <w:rPr>
                      <w:rFonts w:ascii="Arial" w:eastAsia="Arial" w:hAnsi="Arial"/>
                      <w:color w:val="000000"/>
                      <w:sz w:val="16"/>
                    </w:rPr>
                    <w:tab/>
                    <w:t>Yes</w:t>
                  </w:r>
                </w:p>
                <w:p w14:paraId="07F1F3C1" w14:textId="77777777" w:rsidR="00F657DE" w:rsidRDefault="004B07F9">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Traffic management services</w:t>
                  </w:r>
                  <w:r>
                    <w:rPr>
                      <w:rFonts w:ascii="Arial" w:eastAsia="Arial" w:hAnsi="Arial"/>
                      <w:color w:val="000000"/>
                      <w:sz w:val="16"/>
                    </w:rPr>
                    <w:tab/>
                    <w:t>Yes</w:t>
                  </w:r>
                  <w:r>
                    <w:rPr>
                      <w:rFonts w:ascii="Arial" w:eastAsia="Arial" w:hAnsi="Arial"/>
                      <w:color w:val="000000"/>
                      <w:sz w:val="16"/>
                    </w:rPr>
                    <w:tab/>
                    <w:t>Yes</w:t>
                  </w:r>
                </w:p>
                <w:p w14:paraId="6820FAAB" w14:textId="77777777" w:rsidR="00F657DE" w:rsidRDefault="004B07F9">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543D5DDE" w14:textId="77777777" w:rsidR="00F657DE" w:rsidRDefault="004B07F9">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146EF21" w14:textId="77777777" w:rsidR="00F657DE" w:rsidRDefault="004B07F9">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2950AAE4" w14:textId="77777777" w:rsidR="00F657DE" w:rsidRDefault="004B07F9">
                  <w:pPr>
                    <w:spacing w:before="159" w:after="458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733B0B00">
          <v:shape id="_x0000_s1032" type="#_x0000_t202" style="position:absolute;margin-left:487.8pt;margin-top:765.4pt;width:55.5pt;height:13.6pt;z-index:-251654144;mso-wrap-distance-left:0;mso-wrap-distance-right:0;mso-position-horizontal-relative:page;mso-position-vertical-relative:page" filled="f" stroked="f">
            <v:textbox inset="0,0,0,0">
              <w:txbxContent>
                <w:p w14:paraId="49D85DB9" w14:textId="77777777" w:rsidR="00F657DE" w:rsidRDefault="004B07F9">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7CA86A7D" w14:textId="77777777" w:rsidR="00F657DE" w:rsidRDefault="00F657DE">
      <w:pPr>
        <w:sectPr w:rsidR="00F657DE" w:rsidSect="004B07F9">
          <w:pgSz w:w="11904" w:h="16843"/>
          <w:pgMar w:top="754" w:right="1038" w:bottom="890" w:left="1021" w:header="720" w:footer="720" w:gutter="0"/>
          <w:cols w:space="720"/>
        </w:sectPr>
      </w:pPr>
    </w:p>
    <w:p w14:paraId="7497A80F" w14:textId="798EFC56" w:rsidR="00F657DE" w:rsidRDefault="003D7E12" w:rsidP="003D7E12">
      <w:pPr>
        <w:spacing w:before="3" w:after="818" w:line="183" w:lineRule="exact"/>
        <w:ind w:right="-746"/>
        <w:sectPr w:rsidR="00F657DE">
          <w:pgSz w:w="11904" w:h="16843"/>
          <w:pgMar w:top="1040" w:right="2997" w:bottom="867" w:left="2707" w:header="720" w:footer="720" w:gutter="0"/>
          <w:cols w:space="720"/>
        </w:sectPr>
      </w:pPr>
      <w:r>
        <w:rPr>
          <w:noProof/>
        </w:rPr>
        <w:lastRenderedPageBreak/>
        <mc:AlternateContent>
          <mc:Choice Requires="wps">
            <w:drawing>
              <wp:anchor distT="0" distB="0" distL="0" distR="0" simplePos="0" relativeHeight="251667456" behindDoc="1" locked="0" layoutInCell="1" allowOverlap="1" wp14:anchorId="1E24CAD9" wp14:editId="04545035">
                <wp:simplePos x="0" y="0"/>
                <wp:positionH relativeFrom="page">
                  <wp:posOffset>1879729</wp:posOffset>
                </wp:positionH>
                <wp:positionV relativeFrom="page">
                  <wp:posOffset>665566</wp:posOffset>
                </wp:positionV>
                <wp:extent cx="4408170" cy="468086"/>
                <wp:effectExtent l="0" t="0" r="11430" b="8255"/>
                <wp:wrapSquare wrapText="bothSides"/>
                <wp:docPr id="1415505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468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6BD66" w14:textId="77777777" w:rsidR="003D7E12" w:rsidRDefault="003D7E12" w:rsidP="003D7E12">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Wed Feb 1 1 2026 1 1:06:42 GMT+1 100 (AEDT)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4CAD9" id="Text Box 7" o:spid="_x0000_s1026" type="#_x0000_t202" style="position:absolute;margin-left:148pt;margin-top:52.4pt;width:347.1pt;height:36.8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" filled="f" stroked="f">
                <v:textbox inset="0,0,0,0">
                  <w:txbxContent>
                    <w:p w14:paraId="4006BD66" w14:textId="77777777" w:rsidR="003D7E12" w:rsidRDefault="003D7E12" w:rsidP="003D7E12">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Wed Feb 1 1 2026 1 1:06:42 GMT+1 100 (AEDT) *****</w:t>
                      </w:r>
                    </w:p>
                  </w:txbxContent>
                </v:textbox>
                <w10:wrap type="square" anchorx="page" anchory="page"/>
              </v:shape>
            </w:pict>
          </mc:Fallback>
        </mc:AlternateContent>
      </w:r>
    </w:p>
    <w:p w14:paraId="79174660" w14:textId="77777777" w:rsidR="00F657DE" w:rsidRDefault="004B07F9">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CF3C5B1" w14:textId="77777777" w:rsidR="00F657DE" w:rsidRDefault="004B07F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EF3D1AB" w14:textId="77777777" w:rsidR="00F657DE" w:rsidRDefault="004B07F9">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Yeo</w:t>
      </w:r>
    </w:p>
    <w:p w14:paraId="6ABF7A11" w14:textId="77777777" w:rsidR="00F657DE" w:rsidRDefault="004B07F9">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Valley </w:t>
      </w:r>
      <w:proofErr w:type="gramStart"/>
      <w:r>
        <w:rPr>
          <w:rFonts w:ascii="Arial" w:eastAsia="Arial" w:hAnsi="Arial"/>
          <w:color w:val="000000"/>
          <w:sz w:val="16"/>
        </w:rPr>
        <w:t>Of</w:t>
      </w:r>
      <w:proofErr w:type="gramEnd"/>
      <w:r>
        <w:rPr>
          <w:rFonts w:ascii="Arial" w:eastAsia="Arial" w:hAnsi="Arial"/>
          <w:color w:val="000000"/>
          <w:sz w:val="16"/>
        </w:rPr>
        <w:t xml:space="preserve"> </w:t>
      </w:r>
      <w:proofErr w:type="gramStart"/>
      <w:r>
        <w:rPr>
          <w:rFonts w:ascii="Arial" w:eastAsia="Arial" w:hAnsi="Arial"/>
          <w:color w:val="000000"/>
          <w:sz w:val="16"/>
        </w:rPr>
        <w:t>The</w:t>
      </w:r>
      <w:proofErr w:type="gramEnd"/>
      <w:r>
        <w:rPr>
          <w:rFonts w:ascii="Arial" w:eastAsia="Arial" w:hAnsi="Arial"/>
          <w:color w:val="000000"/>
          <w:sz w:val="16"/>
        </w:rPr>
        <w:t xml:space="preserve"> Winds Project Manager</w:t>
      </w:r>
    </w:p>
    <w:p w14:paraId="4EBABC36" w14:textId="77777777" w:rsidR="00F657DE" w:rsidRDefault="004B07F9">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0427776873</w:t>
      </w:r>
    </w:p>
    <w:p w14:paraId="6CD33BE1" w14:textId="77777777" w:rsidR="00F657DE" w:rsidRDefault="004B07F9">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info@valleyofthewinds.com.au</w:t>
        </w:r>
      </w:hyperlink>
      <w:r>
        <w:rPr>
          <w:rFonts w:ascii="Arial" w:eastAsia="Arial" w:hAnsi="Arial"/>
          <w:color w:val="000000"/>
          <w:sz w:val="16"/>
        </w:rPr>
        <w:t xml:space="preserve"> </w:t>
      </w:r>
    </w:p>
    <w:p w14:paraId="7EAD25E3" w14:textId="77777777" w:rsidR="00F657DE" w:rsidRDefault="004B07F9">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https://acenrenewables.com.au/project/valley-of-the-winds/</w:t>
        </w:r>
      </w:hyperlink>
      <w:r>
        <w:rPr>
          <w:rFonts w:ascii="Arial" w:eastAsia="Arial" w:hAnsi="Arial"/>
          <w:color w:val="000000"/>
          <w:spacing w:val="-3"/>
          <w:sz w:val="16"/>
        </w:rPr>
        <w:t xml:space="preserve"> </w:t>
      </w:r>
    </w:p>
    <w:p w14:paraId="53937F1B" w14:textId="77777777" w:rsidR="00F657DE" w:rsidRDefault="004B07F9">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5C802292" w14:textId="77777777" w:rsidR="00F657DE" w:rsidRDefault="004B07F9">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3ABB2D3B" w14:textId="77777777" w:rsidR="00F657DE" w:rsidRDefault="004B07F9">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9C30361" w14:textId="77777777" w:rsidR="00F657DE" w:rsidRDefault="004B07F9">
      <w:pPr>
        <w:spacing w:before="105"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 xml:space="preserve">Directly contact suppliers with information on project opportunities and bid processes </w:t>
      </w:r>
      <w:r>
        <w:rPr>
          <w:rFonts w:ascii="Arial" w:eastAsia="Arial" w:hAnsi="Arial"/>
          <w:color w:val="000000"/>
          <w:sz w:val="16"/>
        </w:rPr>
        <w:br/>
        <w:t>Community consultations on Available opportunities for local businesses</w:t>
      </w:r>
    </w:p>
    <w:p w14:paraId="09657D01" w14:textId="77777777" w:rsidR="00F657DE" w:rsidRDefault="004B07F9">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5793DE6" w14:textId="77777777" w:rsidR="00F657DE" w:rsidRDefault="004B07F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7484C50" w14:textId="77777777" w:rsidR="00F657DE" w:rsidRDefault="004B07F9">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Transfer new product and process technology to suppliers </w:t>
      </w:r>
      <w:r>
        <w:rPr>
          <w:rFonts w:ascii="Arial" w:eastAsia="Arial" w:hAnsi="Arial"/>
          <w:color w:val="000000"/>
          <w:sz w:val="16"/>
        </w:rPr>
        <w:br/>
        <w:t>Encourage joint ventures and alliances between suppliers</w:t>
      </w:r>
    </w:p>
    <w:p w14:paraId="5BA475E6" w14:textId="77777777" w:rsidR="00F657DE" w:rsidRDefault="004B07F9">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F4BD46B" w14:textId="77777777" w:rsidR="00F657DE" w:rsidRDefault="004B07F9">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2B20DADF" w14:textId="77777777" w:rsidR="00F657DE" w:rsidRDefault="004B07F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6797A39" w14:textId="77777777" w:rsidR="00F657DE" w:rsidRDefault="004B07F9">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D52B50D" w14:textId="77777777" w:rsidR="00F657DE" w:rsidRDefault="004B07F9">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08F86D1F" w14:textId="77777777" w:rsidR="00F657DE" w:rsidRDefault="00F657DE">
      <w:pPr>
        <w:spacing w:before="101" w:after="4363" w:line="221" w:lineRule="exact"/>
        <w:sectPr w:rsidR="00F657DE">
          <w:type w:val="continuous"/>
          <w:pgSz w:w="11904" w:h="16843"/>
          <w:pgMar w:top="1040" w:right="1498" w:bottom="867" w:left="1046" w:header="720" w:footer="720" w:gutter="0"/>
          <w:cols w:space="720"/>
        </w:sectPr>
      </w:pPr>
    </w:p>
    <w:p w14:paraId="3D7EF6FC" w14:textId="77777777" w:rsidR="00F657DE" w:rsidRDefault="004B07F9">
      <w:pPr>
        <w:spacing w:before="4" w:line="249" w:lineRule="exact"/>
        <w:textAlignment w:val="baseline"/>
        <w:rPr>
          <w:rFonts w:eastAsia="Times New Roman"/>
          <w:color w:val="000000"/>
          <w:spacing w:val="-2"/>
        </w:rPr>
      </w:pPr>
      <w:r>
        <w:rPr>
          <w:rFonts w:eastAsia="Times New Roman"/>
          <w:color w:val="000000"/>
          <w:spacing w:val="-2"/>
        </w:rPr>
        <w:t>Page 3 of 5</w:t>
      </w:r>
    </w:p>
    <w:p w14:paraId="4AD5E847" w14:textId="77777777" w:rsidR="00F657DE" w:rsidRDefault="00F657DE">
      <w:pPr>
        <w:sectPr w:rsidR="00F657DE">
          <w:type w:val="continuous"/>
          <w:pgSz w:w="11904" w:h="16843"/>
          <w:pgMar w:top="1040" w:right="1044" w:bottom="867" w:left="9780" w:header="720" w:footer="720" w:gutter="0"/>
          <w:cols w:space="720"/>
        </w:sectPr>
      </w:pPr>
    </w:p>
    <w:p w14:paraId="0B3CD79E" w14:textId="77777777" w:rsidR="00F657DE" w:rsidRDefault="009971B2">
      <w:pPr>
        <w:textAlignment w:val="baseline"/>
        <w:rPr>
          <w:rFonts w:eastAsia="Times New Roman"/>
          <w:color w:val="000000"/>
          <w:sz w:val="24"/>
        </w:rPr>
      </w:pPr>
      <w:r>
        <w:lastRenderedPageBreak/>
        <w:pict w14:anchorId="3B21F7B6">
          <v:shape id="_x0000_s1031" type="#_x0000_t202" style="position:absolute;margin-left:55.95pt;margin-top:52pt;width:468pt;height:52.85pt;z-index:-251653120;mso-wrap-distance-left:0;mso-wrap-distance-right:0;mso-position-horizontal-relative:page;mso-position-vertical-relative:page" filled="f" stroked="f">
            <v:textbox inset="0,0,0,0">
              <w:txbxContent>
                <w:p w14:paraId="1AB4B830" w14:textId="1C3CCBAE" w:rsidR="00F657DE" w:rsidRDefault="004B07F9">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sidR="003D7E12">
                    <w:rPr>
                      <w:rFonts w:eastAsia="Times New Roman"/>
                      <w:color w:val="000000"/>
                      <w:sz w:val="16"/>
                    </w:rPr>
                    <w:t>Draft not a</w:t>
                  </w:r>
                  <w:r>
                    <w:rPr>
                      <w:rFonts w:eastAsia="Times New Roman"/>
                      <w:color w:val="000000"/>
                      <w:sz w:val="16"/>
                    </w:rPr>
                    <w:t>pproved by AIP Authority on Wed Feb 1 1 2026 1 1:06:42 GMT+1 100 (AEDT) *****</w:t>
                  </w:r>
                </w:p>
              </w:txbxContent>
            </v:textbox>
            <w10:wrap type="square" anchorx="page" anchory="page"/>
          </v:shape>
        </w:pict>
      </w:r>
      <w:r>
        <w:pict w14:anchorId="2128CC92">
          <v:shape id="_x0000_s1030" type="#_x0000_t202" style="position:absolute;margin-left:43.9pt;margin-top:104.85pt;width:7in;height:43.05pt;z-index:-251652096;mso-wrap-distance-left:0;mso-wrap-distance-right:0;mso-position-horizontal-relative:page;mso-position-vertical-relative:page" filled="f" stroked="f">
            <v:textbox inset="0,0,0,0">
              <w:txbxContent>
                <w:p w14:paraId="11EFA3D2" w14:textId="77777777" w:rsidR="00F657DE" w:rsidRDefault="004B07F9">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53CD382">
          <v:shape id="_x0000_s1029" type="#_x0000_t202" style="position:absolute;margin-left:43.9pt;margin-top:147.9pt;width:7in;height:187.15pt;z-index:251649024;mso-wrap-distance-left:0;mso-wrap-distance-right:0;mso-position-horizontal-relative:page;mso-position-vertical-relative:page" filled="f" stroked="f">
            <v:textbox inset="0,0,0,0">
              <w:txbxContent>
                <w:p w14:paraId="25E20D34" w14:textId="77777777" w:rsidR="00F657DE" w:rsidRDefault="004B07F9">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The Trustee for Valley of the Winds Project Trust</w:t>
                  </w:r>
                </w:p>
                <w:p w14:paraId="6C215ABB" w14:textId="77777777" w:rsidR="00F657DE" w:rsidRDefault="004B07F9">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6A2A5C7" w14:textId="77777777" w:rsidR="00F657DE" w:rsidRDefault="004B07F9">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Valley of the Winds </w:t>
                  </w:r>
                  <w:r>
                    <w:rPr>
                      <w:rFonts w:ascii="Arial" w:eastAsia="Arial" w:hAnsi="Arial"/>
                      <w:color w:val="000000"/>
                      <w:sz w:val="16"/>
                    </w:rPr>
                    <w:br/>
                    <w:t xml:space="preserve">Location: Coolah, NSW </w:t>
                  </w:r>
                  <w:r>
                    <w:rPr>
                      <w:rFonts w:ascii="Arial" w:eastAsia="Arial" w:hAnsi="Arial"/>
                      <w:color w:val="000000"/>
                      <w:sz w:val="16"/>
                    </w:rPr>
                    <w:br/>
                    <w:t>Type: Electricity facility</w:t>
                  </w:r>
                </w:p>
                <w:p w14:paraId="38BEA839" w14:textId="77777777" w:rsidR="00F657DE" w:rsidRDefault="004B07F9">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5485FE3" w14:textId="77777777" w:rsidR="00F657DE" w:rsidRDefault="004B07F9">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new facility:</w:t>
                  </w:r>
                </w:p>
              </w:txbxContent>
            </v:textbox>
            <w10:wrap anchorx="page" anchory="page"/>
          </v:shape>
        </w:pict>
      </w:r>
      <w:r>
        <w:pict w14:anchorId="798AED3A">
          <v:shape id="_x0000_s1028" type="#_x0000_t202" style="position:absolute;margin-left:52.3pt;margin-top:335.05pt;width:425.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52"/>
                    <w:gridCol w:w="1659"/>
                    <w:gridCol w:w="261"/>
                    <w:gridCol w:w="1673"/>
                    <w:gridCol w:w="2856"/>
                  </w:tblGrid>
                  <w:tr w:rsidR="00F657DE" w14:paraId="470720E3" w14:textId="77777777">
                    <w:trPr>
                      <w:trHeight w:hRule="exact" w:val="629"/>
                    </w:trPr>
                    <w:tc>
                      <w:tcPr>
                        <w:tcW w:w="2052" w:type="dxa"/>
                        <w:vAlign w:val="center"/>
                      </w:tcPr>
                      <w:p w14:paraId="5FCD3B46" w14:textId="77777777" w:rsidR="00F657DE" w:rsidRDefault="004B07F9">
                        <w:pPr>
                          <w:spacing w:before="259" w:after="187" w:line="182" w:lineRule="exact"/>
                          <w:ind w:right="3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59" w:type="dxa"/>
                        <w:vAlign w:val="center"/>
                      </w:tcPr>
                      <w:p w14:paraId="5F67C811" w14:textId="77777777" w:rsidR="00F657DE" w:rsidRDefault="004B07F9">
                        <w:pPr>
                          <w:spacing w:before="100" w:after="86" w:line="221" w:lineRule="exact"/>
                          <w:ind w:left="32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B7313A3" w14:textId="77777777" w:rsidR="00F657DE" w:rsidRDefault="004B07F9">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78C5176C" w14:textId="77777777" w:rsidR="00F657DE" w:rsidRDefault="004B07F9">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3C2087D1" w14:textId="77777777" w:rsidR="00F657DE" w:rsidRDefault="004B07F9">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78574A3" w14:textId="77777777" w:rsidR="004B07F9" w:rsidRDefault="004B07F9"/>
              </w:txbxContent>
            </v:textbox>
            <w10:wrap type="square" anchorx="page" anchory="page"/>
          </v:shape>
        </w:pict>
      </w:r>
      <w:r>
        <w:pict w14:anchorId="61BBC374">
          <v:shape id="_x0000_s1027" type="#_x0000_t202" style="position:absolute;margin-left:52.3pt;margin-top:370.05pt;width:491pt;height:408.95pt;z-index:-251650048;mso-wrap-distance-left:0;mso-wrap-distance-right:0;mso-position-horizontal-relative:page;mso-position-vertical-relative:page" filled="f" stroked="f">
            <v:textbox inset="0,0,0,0">
              <w:txbxContent>
                <w:p w14:paraId="6C9AF24B" w14:textId="77777777" w:rsidR="00F657DE" w:rsidRDefault="004B07F9">
                  <w:pPr>
                    <w:tabs>
                      <w:tab w:val="left" w:pos="2952"/>
                      <w:tab w:val="left" w:pos="4680"/>
                    </w:tabs>
                    <w:spacing w:before="20" w:line="209" w:lineRule="exact"/>
                    <w:textAlignment w:val="baseline"/>
                    <w:rPr>
                      <w:rFonts w:ascii="Arial" w:eastAsia="Arial" w:hAnsi="Arial"/>
                      <w:color w:val="000000"/>
                      <w:sz w:val="16"/>
                    </w:rPr>
                  </w:pPr>
                  <w:r>
                    <w:rPr>
                      <w:rFonts w:ascii="Arial" w:eastAsia="Arial" w:hAnsi="Arial"/>
                      <w:color w:val="000000"/>
                      <w:sz w:val="16"/>
                    </w:rPr>
                    <w:t>Operation and Maintenance</w:t>
                  </w:r>
                  <w:r>
                    <w:rPr>
                      <w:rFonts w:ascii="Arial" w:eastAsia="Arial" w:hAnsi="Arial"/>
                      <w:color w:val="000000"/>
                      <w:sz w:val="16"/>
                    </w:rPr>
                    <w:tab/>
                    <w:t>Yes</w:t>
                  </w:r>
                  <w:r>
                    <w:rPr>
                      <w:rFonts w:ascii="Arial" w:eastAsia="Arial" w:hAnsi="Arial"/>
                      <w:color w:val="000000"/>
                      <w:sz w:val="16"/>
                    </w:rPr>
                    <w:tab/>
                    <w:t>Yes</w:t>
                  </w:r>
                </w:p>
                <w:p w14:paraId="0F4E18D7" w14:textId="77777777" w:rsidR="00F657DE" w:rsidRDefault="004B07F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421BB1AB" w14:textId="77777777" w:rsidR="00F657DE" w:rsidRDefault="004B07F9">
                  <w:pPr>
                    <w:spacing w:before="355" w:line="185" w:lineRule="exact"/>
                    <w:textAlignment w:val="baseline"/>
                    <w:rPr>
                      <w:rFonts w:ascii="Arial" w:eastAsia="Arial" w:hAnsi="Arial"/>
                      <w:color w:val="000000"/>
                      <w:spacing w:val="-3"/>
                      <w:sz w:val="10"/>
                      <w:vertAlign w:val="superscript"/>
                    </w:rPr>
                  </w:pPr>
                  <w:r>
                    <w:rPr>
                      <w:rFonts w:ascii="Arial" w:eastAsia="Arial" w:hAnsi="Arial"/>
                      <w:color w:val="000000"/>
                      <w:spacing w:val="-3"/>
                      <w:sz w:val="10"/>
                      <w:vertAlign w:val="superscript"/>
                    </w:rPr>
                    <w:t>*</w:t>
                  </w:r>
                  <w:r>
                    <w:rPr>
                      <w:rFonts w:ascii="Arial" w:eastAsia="Arial" w:hAnsi="Arial"/>
                      <w:color w:val="000000"/>
                      <w:spacing w:val="-3"/>
                      <w:sz w:val="16"/>
                    </w:rPr>
                    <w:t>An Australian entity is an entity with an ABN or ACN</w:t>
                  </w:r>
                </w:p>
                <w:p w14:paraId="3B7BC47D" w14:textId="77777777" w:rsidR="00F657DE" w:rsidRDefault="004B07F9">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162DC14F" w14:textId="77777777" w:rsidR="00F657DE" w:rsidRDefault="004B07F9">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745DBBA1" w14:textId="77777777" w:rsidR="00F657DE" w:rsidRDefault="004B07F9">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AF3F7B7" w14:textId="77777777" w:rsidR="00F657DE" w:rsidRDefault="004B07F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C72F46F" w14:textId="77777777" w:rsidR="00F657DE" w:rsidRDefault="004B07F9">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Yeo</w:t>
                  </w:r>
                </w:p>
                <w:p w14:paraId="31180EB5" w14:textId="77777777" w:rsidR="00F657DE" w:rsidRDefault="004B07F9">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Valley </w:t>
                  </w:r>
                  <w:proofErr w:type="gramStart"/>
                  <w:r>
                    <w:rPr>
                      <w:rFonts w:ascii="Arial" w:eastAsia="Arial" w:hAnsi="Arial"/>
                      <w:color w:val="000000"/>
                      <w:sz w:val="16"/>
                    </w:rPr>
                    <w:t>Of</w:t>
                  </w:r>
                  <w:proofErr w:type="gramEnd"/>
                  <w:r>
                    <w:rPr>
                      <w:rFonts w:ascii="Arial" w:eastAsia="Arial" w:hAnsi="Arial"/>
                      <w:color w:val="000000"/>
                      <w:sz w:val="16"/>
                    </w:rPr>
                    <w:t xml:space="preserve"> </w:t>
                  </w:r>
                  <w:proofErr w:type="gramStart"/>
                  <w:r>
                    <w:rPr>
                      <w:rFonts w:ascii="Arial" w:eastAsia="Arial" w:hAnsi="Arial"/>
                      <w:color w:val="000000"/>
                      <w:sz w:val="16"/>
                    </w:rPr>
                    <w:t>The</w:t>
                  </w:r>
                  <w:proofErr w:type="gramEnd"/>
                  <w:r>
                    <w:rPr>
                      <w:rFonts w:ascii="Arial" w:eastAsia="Arial" w:hAnsi="Arial"/>
                      <w:color w:val="000000"/>
                      <w:sz w:val="16"/>
                    </w:rPr>
                    <w:t xml:space="preserve"> Winds Project Manager</w:t>
                  </w:r>
                </w:p>
                <w:p w14:paraId="02F8FB11" w14:textId="77777777" w:rsidR="00F657DE" w:rsidRDefault="004B07F9">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0427776873</w:t>
                  </w:r>
                </w:p>
                <w:p w14:paraId="24C46F54" w14:textId="77777777" w:rsidR="00F657DE" w:rsidRDefault="004B07F9">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info@valleyofthewinds.com.au</w:t>
                    </w:r>
                  </w:hyperlink>
                  <w:r>
                    <w:rPr>
                      <w:rFonts w:ascii="Arial" w:eastAsia="Arial" w:hAnsi="Arial"/>
                      <w:color w:val="000000"/>
                      <w:sz w:val="16"/>
                    </w:rPr>
                    <w:t xml:space="preserve"> </w:t>
                  </w:r>
                </w:p>
                <w:p w14:paraId="1EEFAD2E" w14:textId="77777777" w:rsidR="00F657DE" w:rsidRDefault="004B07F9">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6">
                    <w:r>
                      <w:rPr>
                        <w:rFonts w:ascii="Arial" w:eastAsia="Arial" w:hAnsi="Arial"/>
                        <w:color w:val="0000FF"/>
                        <w:spacing w:val="-2"/>
                        <w:sz w:val="16"/>
                        <w:u w:val="single"/>
                      </w:rPr>
                      <w:t>https://acenrenewables.com.au/project/valley-of-the-winds/</w:t>
                    </w:r>
                  </w:hyperlink>
                  <w:r>
                    <w:rPr>
                      <w:rFonts w:ascii="Arial" w:eastAsia="Arial" w:hAnsi="Arial"/>
                      <w:color w:val="000000"/>
                      <w:spacing w:val="-2"/>
                      <w:sz w:val="16"/>
                    </w:rPr>
                    <w:t xml:space="preserve"> </w:t>
                  </w:r>
                </w:p>
                <w:p w14:paraId="6BD38903" w14:textId="77777777" w:rsidR="00F657DE" w:rsidRDefault="004B07F9">
                  <w:pPr>
                    <w:spacing w:before="95" w:line="221" w:lineRule="exact"/>
                    <w:ind w:right="1008"/>
                    <w:textAlignment w:val="baseline"/>
                    <w:rPr>
                      <w:rFonts w:ascii="Arial" w:eastAsia="Arial" w:hAnsi="Arial"/>
                      <w:color w:val="000000"/>
                      <w:sz w:val="16"/>
                    </w:rPr>
                  </w:pPr>
                  <w:r>
                    <w:rPr>
                      <w:rFonts w:ascii="Arial" w:eastAsia="Arial" w:hAnsi="Arial"/>
                      <w:color w:val="000000"/>
                      <w:sz w:val="16"/>
                    </w:rPr>
                    <w:t xml:space="preserve">Facility opportunities website: </w:t>
                  </w:r>
                  <w:hyperlink r:id="rId17">
                    <w:r>
                      <w:rPr>
                        <w:rFonts w:ascii="Arial" w:eastAsia="Arial" w:hAnsi="Arial"/>
                        <w:color w:val="0000FF"/>
                        <w:sz w:val="16"/>
                        <w:u w:val="single"/>
                      </w:rPr>
                      <w:t>https://acenrenewables.com.au/project/valley-of-the-winds/</w:t>
                    </w:r>
                  </w:hyperlink>
                  <w:r>
                    <w:rPr>
                      <w:rFonts w:ascii="Arial" w:eastAsia="Arial" w:hAnsi="Arial"/>
                      <w:color w:val="000000"/>
                      <w:sz w:val="16"/>
                    </w:rPr>
                    <w:t xml:space="preserve"> ACEN Australia will provide a link to any procurement website introduced by the Operations and Maintenance Contractor, on the project website.</w:t>
                  </w:r>
                </w:p>
                <w:p w14:paraId="2D3C26FC" w14:textId="77777777" w:rsidR="00F657DE" w:rsidRDefault="004B07F9">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7B064CA" w14:textId="77777777" w:rsidR="00F657DE" w:rsidRDefault="004B07F9">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5179204" w14:textId="77777777" w:rsidR="00F657DE" w:rsidRDefault="004B07F9">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4498E60" w14:textId="77777777" w:rsidR="00F657DE" w:rsidRDefault="004B07F9">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4E7DA70" w14:textId="77777777" w:rsidR="00F657DE" w:rsidRDefault="004B07F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DB39AD5" w14:textId="77777777" w:rsidR="00F657DE" w:rsidRDefault="004B07F9">
                  <w:pPr>
                    <w:spacing w:before="1671"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7B461CDE">
          <v:line id="_x0000_s1026" style="position:absolute;z-index:251652096;mso-position-horizontal-relative:page;mso-position-vertical-relative:page" from="43.9pt,148.55pt" to="538.15pt,148.55pt" strokeweight="1.2pt">
            <w10:wrap anchorx="page" anchory="page"/>
          </v:line>
        </w:pict>
      </w:r>
    </w:p>
    <w:p w14:paraId="38288A7C" w14:textId="77777777" w:rsidR="00F657DE" w:rsidRDefault="00F657DE">
      <w:pPr>
        <w:sectPr w:rsidR="00F657DE">
          <w:pgSz w:w="11904" w:h="16843"/>
          <w:pgMar w:top="752" w:right="946" w:bottom="890" w:left="878" w:header="720" w:footer="720" w:gutter="0"/>
          <w:cols w:space="720"/>
        </w:sectPr>
      </w:pPr>
    </w:p>
    <w:p w14:paraId="065598D5" w14:textId="20571B6A" w:rsidR="00F657DE" w:rsidRDefault="004B07F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3D7E12">
        <w:rPr>
          <w:rFonts w:eastAsia="Times New Roman"/>
          <w:color w:val="000000"/>
          <w:sz w:val="16"/>
        </w:rPr>
        <w:t>Draft not a</w:t>
      </w:r>
      <w:r>
        <w:rPr>
          <w:rFonts w:eastAsia="Times New Roman"/>
          <w:color w:val="000000"/>
          <w:sz w:val="16"/>
        </w:rPr>
        <w:t>pproved by AIP Authority on Wed Feb 1 1 2026 1 1:06:42 GMT+1 100 (AEDT) *****</w:t>
      </w:r>
    </w:p>
    <w:p w14:paraId="1CD4D86E" w14:textId="77777777" w:rsidR="00F657DE" w:rsidRDefault="00F657DE">
      <w:pPr>
        <w:spacing w:before="3" w:after="818" w:line="183" w:lineRule="exact"/>
        <w:sectPr w:rsidR="00F657DE">
          <w:pgSz w:w="11904" w:h="16843"/>
          <w:pgMar w:top="1040" w:right="1425" w:bottom="867" w:left="1119" w:header="720" w:footer="720" w:gutter="0"/>
          <w:cols w:space="720"/>
        </w:sectPr>
      </w:pPr>
    </w:p>
    <w:p w14:paraId="2C7FBE84" w14:textId="77777777" w:rsidR="00F657DE" w:rsidRDefault="004B07F9">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BBC9D87" w14:textId="77777777" w:rsidR="00F657DE" w:rsidRDefault="004B07F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DF41A23" w14:textId="77777777" w:rsidR="00F657DE" w:rsidRDefault="004B07F9">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289B7F3E" w14:textId="77777777" w:rsidR="00F657DE" w:rsidRDefault="004B07F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706D2EC9" w14:textId="77777777" w:rsidR="00F657DE" w:rsidRDefault="004B07F9">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7A8B6E1" w14:textId="77777777" w:rsidR="00F657DE" w:rsidRDefault="004B07F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E7C91E9" w14:textId="77777777" w:rsidR="00F657DE" w:rsidRDefault="004B07F9">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5BF645A6" w14:textId="77777777" w:rsidR="00F657DE" w:rsidRDefault="004B07F9">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1DADF61" w14:textId="77777777" w:rsidR="00F657DE" w:rsidRDefault="004B07F9">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4B83933" w14:textId="77777777" w:rsidR="00F657DE" w:rsidRDefault="004B07F9">
      <w:pPr>
        <w:spacing w:before="95" w:after="9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7A770C67" w14:textId="77777777" w:rsidR="00F657DE" w:rsidRDefault="00F657DE">
      <w:pPr>
        <w:spacing w:before="95" w:after="9485" w:line="221" w:lineRule="exact"/>
        <w:sectPr w:rsidR="00F657DE">
          <w:type w:val="continuous"/>
          <w:pgSz w:w="11904" w:h="16843"/>
          <w:pgMar w:top="1040" w:right="1505" w:bottom="867" w:left="1039" w:header="720" w:footer="720" w:gutter="0"/>
          <w:cols w:space="720"/>
        </w:sectPr>
      </w:pPr>
    </w:p>
    <w:p w14:paraId="4423B212" w14:textId="77777777" w:rsidR="00F657DE" w:rsidRDefault="004B07F9">
      <w:pPr>
        <w:spacing w:before="4" w:line="249" w:lineRule="exact"/>
        <w:textAlignment w:val="baseline"/>
        <w:rPr>
          <w:rFonts w:eastAsia="Times New Roman"/>
          <w:color w:val="000000"/>
          <w:spacing w:val="-1"/>
        </w:rPr>
      </w:pPr>
      <w:r>
        <w:rPr>
          <w:rFonts w:eastAsia="Times New Roman"/>
          <w:color w:val="000000"/>
          <w:spacing w:val="-1"/>
        </w:rPr>
        <w:t>Page 5 of 5</w:t>
      </w:r>
    </w:p>
    <w:sectPr w:rsidR="00F657DE">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95E3" w14:textId="77777777" w:rsidR="004B07F9" w:rsidRDefault="004B07F9">
      <w:r>
        <w:separator/>
      </w:r>
    </w:p>
  </w:endnote>
  <w:endnote w:type="continuationSeparator" w:id="0">
    <w:p w14:paraId="197659C7" w14:textId="77777777" w:rsidR="004B07F9" w:rsidRDefault="004B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C114" w14:textId="2AA9C9DD" w:rsidR="003D7E12" w:rsidRDefault="003D7E12">
    <w:pPr>
      <w:pStyle w:val="Footer"/>
    </w:pPr>
    <w:r>
      <w:rPr>
        <w:noProof/>
      </w:rPr>
      <mc:AlternateContent>
        <mc:Choice Requires="wps">
          <w:drawing>
            <wp:anchor distT="0" distB="0" distL="0" distR="0" simplePos="0" relativeHeight="251662336" behindDoc="0" locked="0" layoutInCell="1" allowOverlap="1" wp14:anchorId="4EB1DC28" wp14:editId="61A88242">
              <wp:simplePos x="635" y="635"/>
              <wp:positionH relativeFrom="page">
                <wp:align>center</wp:align>
              </wp:positionH>
              <wp:positionV relativeFrom="page">
                <wp:align>bottom</wp:align>
              </wp:positionV>
              <wp:extent cx="622300" cy="376555"/>
              <wp:effectExtent l="0" t="0" r="6350" b="0"/>
              <wp:wrapNone/>
              <wp:docPr id="1950378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9E5402" w14:textId="4C09AB77" w:rsidR="003D7E12" w:rsidRPr="003D7E12" w:rsidRDefault="003D7E12" w:rsidP="003D7E12">
                          <w:pPr>
                            <w:rPr>
                              <w:rFonts w:ascii="Aptos" w:eastAsia="Aptos" w:hAnsi="Aptos" w:cs="Aptos"/>
                              <w:noProof/>
                              <w:color w:val="C00000"/>
                              <w:sz w:val="24"/>
                              <w:szCs w:val="24"/>
                            </w:rPr>
                          </w:pPr>
                          <w:r w:rsidRPr="003D7E1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1DC2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39E5402" w14:textId="4C09AB77" w:rsidR="003D7E12" w:rsidRPr="003D7E12" w:rsidRDefault="003D7E12" w:rsidP="003D7E12">
                    <w:pPr>
                      <w:rPr>
                        <w:rFonts w:ascii="Aptos" w:eastAsia="Aptos" w:hAnsi="Aptos" w:cs="Aptos"/>
                        <w:noProof/>
                        <w:color w:val="C00000"/>
                        <w:sz w:val="24"/>
                        <w:szCs w:val="24"/>
                      </w:rPr>
                    </w:pPr>
                    <w:r w:rsidRPr="003D7E12">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9A10" w14:textId="5837909D" w:rsidR="003D7E12" w:rsidRDefault="003D7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6C55" w14:textId="6CD2CCB5" w:rsidR="003D7E12" w:rsidRDefault="003D7E12">
    <w:pPr>
      <w:pStyle w:val="Footer"/>
    </w:pPr>
    <w:r>
      <w:rPr>
        <w:noProof/>
      </w:rPr>
      <mc:AlternateContent>
        <mc:Choice Requires="wps">
          <w:drawing>
            <wp:anchor distT="0" distB="0" distL="0" distR="0" simplePos="0" relativeHeight="251661312" behindDoc="0" locked="0" layoutInCell="1" allowOverlap="1" wp14:anchorId="6E04403A" wp14:editId="62E092F3">
              <wp:simplePos x="635" y="635"/>
              <wp:positionH relativeFrom="page">
                <wp:align>center</wp:align>
              </wp:positionH>
              <wp:positionV relativeFrom="page">
                <wp:align>bottom</wp:align>
              </wp:positionV>
              <wp:extent cx="622300" cy="376555"/>
              <wp:effectExtent l="0" t="0" r="6350" b="0"/>
              <wp:wrapNone/>
              <wp:docPr id="2187027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098AD0" w14:textId="7F1F32A3" w:rsidR="003D7E12" w:rsidRPr="003D7E12" w:rsidRDefault="003D7E12" w:rsidP="003D7E12">
                          <w:pPr>
                            <w:rPr>
                              <w:rFonts w:ascii="Aptos" w:eastAsia="Aptos" w:hAnsi="Aptos" w:cs="Aptos"/>
                              <w:noProof/>
                              <w:color w:val="C00000"/>
                              <w:sz w:val="24"/>
                              <w:szCs w:val="24"/>
                            </w:rPr>
                          </w:pPr>
                          <w:r w:rsidRPr="003D7E12">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4403A"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E098AD0" w14:textId="7F1F32A3" w:rsidR="003D7E12" w:rsidRPr="003D7E12" w:rsidRDefault="003D7E12" w:rsidP="003D7E12">
                    <w:pPr>
                      <w:rPr>
                        <w:rFonts w:ascii="Aptos" w:eastAsia="Aptos" w:hAnsi="Aptos" w:cs="Aptos"/>
                        <w:noProof/>
                        <w:color w:val="C00000"/>
                        <w:sz w:val="24"/>
                        <w:szCs w:val="24"/>
                      </w:rPr>
                    </w:pPr>
                    <w:r w:rsidRPr="003D7E12">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5CAA" w14:textId="77777777" w:rsidR="00F657DE" w:rsidRDefault="00F657DE"/>
  </w:footnote>
  <w:footnote w:type="continuationSeparator" w:id="0">
    <w:p w14:paraId="2288AB1B" w14:textId="77777777" w:rsidR="00F657DE" w:rsidRDefault="004B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46FB" w14:textId="16FB7694" w:rsidR="003D7E12" w:rsidRDefault="003D7E12">
    <w:pPr>
      <w:pStyle w:val="Header"/>
    </w:pPr>
    <w:r>
      <w:rPr>
        <w:noProof/>
      </w:rPr>
      <mc:AlternateContent>
        <mc:Choice Requires="wps">
          <w:drawing>
            <wp:anchor distT="0" distB="0" distL="0" distR="0" simplePos="0" relativeHeight="251659264" behindDoc="0" locked="0" layoutInCell="1" allowOverlap="1" wp14:anchorId="4800BB7F" wp14:editId="514232F5">
              <wp:simplePos x="635" y="635"/>
              <wp:positionH relativeFrom="page">
                <wp:align>center</wp:align>
              </wp:positionH>
              <wp:positionV relativeFrom="page">
                <wp:align>top</wp:align>
              </wp:positionV>
              <wp:extent cx="622300" cy="376555"/>
              <wp:effectExtent l="0" t="0" r="6350" b="4445"/>
              <wp:wrapNone/>
              <wp:docPr id="663972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CBBDAC" w14:textId="413851DE" w:rsidR="003D7E12" w:rsidRPr="003D7E12" w:rsidRDefault="003D7E12" w:rsidP="003D7E12">
                          <w:pPr>
                            <w:rPr>
                              <w:rFonts w:ascii="Aptos" w:eastAsia="Aptos" w:hAnsi="Aptos" w:cs="Aptos"/>
                              <w:noProof/>
                              <w:color w:val="C00000"/>
                              <w:sz w:val="24"/>
                              <w:szCs w:val="24"/>
                            </w:rPr>
                          </w:pPr>
                          <w:r w:rsidRPr="003D7E1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0BB7F" id="_x0000_t202" coordsize="21600,21600" o:spt="202" path="m,l,21600r21600,l21600,xe">
              <v:stroke joinstyle="miter"/>
              <v:path gradientshapeok="t" o:connecttype="rect"/>
            </v:shapetype>
            <v:shape id="Text Box 2" o:spid="_x0000_s1027"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6CBBDAC" w14:textId="413851DE" w:rsidR="003D7E12" w:rsidRPr="003D7E12" w:rsidRDefault="003D7E12" w:rsidP="003D7E12">
                    <w:pPr>
                      <w:rPr>
                        <w:rFonts w:ascii="Aptos" w:eastAsia="Aptos" w:hAnsi="Aptos" w:cs="Aptos"/>
                        <w:noProof/>
                        <w:color w:val="C00000"/>
                        <w:sz w:val="24"/>
                        <w:szCs w:val="24"/>
                      </w:rPr>
                    </w:pPr>
                    <w:r w:rsidRPr="003D7E12">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D881" w14:textId="3195BB1A" w:rsidR="003D7E12" w:rsidRDefault="003D7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B98C" w14:textId="4C4FCE73" w:rsidR="003D7E12" w:rsidRDefault="003D7E12">
    <w:pPr>
      <w:pStyle w:val="Header"/>
    </w:pPr>
    <w:r>
      <w:rPr>
        <w:noProof/>
      </w:rPr>
      <mc:AlternateContent>
        <mc:Choice Requires="wps">
          <w:drawing>
            <wp:anchor distT="0" distB="0" distL="0" distR="0" simplePos="0" relativeHeight="251658240" behindDoc="0" locked="0" layoutInCell="1" allowOverlap="1" wp14:anchorId="2CAFF416" wp14:editId="0CD87F1A">
              <wp:simplePos x="635" y="635"/>
              <wp:positionH relativeFrom="page">
                <wp:align>center</wp:align>
              </wp:positionH>
              <wp:positionV relativeFrom="page">
                <wp:align>top</wp:align>
              </wp:positionV>
              <wp:extent cx="622300" cy="376555"/>
              <wp:effectExtent l="0" t="0" r="6350" b="4445"/>
              <wp:wrapNone/>
              <wp:docPr id="7499073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0AA91B" w14:textId="58065B81" w:rsidR="003D7E12" w:rsidRPr="003D7E12" w:rsidRDefault="003D7E12" w:rsidP="003D7E12">
                          <w:pPr>
                            <w:rPr>
                              <w:rFonts w:ascii="Aptos" w:eastAsia="Aptos" w:hAnsi="Aptos" w:cs="Aptos"/>
                              <w:noProof/>
                              <w:color w:val="C00000"/>
                              <w:sz w:val="24"/>
                              <w:szCs w:val="24"/>
                            </w:rPr>
                          </w:pPr>
                          <w:r w:rsidRPr="003D7E12">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FF416"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740AA91B" w14:textId="58065B81" w:rsidR="003D7E12" w:rsidRPr="003D7E12" w:rsidRDefault="003D7E12" w:rsidP="003D7E12">
                    <w:pPr>
                      <w:rPr>
                        <w:rFonts w:ascii="Aptos" w:eastAsia="Aptos" w:hAnsi="Aptos" w:cs="Aptos"/>
                        <w:noProof/>
                        <w:color w:val="C00000"/>
                        <w:sz w:val="24"/>
                        <w:szCs w:val="24"/>
                      </w:rPr>
                    </w:pPr>
                    <w:r w:rsidRPr="003D7E12">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DE"/>
    <w:rsid w:val="003D7E12"/>
    <w:rsid w:val="004144AE"/>
    <w:rsid w:val="004B07F9"/>
    <w:rsid w:val="009971B2"/>
    <w:rsid w:val="00E07CAF"/>
    <w:rsid w:val="00F65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237A7"/>
  <w15:docId w15:val="{D4C2FE0A-5B72-4FB9-A9B4-BD32F0E7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E12"/>
    <w:pPr>
      <w:tabs>
        <w:tab w:val="center" w:pos="4513"/>
        <w:tab w:val="right" w:pos="9026"/>
      </w:tabs>
    </w:pPr>
  </w:style>
  <w:style w:type="character" w:customStyle="1" w:styleId="HeaderChar">
    <w:name w:val="Header Char"/>
    <w:basedOn w:val="DefaultParagraphFont"/>
    <w:link w:val="Header"/>
    <w:uiPriority w:val="99"/>
    <w:rsid w:val="003D7E12"/>
  </w:style>
  <w:style w:type="paragraph" w:styleId="Footer">
    <w:name w:val="footer"/>
    <w:basedOn w:val="Normal"/>
    <w:link w:val="FooterChar"/>
    <w:uiPriority w:val="99"/>
    <w:unhideWhenUsed/>
    <w:rsid w:val="003D7E12"/>
    <w:pPr>
      <w:tabs>
        <w:tab w:val="center" w:pos="4513"/>
        <w:tab w:val="right" w:pos="9026"/>
      </w:tabs>
    </w:pPr>
  </w:style>
  <w:style w:type="character" w:customStyle="1" w:styleId="FooterChar">
    <w:name w:val="Footer Char"/>
    <w:basedOn w:val="DefaultParagraphFont"/>
    <w:link w:val="Footer"/>
    <w:uiPriority w:val="99"/>
    <w:rsid w:val="003D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valleyofthewinds.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acenrenewables.com.au/project/valley-of-the-wind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acenrenewables.com.au/project/valley-of-the-wind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info@valleyofthewinds.com.au"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cenrenewables.com.au/project/valley-of-the-w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659</Words>
  <Characters>4180</Characters>
  <Application>Microsoft Office Word</Application>
  <DocSecurity>0</DocSecurity>
  <Lines>83</Lines>
  <Paragraphs>54</Paragraphs>
  <ScaleCrop>false</ScaleCrop>
  <Company>Department of Industry, Science, and Resources</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Cheong, Chris</dc:creator>
  <cp:lastModifiedBy>Cheong, Chris</cp:lastModifiedBy>
  <cp:revision>2</cp:revision>
  <dcterms:created xsi:type="dcterms:W3CDTF">2026-02-11T00:44:00Z</dcterms:created>
  <dcterms:modified xsi:type="dcterms:W3CDTF">2026-02-11T00:44:00Z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2cb2ad81,27936bba,4c45bf9d</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d09239f,ba00a85,6b644ee2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