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31B3" w14:textId="1A4B4171" w:rsidR="00D063FC" w:rsidRDefault="002E4777">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Fri Dec 05 2025 13:13:29 GMT+1</w:t>
      </w:r>
      <w:r>
        <w:rPr>
          <w:rFonts w:eastAsia="Times New Roman"/>
          <w:color w:val="000000"/>
          <w:spacing w:val="1"/>
          <w:sz w:val="16"/>
        </w:rPr>
        <w:t>100 (AEDT)) *****</w:t>
      </w:r>
    </w:p>
    <w:p w14:paraId="3B5F6C74" w14:textId="77777777" w:rsidR="00D063FC" w:rsidRDefault="00D063FC">
      <w:pPr>
        <w:spacing w:before="3" w:after="1250" w:line="183" w:lineRule="exact"/>
        <w:sectPr w:rsidR="00D063FC">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56D08278" w14:textId="77777777" w:rsidR="00D063FC" w:rsidRDefault="002E4777">
      <w:pPr>
        <w:spacing w:after="162"/>
        <w:ind w:left="3629" w:right="4025"/>
        <w:textAlignment w:val="baseline"/>
      </w:pPr>
      <w:r>
        <w:rPr>
          <w:noProof/>
        </w:rPr>
        <w:drawing>
          <wp:inline distT="0" distB="0" distL="0" distR="0" wp14:anchorId="2256121A" wp14:editId="5B01396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182A17C1" w14:textId="77777777" w:rsidR="00D063FC" w:rsidRDefault="002E4777">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1DDF8A5" w14:textId="77777777" w:rsidR="00D063FC" w:rsidRDefault="002E4777">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CNJWR4CY</w:t>
      </w:r>
    </w:p>
    <w:p w14:paraId="5B9887E3" w14:textId="77777777" w:rsidR="00D063FC" w:rsidRDefault="002E4777">
      <w:pPr>
        <w:spacing w:before="474" w:after="84" w:line="393" w:lineRule="exact"/>
        <w:jc w:val="center"/>
        <w:textAlignment w:val="baseline"/>
        <w:rPr>
          <w:rFonts w:ascii="Arial" w:eastAsia="Arial" w:hAnsi="Arial"/>
          <w:color w:val="000000"/>
          <w:spacing w:val="7"/>
          <w:w w:val="95"/>
          <w:sz w:val="34"/>
        </w:rPr>
      </w:pPr>
      <w:r>
        <w:pict w14:anchorId="5903E29B">
          <v:line id="_x0000_s1028" style="position:absolute;left:0;text-align:left;z-index:25165670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5A20747" w14:textId="77777777" w:rsidR="00D063FC" w:rsidRDefault="002E4777">
      <w:pPr>
        <w:spacing w:before="123" w:line="183" w:lineRule="exact"/>
        <w:ind w:left="288"/>
        <w:textAlignment w:val="baseline"/>
        <w:rPr>
          <w:rFonts w:ascii="Arial" w:eastAsia="Arial" w:hAnsi="Arial"/>
          <w:b/>
          <w:color w:val="000000"/>
          <w:spacing w:val="-1"/>
          <w:sz w:val="16"/>
        </w:rPr>
      </w:pPr>
      <w:r>
        <w:pict w14:anchorId="05194B60">
          <v:line id="_x0000_s1027" style="position:absolute;left:0;text-align:left;z-index:25165772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BEACH ENERGY (OPERATIONS) LIMITED</w:t>
      </w:r>
    </w:p>
    <w:p w14:paraId="33FDF347" w14:textId="77777777" w:rsidR="00D063FC" w:rsidRDefault="002E477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06AC562" w14:textId="77777777" w:rsidR="00D063FC" w:rsidRDefault="002E4777">
      <w:pPr>
        <w:spacing w:before="209" w:line="328" w:lineRule="exact"/>
        <w:ind w:left="504"/>
        <w:textAlignment w:val="baseline"/>
        <w:rPr>
          <w:rFonts w:ascii="Arial" w:eastAsia="Arial" w:hAnsi="Arial"/>
          <w:color w:val="000000"/>
          <w:sz w:val="16"/>
        </w:rPr>
      </w:pPr>
      <w:r>
        <w:rPr>
          <w:rFonts w:ascii="Arial" w:eastAsia="Arial" w:hAnsi="Arial"/>
          <w:color w:val="000000"/>
          <w:sz w:val="16"/>
        </w:rPr>
        <w:t xml:space="preserve">Name: Otway Offshore Phase 6 Project </w:t>
      </w:r>
      <w:r>
        <w:rPr>
          <w:rFonts w:ascii="Arial" w:eastAsia="Arial" w:hAnsi="Arial"/>
          <w:color w:val="000000"/>
          <w:sz w:val="16"/>
        </w:rPr>
        <w:br/>
      </w:r>
      <w:r>
        <w:rPr>
          <w:rFonts w:ascii="Arial" w:eastAsia="Arial" w:hAnsi="Arial"/>
          <w:color w:val="000000"/>
          <w:sz w:val="16"/>
        </w:rPr>
        <w:t xml:space="preserve">Location: Otway Basin, Offshore Victoria </w:t>
      </w:r>
      <w:r>
        <w:rPr>
          <w:rFonts w:ascii="Arial" w:eastAsia="Arial" w:hAnsi="Arial"/>
          <w:color w:val="000000"/>
          <w:sz w:val="16"/>
        </w:rPr>
        <w:br/>
        <w:t>Type: Petroleum facility</w:t>
      </w:r>
    </w:p>
    <w:p w14:paraId="0B230B3C" w14:textId="77777777" w:rsidR="00D063FC" w:rsidRDefault="002E4777">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5A72ACF9" w14:textId="77777777" w:rsidR="00D063FC" w:rsidRDefault="002E4777">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C62C4CA" w14:textId="77777777" w:rsidR="00D063FC" w:rsidRDefault="002E4777">
      <w:pPr>
        <w:spacing w:before="126"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Description: Beach Energy is a key supplier to Australia’s East Coast domestic gas market producing domestic gas through existing infrastructure located in the Otway Basin, offshore Victoria. Within the Otway Basin, Beach extracts natural gas and hydrocarbon liquids from the Thylacine field via the Thylacine A offshore platform, transporting it to shore to the Otway Gas Plant (OGP) near Port Campbell in Victoria. The Thylacine Platform is connected to the OGP via the Otway Gas Production Pipeline (OGPP) whi</w:t>
      </w:r>
      <w:r>
        <w:rPr>
          <w:rFonts w:ascii="Arial" w:eastAsia="Arial" w:hAnsi="Arial"/>
          <w:color w:val="000000"/>
          <w:spacing w:val="-3"/>
          <w:sz w:val="16"/>
        </w:rPr>
        <w:t>ch comprises a 70 km offshore and a 11 km onshore section. The Otway Offshore Phase 6 Project includes the facilities installation activities to tie-back the successful Equinox Drilling Campaign wells, including Artisan and LaBella, to the existing OFPP subsea pipelines. The Project includes: detailed design and engineering; installation and connection to the existing infrastructure; and brownfields activities, to facilitate production through the OGP. The Project is subject to approval by Beach’s Board and</w:t>
      </w:r>
      <w:r>
        <w:rPr>
          <w:rFonts w:ascii="Arial" w:eastAsia="Arial" w:hAnsi="Arial"/>
          <w:color w:val="000000"/>
          <w:spacing w:val="-3"/>
          <w:sz w:val="16"/>
        </w:rPr>
        <w:t xml:space="preserve"> associated Joint Venture Partners with Final Investment Decision (FID) planned for 2H 2026.</w:t>
      </w:r>
    </w:p>
    <w:p w14:paraId="74246EA5" w14:textId="77777777" w:rsidR="00D063FC" w:rsidRDefault="002E4777">
      <w:pPr>
        <w:spacing w:before="140" w:after="4805"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34B5941F" w14:textId="77777777" w:rsidR="00D063FC" w:rsidRDefault="00D063FC">
      <w:pPr>
        <w:spacing w:before="140" w:after="4805" w:line="182" w:lineRule="exact"/>
        <w:sectPr w:rsidR="00D063FC">
          <w:type w:val="continuous"/>
          <w:pgSz w:w="11904" w:h="16843"/>
          <w:pgMar w:top="1040" w:right="847" w:bottom="867" w:left="557" w:header="720" w:footer="720" w:gutter="0"/>
          <w:cols w:space="720"/>
        </w:sectPr>
      </w:pPr>
    </w:p>
    <w:p w14:paraId="35003D8F" w14:textId="77777777" w:rsidR="00D063FC" w:rsidRDefault="002E4777">
      <w:pPr>
        <w:spacing w:before="4" w:line="249" w:lineRule="exact"/>
        <w:textAlignment w:val="baseline"/>
        <w:rPr>
          <w:rFonts w:eastAsia="Times New Roman"/>
          <w:color w:val="000000"/>
          <w:spacing w:val="-2"/>
        </w:rPr>
      </w:pPr>
      <w:r>
        <w:rPr>
          <w:rFonts w:eastAsia="Times New Roman"/>
          <w:color w:val="000000"/>
          <w:spacing w:val="-2"/>
        </w:rPr>
        <w:t>Page 1 of 3</w:t>
      </w:r>
    </w:p>
    <w:p w14:paraId="654657AF" w14:textId="77777777" w:rsidR="00D063FC" w:rsidRDefault="00D063FC">
      <w:pPr>
        <w:sectPr w:rsidR="00D063FC">
          <w:type w:val="continuous"/>
          <w:pgSz w:w="11904" w:h="16843"/>
          <w:pgMar w:top="1040" w:right="1018" w:bottom="867" w:left="9806" w:header="720" w:footer="720" w:gutter="0"/>
          <w:cols w:space="720"/>
        </w:sectPr>
      </w:pPr>
    </w:p>
    <w:p w14:paraId="569ED261" w14:textId="541A3C01" w:rsidR="00D063FC" w:rsidRDefault="002E4777">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Dec 05 2025 13:13:29 GMT+1</w:t>
      </w:r>
      <w:r>
        <w:rPr>
          <w:rFonts w:eastAsia="Times New Roman"/>
          <w:color w:val="000000"/>
          <w:spacing w:val="1"/>
          <w:sz w:val="16"/>
        </w:rPr>
        <w:t>100 (AEDT)) *****</w:t>
      </w:r>
    </w:p>
    <w:p w14:paraId="25F9AC1B" w14:textId="77777777" w:rsidR="00D063FC" w:rsidRDefault="002E4777">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64C4B9E" w14:textId="77777777" w:rsidR="00D063FC" w:rsidRDefault="002E4777">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091"/>
        <w:gridCol w:w="1927"/>
        <w:gridCol w:w="1673"/>
        <w:gridCol w:w="2949"/>
      </w:tblGrid>
      <w:tr w:rsidR="00D063FC" w14:paraId="592B6D31" w14:textId="77777777">
        <w:tblPrEx>
          <w:tblCellMar>
            <w:top w:w="0" w:type="dxa"/>
            <w:bottom w:w="0" w:type="dxa"/>
          </w:tblCellMar>
        </w:tblPrEx>
        <w:trPr>
          <w:trHeight w:hRule="exact" w:val="628"/>
        </w:trPr>
        <w:tc>
          <w:tcPr>
            <w:tcW w:w="2091" w:type="dxa"/>
            <w:vAlign w:val="center"/>
          </w:tcPr>
          <w:p w14:paraId="67FDD4FF" w14:textId="77777777" w:rsidR="00D063FC" w:rsidRDefault="002E4777">
            <w:pPr>
              <w:spacing w:before="258" w:after="178" w:line="182" w:lineRule="exact"/>
              <w:ind w:right="33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927" w:type="dxa"/>
            <w:vAlign w:val="center"/>
          </w:tcPr>
          <w:p w14:paraId="0FE12A5C" w14:textId="77777777" w:rsidR="00D063FC" w:rsidRDefault="002E4777">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4C22B83B" w14:textId="77777777" w:rsidR="00D063FC" w:rsidRDefault="002E4777">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949" w:type="dxa"/>
            <w:vAlign w:val="center"/>
          </w:tcPr>
          <w:p w14:paraId="6B027ABC" w14:textId="77777777" w:rsidR="00D063FC" w:rsidRDefault="002E4777">
            <w:pPr>
              <w:spacing w:before="101" w:after="77" w:line="220" w:lineRule="exact"/>
              <w:ind w:left="144" w:right="108"/>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208C40B" w14:textId="77777777" w:rsidR="00D063FC" w:rsidRDefault="00D063FC">
      <w:pPr>
        <w:spacing w:after="51" w:line="20" w:lineRule="exact"/>
      </w:pPr>
    </w:p>
    <w:p w14:paraId="5555D2A1" w14:textId="77777777" w:rsidR="00D063FC" w:rsidRDefault="002E4777">
      <w:pPr>
        <w:tabs>
          <w:tab w:val="left" w:pos="2952"/>
          <w:tab w:val="left" w:pos="475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Subsea Production Controls</w:t>
      </w:r>
      <w:r>
        <w:rPr>
          <w:rFonts w:ascii="Arial" w:eastAsia="Arial" w:hAnsi="Arial"/>
          <w:color w:val="000000"/>
          <w:spacing w:val="-1"/>
          <w:sz w:val="16"/>
        </w:rPr>
        <w:tab/>
        <w:t>Yes</w:t>
      </w:r>
      <w:r>
        <w:rPr>
          <w:rFonts w:ascii="Arial" w:eastAsia="Arial" w:hAnsi="Arial"/>
          <w:color w:val="000000"/>
          <w:spacing w:val="-1"/>
          <w:sz w:val="16"/>
        </w:rPr>
        <w:tab/>
        <w:t>Yes</w:t>
      </w:r>
    </w:p>
    <w:p w14:paraId="587E5569" w14:textId="77777777" w:rsidR="00D063FC" w:rsidRDefault="002E4777">
      <w:pPr>
        <w:tabs>
          <w:tab w:val="left" w:pos="2952"/>
          <w:tab w:val="left" w:pos="475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Subsea Structures Fabrication</w:t>
      </w:r>
      <w:r>
        <w:rPr>
          <w:rFonts w:ascii="Arial" w:eastAsia="Arial" w:hAnsi="Arial"/>
          <w:color w:val="000000"/>
          <w:spacing w:val="-1"/>
          <w:sz w:val="16"/>
        </w:rPr>
        <w:tab/>
        <w:t>Yes</w:t>
      </w:r>
      <w:r>
        <w:rPr>
          <w:rFonts w:ascii="Arial" w:eastAsia="Arial" w:hAnsi="Arial"/>
          <w:color w:val="000000"/>
          <w:spacing w:val="-1"/>
          <w:sz w:val="16"/>
        </w:rPr>
        <w:tab/>
        <w:t>Yes</w:t>
      </w:r>
    </w:p>
    <w:p w14:paraId="019F7EB5" w14:textId="77777777" w:rsidR="00D063FC" w:rsidRDefault="002E4777">
      <w:pPr>
        <w:tabs>
          <w:tab w:val="left" w:pos="2952"/>
          <w:tab w:val="left" w:pos="475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Diving Intervention and Tie-In</w:t>
      </w:r>
      <w:r>
        <w:rPr>
          <w:rFonts w:ascii="Arial" w:eastAsia="Arial" w:hAnsi="Arial"/>
          <w:color w:val="000000"/>
          <w:spacing w:val="-1"/>
          <w:sz w:val="16"/>
        </w:rPr>
        <w:tab/>
        <w:t>Yes</w:t>
      </w:r>
      <w:r>
        <w:rPr>
          <w:rFonts w:ascii="Arial" w:eastAsia="Arial" w:hAnsi="Arial"/>
          <w:color w:val="000000"/>
          <w:spacing w:val="-1"/>
          <w:sz w:val="16"/>
        </w:rPr>
        <w:tab/>
        <w:t>Yes</w:t>
      </w:r>
    </w:p>
    <w:p w14:paraId="5ECC85E6" w14:textId="77777777" w:rsidR="00D063FC" w:rsidRDefault="002E4777">
      <w:pPr>
        <w:tabs>
          <w:tab w:val="left" w:pos="2952"/>
          <w:tab w:val="left" w:pos="4752"/>
        </w:tabs>
        <w:spacing w:before="54" w:line="212" w:lineRule="exact"/>
        <w:textAlignment w:val="baseline"/>
        <w:rPr>
          <w:rFonts w:ascii="Arial" w:eastAsia="Arial" w:hAnsi="Arial"/>
          <w:color w:val="000000"/>
          <w:spacing w:val="-1"/>
          <w:sz w:val="16"/>
        </w:rPr>
      </w:pPr>
      <w:r>
        <w:rPr>
          <w:rFonts w:ascii="Arial" w:eastAsia="Arial" w:hAnsi="Arial"/>
          <w:color w:val="000000"/>
          <w:spacing w:val="-1"/>
          <w:sz w:val="16"/>
        </w:rPr>
        <w:t>Diving Interface Structure</w:t>
      </w:r>
      <w:r>
        <w:rPr>
          <w:rFonts w:ascii="Arial" w:eastAsia="Arial" w:hAnsi="Arial"/>
          <w:color w:val="000000"/>
          <w:spacing w:val="-1"/>
          <w:sz w:val="16"/>
        </w:rPr>
        <w:tab/>
        <w:t>Yes</w:t>
      </w:r>
      <w:r>
        <w:rPr>
          <w:rFonts w:ascii="Arial" w:eastAsia="Arial" w:hAnsi="Arial"/>
          <w:color w:val="000000"/>
          <w:spacing w:val="-1"/>
          <w:sz w:val="16"/>
        </w:rPr>
        <w:tab/>
        <w:t>Yes</w:t>
      </w:r>
    </w:p>
    <w:p w14:paraId="67399F78" w14:textId="77777777" w:rsidR="00D063FC" w:rsidRDefault="002E477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Fabrication</w:t>
      </w:r>
    </w:p>
    <w:p w14:paraId="28A7BEDF" w14:textId="77777777" w:rsidR="00D063FC" w:rsidRDefault="002E4777">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Subsea Umbilicals</w:t>
      </w:r>
      <w:r>
        <w:rPr>
          <w:rFonts w:ascii="Arial" w:eastAsia="Arial" w:hAnsi="Arial"/>
          <w:color w:val="000000"/>
          <w:spacing w:val="-2"/>
          <w:sz w:val="16"/>
        </w:rPr>
        <w:tab/>
        <w:t>Yes</w:t>
      </w:r>
      <w:r>
        <w:rPr>
          <w:rFonts w:ascii="Arial" w:eastAsia="Arial" w:hAnsi="Arial"/>
          <w:color w:val="000000"/>
          <w:spacing w:val="-2"/>
          <w:sz w:val="16"/>
        </w:rPr>
        <w:tab/>
        <w:t>Yes</w:t>
      </w:r>
    </w:p>
    <w:p w14:paraId="465249A7" w14:textId="77777777" w:rsidR="00D063FC" w:rsidRDefault="002E4777">
      <w:pPr>
        <w:tabs>
          <w:tab w:val="left" w:pos="2952"/>
          <w:tab w:val="left" w:pos="475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Subsea Installation and Tie-In</w:t>
      </w:r>
      <w:r>
        <w:rPr>
          <w:rFonts w:ascii="Arial" w:eastAsia="Arial" w:hAnsi="Arial"/>
          <w:color w:val="000000"/>
          <w:spacing w:val="-1"/>
          <w:sz w:val="16"/>
        </w:rPr>
        <w:tab/>
        <w:t>Yes</w:t>
      </w:r>
      <w:r>
        <w:rPr>
          <w:rFonts w:ascii="Arial" w:eastAsia="Arial" w:hAnsi="Arial"/>
          <w:color w:val="000000"/>
          <w:spacing w:val="-1"/>
          <w:sz w:val="16"/>
        </w:rPr>
        <w:tab/>
        <w:t>Yes</w:t>
      </w:r>
    </w:p>
    <w:p w14:paraId="5DE060EF" w14:textId="77777777" w:rsidR="00D063FC" w:rsidRDefault="002E4777">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Subsea Flowlines</w:t>
      </w:r>
      <w:r>
        <w:rPr>
          <w:rFonts w:ascii="Arial" w:eastAsia="Arial" w:hAnsi="Arial"/>
          <w:color w:val="000000"/>
          <w:spacing w:val="-2"/>
          <w:sz w:val="16"/>
        </w:rPr>
        <w:tab/>
        <w:t>Yes</w:t>
      </w:r>
      <w:r>
        <w:rPr>
          <w:rFonts w:ascii="Arial" w:eastAsia="Arial" w:hAnsi="Arial"/>
          <w:color w:val="000000"/>
          <w:spacing w:val="-2"/>
          <w:sz w:val="16"/>
        </w:rPr>
        <w:tab/>
        <w:t>Yes</w:t>
      </w:r>
    </w:p>
    <w:p w14:paraId="03F3A5CB" w14:textId="77777777" w:rsidR="00D063FC" w:rsidRDefault="002E4777">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352BFE9D" w14:textId="77777777" w:rsidR="00D063FC" w:rsidRDefault="002E4777">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73D3AAC5" w14:textId="77777777" w:rsidR="00D063FC" w:rsidRDefault="002E4777">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A4B2A53" w14:textId="77777777" w:rsidR="00D063FC" w:rsidRDefault="002E4777">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0A37536" w14:textId="77777777" w:rsidR="00D063FC" w:rsidRDefault="002E477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9D48843" w14:textId="77777777" w:rsidR="00D063FC" w:rsidRDefault="002E4777">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Kate Shuttleworth</w:t>
      </w:r>
    </w:p>
    <w:p w14:paraId="597C3E8A" w14:textId="77777777" w:rsidR="00D063FC" w:rsidRDefault="002E477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Specialist- Offshore</w:t>
      </w:r>
    </w:p>
    <w:p w14:paraId="0E7829EC" w14:textId="77777777" w:rsidR="00D063FC" w:rsidRDefault="002E4777">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0863742476</w:t>
      </w:r>
    </w:p>
    <w:p w14:paraId="32ED0AE4" w14:textId="77777777" w:rsidR="00D063FC" w:rsidRDefault="002E4777">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OOP6.Project@beachenergy.com.au</w:t>
        </w:r>
      </w:hyperlink>
      <w:r>
        <w:rPr>
          <w:rFonts w:ascii="Arial" w:eastAsia="Arial" w:hAnsi="Arial"/>
          <w:color w:val="000000"/>
          <w:spacing w:val="-1"/>
          <w:sz w:val="16"/>
        </w:rPr>
        <w:t xml:space="preserve"> </w:t>
      </w:r>
    </w:p>
    <w:p w14:paraId="4AC7A398" w14:textId="77777777" w:rsidR="00D063FC" w:rsidRDefault="002E4777">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https://beachenergy.com.au/vic-otway-basin/</w:t>
        </w:r>
      </w:hyperlink>
      <w:r>
        <w:rPr>
          <w:rFonts w:ascii="Arial" w:eastAsia="Arial" w:hAnsi="Arial"/>
          <w:color w:val="000000"/>
          <w:spacing w:val="-3"/>
          <w:sz w:val="16"/>
        </w:rPr>
        <w:t xml:space="preserve"> </w:t>
      </w:r>
    </w:p>
    <w:p w14:paraId="67DBE518" w14:textId="77777777" w:rsidR="00D063FC" w:rsidRDefault="002E4777">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9F0B29D" w14:textId="77777777" w:rsidR="00D063FC" w:rsidRDefault="002E4777">
      <w:pPr>
        <w:spacing w:before="15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https://icn.org.au/</w:t>
      </w:r>
    </w:p>
    <w:p w14:paraId="22013CA1" w14:textId="77777777" w:rsidR="00D063FC" w:rsidRDefault="002E4777">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47FAF40" w14:textId="77777777" w:rsidR="00D063FC" w:rsidRDefault="002E4777">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172FE05" w14:textId="77777777" w:rsidR="00D063FC" w:rsidRDefault="002E4777">
      <w:pPr>
        <w:spacing w:before="3" w:line="218" w:lineRule="exact"/>
        <w:ind w:left="648"/>
        <w:textAlignment w:val="baseline"/>
        <w:rPr>
          <w:rFonts w:ascii="Arial" w:eastAsia="Arial" w:hAnsi="Arial"/>
          <w:color w:val="000000"/>
          <w:sz w:val="16"/>
        </w:rPr>
      </w:pPr>
      <w:r>
        <w:pict w14:anchorId="366D470A">
          <v:shapetype id="_x0000_t202" coordsize="21600,21600" o:spt="202" path="m,l,21600r21600,l21600,xe">
            <v:stroke joinstyle="miter"/>
            <v:path gradientshapeok="t" o:connecttype="rect"/>
          </v:shapetype>
          <v:shape id="_x0000_s0" o:spid="_x0000_s1026" type="#_x0000_t202" style="position:absolute;left:0;text-align:left;margin-left:489.1pt;margin-top:765.4pt;width:55pt;height:12.65pt;z-index:-251657728;mso-wrap-distance-left:0;mso-wrap-distance-right:0;mso-position-horizontal-relative:page;mso-position-vertical-relative:page" filled="f" stroked="f">
            <v:textbox inset="0,0,0,0">
              <w:txbxContent>
                <w:p w14:paraId="59FD891D" w14:textId="77777777" w:rsidR="00D063FC" w:rsidRDefault="002E4777">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4387E281" w14:textId="77777777" w:rsidR="00D063FC" w:rsidRDefault="00D063FC">
      <w:pPr>
        <w:sectPr w:rsidR="00D063FC">
          <w:pgSz w:w="11904" w:h="16843"/>
          <w:pgMar w:top="1040" w:right="2245" w:bottom="867" w:left="1019" w:header="720" w:footer="720" w:gutter="0"/>
          <w:cols w:space="720"/>
        </w:sectPr>
      </w:pPr>
    </w:p>
    <w:p w14:paraId="4F093CCA" w14:textId="0D7CD5CC" w:rsidR="00D063FC" w:rsidRDefault="002E4777">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Fri Dec 05 2025 13:13:29 GMT+1</w:t>
      </w:r>
      <w:r>
        <w:rPr>
          <w:rFonts w:eastAsia="Times New Roman"/>
          <w:color w:val="000000"/>
          <w:spacing w:val="1"/>
          <w:sz w:val="16"/>
        </w:rPr>
        <w:t>100 (AEDT)) *****</w:t>
      </w:r>
    </w:p>
    <w:p w14:paraId="306DE7A0" w14:textId="77777777" w:rsidR="00D063FC" w:rsidRDefault="00D063FC">
      <w:pPr>
        <w:spacing w:before="3" w:after="818" w:line="183" w:lineRule="exact"/>
        <w:sectPr w:rsidR="00D063FC">
          <w:pgSz w:w="11904" w:h="16843"/>
          <w:pgMar w:top="1040" w:right="1783" w:bottom="867" w:left="1481" w:header="720" w:footer="720" w:gutter="0"/>
          <w:cols w:space="720"/>
        </w:sectPr>
      </w:pPr>
    </w:p>
    <w:p w14:paraId="035BC197" w14:textId="77777777" w:rsidR="00D063FC" w:rsidRDefault="002E4777">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21E76E0" w14:textId="77777777" w:rsidR="00D063FC" w:rsidRDefault="002E477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5C351FC" w14:textId="77777777" w:rsidR="00D063FC" w:rsidRDefault="002E477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12CE586" w14:textId="77777777" w:rsidR="00D063FC" w:rsidRDefault="002E477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26E0944" w14:textId="77777777" w:rsidR="00D063FC" w:rsidRDefault="002E477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2664966" w14:textId="77777777" w:rsidR="00D063FC" w:rsidRDefault="002E4777">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91AAF46" w14:textId="77777777" w:rsidR="00D063FC" w:rsidRDefault="002E4777">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FC2F116" w14:textId="77777777" w:rsidR="00D063FC" w:rsidRDefault="00D063FC">
      <w:pPr>
        <w:spacing w:before="104" w:after="9927" w:line="218" w:lineRule="exact"/>
        <w:sectPr w:rsidR="00D063FC">
          <w:type w:val="continuous"/>
          <w:pgSz w:w="11904" w:h="16843"/>
          <w:pgMar w:top="1040" w:right="1493" w:bottom="867" w:left="1051" w:header="720" w:footer="720" w:gutter="0"/>
          <w:cols w:space="720"/>
        </w:sectPr>
      </w:pPr>
    </w:p>
    <w:p w14:paraId="34A7BEF8" w14:textId="77777777" w:rsidR="00D063FC" w:rsidRDefault="002E4777">
      <w:pPr>
        <w:spacing w:before="4" w:line="249" w:lineRule="exact"/>
        <w:textAlignment w:val="baseline"/>
        <w:rPr>
          <w:rFonts w:eastAsia="Times New Roman"/>
          <w:color w:val="000000"/>
          <w:spacing w:val="-2"/>
        </w:rPr>
      </w:pPr>
      <w:r>
        <w:rPr>
          <w:rFonts w:eastAsia="Times New Roman"/>
          <w:color w:val="000000"/>
          <w:spacing w:val="-2"/>
        </w:rPr>
        <w:t>Page 3 of 3</w:t>
      </w:r>
    </w:p>
    <w:sectPr w:rsidR="00D063FC">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6A4B" w14:textId="77777777" w:rsidR="002E4777" w:rsidRDefault="002E4777">
      <w:r>
        <w:separator/>
      </w:r>
    </w:p>
  </w:endnote>
  <w:endnote w:type="continuationSeparator" w:id="0">
    <w:p w14:paraId="57B91649" w14:textId="77777777" w:rsidR="002E4777" w:rsidRDefault="002E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9F4E" w14:textId="7CD5A060" w:rsidR="002E4777" w:rsidRDefault="002E4777">
    <w:pPr>
      <w:pStyle w:val="Footer"/>
    </w:pPr>
    <w:r>
      <w:rPr>
        <w:noProof/>
      </w:rPr>
      <mc:AlternateContent>
        <mc:Choice Requires="wps">
          <w:drawing>
            <wp:anchor distT="0" distB="0" distL="0" distR="0" simplePos="0" relativeHeight="251662336" behindDoc="0" locked="0" layoutInCell="1" allowOverlap="1" wp14:anchorId="2A7670A6" wp14:editId="757CAC2F">
              <wp:simplePos x="635" y="635"/>
              <wp:positionH relativeFrom="page">
                <wp:align>center</wp:align>
              </wp:positionH>
              <wp:positionV relativeFrom="page">
                <wp:align>bottom</wp:align>
              </wp:positionV>
              <wp:extent cx="622300" cy="376555"/>
              <wp:effectExtent l="0" t="0" r="6350" b="0"/>
              <wp:wrapNone/>
              <wp:docPr id="7190869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52C2FF" w14:textId="6B0FB974" w:rsidR="002E4777" w:rsidRPr="002E4777" w:rsidRDefault="002E4777" w:rsidP="002E4777">
                          <w:pPr>
                            <w:rPr>
                              <w:rFonts w:ascii="Aptos" w:eastAsia="Aptos" w:hAnsi="Aptos" w:cs="Aptos"/>
                              <w:noProof/>
                              <w:color w:val="C00000"/>
                              <w:sz w:val="24"/>
                              <w:szCs w:val="24"/>
                            </w:rPr>
                          </w:pPr>
                          <w:r w:rsidRPr="002E477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670A6"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D52C2FF" w14:textId="6B0FB974" w:rsidR="002E4777" w:rsidRPr="002E4777" w:rsidRDefault="002E4777" w:rsidP="002E4777">
                    <w:pPr>
                      <w:rPr>
                        <w:rFonts w:ascii="Aptos" w:eastAsia="Aptos" w:hAnsi="Aptos" w:cs="Aptos"/>
                        <w:noProof/>
                        <w:color w:val="C00000"/>
                        <w:sz w:val="24"/>
                        <w:szCs w:val="24"/>
                      </w:rPr>
                    </w:pPr>
                    <w:r w:rsidRPr="002E477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D1BE" w14:textId="72ABC28B" w:rsidR="002E4777" w:rsidRDefault="002E4777">
    <w:pPr>
      <w:pStyle w:val="Footer"/>
    </w:pPr>
    <w:r>
      <w:rPr>
        <w:noProof/>
      </w:rPr>
      <mc:AlternateContent>
        <mc:Choice Requires="wps">
          <w:drawing>
            <wp:anchor distT="0" distB="0" distL="0" distR="0" simplePos="0" relativeHeight="251661312" behindDoc="0" locked="0" layoutInCell="1" allowOverlap="1" wp14:anchorId="42535584" wp14:editId="0433DAF2">
              <wp:simplePos x="635" y="635"/>
              <wp:positionH relativeFrom="page">
                <wp:align>center</wp:align>
              </wp:positionH>
              <wp:positionV relativeFrom="page">
                <wp:align>bottom</wp:align>
              </wp:positionV>
              <wp:extent cx="622300" cy="376555"/>
              <wp:effectExtent l="0" t="0" r="6350" b="0"/>
              <wp:wrapNone/>
              <wp:docPr id="1675431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7FF355" w14:textId="24A6C2D2" w:rsidR="002E4777" w:rsidRPr="002E4777" w:rsidRDefault="002E4777" w:rsidP="002E4777">
                          <w:pPr>
                            <w:rPr>
                              <w:rFonts w:ascii="Aptos" w:eastAsia="Aptos" w:hAnsi="Aptos" w:cs="Aptos"/>
                              <w:noProof/>
                              <w:color w:val="C00000"/>
                              <w:sz w:val="24"/>
                              <w:szCs w:val="24"/>
                            </w:rPr>
                          </w:pPr>
                          <w:r w:rsidRPr="002E477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35584"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17FF355" w14:textId="24A6C2D2" w:rsidR="002E4777" w:rsidRPr="002E4777" w:rsidRDefault="002E4777" w:rsidP="002E4777">
                    <w:pPr>
                      <w:rPr>
                        <w:rFonts w:ascii="Aptos" w:eastAsia="Aptos" w:hAnsi="Aptos" w:cs="Aptos"/>
                        <w:noProof/>
                        <w:color w:val="C00000"/>
                        <w:sz w:val="24"/>
                        <w:szCs w:val="24"/>
                      </w:rPr>
                    </w:pPr>
                    <w:r w:rsidRPr="002E477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016B" w14:textId="77777777" w:rsidR="00D063FC" w:rsidRDefault="00D063FC"/>
  </w:footnote>
  <w:footnote w:type="continuationSeparator" w:id="0">
    <w:p w14:paraId="632D83C5" w14:textId="77777777" w:rsidR="00D063FC" w:rsidRDefault="002E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0491" w14:textId="5B71CC38" w:rsidR="002E4777" w:rsidRDefault="002E4777">
    <w:pPr>
      <w:pStyle w:val="Header"/>
    </w:pPr>
    <w:r>
      <w:rPr>
        <w:noProof/>
      </w:rPr>
      <mc:AlternateContent>
        <mc:Choice Requires="wps">
          <w:drawing>
            <wp:anchor distT="0" distB="0" distL="0" distR="0" simplePos="0" relativeHeight="251659264" behindDoc="0" locked="0" layoutInCell="1" allowOverlap="1" wp14:anchorId="37B45430" wp14:editId="3DA5CEB7">
              <wp:simplePos x="635" y="635"/>
              <wp:positionH relativeFrom="page">
                <wp:align>center</wp:align>
              </wp:positionH>
              <wp:positionV relativeFrom="page">
                <wp:align>top</wp:align>
              </wp:positionV>
              <wp:extent cx="622300" cy="376555"/>
              <wp:effectExtent l="0" t="0" r="6350" b="4445"/>
              <wp:wrapNone/>
              <wp:docPr id="9013312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40BA64C" w14:textId="5DF78A8C" w:rsidR="002E4777" w:rsidRPr="002E4777" w:rsidRDefault="002E4777" w:rsidP="002E4777">
                          <w:pPr>
                            <w:rPr>
                              <w:rFonts w:ascii="Aptos" w:eastAsia="Aptos" w:hAnsi="Aptos" w:cs="Aptos"/>
                              <w:noProof/>
                              <w:color w:val="C00000"/>
                              <w:sz w:val="24"/>
                              <w:szCs w:val="24"/>
                            </w:rPr>
                          </w:pPr>
                          <w:r w:rsidRPr="002E477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4543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40BA64C" w14:textId="5DF78A8C" w:rsidR="002E4777" w:rsidRPr="002E4777" w:rsidRDefault="002E4777" w:rsidP="002E4777">
                    <w:pPr>
                      <w:rPr>
                        <w:rFonts w:ascii="Aptos" w:eastAsia="Aptos" w:hAnsi="Aptos" w:cs="Aptos"/>
                        <w:noProof/>
                        <w:color w:val="C00000"/>
                        <w:sz w:val="24"/>
                        <w:szCs w:val="24"/>
                      </w:rPr>
                    </w:pPr>
                    <w:r w:rsidRPr="002E477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4ED1" w14:textId="5503AE3E" w:rsidR="002E4777" w:rsidRDefault="002E4777">
    <w:pPr>
      <w:pStyle w:val="Header"/>
    </w:pPr>
    <w:r>
      <w:rPr>
        <w:noProof/>
      </w:rPr>
      <mc:AlternateContent>
        <mc:Choice Requires="wps">
          <w:drawing>
            <wp:anchor distT="0" distB="0" distL="0" distR="0" simplePos="0" relativeHeight="251658240" behindDoc="0" locked="0" layoutInCell="1" allowOverlap="1" wp14:anchorId="094076C4" wp14:editId="690B674E">
              <wp:simplePos x="635" y="635"/>
              <wp:positionH relativeFrom="page">
                <wp:align>center</wp:align>
              </wp:positionH>
              <wp:positionV relativeFrom="page">
                <wp:align>top</wp:align>
              </wp:positionV>
              <wp:extent cx="622300" cy="376555"/>
              <wp:effectExtent l="0" t="0" r="6350" b="4445"/>
              <wp:wrapNone/>
              <wp:docPr id="8848819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A96445" w14:textId="1478587A" w:rsidR="002E4777" w:rsidRPr="002E4777" w:rsidRDefault="002E4777" w:rsidP="002E4777">
                          <w:pPr>
                            <w:rPr>
                              <w:rFonts w:ascii="Aptos" w:eastAsia="Aptos" w:hAnsi="Aptos" w:cs="Aptos"/>
                              <w:noProof/>
                              <w:color w:val="C00000"/>
                              <w:sz w:val="24"/>
                              <w:szCs w:val="24"/>
                            </w:rPr>
                          </w:pPr>
                          <w:r w:rsidRPr="002E477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4076C4"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3A96445" w14:textId="1478587A" w:rsidR="002E4777" w:rsidRPr="002E4777" w:rsidRDefault="002E4777" w:rsidP="002E4777">
                    <w:pPr>
                      <w:rPr>
                        <w:rFonts w:ascii="Aptos" w:eastAsia="Aptos" w:hAnsi="Aptos" w:cs="Aptos"/>
                        <w:noProof/>
                        <w:color w:val="C00000"/>
                        <w:sz w:val="24"/>
                        <w:szCs w:val="24"/>
                      </w:rPr>
                    </w:pPr>
                    <w:r w:rsidRPr="002E477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FC"/>
    <w:rsid w:val="00087454"/>
    <w:rsid w:val="002E4777"/>
    <w:rsid w:val="00D06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CEB47"/>
  <w15:docId w15:val="{92D4A827-492D-4DD4-8271-8B5321F1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777"/>
    <w:pPr>
      <w:tabs>
        <w:tab w:val="center" w:pos="4513"/>
        <w:tab w:val="right" w:pos="9026"/>
      </w:tabs>
    </w:pPr>
  </w:style>
  <w:style w:type="character" w:customStyle="1" w:styleId="HeaderChar">
    <w:name w:val="Header Char"/>
    <w:basedOn w:val="DefaultParagraphFont"/>
    <w:link w:val="Header"/>
    <w:uiPriority w:val="99"/>
    <w:rsid w:val="002E4777"/>
  </w:style>
  <w:style w:type="paragraph" w:styleId="Footer">
    <w:name w:val="footer"/>
    <w:basedOn w:val="Normal"/>
    <w:link w:val="FooterChar"/>
    <w:uiPriority w:val="99"/>
    <w:unhideWhenUsed/>
    <w:rsid w:val="002E4777"/>
    <w:pPr>
      <w:tabs>
        <w:tab w:val="center" w:pos="4513"/>
        <w:tab w:val="right" w:pos="9026"/>
      </w:tabs>
    </w:pPr>
  </w:style>
  <w:style w:type="character" w:customStyle="1" w:styleId="FooterChar">
    <w:name w:val="Footer Char"/>
    <w:basedOn w:val="DefaultParagraphFont"/>
    <w:link w:val="Footer"/>
    <w:uiPriority w:val="99"/>
    <w:rsid w:val="002E4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beachenergy.com.au/vic-otway-basi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OOP6.Project@beachenergy.com.au" TargetMode="External"/><Relationship Id="rId5" Type="http://schemas.openxmlformats.org/officeDocument/2006/relationships/endnotes" Target="endnotes.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3452</Characters>
  <Application>Microsoft Office Word</Application>
  <DocSecurity>0</DocSecurity>
  <Lines>84</Lines>
  <Paragraphs>60</Paragraphs>
  <ScaleCrop>false</ScaleCrop>
  <Company>Department of Industry, Science, and Resources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2025-12-05T02:14:00Z</dcterms:created>
  <dcterms:modified xsi:type="dcterms:W3CDTF">2025-12-05T02:16:00Z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34be3a34,35b9393b,574080c0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9fc816a,2adc6585,23d4bed3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