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37059" w14:textId="77777777" w:rsidR="00622A92" w:rsidRDefault="00225DCC">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Mon Aug 25 2025 10:18:54 GMT+1000 (AEST)) *****</w:t>
      </w:r>
    </w:p>
    <w:p w14:paraId="37A9CFB0" w14:textId="77777777" w:rsidR="00622A92" w:rsidRDefault="00622A92">
      <w:pPr>
        <w:spacing w:before="3" w:after="1250" w:line="183" w:lineRule="exact"/>
        <w:sectPr w:rsidR="00622A92">
          <w:headerReference w:type="even" r:id="rId6"/>
          <w:headerReference w:type="default" r:id="rId7"/>
          <w:footerReference w:type="even" r:id="rId8"/>
          <w:footerReference w:type="default" r:id="rId9"/>
          <w:headerReference w:type="first" r:id="rId10"/>
          <w:footerReference w:type="first" r:id="rId11"/>
          <w:pgSz w:w="11904" w:h="16843"/>
          <w:pgMar w:top="1040" w:right="847" w:bottom="867" w:left="557" w:header="720" w:footer="720" w:gutter="0"/>
          <w:cols w:space="720"/>
        </w:sectPr>
      </w:pPr>
    </w:p>
    <w:p w14:paraId="0891661D" w14:textId="77777777" w:rsidR="00622A92" w:rsidRDefault="00225DCC">
      <w:pPr>
        <w:spacing w:line="391" w:lineRule="exact"/>
        <w:jc w:val="center"/>
        <w:textAlignment w:val="baseline"/>
        <w:rPr>
          <w:rFonts w:ascii="Arial" w:eastAsia="Arial" w:hAnsi="Arial"/>
          <w:color w:val="000000"/>
          <w:spacing w:val="6"/>
          <w:w w:val="95"/>
          <w:sz w:val="34"/>
        </w:rPr>
      </w:pPr>
      <w:r>
        <w:pict w14:anchorId="4ABDA6AC">
          <v:shapetype id="_x0000_t202" coordsize="21600,21600" o:spt="202" path="m,l,21600r21600,l21600,xe">
            <v:stroke joinstyle="miter"/>
            <v:path gradientshapeok="t" o:connecttype="rect"/>
          </v:shapetype>
          <v:shape id="_x0000_s0" o:spid="_x0000_s1033" type="#_x0000_t202" style="position:absolute;left:0;text-align:left;margin-left:209.3pt;margin-top:124.1pt;width:2in;height:24.65pt;z-index:-251661824;mso-wrap-distance-left:0;mso-wrap-distance-right:0;mso-position-horizontal-relative:page;mso-position-vertical-relative:page" filled="f" stroked="f">
            <v:textbox inset="0,0,0,0">
              <w:txbxContent>
                <w:p w14:paraId="6F8CB33D" w14:textId="77777777" w:rsidR="00622A92" w:rsidRDefault="00225DCC">
                  <w:pPr>
                    <w:spacing w:after="162"/>
                    <w:ind w:right="34"/>
                    <w:textAlignment w:val="baseline"/>
                  </w:pPr>
                  <w:r>
                    <w:rPr>
                      <w:noProof/>
                    </w:rPr>
                    <w:drawing>
                      <wp:inline distT="0" distB="0" distL="0" distR="0" wp14:anchorId="4CD047F1" wp14:editId="6D64B739">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 xml:space="preserve">Australian Jobs Act </w:t>
      </w:r>
      <w:r>
        <w:rPr>
          <w:rFonts w:ascii="Arial" w:eastAsia="Arial" w:hAnsi="Arial"/>
          <w:color w:val="000000"/>
          <w:spacing w:val="6"/>
          <w:w w:val="95"/>
          <w:sz w:val="34"/>
        </w:rPr>
        <w:t>2013</w:t>
      </w:r>
    </w:p>
    <w:p w14:paraId="4D070B79" w14:textId="77777777" w:rsidR="00622A92" w:rsidRDefault="00225DCC">
      <w:pPr>
        <w:spacing w:before="189" w:after="343" w:line="306"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Verdana" w:eastAsia="Verdana" w:hAnsi="Verdana"/>
          <w:color w:val="000000"/>
          <w:sz w:val="25"/>
        </w:rPr>
        <w:t>GN9V9RVS</w:t>
      </w:r>
    </w:p>
    <w:p w14:paraId="22500FDA" w14:textId="77777777" w:rsidR="00622A92" w:rsidRDefault="00225DCC">
      <w:pPr>
        <w:spacing w:before="474" w:after="84" w:line="393" w:lineRule="exact"/>
        <w:jc w:val="center"/>
        <w:textAlignment w:val="baseline"/>
        <w:rPr>
          <w:rFonts w:ascii="Arial" w:eastAsia="Arial" w:hAnsi="Arial"/>
          <w:color w:val="000000"/>
          <w:spacing w:val="7"/>
          <w:w w:val="95"/>
          <w:sz w:val="34"/>
        </w:rPr>
      </w:pPr>
      <w:r>
        <w:pict w14:anchorId="68AFF06B">
          <v:line id="_x0000_s1032" style="position:absolute;left:0;text-align:left;z-index:251659776;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747CF170" w14:textId="77777777" w:rsidR="00622A92" w:rsidRDefault="00225DCC">
      <w:pPr>
        <w:spacing w:before="123" w:line="183" w:lineRule="exact"/>
        <w:ind w:left="288"/>
        <w:textAlignment w:val="baseline"/>
        <w:rPr>
          <w:rFonts w:ascii="Arial" w:eastAsia="Arial" w:hAnsi="Arial"/>
          <w:b/>
          <w:color w:val="000000"/>
          <w:spacing w:val="-1"/>
          <w:sz w:val="16"/>
        </w:rPr>
      </w:pPr>
      <w:r>
        <w:pict w14:anchorId="40A73434">
          <v:line id="_x0000_s1031" style="position:absolute;left:0;text-align:left;z-index:251660800;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ATMOS DEVELOPMENTS PTY LTD</w:t>
      </w:r>
    </w:p>
    <w:p w14:paraId="78474E52" w14:textId="77777777" w:rsidR="00622A92" w:rsidRDefault="00225DCC">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62948AB6" w14:textId="77777777" w:rsidR="00622A92" w:rsidRDefault="00225DCC">
      <w:pPr>
        <w:spacing w:before="354" w:line="182" w:lineRule="exact"/>
        <w:ind w:left="504"/>
        <w:textAlignment w:val="baseline"/>
        <w:rPr>
          <w:rFonts w:ascii="Arial" w:eastAsia="Arial" w:hAnsi="Arial"/>
          <w:color w:val="000000"/>
          <w:spacing w:val="-4"/>
          <w:sz w:val="16"/>
        </w:rPr>
      </w:pPr>
      <w:r>
        <w:rPr>
          <w:rFonts w:ascii="Arial" w:eastAsia="Arial" w:hAnsi="Arial"/>
          <w:color w:val="000000"/>
          <w:spacing w:val="-4"/>
          <w:sz w:val="16"/>
        </w:rPr>
        <w:t>Name: Teebar BESS</w:t>
      </w:r>
    </w:p>
    <w:p w14:paraId="779A49BF" w14:textId="77777777" w:rsidR="00622A92" w:rsidRDefault="00225DCC">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Corner of Gigoomgan Road and Gauld Access Road, Gigoomgan, QLD</w:t>
      </w:r>
    </w:p>
    <w:p w14:paraId="750C1839" w14:textId="77777777" w:rsidR="00622A92" w:rsidRDefault="00225DCC">
      <w:pPr>
        <w:spacing w:before="13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6C0A3C03" w14:textId="77777777" w:rsidR="00622A92" w:rsidRDefault="00225DCC">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5FAD424A" w14:textId="77777777" w:rsidR="00622A92" w:rsidRDefault="00225DCC">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14D4ECD3" w14:textId="77777777" w:rsidR="00622A92" w:rsidRDefault="00225DCC">
      <w:pPr>
        <w:spacing w:before="132" w:line="219" w:lineRule="exact"/>
        <w:ind w:left="504" w:right="648"/>
        <w:textAlignment w:val="baseline"/>
        <w:rPr>
          <w:rFonts w:ascii="Arial" w:eastAsia="Arial" w:hAnsi="Arial"/>
          <w:color w:val="000000"/>
          <w:spacing w:val="-4"/>
          <w:sz w:val="16"/>
        </w:rPr>
      </w:pPr>
      <w:r>
        <w:rPr>
          <w:rFonts w:ascii="Arial" w:eastAsia="Arial" w:hAnsi="Arial"/>
          <w:color w:val="000000"/>
          <w:spacing w:val="-4"/>
          <w:sz w:val="16"/>
        </w:rPr>
        <w:t>Description: The Teebar Battery Energy Storage System (BESS) (the Project) is a significant infrastructure project in the Wide Bay, Central Queensland region, designed to enhance grid stability and support the transition to a renewable energy future. The Project is planned to be 400 MW with a 4-hour duration (1,600 MWh total), located adjacent to Powerlink’s Teebar Creek Substation, situated approximately 60 km west of Maryborough. It will be connecting to the 275 kV Wooloonga to Gin Gin line and the 132 kV</w:t>
      </w:r>
      <w:r>
        <w:rPr>
          <w:rFonts w:ascii="Arial" w:eastAsia="Arial" w:hAnsi="Arial"/>
          <w:color w:val="000000"/>
          <w:spacing w:val="-4"/>
          <w:sz w:val="16"/>
        </w:rPr>
        <w:t xml:space="preserve"> Aramara to Teebar Creek line and positioned to directly integrate into the Queensland transmission network. The Development Approval was granted in November 2024. The Project is targeting Financial Close in Q2 2026 and COD in Q2 2028. The Project has been divided into the following major contracts: 1. BESS – Supply &amp; Commission and Maintenance 2. Balance of Plant (BOP) - EPC and O&amp;M Atm os Renewables ran a competitive procurement process in late Q4 2024 whereby bids were evaluated against a set of technica</w:t>
      </w:r>
      <w:r>
        <w:rPr>
          <w:rFonts w:ascii="Arial" w:eastAsia="Arial" w:hAnsi="Arial"/>
          <w:color w:val="000000"/>
          <w:spacing w:val="-4"/>
          <w:sz w:val="16"/>
        </w:rPr>
        <w:t>l and commercial criteria. Subsequently, Wartsila Energy Storage Australia Pty Ltd (Wartsila) was selected as the BESS OEM provider. Procurement for the BOP contractor commenced in Q2 2025 and will be selected by Q3 2025. Once selected the BOP Contractor will commence ECI works. Awarded contractors identified in 1 and 2 above shall become procurement entities for the purposes of the AIP plan. The currently targeted Commercial Operation Date (COD) for the Project is Q2 2028.</w:t>
      </w:r>
    </w:p>
    <w:p w14:paraId="478E0942" w14:textId="77777777" w:rsidR="00622A92" w:rsidRDefault="00225DCC">
      <w:pPr>
        <w:spacing w:before="135" w:after="4147"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01 Apr 2028</w:t>
      </w:r>
    </w:p>
    <w:p w14:paraId="2F060211" w14:textId="77777777" w:rsidR="00622A92" w:rsidRDefault="00622A92">
      <w:pPr>
        <w:spacing w:before="135" w:after="4147" w:line="182" w:lineRule="exact"/>
        <w:sectPr w:rsidR="00622A92">
          <w:type w:val="continuous"/>
          <w:pgSz w:w="11904" w:h="16843"/>
          <w:pgMar w:top="1040" w:right="847" w:bottom="867" w:left="557" w:header="720" w:footer="720" w:gutter="0"/>
          <w:cols w:space="720"/>
        </w:sectPr>
      </w:pPr>
    </w:p>
    <w:p w14:paraId="148A1EE5" w14:textId="77777777" w:rsidR="00622A92" w:rsidRDefault="00225DCC">
      <w:pPr>
        <w:spacing w:before="4" w:line="249" w:lineRule="exact"/>
        <w:textAlignment w:val="baseline"/>
        <w:rPr>
          <w:rFonts w:eastAsia="Times New Roman"/>
          <w:color w:val="000000"/>
          <w:spacing w:val="-2"/>
        </w:rPr>
      </w:pPr>
      <w:r>
        <w:rPr>
          <w:rFonts w:eastAsia="Times New Roman"/>
          <w:color w:val="000000"/>
          <w:spacing w:val="-2"/>
        </w:rPr>
        <w:t>Page 1 of 5</w:t>
      </w:r>
    </w:p>
    <w:p w14:paraId="11CFED11" w14:textId="77777777" w:rsidR="00622A92" w:rsidRDefault="00622A92">
      <w:pPr>
        <w:sectPr w:rsidR="00622A92">
          <w:type w:val="continuous"/>
          <w:pgSz w:w="11904" w:h="16843"/>
          <w:pgMar w:top="1040" w:right="1042" w:bottom="867" w:left="9782" w:header="720" w:footer="720" w:gutter="0"/>
          <w:cols w:space="720"/>
        </w:sectPr>
      </w:pPr>
    </w:p>
    <w:p w14:paraId="70C66FA7" w14:textId="77777777" w:rsidR="00622A92" w:rsidRDefault="00225DCC">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Aug 25 2025 10:18:54 GMT+1000 (AEST)) *****</w:t>
      </w:r>
    </w:p>
    <w:p w14:paraId="07B648A4" w14:textId="77777777" w:rsidR="00622A92" w:rsidRDefault="00225DCC">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770D6F80" w14:textId="77777777" w:rsidR="00622A92" w:rsidRDefault="00225DCC">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530"/>
        <w:gridCol w:w="2367"/>
        <w:gridCol w:w="1670"/>
        <w:gridCol w:w="3273"/>
      </w:tblGrid>
      <w:tr w:rsidR="00622A92" w14:paraId="2E495E39" w14:textId="77777777">
        <w:tblPrEx>
          <w:tblCellMar>
            <w:top w:w="0" w:type="dxa"/>
            <w:bottom w:w="0" w:type="dxa"/>
          </w:tblCellMar>
        </w:tblPrEx>
        <w:trPr>
          <w:trHeight w:hRule="exact" w:val="628"/>
        </w:trPr>
        <w:tc>
          <w:tcPr>
            <w:tcW w:w="2530" w:type="dxa"/>
            <w:vAlign w:val="center"/>
          </w:tcPr>
          <w:p w14:paraId="597B7CFB" w14:textId="77777777" w:rsidR="00622A92" w:rsidRDefault="00225DCC">
            <w:pPr>
              <w:spacing w:before="258" w:after="178" w:line="182" w:lineRule="exact"/>
              <w:ind w:right="77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367" w:type="dxa"/>
            <w:vAlign w:val="center"/>
          </w:tcPr>
          <w:p w14:paraId="71769035" w14:textId="77777777" w:rsidR="00622A92" w:rsidRDefault="00225DCC">
            <w:pPr>
              <w:spacing w:before="98" w:after="80" w:line="220" w:lineRule="exact"/>
              <w:ind w:left="792"/>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13"/>
              </w:rPr>
              <w:t xml:space="preserve"> </w:t>
            </w:r>
          </w:p>
        </w:tc>
        <w:tc>
          <w:tcPr>
            <w:tcW w:w="1670" w:type="dxa"/>
          </w:tcPr>
          <w:p w14:paraId="6C873816" w14:textId="77777777" w:rsidR="00622A92" w:rsidRDefault="00225DCC">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273" w:type="dxa"/>
            <w:vAlign w:val="center"/>
          </w:tcPr>
          <w:p w14:paraId="1A7FA77E" w14:textId="77777777" w:rsidR="00622A92" w:rsidRDefault="00225DCC">
            <w:pPr>
              <w:spacing w:before="101" w:after="77" w:line="220" w:lineRule="exact"/>
              <w:ind w:left="144" w:right="684"/>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4FB07531" w14:textId="77777777" w:rsidR="00622A92" w:rsidRDefault="00622A92">
      <w:pPr>
        <w:spacing w:after="51" w:line="20" w:lineRule="exact"/>
      </w:pPr>
    </w:p>
    <w:p w14:paraId="3F8CB364" w14:textId="77777777" w:rsidR="00622A92" w:rsidRDefault="00225DCC">
      <w:pPr>
        <w:spacing w:before="1" w:line="141" w:lineRule="exact"/>
        <w:ind w:left="6696"/>
        <w:textAlignment w:val="baseline"/>
        <w:rPr>
          <w:rFonts w:ascii="Arial" w:eastAsia="Arial" w:hAnsi="Arial"/>
          <w:color w:val="000000"/>
          <w:spacing w:val="-3"/>
          <w:sz w:val="16"/>
        </w:rPr>
      </w:pPr>
      <w:r>
        <w:rPr>
          <w:rFonts w:ascii="Arial" w:eastAsia="Arial" w:hAnsi="Arial"/>
          <w:color w:val="000000"/>
          <w:spacing w:val="-3"/>
          <w:sz w:val="16"/>
        </w:rPr>
        <w:t>There's no suitable ESS manufacturer</w:t>
      </w:r>
    </w:p>
    <w:p w14:paraId="13CACDF6" w14:textId="77777777" w:rsidR="00622A92" w:rsidRDefault="00225DCC">
      <w:pPr>
        <w:tabs>
          <w:tab w:val="left" w:pos="3888"/>
          <w:tab w:val="left" w:pos="5616"/>
        </w:tabs>
        <w:spacing w:line="111" w:lineRule="exact"/>
        <w:textAlignment w:val="baseline"/>
        <w:rPr>
          <w:rFonts w:ascii="Arial" w:eastAsia="Arial" w:hAnsi="Arial"/>
          <w:color w:val="000000"/>
          <w:sz w:val="16"/>
        </w:rPr>
      </w:pPr>
      <w:r>
        <w:rPr>
          <w:rFonts w:ascii="Arial" w:eastAsia="Arial" w:hAnsi="Arial"/>
          <w:color w:val="000000"/>
          <w:sz w:val="16"/>
        </w:rPr>
        <w:t>Energy Storage System (ESS) units supply</w:t>
      </w:r>
      <w:r>
        <w:rPr>
          <w:rFonts w:ascii="Arial" w:eastAsia="Arial" w:hAnsi="Arial"/>
          <w:color w:val="000000"/>
          <w:sz w:val="16"/>
        </w:rPr>
        <w:tab/>
        <w:t>No</w:t>
      </w:r>
      <w:r>
        <w:rPr>
          <w:rFonts w:ascii="Arial" w:eastAsia="Arial" w:hAnsi="Arial"/>
          <w:color w:val="000000"/>
          <w:sz w:val="16"/>
        </w:rPr>
        <w:tab/>
        <w:t>Yes</w:t>
      </w:r>
    </w:p>
    <w:p w14:paraId="664C068B" w14:textId="77777777" w:rsidR="00622A92" w:rsidRDefault="00225DCC">
      <w:pPr>
        <w:spacing w:line="151" w:lineRule="exact"/>
        <w:ind w:left="6696"/>
        <w:textAlignment w:val="baseline"/>
        <w:rPr>
          <w:rFonts w:ascii="Arial" w:eastAsia="Arial" w:hAnsi="Arial"/>
          <w:color w:val="000000"/>
          <w:spacing w:val="-3"/>
          <w:sz w:val="16"/>
        </w:rPr>
      </w:pPr>
      <w:r>
        <w:rPr>
          <w:rFonts w:ascii="Arial" w:eastAsia="Arial" w:hAnsi="Arial"/>
          <w:color w:val="000000"/>
          <w:spacing w:val="-3"/>
          <w:sz w:val="16"/>
        </w:rPr>
        <w:t>for this project present in Australia.</w:t>
      </w:r>
    </w:p>
    <w:p w14:paraId="0DA3FAD6" w14:textId="77777777" w:rsidR="00622A92" w:rsidRDefault="00225DCC">
      <w:pPr>
        <w:tabs>
          <w:tab w:val="left" w:pos="3888"/>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ESS onshore transportation</w:t>
      </w:r>
      <w:r>
        <w:rPr>
          <w:rFonts w:ascii="Arial" w:eastAsia="Arial" w:hAnsi="Arial"/>
          <w:color w:val="000000"/>
          <w:sz w:val="16"/>
        </w:rPr>
        <w:tab/>
        <w:t>Yes</w:t>
      </w:r>
      <w:r>
        <w:rPr>
          <w:rFonts w:ascii="Arial" w:eastAsia="Arial" w:hAnsi="Arial"/>
          <w:color w:val="000000"/>
          <w:sz w:val="16"/>
        </w:rPr>
        <w:tab/>
        <w:t>No</w:t>
      </w:r>
    </w:p>
    <w:p w14:paraId="66DA8C47" w14:textId="77777777" w:rsidR="00622A92" w:rsidRDefault="00225DCC">
      <w:pPr>
        <w:tabs>
          <w:tab w:val="left" w:pos="3888"/>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ESS units installation</w:t>
      </w:r>
      <w:r>
        <w:rPr>
          <w:rFonts w:ascii="Arial" w:eastAsia="Arial" w:hAnsi="Arial"/>
          <w:color w:val="000000"/>
          <w:sz w:val="16"/>
        </w:rPr>
        <w:tab/>
        <w:t>Yes</w:t>
      </w:r>
      <w:r>
        <w:rPr>
          <w:rFonts w:ascii="Arial" w:eastAsia="Arial" w:hAnsi="Arial"/>
          <w:color w:val="000000"/>
          <w:sz w:val="16"/>
        </w:rPr>
        <w:tab/>
        <w:t>No</w:t>
      </w:r>
    </w:p>
    <w:p w14:paraId="694463E5" w14:textId="77777777" w:rsidR="00622A92" w:rsidRDefault="00225DCC">
      <w:pPr>
        <w:spacing w:before="38" w:line="141" w:lineRule="exact"/>
        <w:ind w:left="6696"/>
        <w:textAlignment w:val="baseline"/>
        <w:rPr>
          <w:rFonts w:ascii="Arial" w:eastAsia="Arial" w:hAnsi="Arial"/>
          <w:color w:val="000000"/>
          <w:spacing w:val="-3"/>
          <w:sz w:val="16"/>
        </w:rPr>
      </w:pPr>
      <w:r>
        <w:rPr>
          <w:rFonts w:ascii="Arial" w:eastAsia="Arial" w:hAnsi="Arial"/>
          <w:color w:val="000000"/>
          <w:spacing w:val="-3"/>
          <w:sz w:val="16"/>
        </w:rPr>
        <w:t>There is no PCS manufacturer</w:t>
      </w:r>
    </w:p>
    <w:p w14:paraId="7FB93BCD" w14:textId="77777777" w:rsidR="00622A92" w:rsidRDefault="00225DCC">
      <w:pPr>
        <w:tabs>
          <w:tab w:val="left" w:pos="3888"/>
          <w:tab w:val="left" w:pos="5616"/>
        </w:tabs>
        <w:spacing w:line="111" w:lineRule="exact"/>
        <w:textAlignment w:val="baseline"/>
        <w:rPr>
          <w:rFonts w:ascii="Arial" w:eastAsia="Arial" w:hAnsi="Arial"/>
          <w:color w:val="000000"/>
          <w:spacing w:val="-1"/>
          <w:sz w:val="16"/>
        </w:rPr>
      </w:pPr>
      <w:r>
        <w:rPr>
          <w:rFonts w:ascii="Arial" w:eastAsia="Arial" w:hAnsi="Arial"/>
          <w:color w:val="000000"/>
          <w:spacing w:val="-1"/>
          <w:sz w:val="16"/>
        </w:rPr>
        <w:t>Power Conversion System (PCS) supply</w:t>
      </w:r>
      <w:r>
        <w:rPr>
          <w:rFonts w:ascii="Arial" w:eastAsia="Arial" w:hAnsi="Arial"/>
          <w:color w:val="000000"/>
          <w:spacing w:val="-1"/>
          <w:sz w:val="16"/>
        </w:rPr>
        <w:tab/>
        <w:t>No</w:t>
      </w:r>
      <w:r>
        <w:rPr>
          <w:rFonts w:ascii="Arial" w:eastAsia="Arial" w:hAnsi="Arial"/>
          <w:color w:val="000000"/>
          <w:spacing w:val="-1"/>
          <w:sz w:val="16"/>
        </w:rPr>
        <w:tab/>
        <w:t>Yes</w:t>
      </w:r>
    </w:p>
    <w:p w14:paraId="00383218" w14:textId="77777777" w:rsidR="00622A92" w:rsidRDefault="00225DCC">
      <w:pPr>
        <w:spacing w:line="151" w:lineRule="exact"/>
        <w:ind w:left="6696"/>
        <w:textAlignment w:val="baseline"/>
        <w:rPr>
          <w:rFonts w:ascii="Arial" w:eastAsia="Arial" w:hAnsi="Arial"/>
          <w:color w:val="000000"/>
          <w:spacing w:val="-3"/>
          <w:sz w:val="16"/>
        </w:rPr>
      </w:pPr>
      <w:r>
        <w:rPr>
          <w:rFonts w:ascii="Arial" w:eastAsia="Arial" w:hAnsi="Arial"/>
          <w:color w:val="000000"/>
          <w:spacing w:val="-3"/>
          <w:sz w:val="16"/>
        </w:rPr>
        <w:t>present in Australia.</w:t>
      </w:r>
    </w:p>
    <w:p w14:paraId="06E677B2" w14:textId="77777777" w:rsidR="00622A92" w:rsidRDefault="00225DCC">
      <w:pPr>
        <w:tabs>
          <w:tab w:val="left" w:pos="3888"/>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PCS onshore transportation</w:t>
      </w:r>
      <w:r>
        <w:rPr>
          <w:rFonts w:ascii="Arial" w:eastAsia="Arial" w:hAnsi="Arial"/>
          <w:color w:val="000000"/>
          <w:sz w:val="16"/>
        </w:rPr>
        <w:tab/>
        <w:t>Yes</w:t>
      </w:r>
      <w:r>
        <w:rPr>
          <w:rFonts w:ascii="Arial" w:eastAsia="Arial" w:hAnsi="Arial"/>
          <w:color w:val="000000"/>
          <w:sz w:val="16"/>
        </w:rPr>
        <w:tab/>
        <w:t>No</w:t>
      </w:r>
    </w:p>
    <w:p w14:paraId="528AAB40" w14:textId="77777777" w:rsidR="00622A92" w:rsidRDefault="00225DCC">
      <w:pPr>
        <w:tabs>
          <w:tab w:val="left" w:pos="3888"/>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PCS installation</w:t>
      </w:r>
      <w:r>
        <w:rPr>
          <w:rFonts w:ascii="Arial" w:eastAsia="Arial" w:hAnsi="Arial"/>
          <w:color w:val="000000"/>
          <w:sz w:val="16"/>
        </w:rPr>
        <w:tab/>
        <w:t>Yes</w:t>
      </w:r>
      <w:r>
        <w:rPr>
          <w:rFonts w:ascii="Arial" w:eastAsia="Arial" w:hAnsi="Arial"/>
          <w:color w:val="000000"/>
          <w:sz w:val="16"/>
        </w:rPr>
        <w:tab/>
        <w:t>No</w:t>
      </w:r>
    </w:p>
    <w:p w14:paraId="2CD89853" w14:textId="77777777" w:rsidR="00622A92" w:rsidRDefault="00225DCC">
      <w:pPr>
        <w:spacing w:before="39" w:line="182" w:lineRule="exact"/>
        <w:textAlignment w:val="baseline"/>
        <w:rPr>
          <w:rFonts w:ascii="Arial" w:eastAsia="Arial" w:hAnsi="Arial"/>
          <w:color w:val="000000"/>
          <w:spacing w:val="-4"/>
          <w:sz w:val="16"/>
        </w:rPr>
      </w:pPr>
      <w:r>
        <w:rPr>
          <w:rFonts w:ascii="Arial" w:eastAsia="Arial" w:hAnsi="Arial"/>
          <w:color w:val="000000"/>
          <w:spacing w:val="-4"/>
          <w:sz w:val="16"/>
        </w:rPr>
        <w:t>Battery Energy Storage System (BESS)</w:t>
      </w:r>
    </w:p>
    <w:p w14:paraId="0C5869CB" w14:textId="77777777" w:rsidR="00622A92" w:rsidRDefault="00225DCC">
      <w:pPr>
        <w:tabs>
          <w:tab w:val="left" w:pos="3888"/>
          <w:tab w:val="left" w:pos="5616"/>
        </w:tabs>
        <w:spacing w:line="218" w:lineRule="exact"/>
        <w:textAlignment w:val="baseline"/>
        <w:rPr>
          <w:rFonts w:ascii="Arial" w:eastAsia="Arial" w:hAnsi="Arial"/>
          <w:color w:val="000000"/>
          <w:sz w:val="16"/>
        </w:rPr>
      </w:pPr>
      <w:r>
        <w:rPr>
          <w:rFonts w:ascii="Arial" w:eastAsia="Arial" w:hAnsi="Arial"/>
          <w:color w:val="000000"/>
          <w:sz w:val="16"/>
        </w:rPr>
        <w:t>Equipment (incl. ESS &amp; PCS)</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commissioning</w:t>
      </w:r>
    </w:p>
    <w:p w14:paraId="36DF48B8" w14:textId="77777777" w:rsidR="00622A92" w:rsidRDefault="00225DCC">
      <w:pPr>
        <w:tabs>
          <w:tab w:val="left" w:pos="3888"/>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Project Management</w:t>
      </w:r>
      <w:r>
        <w:rPr>
          <w:rFonts w:ascii="Arial" w:eastAsia="Arial" w:hAnsi="Arial"/>
          <w:color w:val="000000"/>
          <w:sz w:val="16"/>
        </w:rPr>
        <w:tab/>
        <w:t>Yes</w:t>
      </w:r>
      <w:r>
        <w:rPr>
          <w:rFonts w:ascii="Arial" w:eastAsia="Arial" w:hAnsi="Arial"/>
          <w:color w:val="000000"/>
          <w:sz w:val="16"/>
        </w:rPr>
        <w:tab/>
        <w:t>No</w:t>
      </w:r>
    </w:p>
    <w:p w14:paraId="2EF5889F" w14:textId="77777777" w:rsidR="00622A92" w:rsidRDefault="00225DCC">
      <w:pPr>
        <w:tabs>
          <w:tab w:val="left" w:pos="3888"/>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Substation - HV Equipment Supply</w:t>
      </w:r>
      <w:r>
        <w:rPr>
          <w:rFonts w:ascii="Arial" w:eastAsia="Arial" w:hAnsi="Arial"/>
          <w:color w:val="000000"/>
          <w:sz w:val="16"/>
        </w:rPr>
        <w:tab/>
        <w:t>Yes</w:t>
      </w:r>
      <w:r>
        <w:rPr>
          <w:rFonts w:ascii="Arial" w:eastAsia="Arial" w:hAnsi="Arial"/>
          <w:color w:val="000000"/>
          <w:sz w:val="16"/>
        </w:rPr>
        <w:tab/>
        <w:t>Yes</w:t>
      </w:r>
    </w:p>
    <w:p w14:paraId="1C870412" w14:textId="77777777" w:rsidR="00622A92" w:rsidRDefault="00225DCC">
      <w:pPr>
        <w:tabs>
          <w:tab w:val="left" w:pos="3888"/>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Substation - MV Equipment Supply</w:t>
      </w:r>
      <w:r>
        <w:rPr>
          <w:rFonts w:ascii="Arial" w:eastAsia="Arial" w:hAnsi="Arial"/>
          <w:color w:val="000000"/>
          <w:sz w:val="16"/>
        </w:rPr>
        <w:tab/>
        <w:t>Yes</w:t>
      </w:r>
      <w:r>
        <w:rPr>
          <w:rFonts w:ascii="Arial" w:eastAsia="Arial" w:hAnsi="Arial"/>
          <w:color w:val="000000"/>
          <w:sz w:val="16"/>
        </w:rPr>
        <w:tab/>
        <w:t>Yes</w:t>
      </w:r>
    </w:p>
    <w:p w14:paraId="02B3E4E2" w14:textId="77777777" w:rsidR="00622A92" w:rsidRDefault="00225DCC">
      <w:pPr>
        <w:tabs>
          <w:tab w:val="left" w:pos="3888"/>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Substation - Harmonic Filters Supply</w:t>
      </w:r>
      <w:r>
        <w:rPr>
          <w:rFonts w:ascii="Arial" w:eastAsia="Arial" w:hAnsi="Arial"/>
          <w:color w:val="000000"/>
          <w:sz w:val="16"/>
        </w:rPr>
        <w:tab/>
        <w:t>Yes</w:t>
      </w:r>
      <w:r>
        <w:rPr>
          <w:rFonts w:ascii="Arial" w:eastAsia="Arial" w:hAnsi="Arial"/>
          <w:color w:val="000000"/>
          <w:sz w:val="16"/>
        </w:rPr>
        <w:tab/>
        <w:t>Yes</w:t>
      </w:r>
    </w:p>
    <w:p w14:paraId="4A606A5F" w14:textId="77777777" w:rsidR="00622A92" w:rsidRDefault="00225DCC">
      <w:pPr>
        <w:tabs>
          <w:tab w:val="left" w:pos="3888"/>
          <w:tab w:val="left" w:pos="5616"/>
        </w:tabs>
        <w:spacing w:before="58" w:line="208" w:lineRule="exact"/>
        <w:textAlignment w:val="baseline"/>
        <w:rPr>
          <w:rFonts w:ascii="Arial" w:eastAsia="Arial" w:hAnsi="Arial"/>
          <w:color w:val="000000"/>
          <w:sz w:val="16"/>
        </w:rPr>
      </w:pPr>
      <w:r>
        <w:rPr>
          <w:rFonts w:ascii="Arial" w:eastAsia="Arial" w:hAnsi="Arial"/>
          <w:color w:val="000000"/>
          <w:sz w:val="16"/>
        </w:rPr>
        <w:t>Electrical Works (installation, testing and</w:t>
      </w:r>
      <w:r>
        <w:rPr>
          <w:rFonts w:ascii="Arial" w:eastAsia="Arial" w:hAnsi="Arial"/>
          <w:color w:val="000000"/>
          <w:sz w:val="16"/>
        </w:rPr>
        <w:tab/>
        <w:t>Yes</w:t>
      </w:r>
      <w:r>
        <w:rPr>
          <w:rFonts w:ascii="Arial" w:eastAsia="Arial" w:hAnsi="Arial"/>
          <w:color w:val="000000"/>
          <w:sz w:val="16"/>
        </w:rPr>
        <w:tab/>
        <w:t>No</w:t>
      </w:r>
    </w:p>
    <w:p w14:paraId="6FDDA829" w14:textId="77777777" w:rsidR="00622A92" w:rsidRDefault="00225DC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commissioning)</w:t>
      </w:r>
    </w:p>
    <w:p w14:paraId="25892216" w14:textId="77777777" w:rsidR="00622A92" w:rsidRDefault="00225DCC">
      <w:pPr>
        <w:tabs>
          <w:tab w:val="left" w:pos="3888"/>
          <w:tab w:val="left" w:pos="5616"/>
        </w:tabs>
        <w:spacing w:before="24" w:line="209" w:lineRule="exact"/>
        <w:textAlignment w:val="baseline"/>
        <w:rPr>
          <w:rFonts w:ascii="Arial" w:eastAsia="Arial" w:hAnsi="Arial"/>
          <w:color w:val="000000"/>
          <w:sz w:val="16"/>
        </w:rPr>
      </w:pPr>
      <w:r>
        <w:rPr>
          <w:rFonts w:ascii="Arial" w:eastAsia="Arial" w:hAnsi="Arial"/>
          <w:color w:val="000000"/>
          <w:sz w:val="16"/>
        </w:rPr>
        <w:t>Civil Works (incl. Facility Substation &amp;</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BESS Equipment)</w:t>
      </w:r>
    </w:p>
    <w:p w14:paraId="18ED5CC4" w14:textId="77777777" w:rsidR="00622A92" w:rsidRDefault="00225DCC">
      <w:pPr>
        <w:tabs>
          <w:tab w:val="left" w:pos="3888"/>
          <w:tab w:val="left" w:pos="5616"/>
        </w:tabs>
        <w:spacing w:before="28" w:line="207" w:lineRule="exact"/>
        <w:textAlignment w:val="baseline"/>
        <w:rPr>
          <w:rFonts w:ascii="Arial" w:eastAsia="Arial" w:hAnsi="Arial"/>
          <w:color w:val="000000"/>
          <w:sz w:val="16"/>
        </w:rPr>
      </w:pPr>
      <w:r>
        <w:rPr>
          <w:rFonts w:ascii="Arial" w:eastAsia="Arial" w:hAnsi="Arial"/>
          <w:color w:val="000000"/>
          <w:sz w:val="16"/>
        </w:rPr>
        <w:t>SCADA, Communications and Security</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System</w:t>
      </w:r>
    </w:p>
    <w:p w14:paraId="650C9C93" w14:textId="77777777" w:rsidR="00622A92" w:rsidRDefault="00225DCC">
      <w:pPr>
        <w:tabs>
          <w:tab w:val="left" w:pos="3888"/>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Temporary Facilities &amp; Services</w:t>
      </w:r>
      <w:r>
        <w:rPr>
          <w:rFonts w:ascii="Arial" w:eastAsia="Arial" w:hAnsi="Arial"/>
          <w:color w:val="000000"/>
          <w:sz w:val="16"/>
        </w:rPr>
        <w:tab/>
        <w:t>Yes</w:t>
      </w:r>
      <w:r>
        <w:rPr>
          <w:rFonts w:ascii="Arial" w:eastAsia="Arial" w:hAnsi="Arial"/>
          <w:color w:val="000000"/>
          <w:sz w:val="16"/>
        </w:rPr>
        <w:tab/>
        <w:t>No</w:t>
      </w:r>
    </w:p>
    <w:p w14:paraId="2FDF9748" w14:textId="77777777" w:rsidR="00622A92" w:rsidRDefault="00225DCC">
      <w:pPr>
        <w:tabs>
          <w:tab w:val="left" w:pos="3888"/>
          <w:tab w:val="left" w:pos="5616"/>
        </w:tabs>
        <w:spacing w:before="63" w:line="208" w:lineRule="exact"/>
        <w:textAlignment w:val="baseline"/>
        <w:rPr>
          <w:rFonts w:ascii="Arial" w:eastAsia="Arial" w:hAnsi="Arial"/>
          <w:color w:val="000000"/>
          <w:sz w:val="16"/>
        </w:rPr>
      </w:pPr>
      <w:r>
        <w:rPr>
          <w:rFonts w:ascii="Arial" w:eastAsia="Arial" w:hAnsi="Arial"/>
          <w:color w:val="000000"/>
          <w:sz w:val="16"/>
        </w:rPr>
        <w:t>SCADA, Communications and Security</w:t>
      </w:r>
      <w:r>
        <w:rPr>
          <w:rFonts w:ascii="Arial" w:eastAsia="Arial" w:hAnsi="Arial"/>
          <w:color w:val="000000"/>
          <w:sz w:val="16"/>
        </w:rPr>
        <w:tab/>
        <w:t>Yes</w:t>
      </w:r>
      <w:r>
        <w:rPr>
          <w:rFonts w:ascii="Arial" w:eastAsia="Arial" w:hAnsi="Arial"/>
          <w:color w:val="000000"/>
          <w:sz w:val="16"/>
        </w:rPr>
        <w:tab/>
        <w:t>Yes</w:t>
      </w:r>
    </w:p>
    <w:p w14:paraId="2FBB83DE" w14:textId="77777777" w:rsidR="00622A92" w:rsidRDefault="00225DCC">
      <w:pPr>
        <w:spacing w:line="170" w:lineRule="exact"/>
        <w:textAlignment w:val="baseline"/>
        <w:rPr>
          <w:rFonts w:ascii="Arial" w:eastAsia="Arial" w:hAnsi="Arial"/>
          <w:color w:val="000000"/>
          <w:spacing w:val="-6"/>
          <w:sz w:val="16"/>
        </w:rPr>
      </w:pPr>
      <w:r>
        <w:rPr>
          <w:rFonts w:ascii="Arial" w:eastAsia="Arial" w:hAnsi="Arial"/>
          <w:color w:val="000000"/>
          <w:spacing w:val="-6"/>
          <w:sz w:val="16"/>
        </w:rPr>
        <w:t>System</w:t>
      </w:r>
    </w:p>
    <w:p w14:paraId="47BEA5E7" w14:textId="77777777" w:rsidR="00622A92" w:rsidRDefault="00225DCC">
      <w:pPr>
        <w:tabs>
          <w:tab w:val="left" w:pos="3888"/>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275kV overhead transmission line</w:t>
      </w:r>
      <w:r>
        <w:rPr>
          <w:rFonts w:ascii="Arial" w:eastAsia="Arial" w:hAnsi="Arial"/>
          <w:color w:val="000000"/>
          <w:sz w:val="16"/>
        </w:rPr>
        <w:tab/>
        <w:t>Yes</w:t>
      </w:r>
      <w:r>
        <w:rPr>
          <w:rFonts w:ascii="Arial" w:eastAsia="Arial" w:hAnsi="Arial"/>
          <w:color w:val="000000"/>
          <w:sz w:val="16"/>
        </w:rPr>
        <w:tab/>
        <w:t>Yes</w:t>
      </w:r>
    </w:p>
    <w:p w14:paraId="77EF68FB" w14:textId="77777777" w:rsidR="00622A92" w:rsidRDefault="00225DCC">
      <w:pPr>
        <w:spacing w:before="317" w:line="86" w:lineRule="exact"/>
        <w:textAlignment w:val="baseline"/>
        <w:rPr>
          <w:rFonts w:ascii="Arial" w:eastAsia="Arial" w:hAnsi="Arial"/>
          <w:color w:val="000000"/>
          <w:sz w:val="11"/>
        </w:rPr>
      </w:pPr>
      <w:r>
        <w:rPr>
          <w:rFonts w:ascii="Arial" w:eastAsia="Arial" w:hAnsi="Arial"/>
          <w:color w:val="000000"/>
          <w:sz w:val="11"/>
        </w:rPr>
        <w:t>*</w:t>
      </w:r>
    </w:p>
    <w:p w14:paraId="369B4BC3" w14:textId="77777777" w:rsidR="00622A92" w:rsidRDefault="00225DCC">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7EB644F0" w14:textId="77777777" w:rsidR="00622A92" w:rsidRDefault="00225DCC">
      <w:pPr>
        <w:spacing w:before="122" w:after="4584"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317FA7DF" w14:textId="77777777" w:rsidR="00622A92" w:rsidRDefault="00225DCC">
      <w:pPr>
        <w:spacing w:before="4" w:line="249" w:lineRule="exact"/>
        <w:jc w:val="right"/>
        <w:textAlignment w:val="baseline"/>
        <w:rPr>
          <w:rFonts w:eastAsia="Times New Roman"/>
          <w:color w:val="000000"/>
        </w:rPr>
      </w:pPr>
      <w:r>
        <w:rPr>
          <w:rFonts w:eastAsia="Times New Roman"/>
          <w:color w:val="000000"/>
        </w:rPr>
        <w:t>Page 2 of 5</w:t>
      </w:r>
    </w:p>
    <w:p w14:paraId="0957D315" w14:textId="77777777" w:rsidR="00622A92" w:rsidRDefault="00622A92">
      <w:pPr>
        <w:sectPr w:rsidR="00622A92">
          <w:pgSz w:w="11904" w:h="16843"/>
          <w:pgMar w:top="1040" w:right="1045" w:bottom="867" w:left="1019" w:header="720" w:footer="720" w:gutter="0"/>
          <w:cols w:space="720"/>
        </w:sectPr>
      </w:pPr>
    </w:p>
    <w:p w14:paraId="09498188" w14:textId="77777777" w:rsidR="00622A92" w:rsidRDefault="00225DCC">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Aug 25 2025 10:18:54 GMT+1000 (AEST)) *****</w:t>
      </w:r>
    </w:p>
    <w:p w14:paraId="63FAFB05" w14:textId="77777777" w:rsidR="00622A92" w:rsidRDefault="00622A92">
      <w:pPr>
        <w:spacing w:before="3" w:after="818" w:line="183" w:lineRule="exact"/>
        <w:sectPr w:rsidR="00622A92">
          <w:pgSz w:w="11904" w:h="16843"/>
          <w:pgMar w:top="1040" w:right="1183" w:bottom="867" w:left="881" w:header="720" w:footer="720" w:gutter="0"/>
          <w:cols w:space="720"/>
        </w:sectPr>
      </w:pPr>
    </w:p>
    <w:p w14:paraId="2E7CECFF" w14:textId="77777777" w:rsidR="00622A92" w:rsidRDefault="00225DCC">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99CC7FC" w14:textId="77777777" w:rsidR="00622A92" w:rsidRDefault="00225DCC">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EB0BDC0" w14:textId="77777777" w:rsidR="00622A92" w:rsidRDefault="00225DCC">
      <w:pPr>
        <w:spacing w:before="481"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Natasha Chin</w:t>
      </w:r>
    </w:p>
    <w:p w14:paraId="3D6C5939" w14:textId="77777777" w:rsidR="00622A92" w:rsidRDefault="00225DCC">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Commercial Manager</w:t>
      </w:r>
    </w:p>
    <w:p w14:paraId="00A7BDD2" w14:textId="77777777" w:rsidR="00622A92" w:rsidRDefault="00225DCC">
      <w:pPr>
        <w:spacing w:before="34" w:line="182" w:lineRule="exact"/>
        <w:ind w:left="792"/>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0433180285</w:t>
      </w:r>
    </w:p>
    <w:p w14:paraId="3E29DA29" w14:textId="77777777" w:rsidR="00622A92" w:rsidRDefault="00225DCC">
      <w:pPr>
        <w:spacing w:before="38" w:line="182" w:lineRule="exact"/>
        <w:ind w:left="1512"/>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3">
        <w:r>
          <w:rPr>
            <w:rFonts w:ascii="Arial" w:eastAsia="Arial" w:hAnsi="Arial"/>
            <w:color w:val="0000FF"/>
            <w:spacing w:val="-1"/>
            <w:sz w:val="16"/>
            <w:u w:val="single"/>
          </w:rPr>
          <w:t>Natasha.Chin@atmosrenewables.com.au</w:t>
        </w:r>
      </w:hyperlink>
      <w:r>
        <w:rPr>
          <w:rFonts w:ascii="Arial" w:eastAsia="Arial" w:hAnsi="Arial"/>
          <w:color w:val="000000"/>
          <w:spacing w:val="-1"/>
          <w:sz w:val="16"/>
        </w:rPr>
        <w:t xml:space="preserve"> </w:t>
      </w:r>
    </w:p>
    <w:p w14:paraId="66A32B90" w14:textId="77777777" w:rsidR="00622A92" w:rsidRDefault="00225DCC">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14">
        <w:r>
          <w:rPr>
            <w:rFonts w:ascii="Arial" w:eastAsia="Arial" w:hAnsi="Arial"/>
            <w:color w:val="0000FF"/>
            <w:spacing w:val="-3"/>
            <w:sz w:val="16"/>
            <w:u w:val="single"/>
          </w:rPr>
          <w:t>https://atmosrenewables.com.au/project/teebar-battery-energy-storage-system/</w:t>
        </w:r>
      </w:hyperlink>
      <w:r>
        <w:rPr>
          <w:rFonts w:ascii="Arial" w:eastAsia="Arial" w:hAnsi="Arial"/>
          <w:color w:val="000000"/>
          <w:spacing w:val="-3"/>
          <w:sz w:val="16"/>
        </w:rPr>
        <w:t xml:space="preserve"> </w:t>
      </w:r>
    </w:p>
    <w:p w14:paraId="1CCB225C" w14:textId="77777777" w:rsidR="00622A92" w:rsidRDefault="00225DCC">
      <w:pPr>
        <w:spacing w:before="100" w:line="221" w:lineRule="exact"/>
        <w:ind w:left="144" w:right="216"/>
        <w:textAlignment w:val="baseline"/>
        <w:rPr>
          <w:rFonts w:ascii="Arial" w:eastAsia="Arial" w:hAnsi="Arial"/>
          <w:color w:val="000000"/>
          <w:sz w:val="16"/>
        </w:rPr>
      </w:pPr>
      <w:r>
        <w:rPr>
          <w:rFonts w:ascii="Arial" w:eastAsia="Arial" w:hAnsi="Arial"/>
          <w:color w:val="000000"/>
          <w:sz w:val="16"/>
        </w:rPr>
        <w:t xml:space="preserve">Project opportunities website: A project page shall be created on an online platform (ICN Gateway or similar) in which opportunities to supply key goods and services (valued at $1m or more) shall be listed. Information is also provided on the project specific site: </w:t>
      </w:r>
      <w:hyperlink r:id="rId15">
        <w:r>
          <w:rPr>
            <w:rFonts w:ascii="Arial" w:eastAsia="Arial" w:hAnsi="Arial"/>
            <w:color w:val="0000FF"/>
            <w:sz w:val="16"/>
            <w:u w:val="single"/>
          </w:rPr>
          <w:t>https://atmosrenewables.com.au/project/teebar-battery-energy-storage-system</w:t>
        </w:r>
      </w:hyperlink>
      <w:r>
        <w:rPr>
          <w:rFonts w:ascii="Arial" w:eastAsia="Arial" w:hAnsi="Arial"/>
          <w:color w:val="000000"/>
          <w:sz w:val="16"/>
        </w:rPr>
        <w:t xml:space="preserve"> </w:t>
      </w:r>
    </w:p>
    <w:p w14:paraId="37F1DE3E" w14:textId="77777777" w:rsidR="00622A92" w:rsidRDefault="00225DCC">
      <w:pPr>
        <w:spacing w:before="159" w:line="182" w:lineRule="exact"/>
        <w:ind w:left="144"/>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54E7BA8D" w14:textId="77777777" w:rsidR="00622A92" w:rsidRDefault="00225DCC">
      <w:pPr>
        <w:spacing w:before="1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58EC9EBE" w14:textId="77777777" w:rsidR="00622A92" w:rsidRDefault="00225DCC">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0892D1F8" w14:textId="77777777" w:rsidR="00622A92" w:rsidRDefault="00225DCC">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038DBCA3" w14:textId="77777777" w:rsidR="00622A92" w:rsidRDefault="00225DCC">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6F8A6CC3" w14:textId="77777777" w:rsidR="00622A92" w:rsidRDefault="00225DCC">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2C7B73D8" w14:textId="77777777" w:rsidR="00622A92" w:rsidRDefault="00225DCC">
      <w:pPr>
        <w:spacing w:before="468"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717FAD1" w14:textId="77777777" w:rsidR="00622A92" w:rsidRDefault="00225DCC">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DFDD322" w14:textId="77777777" w:rsidR="00622A92" w:rsidRDefault="00225DCC">
      <w:pPr>
        <w:spacing w:before="101" w:line="221" w:lineRule="exact"/>
        <w:ind w:left="792"/>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5D998376" w14:textId="77777777" w:rsidR="00622A92" w:rsidRDefault="00225DCC">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655523FA" w14:textId="77777777" w:rsidR="00622A92" w:rsidRDefault="00225DCC">
      <w:pPr>
        <w:spacing w:before="120" w:line="221" w:lineRule="exact"/>
        <w:ind w:left="792"/>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14:paraId="0E520D0F" w14:textId="77777777" w:rsidR="00622A92" w:rsidRDefault="00225DCC">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7CCBA6C0" w14:textId="77777777" w:rsidR="00622A92" w:rsidRDefault="00225DCC">
      <w:pPr>
        <w:spacing w:before="99" w:after="4085" w:line="220" w:lineRule="exact"/>
        <w:ind w:left="144"/>
        <w:textAlignment w:val="baseline"/>
        <w:rPr>
          <w:rFonts w:ascii="Arial" w:eastAsia="Arial" w:hAnsi="Arial"/>
          <w:color w:val="000000"/>
          <w:sz w:val="16"/>
        </w:rPr>
      </w:pPr>
      <w:r>
        <w:rPr>
          <w:rFonts w:ascii="Arial" w:eastAsia="Arial" w:hAnsi="Arial"/>
          <w:color w:val="000000"/>
          <w:sz w:val="16"/>
        </w:rPr>
        <w:t>Where reasonably practicable, procurement entities will be instructed to offer and provide feedback to Australian entities which were unsuccessful in their bids for the supply of key goods and services (valued at $1 million or more). Feedback may be written or verbal and will outline the reasons why the bid was not successful, including recommendations of relevant training, skills, capability and capacity development.</w:t>
      </w:r>
    </w:p>
    <w:p w14:paraId="2BC91DB2" w14:textId="77777777" w:rsidR="00622A92" w:rsidRDefault="00622A92">
      <w:pPr>
        <w:spacing w:before="99" w:after="4085" w:line="220" w:lineRule="exact"/>
        <w:sectPr w:rsidR="00622A92">
          <w:type w:val="continuous"/>
          <w:pgSz w:w="11904" w:h="16843"/>
          <w:pgMar w:top="1040" w:right="1682" w:bottom="867" w:left="881" w:header="720" w:footer="720" w:gutter="0"/>
          <w:cols w:space="720"/>
        </w:sectPr>
      </w:pPr>
    </w:p>
    <w:p w14:paraId="5D84F893" w14:textId="77777777" w:rsidR="00622A92" w:rsidRDefault="00225DCC">
      <w:pPr>
        <w:spacing w:before="4" w:line="249" w:lineRule="exact"/>
        <w:textAlignment w:val="baseline"/>
        <w:rPr>
          <w:rFonts w:eastAsia="Times New Roman"/>
          <w:color w:val="000000"/>
          <w:spacing w:val="-2"/>
        </w:rPr>
      </w:pPr>
      <w:r>
        <w:rPr>
          <w:rFonts w:eastAsia="Times New Roman"/>
          <w:color w:val="000000"/>
          <w:spacing w:val="-2"/>
        </w:rPr>
        <w:t>Page 3 of 5</w:t>
      </w:r>
    </w:p>
    <w:p w14:paraId="5141011C" w14:textId="77777777" w:rsidR="00622A92" w:rsidRDefault="00622A92">
      <w:pPr>
        <w:sectPr w:rsidR="00622A92">
          <w:type w:val="continuous"/>
          <w:pgSz w:w="11904" w:h="16843"/>
          <w:pgMar w:top="1040" w:right="1042" w:bottom="867" w:left="9782" w:header="720" w:footer="720" w:gutter="0"/>
          <w:cols w:space="720"/>
        </w:sectPr>
      </w:pPr>
    </w:p>
    <w:p w14:paraId="45D4639E" w14:textId="77777777" w:rsidR="00622A92" w:rsidRDefault="00225DCC">
      <w:pPr>
        <w:textAlignment w:val="baseline"/>
        <w:rPr>
          <w:rFonts w:eastAsia="Times New Roman"/>
          <w:color w:val="000000"/>
          <w:sz w:val="24"/>
        </w:rPr>
      </w:pPr>
      <w:r>
        <w:lastRenderedPageBreak/>
        <w:pict w14:anchorId="698A87FA">
          <v:shape id="_x0000_s1" type="#_x0000_t202" style="position:absolute;margin-left:43.9pt;margin-top:52pt;width:7in;height:95.9pt;z-index:-251660800;mso-wrap-distance-left:0;mso-wrap-distance-right:0;mso-position-horizontal-relative:page;mso-position-vertical-relative:page" filled="f" stroked="f">
            <v:textbox inset="0,0,0,0">
              <w:txbxContent>
                <w:p w14:paraId="39EA50E7" w14:textId="77777777" w:rsidR="00622A92" w:rsidRDefault="00225DCC">
                  <w:pPr>
                    <w:spacing w:before="3" w:line="183" w:lineRule="exact"/>
                    <w:jc w:val="center"/>
                    <w:textAlignment w:val="baseline"/>
                    <w:rPr>
                      <w:rFonts w:eastAsia="Times New Roman"/>
                      <w:color w:val="000000"/>
                      <w:sz w:val="16"/>
                    </w:rPr>
                  </w:pPr>
                  <w:r>
                    <w:rPr>
                      <w:rFonts w:eastAsia="Times New Roman"/>
                      <w:color w:val="000000"/>
                      <w:sz w:val="16"/>
                    </w:rPr>
                    <w:t>***** DRAFT not approved by AIP Authority (printed on Mon Aug 25 2025 10:18:54 GMT+1000 (AEST)) *****</w:t>
                  </w:r>
                </w:p>
                <w:p w14:paraId="6D2E6EA7" w14:textId="77777777" w:rsidR="00622A92" w:rsidRDefault="00225DCC">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028F80E7">
          <v:shape id="_x0000_s1030" type="#_x0000_t202" style="position:absolute;margin-left:43.9pt;margin-top:147.9pt;width:7in;height:187.15pt;z-index:251653632;mso-wrap-distance-left:0;mso-wrap-distance-right:0;mso-position-horizontal-relative:page;mso-position-vertical-relative:page" filled="f" stroked="f">
            <v:textbox inset="0,0,0,0">
              <w:txbxContent>
                <w:p w14:paraId="2F30CCE6" w14:textId="77777777" w:rsidR="00622A92" w:rsidRDefault="00225DCC">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ATMOS DEVELOPMENTS PTY LTD</w:t>
                  </w:r>
                </w:p>
                <w:p w14:paraId="7E315E54" w14:textId="77777777" w:rsidR="00622A92" w:rsidRDefault="00225DCC">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6FCC75C" w14:textId="77777777" w:rsidR="00622A92" w:rsidRDefault="00225DCC">
                  <w:pPr>
                    <w:spacing w:before="353" w:line="182" w:lineRule="exact"/>
                    <w:ind w:left="144"/>
                    <w:textAlignment w:val="baseline"/>
                    <w:rPr>
                      <w:rFonts w:ascii="Arial" w:eastAsia="Arial" w:hAnsi="Arial"/>
                      <w:color w:val="000000"/>
                      <w:spacing w:val="-4"/>
                      <w:sz w:val="16"/>
                    </w:rPr>
                  </w:pPr>
                  <w:r>
                    <w:rPr>
                      <w:rFonts w:ascii="Arial" w:eastAsia="Arial" w:hAnsi="Arial"/>
                      <w:color w:val="000000"/>
                      <w:spacing w:val="-4"/>
                      <w:sz w:val="16"/>
                    </w:rPr>
                    <w:t>Name: Teebar BESS</w:t>
                  </w:r>
                </w:p>
                <w:p w14:paraId="6A78DE39" w14:textId="77777777" w:rsidR="00622A92" w:rsidRDefault="00225DCC">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Corner of Gigoomgan Road and Gauld Access Road, Gigoomgan, QLD</w:t>
                  </w:r>
                </w:p>
                <w:p w14:paraId="39F22DB0" w14:textId="77777777" w:rsidR="00622A92" w:rsidRDefault="00225DCC">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1ACF91E1" w14:textId="77777777" w:rsidR="00622A92" w:rsidRDefault="00225DCC">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281C2F85" w14:textId="77777777" w:rsidR="00622A92" w:rsidRDefault="00225DCC">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5650D3CA">
          <v:shape id="_x0000_s1029" type="#_x0000_t202" style="position:absolute;margin-left:52.3pt;margin-top:335.05pt;width:442.35pt;height:31.45pt;z-index:-25165977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19"/>
                    <w:gridCol w:w="1750"/>
                    <w:gridCol w:w="261"/>
                    <w:gridCol w:w="1673"/>
                    <w:gridCol w:w="3644"/>
                  </w:tblGrid>
                  <w:tr w:rsidR="00622A92" w14:paraId="6A423601" w14:textId="77777777">
                    <w:tblPrEx>
                      <w:tblCellMar>
                        <w:top w:w="0" w:type="dxa"/>
                        <w:bottom w:w="0" w:type="dxa"/>
                      </w:tblCellMar>
                    </w:tblPrEx>
                    <w:trPr>
                      <w:trHeight w:hRule="exact" w:val="629"/>
                    </w:trPr>
                    <w:tc>
                      <w:tcPr>
                        <w:tcW w:w="1519" w:type="dxa"/>
                        <w:vAlign w:val="center"/>
                      </w:tcPr>
                      <w:p w14:paraId="2D57CF0E" w14:textId="77777777" w:rsidR="00622A92" w:rsidRDefault="00225DCC">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1CAF1BBD" w14:textId="77777777" w:rsidR="00622A92" w:rsidRDefault="00225DCC">
                        <w:pPr>
                          <w:spacing w:before="101" w:after="85"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04C7D85D" w14:textId="77777777" w:rsidR="00622A92" w:rsidRDefault="00225DCC">
                        <w:pPr>
                          <w:spacing w:before="336" w:after="170" w:line="122" w:lineRule="exact"/>
                          <w:jc w:val="center"/>
                          <w:textAlignment w:val="baseline"/>
                          <w:rPr>
                            <w:rFonts w:ascii="Tahoma" w:eastAsia="Tahoma" w:hAnsi="Tahoma"/>
                            <w:b/>
                            <w:color w:val="000000"/>
                            <w:sz w:val="8"/>
                          </w:rPr>
                        </w:pPr>
                        <w:r>
                          <w:rPr>
                            <w:rFonts w:ascii="Tahoma" w:eastAsia="Tahoma" w:hAnsi="Tahoma"/>
                            <w:b/>
                            <w:color w:val="000000"/>
                            <w:sz w:val="8"/>
                          </w:rPr>
                          <w:t>*</w:t>
                        </w:r>
                      </w:p>
                    </w:tc>
                    <w:tc>
                      <w:tcPr>
                        <w:tcW w:w="1673" w:type="dxa"/>
                      </w:tcPr>
                      <w:p w14:paraId="01C40BD4" w14:textId="77777777" w:rsidR="00622A92" w:rsidRDefault="00225DCC">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590685A7" w14:textId="77777777" w:rsidR="00622A92" w:rsidRDefault="00225DCC">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091EA925" w14:textId="77777777" w:rsidR="00225DCC" w:rsidRDefault="00225DCC"/>
              </w:txbxContent>
            </v:textbox>
            <w10:wrap type="square" anchorx="page" anchory="page"/>
          </v:shape>
        </w:pict>
      </w:r>
      <w:r>
        <w:pict w14:anchorId="75D9DD39">
          <v:shape id="_x0000_s1028" type="#_x0000_t202" style="position:absolute;margin-left:52.3pt;margin-top:384.65pt;width:371pt;height:380.75pt;z-index:-251658752;mso-wrap-distance-left:0;mso-wrap-distance-right:0;mso-position-horizontal-relative:page;mso-position-vertical-relative:page" filled="f" stroked="f">
            <v:textbox inset="0,0,0,0">
              <w:txbxContent>
                <w:p w14:paraId="0A9F8BBE" w14:textId="77777777" w:rsidR="00622A92" w:rsidRDefault="00225DCC">
                  <w:pPr>
                    <w:spacing w:line="274"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25C0B04C" w14:textId="77777777" w:rsidR="00622A92" w:rsidRDefault="00225DCC">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6C3816E5" w14:textId="77777777" w:rsidR="00622A92" w:rsidRDefault="00225DCC">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ED32D60" w14:textId="77777777" w:rsidR="00622A92" w:rsidRDefault="00225DCC">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4680A227" w14:textId="77777777" w:rsidR="00622A92" w:rsidRDefault="00225DCC">
                  <w:pPr>
                    <w:spacing w:before="159"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Natasha Chin</w:t>
                  </w:r>
                </w:p>
                <w:p w14:paraId="4FD989AF" w14:textId="77777777" w:rsidR="00622A92" w:rsidRDefault="00225DCC">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Commercial Manager</w:t>
                  </w:r>
                </w:p>
                <w:p w14:paraId="6783DE68" w14:textId="77777777" w:rsidR="00622A92" w:rsidRDefault="00225DCC">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0433180285</w:t>
                  </w:r>
                </w:p>
                <w:p w14:paraId="48F821D5" w14:textId="77777777" w:rsidR="00622A92" w:rsidRDefault="00225DCC">
                  <w:pPr>
                    <w:spacing w:before="38" w:line="183"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6">
                    <w:r>
                      <w:rPr>
                        <w:rFonts w:ascii="Arial" w:eastAsia="Arial" w:hAnsi="Arial"/>
                        <w:color w:val="0000FF"/>
                        <w:spacing w:val="-1"/>
                        <w:sz w:val="16"/>
                        <w:u w:val="single"/>
                      </w:rPr>
                      <w:t>Natasha.Chin@atmosrenewables.com.au</w:t>
                    </w:r>
                  </w:hyperlink>
                  <w:r>
                    <w:rPr>
                      <w:rFonts w:ascii="Arial" w:eastAsia="Arial" w:hAnsi="Arial"/>
                      <w:color w:val="000000"/>
                      <w:spacing w:val="-1"/>
                      <w:sz w:val="16"/>
                    </w:rPr>
                    <w:t xml:space="preserve"> </w:t>
                  </w:r>
                </w:p>
                <w:p w14:paraId="7236D15A" w14:textId="77777777" w:rsidR="00622A92" w:rsidRDefault="00225DCC">
                  <w:pPr>
                    <w:spacing w:before="51" w:line="328" w:lineRule="exact"/>
                    <w:textAlignment w:val="baseline"/>
                    <w:rPr>
                      <w:rFonts w:ascii="Arial" w:eastAsia="Arial" w:hAnsi="Arial"/>
                      <w:color w:val="000000"/>
                      <w:sz w:val="16"/>
                    </w:rPr>
                  </w:pPr>
                  <w:r>
                    <w:rPr>
                      <w:rFonts w:ascii="Arial" w:eastAsia="Arial" w:hAnsi="Arial"/>
                      <w:color w:val="000000"/>
                      <w:sz w:val="16"/>
                    </w:rPr>
                    <w:t xml:space="preserve">Facility operator website: </w:t>
                  </w:r>
                  <w:hyperlink r:id="rId17">
                    <w:r>
                      <w:rPr>
                        <w:rFonts w:ascii="Arial" w:eastAsia="Arial" w:hAnsi="Arial"/>
                        <w:color w:val="0000FF"/>
                        <w:sz w:val="16"/>
                        <w:u w:val="single"/>
                      </w:rPr>
                      <w:t>https://atmosrenewables.com.au/project/teebar-battery-energy-storage-system/</w:t>
                    </w:r>
                  </w:hyperlink>
                  <w:r>
                    <w:rPr>
                      <w:rFonts w:ascii="Arial" w:eastAsia="Arial" w:hAnsi="Arial"/>
                      <w:color w:val="000000"/>
                      <w:sz w:val="16"/>
                    </w:rPr>
                    <w:t xml:space="preserve"> Facility opportunities website: </w:t>
                  </w:r>
                  <w:hyperlink r:id="rId18">
                    <w:r>
                      <w:rPr>
                        <w:rFonts w:ascii="Arial" w:eastAsia="Arial" w:hAnsi="Arial"/>
                        <w:color w:val="0000FF"/>
                        <w:sz w:val="16"/>
                        <w:u w:val="single"/>
                      </w:rPr>
                      <w:t>https://atmosrenewables.com.au/project/teebar-battery-energy-storage-system/.</w:t>
                    </w:r>
                  </w:hyperlink>
                  <w:r>
                    <w:rPr>
                      <w:rFonts w:ascii="Arial" w:eastAsia="Arial" w:hAnsi="Arial"/>
                      <w:color w:val="000000"/>
                      <w:sz w:val="16"/>
                    </w:rPr>
                    <w:t xml:space="preserve"> Supplier engagement and communication actions :</w:t>
                  </w:r>
                </w:p>
                <w:p w14:paraId="3C0A55E4" w14:textId="77777777" w:rsidR="00622A92" w:rsidRDefault="00225DCC">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738DF0C1" w14:textId="77777777" w:rsidR="00622A92" w:rsidRDefault="00225DCC">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275A0FA8" w14:textId="77777777" w:rsidR="00622A92" w:rsidRDefault="00225DCC">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4517571B" w14:textId="77777777" w:rsidR="00622A92" w:rsidRDefault="00225DCC">
                  <w:pPr>
                    <w:spacing w:before="34" w:after="2107"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4208D9AE">
          <v:shape id="_x0000_s1027" type="#_x0000_t202" style="position:absolute;margin-left:488.15pt;margin-top:765.4pt;width:55pt;height:13.6pt;z-index:-251657728;mso-wrap-distance-left:0;mso-wrap-distance-right:0;mso-position-horizontal-relative:page;mso-position-vertical-relative:page" filled="f" stroked="f">
            <v:textbox inset="0,0,0,0">
              <w:txbxContent>
                <w:p w14:paraId="52FDF2B2" w14:textId="77777777" w:rsidR="00622A92" w:rsidRDefault="00225DCC">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6893B95B">
          <v:line id="_x0000_s1026" style="position:absolute;z-index:251661824;mso-position-horizontal-relative:page;mso-position-vertical-relative:page" from="43.9pt,148.55pt" to="538.15pt,148.55pt" strokeweight="1.2pt">
            <w10:wrap anchorx="page" anchory="page"/>
          </v:line>
        </w:pict>
      </w:r>
    </w:p>
    <w:p w14:paraId="7FFE7312" w14:textId="77777777" w:rsidR="00622A92" w:rsidRDefault="00622A92">
      <w:pPr>
        <w:sectPr w:rsidR="00622A92">
          <w:pgSz w:w="11904" w:h="16843"/>
          <w:pgMar w:top="752" w:right="946" w:bottom="890" w:left="878" w:header="720" w:footer="720" w:gutter="0"/>
          <w:cols w:space="720"/>
        </w:sectPr>
      </w:pPr>
    </w:p>
    <w:p w14:paraId="5F916F1A" w14:textId="77777777" w:rsidR="00622A92" w:rsidRDefault="00225DCC">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Aug 25 2025 10:18:54 GMT+1000 (AEST)) *****</w:t>
      </w:r>
    </w:p>
    <w:p w14:paraId="69601222" w14:textId="77777777" w:rsidR="00622A92" w:rsidRDefault="00622A92">
      <w:pPr>
        <w:spacing w:before="3" w:after="818" w:line="183" w:lineRule="exact"/>
        <w:sectPr w:rsidR="00622A92">
          <w:pgSz w:w="11904" w:h="16843"/>
          <w:pgMar w:top="1040" w:right="1432" w:bottom="867" w:left="1131" w:header="720" w:footer="720" w:gutter="0"/>
          <w:cols w:space="720"/>
        </w:sectPr>
      </w:pPr>
    </w:p>
    <w:p w14:paraId="25A48C74" w14:textId="77777777" w:rsidR="00622A92" w:rsidRDefault="00225DCC">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4ACF969" w14:textId="77777777" w:rsidR="00622A92" w:rsidRDefault="00225DCC">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AE8FE9E" w14:textId="77777777" w:rsidR="00622A92" w:rsidRDefault="00225DCC">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077CEC90" w14:textId="77777777" w:rsidR="00622A92" w:rsidRDefault="00225DCC">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E8BF8D9" w14:textId="77777777" w:rsidR="00622A92" w:rsidRDefault="00225DCC">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14:paraId="3AD680F0" w14:textId="77777777" w:rsidR="00622A92" w:rsidRDefault="00225DCC">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521D4470" w14:textId="77777777" w:rsidR="00622A92" w:rsidRDefault="00225DCC">
      <w:pPr>
        <w:spacing w:before="99" w:after="9485" w:line="220" w:lineRule="exact"/>
        <w:textAlignment w:val="baseline"/>
        <w:rPr>
          <w:rFonts w:ascii="Arial" w:eastAsia="Arial" w:hAnsi="Arial"/>
          <w:color w:val="000000"/>
          <w:spacing w:val="-4"/>
          <w:sz w:val="16"/>
        </w:rPr>
      </w:pPr>
      <w:r>
        <w:rPr>
          <w:rFonts w:ascii="Arial" w:eastAsia="Arial" w:hAnsi="Arial"/>
          <w:color w:val="000000"/>
          <w:spacing w:val="-4"/>
          <w:sz w:val="16"/>
        </w:rPr>
        <w:t>Where reasonably practicably, procurement entities will be contractually obligated on a reasonable endeavours basis to offer and provide feedback to Australian entities which were unsuccessful in their bids for the supply of key goods and services (valued at $1 million or more). Feedback may be written or verbal and will outline the reasons why the bid was not successful, including recommendations of relevant training, skills, capability and capacity development.</w:t>
      </w:r>
    </w:p>
    <w:p w14:paraId="47D760F1" w14:textId="77777777" w:rsidR="00622A92" w:rsidRDefault="00622A92">
      <w:pPr>
        <w:spacing w:before="99" w:after="9485" w:line="220" w:lineRule="exact"/>
        <w:sectPr w:rsidR="00622A92">
          <w:type w:val="continuous"/>
          <w:pgSz w:w="11904" w:h="16843"/>
          <w:pgMar w:top="1040" w:right="1498" w:bottom="867" w:left="1046" w:header="720" w:footer="720" w:gutter="0"/>
          <w:cols w:space="720"/>
        </w:sectPr>
      </w:pPr>
    </w:p>
    <w:p w14:paraId="2CAED8BD" w14:textId="77777777" w:rsidR="00622A92" w:rsidRDefault="00225DCC">
      <w:pPr>
        <w:spacing w:before="4" w:line="249" w:lineRule="exact"/>
        <w:textAlignment w:val="baseline"/>
        <w:rPr>
          <w:rFonts w:eastAsia="Times New Roman"/>
          <w:color w:val="000000"/>
          <w:spacing w:val="-1"/>
        </w:rPr>
      </w:pPr>
      <w:r>
        <w:rPr>
          <w:rFonts w:eastAsia="Times New Roman"/>
          <w:color w:val="000000"/>
          <w:spacing w:val="-1"/>
        </w:rPr>
        <w:t>Page 5 of 5</w:t>
      </w:r>
    </w:p>
    <w:sectPr w:rsidR="00622A92">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579BF" w14:textId="77777777" w:rsidR="00225DCC" w:rsidRDefault="00225DCC">
      <w:r>
        <w:separator/>
      </w:r>
    </w:p>
  </w:endnote>
  <w:endnote w:type="continuationSeparator" w:id="0">
    <w:p w14:paraId="3AAC79D5" w14:textId="77777777" w:rsidR="00225DCC" w:rsidRDefault="0022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ADF5" w14:textId="41D4056A" w:rsidR="00225DCC" w:rsidRDefault="00225DCC">
    <w:pPr>
      <w:pStyle w:val="Footer"/>
    </w:pPr>
    <w:r>
      <w:rPr>
        <w:noProof/>
      </w:rPr>
      <mc:AlternateContent>
        <mc:Choice Requires="wps">
          <w:drawing>
            <wp:anchor distT="0" distB="0" distL="0" distR="0" simplePos="0" relativeHeight="251662336" behindDoc="0" locked="0" layoutInCell="1" allowOverlap="1" wp14:anchorId="7DE08B8C" wp14:editId="33AD12A9">
              <wp:simplePos x="635" y="635"/>
              <wp:positionH relativeFrom="page">
                <wp:align>center</wp:align>
              </wp:positionH>
              <wp:positionV relativeFrom="page">
                <wp:align>bottom</wp:align>
              </wp:positionV>
              <wp:extent cx="1389380" cy="365760"/>
              <wp:effectExtent l="0" t="0" r="1270" b="0"/>
              <wp:wrapNone/>
              <wp:docPr id="406888515"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1736C137" w14:textId="2A9F2649"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E08B8C" id="_x0000_t202" coordsize="21600,21600" o:spt="202" path="m,l,21600r21600,l21600,xe">
              <v:stroke joinstyle="miter"/>
              <v:path gradientshapeok="t" o:connecttype="rect"/>
            </v:shapetype>
            <v:shape id="Text Box 5" o:spid="_x0000_s1028" type="#_x0000_t202" alt="OFFICIAL: Sensitive" style="position:absolute;margin-left:0;margin-top:0;width:109.4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mgdEAIAAB0EAAAOAAAAZHJzL2Uyb0RvYy54bWysU01v2zAMvQ/YfxB0X+w0a5YacYqsRYYB&#10;RVsgHXpWZDk2IIkCpcTOfv0oJU66bqdhF5kmKX689zS/7Y1me4W+BVvy8SjnTFkJVWu3Jf/xsvo0&#10;48wHYSuhwaqSH5Tnt4uPH+adK9QVNKArhYyKWF90ruRNCK7IMi8bZYQfgVOWgjWgEYF+cZtVKDqq&#10;bnR2lefTrAOsHIJU3pP3/hjki1S/rpUMT3XtVWC65DRbSCemcxPPbDEXxRaFa1p5GkP8wxRGtJaa&#10;nkvdiyDYDts/SplWIniow0iCyaCuW6nSDrTNOH+3zboRTqVdCBzvzjD5/1dWPu7X7hlZ6L9CTwRG&#10;QDrnC0/OuE9fo4lfmpRRnCA8nGFTfWAyXprMbiYzCkmKTabXX6YJ1+xy26EP3xQYFo2SI9GS0BL7&#10;Bx+oI6UOKbGZhVWrdaJG298clBg92WXEaIV+07O2KvnnYfwNVAfaCuFIuHdy1VLrB+HDs0BimKYl&#10;1YYnOmoNXcnhZHHWAP78mz/mE/AU5awjxZTckqQ5098tERLFNRg4GJtkjG/y65zidmfugHQ4pifh&#10;ZDLJi0EPZo1gXknPy9iIQsJKalfyzWDehaN06T1ItVymJNKRE+HBrp2MpSNcEcuX/lWgOwEeiKpH&#10;GOQkine4H3PjTe+Wu0DoJ1IitEcgT4iTBhNXp/cSRf72P2VdXvXiFwAAAP//AwBQSwMEFAAGAAgA&#10;AAAhABTItgraAAAABAEAAA8AAABkcnMvZG93bnJldi54bWxMj8FqwkAQhu8F32EZobe6MVIraTZS&#10;hJ4sBbWX3tbdMYlmZ0N2o/HtO/Wil4HhH775/nw5uEacsQu1JwXTSQICyXhbU6ngZ/f5sgARoiar&#10;G0+o4IoBlsXoKdeZ9Rfa4HkbS8EQCplWUMXYZlIGU6HTYeJbJM4OvnM68tqV0nb6wnDXyDRJ5tLp&#10;mvhDpVtcVWhO294peN3Er/6bdrPfIb0e1+3KzA5ro9TzePh4BxFxiPdj+NdndSjYae97skE0CrhI&#10;vE3O0umCa+wZ/DYHWeTyUb74AwAA//8DAFBLAQItABQABgAIAAAAIQC2gziS/gAAAOEBAAATAAAA&#10;AAAAAAAAAAAAAAAAAABbQ29udGVudF9UeXBlc10ueG1sUEsBAi0AFAAGAAgAAAAhADj9If/WAAAA&#10;lAEAAAsAAAAAAAAAAAAAAAAALwEAAF9yZWxzLy5yZWxzUEsBAi0AFAAGAAgAAAAhAHUOaB0QAgAA&#10;HQQAAA4AAAAAAAAAAAAAAAAALgIAAGRycy9lMm9Eb2MueG1sUEsBAi0AFAAGAAgAAAAhABTItgra&#10;AAAABAEAAA8AAAAAAAAAAAAAAAAAagQAAGRycy9kb3ducmV2LnhtbFBLBQYAAAAABAAEAPMAAABx&#10;BQAAAAA=&#10;" filled="f" stroked="f">
              <v:fill o:detectmouseclick="t"/>
              <v:textbox style="mso-fit-shape-to-text:t" inset="0,0,0,15pt">
                <w:txbxContent>
                  <w:p w14:paraId="1736C137" w14:textId="2A9F2649"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C72D" w14:textId="68A457EB" w:rsidR="00225DCC" w:rsidRDefault="00225DCC">
    <w:pPr>
      <w:pStyle w:val="Footer"/>
    </w:pPr>
    <w:r>
      <w:rPr>
        <w:noProof/>
      </w:rPr>
      <mc:AlternateContent>
        <mc:Choice Requires="wps">
          <w:drawing>
            <wp:anchor distT="0" distB="0" distL="0" distR="0" simplePos="0" relativeHeight="251663360" behindDoc="0" locked="0" layoutInCell="1" allowOverlap="1" wp14:anchorId="03CDB25C" wp14:editId="0EFB915D">
              <wp:simplePos x="352425" y="10077450"/>
              <wp:positionH relativeFrom="page">
                <wp:align>center</wp:align>
              </wp:positionH>
              <wp:positionV relativeFrom="page">
                <wp:align>bottom</wp:align>
              </wp:positionV>
              <wp:extent cx="1389380" cy="365760"/>
              <wp:effectExtent l="0" t="0" r="1270" b="0"/>
              <wp:wrapNone/>
              <wp:docPr id="1569425387"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1EAF7949" w14:textId="4CCC9D0A"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CDB25C" id="_x0000_t202" coordsize="21600,21600" o:spt="202" path="m,l,21600r21600,l21600,xe">
              <v:stroke joinstyle="miter"/>
              <v:path gradientshapeok="t" o:connecttype="rect"/>
            </v:shapetype>
            <v:shape id="Text Box 6" o:spid="_x0000_s1029" type="#_x0000_t202" alt="OFFICIAL: Sensitive" style="position:absolute;margin-left:0;margin-top:0;width:109.4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ogDwIAAB0EAAAOAAAAZHJzL2Uyb0RvYy54bWysU99v2jAQfp+0/8Hy+0gogtGIULFWTJNQ&#10;W4lOfTaOTSI5PutsSNhfv7MhZev2NO3Fudyd78f3fV7c9a1hR4W+AVvy8SjnTFkJVWP3Jf/+sv40&#10;58wHYSthwKqSn5Tnd8uPHxadK9QN1GAqhYyKWF90ruR1CK7IMi9r1Qo/AqcsBTVgKwL94j6rUHRU&#10;vTXZTZ7Psg6wcghSeU/eh3OQL1N9rZUMT1p7FZgpOc0W0onp3MUzWy5EsUfh6kZexhD/MEUrGktN&#10;30o9iCDYAZs/SrWNRPCgw0hCm4HWjVRpB9pmnL/bZlsLp9IuBI53bzD5/1dWPh637hlZ6L9ATwRG&#10;QDrnC0/OuE+vsY1fmpRRnCA8vcGm+sBkvDSZ307mFJIUm8ymn2cJ1+x626EPXxW0LBolR6IloSWO&#10;Gx+oI6UOKbGZhXVjTKLG2N8clBg92XXEaIV+17OmKvl0GH8H1Ym2QjgT7p1cN9R6I3x4FkgM07Sk&#10;2vBEhzbQlRwuFmc14I+/+WM+AU9RzjpSTMktSZoz880SIVFcg4GDsUvG+Daf5h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LHaIA8CAAAd&#10;BAAADgAAAAAAAAAAAAAAAAAuAgAAZHJzL2Uyb0RvYy54bWxQSwECLQAUAAYACAAAACEAFMi2CtoA&#10;AAAEAQAADwAAAAAAAAAAAAAAAABpBAAAZHJzL2Rvd25yZXYueG1sUEsFBgAAAAAEAAQA8wAAAHAF&#10;AAAAAA==&#10;" filled="f" stroked="f">
              <v:fill o:detectmouseclick="t"/>
              <v:textbox style="mso-fit-shape-to-text:t" inset="0,0,0,15pt">
                <w:txbxContent>
                  <w:p w14:paraId="1EAF7949" w14:textId="4CCC9D0A"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3879" w14:textId="672EE2B7" w:rsidR="00225DCC" w:rsidRDefault="00225DCC">
    <w:pPr>
      <w:pStyle w:val="Footer"/>
    </w:pPr>
    <w:r>
      <w:rPr>
        <w:noProof/>
      </w:rPr>
      <mc:AlternateContent>
        <mc:Choice Requires="wps">
          <w:drawing>
            <wp:anchor distT="0" distB="0" distL="0" distR="0" simplePos="0" relativeHeight="251661312" behindDoc="0" locked="0" layoutInCell="1" allowOverlap="1" wp14:anchorId="0CBC7BE6" wp14:editId="0DD494BC">
              <wp:simplePos x="635" y="635"/>
              <wp:positionH relativeFrom="page">
                <wp:align>center</wp:align>
              </wp:positionH>
              <wp:positionV relativeFrom="page">
                <wp:align>bottom</wp:align>
              </wp:positionV>
              <wp:extent cx="1389380" cy="365760"/>
              <wp:effectExtent l="0" t="0" r="1270" b="0"/>
              <wp:wrapNone/>
              <wp:docPr id="534366347"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3A6477D2" w14:textId="3B55876F"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BC7BE6" id="_x0000_t202" coordsize="21600,21600" o:spt="202" path="m,l,21600r21600,l21600,xe">
              <v:stroke joinstyle="miter"/>
              <v:path gradientshapeok="t" o:connecttype="rect"/>
            </v:shapetype>
            <v:shape id="Text Box 4" o:spid="_x0000_s1031" type="#_x0000_t202" alt="OFFICIAL: Sensitive" style="position:absolute;margin-left:0;margin-top:0;width:109.4pt;height:28.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WtDgIAAB0EAAAOAAAAZHJzL2Uyb0RvYy54bWysU99v2jAQfp+0/8Hy+0goKqM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x0mR2N5lRSFJsMr39PE24ZtfbDn34qsCwaJQciZaEljis&#10;faCOlDqkxGYWVk3bJmpa+5uDEqMnu44YrdBve9ZU1HwYfwvVkbZCOBHunVw11HotfHgRSAzTtKTa&#10;8EyHbqErOZwtzmrAH3/zx3wCnqKcdaSYkluSNGftN0uERHENBg7GNhnju/w2p7jdmwcgHY7pSTiZ&#10;TPJiaAdTI5g30vMyNqKQsJLalXw7mA/hJF16D1ItlymJdOREWNuNk7F0hCti+dq/CXRnwANR9QSD&#10;nETxDvdTbrzp3XIfCP1ESoT2BOQZcdJg4ur8XqLIf/1PWddXvfgJAAD//wMAUEsDBBQABgAIAAAA&#10;IQAUyLYK2gAAAAQBAAAPAAAAZHJzL2Rvd25yZXYueG1sTI/BasJAEIbvBd9hGaG3ujFSK2k2UoSe&#10;LAW1l97W3TGJZmdDdqPx7Tv1opeB4R+++f58ObhGnLELtScF00kCAsl4W1Op4Gf3+bIAEaImqxtP&#10;qOCKAZbF6CnXmfUX2uB5G0vBEAqZVlDF2GZSBlOh02HiWyTODr5zOvLaldJ2+sJw18g0SebS6Zr4&#10;Q6VbXFVoTtveKXjdxK/+m3az3yG9HtftyswOa6PU83j4eAcRcYj3Y/jXZ3Uo2Gnve7JBNAq4SLxN&#10;ztLpgmvsGfw2B1nk8lG++AMAAP//AwBQSwECLQAUAAYACAAAACEAtoM4kv4AAADhAQAAEwAAAAAA&#10;AAAAAAAAAAAAAAAAW0NvbnRlbnRfVHlwZXNdLnhtbFBLAQItABQABgAIAAAAIQA4/SH/1gAAAJQB&#10;AAALAAAAAAAAAAAAAAAAAC8BAABfcmVscy8ucmVsc1BLAQItABQABgAIAAAAIQB2MnWtDgIAAB0E&#10;AAAOAAAAAAAAAAAAAAAAAC4CAABkcnMvZTJvRG9jLnhtbFBLAQItABQABgAIAAAAIQAUyLYK2gAA&#10;AAQBAAAPAAAAAAAAAAAAAAAAAGgEAABkcnMvZG93bnJldi54bWxQSwUGAAAAAAQABADzAAAAbwUA&#10;AAAA&#10;" filled="f" stroked="f">
              <v:fill o:detectmouseclick="t"/>
              <v:textbox style="mso-fit-shape-to-text:t" inset="0,0,0,15pt">
                <w:txbxContent>
                  <w:p w14:paraId="3A6477D2" w14:textId="3B55876F"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686C4" w14:textId="77777777" w:rsidR="00622A92" w:rsidRDefault="00622A92"/>
  </w:footnote>
  <w:footnote w:type="continuationSeparator" w:id="0">
    <w:p w14:paraId="73475F81" w14:textId="77777777" w:rsidR="00622A92" w:rsidRDefault="0022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3A74B" w14:textId="58889A58" w:rsidR="00225DCC" w:rsidRDefault="00225DCC">
    <w:pPr>
      <w:pStyle w:val="Header"/>
    </w:pPr>
    <w:r>
      <w:rPr>
        <w:noProof/>
      </w:rPr>
      <mc:AlternateContent>
        <mc:Choice Requires="wps">
          <w:drawing>
            <wp:anchor distT="0" distB="0" distL="0" distR="0" simplePos="0" relativeHeight="251659264" behindDoc="0" locked="0" layoutInCell="1" allowOverlap="1" wp14:anchorId="0B96052D" wp14:editId="72C91971">
              <wp:simplePos x="635" y="635"/>
              <wp:positionH relativeFrom="page">
                <wp:align>center</wp:align>
              </wp:positionH>
              <wp:positionV relativeFrom="page">
                <wp:align>top</wp:align>
              </wp:positionV>
              <wp:extent cx="1389380" cy="365760"/>
              <wp:effectExtent l="0" t="0" r="1270" b="15240"/>
              <wp:wrapNone/>
              <wp:docPr id="2003220303"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18B507FE" w14:textId="740054E4"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96052D" id="_x0000_t202" coordsize="21600,21600" o:spt="202" path="m,l,21600r21600,l21600,xe">
              <v:stroke joinstyle="miter"/>
              <v:path gradientshapeok="t" o:connecttype="rect"/>
            </v:shapetype>
            <v:shape id="Text Box 2" o:spid="_x0000_s1026" type="#_x0000_t202" alt="OFFICIAL: Sensitive" style="position:absolute;margin-left:0;margin-top:0;width:109.4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FiDQIAAB0EAAAOAAAAZHJzL2Uyb0RvYy54bWysU01v2zAMvQ/YfxB0X+w0aJYacYqsRYYB&#10;QVsgHXpWZCk2IIuCxMTOfv0oJU4/ttOwi0yTFD/ee5rf9q1hB+VDA7bk41HOmbISqsbuSv7zefVl&#10;xllAYSthwKqSH1Xgt4vPn+adK9QV1GAq5RkVsaHoXMlrRFdkWZC1akUYgVOWghp8K5B+/S6rvOio&#10;emuyqzyfZh34ynmQKgTy3p+CfJHqa60kPmodFDJTcpoN0+nTuY1ntpiLYueFqxt5HkP8wxStaCw1&#10;vZS6FyjY3jd/lGob6SGAxpGENgOtG6nSDrTNOP+wzaYWTqVdCJzgLjCF/1dWPhw27skz7L9BTwRG&#10;QDoXikDOuE+vfRu/NCmjOEF4vMCmemQyXprMbiYzCkmKTabXX6cJ1+z1tvMBvytoWTRK7omWhJY4&#10;rANSR0odUmIzC6vGmESNse8clBg92euI0cJ+27OmejP+FqojbeXhRHhwctVQ67UI+CQ8MUzTkmrx&#10;kQ5toCs5nC3OavC//uaP+QQ8RTnrSDEltyRpzswPS4REcSVjfJNf5/TnB/d2MOy+vQPS4ZiehJPJ&#10;jHloBlN7aF9Iz8vYiELCSmpXchzMOzxJl96DVMtlSiIdOYFru3Eylo5wRSyf+xfh3RlwJKoeYJCT&#10;KD7gfsqNN4Nb7pHQT6REaE9AnhEnDSauzu8livztf8p6fdWL3wAAAP//AwBQSwMEFAAGAAgAAAAh&#10;ACWnCjPaAAAABAEAAA8AAABkcnMvZG93bnJldi54bWxMj81OwzAQhO9IvIO1SNyo40opVYhTVUg9&#10;9FbKz3kbL0kgXkex24Y+PQsXuIy0mtXMN+Vq8r060Ri7wBbMLANFXAfXcWPh5XlztwQVE7LDPjBZ&#10;+KIIq+r6qsTChTM/0WmfGiUhHAu00KY0FFrHuiWPcRYGYvHew+gxyTk22o14lnDf63mWLbTHjqWh&#10;xYEeW6o/90dvocvXIRl63W4+3rwJ5rLb5pedtbc30/oBVKIp/T3DD76gQyVMh3BkF1VvQYakXxVv&#10;bpYy42Ahv1+Arkr9H776BgAA//8DAFBLAQItABQABgAIAAAAIQC2gziS/gAAAOEBAAATAAAAAAAA&#10;AAAAAAAAAAAAAABbQ29udGVudF9UeXBlc10ueG1sUEsBAi0AFAAGAAgAAAAhADj9If/WAAAAlAEA&#10;AAsAAAAAAAAAAAAAAAAALwEAAF9yZWxzLy5yZWxzUEsBAi0AFAAGAAgAAAAhADKLQWINAgAAHQQA&#10;AA4AAAAAAAAAAAAAAAAALgIAAGRycy9lMm9Eb2MueG1sUEsBAi0AFAAGAAgAAAAhACWnCjPaAAAA&#10;BAEAAA8AAAAAAAAAAAAAAAAAZwQAAGRycy9kb3ducmV2LnhtbFBLBQYAAAAABAAEAPMAAABuBQAA&#10;AAA=&#10;" filled="f" stroked="f">
              <v:fill o:detectmouseclick="t"/>
              <v:textbox style="mso-fit-shape-to-text:t" inset="0,15pt,0,0">
                <w:txbxContent>
                  <w:p w14:paraId="18B507FE" w14:textId="740054E4"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3410" w14:textId="20747548" w:rsidR="00225DCC" w:rsidRDefault="00225DCC">
    <w:pPr>
      <w:pStyle w:val="Header"/>
    </w:pPr>
    <w:r>
      <w:rPr>
        <w:noProof/>
      </w:rPr>
      <mc:AlternateContent>
        <mc:Choice Requires="wps">
          <w:drawing>
            <wp:anchor distT="0" distB="0" distL="0" distR="0" simplePos="0" relativeHeight="251660288" behindDoc="0" locked="0" layoutInCell="1" allowOverlap="1" wp14:anchorId="2EC416FC" wp14:editId="581A8047">
              <wp:simplePos x="352425" y="457200"/>
              <wp:positionH relativeFrom="page">
                <wp:align>center</wp:align>
              </wp:positionH>
              <wp:positionV relativeFrom="page">
                <wp:align>top</wp:align>
              </wp:positionV>
              <wp:extent cx="1389380" cy="365760"/>
              <wp:effectExtent l="0" t="0" r="1270" b="15240"/>
              <wp:wrapNone/>
              <wp:docPr id="1281698004"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065796AB" w14:textId="693BC9E1"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C416FC" id="_x0000_t202" coordsize="21600,21600" o:spt="202" path="m,l,21600r21600,l21600,xe">
              <v:stroke joinstyle="miter"/>
              <v:path gradientshapeok="t" o:connecttype="rect"/>
            </v:shapetype>
            <v:shape id="Text Box 3" o:spid="_x0000_s1027" type="#_x0000_t202" alt="OFFICIAL: Sensitive" style="position:absolute;margin-left:0;margin-top:0;width:109.4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YkDwIAAB0EAAAOAAAAZHJzL2Uyb0RvYy54bWysU99v2jAQfp+0/8Hy+0gAldGIULFWTJNQ&#10;W4lOfTaOTSLFPss+SNhfv7MhZev2NO3Fudyd78f3fV7c9aZlR+VDA7bk41HOmbISqsbuS/79Zf1p&#10;zllAYSvRglUlP6nA75YfPyw6V6gJ1NBWyjMqYkPRuZLXiK7IsiBrZUQYgVOWghq8EUi/fp9VXnRU&#10;3bTZJM9nWQe+ch6kCoG8D+cgX6b6WiuJT1oHhawtOc2G6fTp3MUzWy5EsffC1Y28jCH+YQojGktN&#10;30o9CBTs4Js/SplGegigcSTBZKB1I1XagbYZ5++22dbCqbQLgRPcG0zh/5WVj8ete/YM+y/QE4ER&#10;kM6FIpAz7tNrb+KXJmUUJwhPb7CpHpmMl6bz2+mcQpJi09nN51nCNbvedj7gVwWGRaPknmhJaInj&#10;JiB1pNQhJTazsG7aNlHT2t8clBg92XXEaGG/61lTlXwyjL+D6kRbeTgTHpxcN9R6IwI+C08M07Sk&#10;WnyiQ7fQlRwuFmc1+B9/88d8Ap6inHWkmJJbkjRn7TdLhERxJWN8m9/k9OcH924w7MHcA+lwTE/C&#10;yWTGPGwHU3swr6TnVWxEIWEltSs5DuY9nqVL70Gq1SolkY6cwI3dOhlLR7gili/9q/DuAjgSVY8w&#10;yEkU73A/58abwa0OSOgnUiK0ZyAviJMGE1eX9xJF/ut/yrq+6uVPAAAA//8DAFBLAwQUAAYACAAA&#10;ACEAJacKM9oAAAAEAQAADwAAAGRycy9kb3ducmV2LnhtbEyPzU7DMBCE70i8g7VI3KjjSilViFNV&#10;SD30VsrPeRsvSSBeR7Hbhj49Cxe4jLSa1cw35WryvTrRGLvAFswsA0VcB9dxY+HleXO3BBUTssM+&#10;MFn4ogir6vqqxMKFMz/RaZ8aJSEcC7TQpjQUWse6JY9xFgZi8d7D6DHJOTbajXiWcN/reZYttMeO&#10;paHFgR5bqj/3R2+hy9chGXrdbj7evAnmstvml521tzfT+gFUoin9PcMPvqBDJUyHcGQXVW9BhqRf&#10;FW9uljLjYCG/X4CuSv0fvvoGAAD//wMAUEsBAi0AFAAGAAgAAAAhALaDOJL+AAAA4QEAABMAAAAA&#10;AAAAAAAAAAAAAAAAAFtDb250ZW50X1R5cGVzXS54bWxQSwECLQAUAAYACAAAACEAOP0h/9YAAACU&#10;AQAACwAAAAAAAAAAAAAAAAAvAQAAX3JlbHMvLnJlbHNQSwECLQAUAAYACAAAACEAhUqWJA8CAAAd&#10;BAAADgAAAAAAAAAAAAAAAAAuAgAAZHJzL2Uyb0RvYy54bWxQSwECLQAUAAYACAAAACEAJacKM9oA&#10;AAAEAQAADwAAAAAAAAAAAAAAAABpBAAAZHJzL2Rvd25yZXYueG1sUEsFBgAAAAAEAAQA8wAAAHAF&#10;AAAAAA==&#10;" filled="f" stroked="f">
              <v:fill o:detectmouseclick="t"/>
              <v:textbox style="mso-fit-shape-to-text:t" inset="0,15pt,0,0">
                <w:txbxContent>
                  <w:p w14:paraId="065796AB" w14:textId="693BC9E1"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B87A" w14:textId="6FD5BB69" w:rsidR="00225DCC" w:rsidRDefault="00225DCC">
    <w:pPr>
      <w:pStyle w:val="Header"/>
    </w:pPr>
    <w:r>
      <w:rPr>
        <w:noProof/>
      </w:rPr>
      <mc:AlternateContent>
        <mc:Choice Requires="wps">
          <w:drawing>
            <wp:anchor distT="0" distB="0" distL="0" distR="0" simplePos="0" relativeHeight="251658240" behindDoc="0" locked="0" layoutInCell="1" allowOverlap="1" wp14:anchorId="75839DEF" wp14:editId="1697B70B">
              <wp:simplePos x="635" y="635"/>
              <wp:positionH relativeFrom="page">
                <wp:align>center</wp:align>
              </wp:positionH>
              <wp:positionV relativeFrom="page">
                <wp:align>top</wp:align>
              </wp:positionV>
              <wp:extent cx="1389380" cy="365760"/>
              <wp:effectExtent l="0" t="0" r="1270" b="15240"/>
              <wp:wrapNone/>
              <wp:docPr id="556343132"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179EE7EB" w14:textId="4633D433"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39DEF" id="_x0000_t202" coordsize="21600,21600" o:spt="202" path="m,l,21600r21600,l21600,xe">
              <v:stroke joinstyle="miter"/>
              <v:path gradientshapeok="t" o:connecttype="rect"/>
            </v:shapetype>
            <v:shape id="Text Box 1" o:spid="_x0000_s1030" type="#_x0000_t202" alt="OFFICIAL: Sensitive" style="position:absolute;margin-left:0;margin-top:0;width:109.4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3nCgIAABYEAAAOAAAAZHJzL2Uyb0RvYy54bWysU01v2zAMvQ/YfxB0X+w0aJYacYqsRYYB&#10;QVsgHXpWZCk2IImCpMTOfv0o2U62bqdhF5kmKX6897S877QiJ+F8A6ak00lOiTAcqsYcSvr9dfNp&#10;QYkPzFRMgRElPQtP71cfPyxbW4gbqEFVwhEsYnzR2pLWIdgiyzyvhWZ+AlYYDEpwmgX8dYescqzF&#10;6lplN3k+z1pwlXXAhffofeyDdJXqSyl4eJbSi0BUSXG2kE6Xzn08s9WSFQfHbN3wYQz2D1No1hhs&#10;ein1yAIjR9f8UUo33IEHGSYcdAZSNlykHXCbaf5um13NrEi7IDjeXmDy/68sfzrt7IsjofsCHRIY&#10;AWmtLzw64z6ddDp+cVKCcYTwfIFNdIHweGm2uJstMMQxNpvffp4nXLPrbet8+CpAk2iU1CEtCS12&#10;2vqAHTF1TInNDGwapRI1yvzmwMToya4jRit0+26Yew/VGddx0DPtLd802HPLfHhhDqnFMVGu4RkP&#10;qaAtKQwWJTW4H3/zx3xEHKOUtCiVkhrUMiXqm0EmoqqSMb3Lb3P8c6N7PxrmqB8ABTjFt2B5MmNe&#10;UKMpHeg3FPI6NsIQMxzblTSM5kPoNYsPgYv1OiWhgCwLW7OzPJaOOEUQX7s35uyAdECOnmDUESve&#10;Ad7nxpvero8BYU9sREx7IAeoUXyJpOGhRHX/+p+yrs959RMAAP//AwBQSwMEFAAGAAgAAAAhACWn&#10;CjPaAAAABAEAAA8AAABkcnMvZG93bnJldi54bWxMj81OwzAQhO9IvIO1SNyo40opVYhTVUg99FbK&#10;z3kbL0kgXkex24Y+PQsXuIy0mtXMN+Vq8r060Ri7wBbMLANFXAfXcWPh5XlztwQVE7LDPjBZ+KII&#10;q+r6qsTChTM/0WmfGiUhHAu00KY0FFrHuiWPcRYGYvHew+gxyTk22o14lnDf63mWLbTHjqWhxYEe&#10;W6o/90dvocvXIRl63W4+3rwJ5rLb5pedtbc30/oBVKIp/T3DD76gQyVMh3BkF1VvQYakXxVvbpYy&#10;42Ahv1+Arkr9H776BgAA//8DAFBLAQItABQABgAIAAAAIQC2gziS/gAAAOEBAAATAAAAAAAAAAAA&#10;AAAAAAAAAABbQ29udGVudF9UeXBlc10ueG1sUEsBAi0AFAAGAAgAAAAhADj9If/WAAAAlAEAAAsA&#10;AAAAAAAAAAAAAAAALwEAAF9yZWxzLy5yZWxzUEsBAi0AFAAGAAgAAAAhAIw7DecKAgAAFgQAAA4A&#10;AAAAAAAAAAAAAAAALgIAAGRycy9lMm9Eb2MueG1sUEsBAi0AFAAGAAgAAAAhACWnCjPaAAAABAEA&#10;AA8AAAAAAAAAAAAAAAAAZAQAAGRycy9kb3ducmV2LnhtbFBLBQYAAAAABAAEAPMAAABrBQAAAAA=&#10;" filled="f" stroked="f">
              <v:fill o:detectmouseclick="t"/>
              <v:textbox style="mso-fit-shape-to-text:t" inset="0,15pt,0,0">
                <w:txbxContent>
                  <w:p w14:paraId="179EE7EB" w14:textId="4633D433" w:rsidR="00225DCC" w:rsidRPr="00225DCC" w:rsidRDefault="00225DCC" w:rsidP="00225DCC">
                    <w:pPr>
                      <w:rPr>
                        <w:rFonts w:ascii="Arial" w:eastAsia="Arial" w:hAnsi="Arial" w:cs="Arial"/>
                        <w:noProof/>
                        <w:color w:val="C00000"/>
                        <w:sz w:val="24"/>
                        <w:szCs w:val="24"/>
                      </w:rPr>
                    </w:pPr>
                    <w:r w:rsidRPr="00225DCC">
                      <w:rPr>
                        <w:rFonts w:ascii="Arial" w:eastAsia="Arial" w:hAnsi="Arial" w:cs="Arial"/>
                        <w:noProof/>
                        <w:color w:val="C00000"/>
                        <w:sz w:val="24"/>
                        <w:szCs w:val="24"/>
                      </w:rPr>
                      <w:t>OFFICIAL: Sensitive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92"/>
    <w:rsid w:val="00225DCC"/>
    <w:rsid w:val="00352047"/>
    <w:rsid w:val="00622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B155FC1"/>
  <w15:docId w15:val="{1133408F-3D62-461F-9892-71FCA105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DCC"/>
    <w:pPr>
      <w:tabs>
        <w:tab w:val="center" w:pos="4513"/>
        <w:tab w:val="right" w:pos="9026"/>
      </w:tabs>
    </w:pPr>
  </w:style>
  <w:style w:type="character" w:customStyle="1" w:styleId="HeaderChar">
    <w:name w:val="Header Char"/>
    <w:basedOn w:val="DefaultParagraphFont"/>
    <w:link w:val="Header"/>
    <w:uiPriority w:val="99"/>
    <w:rsid w:val="00225DCC"/>
  </w:style>
  <w:style w:type="paragraph" w:styleId="Footer">
    <w:name w:val="footer"/>
    <w:basedOn w:val="Normal"/>
    <w:link w:val="FooterChar"/>
    <w:uiPriority w:val="99"/>
    <w:unhideWhenUsed/>
    <w:rsid w:val="00225DCC"/>
    <w:pPr>
      <w:tabs>
        <w:tab w:val="center" w:pos="4513"/>
        <w:tab w:val="right" w:pos="9026"/>
      </w:tabs>
    </w:pPr>
  </w:style>
  <w:style w:type="character" w:customStyle="1" w:styleId="FooterChar">
    <w:name w:val="Footer Char"/>
    <w:basedOn w:val="DefaultParagraphFont"/>
    <w:link w:val="Footer"/>
    <w:uiPriority w:val="99"/>
    <w:rsid w:val="00225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atasha.Chin@atmosrenewables.com.au" TargetMode="External"/><Relationship Id="rId18" Type="http://schemas.openxmlformats.org/officeDocument/2006/relationships/hyperlink" Target="https://atmosrenewables.com.au/project/teebar-battery-energy-storage-system/."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atmosrenewables.com.au/project/teebar-battery-energy-storage-system/" TargetMode="Externa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mailto:Natasha.Chin@atmosrenewables.com.a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atmosrenewables.com.au/project/teebar-battery-energy-storage-system"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atmosrenewables.com.au/project/teebar-battery-energy-storage-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10da465-9e7b-430b-a7f3-49eb1f23490e}"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Syed Sahib, Riyaz</dc:creator>
  <cp:lastModifiedBy>Syed Sahib, Riyaz</cp:lastModifiedBy>
  <cp:revision>2</cp:revision>
  <dcterms:created xsi:type="dcterms:W3CDTF">2025-08-25T00:22:00Z</dcterms:created>
  <dcterms:modified xsi:type="dcterms:W3CDTF">2025-08-25T00:22:00Z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21291f5c,7766b74f,4c6528d4</vt:lpwstr>
  </property>
  <property fmtid="{D5CDD505-2E9C-101B-9397-08002B2CF9AE}" pid="3" name="ClassificationContentMarkingHeaderFontProps">
    <vt:lpwstr>#c00000,12,ARIAL</vt:lpwstr>
  </property>
  <property fmtid="{D5CDD505-2E9C-101B-9397-08002B2CF9AE}" pid="4" name="ClassificationContentMarkingHeaderText">
    <vt:lpwstr>OFFICIAL: Sensitive</vt:lpwstr>
  </property>
  <property fmtid="{D5CDD505-2E9C-101B-9397-08002B2CF9AE}" pid="5" name="ClassificationContentMarkingFooterShapeIds">
    <vt:lpwstr>1fd9c88b,1840a043,5d8b87eb</vt:lpwstr>
  </property>
  <property fmtid="{D5CDD505-2E9C-101B-9397-08002B2CF9AE}" pid="6" name="ClassificationContentMarkingFooterFontProps">
    <vt:lpwstr>#c00000,12,ARIAL</vt:lpwstr>
  </property>
  <property fmtid="{D5CDD505-2E9C-101B-9397-08002B2CF9AE}" pid="7" name="ClassificationContentMarkingFooterText">
    <vt:lpwstr>OFFICIAL: Sensitive</vt:lpwstr>
  </property>
</Properties>
</file>