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63" w:rsidRDefault="0075577C">
      <w:pPr>
        <w:spacing w:before="3" w:after="1245" w:line="188" w:lineRule="exact"/>
        <w:jc w:val="center"/>
        <w:textAlignment w:val="baseline"/>
        <w:rPr>
          <w:rFonts w:eastAsia="Times New Roman"/>
          <w:color w:val="000000"/>
          <w:sz w:val="16"/>
        </w:rPr>
      </w:pPr>
      <w:bookmarkStart w:id="0" w:name="_GoBack"/>
      <w:bookmarkEnd w:id="0"/>
      <w:r>
        <w:rPr>
          <w:rFonts w:eastAsia="Times New Roman"/>
          <w:color w:val="000000"/>
          <w:sz w:val="16"/>
        </w:rPr>
        <w:t>***** DRAFT not approved 1y AIP Authority (printed on Wed Sep 2 1 2022 12:35:02 GMT+1000 (AEST)) *****</w:t>
      </w:r>
    </w:p>
    <w:p w:rsidR="00AD1763" w:rsidRDefault="00AD1763">
      <w:pPr>
        <w:spacing w:before="3" w:after="1245" w:line="188" w:lineRule="exact"/>
        <w:sectPr w:rsidR="00AD1763">
          <w:pgSz w:w="11904" w:h="16843"/>
          <w:pgMar w:top="1040" w:right="847" w:bottom="867" w:left="557" w:header="720" w:footer="720" w:gutter="0"/>
          <w:cols w:space="720"/>
        </w:sectPr>
      </w:pPr>
    </w:p>
    <w:p w:rsidR="00AD1763" w:rsidRDefault="0075577C">
      <w:pPr>
        <w:spacing w:after="140"/>
        <w:ind w:left="3629" w:right="4025"/>
        <w:textAlignment w:val="baseline"/>
      </w:pPr>
      <w:r>
        <w:rPr>
          <w:noProof/>
          <w:lang w:val="en-AU" w:eastAsia="en-AU"/>
        </w:rPr>
        <w:drawing>
          <wp:inline distT="0" distB="0" distL="0" distR="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rsidR="00AD1763" w:rsidRDefault="0075577C">
      <w:pPr>
        <w:spacing w:before="3" w:line="403" w:lineRule="exact"/>
        <w:ind w:left="3312"/>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AD1763" w:rsidRDefault="0075577C">
      <w:pPr>
        <w:spacing w:before="192" w:after="346" w:line="307" w:lineRule="exact"/>
        <w:ind w:left="3312"/>
        <w:textAlignment w:val="baseline"/>
        <w:rPr>
          <w:rFonts w:ascii="Tahoma" w:eastAsia="Tahoma" w:hAnsi="Tahoma"/>
          <w:color w:val="000000"/>
        </w:rPr>
      </w:pPr>
      <w:r>
        <w:rPr>
          <w:rFonts w:ascii="Tahoma" w:eastAsia="Tahoma" w:hAnsi="Tahoma"/>
          <w:color w:val="000000"/>
        </w:rPr>
        <w:t xml:space="preserve">AIP Plan reference code: </w:t>
      </w:r>
      <w:r>
        <w:rPr>
          <w:rFonts w:ascii="Tahoma" w:eastAsia="Tahoma" w:hAnsi="Tahoma"/>
          <w:color w:val="000000"/>
          <w:sz w:val="27"/>
        </w:rPr>
        <w:t>4PGSZ5Q5</w:t>
      </w:r>
    </w:p>
    <w:p w:rsidR="00AD1763" w:rsidRDefault="0075577C">
      <w:pPr>
        <w:spacing w:before="457" w:after="91" w:line="403" w:lineRule="exact"/>
        <w:jc w:val="center"/>
        <w:textAlignment w:val="baseline"/>
        <w:rPr>
          <w:rFonts w:ascii="Tahoma" w:eastAsia="Tahoma" w:hAnsi="Tahoma"/>
          <w:color w:val="000000"/>
          <w:spacing w:val="5"/>
          <w:sz w:val="33"/>
        </w:rPr>
      </w:pPr>
      <w:r>
        <w:pict>
          <v:line id="_x0000_s1054" style="position:absolute;left:0;text-align:left;z-index:251643392;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rsidR="00AD1763" w:rsidRDefault="0075577C">
      <w:pPr>
        <w:spacing w:before="114" w:line="197" w:lineRule="exact"/>
        <w:ind w:left="288"/>
        <w:textAlignment w:val="baseline"/>
        <w:rPr>
          <w:rFonts w:ascii="Arial" w:eastAsia="Arial" w:hAnsi="Arial"/>
          <w:b/>
          <w:color w:val="000000"/>
          <w:spacing w:val="2"/>
          <w:sz w:val="16"/>
        </w:rPr>
      </w:pPr>
      <w:r>
        <w:pict>
          <v:line id="_x0000_s1053" style="position:absolute;left:0;text-align:left;z-index:251644416;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Tahoma" w:eastAsia="Tahoma" w:hAnsi="Tahoma"/>
          <w:color w:val="000000"/>
          <w:spacing w:val="2"/>
          <w:sz w:val="16"/>
        </w:rPr>
        <w:t>LIVERPOOL RANGE WIND FARM PTY LTD</w:t>
      </w:r>
    </w:p>
    <w:p w:rsidR="00AD1763" w:rsidRDefault="0075577C">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rsidR="00AD1763" w:rsidRDefault="0075577C">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Liverpool Range Wind Farm</w:t>
      </w:r>
    </w:p>
    <w:p w:rsidR="00AD1763" w:rsidRDefault="0075577C">
      <w:pPr>
        <w:spacing w:before="150" w:line="189" w:lineRule="exact"/>
        <w:ind w:left="504"/>
        <w:textAlignment w:val="baseline"/>
        <w:rPr>
          <w:rFonts w:ascii="Tahoma" w:eastAsia="Tahoma" w:hAnsi="Tahoma"/>
          <w:color w:val="000000"/>
          <w:spacing w:val="-2"/>
          <w:sz w:val="16"/>
        </w:rPr>
      </w:pPr>
      <w:r>
        <w:rPr>
          <w:rFonts w:ascii="Tahoma" w:eastAsia="Tahoma" w:hAnsi="Tahoma"/>
          <w:color w:val="000000"/>
          <w:spacing w:val="-2"/>
          <w:sz w:val="16"/>
        </w:rPr>
        <w:t>Location: Coolah, NSW</w:t>
      </w:r>
    </w:p>
    <w:p w:rsidR="00AD1763" w:rsidRDefault="0075577C">
      <w:pPr>
        <w:spacing w:before="127"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Type: Electricity facility</w:t>
      </w:r>
    </w:p>
    <w:p w:rsidR="00AD1763" w:rsidRDefault="0075577C">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rsidR="00AD1763" w:rsidRDefault="0075577C">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rsidR="00AD1763" w:rsidRDefault="0075577C">
      <w:pPr>
        <w:spacing w:before="129" w:line="219" w:lineRule="exact"/>
        <w:ind w:left="504" w:right="648"/>
        <w:textAlignment w:val="baseline"/>
        <w:rPr>
          <w:rFonts w:ascii="Tahoma" w:eastAsia="Tahoma" w:hAnsi="Tahoma"/>
          <w:color w:val="000000"/>
          <w:spacing w:val="-4"/>
          <w:sz w:val="16"/>
        </w:rPr>
      </w:pPr>
      <w:r>
        <w:rPr>
          <w:rFonts w:ascii="Tahoma" w:eastAsia="Tahoma" w:hAnsi="Tahoma"/>
          <w:color w:val="000000"/>
          <w:spacing w:val="-4"/>
          <w:sz w:val="16"/>
        </w:rPr>
        <w:t>Description: The proposed LRWF will consist of up to 220 wind turbines, with a maximum tip height of 250 metres above ground level, and associated balance of plant totalling up to 1500MW of installed capacity. The site will consist of multiple on-site coll</w:t>
      </w:r>
      <w:r>
        <w:rPr>
          <w:rFonts w:ascii="Tahoma" w:eastAsia="Tahoma" w:hAnsi="Tahoma"/>
          <w:color w:val="000000"/>
          <w:spacing w:val="-4"/>
          <w:sz w:val="16"/>
        </w:rPr>
        <w:t xml:space="preserve">ector substations, access tracks, O&amp;M facility(s), overhead power lines, underground cabling, and public road upgrades. It is anticipated that the LRWF will be delivered under a Split Contract arrangement with the following key agreements: 1. WTG Supply &amp; </w:t>
      </w:r>
      <w:r>
        <w:rPr>
          <w:rFonts w:ascii="Tahoma" w:eastAsia="Tahoma" w:hAnsi="Tahoma"/>
          <w:color w:val="000000"/>
          <w:spacing w:val="-4"/>
          <w:sz w:val="16"/>
        </w:rPr>
        <w:t>Install – supply, install, test and commission up to 220 WTGs 2. Balance of Plant (BoP) – deliver associated civil and electrical balance of plant 3. Public Road Upgrades – deliver associated civil public road upgrades 4. O&amp;M Agreement(s) – long term opera</w:t>
      </w:r>
      <w:r>
        <w:rPr>
          <w:rFonts w:ascii="Tahoma" w:eastAsia="Tahoma" w:hAnsi="Tahoma"/>
          <w:color w:val="000000"/>
          <w:spacing w:val="-4"/>
          <w:sz w:val="16"/>
        </w:rPr>
        <w:t>tion and maintenance (O&amp;M) agreements for WTGs and BoP The Planning Approved project identified a connection into the 330kV Wellington to Wollar transmission line approximately 40km south of the wind farm site via a new substation at Ulan. However, the Pro</w:t>
      </w:r>
      <w:r>
        <w:rPr>
          <w:rFonts w:ascii="Tahoma" w:eastAsia="Tahoma" w:hAnsi="Tahoma"/>
          <w:color w:val="000000"/>
          <w:spacing w:val="-4"/>
          <w:sz w:val="16"/>
        </w:rPr>
        <w:t>ject is located within the Central-West Orana REZ (CWO REZ) where renewable energy development is encouraged and EnergyCo is currently investigating options for the project to connect into the proposed REZ Network Infrastructure via a dedicated 330kV trans</w:t>
      </w:r>
      <w:r>
        <w:rPr>
          <w:rFonts w:ascii="Tahoma" w:eastAsia="Tahoma" w:hAnsi="Tahoma"/>
          <w:color w:val="000000"/>
          <w:spacing w:val="-4"/>
          <w:sz w:val="16"/>
        </w:rPr>
        <w:t>mission line that terminates at the wind farm’s southernmost substation.</w:t>
      </w:r>
    </w:p>
    <w:p w:rsidR="00AD1763" w:rsidRDefault="0075577C">
      <w:pPr>
        <w:spacing w:before="130" w:after="4584" w:line="191" w:lineRule="exact"/>
        <w:ind w:left="504"/>
        <w:textAlignment w:val="baseline"/>
        <w:rPr>
          <w:rFonts w:ascii="Tahoma" w:eastAsia="Tahoma" w:hAnsi="Tahoma"/>
          <w:color w:val="000000"/>
          <w:spacing w:val="-5"/>
          <w:sz w:val="16"/>
        </w:rPr>
      </w:pPr>
      <w:r>
        <w:rPr>
          <w:rFonts w:ascii="Tahoma" w:eastAsia="Tahoma" w:hAnsi="Tahoma"/>
          <w:color w:val="000000"/>
          <w:spacing w:val="-5"/>
          <w:sz w:val="16"/>
        </w:rPr>
        <w:t>Completion date: 30 Sep 2027</w:t>
      </w:r>
    </w:p>
    <w:p w:rsidR="00AD1763" w:rsidRDefault="00AD1763">
      <w:pPr>
        <w:spacing w:before="130" w:after="4584" w:line="191" w:lineRule="exact"/>
        <w:sectPr w:rsidR="00AD1763">
          <w:type w:val="continuous"/>
          <w:pgSz w:w="11904" w:h="16843"/>
          <w:pgMar w:top="1040" w:right="847" w:bottom="867" w:left="557" w:header="720" w:footer="720" w:gutter="0"/>
          <w:cols w:space="720"/>
        </w:sectPr>
      </w:pPr>
    </w:p>
    <w:p w:rsidR="00AD1763" w:rsidRDefault="0075577C">
      <w:pPr>
        <w:spacing w:before="4" w:line="249" w:lineRule="exact"/>
        <w:textAlignment w:val="baseline"/>
        <w:rPr>
          <w:rFonts w:eastAsia="Times New Roman"/>
          <w:color w:val="000000"/>
          <w:spacing w:val="-1"/>
        </w:rPr>
      </w:pPr>
      <w:r>
        <w:rPr>
          <w:rFonts w:eastAsia="Times New Roman"/>
          <w:color w:val="000000"/>
          <w:spacing w:val="-1"/>
        </w:rPr>
        <w:t>Page 1 of 6</w:t>
      </w:r>
    </w:p>
    <w:p w:rsidR="00AD1763" w:rsidRDefault="00AD1763">
      <w:pPr>
        <w:sectPr w:rsidR="00AD1763">
          <w:type w:val="continuous"/>
          <w:pgSz w:w="11904" w:h="16843"/>
          <w:pgMar w:top="1040" w:right="1046" w:bottom="867" w:left="9758" w:header="720" w:footer="720" w:gutter="0"/>
          <w:cols w:space="720"/>
        </w:sectPr>
      </w:pPr>
    </w:p>
    <w:p w:rsidR="00AD1763" w:rsidRDefault="0075577C">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52" type="#_x0000_t202" style="position:absolute;margin-left:52.1pt;margin-top:52pt;width:442pt;height:49.6pt;z-index:-251670016;mso-wrap-distance-left:0;mso-wrap-distance-right:0;mso-position-horizontal-relative:page;mso-position-vertical-relative:page" filled="f" stroked="f">
            <v:textbox inset="0,0,0,0">
              <w:txbxContent>
                <w:p w:rsidR="00AD1763" w:rsidRDefault="0075577C">
                  <w:pPr>
                    <w:spacing w:before="3" w:after="799" w:line="188" w:lineRule="exact"/>
                    <w:jc w:val="center"/>
                    <w:textAlignment w:val="baseline"/>
                    <w:rPr>
                      <w:rFonts w:eastAsia="Times New Roman"/>
                      <w:color w:val="000000"/>
                      <w:sz w:val="16"/>
                    </w:rPr>
                  </w:pPr>
                  <w:r>
                    <w:rPr>
                      <w:rFonts w:eastAsia="Times New Roman"/>
                      <w:color w:val="000000"/>
                      <w:sz w:val="16"/>
                    </w:rPr>
                    <w:t>***** DRAFT not approved 1y AIP Authority (printed on Wed Sep 2 1 2022 12:35:02 GMT+1000 (AEST)) *****</w:t>
                  </w:r>
                </w:p>
              </w:txbxContent>
            </v:textbox>
            <w10:wrap type="square" anchorx="page" anchory="page"/>
          </v:shape>
        </w:pict>
      </w:r>
      <w:r>
        <w:pict>
          <v:shape id="_x0000_s1051" type="#_x0000_t202" style="position:absolute;margin-left:52.1pt;margin-top:101.6pt;width:442pt;height:89.6pt;z-index:-251668992;mso-wrap-distance-left:0;mso-wrap-distance-right:0;mso-position-horizontal-relative:page;mso-position-vertical-relative:page" filled="f" stroked="f">
            <v:textbox inset="0,0,0,0">
              <w:txbxContent>
                <w:p w:rsidR="00AD1763" w:rsidRDefault="00AD1763">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5944"/>
                    <w:gridCol w:w="2896"/>
                  </w:tblGrid>
                  <w:tr w:rsidR="00AD1763">
                    <w:tblPrEx>
                      <w:tblCellMar>
                        <w:top w:w="0" w:type="dxa"/>
                        <w:bottom w:w="0" w:type="dxa"/>
                      </w:tblCellMar>
                    </w:tblPrEx>
                    <w:trPr>
                      <w:trHeight w:hRule="exact" w:val="1720"/>
                    </w:trPr>
                    <w:tc>
                      <w:tcPr>
                        <w:tcW w:w="5944" w:type="dxa"/>
                      </w:tcPr>
                      <w:p w:rsidR="00AD1763" w:rsidRDefault="0075577C">
                        <w:pPr>
                          <w:spacing w:line="334" w:lineRule="exact"/>
                          <w:textAlignment w:val="baseline"/>
                          <w:rPr>
                            <w:rFonts w:ascii="Tahoma" w:eastAsia="Tahoma" w:hAnsi="Tahoma"/>
                            <w:color w:val="000000"/>
                            <w:sz w:val="33"/>
                          </w:rPr>
                        </w:pPr>
                        <w:r>
                          <w:rPr>
                            <w:rFonts w:ascii="Tahoma" w:eastAsia="Tahoma" w:hAnsi="Tahoma"/>
                            <w:color w:val="000000"/>
                            <w:sz w:val="33"/>
                          </w:rPr>
                          <w:t>Key goods and services</w:t>
                        </w:r>
                      </w:p>
                      <w:p w:rsidR="00AD1763" w:rsidRDefault="0075577C">
                        <w:pPr>
                          <w:spacing w:before="351" w:line="192" w:lineRule="exact"/>
                          <w:textAlignment w:val="baseline"/>
                          <w:rPr>
                            <w:rFonts w:ascii="Tahoma" w:eastAsia="Tahoma" w:hAnsi="Tahoma"/>
                            <w:color w:val="000000"/>
                            <w:sz w:val="16"/>
                          </w:rPr>
                        </w:pPr>
                        <w:r>
                          <w:rPr>
                            <w:rFonts w:ascii="Tahoma" w:eastAsia="Tahoma" w:hAnsi="Tahoma"/>
                            <w:color w:val="000000"/>
                            <w:sz w:val="16"/>
                          </w:rPr>
                          <w:t>Indicative list of key goods and services to be acquired for the project:</w:t>
                        </w:r>
                      </w:p>
                      <w:p w:rsidR="00AD1763" w:rsidRDefault="0075577C">
                        <w:pPr>
                          <w:spacing w:before="195" w:line="145" w:lineRule="exact"/>
                          <w:ind w:right="156"/>
                          <w:jc w:val="right"/>
                          <w:textAlignment w:val="baseline"/>
                          <w:rPr>
                            <w:rFonts w:ascii="Arial" w:eastAsia="Arial" w:hAnsi="Arial"/>
                            <w:b/>
                            <w:color w:val="000000"/>
                            <w:sz w:val="17"/>
                          </w:rPr>
                        </w:pPr>
                        <w:r>
                          <w:rPr>
                            <w:rFonts w:ascii="Arial" w:eastAsia="Arial" w:hAnsi="Arial"/>
                            <w:b/>
                            <w:color w:val="000000"/>
                            <w:sz w:val="17"/>
                          </w:rPr>
                          <w:t>Opportunities for</w:t>
                        </w:r>
                      </w:p>
                      <w:p w:rsidR="00AD1763" w:rsidRDefault="0075577C">
                        <w:pPr>
                          <w:spacing w:line="123" w:lineRule="exact"/>
                          <w:ind w:right="1866"/>
                          <w:jc w:val="right"/>
                          <w:textAlignment w:val="baseline"/>
                          <w:rPr>
                            <w:rFonts w:ascii="Arial" w:eastAsia="Arial" w:hAnsi="Arial"/>
                            <w:b/>
                            <w:color w:val="000000"/>
                            <w:sz w:val="17"/>
                          </w:rPr>
                        </w:pPr>
                        <w:r>
                          <w:rPr>
                            <w:rFonts w:ascii="Arial" w:eastAsia="Arial" w:hAnsi="Arial"/>
                            <w:b/>
                            <w:color w:val="000000"/>
                            <w:sz w:val="17"/>
                          </w:rPr>
                          <w:t>Opportunities for</w:t>
                        </w:r>
                      </w:p>
                      <w:p w:rsidR="00AD1763" w:rsidRDefault="0075577C">
                        <w:pPr>
                          <w:tabs>
                            <w:tab w:val="left" w:pos="2664"/>
                            <w:tab w:val="left" w:pos="46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AD1763" w:rsidRDefault="0075577C">
                        <w:pPr>
                          <w:spacing w:after="9" w:line="175" w:lineRule="exact"/>
                          <w:ind w:left="4752"/>
                          <w:textAlignment w:val="baseline"/>
                          <w:rPr>
                            <w:rFonts w:ascii="Arial" w:eastAsia="Arial" w:hAnsi="Arial"/>
                            <w:b/>
                            <w:color w:val="000000"/>
                            <w:sz w:val="17"/>
                          </w:rPr>
                        </w:pPr>
                        <w:r>
                          <w:rPr>
                            <w:rFonts w:ascii="Arial" w:eastAsia="Arial" w:hAnsi="Arial"/>
                            <w:b/>
                            <w:color w:val="000000"/>
                            <w:sz w:val="17"/>
                          </w:rPr>
                          <w:t>entities</w:t>
                        </w:r>
                      </w:p>
                    </w:tc>
                    <w:tc>
                      <w:tcPr>
                        <w:tcW w:w="2896" w:type="dxa"/>
                        <w:vAlign w:val="bottom"/>
                      </w:tcPr>
                      <w:p w:rsidR="00AD1763" w:rsidRDefault="0075577C">
                        <w:pPr>
                          <w:spacing w:before="1141" w:after="129" w:line="221" w:lineRule="exact"/>
                          <w:ind w:left="144" w:right="36"/>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c>
                  </w:tr>
                </w:tbl>
                <w:p w:rsidR="00000000" w:rsidRDefault="0075577C"/>
              </w:txbxContent>
            </v:textbox>
            <w10:wrap type="square" anchorx="page" anchory="page"/>
          </v:shape>
        </w:pict>
      </w:r>
      <w:r>
        <w:pict>
          <v:shape id="_x0000_s1050" type="#_x0000_t202" style="position:absolute;margin-left:52.1pt;margin-top:191.2pt;width:442pt;height:22.1pt;z-index:-2516679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78"/>
                    <w:gridCol w:w="6062"/>
                  </w:tblGrid>
                  <w:tr w:rsidR="00AD1763">
                    <w:tblPrEx>
                      <w:tblCellMar>
                        <w:top w:w="0" w:type="dxa"/>
                        <w:bottom w:w="0" w:type="dxa"/>
                      </w:tblCellMar>
                    </w:tblPrEx>
                    <w:trPr>
                      <w:trHeight w:hRule="exact" w:val="442"/>
                    </w:trPr>
                    <w:tc>
                      <w:tcPr>
                        <w:tcW w:w="2778" w:type="dxa"/>
                      </w:tcPr>
                      <w:p w:rsidR="00AD1763" w:rsidRDefault="0075577C">
                        <w:pPr>
                          <w:spacing w:after="19" w:line="209" w:lineRule="exact"/>
                          <w:ind w:right="504"/>
                          <w:textAlignment w:val="baseline"/>
                          <w:rPr>
                            <w:rFonts w:ascii="Tahoma" w:eastAsia="Tahoma" w:hAnsi="Tahoma"/>
                            <w:color w:val="000000"/>
                            <w:sz w:val="16"/>
                          </w:rPr>
                        </w:pPr>
                        <w:r>
                          <w:rPr>
                            <w:rFonts w:ascii="Tahoma" w:eastAsia="Tahoma" w:hAnsi="Tahoma"/>
                            <w:color w:val="000000"/>
                            <w:sz w:val="16"/>
                          </w:rPr>
                          <w:t>Wind Turbines (Nacelles, Hubs &amp; Blades)</w:t>
                        </w:r>
                      </w:p>
                    </w:tc>
                    <w:tc>
                      <w:tcPr>
                        <w:tcW w:w="6062" w:type="dxa"/>
                      </w:tcPr>
                      <w:p w:rsidR="00AD1763" w:rsidRDefault="0075577C">
                        <w:pPr>
                          <w:spacing w:line="146" w:lineRule="exact"/>
                          <w:ind w:left="3312"/>
                          <w:textAlignment w:val="baseline"/>
                          <w:rPr>
                            <w:rFonts w:ascii="Tahoma" w:eastAsia="Tahoma" w:hAnsi="Tahoma"/>
                            <w:color w:val="000000"/>
                            <w:spacing w:val="-6"/>
                            <w:sz w:val="16"/>
                          </w:rPr>
                        </w:pPr>
                        <w:r>
                          <w:rPr>
                            <w:rFonts w:ascii="Tahoma" w:eastAsia="Tahoma" w:hAnsi="Tahoma"/>
                            <w:color w:val="000000"/>
                            <w:spacing w:val="-6"/>
                            <w:sz w:val="16"/>
                          </w:rPr>
                          <w:t>No opportunities for Australian entities to</w:t>
                        </w:r>
                      </w:p>
                      <w:p w:rsidR="00AD1763" w:rsidRDefault="0075577C">
                        <w:pPr>
                          <w:tabs>
                            <w:tab w:val="left" w:pos="2232"/>
                          </w:tabs>
                          <w:spacing w:line="110" w:lineRule="exact"/>
                          <w:ind w:right="3533"/>
                          <w:jc w:val="righ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p w:rsidR="00AD1763" w:rsidRDefault="0075577C">
                        <w:pPr>
                          <w:spacing w:after="19" w:line="156" w:lineRule="exact"/>
                          <w:ind w:left="3312"/>
                          <w:textAlignment w:val="baseline"/>
                          <w:rPr>
                            <w:rFonts w:ascii="Tahoma" w:eastAsia="Tahoma" w:hAnsi="Tahoma"/>
                            <w:color w:val="000000"/>
                            <w:sz w:val="16"/>
                          </w:rPr>
                        </w:pPr>
                        <w:r>
                          <w:rPr>
                            <w:rFonts w:ascii="Tahoma" w:eastAsia="Tahoma" w:hAnsi="Tahoma"/>
                            <w:color w:val="000000"/>
                            <w:sz w:val="16"/>
                          </w:rPr>
                          <w:t>supply this item</w:t>
                        </w:r>
                      </w:p>
                    </w:tc>
                  </w:tr>
                </w:tbl>
                <w:p w:rsidR="00000000" w:rsidRDefault="0075577C"/>
              </w:txbxContent>
            </v:textbox>
            <w10:wrap type="square" anchorx="page" anchory="page"/>
          </v:shape>
        </w:pict>
      </w:r>
      <w:r>
        <w:pict>
          <v:shape id="_x0000_s1049" type="#_x0000_t202" style="position:absolute;margin-left:52.1pt;margin-top:213.3pt;width:442pt;height:76.15pt;z-index:-251666944;mso-wrap-distance-left:0;mso-wrap-distance-right:0;mso-position-horizontal-relative:page;mso-position-vertical-relative:page" filled="f" stroked="f">
            <v:textbox inset="0,0,0,0">
              <w:txbxContent>
                <w:p w:rsidR="00AD1763" w:rsidRDefault="0075577C">
                  <w:pPr>
                    <w:tabs>
                      <w:tab w:val="left" w:pos="3240"/>
                      <w:tab w:val="left" w:pos="5040"/>
                    </w:tabs>
                    <w:spacing w:before="7" w:line="191" w:lineRule="exact"/>
                    <w:textAlignment w:val="baseline"/>
                    <w:rPr>
                      <w:rFonts w:ascii="Tahoma" w:eastAsia="Tahoma" w:hAnsi="Tahoma"/>
                      <w:color w:val="000000"/>
                      <w:sz w:val="16"/>
                    </w:rPr>
                  </w:pPr>
                  <w:r>
                    <w:rPr>
                      <w:rFonts w:ascii="Tahoma" w:eastAsia="Tahoma" w:hAnsi="Tahoma"/>
                      <w:color w:val="000000"/>
                      <w:sz w:val="16"/>
                    </w:rPr>
                    <w:t>Wind Turbine Towers</w:t>
                  </w:r>
                  <w:r>
                    <w:rPr>
                      <w:rFonts w:ascii="Tahoma" w:eastAsia="Tahoma" w:hAnsi="Tahoma"/>
                      <w:color w:val="000000"/>
                      <w:sz w:val="16"/>
                    </w:rPr>
                    <w:tab/>
                    <w:t>Yes</w:t>
                  </w:r>
                  <w:r>
                    <w:rPr>
                      <w:rFonts w:ascii="Tahoma" w:eastAsia="Tahoma" w:hAnsi="Tahoma"/>
                      <w:color w:val="000000"/>
                      <w:sz w:val="16"/>
                    </w:rPr>
                    <w:tab/>
                    <w:t>Yes</w:t>
                  </w:r>
                </w:p>
                <w:p w:rsidR="00AD1763" w:rsidRDefault="0075577C">
                  <w:pPr>
                    <w:spacing w:before="25" w:line="145" w:lineRule="exact"/>
                    <w:ind w:left="6048"/>
                    <w:textAlignment w:val="baseline"/>
                    <w:rPr>
                      <w:rFonts w:ascii="Tahoma" w:eastAsia="Tahoma" w:hAnsi="Tahoma"/>
                      <w:color w:val="000000"/>
                      <w:spacing w:val="-5"/>
                      <w:sz w:val="16"/>
                    </w:rPr>
                  </w:pPr>
                  <w:r>
                    <w:rPr>
                      <w:rFonts w:ascii="Tahoma" w:eastAsia="Tahoma" w:hAnsi="Tahoma"/>
                      <w:color w:val="000000"/>
                      <w:spacing w:val="-5"/>
                      <w:sz w:val="16"/>
                    </w:rPr>
                    <w:t>No opportunities for Australian entities to</w:t>
                  </w:r>
                </w:p>
                <w:p w:rsidR="00AD1763" w:rsidRDefault="0075577C">
                  <w:pPr>
                    <w:tabs>
                      <w:tab w:val="left" w:pos="3240"/>
                      <w:tab w:val="left" w:pos="5040"/>
                    </w:tabs>
                    <w:spacing w:line="110" w:lineRule="exact"/>
                    <w:textAlignment w:val="baseline"/>
                    <w:rPr>
                      <w:rFonts w:ascii="Tahoma" w:eastAsia="Tahoma" w:hAnsi="Tahoma"/>
                      <w:color w:val="000000"/>
                      <w:sz w:val="16"/>
                    </w:rPr>
                  </w:pPr>
                  <w:r>
                    <w:rPr>
                      <w:rFonts w:ascii="Tahoma" w:eastAsia="Tahoma" w:hAnsi="Tahoma"/>
                      <w:color w:val="000000"/>
                      <w:sz w:val="16"/>
                    </w:rPr>
                    <w:t>Wind Turbine Foundation Bolts</w:t>
                  </w:r>
                  <w:r>
                    <w:rPr>
                      <w:rFonts w:ascii="Tahoma" w:eastAsia="Tahoma" w:hAnsi="Tahoma"/>
                      <w:color w:val="000000"/>
                      <w:sz w:val="16"/>
                    </w:rPr>
                    <w:tab/>
                    <w:t>No</w:t>
                  </w:r>
                  <w:r>
                    <w:rPr>
                      <w:rFonts w:ascii="Tahoma" w:eastAsia="Tahoma" w:hAnsi="Tahoma"/>
                      <w:color w:val="000000"/>
                      <w:sz w:val="16"/>
                    </w:rPr>
                    <w:tab/>
                    <w:t>Yes</w:t>
                  </w:r>
                </w:p>
                <w:p w:rsidR="00AD1763" w:rsidRDefault="0075577C">
                  <w:pPr>
                    <w:spacing w:line="157" w:lineRule="exact"/>
                    <w:ind w:left="6048"/>
                    <w:textAlignment w:val="baseline"/>
                    <w:rPr>
                      <w:rFonts w:ascii="Tahoma" w:eastAsia="Tahoma" w:hAnsi="Tahoma"/>
                      <w:color w:val="000000"/>
                      <w:spacing w:val="-4"/>
                      <w:sz w:val="16"/>
                    </w:rPr>
                  </w:pPr>
                  <w:r>
                    <w:rPr>
                      <w:rFonts w:ascii="Tahoma" w:eastAsia="Tahoma" w:hAnsi="Tahoma"/>
                      <w:color w:val="000000"/>
                      <w:spacing w:val="-4"/>
                      <w:sz w:val="16"/>
                    </w:rPr>
                    <w:t>supply this item</w:t>
                  </w:r>
                </w:p>
                <w:p w:rsidR="00AD1763" w:rsidRDefault="0075577C">
                  <w:pPr>
                    <w:tabs>
                      <w:tab w:val="left" w:pos="3240"/>
                      <w:tab w:val="left" w:pos="5040"/>
                    </w:tabs>
                    <w:spacing w:before="29" w:line="192" w:lineRule="exact"/>
                    <w:textAlignment w:val="baseline"/>
                    <w:rPr>
                      <w:rFonts w:ascii="Tahoma" w:eastAsia="Tahoma" w:hAnsi="Tahoma"/>
                      <w:color w:val="000000"/>
                      <w:sz w:val="16"/>
                    </w:rPr>
                  </w:pPr>
                  <w:r>
                    <w:rPr>
                      <w:rFonts w:ascii="Tahoma" w:eastAsia="Tahoma" w:hAnsi="Tahoma"/>
                      <w:color w:val="000000"/>
                      <w:sz w:val="16"/>
                    </w:rPr>
                    <w:t>Quarry Materials</w:t>
                  </w:r>
                  <w:r>
                    <w:rPr>
                      <w:rFonts w:ascii="Tahoma" w:eastAsia="Tahoma" w:hAnsi="Tahoma"/>
                      <w:color w:val="000000"/>
                      <w:sz w:val="16"/>
                    </w:rPr>
                    <w:tab/>
                    <w:t>Yes</w:t>
                  </w:r>
                  <w:r>
                    <w:rPr>
                      <w:rFonts w:ascii="Tahoma" w:eastAsia="Tahoma" w:hAnsi="Tahoma"/>
                      <w:color w:val="000000"/>
                      <w:sz w:val="16"/>
                    </w:rPr>
                    <w:tab/>
                    <w:t>No</w:t>
                  </w:r>
                </w:p>
                <w:p w:rsidR="00AD1763" w:rsidRDefault="0075577C">
                  <w:pPr>
                    <w:tabs>
                      <w:tab w:val="left" w:pos="3240"/>
                      <w:tab w:val="left" w:pos="5040"/>
                    </w:tabs>
                    <w:spacing w:before="29" w:line="191" w:lineRule="exact"/>
                    <w:textAlignment w:val="baseline"/>
                    <w:rPr>
                      <w:rFonts w:ascii="Tahoma" w:eastAsia="Tahoma" w:hAnsi="Tahoma"/>
                      <w:color w:val="000000"/>
                      <w:sz w:val="16"/>
                    </w:rPr>
                  </w:pPr>
                  <w:r>
                    <w:rPr>
                      <w:rFonts w:ascii="Tahoma" w:eastAsia="Tahoma" w:hAnsi="Tahoma"/>
                      <w:color w:val="000000"/>
                      <w:sz w:val="16"/>
                    </w:rPr>
                    <w:t>Concrete Supply</w:t>
                  </w:r>
                  <w:r>
                    <w:rPr>
                      <w:rFonts w:ascii="Tahoma" w:eastAsia="Tahoma" w:hAnsi="Tahoma"/>
                      <w:color w:val="000000"/>
                      <w:sz w:val="16"/>
                    </w:rPr>
                    <w:tab/>
                    <w:t>Yes</w:t>
                  </w:r>
                  <w:r>
                    <w:rPr>
                      <w:rFonts w:ascii="Tahoma" w:eastAsia="Tahoma" w:hAnsi="Tahoma"/>
                      <w:color w:val="000000"/>
                      <w:sz w:val="16"/>
                    </w:rPr>
                    <w:tab/>
                    <w:t>No</w:t>
                  </w:r>
                </w:p>
                <w:p w:rsidR="00AD1763" w:rsidRDefault="0075577C">
                  <w:pPr>
                    <w:tabs>
                      <w:tab w:val="left" w:pos="3240"/>
                      <w:tab w:val="left" w:pos="5040"/>
                    </w:tabs>
                    <w:spacing w:before="30" w:line="191" w:lineRule="exact"/>
                    <w:textAlignment w:val="baseline"/>
                    <w:rPr>
                      <w:rFonts w:ascii="Tahoma" w:eastAsia="Tahoma" w:hAnsi="Tahoma"/>
                      <w:color w:val="000000"/>
                      <w:sz w:val="16"/>
                    </w:rPr>
                  </w:pPr>
                  <w:r>
                    <w:rPr>
                      <w:rFonts w:ascii="Tahoma" w:eastAsia="Tahoma" w:hAnsi="Tahoma"/>
                      <w:color w:val="000000"/>
                      <w:sz w:val="16"/>
                    </w:rPr>
                    <w:t>Reinforcing Steel</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30" w:line="191" w:lineRule="exact"/>
                    <w:textAlignment w:val="baseline"/>
                    <w:rPr>
                      <w:rFonts w:ascii="Tahoma" w:eastAsia="Tahoma" w:hAnsi="Tahoma"/>
                      <w:color w:val="000000"/>
                      <w:sz w:val="16"/>
                    </w:rPr>
                  </w:pPr>
                  <w:r>
                    <w:rPr>
                      <w:rFonts w:ascii="Tahoma" w:eastAsia="Tahoma" w:hAnsi="Tahoma"/>
                      <w:color w:val="000000"/>
                      <w:sz w:val="16"/>
                    </w:rPr>
                    <w:t>Electrical Cabling</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48" type="#_x0000_t202" style="position:absolute;margin-left:52.1pt;margin-top:289.45pt;width:118.05pt;height:22.7pt;z-index:-251665920;mso-wrap-distance-left:0;mso-wrap-distance-right:0;mso-position-horizontal-relative:page;mso-position-vertical-relative:page" filled="f" stroked="f">
            <v:textbox inset="0,0,0,0">
              <w:txbxContent>
                <w:p w:rsidR="00AD1763" w:rsidRDefault="0075577C">
                  <w:pPr>
                    <w:spacing w:after="15" w:line="218" w:lineRule="exact"/>
                    <w:textAlignment w:val="baseline"/>
                    <w:rPr>
                      <w:rFonts w:ascii="Tahoma" w:eastAsia="Tahoma" w:hAnsi="Tahoma"/>
                      <w:color w:val="000000"/>
                      <w:sz w:val="16"/>
                    </w:rPr>
                  </w:pPr>
                  <w:r>
                    <w:rPr>
                      <w:rFonts w:ascii="Tahoma" w:eastAsia="Tahoma" w:hAnsi="Tahoma"/>
                      <w:color w:val="000000"/>
                      <w:sz w:val="16"/>
                    </w:rPr>
                    <w:t>Electrical Transmission Line Poles &amp; Towers</w:t>
                  </w:r>
                </w:p>
              </w:txbxContent>
            </v:textbox>
            <w10:wrap type="square" anchorx="page" anchory="page"/>
          </v:shape>
        </w:pict>
      </w:r>
      <w:r>
        <w:pict>
          <v:shape id="_x0000_s1047" type="#_x0000_t202" style="position:absolute;margin-left:52.1pt;margin-top:312.15pt;width:442pt;height:43.3pt;z-index:-251664896;mso-wrap-distance-left:0;mso-wrap-distance-right:0;mso-position-horizontal-relative:page;mso-position-vertical-relative:page" filled="f" stroked="f">
            <v:textbox inset="0,0,0,0">
              <w:txbxContent>
                <w:p w:rsidR="00AD1763" w:rsidRDefault="0075577C">
                  <w:pPr>
                    <w:tabs>
                      <w:tab w:val="left" w:pos="3240"/>
                      <w:tab w:val="left" w:pos="5040"/>
                    </w:tabs>
                    <w:spacing w:before="7" w:line="192" w:lineRule="exact"/>
                    <w:textAlignment w:val="baseline"/>
                    <w:rPr>
                      <w:rFonts w:ascii="Tahoma" w:eastAsia="Tahoma" w:hAnsi="Tahoma"/>
                      <w:color w:val="000000"/>
                      <w:sz w:val="16"/>
                    </w:rPr>
                  </w:pPr>
                  <w:r>
                    <w:rPr>
                      <w:rFonts w:ascii="Tahoma" w:eastAsia="Tahoma" w:hAnsi="Tahoma"/>
                      <w:color w:val="000000"/>
                      <w:sz w:val="16"/>
                    </w:rPr>
                    <w:t>Electrical Substation Equipment</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29" w:line="191" w:lineRule="exact"/>
                    <w:textAlignment w:val="baseline"/>
                    <w:rPr>
                      <w:rFonts w:ascii="Tahoma" w:eastAsia="Tahoma" w:hAnsi="Tahoma"/>
                      <w:color w:val="000000"/>
                      <w:sz w:val="16"/>
                    </w:rPr>
                  </w:pPr>
                  <w:r>
                    <w:rPr>
                      <w:rFonts w:ascii="Tahoma" w:eastAsia="Tahoma" w:hAnsi="Tahoma"/>
                      <w:color w:val="000000"/>
                      <w:sz w:val="16"/>
                    </w:rPr>
                    <w:t>Internationa</w:t>
                  </w:r>
                  <w:r>
                    <w:rPr>
                      <w:rFonts w:ascii="Tahoma" w:eastAsia="Tahoma" w:hAnsi="Tahoma"/>
                      <w:color w:val="000000"/>
                      <w:sz w:val="16"/>
                    </w:rPr>
                    <w:t>l Shipping &amp; Logistics</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30" w:line="191" w:lineRule="exact"/>
                    <w:textAlignment w:val="baseline"/>
                    <w:rPr>
                      <w:rFonts w:ascii="Tahoma" w:eastAsia="Tahoma" w:hAnsi="Tahoma"/>
                      <w:color w:val="000000"/>
                      <w:sz w:val="16"/>
                    </w:rPr>
                  </w:pPr>
                  <w:r>
                    <w:rPr>
                      <w:rFonts w:ascii="Tahoma" w:eastAsia="Tahoma" w:hAnsi="Tahoma"/>
                      <w:color w:val="000000"/>
                      <w:sz w:val="16"/>
                    </w:rPr>
                    <w:t>Domestic Transport &amp; Logistics</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30" w:line="191" w:lineRule="exact"/>
                    <w:textAlignment w:val="baseline"/>
                    <w:rPr>
                      <w:rFonts w:ascii="Tahoma" w:eastAsia="Tahoma" w:hAnsi="Tahoma"/>
                      <w:color w:val="000000"/>
                      <w:sz w:val="16"/>
                    </w:rPr>
                  </w:pPr>
                  <w:r>
                    <w:rPr>
                      <w:rFonts w:ascii="Tahoma" w:eastAsia="Tahoma" w:hAnsi="Tahoma"/>
                      <w:color w:val="000000"/>
                      <w:sz w:val="16"/>
                    </w:rPr>
                    <w:t>Earthmoving &amp; Excavation</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v:shape id="_x0000_s1046" type="#_x0000_t202" style="position:absolute;margin-left:52.1pt;margin-top:355.45pt;width:115.4pt;height:22.7pt;z-index:-251663872;mso-wrap-distance-left:0;mso-wrap-distance-right:0;mso-position-horizontal-relative:page;mso-position-vertical-relative:page" filled="f" stroked="f">
            <v:textbox inset="0,0,0,0">
              <w:txbxContent>
                <w:p w:rsidR="00AD1763" w:rsidRDefault="0075577C">
                  <w:pPr>
                    <w:spacing w:after="20" w:line="218" w:lineRule="exact"/>
                    <w:textAlignment w:val="baseline"/>
                    <w:rPr>
                      <w:rFonts w:ascii="Tahoma" w:eastAsia="Tahoma" w:hAnsi="Tahoma"/>
                      <w:color w:val="000000"/>
                      <w:sz w:val="16"/>
                    </w:rPr>
                  </w:pPr>
                  <w:r>
                    <w:rPr>
                      <w:rFonts w:ascii="Tahoma" w:eastAsia="Tahoma" w:hAnsi="Tahoma"/>
                      <w:color w:val="000000"/>
                      <w:sz w:val="16"/>
                    </w:rPr>
                    <w:t>Design &amp; Construction of Roads &amp; Hardstands</w:t>
                  </w:r>
                </w:p>
              </w:txbxContent>
            </v:textbox>
            <w10:wrap type="square" anchorx="page" anchory="page"/>
          </v:shape>
        </w:pict>
      </w:r>
      <w:r>
        <w:pict>
          <v:shape id="_x0000_s1045" type="#_x0000_t202" style="position:absolute;margin-left:170.15pt;margin-top:289.45pt;width:323.95pt;height:22.7pt;z-index:-251662848;mso-wrap-distance-left:0;mso-wrap-distance-right:0;mso-position-horizontal-relative:page;mso-position-vertical-relative:page" filled="f" stroked="f">
            <v:textbox inset="0,0,0,0">
              <w:txbxContent>
                <w:p w:rsidR="00AD1763" w:rsidRDefault="0075577C">
                  <w:pPr>
                    <w:tabs>
                      <w:tab w:val="left" w:pos="2664"/>
                    </w:tabs>
                    <w:spacing w:before="120" w:after="135" w:line="191"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44" type="#_x0000_t202" style="position:absolute;margin-left:167.5pt;margin-top:355.45pt;width:326.6pt;height:22.7pt;z-index:-251661824;mso-wrap-distance-left:0;mso-wrap-distance-right:0;mso-position-horizontal-relative:page;mso-position-vertical-relative:page" filled="f" stroked="f">
            <v:textbox inset="0,0,0,0">
              <w:txbxContent>
                <w:p w:rsidR="00AD1763" w:rsidRDefault="0075577C">
                  <w:pPr>
                    <w:tabs>
                      <w:tab w:val="left" w:pos="2736"/>
                    </w:tabs>
                    <w:spacing w:before="120" w:after="140" w:line="191" w:lineRule="exact"/>
                    <w:ind w:left="93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w:r>
      <w:r>
        <w:pict>
          <v:shape id="_x0000_s1043" type="#_x0000_t202" style="position:absolute;margin-left:52.1pt;margin-top:378.15pt;width:116.85pt;height:130.85pt;z-index:-251660800;mso-wrap-distance-left:0;mso-wrap-distance-right:0;mso-position-horizontal-relative:page;mso-position-vertical-relative:page" filled="f" stroked="f">
            <v:textbox inset="0,0,0,0">
              <w:txbxContent>
                <w:p w:rsidR="00AD1763" w:rsidRDefault="0075577C">
                  <w:pPr>
                    <w:spacing w:line="209" w:lineRule="exact"/>
                    <w:textAlignment w:val="baseline"/>
                    <w:rPr>
                      <w:rFonts w:ascii="Tahoma" w:eastAsia="Tahoma" w:hAnsi="Tahoma"/>
                      <w:color w:val="000000"/>
                      <w:sz w:val="16"/>
                    </w:rPr>
                  </w:pPr>
                  <w:r>
                    <w:rPr>
                      <w:rFonts w:ascii="Tahoma" w:eastAsia="Tahoma" w:hAnsi="Tahoma"/>
                      <w:color w:val="000000"/>
                      <w:sz w:val="16"/>
                    </w:rPr>
                    <w:t>Construction of Wind Turbine Foundations</w:t>
                  </w:r>
                </w:p>
                <w:p w:rsidR="00AD1763" w:rsidRDefault="0075577C">
                  <w:pPr>
                    <w:spacing w:line="221" w:lineRule="exact"/>
                    <w:textAlignment w:val="baseline"/>
                    <w:rPr>
                      <w:rFonts w:ascii="Tahoma" w:eastAsia="Tahoma" w:hAnsi="Tahoma"/>
                      <w:color w:val="000000"/>
                      <w:sz w:val="16"/>
                    </w:rPr>
                  </w:pPr>
                  <w:r>
                    <w:rPr>
                      <w:rFonts w:ascii="Tahoma" w:eastAsia="Tahoma" w:hAnsi="Tahoma"/>
                      <w:color w:val="000000"/>
                      <w:sz w:val="16"/>
                    </w:rPr>
                    <w:t>Construction of Underground Cabling</w:t>
                  </w:r>
                </w:p>
                <w:p w:rsidR="00AD1763" w:rsidRDefault="0075577C">
                  <w:pPr>
                    <w:spacing w:line="218" w:lineRule="exact"/>
                    <w:textAlignment w:val="baseline"/>
                    <w:rPr>
                      <w:rFonts w:ascii="Tahoma" w:eastAsia="Tahoma" w:hAnsi="Tahoma"/>
                      <w:color w:val="000000"/>
                      <w:sz w:val="16"/>
                    </w:rPr>
                  </w:pPr>
                  <w:r>
                    <w:rPr>
                      <w:rFonts w:ascii="Tahoma" w:eastAsia="Tahoma" w:hAnsi="Tahoma"/>
                      <w:color w:val="000000"/>
                      <w:sz w:val="16"/>
                    </w:rPr>
                    <w:t>Construction of Overhead Transmission Lines</w:t>
                  </w:r>
                </w:p>
                <w:p w:rsidR="00AD1763" w:rsidRDefault="0075577C">
                  <w:pPr>
                    <w:spacing w:line="221" w:lineRule="exact"/>
                    <w:textAlignment w:val="baseline"/>
                    <w:rPr>
                      <w:rFonts w:ascii="Tahoma" w:eastAsia="Tahoma" w:hAnsi="Tahoma"/>
                      <w:color w:val="000000"/>
                      <w:sz w:val="16"/>
                    </w:rPr>
                  </w:pPr>
                  <w:r>
                    <w:rPr>
                      <w:rFonts w:ascii="Tahoma" w:eastAsia="Tahoma" w:hAnsi="Tahoma"/>
                      <w:color w:val="000000"/>
                      <w:sz w:val="16"/>
                    </w:rPr>
                    <w:t>Construction of Electrical Substations</w:t>
                  </w:r>
                </w:p>
                <w:p w:rsidR="00AD1763" w:rsidRDefault="0075577C">
                  <w:pPr>
                    <w:spacing w:line="221" w:lineRule="exact"/>
                    <w:textAlignment w:val="baseline"/>
                    <w:rPr>
                      <w:rFonts w:ascii="Tahoma" w:eastAsia="Tahoma" w:hAnsi="Tahoma"/>
                      <w:color w:val="000000"/>
                      <w:sz w:val="16"/>
                    </w:rPr>
                  </w:pPr>
                  <w:r>
                    <w:rPr>
                      <w:rFonts w:ascii="Tahoma" w:eastAsia="Tahoma" w:hAnsi="Tahoma"/>
                      <w:color w:val="000000"/>
                      <w:sz w:val="16"/>
                    </w:rPr>
                    <w:t>Erection &amp; Installation of Wind Turbines</w:t>
                  </w:r>
                </w:p>
                <w:p w:rsidR="00AD1763" w:rsidRDefault="0075577C">
                  <w:pPr>
                    <w:spacing w:line="211" w:lineRule="exact"/>
                    <w:textAlignment w:val="baseline"/>
                    <w:rPr>
                      <w:rFonts w:ascii="Tahoma" w:eastAsia="Tahoma" w:hAnsi="Tahoma"/>
                      <w:color w:val="000000"/>
                      <w:spacing w:val="-3"/>
                      <w:sz w:val="16"/>
                    </w:rPr>
                  </w:pPr>
                  <w:r>
                    <w:rPr>
                      <w:rFonts w:ascii="Tahoma" w:eastAsia="Tahoma" w:hAnsi="Tahoma"/>
                      <w:color w:val="000000"/>
                      <w:spacing w:val="-3"/>
                      <w:sz w:val="16"/>
                    </w:rPr>
                    <w:t>Engineering &amp; Design Consultancy Services</w:t>
                  </w:r>
                </w:p>
              </w:txbxContent>
            </v:textbox>
            <w10:wrap type="square" anchorx="page" anchory="page"/>
          </v:shape>
        </w:pict>
      </w:r>
      <w:r>
        <w:pict>
          <v:shape id="_x0000_s1042" type="#_x0000_t202" style="position:absolute;margin-left:213.6pt;margin-top:378.15pt;width:102pt;height:130.85pt;z-index:-251659776;mso-wrap-distance-left:0;mso-wrap-distance-right:0;mso-position-horizontal-relative:page;mso-position-vertical-relative:page" filled="f" stroked="f">
            <v:textbox inset="0,0,0,0">
              <w:txbxContent>
                <w:p w:rsidR="00AD1763" w:rsidRDefault="0075577C">
                  <w:pPr>
                    <w:tabs>
                      <w:tab w:val="right" w:pos="2016"/>
                    </w:tabs>
                    <w:spacing w:before="108"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45"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p w:rsidR="00AD1763" w:rsidRDefault="0075577C">
                  <w:pPr>
                    <w:tabs>
                      <w:tab w:val="right" w:pos="2016"/>
                    </w:tabs>
                    <w:spacing w:before="245" w:after="106"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41" type="#_x0000_t202" style="position:absolute;margin-left:50.65pt;margin-top:509pt;width:264pt;height:256.4pt;z-index:-251658752;mso-wrap-distance-left:0;mso-wrap-distance-right:0;mso-position-horizontal-relative:page;mso-position-vertical-relative:page" filled="f" stroked="f">
            <v:textbox inset="0,0,0,0">
              <w:txbxContent>
                <w:p w:rsidR="00AD1763" w:rsidRDefault="0075577C">
                  <w:pPr>
                    <w:tabs>
                      <w:tab w:val="left" w:pos="3240"/>
                      <w:tab w:val="right" w:pos="5328"/>
                    </w:tabs>
                    <w:spacing w:before="30" w:line="192" w:lineRule="exact"/>
                    <w:textAlignment w:val="baseline"/>
                    <w:rPr>
                      <w:rFonts w:ascii="Tahoma" w:eastAsia="Tahoma" w:hAnsi="Tahoma"/>
                      <w:color w:val="000000"/>
                      <w:sz w:val="16"/>
                    </w:rPr>
                  </w:pPr>
                  <w:r>
                    <w:rPr>
                      <w:rFonts w:ascii="Tahoma" w:eastAsia="Tahoma" w:hAnsi="Tahoma"/>
                      <w:color w:val="000000"/>
                      <w:sz w:val="16"/>
                    </w:rPr>
                    <w:t>Project Management Services</w:t>
                  </w:r>
                  <w:r>
                    <w:rPr>
                      <w:rFonts w:ascii="Tahoma" w:eastAsia="Tahoma" w:hAnsi="Tahoma"/>
                      <w:color w:val="000000"/>
                      <w:sz w:val="16"/>
                    </w:rPr>
                    <w:tab/>
                    <w:t>Yes</w:t>
                  </w:r>
                  <w:r>
                    <w:rPr>
                      <w:rFonts w:ascii="Tahoma" w:eastAsia="Tahoma" w:hAnsi="Tahoma"/>
                      <w:color w:val="000000"/>
                      <w:sz w:val="16"/>
                    </w:rPr>
                    <w:tab/>
                    <w:t>No</w:t>
                  </w:r>
                </w:p>
                <w:p w:rsidR="00AD1763" w:rsidRDefault="0075577C">
                  <w:pPr>
                    <w:spacing w:before="317" w:line="78" w:lineRule="exact"/>
                    <w:textAlignment w:val="baseline"/>
                    <w:rPr>
                      <w:rFonts w:ascii="Tahoma" w:eastAsia="Tahoma" w:hAnsi="Tahoma"/>
                      <w:color w:val="000000"/>
                      <w:sz w:val="8"/>
                    </w:rPr>
                  </w:pPr>
                  <w:r>
                    <w:rPr>
                      <w:rFonts w:ascii="Tahoma" w:eastAsia="Tahoma" w:hAnsi="Tahoma"/>
                      <w:color w:val="000000"/>
                      <w:sz w:val="8"/>
                    </w:rPr>
                    <w:t>*</w:t>
                  </w:r>
                </w:p>
                <w:p w:rsidR="00AD1763" w:rsidRDefault="0075577C">
                  <w:pPr>
                    <w:spacing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rsidR="00AD1763" w:rsidRDefault="0075577C">
                  <w:pPr>
                    <w:spacing w:before="119" w:after="3485" w:line="221"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v:shape id="_x0000_s1040" type="#_x0000_t202" style="position:absolute;margin-left:486.75pt;margin-top:765.4pt;width:55.9pt;height:13.6pt;z-index:-251657728;mso-wrap-distance-left:0;mso-wrap-distance-right:0;mso-position-horizontal-relative:page;mso-position-vertical-relative:page" filled="f" stroked="f">
            <v:textbox inset="0,0,0,0">
              <w:txbxContent>
                <w:p w:rsidR="00AD1763" w:rsidRDefault="0075577C">
                  <w:pPr>
                    <w:spacing w:before="4" w:after="5" w:line="249" w:lineRule="exact"/>
                    <w:textAlignment w:val="baseline"/>
                    <w:rPr>
                      <w:rFonts w:eastAsia="Times New Roman"/>
                      <w:color w:val="000000"/>
                    </w:rPr>
                  </w:pPr>
                  <w:r>
                    <w:rPr>
                      <w:rFonts w:eastAsia="Times New Roman"/>
                      <w:color w:val="000000"/>
                    </w:rPr>
                    <w:t>Page 2 of 6</w:t>
                  </w:r>
                </w:p>
              </w:txbxContent>
            </v:textbox>
            <w10:wrap type="square" anchorx="page" anchory="page"/>
          </v:shape>
        </w:pict>
      </w:r>
    </w:p>
    <w:p w:rsidR="00AD1763" w:rsidRDefault="00AD1763">
      <w:pPr>
        <w:sectPr w:rsidR="00AD1763">
          <w:pgSz w:w="11904" w:h="16843"/>
          <w:pgMar w:top="752" w:right="1051" w:bottom="890" w:left="1013" w:header="720" w:footer="720" w:gutter="0"/>
          <w:cols w:space="720"/>
        </w:sectPr>
      </w:pPr>
    </w:p>
    <w:p w:rsidR="00AD1763" w:rsidRDefault="0075577C">
      <w:pPr>
        <w:spacing w:before="3" w:after="799" w:line="188"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Wed Sep 2 1 2022 12:35:02 GMT+1000 (AEST)) *****</w:t>
      </w:r>
    </w:p>
    <w:p w:rsidR="00AD1763" w:rsidRDefault="00AD1763">
      <w:pPr>
        <w:spacing w:before="3" w:after="799" w:line="188" w:lineRule="exact"/>
        <w:sectPr w:rsidR="00AD1763">
          <w:pgSz w:w="11904" w:h="16843"/>
          <w:pgMar w:top="1040" w:right="2304" w:bottom="867" w:left="2040" w:header="720" w:footer="720" w:gutter="0"/>
          <w:cols w:space="720"/>
        </w:sectPr>
      </w:pPr>
    </w:p>
    <w:p w:rsidR="00AD1763" w:rsidRDefault="0075577C">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rsidR="00AD1763" w:rsidRDefault="0075577C">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rsidR="00AD1763" w:rsidRDefault="0075577C">
      <w:pPr>
        <w:spacing w:before="475" w:line="192" w:lineRule="exact"/>
        <w:ind w:left="216"/>
        <w:textAlignment w:val="baseline"/>
        <w:rPr>
          <w:rFonts w:ascii="Arial" w:eastAsia="Arial" w:hAnsi="Arial"/>
          <w:b/>
          <w:color w:val="000000"/>
          <w:spacing w:val="4"/>
          <w:sz w:val="16"/>
        </w:rPr>
      </w:pPr>
      <w:r>
        <w:rPr>
          <w:rFonts w:ascii="Arial" w:eastAsia="Arial" w:hAnsi="Arial"/>
          <w:b/>
          <w:color w:val="000000"/>
          <w:spacing w:val="4"/>
          <w:sz w:val="16"/>
        </w:rPr>
        <w:t xml:space="preserve">Contact person name </w:t>
      </w:r>
      <w:r>
        <w:rPr>
          <w:rFonts w:ascii="Tahoma" w:eastAsia="Tahoma" w:hAnsi="Tahoma"/>
          <w:color w:val="000000"/>
          <w:spacing w:val="4"/>
          <w:sz w:val="15"/>
        </w:rPr>
        <w:t>Gerard Carew</w:t>
      </w:r>
    </w:p>
    <w:p w:rsidR="00AD1763" w:rsidRDefault="0075577C">
      <w:pPr>
        <w:spacing w:before="29" w:line="192" w:lineRule="exact"/>
        <w:textAlignment w:val="baseline"/>
        <w:rPr>
          <w:rFonts w:ascii="Arial" w:eastAsia="Arial" w:hAnsi="Arial"/>
          <w:b/>
          <w:color w:val="000000"/>
          <w:spacing w:val="3"/>
          <w:sz w:val="16"/>
        </w:rPr>
      </w:pPr>
      <w:r>
        <w:rPr>
          <w:rFonts w:ascii="Arial" w:eastAsia="Arial" w:hAnsi="Arial"/>
          <w:b/>
          <w:color w:val="000000"/>
          <w:spacing w:val="3"/>
          <w:sz w:val="16"/>
        </w:rPr>
        <w:t xml:space="preserve">Contact person position </w:t>
      </w:r>
      <w:r>
        <w:rPr>
          <w:rFonts w:ascii="Tahoma" w:eastAsia="Tahoma" w:hAnsi="Tahoma"/>
          <w:color w:val="000000"/>
          <w:spacing w:val="3"/>
          <w:sz w:val="15"/>
        </w:rPr>
        <w:t>Head of Commercial</w:t>
      </w:r>
    </w:p>
    <w:p w:rsidR="00AD1763" w:rsidRDefault="0075577C">
      <w:pPr>
        <w:spacing w:before="24" w:line="19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5"/>
        </w:rPr>
        <w:t>0439636471</w:t>
      </w:r>
    </w:p>
    <w:p w:rsidR="00AD1763" w:rsidRDefault="0075577C">
      <w:pPr>
        <w:spacing w:before="28" w:line="192" w:lineRule="exact"/>
        <w:ind w:left="1368"/>
        <w:textAlignment w:val="baseline"/>
        <w:rPr>
          <w:rFonts w:ascii="Arial" w:eastAsia="Arial" w:hAnsi="Arial"/>
          <w:b/>
          <w:color w:val="000000"/>
          <w:spacing w:val="4"/>
          <w:sz w:val="16"/>
        </w:rPr>
      </w:pPr>
      <w:r>
        <w:rPr>
          <w:rFonts w:ascii="Arial" w:eastAsia="Arial" w:hAnsi="Arial"/>
          <w:b/>
          <w:color w:val="000000"/>
          <w:spacing w:val="4"/>
          <w:sz w:val="16"/>
        </w:rPr>
        <w:t xml:space="preserve">E-mail </w:t>
      </w:r>
      <w:hyperlink r:id="rId7">
        <w:r>
          <w:rPr>
            <w:rFonts w:ascii="Tahoma" w:eastAsia="Tahoma" w:hAnsi="Tahoma"/>
            <w:color w:val="0000FF"/>
            <w:spacing w:val="4"/>
            <w:sz w:val="15"/>
            <w:u w:val="single"/>
          </w:rPr>
          <w:t>gerard.carew@tiltrenewables.com</w:t>
        </w:r>
      </w:hyperlink>
      <w:r>
        <w:rPr>
          <w:rFonts w:ascii="Tahoma" w:eastAsia="Tahoma" w:hAnsi="Tahoma"/>
          <w:color w:val="000000"/>
          <w:spacing w:val="4"/>
          <w:sz w:val="15"/>
        </w:rPr>
        <w:t xml:space="preserve"> </w:t>
      </w:r>
    </w:p>
    <w:p w:rsidR="00AD1763" w:rsidRDefault="0075577C">
      <w:pPr>
        <w:spacing w:before="186" w:line="189" w:lineRule="exact"/>
        <w:textAlignment w:val="baseline"/>
        <w:rPr>
          <w:rFonts w:ascii="Tahoma" w:eastAsia="Tahoma" w:hAnsi="Tahoma"/>
          <w:color w:val="000000"/>
          <w:sz w:val="15"/>
        </w:rPr>
      </w:pPr>
      <w:r>
        <w:rPr>
          <w:rFonts w:ascii="Tahoma" w:eastAsia="Tahoma" w:hAnsi="Tahoma"/>
          <w:color w:val="000000"/>
          <w:sz w:val="15"/>
        </w:rPr>
        <w:t xml:space="preserve">Project proponent website: </w:t>
      </w:r>
      <w:hyperlink r:id="rId8">
        <w:r>
          <w:rPr>
            <w:rFonts w:ascii="Tahoma" w:eastAsia="Tahoma" w:hAnsi="Tahoma"/>
            <w:color w:val="0000FF"/>
            <w:sz w:val="15"/>
            <w:u w:val="single"/>
          </w:rPr>
          <w:t>liverpoolrangewindfarm.com.au</w:t>
        </w:r>
      </w:hyperlink>
      <w:r>
        <w:rPr>
          <w:rFonts w:ascii="Tahoma" w:eastAsia="Tahoma" w:hAnsi="Tahoma"/>
          <w:color w:val="000000"/>
          <w:sz w:val="15"/>
        </w:rPr>
        <w:t xml:space="preserve"> </w:t>
      </w:r>
    </w:p>
    <w:p w:rsidR="00AD1763" w:rsidRDefault="0075577C">
      <w:pPr>
        <w:spacing w:before="100" w:line="221" w:lineRule="exact"/>
        <w:ind w:right="144"/>
        <w:textAlignment w:val="baseline"/>
        <w:rPr>
          <w:rFonts w:ascii="Tahoma" w:eastAsia="Tahoma" w:hAnsi="Tahoma"/>
          <w:color w:val="000000"/>
          <w:sz w:val="15"/>
        </w:rPr>
      </w:pPr>
      <w:r>
        <w:rPr>
          <w:rFonts w:ascii="Tahoma" w:eastAsia="Tahoma" w:hAnsi="Tahoma"/>
          <w:color w:val="000000"/>
          <w:sz w:val="15"/>
        </w:rPr>
        <w:t>Project opportunities website: To be advised once Tilt Renewables has selected its preferred wind turbine supplier and other construction companies for the project. Tilt Renewables will manage and share the Tilt Renewables Goods and Services database for t</w:t>
      </w:r>
      <w:r>
        <w:rPr>
          <w:rFonts w:ascii="Tahoma" w:eastAsia="Tahoma" w:hAnsi="Tahoma"/>
          <w:color w:val="000000"/>
          <w:sz w:val="15"/>
        </w:rPr>
        <w:t>he Liverpool Range Wind Farm project (</w:t>
      </w:r>
      <w:hyperlink r:id="rId9">
        <w:r>
          <w:rPr>
            <w:rFonts w:ascii="Tahoma" w:eastAsia="Tahoma" w:hAnsi="Tahoma"/>
            <w:color w:val="0000FF"/>
            <w:sz w:val="15"/>
            <w:u w:val="single"/>
          </w:rPr>
          <w:t>liverpoolrangewindfarm.com.au</w:t>
        </w:r>
      </w:hyperlink>
      <w:r>
        <w:rPr>
          <w:rFonts w:ascii="Tahoma" w:eastAsia="Tahoma" w:hAnsi="Tahoma"/>
          <w:color w:val="000000"/>
          <w:sz w:val="15"/>
        </w:rPr>
        <w:t>) with the successful tenderer(s).</w:t>
      </w:r>
    </w:p>
    <w:p w:rsidR="00AD1763" w:rsidRDefault="0075577C">
      <w:pPr>
        <w:spacing w:before="152" w:line="189" w:lineRule="exact"/>
        <w:textAlignment w:val="baseline"/>
        <w:rPr>
          <w:rFonts w:ascii="Tahoma" w:eastAsia="Tahoma" w:hAnsi="Tahoma"/>
          <w:color w:val="000000"/>
          <w:sz w:val="15"/>
        </w:rPr>
      </w:pPr>
      <w:r>
        <w:rPr>
          <w:rFonts w:ascii="Tahoma" w:eastAsia="Tahoma" w:hAnsi="Tahoma"/>
          <w:color w:val="000000"/>
          <w:sz w:val="15"/>
        </w:rPr>
        <w:t>Supplier engagement and communication actions :</w:t>
      </w:r>
    </w:p>
    <w:p w:rsidR="00AD1763" w:rsidRDefault="0075577C">
      <w:pPr>
        <w:spacing w:before="95" w:line="221" w:lineRule="exact"/>
        <w:ind w:left="576"/>
        <w:textAlignment w:val="baseline"/>
        <w:rPr>
          <w:rFonts w:ascii="Tahoma" w:eastAsia="Tahoma" w:hAnsi="Tahoma"/>
          <w:color w:val="000000"/>
          <w:sz w:val="15"/>
        </w:rPr>
      </w:pPr>
      <w:r>
        <w:rPr>
          <w:rFonts w:ascii="Tahoma" w:eastAsia="Tahoma" w:hAnsi="Tahoma"/>
          <w:color w:val="000000"/>
          <w:sz w:val="15"/>
        </w:rPr>
        <w:t>Engage with vendor identification agencies on proj</w:t>
      </w:r>
      <w:r>
        <w:rPr>
          <w:rFonts w:ascii="Tahoma" w:eastAsia="Tahoma" w:hAnsi="Tahoma"/>
          <w:color w:val="000000"/>
          <w:sz w:val="15"/>
        </w:rPr>
        <w:t xml:space="preserve">ect opportunities and bid processes </w:t>
      </w:r>
      <w:r>
        <w:rPr>
          <w:rFonts w:ascii="Tahoma" w:eastAsia="Tahoma" w:hAnsi="Tahoma"/>
          <w:color w:val="000000"/>
          <w:sz w:val="15"/>
        </w:rPr>
        <w:br/>
        <w:t xml:space="preserve">Conduct supplier information briefings on project opportunities and bid processes </w:t>
      </w:r>
      <w:r>
        <w:rPr>
          <w:rFonts w:ascii="Tahoma" w:eastAsia="Tahoma" w:hAnsi="Tahoma"/>
          <w:color w:val="000000"/>
          <w:sz w:val="15"/>
        </w:rPr>
        <w:br/>
        <w:t xml:space="preserve">Issue media releases or ASX announcements on project developments and opportunities </w:t>
      </w:r>
      <w:r>
        <w:rPr>
          <w:rFonts w:ascii="Tahoma" w:eastAsia="Tahoma" w:hAnsi="Tahoma"/>
          <w:color w:val="000000"/>
          <w:sz w:val="15"/>
        </w:rPr>
        <w:br/>
        <w:t>Directly contact suppliers with information on proj</w:t>
      </w:r>
      <w:r>
        <w:rPr>
          <w:rFonts w:ascii="Tahoma" w:eastAsia="Tahoma" w:hAnsi="Tahoma"/>
          <w:color w:val="000000"/>
          <w:sz w:val="15"/>
        </w:rPr>
        <w:t xml:space="preserve">ect opportunities and bid processes </w:t>
      </w:r>
      <w:r>
        <w:rPr>
          <w:rFonts w:ascii="Tahoma" w:eastAsia="Tahoma" w:hAnsi="Tahoma"/>
          <w:color w:val="000000"/>
          <w:sz w:val="15"/>
        </w:rPr>
        <w:br/>
        <w:t>Project Website</w:t>
      </w:r>
    </w:p>
    <w:p w:rsidR="00AD1763" w:rsidRDefault="0075577C">
      <w:pPr>
        <w:spacing w:before="451"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AD1763" w:rsidRDefault="0075577C">
      <w:pPr>
        <w:spacing w:before="353" w:line="190" w:lineRule="exact"/>
        <w:textAlignment w:val="baseline"/>
        <w:rPr>
          <w:rFonts w:ascii="Tahoma" w:eastAsia="Tahoma" w:hAnsi="Tahoma"/>
          <w:color w:val="000000"/>
          <w:sz w:val="15"/>
        </w:rPr>
      </w:pPr>
      <w:r>
        <w:rPr>
          <w:rFonts w:ascii="Tahoma" w:eastAsia="Tahoma" w:hAnsi="Tahoma"/>
          <w:color w:val="000000"/>
          <w:sz w:val="15"/>
        </w:rPr>
        <w:t>Supplier capability development actions:</w:t>
      </w:r>
    </w:p>
    <w:p w:rsidR="00AD1763" w:rsidRDefault="0075577C">
      <w:pPr>
        <w:spacing w:before="132" w:line="189" w:lineRule="exact"/>
        <w:ind w:left="576"/>
        <w:textAlignment w:val="baseline"/>
        <w:rPr>
          <w:rFonts w:ascii="Tahoma" w:eastAsia="Tahoma" w:hAnsi="Tahoma"/>
          <w:color w:val="000000"/>
          <w:sz w:val="15"/>
        </w:rPr>
      </w:pPr>
      <w:r>
        <w:rPr>
          <w:rFonts w:ascii="Tahoma" w:eastAsia="Tahoma" w:hAnsi="Tahoma"/>
          <w:color w:val="000000"/>
          <w:sz w:val="15"/>
        </w:rPr>
        <w:t>Recommend suppliers undertake training and/or accreditation</w:t>
      </w:r>
    </w:p>
    <w:p w:rsidR="00AD1763" w:rsidRDefault="0075577C">
      <w:pPr>
        <w:spacing w:before="32" w:line="189" w:lineRule="exact"/>
        <w:ind w:left="576"/>
        <w:textAlignment w:val="baseline"/>
        <w:rPr>
          <w:rFonts w:ascii="Tahoma" w:eastAsia="Tahoma" w:hAnsi="Tahoma"/>
          <w:color w:val="000000"/>
          <w:sz w:val="15"/>
        </w:rPr>
      </w:pPr>
      <w:r>
        <w:rPr>
          <w:rFonts w:ascii="Tahoma" w:eastAsia="Tahoma" w:hAnsi="Tahoma"/>
          <w:color w:val="000000"/>
          <w:sz w:val="15"/>
        </w:rPr>
        <w:t>Provide market intelligence to suppliers</w:t>
      </w:r>
    </w:p>
    <w:p w:rsidR="00AD1763" w:rsidRDefault="0075577C">
      <w:pPr>
        <w:spacing w:before="32" w:line="189" w:lineRule="exact"/>
        <w:ind w:left="576"/>
        <w:textAlignment w:val="baseline"/>
        <w:rPr>
          <w:rFonts w:ascii="Tahoma" w:eastAsia="Tahoma" w:hAnsi="Tahoma"/>
          <w:color w:val="000000"/>
          <w:sz w:val="15"/>
        </w:rPr>
      </w:pPr>
      <w:r>
        <w:rPr>
          <w:rFonts w:ascii="Tahoma" w:eastAsia="Tahoma" w:hAnsi="Tahoma"/>
          <w:color w:val="000000"/>
          <w:sz w:val="15"/>
        </w:rPr>
        <w:t>Encourage joint ventures and alliances between suppliers</w:t>
      </w:r>
    </w:p>
    <w:p w:rsidR="00AD1763" w:rsidRDefault="0075577C">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AD1763" w:rsidRDefault="0075577C">
      <w:pPr>
        <w:spacing w:before="125" w:line="216" w:lineRule="exact"/>
        <w:ind w:left="576"/>
        <w:textAlignment w:val="baseline"/>
        <w:rPr>
          <w:rFonts w:ascii="Tahoma" w:eastAsia="Tahoma" w:hAnsi="Tahoma"/>
          <w:color w:val="000000"/>
          <w:sz w:val="15"/>
        </w:rPr>
      </w:pPr>
      <w:r>
        <w:rPr>
          <w:rFonts w:ascii="Tahoma" w:eastAsia="Tahoma" w:hAnsi="Tahoma"/>
          <w:color w:val="000000"/>
          <w:sz w:val="15"/>
        </w:rPr>
        <w:t xml:space="preserve">Introduce suppliers to global supply chain partners </w:t>
      </w:r>
      <w:r>
        <w:rPr>
          <w:rFonts w:ascii="Tahoma" w:eastAsia="Tahoma" w:hAnsi="Tahoma"/>
          <w:color w:val="000000"/>
          <w:sz w:val="15"/>
        </w:rPr>
        <w:br/>
        <w:t>Provide references for high performing suppliers</w:t>
      </w:r>
    </w:p>
    <w:p w:rsidR="00AD1763" w:rsidRDefault="0075577C">
      <w:pPr>
        <w:spacing w:before="195" w:line="189" w:lineRule="exact"/>
        <w:textAlignment w:val="baseline"/>
        <w:rPr>
          <w:rFonts w:ascii="Tahoma" w:eastAsia="Tahoma" w:hAnsi="Tahoma"/>
          <w:color w:val="000000"/>
          <w:sz w:val="15"/>
        </w:rPr>
      </w:pPr>
      <w:r>
        <w:rPr>
          <w:rFonts w:ascii="Tahoma" w:eastAsia="Tahoma" w:hAnsi="Tahoma"/>
          <w:color w:val="000000"/>
          <w:sz w:val="15"/>
        </w:rPr>
        <w:t>Feedback process for unsuccessful bidders:</w:t>
      </w:r>
    </w:p>
    <w:p w:rsidR="00AD1763" w:rsidRDefault="0075577C">
      <w:pPr>
        <w:spacing w:before="95" w:after="3643" w:line="221" w:lineRule="exact"/>
        <w:textAlignment w:val="baseline"/>
        <w:rPr>
          <w:rFonts w:ascii="Tahoma" w:eastAsia="Tahoma" w:hAnsi="Tahoma"/>
          <w:color w:val="000000"/>
          <w:sz w:val="15"/>
        </w:rPr>
      </w:pPr>
      <w:r>
        <w:rPr>
          <w:rFonts w:ascii="Tahoma" w:eastAsia="Tahoma" w:hAnsi="Tahoma"/>
          <w:color w:val="000000"/>
          <w:sz w:val="15"/>
        </w:rPr>
        <w:t>Tilt Renewabl</w:t>
      </w:r>
      <w:r>
        <w:rPr>
          <w:rFonts w:ascii="Tahoma" w:eastAsia="Tahoma" w:hAnsi="Tahoma"/>
          <w:color w:val="000000"/>
          <w:sz w:val="15"/>
        </w:rPr>
        <w:t>es via its procurement entities will provide feedback to unsuccessful Australian entities on the strengths and weaknesses of bids and how to improve competitiveness in future procurements. The procurement entities will not just outline the requirements for</w:t>
      </w:r>
      <w:r>
        <w:rPr>
          <w:rFonts w:ascii="Tahoma" w:eastAsia="Tahoma" w:hAnsi="Tahoma"/>
          <w:color w:val="000000"/>
          <w:sz w:val="15"/>
        </w:rPr>
        <w:t xml:space="preserve"> qualification into their supply chains, they will also provide guidance on how entities can meet the requirements by recommending additional training and accreditation. The procurement entities will provide a written offer to the unsuccessful Australian e</w:t>
      </w:r>
      <w:r>
        <w:rPr>
          <w:rFonts w:ascii="Tahoma" w:eastAsia="Tahoma" w:hAnsi="Tahoma"/>
          <w:color w:val="000000"/>
          <w:sz w:val="15"/>
        </w:rPr>
        <w:t>ntity to provide feedback regarding their proposal.</w:t>
      </w:r>
    </w:p>
    <w:p w:rsidR="00AD1763" w:rsidRDefault="00AD1763">
      <w:pPr>
        <w:spacing w:before="95" w:after="3643" w:line="221" w:lineRule="exact"/>
        <w:sectPr w:rsidR="00AD1763">
          <w:type w:val="continuous"/>
          <w:pgSz w:w="11904" w:h="16843"/>
          <w:pgMar w:top="1040" w:right="1502" w:bottom="867" w:left="1042" w:header="720" w:footer="720" w:gutter="0"/>
          <w:cols w:space="720"/>
        </w:sectPr>
      </w:pPr>
    </w:p>
    <w:p w:rsidR="00AD1763" w:rsidRDefault="0075577C">
      <w:pPr>
        <w:spacing w:before="4" w:line="249" w:lineRule="exact"/>
        <w:textAlignment w:val="baseline"/>
        <w:rPr>
          <w:rFonts w:eastAsia="Times New Roman"/>
          <w:color w:val="000000"/>
          <w:spacing w:val="-1"/>
        </w:rPr>
      </w:pPr>
      <w:r>
        <w:rPr>
          <w:rFonts w:eastAsia="Times New Roman"/>
          <w:color w:val="000000"/>
          <w:spacing w:val="-1"/>
        </w:rPr>
        <w:t>Page 3 of 6</w:t>
      </w:r>
    </w:p>
    <w:p w:rsidR="00AD1763" w:rsidRDefault="00AD1763">
      <w:pPr>
        <w:sectPr w:rsidR="00AD1763">
          <w:type w:val="continuous"/>
          <w:pgSz w:w="11904" w:h="16843"/>
          <w:pgMar w:top="1040" w:right="1051" w:bottom="867" w:left="9753" w:header="720" w:footer="720" w:gutter="0"/>
          <w:cols w:space="720"/>
        </w:sectPr>
      </w:pPr>
    </w:p>
    <w:p w:rsidR="00AD1763" w:rsidRDefault="0075577C">
      <w:pPr>
        <w:spacing w:before="3" w:after="842" w:line="188"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Wed Sep 2 1 2022 12:35:02 GMT+1000 (AEST)) *****</w:t>
      </w:r>
    </w:p>
    <w:p w:rsidR="00AD1763" w:rsidRDefault="00AD1763">
      <w:pPr>
        <w:spacing w:before="3" w:after="842" w:line="188" w:lineRule="exact"/>
        <w:sectPr w:rsidR="00AD1763">
          <w:pgSz w:w="11904" w:h="16843"/>
          <w:pgMar w:top="1040" w:right="1421" w:bottom="867" w:left="1123" w:header="720" w:footer="720" w:gutter="0"/>
          <w:cols w:space="720"/>
        </w:sectPr>
      </w:pPr>
    </w:p>
    <w:p w:rsidR="00AD1763" w:rsidRDefault="0075577C">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p w:rsidR="00AD1763" w:rsidRDefault="0075577C">
      <w:pPr>
        <w:spacing w:before="115" w:line="196" w:lineRule="exact"/>
        <w:textAlignment w:val="baseline"/>
        <w:rPr>
          <w:rFonts w:ascii="Arial" w:eastAsia="Arial" w:hAnsi="Arial"/>
          <w:b/>
          <w:color w:val="000000"/>
          <w:spacing w:val="2"/>
          <w:sz w:val="16"/>
        </w:rPr>
      </w:pPr>
      <w:r>
        <w:pict>
          <v:line id="_x0000_s1039" style="position:absolute;z-index:251645440;mso-position-horizontal-relative:page;mso-position-vertical-relative:page" from="43.9pt,148.55pt" to="538.15pt,148.55pt" strokeweight="1.2pt">
            <w10:wrap anchorx="page" anchory="page"/>
          </v:line>
        </w:pict>
      </w:r>
      <w:r>
        <w:rPr>
          <w:rFonts w:ascii="Arial" w:eastAsia="Arial" w:hAnsi="Arial"/>
          <w:b/>
          <w:color w:val="000000"/>
          <w:spacing w:val="2"/>
          <w:sz w:val="16"/>
        </w:rPr>
        <w:t xml:space="preserve">Nominated facility operator: </w:t>
      </w:r>
      <w:r>
        <w:rPr>
          <w:rFonts w:ascii="Tahoma" w:eastAsia="Tahoma" w:hAnsi="Tahoma"/>
          <w:color w:val="000000"/>
          <w:spacing w:val="2"/>
          <w:sz w:val="16"/>
        </w:rPr>
        <w:t>LIVERPOOL RANGE WIND FARM PTY LTD</w:t>
      </w:r>
    </w:p>
    <w:p w:rsidR="00AD1763" w:rsidRDefault="0075577C">
      <w:pPr>
        <w:spacing w:before="326" w:line="403" w:lineRule="exact"/>
        <w:ind w:left="144"/>
        <w:textAlignment w:val="baseline"/>
        <w:rPr>
          <w:rFonts w:ascii="Tahoma" w:eastAsia="Tahoma" w:hAnsi="Tahoma"/>
          <w:color w:val="000000"/>
          <w:sz w:val="33"/>
        </w:rPr>
      </w:pPr>
      <w:r>
        <w:rPr>
          <w:rFonts w:ascii="Tahoma" w:eastAsia="Tahoma" w:hAnsi="Tahoma"/>
          <w:color w:val="000000"/>
          <w:sz w:val="33"/>
        </w:rPr>
        <w:t>Facility details</w:t>
      </w:r>
    </w:p>
    <w:p w:rsidR="00AD1763" w:rsidRDefault="0075577C">
      <w:pPr>
        <w:spacing w:before="351" w:line="192" w:lineRule="exact"/>
        <w:ind w:left="144"/>
        <w:textAlignment w:val="baseline"/>
        <w:rPr>
          <w:rFonts w:ascii="Tahoma" w:eastAsia="Tahoma" w:hAnsi="Tahoma"/>
          <w:color w:val="000000"/>
          <w:spacing w:val="-1"/>
          <w:sz w:val="16"/>
        </w:rPr>
      </w:pPr>
      <w:r>
        <w:rPr>
          <w:rFonts w:ascii="Tahoma" w:eastAsia="Tahoma" w:hAnsi="Tahoma"/>
          <w:color w:val="000000"/>
          <w:spacing w:val="-1"/>
          <w:sz w:val="16"/>
        </w:rPr>
        <w:t>Name: Liverpool Range Wind Farm</w:t>
      </w:r>
    </w:p>
    <w:p w:rsidR="00AD1763" w:rsidRDefault="0075577C">
      <w:pPr>
        <w:spacing w:before="130" w:line="186" w:lineRule="exact"/>
        <w:ind w:left="144"/>
        <w:textAlignment w:val="baseline"/>
        <w:rPr>
          <w:rFonts w:ascii="Tahoma" w:eastAsia="Tahoma" w:hAnsi="Tahoma"/>
          <w:color w:val="000000"/>
          <w:spacing w:val="-2"/>
          <w:sz w:val="16"/>
        </w:rPr>
      </w:pPr>
      <w:r>
        <w:rPr>
          <w:rFonts w:ascii="Tahoma" w:eastAsia="Tahoma" w:hAnsi="Tahoma"/>
          <w:color w:val="000000"/>
          <w:spacing w:val="-2"/>
          <w:sz w:val="16"/>
        </w:rPr>
        <w:t>Location: Coolah, NSW</w:t>
      </w:r>
    </w:p>
    <w:p w:rsidR="00AD1763" w:rsidRDefault="0075577C">
      <w:pPr>
        <w:spacing w:before="155" w:line="191" w:lineRule="exact"/>
        <w:ind w:left="144"/>
        <w:textAlignment w:val="baseline"/>
        <w:rPr>
          <w:rFonts w:ascii="Tahoma" w:eastAsia="Tahoma" w:hAnsi="Tahoma"/>
          <w:color w:val="000000"/>
          <w:spacing w:val="-1"/>
          <w:sz w:val="16"/>
        </w:rPr>
      </w:pPr>
      <w:r>
        <w:rPr>
          <w:rFonts w:ascii="Tahoma" w:eastAsia="Tahoma" w:hAnsi="Tahoma"/>
          <w:color w:val="000000"/>
          <w:spacing w:val="-1"/>
          <w:sz w:val="16"/>
        </w:rPr>
        <w:t>Type: Electricity facility</w:t>
      </w:r>
    </w:p>
    <w:p w:rsidR="00AD1763" w:rsidRDefault="0075577C">
      <w:pPr>
        <w:spacing w:before="393" w:after="9307"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AD1763" w:rsidRDefault="00AD1763">
      <w:pPr>
        <w:spacing w:before="393" w:after="9307" w:line="404" w:lineRule="exact"/>
        <w:sectPr w:rsidR="00AD1763">
          <w:type w:val="continuous"/>
          <w:pgSz w:w="11904" w:h="16843"/>
          <w:pgMar w:top="1040" w:right="946" w:bottom="867" w:left="878" w:header="720" w:footer="720" w:gutter="0"/>
          <w:cols w:space="720"/>
        </w:sectPr>
      </w:pPr>
    </w:p>
    <w:p w:rsidR="00AD1763" w:rsidRDefault="0075577C">
      <w:pPr>
        <w:spacing w:before="4" w:line="249" w:lineRule="exact"/>
        <w:textAlignment w:val="baseline"/>
        <w:rPr>
          <w:rFonts w:eastAsia="Times New Roman"/>
          <w:color w:val="000000"/>
        </w:rPr>
      </w:pPr>
      <w:r>
        <w:rPr>
          <w:rFonts w:eastAsia="Times New Roman"/>
          <w:color w:val="000000"/>
        </w:rPr>
        <w:t>Page 4 of 6</w:t>
      </w:r>
    </w:p>
    <w:p w:rsidR="00AD1763" w:rsidRDefault="00AD1763">
      <w:pPr>
        <w:sectPr w:rsidR="00AD1763">
          <w:type w:val="continuous"/>
          <w:pgSz w:w="11904" w:h="16843"/>
          <w:pgMar w:top="1040" w:right="1045" w:bottom="867" w:left="9739" w:header="720" w:footer="720" w:gutter="0"/>
          <w:cols w:space="720"/>
        </w:sectPr>
      </w:pPr>
    </w:p>
    <w:p w:rsidR="00AD1763" w:rsidRDefault="0075577C">
      <w:pPr>
        <w:textAlignment w:val="baseline"/>
        <w:rPr>
          <w:rFonts w:eastAsia="Times New Roman"/>
          <w:color w:val="000000"/>
          <w:sz w:val="24"/>
        </w:rPr>
      </w:pPr>
      <w:r>
        <w:lastRenderedPageBreak/>
        <w:pict>
          <v:shape id="_x0000_s1038" type="#_x0000_t202" style="position:absolute;margin-left:52.1pt;margin-top:52pt;width:442pt;height:47.3pt;z-index:-251656704;mso-wrap-distance-left:0;mso-wrap-distance-right:0;mso-position-horizontal-relative:page;mso-position-vertical-relative:page" filled="f" stroked="f">
            <v:textbox inset="0,0,0,0">
              <w:txbxContent>
                <w:p w:rsidR="00AD1763" w:rsidRDefault="0075577C">
                  <w:pPr>
                    <w:spacing w:before="3" w:after="741" w:line="188" w:lineRule="exact"/>
                    <w:jc w:val="center"/>
                    <w:textAlignment w:val="baseline"/>
                    <w:rPr>
                      <w:rFonts w:eastAsia="Times New Roman"/>
                      <w:color w:val="000000"/>
                      <w:sz w:val="16"/>
                    </w:rPr>
                  </w:pPr>
                  <w:r>
                    <w:rPr>
                      <w:rFonts w:eastAsia="Times New Roman"/>
                      <w:color w:val="000000"/>
                      <w:sz w:val="16"/>
                    </w:rPr>
                    <w:t>***** DRAFT not approved 1y AIP Authority (printed on Wed Sep 2 1 2022 12:35:02 GMT+1000 (AEST)) *****</w:t>
                  </w:r>
                </w:p>
              </w:txbxContent>
            </v:textbox>
            <w10:wrap type="square" anchorx="page" anchory="page"/>
          </v:shape>
        </w:pict>
      </w:r>
      <w:r>
        <w:pict>
          <v:shape id="_x0000_s1037" type="#_x0000_t202" style="position:absolute;margin-left:52.1pt;margin-top:99.3pt;width:442pt;height:51.8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944"/>
                    <w:gridCol w:w="2896"/>
                  </w:tblGrid>
                  <w:tr w:rsidR="00AD1763">
                    <w:tblPrEx>
                      <w:tblCellMar>
                        <w:top w:w="0" w:type="dxa"/>
                        <w:bottom w:w="0" w:type="dxa"/>
                      </w:tblCellMar>
                    </w:tblPrEx>
                    <w:trPr>
                      <w:trHeight w:hRule="exact" w:val="1036"/>
                    </w:trPr>
                    <w:tc>
                      <w:tcPr>
                        <w:tcW w:w="5944" w:type="dxa"/>
                      </w:tcPr>
                      <w:p w:rsidR="00AD1763" w:rsidRDefault="0075577C">
                        <w:pPr>
                          <w:spacing w:line="191" w:lineRule="exact"/>
                          <w:textAlignment w:val="baseline"/>
                          <w:rPr>
                            <w:rFonts w:ascii="Tahoma" w:eastAsia="Tahoma" w:hAnsi="Tahoma"/>
                            <w:color w:val="000000"/>
                            <w:sz w:val="16"/>
                          </w:rPr>
                        </w:pPr>
                        <w:r>
                          <w:rPr>
                            <w:rFonts w:ascii="Tahoma" w:eastAsia="Tahoma" w:hAnsi="Tahoma"/>
                            <w:color w:val="000000"/>
                            <w:sz w:val="16"/>
                          </w:rPr>
                          <w:t>Indicative list of key goods and services to be acquired for the new facility:</w:t>
                        </w:r>
                      </w:p>
                      <w:p w:rsidR="00AD1763" w:rsidRDefault="0075577C">
                        <w:pPr>
                          <w:spacing w:before="195" w:line="145" w:lineRule="exact"/>
                          <w:ind w:right="156"/>
                          <w:jc w:val="right"/>
                          <w:textAlignment w:val="baseline"/>
                          <w:rPr>
                            <w:rFonts w:ascii="Arial" w:eastAsia="Arial" w:hAnsi="Arial"/>
                            <w:b/>
                            <w:color w:val="000000"/>
                            <w:sz w:val="17"/>
                          </w:rPr>
                        </w:pPr>
                        <w:r>
                          <w:rPr>
                            <w:rFonts w:ascii="Arial" w:eastAsia="Arial" w:hAnsi="Arial"/>
                            <w:b/>
                            <w:color w:val="000000"/>
                            <w:sz w:val="17"/>
                          </w:rPr>
                          <w:t>Opportunities for</w:t>
                        </w:r>
                      </w:p>
                      <w:p w:rsidR="00AD1763" w:rsidRDefault="0075577C">
                        <w:pPr>
                          <w:spacing w:line="124" w:lineRule="exact"/>
                          <w:ind w:right="1866"/>
                          <w:jc w:val="right"/>
                          <w:textAlignment w:val="baseline"/>
                          <w:rPr>
                            <w:rFonts w:ascii="Arial" w:eastAsia="Arial" w:hAnsi="Arial"/>
                            <w:b/>
                            <w:color w:val="000000"/>
                            <w:sz w:val="17"/>
                          </w:rPr>
                        </w:pPr>
                        <w:r>
                          <w:rPr>
                            <w:rFonts w:ascii="Arial" w:eastAsia="Arial" w:hAnsi="Arial"/>
                            <w:b/>
                            <w:color w:val="000000"/>
                            <w:sz w:val="17"/>
                          </w:rPr>
                          <w:t>Opportunities for</w:t>
                        </w:r>
                      </w:p>
                      <w:p w:rsidR="00AD1763" w:rsidRDefault="0075577C">
                        <w:pPr>
                          <w:tabs>
                            <w:tab w:val="left" w:pos="2664"/>
                            <w:tab w:val="left" w:pos="4608"/>
                          </w:tabs>
                          <w:spacing w:line="183"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AD1763" w:rsidRDefault="0075577C">
                        <w:pPr>
                          <w:spacing w:after="3" w:line="175" w:lineRule="exact"/>
                          <w:ind w:left="4752"/>
                          <w:textAlignment w:val="baseline"/>
                          <w:rPr>
                            <w:rFonts w:ascii="Arial" w:eastAsia="Arial" w:hAnsi="Arial"/>
                            <w:b/>
                            <w:color w:val="000000"/>
                            <w:sz w:val="17"/>
                          </w:rPr>
                        </w:pPr>
                        <w:r>
                          <w:rPr>
                            <w:rFonts w:ascii="Arial" w:eastAsia="Arial" w:hAnsi="Arial"/>
                            <w:b/>
                            <w:color w:val="000000"/>
                            <w:sz w:val="17"/>
                          </w:rPr>
                          <w:t>entities</w:t>
                        </w:r>
                      </w:p>
                    </w:tc>
                    <w:tc>
                      <w:tcPr>
                        <w:tcW w:w="2896" w:type="dxa"/>
                        <w:vAlign w:val="bottom"/>
                      </w:tcPr>
                      <w:p w:rsidR="00AD1763" w:rsidRDefault="0075577C">
                        <w:pPr>
                          <w:spacing w:before="468" w:after="123" w:line="216" w:lineRule="exact"/>
                          <w:ind w:left="144" w:right="36"/>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c>
                  </w:tr>
                </w:tbl>
                <w:p w:rsidR="00000000" w:rsidRDefault="0075577C"/>
              </w:txbxContent>
            </v:textbox>
            <w10:wrap type="square" anchorx="page" anchory="page"/>
          </v:shape>
        </w:pict>
      </w:r>
      <w:r>
        <w:pict>
          <v:shape id="_x0000_s1036" type="#_x0000_t202" style="position:absolute;margin-left:52.1pt;margin-top:151.1pt;width:442pt;height:22.1pt;z-index:-2516546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78"/>
                    <w:gridCol w:w="6062"/>
                  </w:tblGrid>
                  <w:tr w:rsidR="00AD1763">
                    <w:tblPrEx>
                      <w:tblCellMar>
                        <w:top w:w="0" w:type="dxa"/>
                        <w:bottom w:w="0" w:type="dxa"/>
                      </w:tblCellMar>
                    </w:tblPrEx>
                    <w:trPr>
                      <w:trHeight w:hRule="exact" w:val="442"/>
                    </w:trPr>
                    <w:tc>
                      <w:tcPr>
                        <w:tcW w:w="2778" w:type="dxa"/>
                      </w:tcPr>
                      <w:p w:rsidR="00AD1763" w:rsidRDefault="0075577C">
                        <w:pPr>
                          <w:spacing w:after="14" w:line="210" w:lineRule="exact"/>
                          <w:ind w:right="504"/>
                          <w:textAlignment w:val="baseline"/>
                          <w:rPr>
                            <w:rFonts w:ascii="Tahoma" w:eastAsia="Tahoma" w:hAnsi="Tahoma"/>
                            <w:color w:val="000000"/>
                            <w:sz w:val="16"/>
                          </w:rPr>
                        </w:pPr>
                        <w:r>
                          <w:rPr>
                            <w:rFonts w:ascii="Tahoma" w:eastAsia="Tahoma" w:hAnsi="Tahoma"/>
                            <w:color w:val="000000"/>
                            <w:sz w:val="16"/>
                          </w:rPr>
                          <w:t>Wind Turbines (Nacelles, Hubs &amp; Blades)</w:t>
                        </w:r>
                      </w:p>
                    </w:tc>
                    <w:tc>
                      <w:tcPr>
                        <w:tcW w:w="6062" w:type="dxa"/>
                      </w:tcPr>
                      <w:p w:rsidR="00AD1763" w:rsidRDefault="0075577C">
                        <w:pPr>
                          <w:spacing w:line="146" w:lineRule="exact"/>
                          <w:ind w:left="3312"/>
                          <w:textAlignment w:val="baseline"/>
                          <w:rPr>
                            <w:rFonts w:ascii="Tahoma" w:eastAsia="Tahoma" w:hAnsi="Tahoma"/>
                            <w:color w:val="000000"/>
                            <w:spacing w:val="-6"/>
                            <w:sz w:val="16"/>
                          </w:rPr>
                        </w:pPr>
                        <w:r>
                          <w:rPr>
                            <w:rFonts w:ascii="Tahoma" w:eastAsia="Tahoma" w:hAnsi="Tahoma"/>
                            <w:color w:val="000000"/>
                            <w:spacing w:val="-6"/>
                            <w:sz w:val="16"/>
                          </w:rPr>
                          <w:t>No opportunities for Australian entities to</w:t>
                        </w:r>
                      </w:p>
                      <w:p w:rsidR="00AD1763" w:rsidRDefault="0075577C">
                        <w:pPr>
                          <w:tabs>
                            <w:tab w:val="left" w:pos="2232"/>
                          </w:tabs>
                          <w:spacing w:line="110" w:lineRule="exact"/>
                          <w:ind w:right="3533"/>
                          <w:jc w:val="righ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p w:rsidR="00AD1763" w:rsidRDefault="0075577C">
                        <w:pPr>
                          <w:spacing w:after="14" w:line="157" w:lineRule="exact"/>
                          <w:ind w:left="3312"/>
                          <w:textAlignment w:val="baseline"/>
                          <w:rPr>
                            <w:rFonts w:ascii="Tahoma" w:eastAsia="Tahoma" w:hAnsi="Tahoma"/>
                            <w:color w:val="000000"/>
                            <w:sz w:val="16"/>
                          </w:rPr>
                        </w:pPr>
                        <w:r>
                          <w:rPr>
                            <w:rFonts w:ascii="Tahoma" w:eastAsia="Tahoma" w:hAnsi="Tahoma"/>
                            <w:color w:val="000000"/>
                            <w:sz w:val="16"/>
                          </w:rPr>
                          <w:t>supply this item</w:t>
                        </w:r>
                      </w:p>
                    </w:tc>
                  </w:tr>
                </w:tbl>
                <w:p w:rsidR="00000000" w:rsidRDefault="0075577C"/>
              </w:txbxContent>
            </v:textbox>
            <w10:wrap type="square" anchorx="page" anchory="page"/>
          </v:shape>
        </w:pict>
      </w:r>
      <w:r>
        <w:pict>
          <v:shape id="_x0000_s1035" type="#_x0000_t202" style="position:absolute;margin-left:52.1pt;margin-top:173.2pt;width:442pt;height:76.15pt;z-index:-251653632;mso-wrap-distance-left:0;mso-wrap-distance-right:0;mso-position-horizontal-relative:page;mso-position-vertical-relative:page" filled="f" stroked="f">
            <v:textbox inset="0,0,0,0">
              <w:txbxContent>
                <w:p w:rsidR="00AD1763" w:rsidRDefault="0075577C">
                  <w:pPr>
                    <w:tabs>
                      <w:tab w:val="left" w:pos="3240"/>
                      <w:tab w:val="left" w:pos="5040"/>
                    </w:tabs>
                    <w:spacing w:before="7" w:line="191" w:lineRule="exact"/>
                    <w:textAlignment w:val="baseline"/>
                    <w:rPr>
                      <w:rFonts w:ascii="Tahoma" w:eastAsia="Tahoma" w:hAnsi="Tahoma"/>
                      <w:color w:val="000000"/>
                      <w:sz w:val="16"/>
                    </w:rPr>
                  </w:pPr>
                  <w:r>
                    <w:rPr>
                      <w:rFonts w:ascii="Tahoma" w:eastAsia="Tahoma" w:hAnsi="Tahoma"/>
                      <w:color w:val="000000"/>
                      <w:sz w:val="16"/>
                    </w:rPr>
                    <w:t>Wind Turbine Towers</w:t>
                  </w:r>
                  <w:r>
                    <w:rPr>
                      <w:rFonts w:ascii="Tahoma" w:eastAsia="Tahoma" w:hAnsi="Tahoma"/>
                      <w:color w:val="000000"/>
                      <w:sz w:val="16"/>
                    </w:rPr>
                    <w:tab/>
                    <w:t>Yes</w:t>
                  </w:r>
                  <w:r>
                    <w:rPr>
                      <w:rFonts w:ascii="Tahoma" w:eastAsia="Tahoma" w:hAnsi="Tahoma"/>
                      <w:color w:val="000000"/>
                      <w:sz w:val="16"/>
                    </w:rPr>
                    <w:tab/>
                    <w:t>Yes</w:t>
                  </w:r>
                </w:p>
                <w:p w:rsidR="00AD1763" w:rsidRDefault="0075577C">
                  <w:pPr>
                    <w:spacing w:before="30" w:line="146" w:lineRule="exact"/>
                    <w:ind w:left="6048"/>
                    <w:textAlignment w:val="baseline"/>
                    <w:rPr>
                      <w:rFonts w:ascii="Tahoma" w:eastAsia="Tahoma" w:hAnsi="Tahoma"/>
                      <w:color w:val="000000"/>
                      <w:spacing w:val="-5"/>
                      <w:sz w:val="16"/>
                    </w:rPr>
                  </w:pPr>
                  <w:r>
                    <w:rPr>
                      <w:rFonts w:ascii="Tahoma" w:eastAsia="Tahoma" w:hAnsi="Tahoma"/>
                      <w:color w:val="000000"/>
                      <w:spacing w:val="-5"/>
                      <w:sz w:val="16"/>
                    </w:rPr>
                    <w:t>No opportunities for Australian entities to</w:t>
                  </w:r>
                </w:p>
                <w:p w:rsidR="00AD1763" w:rsidRDefault="0075577C">
                  <w:pPr>
                    <w:tabs>
                      <w:tab w:val="left" w:pos="3240"/>
                      <w:tab w:val="left" w:pos="5040"/>
                    </w:tabs>
                    <w:spacing w:line="110" w:lineRule="exact"/>
                    <w:textAlignment w:val="baseline"/>
                    <w:rPr>
                      <w:rFonts w:ascii="Tahoma" w:eastAsia="Tahoma" w:hAnsi="Tahoma"/>
                      <w:color w:val="000000"/>
                      <w:sz w:val="16"/>
                    </w:rPr>
                  </w:pPr>
                  <w:r>
                    <w:rPr>
                      <w:rFonts w:ascii="Tahoma" w:eastAsia="Tahoma" w:hAnsi="Tahoma"/>
                      <w:color w:val="000000"/>
                      <w:sz w:val="16"/>
                    </w:rPr>
                    <w:t>Wind Turbine Foundation Bolts</w:t>
                  </w:r>
                  <w:r>
                    <w:rPr>
                      <w:rFonts w:ascii="Tahoma" w:eastAsia="Tahoma" w:hAnsi="Tahoma"/>
                      <w:color w:val="000000"/>
                      <w:sz w:val="16"/>
                    </w:rPr>
                    <w:tab/>
                    <w:t>No</w:t>
                  </w:r>
                  <w:r>
                    <w:rPr>
                      <w:rFonts w:ascii="Tahoma" w:eastAsia="Tahoma" w:hAnsi="Tahoma"/>
                      <w:color w:val="000000"/>
                      <w:sz w:val="16"/>
                    </w:rPr>
                    <w:tab/>
                    <w:t>Yes</w:t>
                  </w:r>
                </w:p>
                <w:p w:rsidR="00AD1763" w:rsidRDefault="0075577C">
                  <w:pPr>
                    <w:spacing w:line="156" w:lineRule="exact"/>
                    <w:ind w:left="6048"/>
                    <w:textAlignment w:val="baseline"/>
                    <w:rPr>
                      <w:rFonts w:ascii="Tahoma" w:eastAsia="Tahoma" w:hAnsi="Tahoma"/>
                      <w:color w:val="000000"/>
                      <w:spacing w:val="-4"/>
                      <w:sz w:val="16"/>
                    </w:rPr>
                  </w:pPr>
                  <w:r>
                    <w:rPr>
                      <w:rFonts w:ascii="Tahoma" w:eastAsia="Tahoma" w:hAnsi="Tahoma"/>
                      <w:color w:val="000000"/>
                      <w:spacing w:val="-4"/>
                      <w:sz w:val="16"/>
                    </w:rPr>
                    <w:t>supply this item</w:t>
                  </w:r>
                </w:p>
                <w:p w:rsidR="00AD1763" w:rsidRDefault="0075577C">
                  <w:pPr>
                    <w:tabs>
                      <w:tab w:val="left" w:pos="3240"/>
                      <w:tab w:val="left" w:pos="5040"/>
                    </w:tabs>
                    <w:spacing w:before="25" w:line="191" w:lineRule="exact"/>
                    <w:textAlignment w:val="baseline"/>
                    <w:rPr>
                      <w:rFonts w:ascii="Tahoma" w:eastAsia="Tahoma" w:hAnsi="Tahoma"/>
                      <w:color w:val="000000"/>
                      <w:sz w:val="16"/>
                    </w:rPr>
                  </w:pPr>
                  <w:r>
                    <w:rPr>
                      <w:rFonts w:ascii="Tahoma" w:eastAsia="Tahoma" w:hAnsi="Tahoma"/>
                      <w:color w:val="000000"/>
                      <w:sz w:val="16"/>
                    </w:rPr>
                    <w:t>Quarry Materials</w:t>
                  </w:r>
                  <w:r>
                    <w:rPr>
                      <w:rFonts w:ascii="Tahoma" w:eastAsia="Tahoma" w:hAnsi="Tahoma"/>
                      <w:color w:val="000000"/>
                      <w:sz w:val="16"/>
                    </w:rPr>
                    <w:tab/>
                    <w:t>Yes</w:t>
                  </w:r>
                  <w:r>
                    <w:rPr>
                      <w:rFonts w:ascii="Tahoma" w:eastAsia="Tahoma" w:hAnsi="Tahoma"/>
                      <w:color w:val="000000"/>
                      <w:sz w:val="16"/>
                    </w:rPr>
                    <w:tab/>
                    <w:t>No</w:t>
                  </w:r>
                </w:p>
                <w:p w:rsidR="00AD1763" w:rsidRDefault="0075577C">
                  <w:pPr>
                    <w:tabs>
                      <w:tab w:val="left" w:pos="3240"/>
                      <w:tab w:val="left" w:pos="5040"/>
                    </w:tabs>
                    <w:spacing w:before="29" w:line="192" w:lineRule="exact"/>
                    <w:textAlignment w:val="baseline"/>
                    <w:rPr>
                      <w:rFonts w:ascii="Tahoma" w:eastAsia="Tahoma" w:hAnsi="Tahoma"/>
                      <w:color w:val="000000"/>
                      <w:sz w:val="16"/>
                    </w:rPr>
                  </w:pPr>
                  <w:r>
                    <w:rPr>
                      <w:rFonts w:ascii="Tahoma" w:eastAsia="Tahoma" w:hAnsi="Tahoma"/>
                      <w:color w:val="000000"/>
                      <w:sz w:val="16"/>
                    </w:rPr>
                    <w:t>Concrete Supply</w:t>
                  </w:r>
                  <w:r>
                    <w:rPr>
                      <w:rFonts w:ascii="Tahoma" w:eastAsia="Tahoma" w:hAnsi="Tahoma"/>
                      <w:color w:val="000000"/>
                      <w:sz w:val="16"/>
                    </w:rPr>
                    <w:tab/>
                    <w:t>Yes</w:t>
                  </w:r>
                  <w:r>
                    <w:rPr>
                      <w:rFonts w:ascii="Tahoma" w:eastAsia="Tahoma" w:hAnsi="Tahoma"/>
                      <w:color w:val="000000"/>
                      <w:sz w:val="16"/>
                    </w:rPr>
                    <w:tab/>
                    <w:t>No</w:t>
                  </w:r>
                </w:p>
                <w:p w:rsidR="00AD1763" w:rsidRDefault="0075577C">
                  <w:pPr>
                    <w:tabs>
                      <w:tab w:val="left" w:pos="3240"/>
                      <w:tab w:val="left" w:pos="5040"/>
                    </w:tabs>
                    <w:spacing w:before="29" w:line="192" w:lineRule="exact"/>
                    <w:textAlignment w:val="baseline"/>
                    <w:rPr>
                      <w:rFonts w:ascii="Tahoma" w:eastAsia="Tahoma" w:hAnsi="Tahoma"/>
                      <w:color w:val="000000"/>
                      <w:sz w:val="16"/>
                    </w:rPr>
                  </w:pPr>
                  <w:r>
                    <w:rPr>
                      <w:rFonts w:ascii="Tahoma" w:eastAsia="Tahoma" w:hAnsi="Tahoma"/>
                      <w:color w:val="000000"/>
                      <w:sz w:val="16"/>
                    </w:rPr>
                    <w:t>Reinforcing Steel</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29" w:line="191" w:lineRule="exact"/>
                    <w:textAlignment w:val="baseline"/>
                    <w:rPr>
                      <w:rFonts w:ascii="Tahoma" w:eastAsia="Tahoma" w:hAnsi="Tahoma"/>
                      <w:color w:val="000000"/>
                      <w:sz w:val="16"/>
                    </w:rPr>
                  </w:pPr>
                  <w:r>
                    <w:rPr>
                      <w:rFonts w:ascii="Tahoma" w:eastAsia="Tahoma" w:hAnsi="Tahoma"/>
                      <w:color w:val="000000"/>
                      <w:sz w:val="16"/>
                    </w:rPr>
                    <w:t>Electrical Cabling</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4" type="#_x0000_t202" style="position:absolute;margin-left:52.1pt;margin-top:249.35pt;width:118.05pt;height:22.75pt;z-index:-251652608;mso-wrap-distance-left:0;mso-wrap-distance-right:0;mso-position-horizontal-relative:page;mso-position-vertical-relative:page" filled="f" stroked="f">
            <v:textbox inset="0,0,0,0">
              <w:txbxContent>
                <w:p w:rsidR="00AD1763" w:rsidRDefault="0075577C">
                  <w:pPr>
                    <w:spacing w:after="4" w:line="221" w:lineRule="exact"/>
                    <w:textAlignment w:val="baseline"/>
                    <w:rPr>
                      <w:rFonts w:ascii="Tahoma" w:eastAsia="Tahoma" w:hAnsi="Tahoma"/>
                      <w:color w:val="000000"/>
                      <w:sz w:val="16"/>
                    </w:rPr>
                  </w:pPr>
                  <w:r>
                    <w:rPr>
                      <w:rFonts w:ascii="Tahoma" w:eastAsia="Tahoma" w:hAnsi="Tahoma"/>
                      <w:color w:val="000000"/>
                      <w:sz w:val="16"/>
                    </w:rPr>
                    <w:t>Electrical Transmission Line Poles &amp; Towers</w:t>
                  </w:r>
                </w:p>
              </w:txbxContent>
            </v:textbox>
            <w10:wrap type="square" anchorx="page" anchory="page"/>
          </v:shape>
        </w:pict>
      </w:r>
      <w:r>
        <w:pict>
          <v:shape id="_x0000_s1033" type="#_x0000_t202" style="position:absolute;margin-left:52.1pt;margin-top:272.1pt;width:442pt;height:43.25pt;z-index:-251651584;mso-wrap-distance-left:0;mso-wrap-distance-right:0;mso-position-horizontal-relative:page;mso-position-vertical-relative:page" filled="f" stroked="f">
            <v:textbox inset="0,0,0,0">
              <w:txbxContent>
                <w:p w:rsidR="00AD1763" w:rsidRDefault="0075577C">
                  <w:pPr>
                    <w:tabs>
                      <w:tab w:val="left" w:pos="3240"/>
                      <w:tab w:val="left" w:pos="5040"/>
                    </w:tabs>
                    <w:spacing w:before="7" w:line="191" w:lineRule="exact"/>
                    <w:textAlignment w:val="baseline"/>
                    <w:rPr>
                      <w:rFonts w:ascii="Tahoma" w:eastAsia="Tahoma" w:hAnsi="Tahoma"/>
                      <w:color w:val="000000"/>
                      <w:sz w:val="16"/>
                    </w:rPr>
                  </w:pPr>
                  <w:r>
                    <w:rPr>
                      <w:rFonts w:ascii="Tahoma" w:eastAsia="Tahoma" w:hAnsi="Tahoma"/>
                      <w:color w:val="000000"/>
                      <w:sz w:val="16"/>
                    </w:rPr>
                    <w:t>Electrical Substation Equipment</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29" w:line="192" w:lineRule="exact"/>
                    <w:textAlignment w:val="baseline"/>
                    <w:rPr>
                      <w:rFonts w:ascii="Tahoma" w:eastAsia="Tahoma" w:hAnsi="Tahoma"/>
                      <w:color w:val="000000"/>
                      <w:sz w:val="16"/>
                    </w:rPr>
                  </w:pPr>
                  <w:r>
                    <w:rPr>
                      <w:rFonts w:ascii="Tahoma" w:eastAsia="Tahoma" w:hAnsi="Tahoma"/>
                      <w:color w:val="000000"/>
                      <w:sz w:val="16"/>
                    </w:rPr>
                    <w:t>International Shipping &amp; Logistics</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29" w:line="192" w:lineRule="exact"/>
                    <w:textAlignment w:val="baseline"/>
                    <w:rPr>
                      <w:rFonts w:ascii="Tahoma" w:eastAsia="Tahoma" w:hAnsi="Tahoma"/>
                      <w:color w:val="000000"/>
                      <w:sz w:val="16"/>
                    </w:rPr>
                  </w:pPr>
                  <w:r>
                    <w:rPr>
                      <w:rFonts w:ascii="Tahoma" w:eastAsia="Tahoma" w:hAnsi="Tahoma"/>
                      <w:color w:val="000000"/>
                      <w:sz w:val="16"/>
                    </w:rPr>
                    <w:t>Domestic Transport &amp; Logistics</w:t>
                  </w:r>
                  <w:r>
                    <w:rPr>
                      <w:rFonts w:ascii="Tahoma" w:eastAsia="Tahoma" w:hAnsi="Tahoma"/>
                      <w:color w:val="000000"/>
                      <w:sz w:val="16"/>
                    </w:rPr>
                    <w:tab/>
                    <w:t>Yes</w:t>
                  </w:r>
                  <w:r>
                    <w:rPr>
                      <w:rFonts w:ascii="Tahoma" w:eastAsia="Tahoma" w:hAnsi="Tahoma"/>
                      <w:color w:val="000000"/>
                      <w:sz w:val="16"/>
                    </w:rPr>
                    <w:tab/>
                    <w:t>Yes</w:t>
                  </w:r>
                </w:p>
                <w:p w:rsidR="00AD1763" w:rsidRDefault="0075577C">
                  <w:pPr>
                    <w:tabs>
                      <w:tab w:val="left" w:pos="3240"/>
                      <w:tab w:val="left" w:pos="5040"/>
                    </w:tabs>
                    <w:spacing w:before="29" w:line="191" w:lineRule="exact"/>
                    <w:textAlignment w:val="baseline"/>
                    <w:rPr>
                      <w:rFonts w:ascii="Tahoma" w:eastAsia="Tahoma" w:hAnsi="Tahoma"/>
                      <w:color w:val="000000"/>
                      <w:sz w:val="16"/>
                    </w:rPr>
                  </w:pPr>
                  <w:r>
                    <w:rPr>
                      <w:rFonts w:ascii="Tahoma" w:eastAsia="Tahoma" w:hAnsi="Tahoma"/>
                      <w:color w:val="000000"/>
                      <w:sz w:val="16"/>
                    </w:rPr>
                    <w:t>Earthmoving &amp; Excavation</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v:shape id="_x0000_s1032" type="#_x0000_t202" style="position:absolute;margin-left:52.1pt;margin-top:315.35pt;width:115.4pt;height:22.75pt;z-index:-251650560;mso-wrap-distance-left:0;mso-wrap-distance-right:0;mso-position-horizontal-relative:page;mso-position-vertical-relative:page" filled="f" stroked="f">
            <v:textbox inset="0,0,0,0">
              <w:txbxContent>
                <w:p w:rsidR="00AD1763" w:rsidRDefault="0075577C">
                  <w:pPr>
                    <w:spacing w:after="9" w:line="221" w:lineRule="exact"/>
                    <w:textAlignment w:val="baseline"/>
                    <w:rPr>
                      <w:rFonts w:ascii="Tahoma" w:eastAsia="Tahoma" w:hAnsi="Tahoma"/>
                      <w:color w:val="000000"/>
                      <w:sz w:val="16"/>
                    </w:rPr>
                  </w:pPr>
                  <w:r>
                    <w:rPr>
                      <w:rFonts w:ascii="Tahoma" w:eastAsia="Tahoma" w:hAnsi="Tahoma"/>
                      <w:color w:val="000000"/>
                      <w:sz w:val="16"/>
                    </w:rPr>
                    <w:t>Design &amp; Construction of Roads &amp; Hardstands</w:t>
                  </w:r>
                </w:p>
              </w:txbxContent>
            </v:textbox>
            <w10:wrap type="square" anchorx="page" anchory="page"/>
          </v:shape>
        </w:pict>
      </w:r>
      <w:r>
        <w:pict>
          <v:shape id="_x0000_s1031" type="#_x0000_t202" style="position:absolute;margin-left:170.15pt;margin-top:249.35pt;width:323.95pt;height:22.75pt;z-index:-251649536;mso-wrap-distance-left:0;mso-wrap-distance-right:0;mso-position-horizontal-relative:page;mso-position-vertical-relative:page" filled="f" stroked="f">
            <v:textbox inset="0,0,0,0">
              <w:txbxContent>
                <w:p w:rsidR="00AD1763" w:rsidRDefault="0075577C">
                  <w:pPr>
                    <w:tabs>
                      <w:tab w:val="left" w:pos="2664"/>
                    </w:tabs>
                    <w:spacing w:before="126" w:after="124" w:line="191"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r>
                    <w:rPr>
                      <w:rFonts w:ascii="Tahoma" w:eastAsia="Tahoma" w:hAnsi="Tahoma"/>
                      <w:color w:val="000000"/>
                      <w:sz w:val="16"/>
                    </w:rPr>
                    <w:t>Yes</w:t>
                  </w:r>
                </w:p>
              </w:txbxContent>
            </v:textbox>
            <w10:wrap type="square" anchorx="page" anchory="page"/>
          </v:shape>
        </w:pict>
      </w:r>
      <w:r>
        <w:pict>
          <v:shape id="_x0000_s1030" type="#_x0000_t202" style="position:absolute;margin-left:167.5pt;margin-top:315.35pt;width:326.6pt;height:22.75pt;z-index:-251648512;mso-wrap-distance-left:0;mso-wrap-distance-right:0;mso-position-horizontal-relative:page;mso-position-vertical-relative:page" filled="f" stroked="f">
            <v:textbox inset="0,0,0,0">
              <w:txbxContent>
                <w:p w:rsidR="00AD1763" w:rsidRDefault="0075577C">
                  <w:pPr>
                    <w:tabs>
                      <w:tab w:val="left" w:pos="2736"/>
                    </w:tabs>
                    <w:spacing w:before="126" w:after="129" w:line="191" w:lineRule="exact"/>
                    <w:ind w:left="93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w:r>
      <w:r>
        <w:pict>
          <v:shape id="_x0000_s1029" type="#_x0000_t202" style="position:absolute;margin-left:52.1pt;margin-top:338.1pt;width:116.85pt;height:131.1pt;z-index:-251647488;mso-wrap-distance-left:0;mso-wrap-distance-right:0;mso-position-horizontal-relative:page;mso-position-vertical-relative:page" filled="f" stroked="f">
            <v:textbox inset="0,0,0,0">
              <w:txbxContent>
                <w:p w:rsidR="00AD1763" w:rsidRDefault="0075577C">
                  <w:pPr>
                    <w:spacing w:line="209" w:lineRule="exact"/>
                    <w:textAlignment w:val="baseline"/>
                    <w:rPr>
                      <w:rFonts w:ascii="Tahoma" w:eastAsia="Tahoma" w:hAnsi="Tahoma"/>
                      <w:color w:val="000000"/>
                      <w:sz w:val="16"/>
                    </w:rPr>
                  </w:pPr>
                  <w:r>
                    <w:rPr>
                      <w:rFonts w:ascii="Tahoma" w:eastAsia="Tahoma" w:hAnsi="Tahoma"/>
                      <w:color w:val="000000"/>
                      <w:sz w:val="16"/>
                    </w:rPr>
                    <w:t>Construction of Wind Turbine Foundations</w:t>
                  </w:r>
                </w:p>
                <w:p w:rsidR="00AD1763" w:rsidRDefault="0075577C">
                  <w:pPr>
                    <w:spacing w:line="221" w:lineRule="exact"/>
                    <w:textAlignment w:val="baseline"/>
                    <w:rPr>
                      <w:rFonts w:ascii="Tahoma" w:eastAsia="Tahoma" w:hAnsi="Tahoma"/>
                      <w:color w:val="000000"/>
                      <w:sz w:val="16"/>
                    </w:rPr>
                  </w:pPr>
                  <w:r>
                    <w:rPr>
                      <w:rFonts w:ascii="Tahoma" w:eastAsia="Tahoma" w:hAnsi="Tahoma"/>
                      <w:color w:val="000000"/>
                      <w:sz w:val="16"/>
                    </w:rPr>
                    <w:t>Construction of Underground Cabling</w:t>
                  </w:r>
                </w:p>
                <w:p w:rsidR="00AD1763" w:rsidRDefault="0075577C">
                  <w:pPr>
                    <w:spacing w:line="221" w:lineRule="exact"/>
                    <w:textAlignment w:val="baseline"/>
                    <w:rPr>
                      <w:rFonts w:ascii="Tahoma" w:eastAsia="Tahoma" w:hAnsi="Tahoma"/>
                      <w:color w:val="000000"/>
                      <w:sz w:val="16"/>
                    </w:rPr>
                  </w:pPr>
                  <w:r>
                    <w:rPr>
                      <w:rFonts w:ascii="Tahoma" w:eastAsia="Tahoma" w:hAnsi="Tahoma"/>
                      <w:color w:val="000000"/>
                      <w:sz w:val="16"/>
                    </w:rPr>
                    <w:t>Construction of Overhead Transmission Lines</w:t>
                  </w:r>
                </w:p>
                <w:p w:rsidR="00AD1763" w:rsidRDefault="0075577C">
                  <w:pPr>
                    <w:spacing w:line="218" w:lineRule="exact"/>
                    <w:textAlignment w:val="baseline"/>
                    <w:rPr>
                      <w:rFonts w:ascii="Tahoma" w:eastAsia="Tahoma" w:hAnsi="Tahoma"/>
                      <w:color w:val="000000"/>
                      <w:sz w:val="16"/>
                    </w:rPr>
                  </w:pPr>
                  <w:r>
                    <w:rPr>
                      <w:rFonts w:ascii="Tahoma" w:eastAsia="Tahoma" w:hAnsi="Tahoma"/>
                      <w:color w:val="000000"/>
                      <w:sz w:val="16"/>
                    </w:rPr>
                    <w:t>Construction of Electrical Substations</w:t>
                  </w:r>
                </w:p>
                <w:p w:rsidR="00AD1763" w:rsidRDefault="0075577C">
                  <w:pPr>
                    <w:spacing w:line="221" w:lineRule="exact"/>
                    <w:textAlignment w:val="baseline"/>
                    <w:rPr>
                      <w:rFonts w:ascii="Tahoma" w:eastAsia="Tahoma" w:hAnsi="Tahoma"/>
                      <w:color w:val="000000"/>
                      <w:sz w:val="16"/>
                    </w:rPr>
                  </w:pPr>
                  <w:r>
                    <w:rPr>
                      <w:rFonts w:ascii="Tahoma" w:eastAsia="Tahoma" w:hAnsi="Tahoma"/>
                      <w:color w:val="000000"/>
                      <w:sz w:val="16"/>
                    </w:rPr>
                    <w:t>Erection &amp; Installation of Wind Turbines</w:t>
                  </w:r>
                </w:p>
                <w:p w:rsidR="00AD1763" w:rsidRDefault="0075577C">
                  <w:pPr>
                    <w:spacing w:line="216" w:lineRule="exact"/>
                    <w:textAlignment w:val="baseline"/>
                    <w:rPr>
                      <w:rFonts w:ascii="Tahoma" w:eastAsia="Tahoma" w:hAnsi="Tahoma"/>
                      <w:color w:val="000000"/>
                      <w:spacing w:val="-3"/>
                      <w:sz w:val="16"/>
                    </w:rPr>
                  </w:pPr>
                  <w:r>
                    <w:rPr>
                      <w:rFonts w:ascii="Tahoma" w:eastAsia="Tahoma" w:hAnsi="Tahoma"/>
                      <w:color w:val="000000"/>
                      <w:spacing w:val="-3"/>
                      <w:sz w:val="16"/>
                    </w:rPr>
                    <w:t>Engineering &amp;</w:t>
                  </w:r>
                  <w:r>
                    <w:rPr>
                      <w:rFonts w:ascii="Tahoma" w:eastAsia="Tahoma" w:hAnsi="Tahoma"/>
                      <w:color w:val="000000"/>
                      <w:spacing w:val="-3"/>
                      <w:sz w:val="16"/>
                    </w:rPr>
                    <w:t xml:space="preserve"> Design Consultancy Services</w:t>
                  </w:r>
                </w:p>
              </w:txbxContent>
            </v:textbox>
            <w10:wrap type="square" anchorx="page" anchory="page"/>
          </v:shape>
        </w:pict>
      </w:r>
      <w:r>
        <w:pict>
          <v:shape id="_x0000_s1028" type="#_x0000_t202" style="position:absolute;margin-left:213.6pt;margin-top:338.1pt;width:102pt;height:131.1pt;z-index:-251646464;mso-wrap-distance-left:0;mso-wrap-distance-right:0;mso-position-horizontal-relative:page;mso-position-vertical-relative:page" filled="f" stroked="f">
            <v:textbox inset="0,0,0,0">
              <w:txbxContent>
                <w:p w:rsidR="00AD1763" w:rsidRDefault="0075577C">
                  <w:pPr>
                    <w:tabs>
                      <w:tab w:val="right" w:pos="2016"/>
                    </w:tabs>
                    <w:spacing w:before="10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45"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rsidR="00AD1763" w:rsidRDefault="0075577C">
                  <w:pPr>
                    <w:tabs>
                      <w:tab w:val="right" w:pos="2016"/>
                    </w:tabs>
                    <w:spacing w:before="251"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p w:rsidR="00AD1763" w:rsidRDefault="0075577C">
                  <w:pPr>
                    <w:tabs>
                      <w:tab w:val="right" w:pos="2016"/>
                    </w:tabs>
                    <w:spacing w:before="251" w:after="110"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27" type="#_x0000_t202" style="position:absolute;margin-left:52.3pt;margin-top:469.2pt;width:263pt;height:296.2pt;z-index:-251645440;mso-wrap-distance-left:0;mso-wrap-distance-right:0;mso-position-horizontal-relative:page;mso-position-vertical-relative:page" filled="f" stroked="f">
            <v:textbox inset="0,0,0,0">
              <w:txbxContent>
                <w:p w:rsidR="00AD1763" w:rsidRDefault="0075577C">
                  <w:pPr>
                    <w:tabs>
                      <w:tab w:val="left" w:pos="3240"/>
                      <w:tab w:val="right" w:pos="5256"/>
                    </w:tabs>
                    <w:spacing w:before="25" w:line="191" w:lineRule="exact"/>
                    <w:textAlignment w:val="baseline"/>
                    <w:rPr>
                      <w:rFonts w:ascii="Tahoma" w:eastAsia="Tahoma" w:hAnsi="Tahoma"/>
                      <w:color w:val="000000"/>
                      <w:sz w:val="16"/>
                    </w:rPr>
                  </w:pPr>
                  <w:r>
                    <w:rPr>
                      <w:rFonts w:ascii="Tahoma" w:eastAsia="Tahoma" w:hAnsi="Tahoma"/>
                      <w:color w:val="000000"/>
                      <w:sz w:val="16"/>
                    </w:rPr>
                    <w:t>Project Management Services</w:t>
                  </w:r>
                  <w:r>
                    <w:rPr>
                      <w:rFonts w:ascii="Tahoma" w:eastAsia="Tahoma" w:hAnsi="Tahoma"/>
                      <w:color w:val="000000"/>
                      <w:sz w:val="16"/>
                    </w:rPr>
                    <w:tab/>
                    <w:t>Yes</w:t>
                  </w:r>
                  <w:r>
                    <w:rPr>
                      <w:rFonts w:ascii="Tahoma" w:eastAsia="Tahoma" w:hAnsi="Tahoma"/>
                      <w:color w:val="000000"/>
                      <w:sz w:val="16"/>
                    </w:rPr>
                    <w:tab/>
                    <w:t>No</w:t>
                  </w:r>
                </w:p>
                <w:p w:rsidR="00AD1763" w:rsidRDefault="0075577C">
                  <w:pPr>
                    <w:spacing w:before="197" w:line="343"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rsidR="00AD1763" w:rsidRDefault="0075577C">
                  <w:pPr>
                    <w:spacing w:before="97" w:after="4287" w:line="220" w:lineRule="exact"/>
                    <w:ind w:left="57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v:shape id="_x0000_s1026" type="#_x0000_t202" style="position:absolute;margin-left:486.7pt;margin-top:765.4pt;width:56pt;height:13.6pt;z-index:-251644416;mso-wrap-distance-left:0;mso-wrap-distance-right:0;mso-position-horizontal-relative:page;mso-position-vertical-relative:page" filled="f" stroked="f">
            <v:textbox inset="0,0,0,0">
              <w:txbxContent>
                <w:p w:rsidR="00AD1763" w:rsidRDefault="0075577C">
                  <w:pPr>
                    <w:spacing w:before="4" w:after="5" w:line="249" w:lineRule="exact"/>
                    <w:textAlignment w:val="baseline"/>
                    <w:rPr>
                      <w:rFonts w:eastAsia="Times New Roman"/>
                      <w:color w:val="000000"/>
                    </w:rPr>
                  </w:pPr>
                  <w:r>
                    <w:rPr>
                      <w:rFonts w:eastAsia="Times New Roman"/>
                      <w:color w:val="000000"/>
                    </w:rPr>
                    <w:t>Page 5 of 6</w:t>
                  </w:r>
                </w:p>
              </w:txbxContent>
            </v:textbox>
            <w10:wrap type="square" anchorx="page" anchory="page"/>
          </v:shape>
        </w:pict>
      </w:r>
    </w:p>
    <w:p w:rsidR="00AD1763" w:rsidRDefault="00AD1763">
      <w:pPr>
        <w:sectPr w:rsidR="00AD1763">
          <w:pgSz w:w="11904" w:h="16843"/>
          <w:pgMar w:top="752" w:right="1050" w:bottom="890" w:left="1042" w:header="720" w:footer="720" w:gutter="0"/>
          <w:cols w:space="720"/>
        </w:sectPr>
      </w:pPr>
    </w:p>
    <w:p w:rsidR="00AD1763" w:rsidRDefault="0075577C">
      <w:pPr>
        <w:spacing w:before="3" w:after="799" w:line="188"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Wed Sep 2 1 2022 12:35:02 GMT+1000 (AEST)) *****</w:t>
      </w:r>
    </w:p>
    <w:p w:rsidR="00AD1763" w:rsidRDefault="00AD1763">
      <w:pPr>
        <w:spacing w:before="3" w:after="799" w:line="188" w:lineRule="exact"/>
        <w:sectPr w:rsidR="00AD1763">
          <w:pgSz w:w="11904" w:h="16843"/>
          <w:pgMar w:top="1040" w:right="2304" w:bottom="867" w:left="2040" w:header="720" w:footer="720" w:gutter="0"/>
          <w:cols w:space="720"/>
        </w:sectPr>
      </w:pPr>
    </w:p>
    <w:p w:rsidR="00AD1763" w:rsidRDefault="0075577C">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rsidR="00AD1763" w:rsidRDefault="0075577C">
      <w:pPr>
        <w:spacing w:before="353" w:line="190" w:lineRule="exact"/>
        <w:textAlignment w:val="baseline"/>
        <w:rPr>
          <w:rFonts w:ascii="Tahoma" w:eastAsia="Tahoma" w:hAnsi="Tahoma"/>
          <w:color w:val="000000"/>
          <w:sz w:val="15"/>
        </w:rPr>
      </w:pPr>
      <w:r>
        <w:rPr>
          <w:rFonts w:ascii="Tahoma" w:eastAsia="Tahoma" w:hAnsi="Tahoma"/>
          <w:color w:val="000000"/>
          <w:sz w:val="15"/>
        </w:rPr>
        <w:t>Facility operator’s contact person for supplier enquiries:</w:t>
      </w:r>
    </w:p>
    <w:p w:rsidR="00AD1763" w:rsidRDefault="0075577C">
      <w:pPr>
        <w:spacing w:before="134" w:line="192" w:lineRule="exact"/>
        <w:ind w:left="216"/>
        <w:textAlignment w:val="baseline"/>
        <w:rPr>
          <w:rFonts w:ascii="Arial" w:eastAsia="Arial" w:hAnsi="Arial"/>
          <w:b/>
          <w:color w:val="000000"/>
          <w:spacing w:val="4"/>
          <w:sz w:val="16"/>
        </w:rPr>
      </w:pPr>
      <w:r>
        <w:rPr>
          <w:rFonts w:ascii="Arial" w:eastAsia="Arial" w:hAnsi="Arial"/>
          <w:b/>
          <w:color w:val="000000"/>
          <w:spacing w:val="4"/>
          <w:sz w:val="16"/>
        </w:rPr>
        <w:t xml:space="preserve">Contact person name </w:t>
      </w:r>
      <w:r>
        <w:rPr>
          <w:rFonts w:ascii="Tahoma" w:eastAsia="Tahoma" w:hAnsi="Tahoma"/>
          <w:color w:val="000000"/>
          <w:spacing w:val="4"/>
          <w:sz w:val="15"/>
        </w:rPr>
        <w:t>Gerard Carew</w:t>
      </w:r>
    </w:p>
    <w:p w:rsidR="00AD1763" w:rsidRDefault="0075577C">
      <w:pPr>
        <w:spacing w:before="29" w:line="192" w:lineRule="exact"/>
        <w:textAlignment w:val="baseline"/>
        <w:rPr>
          <w:rFonts w:ascii="Arial" w:eastAsia="Arial" w:hAnsi="Arial"/>
          <w:b/>
          <w:color w:val="000000"/>
          <w:spacing w:val="3"/>
          <w:sz w:val="16"/>
        </w:rPr>
      </w:pPr>
      <w:r>
        <w:rPr>
          <w:rFonts w:ascii="Arial" w:eastAsia="Arial" w:hAnsi="Arial"/>
          <w:b/>
          <w:color w:val="000000"/>
          <w:spacing w:val="3"/>
          <w:sz w:val="16"/>
        </w:rPr>
        <w:t xml:space="preserve">Contact person position </w:t>
      </w:r>
      <w:r>
        <w:rPr>
          <w:rFonts w:ascii="Tahoma" w:eastAsia="Tahoma" w:hAnsi="Tahoma"/>
          <w:color w:val="000000"/>
          <w:spacing w:val="3"/>
          <w:sz w:val="15"/>
        </w:rPr>
        <w:t>Head of Commercial</w:t>
      </w:r>
    </w:p>
    <w:p w:rsidR="00AD1763" w:rsidRDefault="0075577C">
      <w:pPr>
        <w:spacing w:before="29" w:line="19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5"/>
        </w:rPr>
        <w:t>0439636471</w:t>
      </w:r>
    </w:p>
    <w:p w:rsidR="00AD1763" w:rsidRDefault="0075577C">
      <w:pPr>
        <w:spacing w:before="24" w:line="192" w:lineRule="exact"/>
        <w:ind w:left="1368"/>
        <w:textAlignment w:val="baseline"/>
        <w:rPr>
          <w:rFonts w:ascii="Arial" w:eastAsia="Arial" w:hAnsi="Arial"/>
          <w:b/>
          <w:color w:val="000000"/>
          <w:spacing w:val="4"/>
          <w:sz w:val="16"/>
        </w:rPr>
      </w:pPr>
      <w:r>
        <w:rPr>
          <w:rFonts w:ascii="Arial" w:eastAsia="Arial" w:hAnsi="Arial"/>
          <w:b/>
          <w:color w:val="000000"/>
          <w:spacing w:val="4"/>
          <w:sz w:val="16"/>
        </w:rPr>
        <w:t xml:space="preserve">E-mail </w:t>
      </w:r>
      <w:hyperlink r:id="rId10">
        <w:r>
          <w:rPr>
            <w:rFonts w:ascii="Tahoma" w:eastAsia="Tahoma" w:hAnsi="Tahoma"/>
            <w:color w:val="0000FF"/>
            <w:spacing w:val="4"/>
            <w:sz w:val="15"/>
            <w:u w:val="single"/>
          </w:rPr>
          <w:t>gerard.carew@tiltrenewables.com</w:t>
        </w:r>
      </w:hyperlink>
      <w:r>
        <w:rPr>
          <w:rFonts w:ascii="Tahoma" w:eastAsia="Tahoma" w:hAnsi="Tahoma"/>
          <w:color w:val="000000"/>
          <w:spacing w:val="4"/>
          <w:sz w:val="15"/>
        </w:rPr>
        <w:t xml:space="preserve"> </w:t>
      </w:r>
    </w:p>
    <w:p w:rsidR="00AD1763" w:rsidRDefault="0075577C">
      <w:pPr>
        <w:spacing w:before="190" w:line="189" w:lineRule="exact"/>
        <w:textAlignment w:val="baseline"/>
        <w:rPr>
          <w:rFonts w:ascii="Tahoma" w:eastAsia="Tahoma" w:hAnsi="Tahoma"/>
          <w:color w:val="000000"/>
          <w:sz w:val="15"/>
        </w:rPr>
      </w:pPr>
      <w:r>
        <w:rPr>
          <w:rFonts w:ascii="Tahoma" w:eastAsia="Tahoma" w:hAnsi="Tahoma"/>
          <w:color w:val="000000"/>
          <w:sz w:val="15"/>
        </w:rPr>
        <w:t xml:space="preserve">Facility operator website: </w:t>
      </w:r>
      <w:hyperlink r:id="rId11">
        <w:r>
          <w:rPr>
            <w:rFonts w:ascii="Tahoma" w:eastAsia="Tahoma" w:hAnsi="Tahoma"/>
            <w:color w:val="0000FF"/>
            <w:sz w:val="15"/>
            <w:u w:val="single"/>
          </w:rPr>
          <w:t>liverpoolrangewindfarm.com.au</w:t>
        </w:r>
      </w:hyperlink>
      <w:r>
        <w:rPr>
          <w:rFonts w:ascii="Tahoma" w:eastAsia="Tahoma" w:hAnsi="Tahoma"/>
          <w:color w:val="000000"/>
          <w:sz w:val="15"/>
        </w:rPr>
        <w:t xml:space="preserve"> </w:t>
      </w:r>
    </w:p>
    <w:p w:rsidR="00AD1763" w:rsidRDefault="0075577C">
      <w:pPr>
        <w:spacing w:before="118" w:line="220" w:lineRule="exact"/>
        <w:ind w:right="144"/>
        <w:textAlignment w:val="baseline"/>
        <w:rPr>
          <w:rFonts w:ascii="Tahoma" w:eastAsia="Tahoma" w:hAnsi="Tahoma"/>
          <w:color w:val="000000"/>
          <w:sz w:val="15"/>
        </w:rPr>
      </w:pPr>
      <w:r>
        <w:rPr>
          <w:rFonts w:ascii="Tahoma" w:eastAsia="Tahoma" w:hAnsi="Tahoma"/>
          <w:color w:val="000000"/>
          <w:sz w:val="15"/>
        </w:rPr>
        <w:t>Facility opportunities website: To be advised once Tilt Renewables has selected its preferred wind turbine supplier and other construction companies for the project. Tilt Renewables will manage and share the Tilt Renewables G</w:t>
      </w:r>
      <w:r>
        <w:rPr>
          <w:rFonts w:ascii="Tahoma" w:eastAsia="Tahoma" w:hAnsi="Tahoma"/>
          <w:color w:val="000000"/>
          <w:sz w:val="15"/>
        </w:rPr>
        <w:t>oods and Services database for the Liverpool Range Wind Farm project (</w:t>
      </w:r>
      <w:hyperlink r:id="rId12">
        <w:r>
          <w:rPr>
            <w:rFonts w:ascii="Tahoma" w:eastAsia="Tahoma" w:hAnsi="Tahoma"/>
            <w:color w:val="0000FF"/>
            <w:sz w:val="15"/>
            <w:u w:val="single"/>
          </w:rPr>
          <w:t>liverpoolrangewindfarm.com.au</w:t>
        </w:r>
      </w:hyperlink>
      <w:r>
        <w:rPr>
          <w:rFonts w:ascii="Tahoma" w:eastAsia="Tahoma" w:hAnsi="Tahoma"/>
          <w:color w:val="000000"/>
          <w:sz w:val="15"/>
        </w:rPr>
        <w:t>) with the successful tenderer(s).</w:t>
      </w:r>
    </w:p>
    <w:p w:rsidR="00AD1763" w:rsidRDefault="0075577C">
      <w:pPr>
        <w:spacing w:before="132" w:line="189" w:lineRule="exact"/>
        <w:textAlignment w:val="baseline"/>
        <w:rPr>
          <w:rFonts w:ascii="Tahoma" w:eastAsia="Tahoma" w:hAnsi="Tahoma"/>
          <w:color w:val="000000"/>
          <w:sz w:val="15"/>
        </w:rPr>
      </w:pPr>
      <w:r>
        <w:rPr>
          <w:rFonts w:ascii="Tahoma" w:eastAsia="Tahoma" w:hAnsi="Tahoma"/>
          <w:color w:val="000000"/>
          <w:sz w:val="15"/>
        </w:rPr>
        <w:t>Supplier engagement and communication actions :</w:t>
      </w:r>
    </w:p>
    <w:p w:rsidR="00AD1763" w:rsidRDefault="0075577C">
      <w:pPr>
        <w:spacing w:before="124" w:line="219" w:lineRule="exact"/>
        <w:ind w:left="576"/>
        <w:textAlignment w:val="baseline"/>
        <w:rPr>
          <w:rFonts w:ascii="Tahoma" w:eastAsia="Tahoma" w:hAnsi="Tahoma"/>
          <w:color w:val="000000"/>
          <w:sz w:val="15"/>
        </w:rPr>
      </w:pPr>
      <w:r>
        <w:rPr>
          <w:rFonts w:ascii="Tahoma" w:eastAsia="Tahoma" w:hAnsi="Tahoma"/>
          <w:color w:val="000000"/>
          <w:sz w:val="15"/>
        </w:rPr>
        <w:t>Engage with vendor</w:t>
      </w:r>
      <w:r>
        <w:rPr>
          <w:rFonts w:ascii="Tahoma" w:eastAsia="Tahoma" w:hAnsi="Tahoma"/>
          <w:color w:val="000000"/>
          <w:sz w:val="15"/>
        </w:rPr>
        <w:t xml:space="preserve"> identification agencies on project opportunities and bid processes </w:t>
      </w:r>
      <w:r>
        <w:rPr>
          <w:rFonts w:ascii="Tahoma" w:eastAsia="Tahoma" w:hAnsi="Tahoma"/>
          <w:color w:val="000000"/>
          <w:sz w:val="15"/>
        </w:rPr>
        <w:br/>
        <w:t xml:space="preserve">Conduct supplier information briefings on project opportunities and bid processes </w:t>
      </w:r>
      <w:r>
        <w:rPr>
          <w:rFonts w:ascii="Tahoma" w:eastAsia="Tahoma" w:hAnsi="Tahoma"/>
          <w:color w:val="000000"/>
          <w:sz w:val="15"/>
        </w:rPr>
        <w:br/>
        <w:t xml:space="preserve">Issue media releases or ASX announcements on project developments and opportunities </w:t>
      </w:r>
      <w:r>
        <w:rPr>
          <w:rFonts w:ascii="Tahoma" w:eastAsia="Tahoma" w:hAnsi="Tahoma"/>
          <w:color w:val="000000"/>
          <w:sz w:val="15"/>
        </w:rPr>
        <w:br/>
        <w:t>Directly contact su</w:t>
      </w:r>
      <w:r>
        <w:rPr>
          <w:rFonts w:ascii="Tahoma" w:eastAsia="Tahoma" w:hAnsi="Tahoma"/>
          <w:color w:val="000000"/>
          <w:sz w:val="15"/>
        </w:rPr>
        <w:t xml:space="preserve">ppliers with information on project opportunities and bid processes </w:t>
      </w:r>
      <w:r>
        <w:rPr>
          <w:rFonts w:ascii="Tahoma" w:eastAsia="Tahoma" w:hAnsi="Tahoma"/>
          <w:color w:val="000000"/>
          <w:sz w:val="15"/>
        </w:rPr>
        <w:br/>
        <w:t>Project Website</w:t>
      </w:r>
    </w:p>
    <w:p w:rsidR="00AD1763" w:rsidRDefault="0075577C">
      <w:pPr>
        <w:spacing w:before="456"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AD1763" w:rsidRDefault="0075577C">
      <w:pPr>
        <w:spacing w:before="353" w:line="189" w:lineRule="exact"/>
        <w:textAlignment w:val="baseline"/>
        <w:rPr>
          <w:rFonts w:ascii="Tahoma" w:eastAsia="Tahoma" w:hAnsi="Tahoma"/>
          <w:color w:val="000000"/>
          <w:sz w:val="15"/>
        </w:rPr>
      </w:pPr>
      <w:r>
        <w:rPr>
          <w:rFonts w:ascii="Tahoma" w:eastAsia="Tahoma" w:hAnsi="Tahoma"/>
          <w:color w:val="000000"/>
          <w:sz w:val="15"/>
        </w:rPr>
        <w:t>Supplier capability development actions:</w:t>
      </w:r>
    </w:p>
    <w:p w:rsidR="00AD1763" w:rsidRDefault="0075577C">
      <w:pPr>
        <w:spacing w:before="127" w:line="190" w:lineRule="exact"/>
        <w:ind w:left="576"/>
        <w:textAlignment w:val="baseline"/>
        <w:rPr>
          <w:rFonts w:ascii="Tahoma" w:eastAsia="Tahoma" w:hAnsi="Tahoma"/>
          <w:color w:val="000000"/>
          <w:sz w:val="15"/>
        </w:rPr>
      </w:pPr>
      <w:r>
        <w:rPr>
          <w:rFonts w:ascii="Tahoma" w:eastAsia="Tahoma" w:hAnsi="Tahoma"/>
          <w:color w:val="000000"/>
          <w:sz w:val="15"/>
        </w:rPr>
        <w:t>Recommend suppliers undertake training and/or accreditation</w:t>
      </w:r>
    </w:p>
    <w:p w:rsidR="00AD1763" w:rsidRDefault="0075577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Provide market intelligence to suppliers</w:t>
      </w:r>
    </w:p>
    <w:p w:rsidR="00AD1763" w:rsidRDefault="0075577C">
      <w:pPr>
        <w:spacing w:before="31" w:line="189" w:lineRule="exact"/>
        <w:ind w:left="576"/>
        <w:textAlignment w:val="baseline"/>
        <w:rPr>
          <w:rFonts w:ascii="Tahoma" w:eastAsia="Tahoma" w:hAnsi="Tahoma"/>
          <w:color w:val="000000"/>
          <w:sz w:val="15"/>
        </w:rPr>
      </w:pPr>
      <w:r>
        <w:rPr>
          <w:rFonts w:ascii="Tahoma" w:eastAsia="Tahoma" w:hAnsi="Tahoma"/>
          <w:color w:val="000000"/>
          <w:sz w:val="15"/>
        </w:rPr>
        <w:t>Encourage joint ventures and alliances between suppliers</w:t>
      </w:r>
    </w:p>
    <w:p w:rsidR="00AD1763" w:rsidRDefault="0075577C">
      <w:pPr>
        <w:spacing w:before="190"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AD1763" w:rsidRDefault="0075577C">
      <w:pPr>
        <w:spacing w:before="119" w:line="221" w:lineRule="exact"/>
        <w:ind w:left="576"/>
        <w:textAlignment w:val="baseline"/>
        <w:rPr>
          <w:rFonts w:ascii="Tahoma" w:eastAsia="Tahoma" w:hAnsi="Tahoma"/>
          <w:color w:val="000000"/>
          <w:sz w:val="15"/>
        </w:rPr>
      </w:pPr>
      <w:r>
        <w:rPr>
          <w:rFonts w:ascii="Tahoma" w:eastAsia="Tahoma" w:hAnsi="Tahoma"/>
          <w:color w:val="000000"/>
          <w:sz w:val="15"/>
        </w:rPr>
        <w:t xml:space="preserve">Introduce suppliers to global supply chain partners </w:t>
      </w:r>
      <w:r>
        <w:rPr>
          <w:rFonts w:ascii="Tahoma" w:eastAsia="Tahoma" w:hAnsi="Tahoma"/>
          <w:color w:val="000000"/>
          <w:sz w:val="15"/>
        </w:rPr>
        <w:br/>
        <w:t>Provide references for high performing suppliers</w:t>
      </w:r>
    </w:p>
    <w:p w:rsidR="00AD1763" w:rsidRDefault="0075577C">
      <w:pPr>
        <w:spacing w:before="190" w:line="189" w:lineRule="exact"/>
        <w:textAlignment w:val="baseline"/>
        <w:rPr>
          <w:rFonts w:ascii="Tahoma" w:eastAsia="Tahoma" w:hAnsi="Tahoma"/>
          <w:color w:val="000000"/>
          <w:sz w:val="15"/>
        </w:rPr>
      </w:pPr>
      <w:r>
        <w:rPr>
          <w:rFonts w:ascii="Tahoma" w:eastAsia="Tahoma" w:hAnsi="Tahoma"/>
          <w:color w:val="000000"/>
          <w:sz w:val="15"/>
        </w:rPr>
        <w:t>Feedback proces</w:t>
      </w:r>
      <w:r>
        <w:rPr>
          <w:rFonts w:ascii="Tahoma" w:eastAsia="Tahoma" w:hAnsi="Tahoma"/>
          <w:color w:val="000000"/>
          <w:sz w:val="15"/>
        </w:rPr>
        <w:t>s for unsuccessful bidders:</w:t>
      </w:r>
    </w:p>
    <w:p w:rsidR="00AD1763" w:rsidRDefault="0075577C">
      <w:pPr>
        <w:spacing w:before="105" w:after="3965" w:line="219" w:lineRule="exact"/>
        <w:textAlignment w:val="baseline"/>
        <w:rPr>
          <w:rFonts w:ascii="Tahoma" w:eastAsia="Tahoma" w:hAnsi="Tahoma"/>
          <w:color w:val="000000"/>
          <w:sz w:val="15"/>
        </w:rPr>
      </w:pPr>
      <w:r>
        <w:rPr>
          <w:rFonts w:ascii="Tahoma" w:eastAsia="Tahoma" w:hAnsi="Tahoma"/>
          <w:color w:val="000000"/>
          <w:sz w:val="15"/>
        </w:rPr>
        <w:t>Tilt Renewables via its procurement entities will provide feedback to unsuccessful Australian entities on the strengths and weaknesses of bids and how to improve competitiveness in future procurements. The procurement entities w</w:t>
      </w:r>
      <w:r>
        <w:rPr>
          <w:rFonts w:ascii="Tahoma" w:eastAsia="Tahoma" w:hAnsi="Tahoma"/>
          <w:color w:val="000000"/>
          <w:sz w:val="15"/>
        </w:rPr>
        <w:t>ill not just outline the requirements for qualification into their supply chains, they will also provide guidance on how entities can meet the requirements by recommending additional training and accreditation. The procurement entities will provide a writt</w:t>
      </w:r>
      <w:r>
        <w:rPr>
          <w:rFonts w:ascii="Tahoma" w:eastAsia="Tahoma" w:hAnsi="Tahoma"/>
          <w:color w:val="000000"/>
          <w:sz w:val="15"/>
        </w:rPr>
        <w:t>en offer to the unsuccessful Australian entity to provide feedback regarding their proposal.</w:t>
      </w:r>
    </w:p>
    <w:p w:rsidR="00AD1763" w:rsidRDefault="00AD1763">
      <w:pPr>
        <w:spacing w:before="105" w:after="3965" w:line="219" w:lineRule="exact"/>
        <w:sectPr w:rsidR="00AD1763">
          <w:type w:val="continuous"/>
          <w:pgSz w:w="11904" w:h="16843"/>
          <w:pgMar w:top="1040" w:right="1502" w:bottom="867" w:left="1042" w:header="720" w:footer="720" w:gutter="0"/>
          <w:cols w:space="720"/>
        </w:sectPr>
      </w:pPr>
    </w:p>
    <w:p w:rsidR="00AD1763" w:rsidRDefault="0075577C">
      <w:pPr>
        <w:spacing w:before="4" w:line="249" w:lineRule="exact"/>
        <w:textAlignment w:val="baseline"/>
        <w:rPr>
          <w:rFonts w:eastAsia="Times New Roman"/>
          <w:color w:val="000000"/>
        </w:rPr>
      </w:pPr>
      <w:r>
        <w:rPr>
          <w:rFonts w:eastAsia="Times New Roman"/>
          <w:color w:val="000000"/>
        </w:rPr>
        <w:t>Page 6 of 6</w:t>
      </w:r>
    </w:p>
    <w:sectPr w:rsidR="00AD1763">
      <w:type w:val="continuous"/>
      <w:pgSz w:w="11904" w:h="16843"/>
      <w:pgMar w:top="1040" w:right="1044" w:bottom="867" w:left="9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577C">
      <w:r>
        <w:separator/>
      </w:r>
    </w:p>
  </w:endnote>
  <w:endnote w:type="continuationSeparator" w:id="0">
    <w:p w:rsidR="00000000" w:rsidRDefault="0075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63" w:rsidRDefault="00AD1763"/>
  </w:footnote>
  <w:footnote w:type="continuationSeparator" w:id="0">
    <w:p w:rsidR="00AD1763" w:rsidRDefault="00755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63"/>
    <w:rsid w:val="0075577C"/>
    <w:rsid w:val="00AD1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B0C6E9DD-151D-4E1C-9360-0E05A1EB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verpoolrangewindfarm.co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rard.carew@tiltrenewables.com" TargetMode="External"/><Relationship Id="rId12" Type="http://schemas.openxmlformats.org/officeDocument/2006/relationships/hyperlink" Target="http://liverpoolrangewindfarm.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iverpoolrangewindfarm.com.au" TargetMode="External"/><Relationship Id="rId5" Type="http://schemas.openxmlformats.org/officeDocument/2006/relationships/endnotes" Target="endnotes.xml"/><Relationship Id="rId10" Type="http://schemas.openxmlformats.org/officeDocument/2006/relationships/hyperlink" Target="mailto:gerard.carew@tiltrenewables.com" TargetMode="External"/><Relationship Id="rId4" Type="http://schemas.openxmlformats.org/officeDocument/2006/relationships/footnotes" Target="footnotes.xml"/><Relationship Id="rId9" Type="http://schemas.openxmlformats.org/officeDocument/2006/relationships/hyperlink" Target="http://liverpoolrangewindfarm.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Dent, Michael</dc:creator>
  <cp:lastModifiedBy>Dent, Michael</cp:lastModifiedBy>
  <cp:revision>2</cp:revision>
  <dcterms:created xsi:type="dcterms:W3CDTF">2022-09-21T02:37:00Z</dcterms:created>
  <dcterms:modified xsi:type="dcterms:W3CDTF">2022-09-21T02:37:00Z</dcterms:modified>
</cp:coreProperties>
</file>