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3D2F2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6263D2F3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6263D2F4" w14:textId="77777777" w:rsidR="006A76C5" w:rsidRPr="000A0E08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6263D2F5" w14:textId="77777777" w:rsidR="006A76C5" w:rsidRPr="000A0E08" w:rsidRDefault="008A264F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ZINC COATED (GALVANISED) STEEL </w:t>
      </w:r>
    </w:p>
    <w:p w14:paraId="6263D2F6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6263D2F7" w14:textId="77777777" w:rsidR="00273699" w:rsidRPr="00273699" w:rsidRDefault="00273699" w:rsidP="00273699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273699">
        <w:rPr>
          <w:rFonts w:ascii="Arial" w:hAnsi="Arial" w:cs="Arial"/>
          <w:b/>
          <w:sz w:val="32"/>
          <w:szCs w:val="32"/>
        </w:rPr>
        <w:t xml:space="preserve">Exported from the People’s Republic of China, </w:t>
      </w:r>
      <w:r w:rsidRPr="00273699">
        <w:rPr>
          <w:rFonts w:ascii="Arial" w:hAnsi="Arial" w:cs="Arial"/>
          <w:b/>
          <w:sz w:val="32"/>
          <w:szCs w:val="32"/>
        </w:rPr>
        <w:br/>
        <w:t>the Republic of Korea and Taiwan</w:t>
      </w:r>
    </w:p>
    <w:p w14:paraId="6263D2F8" w14:textId="77777777" w:rsidR="006A76C5" w:rsidRPr="000A0E08" w:rsidRDefault="006A76C5" w:rsidP="006A76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A5AF5F3" w14:textId="77777777" w:rsidR="003E0AA9" w:rsidRDefault="006A76C5" w:rsidP="003E0AA9">
      <w:pPr>
        <w:pStyle w:val="BodyText"/>
        <w:jc w:val="left"/>
        <w:rPr>
          <w:rFonts w:cs="Arial"/>
          <w:color w:val="000000" w:themeColor="text1"/>
        </w:rPr>
      </w:pPr>
      <w:r w:rsidRPr="000A0E08">
        <w:rPr>
          <w:rFonts w:cs="Arial"/>
          <w:color w:val="000000" w:themeColor="text1"/>
        </w:rPr>
        <w:t>This questionnaire seeks information in relation to your imports and sales of</w:t>
      </w:r>
      <w:r w:rsidR="008A264F">
        <w:rPr>
          <w:rFonts w:cs="Arial"/>
          <w:color w:val="000000" w:themeColor="text1"/>
        </w:rPr>
        <w:t xml:space="preserve"> zinc coated (galvanised) steel </w:t>
      </w:r>
      <w:r w:rsidR="00151027" w:rsidRPr="000A0E08">
        <w:rPr>
          <w:rFonts w:cs="Arial"/>
          <w:color w:val="000000" w:themeColor="text1"/>
        </w:rPr>
        <w:t xml:space="preserve">exported to Australia </w:t>
      </w:r>
      <w:r w:rsidR="00273699" w:rsidRPr="00E774A6">
        <w:rPr>
          <w:sz w:val="24"/>
          <w:lang w:val="en-US"/>
        </w:rPr>
        <w:t xml:space="preserve">from </w:t>
      </w:r>
      <w:r w:rsidR="00273699">
        <w:rPr>
          <w:sz w:val="24"/>
          <w:lang w:val="en-US"/>
        </w:rPr>
        <w:t>the People’s Republic of China (China), the Republic of Korea (Korea) and T</w:t>
      </w:r>
      <w:r w:rsidR="00273699" w:rsidRPr="003028D7">
        <w:rPr>
          <w:sz w:val="24"/>
          <w:lang w:val="en-US"/>
        </w:rPr>
        <w:t>aiwan.</w:t>
      </w:r>
    </w:p>
    <w:p w14:paraId="51FEEFF8" w14:textId="0E9A6A95" w:rsidR="003E0AA9" w:rsidRPr="003E0AA9" w:rsidRDefault="003E0AA9" w:rsidP="003E0AA9">
      <w:pPr>
        <w:pStyle w:val="BodyText"/>
        <w:jc w:val="left"/>
        <w:rPr>
          <w:rFonts w:cs="Arial"/>
          <w:color w:val="000000" w:themeColor="text1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14:paraId="6263D2FB" w14:textId="308CFA52" w:rsidR="006A76C5" w:rsidRPr="000A0E08" w:rsidRDefault="006A76C5" w:rsidP="00CB4DCB">
      <w:pPr>
        <w:pStyle w:val="BodyText"/>
        <w:jc w:val="left"/>
        <w:rPr>
          <w:rFonts w:cs="Arial"/>
          <w:color w:val="000000" w:themeColor="text1"/>
        </w:rPr>
      </w:pPr>
      <w:r w:rsidRPr="000A0E08">
        <w:rPr>
          <w:rFonts w:cs="Arial"/>
          <w:color w:val="000000" w:themeColor="text1"/>
        </w:rPr>
        <w:t>The attached Au</w:t>
      </w:r>
      <w:r w:rsidR="00CB4DCB" w:rsidRPr="000A0E08">
        <w:rPr>
          <w:rFonts w:cs="Arial"/>
          <w:color w:val="000000" w:themeColor="text1"/>
        </w:rPr>
        <w:t>stralian Dumping Notice No</w:t>
      </w:r>
      <w:r w:rsidRPr="000A0E08">
        <w:rPr>
          <w:rFonts w:cs="Arial"/>
          <w:color w:val="000000" w:themeColor="text1"/>
        </w:rPr>
        <w:t xml:space="preserve"> </w:t>
      </w:r>
      <w:r w:rsidR="00CB4DCB" w:rsidRPr="000A0E08">
        <w:rPr>
          <w:rFonts w:cs="Arial"/>
          <w:color w:val="000000" w:themeColor="text1"/>
        </w:rPr>
        <w:t>20</w:t>
      </w:r>
      <w:r w:rsidR="00DA3E72" w:rsidRPr="000A0E08">
        <w:rPr>
          <w:rFonts w:cs="Arial"/>
          <w:color w:val="000000" w:themeColor="text1"/>
        </w:rPr>
        <w:t>1</w:t>
      </w:r>
      <w:r w:rsidR="00F23D65">
        <w:rPr>
          <w:rFonts w:cs="Arial"/>
          <w:color w:val="000000" w:themeColor="text1"/>
        </w:rPr>
        <w:t>7</w:t>
      </w:r>
      <w:bookmarkStart w:id="0" w:name="_GoBack"/>
      <w:bookmarkEnd w:id="0"/>
      <w:r w:rsidR="00CB4DCB" w:rsidRPr="000A0E08">
        <w:rPr>
          <w:rFonts w:cs="Arial"/>
          <w:color w:val="000000" w:themeColor="text1"/>
        </w:rPr>
        <w:t>/</w:t>
      </w:r>
      <w:r w:rsidR="00273699">
        <w:rPr>
          <w:rFonts w:cs="Arial"/>
          <w:color w:val="000000" w:themeColor="text1"/>
        </w:rPr>
        <w:t>157</w:t>
      </w:r>
      <w:r w:rsidRPr="000A0E08">
        <w:rPr>
          <w:rFonts w:cs="Arial"/>
          <w:color w:val="000000" w:themeColor="text1"/>
        </w:rPr>
        <w:t xml:space="preserve"> </w:t>
      </w:r>
      <w:r w:rsidR="00CB4DCB" w:rsidRPr="000A0E08">
        <w:rPr>
          <w:rFonts w:cs="Arial"/>
          <w:color w:val="000000" w:themeColor="text1"/>
        </w:rPr>
        <w:t>provides</w:t>
      </w:r>
      <w:r w:rsidRPr="000A0E08">
        <w:rPr>
          <w:rFonts w:cs="Arial"/>
          <w:color w:val="000000" w:themeColor="text1"/>
        </w:rPr>
        <w:t xml:space="preserve"> details of the goods under consideration, the </w:t>
      </w:r>
      <w:r w:rsidR="00CB4DCB" w:rsidRPr="000A0E08">
        <w:rPr>
          <w:rFonts w:cs="Arial"/>
          <w:color w:val="000000" w:themeColor="text1"/>
        </w:rPr>
        <w:t>application</w:t>
      </w:r>
      <w:r w:rsidRPr="000A0E08">
        <w:rPr>
          <w:rFonts w:cs="Arial"/>
          <w:color w:val="000000" w:themeColor="text1"/>
        </w:rPr>
        <w:t xml:space="preserve"> and the investigation procedures.</w:t>
      </w:r>
    </w:p>
    <w:p w14:paraId="6263D2FC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224043" w14:paraId="6263D303" w14:textId="77777777" w:rsidTr="00D822EC">
        <w:tc>
          <w:tcPr>
            <w:tcW w:w="1134" w:type="dxa"/>
          </w:tcPr>
          <w:p w14:paraId="6263D2FD" w14:textId="77777777" w:rsidR="00224043" w:rsidRDefault="00224043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6263D2FE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6263D2FF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</w:tcPr>
          <w:p w14:paraId="6263D300" w14:textId="71F4C33E" w:rsidR="00224043" w:rsidRDefault="00224043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</w:t>
            </w:r>
            <w:r w:rsidR="00E0147A">
              <w:rPr>
                <w:rFonts w:cs="Arial"/>
                <w:b/>
                <w:bCs/>
                <w:sz w:val="28"/>
                <w:u w:val="single"/>
              </w:rPr>
              <w:t>PART A</w:t>
            </w:r>
            <w:r w:rsidR="00E0147A">
              <w:rPr>
                <w:rFonts w:cs="Arial"/>
                <w:b/>
                <w:bCs/>
                <w:sz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</w:rPr>
              <w:t xml:space="preserve">as quickly as possible but no later than </w:t>
            </w:r>
          </w:p>
          <w:p w14:paraId="6263D301" w14:textId="6741BAA5" w:rsidR="00224043" w:rsidRPr="00770AF7" w:rsidRDefault="00E0147A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 w:rsidRPr="00E0147A">
              <w:rPr>
                <w:rFonts w:cs="Arial"/>
                <w:b/>
                <w:bCs/>
                <w:color w:val="FF0000"/>
                <w:sz w:val="28"/>
              </w:rPr>
              <w:t>17 November 2017</w:t>
            </w:r>
          </w:p>
          <w:p w14:paraId="6263D302" w14:textId="77777777" w:rsidR="00224043" w:rsidRPr="00770AF7" w:rsidRDefault="00224043" w:rsidP="00DA3E72">
            <w:pPr>
              <w:pStyle w:val="BodyText"/>
              <w:jc w:val="left"/>
              <w:rPr>
                <w:rFonts w:cs="Arial"/>
                <w:b/>
                <w:bCs/>
                <w:color w:val="FF0000"/>
                <w:sz w:val="28"/>
              </w:rPr>
            </w:pPr>
          </w:p>
        </w:tc>
      </w:tr>
      <w:tr w:rsidR="00224043" w14:paraId="6263D309" w14:textId="77777777" w:rsidTr="00D822EC">
        <w:tc>
          <w:tcPr>
            <w:tcW w:w="1134" w:type="dxa"/>
          </w:tcPr>
          <w:p w14:paraId="6263D304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6263D305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6263D306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6263D307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/>
            <w:vAlign w:val="center"/>
          </w:tcPr>
          <w:p w14:paraId="6263D308" w14:textId="77777777" w:rsidR="00224043" w:rsidRDefault="00224043" w:rsidP="00DA3E72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  <w:tr w:rsidR="00224043" w14:paraId="6263D30E" w14:textId="77777777" w:rsidTr="00D822EC">
        <w:tc>
          <w:tcPr>
            <w:tcW w:w="1134" w:type="dxa"/>
          </w:tcPr>
          <w:p w14:paraId="6263D30A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6263D30B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263D30C" w14:textId="77777777" w:rsidR="00224043" w:rsidRDefault="00224043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6263D30D" w14:textId="77777777" w:rsidR="00224043" w:rsidRDefault="00224043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6263D30F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</w:t>
      </w:r>
      <w:proofErr w:type="gramStart"/>
      <w:r w:rsidRPr="00833D82">
        <w:rPr>
          <w:rFonts w:cs="Arial"/>
        </w:rPr>
        <w:t>this</w:t>
      </w:r>
      <w:proofErr w:type="gramEnd"/>
      <w:r w:rsidRPr="00833D82">
        <w:rPr>
          <w:rFonts w:cs="Arial"/>
        </w:rPr>
        <w:t xml:space="preserve">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6263D310" w14:textId="77777777" w:rsidR="006A76C5" w:rsidRPr="000A0E08" w:rsidRDefault="006A76C5" w:rsidP="006A76C5">
      <w:pPr>
        <w:pStyle w:val="BodyText"/>
        <w:jc w:val="left"/>
        <w:outlineLvl w:val="0"/>
        <w:rPr>
          <w:rFonts w:cs="Arial"/>
          <w:b/>
          <w:bCs/>
          <w:color w:val="000000" w:themeColor="text1"/>
          <w:sz w:val="24"/>
        </w:rPr>
      </w:pPr>
      <w:r w:rsidRPr="000A0E08">
        <w:rPr>
          <w:rFonts w:cs="Arial"/>
          <w:b/>
          <w:bCs/>
          <w:color w:val="000000" w:themeColor="text1"/>
          <w:sz w:val="24"/>
        </w:rPr>
        <w:t xml:space="preserve">Return address </w:t>
      </w:r>
    </w:p>
    <w:p w14:paraId="6263D311" w14:textId="77777777" w:rsidR="006A76C5" w:rsidRPr="000A0E08" w:rsidRDefault="006A76C5" w:rsidP="00CB4DCB">
      <w:pPr>
        <w:pStyle w:val="BodyText"/>
        <w:jc w:val="left"/>
        <w:outlineLvl w:val="0"/>
        <w:rPr>
          <w:rFonts w:cs="Arial"/>
          <w:b/>
          <w:bCs/>
          <w:color w:val="000000" w:themeColor="text1"/>
          <w:sz w:val="24"/>
        </w:rPr>
      </w:pPr>
      <w:r w:rsidRPr="000A0E08">
        <w:rPr>
          <w:rFonts w:cs="Arial"/>
          <w:b/>
          <w:bCs/>
          <w:color w:val="000000" w:themeColor="text1"/>
          <w:sz w:val="24"/>
        </w:rPr>
        <w:t>Mail</w:t>
      </w:r>
      <w:r w:rsidR="00CB4DCB" w:rsidRPr="000A0E08">
        <w:rPr>
          <w:rFonts w:cs="Arial"/>
          <w:b/>
          <w:bCs/>
          <w:color w:val="000000" w:themeColor="text1"/>
          <w:sz w:val="24"/>
        </w:rPr>
        <w:t>:</w:t>
      </w:r>
      <w:r w:rsidR="00CB4DCB" w:rsidRPr="000A0E08">
        <w:rPr>
          <w:rFonts w:cs="Arial"/>
          <w:b/>
          <w:bCs/>
          <w:color w:val="000000" w:themeColor="text1"/>
          <w:sz w:val="24"/>
        </w:rPr>
        <w:tab/>
      </w:r>
      <w:r w:rsidR="00CB4DCB" w:rsidRPr="000A0E08">
        <w:rPr>
          <w:rFonts w:cs="Arial"/>
          <w:b/>
          <w:bCs/>
          <w:color w:val="000000" w:themeColor="text1"/>
          <w:sz w:val="24"/>
        </w:rPr>
        <w:tab/>
      </w:r>
      <w:r w:rsidR="00CB4DCB" w:rsidRPr="000A0E08">
        <w:rPr>
          <w:rFonts w:cs="Arial"/>
          <w:b/>
          <w:bCs/>
          <w:color w:val="000000" w:themeColor="text1"/>
          <w:sz w:val="24"/>
        </w:rPr>
        <w:tab/>
      </w:r>
      <w:r w:rsidRPr="000A0E08">
        <w:rPr>
          <w:rFonts w:cs="Arial"/>
          <w:color w:val="000000" w:themeColor="text1"/>
          <w:sz w:val="24"/>
        </w:rPr>
        <w:t>Director</w:t>
      </w:r>
      <w:r w:rsidR="00770AF7" w:rsidRPr="000A0E08">
        <w:rPr>
          <w:rFonts w:cs="Arial"/>
          <w:color w:val="000000" w:themeColor="text1"/>
          <w:sz w:val="24"/>
        </w:rPr>
        <w:t xml:space="preserve"> </w:t>
      </w:r>
      <w:r w:rsidR="00DA3E72" w:rsidRPr="000A0E08">
        <w:rPr>
          <w:rFonts w:cs="Arial"/>
          <w:color w:val="000000" w:themeColor="text1"/>
          <w:sz w:val="24"/>
        </w:rPr>
        <w:t xml:space="preserve">Operations </w:t>
      </w:r>
      <w:r w:rsidR="00273699">
        <w:rPr>
          <w:rFonts w:cs="Arial"/>
          <w:color w:val="000000" w:themeColor="text1"/>
          <w:sz w:val="24"/>
        </w:rPr>
        <w:t>1</w:t>
      </w:r>
    </w:p>
    <w:p w14:paraId="6263D312" w14:textId="77777777" w:rsidR="00DA3E72" w:rsidRPr="000A0E08" w:rsidRDefault="00CB4DCB" w:rsidP="00273699">
      <w:pPr>
        <w:pStyle w:val="BodyText"/>
        <w:spacing w:before="0"/>
        <w:jc w:val="left"/>
        <w:rPr>
          <w:rFonts w:cs="Arial"/>
          <w:color w:val="000000" w:themeColor="text1"/>
          <w:sz w:val="24"/>
        </w:rPr>
      </w:pPr>
      <w:r w:rsidRPr="000A0E08">
        <w:rPr>
          <w:rFonts w:cs="Arial"/>
          <w:color w:val="000000" w:themeColor="text1"/>
          <w:sz w:val="24"/>
        </w:rPr>
        <w:tab/>
      </w:r>
      <w:r w:rsidRPr="000A0E08">
        <w:rPr>
          <w:rFonts w:cs="Arial"/>
          <w:color w:val="000000" w:themeColor="text1"/>
          <w:sz w:val="24"/>
        </w:rPr>
        <w:tab/>
      </w:r>
      <w:r w:rsidRPr="000A0E08">
        <w:rPr>
          <w:rFonts w:cs="Arial"/>
          <w:color w:val="000000" w:themeColor="text1"/>
          <w:sz w:val="24"/>
        </w:rPr>
        <w:tab/>
      </w:r>
      <w:r w:rsidRPr="000A0E08">
        <w:rPr>
          <w:rFonts w:cs="Arial"/>
          <w:color w:val="000000" w:themeColor="text1"/>
          <w:sz w:val="24"/>
        </w:rPr>
        <w:tab/>
      </w:r>
      <w:r w:rsidR="00273699">
        <w:rPr>
          <w:rFonts w:cs="Arial"/>
          <w:color w:val="000000" w:themeColor="text1"/>
          <w:sz w:val="24"/>
        </w:rPr>
        <w:t>GPO BOX 2013</w:t>
      </w:r>
    </w:p>
    <w:p w14:paraId="6263D313" w14:textId="77777777" w:rsidR="006A76C5" w:rsidRPr="000A0E08" w:rsidRDefault="00DA3E72" w:rsidP="00A33729">
      <w:pPr>
        <w:pStyle w:val="BodyText"/>
        <w:spacing w:before="0"/>
        <w:jc w:val="left"/>
        <w:rPr>
          <w:rFonts w:cs="Arial"/>
          <w:color w:val="000000" w:themeColor="text1"/>
          <w:sz w:val="24"/>
        </w:rPr>
      </w:pPr>
      <w:r w:rsidRPr="000A0E08">
        <w:rPr>
          <w:rFonts w:cs="Arial"/>
          <w:color w:val="000000" w:themeColor="text1"/>
          <w:sz w:val="24"/>
        </w:rPr>
        <w:tab/>
      </w:r>
      <w:r w:rsidRPr="000A0E08">
        <w:rPr>
          <w:rFonts w:cs="Arial"/>
          <w:color w:val="000000" w:themeColor="text1"/>
          <w:sz w:val="24"/>
        </w:rPr>
        <w:tab/>
      </w:r>
      <w:r w:rsidRPr="000A0E08">
        <w:rPr>
          <w:rFonts w:cs="Arial"/>
          <w:color w:val="000000" w:themeColor="text1"/>
          <w:sz w:val="24"/>
        </w:rPr>
        <w:tab/>
      </w:r>
      <w:r w:rsidRPr="000A0E08">
        <w:rPr>
          <w:rFonts w:cs="Arial"/>
          <w:color w:val="000000" w:themeColor="text1"/>
          <w:sz w:val="24"/>
        </w:rPr>
        <w:tab/>
        <w:t>Canberra ACT 2600</w:t>
      </w:r>
    </w:p>
    <w:p w14:paraId="6263D314" w14:textId="77777777" w:rsidR="006A76C5" w:rsidRPr="000A0E08" w:rsidRDefault="006A76C5" w:rsidP="006A76C5">
      <w:pPr>
        <w:pStyle w:val="BodyText"/>
        <w:jc w:val="left"/>
        <w:rPr>
          <w:rFonts w:cs="Arial"/>
          <w:color w:val="000000" w:themeColor="text1"/>
          <w:sz w:val="24"/>
        </w:rPr>
      </w:pPr>
      <w:r w:rsidRPr="000A0E08">
        <w:rPr>
          <w:rFonts w:cs="Arial"/>
          <w:b/>
          <w:bCs/>
          <w:color w:val="000000" w:themeColor="text1"/>
          <w:sz w:val="24"/>
        </w:rPr>
        <w:t>E-mail</w:t>
      </w:r>
      <w:r w:rsidRPr="000A0E08">
        <w:rPr>
          <w:rFonts w:cs="Arial"/>
          <w:color w:val="000000" w:themeColor="text1"/>
          <w:sz w:val="24"/>
        </w:rPr>
        <w:t xml:space="preserve">: </w:t>
      </w:r>
      <w:hyperlink r:id="rId13" w:history="1">
        <w:r w:rsidR="00273699" w:rsidRPr="00273699">
          <w:rPr>
            <w:rStyle w:val="Hyperlink"/>
            <w:rFonts w:cs="Arial"/>
            <w:sz w:val="24"/>
          </w:rPr>
          <w:t>operations1</w:t>
        </w:r>
        <w:r w:rsidR="00DA3E72" w:rsidRPr="00273699">
          <w:rPr>
            <w:rStyle w:val="Hyperlink"/>
            <w:rFonts w:cs="Arial"/>
            <w:sz w:val="24"/>
          </w:rPr>
          <w:t>@adcommission.gov.au</w:t>
        </w:r>
      </w:hyperlink>
      <w:r w:rsidR="00CB4DCB" w:rsidRPr="000A0E08">
        <w:rPr>
          <w:rFonts w:cs="Arial"/>
          <w:color w:val="000000" w:themeColor="text1"/>
          <w:sz w:val="24"/>
        </w:rPr>
        <w:tab/>
      </w:r>
      <w:r w:rsidR="00CB4DCB" w:rsidRPr="000A0E08">
        <w:rPr>
          <w:rFonts w:cs="Arial"/>
          <w:color w:val="000000" w:themeColor="text1"/>
          <w:sz w:val="24"/>
        </w:rPr>
        <w:tab/>
      </w:r>
    </w:p>
    <w:p w14:paraId="6263D315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6263D316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263D317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6263D318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6263D31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1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1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1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1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2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1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2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2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2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2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2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2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2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263D32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2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2D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263D32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2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3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263D32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2F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6263D333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263D33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3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3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3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3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3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3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3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3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3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3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63D33D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6263D33E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6263D33F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263D340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6263D341" w14:textId="77777777" w:rsidR="006A76C5" w:rsidRPr="000A0E08" w:rsidRDefault="006A76C5" w:rsidP="00B249FC">
      <w:pPr>
        <w:pStyle w:val="BodyText"/>
        <w:jc w:val="left"/>
        <w:rPr>
          <w:rFonts w:cs="Arial"/>
          <w:color w:val="000000" w:themeColor="text1"/>
        </w:rPr>
      </w:pPr>
      <w:r w:rsidRPr="000A0E08">
        <w:rPr>
          <w:rFonts w:cs="Arial"/>
          <w:color w:val="000000" w:themeColor="text1"/>
        </w:rPr>
        <w:t xml:space="preserve">Describe the role of your company in the Australian market for </w:t>
      </w:r>
      <w:r w:rsidR="00DE18CB">
        <w:rPr>
          <w:rFonts w:cs="Arial"/>
          <w:color w:val="000000" w:themeColor="text1"/>
        </w:rPr>
        <w:t xml:space="preserve">galvanised steel </w:t>
      </w:r>
      <w:r w:rsidR="00D70A70" w:rsidRPr="000A0E08">
        <w:rPr>
          <w:rFonts w:cs="Arial"/>
          <w:color w:val="000000" w:themeColor="text1"/>
        </w:rPr>
        <w:t>–</w:t>
      </w:r>
      <w:r w:rsidRPr="000A0E08">
        <w:rPr>
          <w:rFonts w:cs="Arial"/>
          <w:color w:val="000000" w:themeColor="text1"/>
        </w:rPr>
        <w:t xml:space="preserve"> for example, buying or selling agent, importer/distributor, importe</w:t>
      </w:r>
      <w:r w:rsidR="007103C6" w:rsidRPr="000A0E08">
        <w:rPr>
          <w:rFonts w:cs="Arial"/>
          <w:color w:val="000000" w:themeColor="text1"/>
        </w:rPr>
        <w:t>r/wholesaler, importer/retailer or</w:t>
      </w:r>
      <w:r w:rsidRPr="000A0E08">
        <w:rPr>
          <w:rFonts w:cs="Arial"/>
          <w:color w:val="000000" w:themeColor="text1"/>
        </w:rPr>
        <w:t xml:space="preserve"> importer/</w:t>
      </w:r>
      <w:r w:rsidR="00F02047" w:rsidRPr="000A0E08">
        <w:rPr>
          <w:rFonts w:cs="Arial"/>
          <w:color w:val="000000" w:themeColor="text1"/>
        </w:rPr>
        <w:t>end-user</w:t>
      </w:r>
      <w:r w:rsidRPr="000A0E08">
        <w:rPr>
          <w:rFonts w:cs="Arial"/>
          <w:color w:val="000000" w:themeColor="text1"/>
        </w:rPr>
        <w:t>.</w:t>
      </w:r>
    </w:p>
    <w:p w14:paraId="6263D342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263D343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6263D344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6263D34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6263D348" w14:textId="77777777" w:rsidTr="00BA3EA1">
        <w:tc>
          <w:tcPr>
            <w:tcW w:w="4261" w:type="dxa"/>
          </w:tcPr>
          <w:p w14:paraId="6263D346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6263D347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6263D34B" w14:textId="77777777" w:rsidTr="00BA3EA1">
        <w:tc>
          <w:tcPr>
            <w:tcW w:w="4261" w:type="dxa"/>
          </w:tcPr>
          <w:p w14:paraId="6263D34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4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4E" w14:textId="77777777" w:rsidTr="00BA3EA1">
        <w:tc>
          <w:tcPr>
            <w:tcW w:w="4261" w:type="dxa"/>
          </w:tcPr>
          <w:p w14:paraId="6263D3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51" w14:textId="77777777" w:rsidTr="00BA3EA1">
        <w:tc>
          <w:tcPr>
            <w:tcW w:w="4261" w:type="dxa"/>
          </w:tcPr>
          <w:p w14:paraId="6263D34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5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54" w14:textId="77777777" w:rsidTr="00BA3EA1">
        <w:tc>
          <w:tcPr>
            <w:tcW w:w="4261" w:type="dxa"/>
          </w:tcPr>
          <w:p w14:paraId="6263D35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57" w14:textId="77777777" w:rsidTr="00BA3EA1">
        <w:tc>
          <w:tcPr>
            <w:tcW w:w="4261" w:type="dxa"/>
          </w:tcPr>
          <w:p w14:paraId="6263D3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5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5A" w14:textId="77777777" w:rsidTr="00BA3EA1">
        <w:tc>
          <w:tcPr>
            <w:tcW w:w="4261" w:type="dxa"/>
          </w:tcPr>
          <w:p w14:paraId="6263D35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5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5D" w14:textId="77777777" w:rsidTr="00BA3EA1">
        <w:tc>
          <w:tcPr>
            <w:tcW w:w="4261" w:type="dxa"/>
          </w:tcPr>
          <w:p w14:paraId="6263D3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5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60" w14:textId="77777777" w:rsidTr="00BA3EA1">
        <w:tc>
          <w:tcPr>
            <w:tcW w:w="4261" w:type="dxa"/>
          </w:tcPr>
          <w:p w14:paraId="6263D35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5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63" w14:textId="77777777" w:rsidTr="00BA3EA1">
        <w:tc>
          <w:tcPr>
            <w:tcW w:w="4261" w:type="dxa"/>
          </w:tcPr>
          <w:p w14:paraId="6263D36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6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66" w14:textId="77777777" w:rsidTr="00BA3EA1">
        <w:tc>
          <w:tcPr>
            <w:tcW w:w="4261" w:type="dxa"/>
          </w:tcPr>
          <w:p w14:paraId="6263D36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6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69" w14:textId="77777777" w:rsidTr="00BA3EA1">
        <w:tc>
          <w:tcPr>
            <w:tcW w:w="4261" w:type="dxa"/>
          </w:tcPr>
          <w:p w14:paraId="6263D36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263D36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63D36A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6263D36B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263D36C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6263D36D" w14:textId="77777777" w:rsidR="00C802E7" w:rsidRPr="000A0E08" w:rsidRDefault="00C802E7" w:rsidP="00C802E7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6263D36E" w14:textId="77777777" w:rsidR="00C802E7" w:rsidRPr="000A0E08" w:rsidRDefault="00C802E7" w:rsidP="00C802E7">
      <w:pPr>
        <w:jc w:val="both"/>
        <w:rPr>
          <w:rFonts w:ascii="Arial" w:hAnsi="Arial" w:cs="Arial"/>
          <w:bCs/>
          <w:color w:val="000000" w:themeColor="text1"/>
          <w:sz w:val="22"/>
        </w:rPr>
      </w:pPr>
      <w:r w:rsidRPr="000A0E08">
        <w:rPr>
          <w:rFonts w:ascii="Arial" w:hAnsi="Arial" w:cs="Arial"/>
          <w:bCs/>
          <w:color w:val="000000" w:themeColor="text1"/>
          <w:sz w:val="22"/>
        </w:rPr>
        <w:t xml:space="preserve">Please complete the below information for </w:t>
      </w:r>
      <w:r w:rsidR="00197CCB" w:rsidRPr="000A0E08">
        <w:rPr>
          <w:rFonts w:ascii="Arial" w:hAnsi="Arial" w:cs="Arial"/>
          <w:bCs/>
          <w:color w:val="000000" w:themeColor="text1"/>
          <w:sz w:val="22"/>
        </w:rPr>
        <w:t xml:space="preserve">your supply </w:t>
      </w:r>
      <w:r w:rsidRPr="000A0E08">
        <w:rPr>
          <w:rFonts w:ascii="Arial" w:hAnsi="Arial" w:cs="Arial"/>
          <w:bCs/>
          <w:color w:val="000000" w:themeColor="text1"/>
          <w:sz w:val="22"/>
        </w:rPr>
        <w:t xml:space="preserve">of </w:t>
      </w:r>
      <w:r w:rsidR="00DE18CB">
        <w:rPr>
          <w:rFonts w:ascii="Arial" w:hAnsi="Arial" w:cs="Arial"/>
          <w:bCs/>
          <w:color w:val="000000" w:themeColor="text1"/>
          <w:sz w:val="22"/>
        </w:rPr>
        <w:t>galvanised steel.</w:t>
      </w:r>
    </w:p>
    <w:p w14:paraId="6263D36F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6263D370" w14:textId="77777777" w:rsidR="00C802E7" w:rsidRPr="000A0E08" w:rsidRDefault="00C802E7" w:rsidP="00C802E7">
      <w:pPr>
        <w:jc w:val="both"/>
        <w:rPr>
          <w:rFonts w:ascii="Arial" w:hAnsi="Arial" w:cs="Arial"/>
          <w:sz w:val="22"/>
        </w:rPr>
      </w:pPr>
      <w:r w:rsidRPr="000A0E08">
        <w:rPr>
          <w:rFonts w:ascii="Arial" w:hAnsi="Arial" w:cs="Arial"/>
          <w:bCs/>
          <w:sz w:val="22"/>
        </w:rPr>
        <w:t xml:space="preserve">If you source </w:t>
      </w:r>
      <w:r w:rsidR="00DE18CB">
        <w:rPr>
          <w:rFonts w:ascii="Arial" w:hAnsi="Arial" w:cs="Arial"/>
          <w:bCs/>
          <w:sz w:val="22"/>
        </w:rPr>
        <w:t xml:space="preserve">galvanised steel </w:t>
      </w:r>
      <w:r w:rsidRPr="000A0E08">
        <w:rPr>
          <w:rFonts w:ascii="Arial" w:hAnsi="Arial" w:cs="Arial"/>
          <w:bCs/>
          <w:sz w:val="22"/>
        </w:rPr>
        <w:t>from a country other</w:t>
      </w:r>
      <w:r w:rsidR="000A0E08" w:rsidRPr="000A0E08">
        <w:rPr>
          <w:rFonts w:ascii="Arial" w:hAnsi="Arial" w:cs="Arial"/>
          <w:bCs/>
          <w:sz w:val="22"/>
        </w:rPr>
        <w:t xml:space="preserve"> </w:t>
      </w:r>
      <w:r w:rsidR="00DE18CB">
        <w:rPr>
          <w:rFonts w:ascii="Arial" w:hAnsi="Arial" w:cs="Arial"/>
          <w:bCs/>
          <w:sz w:val="22"/>
        </w:rPr>
        <w:t>than China</w:t>
      </w:r>
      <w:r w:rsidR="00273699">
        <w:rPr>
          <w:rFonts w:ascii="Arial" w:hAnsi="Arial" w:cs="Arial"/>
          <w:bCs/>
          <w:sz w:val="22"/>
        </w:rPr>
        <w:t>, Korea</w:t>
      </w:r>
      <w:r w:rsidR="00DE18CB">
        <w:rPr>
          <w:rFonts w:ascii="Arial" w:hAnsi="Arial" w:cs="Arial"/>
          <w:bCs/>
          <w:sz w:val="22"/>
        </w:rPr>
        <w:t xml:space="preserve"> or Taiwan </w:t>
      </w:r>
      <w:r w:rsidRPr="000A0E08">
        <w:rPr>
          <w:rFonts w:ascii="Arial" w:hAnsi="Arial" w:cs="Arial"/>
          <w:bCs/>
          <w:sz w:val="22"/>
        </w:rPr>
        <w:t xml:space="preserve">please provide details of the supplier(s) of this </w:t>
      </w:r>
      <w:r w:rsidR="00DE18CB">
        <w:rPr>
          <w:rFonts w:ascii="Arial" w:hAnsi="Arial" w:cs="Arial"/>
          <w:bCs/>
          <w:sz w:val="22"/>
        </w:rPr>
        <w:t>galvanised steel</w:t>
      </w:r>
      <w:r w:rsidRPr="000A0E08">
        <w:rPr>
          <w:rFonts w:ascii="Arial" w:hAnsi="Arial" w:cs="Arial"/>
          <w:bCs/>
          <w:sz w:val="22"/>
        </w:rPr>
        <w:t>.</w:t>
      </w:r>
    </w:p>
    <w:p w14:paraId="6263D371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6263D37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72" w14:textId="77777777" w:rsidR="00C802E7" w:rsidRPr="000A0E08" w:rsidRDefault="00C802E7" w:rsidP="00D70A70">
            <w:pPr>
              <w:rPr>
                <w:rFonts w:ascii="Arial" w:hAnsi="Arial" w:cs="Arial"/>
                <w:sz w:val="20"/>
              </w:rPr>
            </w:pPr>
            <w:r w:rsidRPr="000A0E08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73" w14:textId="77777777" w:rsidR="00C802E7" w:rsidRPr="000A0E08" w:rsidRDefault="00DE18CB" w:rsidP="00DE1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Galvanised steel</w:t>
            </w:r>
          </w:p>
        </w:tc>
      </w:tr>
      <w:tr w:rsidR="00D70A70" w14:paraId="6263D37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75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76" w14:textId="77777777" w:rsidR="00D70A70" w:rsidRDefault="00D70A70" w:rsidP="00DE18CB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7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78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6263D379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7A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263D37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7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es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7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263D38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7F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80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263D38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8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8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263D38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85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8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263D38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8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8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263D38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8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8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263D39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8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8F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263D39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9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9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263D39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9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9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263D39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9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9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263D39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9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9B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263D39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9D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9E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63D3A0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6263D3A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263D3A2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goods under </w:t>
      </w:r>
      <w:r w:rsidR="00197CCB">
        <w:rPr>
          <w:rFonts w:ascii="Arial" w:hAnsi="Arial" w:cs="Arial"/>
          <w:b/>
          <w:bCs/>
          <w:sz w:val="22"/>
        </w:rPr>
        <w:t>review</w:t>
      </w:r>
    </w:p>
    <w:p w14:paraId="6263D3A3" w14:textId="77777777" w:rsidR="00C802E7" w:rsidRPr="000A0E08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6263D3A4" w14:textId="77777777" w:rsidR="00C802E7" w:rsidRPr="000A0E08" w:rsidRDefault="00C802E7" w:rsidP="00C802E7">
      <w:pPr>
        <w:jc w:val="both"/>
        <w:rPr>
          <w:rFonts w:ascii="Arial" w:hAnsi="Arial" w:cs="Arial"/>
        </w:rPr>
      </w:pPr>
      <w:r w:rsidRPr="000A0E08">
        <w:rPr>
          <w:rFonts w:ascii="Arial" w:hAnsi="Arial" w:cs="Arial"/>
          <w:sz w:val="22"/>
        </w:rPr>
        <w:t xml:space="preserve">If </w:t>
      </w:r>
      <w:r w:rsidR="00D70A70" w:rsidRPr="000A0E08">
        <w:rPr>
          <w:rFonts w:ascii="Arial" w:hAnsi="Arial" w:cs="Arial"/>
          <w:sz w:val="22"/>
        </w:rPr>
        <w:t xml:space="preserve">the supplier(s) listed in your response to question A.2 above is not the manufacturer of the </w:t>
      </w:r>
      <w:r w:rsidR="007C50DD">
        <w:rPr>
          <w:rFonts w:ascii="Arial" w:hAnsi="Arial" w:cs="Arial"/>
          <w:sz w:val="22"/>
        </w:rPr>
        <w:t>galvanised steel</w:t>
      </w:r>
      <w:r w:rsidR="00D70A70" w:rsidRPr="000A0E08">
        <w:rPr>
          <w:rFonts w:ascii="Arial" w:hAnsi="Arial" w:cs="Arial"/>
          <w:sz w:val="22"/>
        </w:rPr>
        <w:t xml:space="preserve"> supplied, please complete the below for</w:t>
      </w:r>
      <w:r w:rsidRPr="000A0E08">
        <w:rPr>
          <w:rFonts w:ascii="Arial" w:hAnsi="Arial" w:cs="Arial"/>
          <w:sz w:val="22"/>
        </w:rPr>
        <w:t xml:space="preserve"> </w:t>
      </w:r>
      <w:r w:rsidR="007C50DD">
        <w:rPr>
          <w:rFonts w:ascii="Arial" w:hAnsi="Arial" w:cs="Arial"/>
          <w:sz w:val="22"/>
        </w:rPr>
        <w:t xml:space="preserve">each manufacturer of the galvanised steel </w:t>
      </w:r>
      <w:r w:rsidR="00D70A70" w:rsidRPr="000A0E08">
        <w:rPr>
          <w:rFonts w:ascii="Arial" w:hAnsi="Arial" w:cs="Arial"/>
          <w:sz w:val="22"/>
        </w:rPr>
        <w:t>supplied (</w:t>
      </w:r>
      <w:r w:rsidR="00D70A70" w:rsidRPr="000A0E08">
        <w:rPr>
          <w:rFonts w:ascii="Arial" w:hAnsi="Arial" w:cs="Arial"/>
          <w:bCs/>
          <w:sz w:val="22"/>
        </w:rPr>
        <w:t>using a new box for each supplier).</w:t>
      </w:r>
    </w:p>
    <w:p w14:paraId="6263D3A5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6263D3A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A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A7" w14:textId="77777777" w:rsidR="00D70A70" w:rsidRDefault="007C50DD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Galvanised steel</w:t>
            </w:r>
          </w:p>
        </w:tc>
      </w:tr>
      <w:tr w:rsidR="00D70A70" w14:paraId="6263D3A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A9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A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A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AC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A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B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A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B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B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B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B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B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B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B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B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B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B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B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B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B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C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B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B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C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C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C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C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C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C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C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C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C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C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C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C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63D3C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C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C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63D3D0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6263D3D1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6263D3D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263D3D3" w14:textId="4BFF6FE1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0A0E08">
        <w:rPr>
          <w:rFonts w:ascii="Arial" w:hAnsi="Arial" w:cs="Arial"/>
          <w:sz w:val="22"/>
          <w:szCs w:val="22"/>
        </w:rPr>
        <w:t xml:space="preserve">may visit </w:t>
      </w:r>
      <w:r w:rsidR="006A76C5" w:rsidRPr="00CB36D9">
        <w:rPr>
          <w:rFonts w:ascii="Arial" w:hAnsi="Arial" w:cs="Arial"/>
          <w:sz w:val="22"/>
          <w:szCs w:val="22"/>
        </w:rPr>
        <w:t>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</w:t>
      </w:r>
      <w:r w:rsidR="000A0E08">
        <w:rPr>
          <w:rFonts w:ascii="Arial" w:hAnsi="Arial" w:cs="Arial"/>
          <w:sz w:val="22"/>
          <w:szCs w:val="22"/>
        </w:rPr>
        <w:t xml:space="preserve">review </w:t>
      </w:r>
      <w:r w:rsidR="006A76C5" w:rsidRPr="00CB36D9">
        <w:rPr>
          <w:rFonts w:ascii="Arial" w:hAnsi="Arial" w:cs="Arial"/>
          <w:sz w:val="22"/>
          <w:szCs w:val="22"/>
        </w:rPr>
        <w:t xml:space="preserve">as soon as possible from </w:t>
      </w:r>
      <w:r w:rsidR="00E0147A" w:rsidRPr="00E0147A">
        <w:rPr>
          <w:rFonts w:ascii="Arial" w:hAnsi="Arial" w:cs="Arial"/>
          <w:bCs/>
          <w:sz w:val="22"/>
          <w:szCs w:val="22"/>
        </w:rPr>
        <w:t>4 December 2017.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6263D3D4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6263D3D5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</w:t>
      </w:r>
      <w:r w:rsidR="000A0E08">
        <w:rPr>
          <w:rFonts w:ascii="Arial" w:hAnsi="Arial" w:cs="Arial"/>
          <w:sz w:val="22"/>
          <w:szCs w:val="22"/>
        </w:rPr>
        <w:t xml:space="preserve">a possible </w:t>
      </w:r>
      <w:r w:rsidRPr="00CB36D9">
        <w:rPr>
          <w:rFonts w:ascii="Arial" w:hAnsi="Arial" w:cs="Arial"/>
          <w:sz w:val="22"/>
          <w:szCs w:val="22"/>
        </w:rPr>
        <w:t xml:space="preserve">visit? </w:t>
      </w:r>
    </w:p>
    <w:p w14:paraId="6263D3D6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6263D3D7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263D3D8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6263D3D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6263D3DA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6263D3DD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3D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D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263D3E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D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DF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263D3E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E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E2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263D3E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E4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E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263D3E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D3E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D3E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E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E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E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263D3E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3E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63D3F0" w14:textId="77777777" w:rsidR="006A76C5" w:rsidRDefault="006A76C5" w:rsidP="006A76C5">
      <w:pPr>
        <w:jc w:val="both"/>
        <w:rPr>
          <w:rFonts w:ascii="Arial" w:hAnsi="Arial" w:cs="Arial"/>
        </w:rPr>
      </w:pPr>
    </w:p>
    <w:p w14:paraId="6263D3F1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6263D3F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6263D3F3" w14:textId="77777777" w:rsidR="000D4093" w:rsidRPr="00273699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  <w:szCs w:val="22"/>
        </w:rPr>
      </w:pPr>
      <w:r w:rsidRPr="000A0E08">
        <w:rPr>
          <w:rFonts w:cs="Arial"/>
        </w:rPr>
        <w:t>To assist with the i</w:t>
      </w:r>
      <w:r w:rsidR="00E40621">
        <w:rPr>
          <w:rFonts w:cs="Arial"/>
        </w:rPr>
        <w:t>dentification of imports of galvanised steel</w:t>
      </w:r>
      <w:r w:rsidRPr="000A0E08">
        <w:rPr>
          <w:rFonts w:cs="Arial"/>
        </w:rPr>
        <w:t xml:space="preserve"> under</w:t>
      </w:r>
      <w:r w:rsidR="00197CCB" w:rsidRPr="000A0E08">
        <w:rPr>
          <w:rFonts w:cs="Arial"/>
        </w:rPr>
        <w:t xml:space="preserve"> review</w:t>
      </w:r>
      <w:r w:rsidR="00B249FC" w:rsidRPr="000A0E08">
        <w:rPr>
          <w:rFonts w:cs="Arial"/>
        </w:rPr>
        <w:t>,</w:t>
      </w:r>
      <w:r w:rsidRPr="000A0E08">
        <w:rPr>
          <w:rFonts w:cs="Arial"/>
        </w:rPr>
        <w:t xml:space="preserve"> </w:t>
      </w:r>
      <w:r w:rsidR="00F02047" w:rsidRPr="000A0E08">
        <w:rPr>
          <w:rFonts w:cs="Arial"/>
        </w:rPr>
        <w:t>the Commission</w:t>
      </w:r>
      <w:r w:rsidRPr="000A0E08">
        <w:rPr>
          <w:rFonts w:cs="Arial"/>
        </w:rPr>
        <w:t xml:space="preserve"> </w:t>
      </w:r>
      <w:r w:rsidR="00197CCB" w:rsidRPr="000A0E08">
        <w:rPr>
          <w:rFonts w:cs="Arial"/>
        </w:rPr>
        <w:t xml:space="preserve">has enclosed </w:t>
      </w:r>
      <w:r w:rsidR="000F345B">
        <w:rPr>
          <w:rFonts w:cs="Arial"/>
        </w:rPr>
        <w:t xml:space="preserve">a spreadsheet </w:t>
      </w:r>
      <w:r w:rsidRPr="000A0E08">
        <w:rPr>
          <w:rFonts w:cs="Arial"/>
        </w:rPr>
        <w:t xml:space="preserve">of your imports of </w:t>
      </w:r>
      <w:r w:rsidR="00E40621">
        <w:rPr>
          <w:rFonts w:cs="Arial"/>
        </w:rPr>
        <w:t xml:space="preserve">galvanised steel </w:t>
      </w:r>
      <w:r w:rsidR="00B249FC" w:rsidRPr="000A0E08">
        <w:rPr>
          <w:rFonts w:cs="Arial"/>
        </w:rPr>
        <w:t xml:space="preserve">from </w:t>
      </w:r>
      <w:r w:rsidR="00273699" w:rsidRPr="00273699">
        <w:rPr>
          <w:szCs w:val="22"/>
          <w:lang w:val="en-US"/>
        </w:rPr>
        <w:t>1 October 2016 to 30 September 2017</w:t>
      </w:r>
      <w:r w:rsidRPr="00273699">
        <w:rPr>
          <w:rFonts w:cs="Arial"/>
          <w:szCs w:val="22"/>
        </w:rPr>
        <w:t xml:space="preserve">.  </w:t>
      </w:r>
    </w:p>
    <w:p w14:paraId="6263D3F4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263D3F5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This information </w:t>
      </w:r>
      <w:r w:rsidR="00A33729">
        <w:rPr>
          <w:rFonts w:cs="Arial"/>
        </w:rPr>
        <w:t xml:space="preserve">has </w:t>
      </w:r>
      <w:r>
        <w:rPr>
          <w:rFonts w:cs="Arial"/>
        </w:rPr>
        <w:t>be</w:t>
      </w:r>
      <w:r w:rsidR="00A33729">
        <w:rPr>
          <w:rFonts w:cs="Arial"/>
        </w:rPr>
        <w:t>en</w:t>
      </w:r>
      <w:r>
        <w:rPr>
          <w:rFonts w:cs="Arial"/>
        </w:rPr>
        <w:t xml:space="preserve">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6263D3F6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263D3F7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 w:rsidR="00A33729">
        <w:rPr>
          <w:rFonts w:cs="Arial"/>
        </w:rPr>
        <w:t xml:space="preserve"> has</w:t>
      </w:r>
      <w:r>
        <w:rPr>
          <w:rFonts w:cs="Arial"/>
        </w:rPr>
        <w:t xml:space="preserve"> select</w:t>
      </w:r>
      <w:r w:rsidR="00A33729">
        <w:rPr>
          <w:rFonts w:cs="Arial"/>
        </w:rPr>
        <w:t>ed</w:t>
      </w:r>
      <w:r>
        <w:rPr>
          <w:rFonts w:cs="Arial"/>
        </w:rPr>
        <w:t xml:space="preserve"> several shipments (by highlighting them) that it wishes to examine in more detail.</w:t>
      </w:r>
    </w:p>
    <w:p w14:paraId="6263D3F8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263D3F9" w14:textId="77777777" w:rsidR="006A76C5" w:rsidRPr="00C50068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 xml:space="preserve">Import </w:t>
      </w:r>
      <w:r w:rsidR="006A76C5" w:rsidRPr="00C50068">
        <w:rPr>
          <w:rFonts w:ascii="Arial" w:hAnsi="Arial" w:cs="Arial"/>
          <w:b/>
          <w:bCs/>
          <w:sz w:val="22"/>
        </w:rPr>
        <w:t>details</w:t>
      </w:r>
    </w:p>
    <w:p w14:paraId="6263D3FA" w14:textId="77777777" w:rsidR="006A76C5" w:rsidRPr="00C50068" w:rsidRDefault="006A76C5" w:rsidP="006A76C5">
      <w:pPr>
        <w:jc w:val="both"/>
        <w:rPr>
          <w:rFonts w:ascii="Arial" w:hAnsi="Arial" w:cs="Arial"/>
          <w:sz w:val="22"/>
        </w:rPr>
      </w:pPr>
    </w:p>
    <w:p w14:paraId="6263D3FB" w14:textId="77777777" w:rsidR="002E547B" w:rsidRPr="00C50068" w:rsidRDefault="006A76C5" w:rsidP="006A76C5">
      <w:pPr>
        <w:rPr>
          <w:rFonts w:ascii="Arial" w:hAnsi="Arial" w:cs="Arial"/>
          <w:sz w:val="22"/>
        </w:rPr>
      </w:pPr>
      <w:r w:rsidRPr="00C50068">
        <w:rPr>
          <w:rFonts w:ascii="Arial" w:hAnsi="Arial" w:cs="Arial"/>
          <w:sz w:val="22"/>
        </w:rPr>
        <w:t>Please complete the “</w:t>
      </w:r>
      <w:r w:rsidR="002E547B" w:rsidRPr="00C50068">
        <w:rPr>
          <w:rFonts w:ascii="Arial" w:hAnsi="Arial" w:cs="Arial"/>
          <w:sz w:val="22"/>
        </w:rPr>
        <w:t>Part B – Cost to import and sell”</w:t>
      </w:r>
      <w:r w:rsidRPr="00C50068">
        <w:rPr>
          <w:rFonts w:ascii="Arial" w:hAnsi="Arial" w:cs="Arial"/>
          <w:sz w:val="22"/>
        </w:rPr>
        <w:t xml:space="preserve"> spreadsheet included </w:t>
      </w:r>
      <w:r w:rsidR="002E547B" w:rsidRPr="00C50068">
        <w:rPr>
          <w:rFonts w:ascii="Arial" w:hAnsi="Arial" w:cs="Arial"/>
          <w:sz w:val="22"/>
        </w:rPr>
        <w:t>in the “Importer Questionnaire Spreadsheets” workbook</w:t>
      </w:r>
      <w:r w:rsidR="00924D03" w:rsidRPr="00C50068">
        <w:rPr>
          <w:rFonts w:ascii="Arial" w:hAnsi="Arial" w:cs="Arial"/>
          <w:sz w:val="22"/>
        </w:rPr>
        <w:t xml:space="preserve">, </w:t>
      </w:r>
      <w:r w:rsidRPr="00C50068">
        <w:rPr>
          <w:rFonts w:ascii="Arial" w:hAnsi="Arial" w:cs="Arial"/>
          <w:sz w:val="22"/>
        </w:rPr>
        <w:t xml:space="preserve">with details for </w:t>
      </w:r>
      <w:r w:rsidR="002E547B" w:rsidRPr="00C50068">
        <w:rPr>
          <w:rFonts w:ascii="Arial" w:hAnsi="Arial" w:cs="Arial"/>
          <w:sz w:val="22"/>
        </w:rPr>
        <w:t xml:space="preserve">the highlighted </w:t>
      </w:r>
      <w:r w:rsidRPr="00C50068">
        <w:rPr>
          <w:rFonts w:ascii="Arial" w:hAnsi="Arial" w:cs="Arial"/>
          <w:sz w:val="22"/>
        </w:rPr>
        <w:t xml:space="preserve">selected shipments.  </w:t>
      </w:r>
    </w:p>
    <w:p w14:paraId="6263D3FC" w14:textId="77777777" w:rsidR="002E547B" w:rsidRPr="00C50068" w:rsidRDefault="002E547B" w:rsidP="006A76C5">
      <w:pPr>
        <w:rPr>
          <w:rFonts w:ascii="Arial" w:hAnsi="Arial" w:cs="Arial"/>
          <w:sz w:val="22"/>
        </w:rPr>
      </w:pPr>
    </w:p>
    <w:p w14:paraId="6263D3FD" w14:textId="77777777" w:rsidR="006A76C5" w:rsidRPr="00C50068" w:rsidRDefault="006A76C5" w:rsidP="006A76C5">
      <w:pPr>
        <w:rPr>
          <w:rFonts w:ascii="Arial" w:hAnsi="Arial" w:cs="Arial"/>
          <w:sz w:val="22"/>
        </w:rPr>
      </w:pPr>
      <w:r w:rsidRPr="00C50068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1D5507">
        <w:rPr>
          <w:rFonts w:ascii="Arial" w:hAnsi="Arial" w:cs="Arial"/>
          <w:sz w:val="22"/>
        </w:rPr>
        <w:t xml:space="preserve">galvanised steel exported since 1 </w:t>
      </w:r>
      <w:r w:rsidR="00273699">
        <w:rPr>
          <w:rFonts w:ascii="Arial" w:hAnsi="Arial" w:cs="Arial"/>
          <w:sz w:val="22"/>
        </w:rPr>
        <w:t>October 2016</w:t>
      </w:r>
      <w:r w:rsidRPr="00C50068">
        <w:rPr>
          <w:rFonts w:ascii="Arial" w:hAnsi="Arial" w:cs="Arial"/>
          <w:sz w:val="22"/>
        </w:rPr>
        <w:t>.  The completed spreadsheet should be returned a</w:t>
      </w:r>
      <w:r w:rsidR="002E547B" w:rsidRPr="00C50068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6263D3FE" w14:textId="77777777" w:rsidR="00924D03" w:rsidRPr="00C50068" w:rsidRDefault="00924D03" w:rsidP="006A76C5">
      <w:pPr>
        <w:jc w:val="both"/>
        <w:rPr>
          <w:rFonts w:ascii="Arial" w:hAnsi="Arial" w:cs="Arial"/>
          <w:sz w:val="22"/>
        </w:rPr>
      </w:pPr>
    </w:p>
    <w:p w14:paraId="6263D3FF" w14:textId="77777777" w:rsidR="006A76C5" w:rsidRPr="00C50068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 w:rsidRPr="00C50068">
        <w:rPr>
          <w:rFonts w:ascii="Arial" w:hAnsi="Arial" w:cs="Arial"/>
          <w:b/>
          <w:bCs/>
          <w:sz w:val="22"/>
        </w:rPr>
        <w:t>B.2</w:t>
      </w:r>
      <w:r w:rsidR="006A76C5" w:rsidRPr="00C50068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6263D400" w14:textId="77777777" w:rsidR="006A76C5" w:rsidRPr="00C50068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6263D401" w14:textId="77777777" w:rsidR="006A76C5" w:rsidRPr="00C50068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C50068">
        <w:t xml:space="preserve">In relation to the shipments selected by </w:t>
      </w:r>
      <w:r w:rsidR="00F02047" w:rsidRPr="00C50068">
        <w:t>the Commission</w:t>
      </w:r>
      <w:r w:rsidRPr="00C50068">
        <w:t xml:space="preserve"> for verification </w:t>
      </w:r>
      <w:r w:rsidR="00924D03" w:rsidRPr="00C50068">
        <w:t>please prepare copies of the commercial invoice, bill of lading, packing list and any other documents</w:t>
      </w:r>
      <w:r w:rsidRPr="00C50068">
        <w:t xml:space="preserve"> supporting p</w:t>
      </w:r>
      <w:r w:rsidR="00924D03" w:rsidRPr="00C50068">
        <w:t>ost exportation costs including;</w:t>
      </w:r>
    </w:p>
    <w:p w14:paraId="6263D402" w14:textId="77777777" w:rsidR="002E547B" w:rsidRPr="00C50068" w:rsidRDefault="002E547B" w:rsidP="006A76C5">
      <w:pPr>
        <w:pStyle w:val="BodyText2"/>
        <w:jc w:val="both"/>
        <w:rPr>
          <w:rFonts w:cs="Arial"/>
        </w:rPr>
      </w:pPr>
    </w:p>
    <w:p w14:paraId="6263D403" w14:textId="77777777" w:rsidR="006A76C5" w:rsidRPr="00C50068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C50068">
        <w:rPr>
          <w:rFonts w:ascii="Arial" w:hAnsi="Arial" w:cs="Arial"/>
          <w:sz w:val="22"/>
        </w:rPr>
        <w:t>overseas freight and insurance;</w:t>
      </w:r>
    </w:p>
    <w:p w14:paraId="6263D404" w14:textId="77777777" w:rsidR="006A76C5" w:rsidRPr="00C50068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C50068">
        <w:rPr>
          <w:rFonts w:ascii="Arial" w:hAnsi="Arial" w:cs="Arial"/>
          <w:sz w:val="22"/>
        </w:rPr>
        <w:t>c</w:t>
      </w:r>
      <w:r w:rsidR="006A76C5" w:rsidRPr="00C50068">
        <w:rPr>
          <w:rFonts w:ascii="Arial" w:hAnsi="Arial" w:cs="Arial"/>
          <w:sz w:val="22"/>
        </w:rPr>
        <w:t>ustoms duties;</w:t>
      </w:r>
    </w:p>
    <w:p w14:paraId="6263D405" w14:textId="77777777" w:rsidR="006A76C5" w:rsidRPr="00C50068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C50068">
        <w:rPr>
          <w:rFonts w:ascii="Arial" w:hAnsi="Arial" w:cs="Arial"/>
          <w:sz w:val="22"/>
        </w:rPr>
        <w:t>landing and wharfage charges;</w:t>
      </w:r>
    </w:p>
    <w:p w14:paraId="6263D406" w14:textId="77777777" w:rsidR="006A76C5" w:rsidRPr="00C50068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C50068">
        <w:rPr>
          <w:rFonts w:ascii="Arial" w:hAnsi="Arial" w:cs="Arial"/>
          <w:sz w:val="22"/>
        </w:rPr>
        <w:t>freight forwarding fees;</w:t>
      </w:r>
    </w:p>
    <w:p w14:paraId="6263D407" w14:textId="77777777" w:rsidR="006A76C5" w:rsidRPr="00C50068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C50068">
        <w:rPr>
          <w:rFonts w:ascii="Arial" w:hAnsi="Arial" w:cs="Arial"/>
          <w:sz w:val="22"/>
        </w:rPr>
        <w:t xml:space="preserve">cartage/delivery fees and </w:t>
      </w:r>
    </w:p>
    <w:p w14:paraId="6263D408" w14:textId="77777777" w:rsidR="006A76C5" w:rsidRPr="00C50068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 w:rsidRPr="00C50068">
        <w:rPr>
          <w:rFonts w:ascii="Arial" w:hAnsi="Arial" w:cs="Arial"/>
          <w:sz w:val="22"/>
        </w:rPr>
        <w:t>any</w:t>
      </w:r>
      <w:proofErr w:type="gramEnd"/>
      <w:r w:rsidRPr="00C50068"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 w:rsidRPr="00C50068">
        <w:rPr>
          <w:rFonts w:ascii="Arial" w:hAnsi="Arial" w:cs="Arial"/>
          <w:sz w:val="22"/>
        </w:rPr>
        <w:t>.</w:t>
      </w:r>
    </w:p>
    <w:p w14:paraId="6263D409" w14:textId="77777777" w:rsidR="006A76C5" w:rsidRPr="00C50068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263D40A" w14:textId="77777777" w:rsidR="006A76C5" w:rsidRPr="00C50068" w:rsidRDefault="006A76C5" w:rsidP="006A76C5">
      <w:pPr>
        <w:jc w:val="both"/>
        <w:rPr>
          <w:rFonts w:ascii="Arial" w:hAnsi="Arial" w:cs="Arial"/>
          <w:sz w:val="22"/>
        </w:rPr>
      </w:pPr>
      <w:r w:rsidRPr="00C50068">
        <w:rPr>
          <w:rFonts w:ascii="Arial" w:hAnsi="Arial" w:cs="Arial"/>
          <w:sz w:val="22"/>
        </w:rPr>
        <w:t>It would be appreciated if these documents could be assembled into one bund</w:t>
      </w:r>
      <w:r w:rsidR="00F02047" w:rsidRPr="00C50068">
        <w:rPr>
          <w:rFonts w:ascii="Arial" w:hAnsi="Arial" w:cs="Arial"/>
          <w:sz w:val="22"/>
        </w:rPr>
        <w:t xml:space="preserve">le for each shipment selected. </w:t>
      </w:r>
      <w:r w:rsidRPr="00C50068">
        <w:rPr>
          <w:rFonts w:ascii="Arial" w:hAnsi="Arial" w:cs="Arial"/>
          <w:sz w:val="22"/>
        </w:rPr>
        <w:t xml:space="preserve">Please retain </w:t>
      </w:r>
      <w:r w:rsidR="00F54624">
        <w:rPr>
          <w:rFonts w:ascii="Arial" w:hAnsi="Arial" w:cs="Arial"/>
          <w:sz w:val="22"/>
        </w:rPr>
        <w:t xml:space="preserve">these copies </w:t>
      </w:r>
      <w:r w:rsidRPr="00C50068">
        <w:rPr>
          <w:rFonts w:ascii="Arial" w:hAnsi="Arial" w:cs="Arial"/>
          <w:sz w:val="22"/>
        </w:rPr>
        <w:t>for presentation at the</w:t>
      </w:r>
      <w:r w:rsidR="00F02047" w:rsidRPr="00C50068">
        <w:rPr>
          <w:rFonts w:ascii="Arial" w:hAnsi="Arial" w:cs="Arial"/>
          <w:sz w:val="22"/>
        </w:rPr>
        <w:t xml:space="preserve"> Commission’s</w:t>
      </w:r>
      <w:r w:rsidRPr="00C50068">
        <w:rPr>
          <w:rFonts w:ascii="Arial" w:hAnsi="Arial" w:cs="Arial"/>
          <w:sz w:val="22"/>
        </w:rPr>
        <w:t xml:space="preserve"> visit.</w:t>
      </w:r>
    </w:p>
    <w:p w14:paraId="6263D40B" w14:textId="77777777" w:rsidR="006A76C5" w:rsidRPr="00C50068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263D40C" w14:textId="77777777" w:rsidR="006A76C5" w:rsidRPr="00C50068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 w:rsidRPr="00C50068">
        <w:rPr>
          <w:rFonts w:ascii="Arial" w:hAnsi="Arial" w:cs="Arial"/>
          <w:b/>
          <w:sz w:val="22"/>
        </w:rPr>
        <w:t>B.3</w:t>
      </w:r>
      <w:r w:rsidR="006A76C5" w:rsidRPr="00C50068">
        <w:rPr>
          <w:rFonts w:ascii="Arial" w:hAnsi="Arial" w:cs="Arial"/>
          <w:b/>
          <w:bCs/>
          <w:sz w:val="22"/>
        </w:rPr>
        <w:tab/>
        <w:t>Forward orders</w:t>
      </w:r>
    </w:p>
    <w:p w14:paraId="6263D40D" w14:textId="77777777" w:rsidR="006A76C5" w:rsidRPr="00C50068" w:rsidRDefault="006A76C5" w:rsidP="006A76C5">
      <w:pPr>
        <w:jc w:val="both"/>
        <w:rPr>
          <w:rFonts w:ascii="Arial" w:hAnsi="Arial" w:cs="Arial"/>
          <w:sz w:val="22"/>
        </w:rPr>
      </w:pPr>
    </w:p>
    <w:p w14:paraId="6263D40E" w14:textId="77777777" w:rsidR="002E547B" w:rsidRPr="00C50068" w:rsidRDefault="006A76C5" w:rsidP="006A76C5">
      <w:pPr>
        <w:pStyle w:val="BodyText2"/>
        <w:jc w:val="both"/>
        <w:outlineLvl w:val="0"/>
        <w:rPr>
          <w:rFonts w:cs="Arial"/>
        </w:rPr>
      </w:pPr>
      <w:r w:rsidRPr="00C50068">
        <w:rPr>
          <w:rFonts w:cs="Arial"/>
        </w:rPr>
        <w:t xml:space="preserve">Please </w:t>
      </w:r>
      <w:r w:rsidR="00B3481A" w:rsidRPr="00C50068">
        <w:rPr>
          <w:rFonts w:cs="Arial"/>
        </w:rPr>
        <w:t>complete</w:t>
      </w:r>
      <w:r w:rsidR="002E547B" w:rsidRPr="00C50068">
        <w:rPr>
          <w:rFonts w:cs="Arial"/>
        </w:rPr>
        <w:t xml:space="preserve"> the “Part B – Forward Orders” spreadsheet within the “Importer Questionnaire Spreadshee</w:t>
      </w:r>
      <w:r w:rsidR="00924D03" w:rsidRPr="00C50068">
        <w:rPr>
          <w:rFonts w:cs="Arial"/>
        </w:rPr>
        <w:t>ts” workbook</w:t>
      </w:r>
      <w:r w:rsidR="002E547B" w:rsidRPr="00C50068">
        <w:rPr>
          <w:rFonts w:cs="Arial"/>
        </w:rPr>
        <w:t>.</w:t>
      </w:r>
      <w:r w:rsidR="00924D03" w:rsidRPr="00C50068">
        <w:rPr>
          <w:rFonts w:cs="Arial"/>
        </w:rPr>
        <w:t xml:space="preserve"> </w:t>
      </w:r>
      <w:r w:rsidR="002E547B" w:rsidRPr="00C50068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6263D40F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6263D410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263D411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6263D412" w14:textId="77777777" w:rsidR="006A76C5" w:rsidRPr="00C50068" w:rsidRDefault="006A76C5" w:rsidP="008C1015">
      <w:pPr>
        <w:pStyle w:val="BodyText"/>
        <w:jc w:val="left"/>
        <w:rPr>
          <w:rFonts w:cs="Arial"/>
        </w:rPr>
      </w:pPr>
      <w:r w:rsidRPr="00C50068">
        <w:rPr>
          <w:rFonts w:cs="Arial"/>
        </w:rPr>
        <w:t xml:space="preserve">Please provide details of all your sales in the Australian market of </w:t>
      </w:r>
      <w:r w:rsidR="001D5507">
        <w:rPr>
          <w:rFonts w:cs="Arial"/>
        </w:rPr>
        <w:t xml:space="preserve">galvanised steel </w:t>
      </w:r>
      <w:r w:rsidRPr="00C50068">
        <w:rPr>
          <w:rFonts w:cs="Arial"/>
        </w:rPr>
        <w:t>exported from</w:t>
      </w:r>
      <w:r w:rsidR="000F345B">
        <w:rPr>
          <w:rFonts w:cs="Arial"/>
        </w:rPr>
        <w:t xml:space="preserve"> </w:t>
      </w:r>
      <w:r w:rsidR="00273699">
        <w:rPr>
          <w:rFonts w:cs="Arial"/>
        </w:rPr>
        <w:t>1 October 2016</w:t>
      </w:r>
      <w:r w:rsidRPr="00C50068">
        <w:rPr>
          <w:rFonts w:cs="Arial"/>
        </w:rPr>
        <w:t xml:space="preserve">.  </w:t>
      </w:r>
    </w:p>
    <w:p w14:paraId="6263D413" w14:textId="77777777" w:rsidR="006A76C5" w:rsidRPr="00C50068" w:rsidRDefault="006A76C5" w:rsidP="008C1015">
      <w:pPr>
        <w:pStyle w:val="BodyText"/>
        <w:jc w:val="left"/>
        <w:rPr>
          <w:rFonts w:cs="Arial"/>
        </w:rPr>
      </w:pPr>
      <w:r w:rsidRPr="00C50068">
        <w:rPr>
          <w:rFonts w:cs="Arial"/>
        </w:rPr>
        <w:t xml:space="preserve">If possible, and where appropriate, the following data should be provided in Microsoft Excel format (a suggested </w:t>
      </w:r>
      <w:r w:rsidR="008C1015" w:rsidRPr="00C50068">
        <w:rPr>
          <w:rFonts w:cs="Arial"/>
        </w:rPr>
        <w:t>spreadsheet “Part C –</w:t>
      </w:r>
      <w:r w:rsidR="001D5507">
        <w:rPr>
          <w:rFonts w:cs="Arial"/>
        </w:rPr>
        <w:t xml:space="preserve"> Sales” is provided within the </w:t>
      </w:r>
      <w:r w:rsidR="008C1015" w:rsidRPr="00C50068">
        <w:rPr>
          <w:rFonts w:cs="Arial"/>
        </w:rPr>
        <w:t>Exporter Questionnaire Spreadshee</w:t>
      </w:r>
      <w:r w:rsidR="00924D03" w:rsidRPr="00C50068">
        <w:rPr>
          <w:rFonts w:cs="Arial"/>
        </w:rPr>
        <w:t>ts” workbook</w:t>
      </w:r>
      <w:r w:rsidR="008C1015" w:rsidRPr="00C50068">
        <w:rPr>
          <w:rFonts w:cs="Arial"/>
        </w:rPr>
        <w:t>).</w:t>
      </w:r>
    </w:p>
    <w:p w14:paraId="6263D414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6263D415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6263D41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6263D41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14:paraId="6263D41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6263D41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6263D41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6263D41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6263D41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14:paraId="6263D41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6263D41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6263D41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6263D42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6263D42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6263D42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6263D42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6263D42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6263D42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6263D42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6263D42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6263D428" w14:textId="77777777" w:rsidR="006A76C5" w:rsidRDefault="006A76C5" w:rsidP="006A76C5">
      <w:pPr>
        <w:rPr>
          <w:rFonts w:ascii="Arial" w:hAnsi="Arial" w:cs="Arial"/>
          <w:sz w:val="22"/>
        </w:rPr>
      </w:pPr>
    </w:p>
    <w:p w14:paraId="6263D429" w14:textId="77777777" w:rsidR="006A76C5" w:rsidRDefault="006A76C5" w:rsidP="006A76C5">
      <w:pPr>
        <w:rPr>
          <w:rFonts w:ascii="Arial" w:hAnsi="Arial" w:cs="Arial"/>
          <w:sz w:val="22"/>
        </w:rPr>
      </w:pPr>
    </w:p>
    <w:p w14:paraId="6263D42A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6263D42B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263D42C" w14:textId="77777777" w:rsidR="008C1015" w:rsidRDefault="006A76C5" w:rsidP="008C1015">
      <w:pPr>
        <w:rPr>
          <w:rFonts w:ascii="Arial" w:hAnsi="Arial" w:cs="Arial"/>
          <w:sz w:val="22"/>
        </w:rPr>
      </w:pPr>
      <w:r w:rsidRPr="00C50068">
        <w:rPr>
          <w:rFonts w:ascii="Arial" w:hAnsi="Arial" w:cs="Arial"/>
          <w:sz w:val="22"/>
        </w:rPr>
        <w:t xml:space="preserve">Please calculate </w:t>
      </w:r>
      <w:r w:rsidR="008C1015" w:rsidRPr="00C50068">
        <w:rPr>
          <w:rFonts w:ascii="Arial" w:hAnsi="Arial" w:cs="Arial"/>
          <w:sz w:val="22"/>
        </w:rPr>
        <w:t>your</w:t>
      </w:r>
      <w:r w:rsidRPr="00C50068">
        <w:rPr>
          <w:rFonts w:ascii="Arial" w:hAnsi="Arial" w:cs="Arial"/>
          <w:sz w:val="22"/>
        </w:rPr>
        <w:t xml:space="preserve"> selling, general and administration costs for </w:t>
      </w:r>
      <w:r w:rsidR="001D5507">
        <w:rPr>
          <w:rFonts w:ascii="Arial" w:hAnsi="Arial" w:cs="Arial"/>
          <w:sz w:val="22"/>
        </w:rPr>
        <w:t>galvanised steel</w:t>
      </w:r>
      <w:r w:rsidRPr="00C50068">
        <w:rPr>
          <w:rFonts w:ascii="Arial" w:hAnsi="Arial" w:cs="Arial"/>
          <w:sz w:val="22"/>
        </w:rPr>
        <w:t xml:space="preserve"> for the </w:t>
      </w:r>
      <w:r w:rsidR="008C1015" w:rsidRPr="00C50068">
        <w:rPr>
          <w:rFonts w:ascii="Arial" w:hAnsi="Arial" w:cs="Arial"/>
          <w:sz w:val="22"/>
        </w:rPr>
        <w:t xml:space="preserve">period </w:t>
      </w:r>
      <w:r w:rsidR="00273699" w:rsidRPr="00273699">
        <w:rPr>
          <w:rFonts w:ascii="Arial" w:hAnsi="Arial" w:cs="Arial"/>
          <w:sz w:val="22"/>
        </w:rPr>
        <w:t xml:space="preserve">1 October 2016 to 30 September 2017 </w:t>
      </w:r>
      <w:r w:rsidRPr="00C50068">
        <w:rPr>
          <w:rFonts w:ascii="Arial" w:hAnsi="Arial" w:cs="Arial"/>
          <w:sz w:val="22"/>
        </w:rPr>
        <w:t xml:space="preserve">and enter </w:t>
      </w:r>
      <w:r w:rsidR="00924D03" w:rsidRPr="00C50068">
        <w:rPr>
          <w:rFonts w:ascii="Arial" w:hAnsi="Arial" w:cs="Arial"/>
          <w:sz w:val="22"/>
        </w:rPr>
        <w:t xml:space="preserve">this information </w:t>
      </w:r>
      <w:r w:rsidRPr="00C50068">
        <w:rPr>
          <w:rFonts w:ascii="Arial" w:hAnsi="Arial" w:cs="Arial"/>
          <w:sz w:val="22"/>
        </w:rPr>
        <w:t xml:space="preserve">into the </w:t>
      </w:r>
      <w:r w:rsidR="008C1015" w:rsidRPr="00C50068">
        <w:rPr>
          <w:rFonts w:ascii="Arial" w:hAnsi="Arial" w:cs="Arial"/>
          <w:sz w:val="22"/>
        </w:rPr>
        <w:t>“Part B – Cost to import and sell” spreadsheet included in the “Importer Questionnaire Spreadshee</w:t>
      </w:r>
      <w:r w:rsidR="00C50068">
        <w:rPr>
          <w:rFonts w:ascii="Arial" w:hAnsi="Arial" w:cs="Arial"/>
          <w:sz w:val="22"/>
        </w:rPr>
        <w:t>ts” workbook.</w:t>
      </w:r>
    </w:p>
    <w:p w14:paraId="6263D42D" w14:textId="77777777" w:rsidR="00C50068" w:rsidRDefault="00C50068" w:rsidP="008C1015">
      <w:pPr>
        <w:rPr>
          <w:rFonts w:ascii="Arial" w:hAnsi="Arial" w:cs="Arial"/>
          <w:sz w:val="22"/>
        </w:rPr>
      </w:pPr>
    </w:p>
    <w:p w14:paraId="6263D42E" w14:textId="77777777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expenses are normally derived from profit and loss statements or o</w:t>
      </w:r>
      <w:r w:rsidRPr="00F54624">
        <w:rPr>
          <w:rFonts w:ascii="Arial" w:hAnsi="Arial" w:cs="Arial"/>
          <w:sz w:val="22"/>
        </w:rPr>
        <w:t xml:space="preserve">ther management records and are typically expressed as a percentage of sales revenue.  Where </w:t>
      </w:r>
      <w:r w:rsidR="001D5507">
        <w:rPr>
          <w:rFonts w:ascii="Arial" w:hAnsi="Arial" w:cs="Arial"/>
          <w:sz w:val="22"/>
        </w:rPr>
        <w:t xml:space="preserve">the goods are </w:t>
      </w:r>
      <w:r w:rsidRPr="00F54624">
        <w:rPr>
          <w:rFonts w:ascii="Arial" w:hAnsi="Arial" w:cs="Arial"/>
          <w:sz w:val="22"/>
        </w:rPr>
        <w:t xml:space="preserve">only a part of overall company sales, </w:t>
      </w:r>
      <w:r w:rsidR="00C50068" w:rsidRPr="00F54624">
        <w:rPr>
          <w:rFonts w:ascii="Arial" w:hAnsi="Arial" w:cs="Arial"/>
          <w:sz w:val="22"/>
        </w:rPr>
        <w:t xml:space="preserve">an allocation for </w:t>
      </w:r>
      <w:r w:rsidRPr="00F54624">
        <w:rPr>
          <w:rFonts w:ascii="Arial" w:hAnsi="Arial" w:cs="Arial"/>
          <w:sz w:val="22"/>
        </w:rPr>
        <w:t xml:space="preserve">selling, general </w:t>
      </w:r>
      <w:r w:rsidR="00F54624" w:rsidRPr="00F54624">
        <w:rPr>
          <w:rFonts w:ascii="Arial" w:hAnsi="Arial" w:cs="Arial"/>
          <w:sz w:val="22"/>
        </w:rPr>
        <w:t>and administrative expenses may</w:t>
      </w:r>
      <w:r w:rsidR="00C50068" w:rsidRPr="00F54624">
        <w:rPr>
          <w:rFonts w:ascii="Arial" w:hAnsi="Arial" w:cs="Arial"/>
          <w:sz w:val="22"/>
        </w:rPr>
        <w:t xml:space="preserve"> </w:t>
      </w:r>
      <w:r w:rsidRPr="00F54624">
        <w:rPr>
          <w:rFonts w:ascii="Arial" w:hAnsi="Arial" w:cs="Arial"/>
          <w:sz w:val="22"/>
        </w:rPr>
        <w:t>have to be made.</w:t>
      </w:r>
    </w:p>
    <w:p w14:paraId="6263D42F" w14:textId="77777777" w:rsidR="00F02047" w:rsidRDefault="00F02047" w:rsidP="008C1015">
      <w:pPr>
        <w:pStyle w:val="BodyText2"/>
        <w:rPr>
          <w:rFonts w:cs="Arial"/>
        </w:rPr>
      </w:pPr>
    </w:p>
    <w:p w14:paraId="6263D430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6263D431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14:paraId="6263D432" w14:textId="77777777" w:rsidR="007103C6" w:rsidRPr="00D10A4C" w:rsidRDefault="007103C6" w:rsidP="00F54624">
      <w:pPr>
        <w:pStyle w:val="BodyText2"/>
        <w:ind w:left="1080"/>
        <w:rPr>
          <w:rFonts w:cs="Arial"/>
        </w:rPr>
      </w:pPr>
    </w:p>
    <w:p w14:paraId="6263D433" w14:textId="77777777" w:rsidR="007103C6" w:rsidRPr="00F54624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  <w:b/>
        </w:rPr>
      </w:pPr>
      <w:r w:rsidRPr="00F54624">
        <w:rPr>
          <w:rFonts w:cs="Arial"/>
          <w:b/>
        </w:rPr>
        <w:t>Part A response</w:t>
      </w:r>
    </w:p>
    <w:p w14:paraId="6263D434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263D435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6263D436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263D437" w14:textId="77777777" w:rsidR="007103C6" w:rsidRPr="00D10A4C" w:rsidRDefault="007103C6" w:rsidP="00F54624">
      <w:pPr>
        <w:pStyle w:val="BodyText2"/>
        <w:spacing w:before="240"/>
        <w:ind w:left="1077"/>
        <w:rPr>
          <w:rFonts w:cs="Arial"/>
        </w:rPr>
      </w:pPr>
    </w:p>
    <w:p w14:paraId="6263D438" w14:textId="77777777" w:rsidR="007103C6" w:rsidRPr="00F54624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  <w:b/>
        </w:rPr>
      </w:pPr>
      <w:r w:rsidRPr="00F54624">
        <w:rPr>
          <w:rFonts w:cs="Arial"/>
          <w:b/>
        </w:rPr>
        <w:t>Part B response</w:t>
      </w:r>
    </w:p>
    <w:p w14:paraId="6263D439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6263D43A" w14:textId="77777777" w:rsidR="007103C6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263D43B" w14:textId="77777777" w:rsidR="00F54624" w:rsidRPr="00D10A4C" w:rsidRDefault="00F54624" w:rsidP="00F54624">
      <w:pPr>
        <w:pStyle w:val="BodyText2"/>
        <w:ind w:left="1800"/>
        <w:rPr>
          <w:rFonts w:cs="Arial"/>
        </w:rPr>
      </w:pPr>
    </w:p>
    <w:p w14:paraId="6263D43C" w14:textId="77777777" w:rsidR="007103C6" w:rsidRPr="00F54624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  <w:b/>
        </w:rPr>
      </w:pPr>
      <w:r w:rsidRPr="00F54624">
        <w:rPr>
          <w:rFonts w:cs="Arial"/>
          <w:b/>
        </w:rPr>
        <w:t>Part C response</w:t>
      </w:r>
    </w:p>
    <w:p w14:paraId="6263D43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263D43E" w14:textId="77777777" w:rsidR="007103C6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6263D43F" w14:textId="77777777" w:rsidR="00F54624" w:rsidRPr="00B02971" w:rsidRDefault="00F54624" w:rsidP="00F54624">
      <w:pPr>
        <w:pStyle w:val="BodyText2"/>
        <w:ind w:left="1800"/>
        <w:rPr>
          <w:rFonts w:cs="Arial"/>
        </w:rPr>
      </w:pPr>
    </w:p>
    <w:p w14:paraId="6263D440" w14:textId="77777777" w:rsidR="007103C6" w:rsidRPr="00F54624" w:rsidRDefault="007103C6" w:rsidP="00F54624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  <w:b/>
        </w:rPr>
      </w:pPr>
      <w:r w:rsidRPr="00F54624">
        <w:rPr>
          <w:rFonts w:cs="Arial"/>
          <w:b/>
        </w:rPr>
        <w:t>Duri</w:t>
      </w:r>
      <w:r w:rsidR="00F54624" w:rsidRPr="00F54624">
        <w:rPr>
          <w:rFonts w:cs="Arial"/>
          <w:b/>
        </w:rPr>
        <w:t>ng verification meeting (</w:t>
      </w:r>
      <w:r w:rsidRPr="00F54624">
        <w:rPr>
          <w:rFonts w:cs="Arial"/>
          <w:b/>
        </w:rPr>
        <w:t>required to assist verification)</w:t>
      </w:r>
    </w:p>
    <w:p w14:paraId="6263D44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6263D44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6263D44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6263D44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6263D44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6263D44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14:paraId="6263D44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6263D448" w14:textId="77777777" w:rsidR="007103C6" w:rsidRDefault="007103C6"/>
    <w:sectPr w:rsidR="007103C6" w:rsidSect="00CB4DCB">
      <w:headerReference w:type="first" r:id="rId20"/>
      <w:footerReference w:type="first" r:id="rId21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FAFF0" w14:textId="77777777" w:rsidR="00D44982" w:rsidRDefault="00D44982">
      <w:r>
        <w:separator/>
      </w:r>
    </w:p>
  </w:endnote>
  <w:endnote w:type="continuationSeparator" w:id="0">
    <w:p w14:paraId="3D3294BB" w14:textId="77777777" w:rsidR="00D44982" w:rsidRDefault="00D4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D44F" w14:textId="77777777" w:rsidR="0004325D" w:rsidRDefault="000432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9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3D450" w14:textId="77777777" w:rsidR="000A0E08" w:rsidRDefault="000A0E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D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63D451" w14:textId="77777777" w:rsidR="000A0E08" w:rsidRDefault="000A0E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D455" w14:textId="77777777" w:rsidR="0004325D" w:rsidRDefault="0004325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D459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A16AB" w14:textId="77777777" w:rsidR="00D44982" w:rsidRDefault="00D44982">
      <w:r>
        <w:separator/>
      </w:r>
    </w:p>
  </w:footnote>
  <w:footnote w:type="continuationSeparator" w:id="0">
    <w:p w14:paraId="4426F674" w14:textId="77777777" w:rsidR="00D44982" w:rsidRDefault="00D4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D44D" w14:textId="77777777" w:rsidR="0004325D" w:rsidRDefault="000432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D44E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D452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FOR OFFICIAL USE ONLY</w:t>
    </w:r>
  </w:p>
  <w:p w14:paraId="6263D453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263D45A" wp14:editId="6263D45B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3D454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3D45C" wp14:editId="6263D45D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DF87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D456" w14:textId="77777777"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6263D457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6263D458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72"/>
    <w:rsid w:val="0004325D"/>
    <w:rsid w:val="000A0E08"/>
    <w:rsid w:val="000B47FC"/>
    <w:rsid w:val="000D4093"/>
    <w:rsid w:val="000F345B"/>
    <w:rsid w:val="0014303F"/>
    <w:rsid w:val="00151027"/>
    <w:rsid w:val="001662DF"/>
    <w:rsid w:val="00197CCB"/>
    <w:rsid w:val="001D5507"/>
    <w:rsid w:val="00224043"/>
    <w:rsid w:val="00273699"/>
    <w:rsid w:val="00283B91"/>
    <w:rsid w:val="002B3DF2"/>
    <w:rsid w:val="002B4622"/>
    <w:rsid w:val="002E46C1"/>
    <w:rsid w:val="002E547B"/>
    <w:rsid w:val="00327B19"/>
    <w:rsid w:val="003323A4"/>
    <w:rsid w:val="003A7117"/>
    <w:rsid w:val="003E0AA9"/>
    <w:rsid w:val="003E44D2"/>
    <w:rsid w:val="0040120D"/>
    <w:rsid w:val="0041439D"/>
    <w:rsid w:val="0048221E"/>
    <w:rsid w:val="00516BA4"/>
    <w:rsid w:val="005A4147"/>
    <w:rsid w:val="006508CA"/>
    <w:rsid w:val="006A76C5"/>
    <w:rsid w:val="006B43A5"/>
    <w:rsid w:val="007103C6"/>
    <w:rsid w:val="00756E0A"/>
    <w:rsid w:val="00770AF7"/>
    <w:rsid w:val="007822BC"/>
    <w:rsid w:val="007C50DD"/>
    <w:rsid w:val="00802C97"/>
    <w:rsid w:val="00833D82"/>
    <w:rsid w:val="008A264F"/>
    <w:rsid w:val="008C1015"/>
    <w:rsid w:val="0092234C"/>
    <w:rsid w:val="00924D03"/>
    <w:rsid w:val="0098356B"/>
    <w:rsid w:val="009B3BD4"/>
    <w:rsid w:val="009D72DA"/>
    <w:rsid w:val="009F5D8E"/>
    <w:rsid w:val="00A066ED"/>
    <w:rsid w:val="00A33729"/>
    <w:rsid w:val="00AA2AAE"/>
    <w:rsid w:val="00AF735F"/>
    <w:rsid w:val="00B249FC"/>
    <w:rsid w:val="00B33419"/>
    <w:rsid w:val="00B3481A"/>
    <w:rsid w:val="00BA3EA1"/>
    <w:rsid w:val="00BC2AAF"/>
    <w:rsid w:val="00C42442"/>
    <w:rsid w:val="00C50068"/>
    <w:rsid w:val="00C802E7"/>
    <w:rsid w:val="00CB4DCB"/>
    <w:rsid w:val="00D44982"/>
    <w:rsid w:val="00D70A70"/>
    <w:rsid w:val="00D822EC"/>
    <w:rsid w:val="00DA3E72"/>
    <w:rsid w:val="00DD6ABF"/>
    <w:rsid w:val="00DE18CB"/>
    <w:rsid w:val="00E0147A"/>
    <w:rsid w:val="00E40621"/>
    <w:rsid w:val="00E94327"/>
    <w:rsid w:val="00EA42E9"/>
    <w:rsid w:val="00EA7141"/>
    <w:rsid w:val="00EE3A61"/>
    <w:rsid w:val="00F02047"/>
    <w:rsid w:val="00F23D65"/>
    <w:rsid w:val="00F54624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3D2F2"/>
  <w15:docId w15:val="{6BAA247C-B561-4650-B937-B3A7773E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operations1@adcommission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22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318d1e01eb4610a351b730b44661e9 xmlns="5d55e9dd-4cea-4593-8805-904a126b9efb">
      <Terms xmlns="http://schemas.microsoft.com/office/infopath/2007/PartnerControls"/>
    </b3318d1e01eb4610a351b730b44661e9>
    <n99e4c9942c6404eb103464a00e6097b xmlns="5d55e9dd-4cea-4593-8805-904a126b9efb">
      <Terms xmlns="http://schemas.microsoft.com/office/infopath/2007/PartnerControls"/>
    </n99e4c9942c6404eb103464a00e6097b>
    <adb9bed2e36e4a93af574aeb444da63e xmlns="5d55e9dd-4cea-4593-8805-904a126b9efb">
      <Terms xmlns="http://schemas.microsoft.com/office/infopath/2007/PartnerControls"/>
    </adb9bed2e36e4a93af574aeb444da63e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Zinc coated (galvanised) steel</TermName>
          <TermId xmlns="http://schemas.microsoft.com/office/infopath/2007/PartnerControls">e8d81b09-793e-4abd-ab94-7f9c11d090dc</TermId>
        </TermInfo>
      </Terms>
    </e1a8023ac9bd4d13a46790ba8a934c2f>
    <ecb3b0d026e346229db3a0eefecebd00 xmlns="5d55e9dd-4cea-4593-8805-904a126b9efb">
      <Terms xmlns="http://schemas.microsoft.com/office/infopath/2007/PartnerControls"/>
    </ecb3b0d026e346229db3a0eefecebd00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Continuation</TermName>
          <TermId xmlns="http://schemas.microsoft.com/office/infopath/2007/PartnerControls">26f5155c-8004-45ab-ae70-61883279367b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he2708d2568a40a6ba455dff069e5096 xmlns="5d55e9dd-4cea-4593-8805-904a126b9efb">
      <Terms xmlns="http://schemas.microsoft.com/office/infopath/2007/PartnerControls"/>
    </he2708d2568a40a6ba455dff069e5096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DocHub_CaseNumber xmlns="5d55e9dd-4cea-4593-8805-904a126b9efb">449</DocHub_CaseNumber>
    <TaxCatchAll xmlns="5d55e9dd-4cea-4593-8805-904a126b9efb">
      <Value>50</Value>
      <Value>66</Value>
      <Value>11</Value>
      <Value>1092</Value>
      <Value>72</Value>
      <Value>37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X37KMNPMRHAR-157620385-1265</_dlc_DocId>
    <_dlc_DocIdUrl xmlns="5d55e9dd-4cea-4593-8805-904a126b9efb">
      <Url>http://dochub/div/antidumpingcommission/businessfunctions/operations/steelproducts/continuation/_layouts/15/DocIdRedir.aspx?ID=X37KMNPMRHAR-157620385-1265</Url>
      <Description>X37KMNPMRHAR-157620385-1265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80731-25A8-4060-A32A-16E872C1CA07}"/>
</file>

<file path=customXml/itemProps2.xml><?xml version="1.0" encoding="utf-8"?>
<ds:datastoreItem xmlns:ds="http://schemas.openxmlformats.org/officeDocument/2006/customXml" ds:itemID="{EB44A7F6-AA20-49E9-ACFC-22E1D011A743}"/>
</file>

<file path=customXml/itemProps3.xml><?xml version="1.0" encoding="utf-8"?>
<ds:datastoreItem xmlns:ds="http://schemas.openxmlformats.org/officeDocument/2006/customXml" ds:itemID="{89F37E60-4D50-4AD4-8549-58369B4D47FA}"/>
</file>

<file path=customXml/itemProps4.xml><?xml version="1.0" encoding="utf-8"?>
<ds:datastoreItem xmlns:ds="http://schemas.openxmlformats.org/officeDocument/2006/customXml" ds:itemID="{4A080731-25A8-4060-A32A-16E872C1CA07}">
  <ds:schemaRefs>
    <ds:schemaRef ds:uri="http://schemas.microsoft.com/office/2006/metadata/properties"/>
    <ds:schemaRef ds:uri="http://schemas.microsoft.com/office/infopath/2007/PartnerControls"/>
    <ds:schemaRef ds:uri="5d55e9dd-4cea-4593-8805-904a126b9ef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CC739BF-9CC2-4D4D-A93A-A77E4A538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Guilfoyle, Melissa</dc:creator>
  <cp:lastModifiedBy>Katsoulis, George</cp:lastModifiedBy>
  <cp:revision>10</cp:revision>
  <cp:lastPrinted>2016-05-05T00:27:00Z</cp:lastPrinted>
  <dcterms:created xsi:type="dcterms:W3CDTF">2016-09-26T06:57:00Z</dcterms:created>
  <dcterms:modified xsi:type="dcterms:W3CDTF">2017-11-10T05:30:00Z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67c1d4f9-99b6-448d-9dac-b12613d6c2fa</vt:lpwstr>
  </property>
  <property fmtid="{D5CDD505-2E9C-101B-9397-08002B2CF9AE}" pid="8" name="DocHub_Year">
    <vt:lpwstr/>
  </property>
  <property fmtid="{D5CDD505-2E9C-101B-9397-08002B2CF9AE}" pid="9" name="DocHub_DocumentType">
    <vt:lpwstr>66;#Template|9b48ba34-650a-488d-9fe8-e5181e10b797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AttachmentAppendix">
    <vt:lpwstr/>
  </property>
  <property fmtid="{D5CDD505-2E9C-101B-9397-08002B2CF9AE}" pid="12" name="DocHub_CaseType">
    <vt:lpwstr>72;#Continuation|26f5155c-8004-45ab-ae70-61883279367b</vt:lpwstr>
  </property>
  <property fmtid="{D5CDD505-2E9C-101B-9397-08002B2CF9AE}" pid="13" name="DocHub_ADCEntityType">
    <vt:lpwstr>1092;#importer|5c3dc9c5-fd15-4ceb-a529-9cf0178829cb</vt:lpwstr>
  </property>
  <property fmtid="{D5CDD505-2E9C-101B-9397-08002B2CF9AE}" pid="14" name="DocHub_Entity">
    <vt:lpwstr/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Goods">
    <vt:lpwstr>37;#Zinc coated (galvanised) steel|e8d81b09-793e-4abd-ab94-7f9c11d090dc</vt:lpwstr>
  </property>
  <property fmtid="{D5CDD505-2E9C-101B-9397-08002B2CF9AE}" pid="17" name="DocHub_Country">
    <vt:lpwstr/>
  </property>
  <property fmtid="{D5CDD505-2E9C-101B-9397-08002B2CF9AE}" pid="18" name="DocHub_ADCSubDocumentType">
    <vt:lpwstr/>
  </property>
  <property fmtid="{D5CDD505-2E9C-101B-9397-08002B2CF9AE}" pid="19" name="DocHub_ReportType">
    <vt:lpwstr/>
  </property>
  <property fmtid="{D5CDD505-2E9C-101B-9397-08002B2CF9AE}" pid="20" name="DocHub_Keywords">
    <vt:lpwstr/>
  </property>
</Properties>
</file>