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F7E46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4A2BFD33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149D6918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75D56FD8" w14:textId="179DE410" w:rsidR="006A76C5" w:rsidRPr="00812EA6" w:rsidRDefault="00FA6E02" w:rsidP="006A76C5">
      <w:pPr>
        <w:pStyle w:val="Title"/>
        <w:outlineLvl w:val="0"/>
        <w:rPr>
          <w:rFonts w:ascii="Arial" w:hAnsi="Arial" w:cs="Arial"/>
          <w:caps/>
          <w:sz w:val="26"/>
        </w:rPr>
      </w:pPr>
      <w:r>
        <w:rPr>
          <w:rFonts w:ascii="Arial" w:hAnsi="Arial" w:cs="Arial"/>
          <w:caps/>
          <w:sz w:val="26"/>
        </w:rPr>
        <w:t>ROD IN COIL</w:t>
      </w:r>
    </w:p>
    <w:p w14:paraId="18309F2B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1C56E51A" w14:textId="7BB41374" w:rsidR="006A76C5" w:rsidRPr="00812EA6" w:rsidRDefault="006A76C5" w:rsidP="006A76C5">
      <w:pPr>
        <w:pStyle w:val="Title"/>
        <w:outlineLvl w:val="0"/>
        <w:rPr>
          <w:rFonts w:ascii="Arial" w:hAnsi="Arial" w:cs="Arial"/>
          <w:caps/>
          <w:sz w:val="26"/>
        </w:rPr>
      </w:pPr>
      <w:r w:rsidRPr="00812EA6">
        <w:rPr>
          <w:rFonts w:ascii="Arial" w:hAnsi="Arial" w:cs="Arial"/>
          <w:caps/>
          <w:sz w:val="26"/>
        </w:rPr>
        <w:t xml:space="preserve">EXPORTED TO AUSTRALIA FROM </w:t>
      </w:r>
      <w:r w:rsidR="00E17CBF" w:rsidRPr="00812EA6">
        <w:rPr>
          <w:rFonts w:ascii="Arial" w:hAnsi="Arial" w:cs="Arial"/>
          <w:caps/>
          <w:sz w:val="26"/>
        </w:rPr>
        <w:t xml:space="preserve">THE </w:t>
      </w:r>
      <w:r w:rsidR="00812EA6" w:rsidRPr="00812EA6">
        <w:rPr>
          <w:rFonts w:ascii="Arial" w:hAnsi="Arial" w:cs="Arial"/>
          <w:caps/>
          <w:sz w:val="26"/>
        </w:rPr>
        <w:t>People’s Republic of China</w:t>
      </w:r>
    </w:p>
    <w:p w14:paraId="4C9FDDED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2C11B1E1" w14:textId="2A3F66DA" w:rsidR="00CB4DCB" w:rsidRPr="00711AF7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This questionnaire seeks information in relation to your imports and sales of </w:t>
      </w:r>
      <w:r w:rsidR="00FA6E02">
        <w:rPr>
          <w:rFonts w:cs="Arial"/>
        </w:rPr>
        <w:t xml:space="preserve">rod in coil </w:t>
      </w:r>
      <w:r>
        <w:rPr>
          <w:rFonts w:cs="Arial"/>
        </w:rPr>
        <w:t xml:space="preserve">exported to Australia </w:t>
      </w:r>
      <w:r w:rsidR="004F3822">
        <w:rPr>
          <w:rFonts w:cs="Arial"/>
        </w:rPr>
        <w:t>from</w:t>
      </w:r>
      <w:r w:rsidR="00641196">
        <w:rPr>
          <w:rFonts w:cs="Arial"/>
        </w:rPr>
        <w:t xml:space="preserve"> </w:t>
      </w:r>
      <w:r w:rsidR="00812EA6">
        <w:rPr>
          <w:rFonts w:cs="Arial"/>
        </w:rPr>
        <w:t>the People’s Republic of China</w:t>
      </w:r>
      <w:r w:rsidR="00711AF7" w:rsidRPr="00711AF7">
        <w:rPr>
          <w:rFonts w:cs="Arial"/>
        </w:rPr>
        <w:t xml:space="preserve"> (</w:t>
      </w:r>
      <w:r w:rsidR="00812EA6">
        <w:rPr>
          <w:rFonts w:cs="Arial"/>
        </w:rPr>
        <w:t>China</w:t>
      </w:r>
      <w:r w:rsidR="00711AF7" w:rsidRPr="00711AF7">
        <w:rPr>
          <w:rFonts w:cs="Arial"/>
        </w:rPr>
        <w:t>)</w:t>
      </w:r>
      <w:r w:rsidR="00CB4DCB" w:rsidRPr="00711AF7">
        <w:rPr>
          <w:rFonts w:cs="Arial"/>
        </w:rPr>
        <w:t>.</w:t>
      </w:r>
    </w:p>
    <w:p w14:paraId="3DE1C3FA" w14:textId="76251086" w:rsidR="00641196" w:rsidRPr="000A0E08" w:rsidRDefault="00641196" w:rsidP="00641196">
      <w:pPr>
        <w:pStyle w:val="BodyText"/>
        <w:jc w:val="left"/>
        <w:rPr>
          <w:rFonts w:cs="Arial"/>
          <w:color w:val="000000" w:themeColor="text1"/>
        </w:rPr>
      </w:pPr>
      <w:r w:rsidRPr="00711AF7">
        <w:rPr>
          <w:rFonts w:cs="Arial"/>
          <w:color w:val="000000" w:themeColor="text1"/>
        </w:rPr>
        <w:t xml:space="preserve">This information will be used in relation to Review </w:t>
      </w:r>
      <w:r w:rsidR="004F3822">
        <w:rPr>
          <w:rFonts w:cs="Arial"/>
          <w:color w:val="000000" w:themeColor="text1"/>
        </w:rPr>
        <w:t>46</w:t>
      </w:r>
      <w:r w:rsidR="00383526">
        <w:rPr>
          <w:rFonts w:cs="Arial"/>
          <w:color w:val="000000" w:themeColor="text1"/>
        </w:rPr>
        <w:t>8</w:t>
      </w:r>
      <w:r w:rsidR="004F3822">
        <w:rPr>
          <w:rFonts w:cs="Arial"/>
          <w:color w:val="000000" w:themeColor="text1"/>
        </w:rPr>
        <w:t xml:space="preserve"> </w:t>
      </w:r>
      <w:r w:rsidRPr="00711AF7">
        <w:rPr>
          <w:rFonts w:cs="Arial"/>
          <w:color w:val="000000" w:themeColor="text1"/>
        </w:rPr>
        <w:t xml:space="preserve">to examine whether the variable factors relevant to the taking of anti-dumping measures as they affect </w:t>
      </w:r>
      <w:r w:rsidR="004F3822">
        <w:rPr>
          <w:rFonts w:cs="Arial"/>
          <w:color w:val="000000" w:themeColor="text1"/>
        </w:rPr>
        <w:t xml:space="preserve">exporters from </w:t>
      </w:r>
      <w:r w:rsidR="00812EA6">
        <w:rPr>
          <w:rFonts w:cs="Arial"/>
        </w:rPr>
        <w:t>China</w:t>
      </w:r>
      <w:r w:rsidR="004F3822">
        <w:rPr>
          <w:rFonts w:cs="Arial"/>
        </w:rPr>
        <w:t xml:space="preserve"> generally</w:t>
      </w:r>
      <w:r w:rsidRPr="00711AF7">
        <w:rPr>
          <w:rFonts w:cs="Arial"/>
          <w:color w:val="000000" w:themeColor="text1"/>
        </w:rPr>
        <w:t xml:space="preserve"> should be varied.</w:t>
      </w:r>
      <w:r w:rsidRPr="000A0E08">
        <w:rPr>
          <w:rFonts w:cs="Arial"/>
          <w:color w:val="000000" w:themeColor="text1"/>
        </w:rPr>
        <w:t xml:space="preserve"> </w:t>
      </w:r>
    </w:p>
    <w:p w14:paraId="1928335A" w14:textId="1254AA88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A</w:t>
      </w:r>
      <w:r w:rsidR="004F3822">
        <w:rPr>
          <w:rFonts w:cs="Arial"/>
        </w:rPr>
        <w:t>nti</w:t>
      </w:r>
      <w:r w:rsidR="004F3822" w:rsidRPr="009A490B">
        <w:rPr>
          <w:rFonts w:cs="Arial"/>
        </w:rPr>
        <w:t>-</w:t>
      </w:r>
      <w:r w:rsidR="00CB4DCB" w:rsidRPr="009A490B">
        <w:rPr>
          <w:rFonts w:cs="Arial"/>
        </w:rPr>
        <w:t>Dumping Notice No</w:t>
      </w:r>
      <w:r w:rsidRPr="009A490B">
        <w:rPr>
          <w:rFonts w:cs="Arial"/>
        </w:rPr>
        <w:t xml:space="preserve"> </w:t>
      </w:r>
      <w:r w:rsidR="00CB4DCB" w:rsidRPr="009A490B">
        <w:rPr>
          <w:rFonts w:cs="Arial"/>
        </w:rPr>
        <w:t>20</w:t>
      </w:r>
      <w:r w:rsidR="009A490B" w:rsidRPr="009A490B">
        <w:rPr>
          <w:rFonts w:cs="Arial"/>
        </w:rPr>
        <w:t>18</w:t>
      </w:r>
      <w:r w:rsidR="00CB4DCB" w:rsidRPr="009A490B">
        <w:rPr>
          <w:rFonts w:cs="Arial"/>
        </w:rPr>
        <w:t>/</w:t>
      </w:r>
      <w:r w:rsidR="00383526">
        <w:rPr>
          <w:rFonts w:cs="Arial"/>
        </w:rPr>
        <w:t>56</w:t>
      </w:r>
      <w:r w:rsidR="00B743F3">
        <w:rPr>
          <w:rFonts w:cs="Arial"/>
        </w:rPr>
        <w:t xml:space="preserve">, available on the Commission’s website at </w:t>
      </w:r>
      <w:hyperlink r:id="rId11" w:history="1">
        <w:r w:rsidR="00B743F3" w:rsidRPr="00F24512">
          <w:rPr>
            <w:rStyle w:val="Hyperlink"/>
            <w:rFonts w:cs="Arial"/>
          </w:rPr>
          <w:t>www.adcommission.gov.au</w:t>
        </w:r>
      </w:hyperlink>
      <w:r w:rsidR="00B743F3">
        <w:rPr>
          <w:rFonts w:cs="Arial"/>
        </w:rPr>
        <w:t xml:space="preserve"> </w:t>
      </w:r>
      <w:r w:rsidRPr="009A490B">
        <w:rPr>
          <w:rFonts w:cs="Arial"/>
        </w:rPr>
        <w:t xml:space="preserve"> </w:t>
      </w:r>
      <w:r w:rsidR="00CB4DCB" w:rsidRPr="009A490B">
        <w:rPr>
          <w:rFonts w:cs="Arial"/>
        </w:rPr>
        <w:t>provides</w:t>
      </w:r>
      <w:r w:rsidRPr="009A490B">
        <w:rPr>
          <w:rFonts w:cs="Arial"/>
        </w:rPr>
        <w:t xml:space="preserve"> details of the goods under consideration, the </w:t>
      </w:r>
      <w:r w:rsidR="00CB4DCB" w:rsidRPr="009A490B">
        <w:rPr>
          <w:rFonts w:cs="Arial"/>
        </w:rPr>
        <w:t>application</w:t>
      </w:r>
      <w:r w:rsidRPr="009A490B">
        <w:rPr>
          <w:rFonts w:cs="Arial"/>
        </w:rPr>
        <w:t xml:space="preserve"> and the </w:t>
      </w:r>
      <w:r w:rsidR="00501ECF" w:rsidRPr="009A490B">
        <w:rPr>
          <w:rFonts w:cs="Arial"/>
        </w:rPr>
        <w:t>review</w:t>
      </w:r>
      <w:r w:rsidRPr="009A490B">
        <w:rPr>
          <w:rFonts w:cs="Arial"/>
        </w:rPr>
        <w:t xml:space="preserve"> procedures.</w:t>
      </w:r>
    </w:p>
    <w:p w14:paraId="3646BBE4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3118"/>
        <w:gridCol w:w="4254"/>
      </w:tblGrid>
      <w:tr w:rsidR="005A62FB" w14:paraId="718BB503" w14:textId="77777777" w:rsidTr="005A62FB">
        <w:tc>
          <w:tcPr>
            <w:tcW w:w="1133" w:type="dxa"/>
          </w:tcPr>
          <w:p w14:paraId="52A2FC82" w14:textId="77777777" w:rsidR="005A62FB" w:rsidRDefault="005A62FB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8" w:type="dxa"/>
          </w:tcPr>
          <w:p w14:paraId="51BDE988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7DB4EC3B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4" w:type="dxa"/>
          </w:tcPr>
          <w:p w14:paraId="086A5000" w14:textId="6CD467F3" w:rsidR="005A62FB" w:rsidRPr="00495E17" w:rsidRDefault="005A62FB" w:rsidP="00215A3C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</w:t>
            </w:r>
            <w:r w:rsidRPr="00495E17">
              <w:rPr>
                <w:rFonts w:cs="Arial"/>
                <w:b/>
                <w:bCs/>
                <w:sz w:val="28"/>
              </w:rPr>
              <w:t>but no later than</w:t>
            </w:r>
            <w:r w:rsidR="009A490B">
              <w:rPr>
                <w:rFonts w:cs="Arial"/>
                <w:b/>
                <w:bCs/>
                <w:sz w:val="28"/>
              </w:rPr>
              <w:t xml:space="preserve"> </w:t>
            </w:r>
            <w:r w:rsidR="00215A3C">
              <w:rPr>
                <w:rFonts w:cs="Arial"/>
                <w:b/>
                <w:bCs/>
                <w:sz w:val="28"/>
              </w:rPr>
              <w:t>10</w:t>
            </w:r>
            <w:r w:rsidRPr="00495E17">
              <w:rPr>
                <w:rFonts w:cs="Arial"/>
                <w:b/>
                <w:bCs/>
                <w:sz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</w:rPr>
              <w:t>April</w:t>
            </w:r>
            <w:r w:rsidRPr="00495E17">
              <w:rPr>
                <w:rFonts w:cs="Arial"/>
                <w:b/>
                <w:bCs/>
                <w:sz w:val="28"/>
              </w:rPr>
              <w:t xml:space="preserve"> 2018</w:t>
            </w:r>
          </w:p>
        </w:tc>
      </w:tr>
      <w:tr w:rsidR="005A62FB" w14:paraId="53AA38B8" w14:textId="77777777" w:rsidTr="0085446C">
        <w:tc>
          <w:tcPr>
            <w:tcW w:w="1133" w:type="dxa"/>
          </w:tcPr>
          <w:p w14:paraId="17AC29F4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42D244D7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8" w:type="dxa"/>
          </w:tcPr>
          <w:p w14:paraId="17A7C5B9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1A5906FA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4" w:type="dxa"/>
            <w:vMerge w:val="restart"/>
            <w:vAlign w:val="center"/>
          </w:tcPr>
          <w:p w14:paraId="646D6435" w14:textId="16C65886" w:rsidR="005A62FB" w:rsidRDefault="005A62FB" w:rsidP="00907BBB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>Return as soon as possible after receiving the Commission’s detailed spreadsheets but no later than</w:t>
            </w:r>
            <w:bookmarkEnd w:id="0"/>
            <w:r w:rsidR="009A490B">
              <w:rPr>
                <w:rFonts w:cs="Arial"/>
                <w:b/>
                <w:bCs/>
                <w:sz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</w:rPr>
              <w:t>24 April 2018</w:t>
            </w:r>
          </w:p>
        </w:tc>
      </w:tr>
      <w:tr w:rsidR="005A62FB" w14:paraId="339DC03A" w14:textId="77777777" w:rsidTr="0085446C">
        <w:tc>
          <w:tcPr>
            <w:tcW w:w="1133" w:type="dxa"/>
          </w:tcPr>
          <w:p w14:paraId="444EC129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1C552554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0985BC6B" w14:textId="77777777" w:rsidR="005A62FB" w:rsidRDefault="005A62FB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4" w:type="dxa"/>
            <w:vMerge/>
          </w:tcPr>
          <w:p w14:paraId="6A9A117C" w14:textId="779246B8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45E4466A" w14:textId="5A830010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</w:t>
      </w:r>
      <w:r w:rsidR="004F3822">
        <w:rPr>
          <w:rFonts w:cs="Arial"/>
        </w:rPr>
        <w:t xml:space="preserve">of your response is important. </w:t>
      </w:r>
      <w:r w:rsidRPr="00833D82">
        <w:rPr>
          <w:rFonts w:cs="Arial"/>
        </w:rPr>
        <w:t xml:space="preserve">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</w:t>
      </w:r>
      <w:r w:rsidR="00B743F3">
        <w:rPr>
          <w:rFonts w:cs="Arial"/>
        </w:rPr>
        <w:t>.</w:t>
      </w:r>
      <w:r>
        <w:rPr>
          <w:rFonts w:cs="Arial"/>
        </w:rPr>
        <w:t xml:space="preserve"> </w:t>
      </w:r>
    </w:p>
    <w:p w14:paraId="616E2613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59B79160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7250EDFB" w14:textId="353C5C2F" w:rsidR="006A76C5" w:rsidRPr="00660654" w:rsidRDefault="006A76C5" w:rsidP="00CB4DCB">
      <w:pPr>
        <w:pStyle w:val="BodyText"/>
        <w:jc w:val="left"/>
        <w:outlineLvl w:val="0"/>
        <w:rPr>
          <w:rFonts w:cs="Arial"/>
          <w:b/>
          <w:bCs/>
          <w:sz w:val="24"/>
          <w:szCs w:val="24"/>
        </w:rPr>
      </w:pPr>
      <w:r w:rsidRPr="00660654">
        <w:rPr>
          <w:rFonts w:cs="Arial"/>
          <w:b/>
          <w:bCs/>
          <w:sz w:val="24"/>
          <w:szCs w:val="24"/>
        </w:rPr>
        <w:t>Mail</w:t>
      </w:r>
      <w:r w:rsidR="00CB4DCB" w:rsidRPr="00660654">
        <w:rPr>
          <w:rFonts w:cs="Arial"/>
          <w:b/>
          <w:bCs/>
          <w:sz w:val="24"/>
          <w:szCs w:val="24"/>
        </w:rPr>
        <w:t>:</w:t>
      </w:r>
      <w:r w:rsidR="00CB4DCB" w:rsidRPr="00660654">
        <w:rPr>
          <w:rFonts w:cs="Arial"/>
          <w:b/>
          <w:bCs/>
          <w:sz w:val="24"/>
          <w:szCs w:val="24"/>
        </w:rPr>
        <w:tab/>
      </w:r>
      <w:r w:rsidR="00CB4DCB" w:rsidRPr="00660654">
        <w:rPr>
          <w:rFonts w:cs="Arial"/>
          <w:b/>
          <w:bCs/>
          <w:sz w:val="24"/>
          <w:szCs w:val="24"/>
        </w:rPr>
        <w:tab/>
      </w:r>
      <w:r w:rsidR="00CB4DCB" w:rsidRPr="00660654">
        <w:rPr>
          <w:rFonts w:cs="Arial"/>
          <w:b/>
          <w:bCs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>Director</w:t>
      </w:r>
      <w:r w:rsidR="00770AF7" w:rsidRPr="00660654">
        <w:rPr>
          <w:rFonts w:cs="Arial"/>
          <w:sz w:val="24"/>
          <w:szCs w:val="24"/>
        </w:rPr>
        <w:t xml:space="preserve"> </w:t>
      </w:r>
      <w:r w:rsidR="006B54E9" w:rsidRPr="00660654">
        <w:rPr>
          <w:rFonts w:cs="Arial"/>
          <w:sz w:val="24"/>
          <w:szCs w:val="24"/>
        </w:rPr>
        <w:t>Investigations</w:t>
      </w:r>
      <w:r w:rsidR="00501ECF" w:rsidRPr="00660654">
        <w:rPr>
          <w:rFonts w:cs="Arial"/>
          <w:sz w:val="24"/>
          <w:szCs w:val="24"/>
        </w:rPr>
        <w:t xml:space="preserve"> </w:t>
      </w:r>
      <w:r w:rsidR="00812EA6">
        <w:rPr>
          <w:rFonts w:cs="Arial"/>
          <w:sz w:val="24"/>
          <w:szCs w:val="24"/>
        </w:rPr>
        <w:t>2</w:t>
      </w:r>
    </w:p>
    <w:p w14:paraId="25C6BBC8" w14:textId="77777777" w:rsidR="00A70EF1" w:rsidRDefault="00CB4DCB" w:rsidP="00E94327">
      <w:pPr>
        <w:pStyle w:val="BodyText"/>
        <w:spacing w:before="0"/>
        <w:jc w:val="left"/>
        <w:rPr>
          <w:rFonts w:cs="Arial"/>
          <w:sz w:val="24"/>
          <w:szCs w:val="24"/>
        </w:rPr>
      </w:pP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="00A70EF1">
        <w:rPr>
          <w:rFonts w:cs="Arial"/>
          <w:sz w:val="24"/>
          <w:szCs w:val="24"/>
        </w:rPr>
        <w:t>Anti-Dumping Commission</w:t>
      </w:r>
    </w:p>
    <w:p w14:paraId="541EBC66" w14:textId="77777777" w:rsidR="006A76C5" w:rsidRPr="00660654" w:rsidRDefault="00A70EF1" w:rsidP="00E94327">
      <w:pPr>
        <w:pStyle w:val="BodyText"/>
        <w:spacing w:befor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501ECF" w:rsidRPr="00660654">
        <w:rPr>
          <w:rFonts w:cs="Arial"/>
          <w:sz w:val="24"/>
          <w:szCs w:val="24"/>
        </w:rPr>
        <w:t>GPO Box 2013</w:t>
      </w:r>
    </w:p>
    <w:p w14:paraId="3A2E7F9A" w14:textId="77777777" w:rsidR="00501ECF" w:rsidRPr="00660654" w:rsidRDefault="00501ECF" w:rsidP="00E94327">
      <w:pPr>
        <w:pStyle w:val="BodyText"/>
        <w:spacing w:before="0"/>
        <w:jc w:val="left"/>
        <w:rPr>
          <w:rFonts w:cs="Arial"/>
          <w:sz w:val="24"/>
          <w:szCs w:val="24"/>
        </w:rPr>
      </w:pP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  <w:t>Canberra ACT 2601</w:t>
      </w:r>
    </w:p>
    <w:p w14:paraId="24E21C07" w14:textId="77777777" w:rsidR="006A76C5" w:rsidRPr="00660654" w:rsidRDefault="006A76C5" w:rsidP="006A76C5">
      <w:pPr>
        <w:pStyle w:val="BodyText"/>
        <w:jc w:val="left"/>
        <w:rPr>
          <w:rFonts w:cs="Arial"/>
          <w:sz w:val="24"/>
          <w:szCs w:val="24"/>
        </w:rPr>
      </w:pPr>
      <w:r w:rsidRPr="00660654">
        <w:rPr>
          <w:rFonts w:cs="Arial"/>
          <w:b/>
          <w:bCs/>
          <w:sz w:val="24"/>
          <w:szCs w:val="24"/>
        </w:rPr>
        <w:t>Facsimile</w:t>
      </w:r>
      <w:r w:rsidRPr="00660654">
        <w:rPr>
          <w:rFonts w:cs="Arial"/>
          <w:sz w:val="24"/>
          <w:szCs w:val="24"/>
        </w:rPr>
        <w:t xml:space="preserve">:  </w:t>
      </w:r>
      <w:r w:rsidR="00AF735F" w:rsidRPr="00660654">
        <w:rPr>
          <w:rFonts w:cs="Arial"/>
          <w:sz w:val="24"/>
          <w:szCs w:val="24"/>
        </w:rPr>
        <w:tab/>
      </w:r>
      <w:r w:rsidR="00AF735F" w:rsidRPr="00660654">
        <w:rPr>
          <w:rFonts w:cs="Arial"/>
          <w:sz w:val="24"/>
          <w:szCs w:val="24"/>
        </w:rPr>
        <w:tab/>
      </w:r>
      <w:r w:rsidR="00501ECF" w:rsidRPr="00660654">
        <w:rPr>
          <w:color w:val="000000"/>
          <w:sz w:val="24"/>
          <w:szCs w:val="24"/>
          <w:lang w:eastAsia="en-AU"/>
        </w:rPr>
        <w:t>+613 8539 2499</w:t>
      </w:r>
    </w:p>
    <w:p w14:paraId="1159ED4C" w14:textId="635236C7" w:rsidR="006A76C5" w:rsidRPr="00660654" w:rsidRDefault="006A76C5" w:rsidP="006A76C5">
      <w:pPr>
        <w:pStyle w:val="BodyText"/>
        <w:jc w:val="left"/>
        <w:rPr>
          <w:rFonts w:cs="Arial"/>
          <w:color w:val="FF0000"/>
          <w:sz w:val="24"/>
          <w:szCs w:val="24"/>
        </w:rPr>
      </w:pPr>
      <w:r w:rsidRPr="00660654">
        <w:rPr>
          <w:rFonts w:cs="Arial"/>
          <w:b/>
          <w:bCs/>
          <w:sz w:val="24"/>
          <w:szCs w:val="24"/>
        </w:rPr>
        <w:t>E-mail</w:t>
      </w:r>
      <w:r w:rsidRPr="00660654">
        <w:rPr>
          <w:rFonts w:cs="Arial"/>
          <w:sz w:val="24"/>
          <w:szCs w:val="24"/>
        </w:rPr>
        <w:t xml:space="preserve">: </w:t>
      </w:r>
      <w:r w:rsidR="00CB4DCB" w:rsidRPr="00660654">
        <w:rPr>
          <w:rFonts w:cs="Arial"/>
          <w:sz w:val="24"/>
          <w:szCs w:val="24"/>
        </w:rPr>
        <w:tab/>
      </w:r>
      <w:r w:rsidR="00CB4DCB" w:rsidRPr="00660654">
        <w:rPr>
          <w:rFonts w:cs="Arial"/>
          <w:sz w:val="24"/>
          <w:szCs w:val="24"/>
        </w:rPr>
        <w:tab/>
      </w:r>
      <w:hyperlink r:id="rId12" w:history="1">
        <w:r w:rsidR="00C054DB">
          <w:rPr>
            <w:rStyle w:val="Hyperlink"/>
            <w:rFonts w:cs="Arial"/>
            <w:sz w:val="24"/>
            <w:szCs w:val="24"/>
          </w:rPr>
          <w:t>investigations2@adcommission.gov.au</w:t>
        </w:r>
      </w:hyperlink>
      <w:r w:rsidR="00F20655">
        <w:rPr>
          <w:rFonts w:cs="Arial"/>
          <w:sz w:val="24"/>
          <w:szCs w:val="24"/>
        </w:rPr>
        <w:t xml:space="preserve"> </w:t>
      </w:r>
    </w:p>
    <w:p w14:paraId="41F12B4A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5C1695F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9831325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64824F0D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51B090A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930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8E75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C87617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A6DD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5F2F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C5AB1E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3341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1A3E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67AE2C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8FAC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AC10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ABD0F7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A0A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F3BF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E5DA9F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206DE5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C532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9D465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A4F7E6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0ABC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AE8178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E15F2E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40A9D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5BDAC1F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DC795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589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F907AE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9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08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A4DCFA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8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74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145506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D2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F1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B2A783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7752353C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27D1308A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F3FEDC9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7291EEB7" w14:textId="7AECCA99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383526">
        <w:rPr>
          <w:rFonts w:cs="Arial"/>
        </w:rPr>
        <w:t xml:space="preserve">rod in coil 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637FD33F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9D7FFF6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2E8365AC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01E0412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421D156D" w14:textId="77777777" w:rsidTr="00BA3EA1">
        <w:tc>
          <w:tcPr>
            <w:tcW w:w="4261" w:type="dxa"/>
          </w:tcPr>
          <w:p w14:paraId="132FCAC3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2B8255AA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1BEF7651" w14:textId="77777777" w:rsidTr="00BA3EA1">
        <w:tc>
          <w:tcPr>
            <w:tcW w:w="4261" w:type="dxa"/>
          </w:tcPr>
          <w:p w14:paraId="70CBD90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752BB7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C7A8B23" w14:textId="77777777" w:rsidTr="00BA3EA1">
        <w:tc>
          <w:tcPr>
            <w:tcW w:w="4261" w:type="dxa"/>
          </w:tcPr>
          <w:p w14:paraId="4C9AB4F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61DB37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9D755C4" w14:textId="77777777" w:rsidTr="00BA3EA1">
        <w:tc>
          <w:tcPr>
            <w:tcW w:w="4261" w:type="dxa"/>
          </w:tcPr>
          <w:p w14:paraId="24388C5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86BC7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9A55781" w14:textId="77777777" w:rsidTr="00BA3EA1">
        <w:tc>
          <w:tcPr>
            <w:tcW w:w="4261" w:type="dxa"/>
          </w:tcPr>
          <w:p w14:paraId="650222F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E03FA4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1713F35" w14:textId="77777777" w:rsidTr="00BA3EA1">
        <w:tc>
          <w:tcPr>
            <w:tcW w:w="4261" w:type="dxa"/>
          </w:tcPr>
          <w:p w14:paraId="771A9DF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32A1B9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6F0DFB0" w14:textId="77777777" w:rsidTr="00BA3EA1">
        <w:tc>
          <w:tcPr>
            <w:tcW w:w="4261" w:type="dxa"/>
          </w:tcPr>
          <w:p w14:paraId="409295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27BEAF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DE7A4E0" w14:textId="77777777" w:rsidTr="00BA3EA1">
        <w:tc>
          <w:tcPr>
            <w:tcW w:w="4261" w:type="dxa"/>
          </w:tcPr>
          <w:p w14:paraId="11C24F5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66B4FF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2C40566" w14:textId="77777777" w:rsidTr="00BA3EA1">
        <w:tc>
          <w:tcPr>
            <w:tcW w:w="4261" w:type="dxa"/>
          </w:tcPr>
          <w:p w14:paraId="7AACFF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9D8F1E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BBDF01B" w14:textId="77777777" w:rsidTr="00BA3EA1">
        <w:tc>
          <w:tcPr>
            <w:tcW w:w="4261" w:type="dxa"/>
          </w:tcPr>
          <w:p w14:paraId="651010E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464D7F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EBBBF8B" w14:textId="77777777" w:rsidTr="00BA3EA1">
        <w:tc>
          <w:tcPr>
            <w:tcW w:w="4261" w:type="dxa"/>
          </w:tcPr>
          <w:p w14:paraId="60B0F95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0059C3D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52F4C45" w14:textId="77777777" w:rsidTr="00BA3EA1">
        <w:tc>
          <w:tcPr>
            <w:tcW w:w="4261" w:type="dxa"/>
          </w:tcPr>
          <w:p w14:paraId="53AFEB3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EDED21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28DD392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75FA8671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704874D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73C75E53" w14:textId="03BBA118" w:rsidR="00C802E7" w:rsidRDefault="0075373C" w:rsidP="0075373C">
      <w:pPr>
        <w:tabs>
          <w:tab w:val="left" w:pos="5997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14:paraId="427A8FB0" w14:textId="0F5BDCFA" w:rsidR="00C802E7" w:rsidRPr="00A8210B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>Ple</w:t>
      </w:r>
      <w:r w:rsidRPr="00A8210B">
        <w:rPr>
          <w:rFonts w:ascii="Arial" w:hAnsi="Arial" w:cs="Arial"/>
          <w:bCs/>
          <w:sz w:val="22"/>
        </w:rPr>
        <w:t xml:space="preserve">ase complete the below information for your </w:t>
      </w:r>
      <w:r w:rsidR="00A8210B">
        <w:rPr>
          <w:rFonts w:ascii="Arial" w:hAnsi="Arial" w:cs="Arial"/>
          <w:bCs/>
          <w:sz w:val="22"/>
        </w:rPr>
        <w:t>supply</w:t>
      </w:r>
      <w:r w:rsidRPr="00A8210B">
        <w:rPr>
          <w:rFonts w:ascii="Arial" w:hAnsi="Arial" w:cs="Arial"/>
          <w:bCs/>
          <w:sz w:val="22"/>
        </w:rPr>
        <w:t xml:space="preserve"> of </w:t>
      </w:r>
      <w:r w:rsidR="00EB509B">
        <w:rPr>
          <w:rFonts w:ascii="Arial" w:hAnsi="Arial" w:cs="Arial"/>
          <w:bCs/>
          <w:sz w:val="22"/>
        </w:rPr>
        <w:t xml:space="preserve">rod in coil </w:t>
      </w:r>
      <w:r w:rsidR="00A8210B">
        <w:rPr>
          <w:rFonts w:ascii="Arial" w:hAnsi="Arial" w:cs="Arial"/>
          <w:bCs/>
          <w:sz w:val="22"/>
        </w:rPr>
        <w:t xml:space="preserve">from </w:t>
      </w:r>
      <w:r w:rsidR="0075373C">
        <w:rPr>
          <w:rFonts w:ascii="Arial" w:hAnsi="Arial" w:cs="Arial"/>
          <w:bCs/>
          <w:sz w:val="22"/>
        </w:rPr>
        <w:t>China</w:t>
      </w:r>
      <w:r w:rsidRPr="00A8210B">
        <w:rPr>
          <w:rFonts w:ascii="Arial" w:hAnsi="Arial" w:cs="Arial"/>
          <w:bCs/>
          <w:sz w:val="22"/>
        </w:rPr>
        <w:t xml:space="preserve"> (using a new box for each supplier). </w:t>
      </w:r>
    </w:p>
    <w:p w14:paraId="72E71E63" w14:textId="77777777" w:rsidR="00C802E7" w:rsidRPr="00A8210B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2785B8CC" w14:textId="7102F4A6" w:rsidR="006A76C5" w:rsidRDefault="00A8210B" w:rsidP="006A76C5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383526">
        <w:rPr>
          <w:rFonts w:ascii="Arial" w:hAnsi="Arial" w:cs="Arial"/>
          <w:bCs/>
          <w:sz w:val="22"/>
        </w:rPr>
        <w:t>rod in coil</w:t>
      </w:r>
      <w:r w:rsidRPr="00C802E7">
        <w:rPr>
          <w:rFonts w:ascii="Arial" w:hAnsi="Arial" w:cs="Arial"/>
          <w:bCs/>
          <w:sz w:val="22"/>
        </w:rPr>
        <w:t xml:space="preserve"> from a country other than </w:t>
      </w:r>
      <w:r w:rsidR="0075373C">
        <w:rPr>
          <w:rFonts w:ascii="Arial" w:hAnsi="Arial" w:cs="Arial"/>
          <w:bCs/>
          <w:sz w:val="22"/>
        </w:rPr>
        <w:t>China</w:t>
      </w:r>
      <w:r w:rsidRPr="00C802E7">
        <w:rPr>
          <w:rFonts w:ascii="Arial" w:hAnsi="Arial" w:cs="Arial"/>
          <w:bCs/>
          <w:sz w:val="22"/>
        </w:rPr>
        <w:t>, please provide de</w:t>
      </w:r>
      <w:r>
        <w:rPr>
          <w:rFonts w:ascii="Arial" w:hAnsi="Arial" w:cs="Arial"/>
          <w:bCs/>
          <w:sz w:val="22"/>
        </w:rPr>
        <w:t>tails of the supplier(s) of the</w:t>
      </w:r>
      <w:r w:rsidRPr="00C802E7">
        <w:rPr>
          <w:rFonts w:ascii="Arial" w:hAnsi="Arial" w:cs="Arial"/>
          <w:bCs/>
          <w:sz w:val="22"/>
        </w:rPr>
        <w:t xml:space="preserve"> </w:t>
      </w:r>
      <w:r w:rsidR="00EB509B">
        <w:rPr>
          <w:rFonts w:ascii="Arial" w:hAnsi="Arial" w:cs="Arial"/>
          <w:bCs/>
          <w:sz w:val="22"/>
        </w:rPr>
        <w:t>rod in coil</w:t>
      </w:r>
      <w:r>
        <w:rPr>
          <w:rFonts w:ascii="Arial" w:hAnsi="Arial" w:cs="Arial"/>
          <w:bCs/>
          <w:sz w:val="22"/>
        </w:rPr>
        <w:t>.</w:t>
      </w:r>
    </w:p>
    <w:p w14:paraId="500F3543" w14:textId="77777777" w:rsidR="00A8210B" w:rsidRDefault="00A8210B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326AFFA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2C4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B18" w14:textId="7B8CECA2" w:rsidR="00C802E7" w:rsidRDefault="00383526" w:rsidP="007537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 in coil</w:t>
            </w:r>
          </w:p>
        </w:tc>
      </w:tr>
      <w:tr w:rsidR="00D70A70" w14:paraId="0B74B6C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88B5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6112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0821A6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57FFC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5D5BB226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4036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6FA27E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ACF03" w14:textId="6B992AA4" w:rsidR="00C802E7" w:rsidRDefault="00CC637A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Models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45C6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CA99F4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AE0A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396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042106C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045B9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CFB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72FD290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C4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049D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AEEEB24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C86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458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A01EA2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F862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DB0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61F326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78C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827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98A8F7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4A9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0C8F6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F348BF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E72B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3B00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977C20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DFB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C7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A3915D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730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FD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2F66BB5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3B6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AF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2EE5BC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093015F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4C6A4AE" w14:textId="528DA581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 xml:space="preserve">verseas manufacturer(s) of the goods under </w:t>
      </w:r>
      <w:r w:rsidR="004302D7">
        <w:rPr>
          <w:rFonts w:ascii="Arial" w:hAnsi="Arial" w:cs="Arial"/>
          <w:b/>
          <w:bCs/>
          <w:sz w:val="22"/>
        </w:rPr>
        <w:t>review</w:t>
      </w:r>
      <w:r>
        <w:rPr>
          <w:rFonts w:ascii="Arial" w:hAnsi="Arial" w:cs="Arial"/>
          <w:sz w:val="22"/>
        </w:rPr>
        <w:t xml:space="preserve"> </w:t>
      </w:r>
    </w:p>
    <w:p w14:paraId="23A870CB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0FFBDD76" w14:textId="53FAE66C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</w:t>
      </w:r>
      <w:r w:rsidR="00A8210B">
        <w:rPr>
          <w:rFonts w:ascii="Arial" w:hAnsi="Arial" w:cs="Arial"/>
          <w:sz w:val="22"/>
        </w:rPr>
        <w:t xml:space="preserve"> </w:t>
      </w:r>
      <w:r w:rsidR="007F153A">
        <w:rPr>
          <w:rFonts w:ascii="Arial" w:hAnsi="Arial" w:cs="Arial"/>
          <w:sz w:val="22"/>
        </w:rPr>
        <w:t>rod in coil</w:t>
      </w:r>
      <w:r w:rsidR="00D70A70" w:rsidRPr="00D70A70">
        <w:rPr>
          <w:rFonts w:ascii="Arial" w:hAnsi="Arial" w:cs="Arial"/>
          <w:sz w:val="22"/>
        </w:rPr>
        <w:t xml:space="preserve"> 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</w:t>
      </w:r>
      <w:r w:rsidR="00D70A70" w:rsidRPr="00A8210B">
        <w:rPr>
          <w:rFonts w:ascii="Arial" w:hAnsi="Arial" w:cs="Arial"/>
          <w:sz w:val="22"/>
        </w:rPr>
        <w:t xml:space="preserve">the </w:t>
      </w:r>
      <w:r w:rsidR="007F153A">
        <w:rPr>
          <w:rFonts w:ascii="Arial" w:hAnsi="Arial" w:cs="Arial"/>
          <w:sz w:val="22"/>
        </w:rPr>
        <w:t xml:space="preserve">rod in coil </w:t>
      </w:r>
      <w:r w:rsidR="00D70A70" w:rsidRPr="00A8210B">
        <w:rPr>
          <w:rFonts w:ascii="Arial" w:hAnsi="Arial" w:cs="Arial"/>
          <w:sz w:val="22"/>
        </w:rPr>
        <w:t xml:space="preserve">supplied </w:t>
      </w:r>
      <w:r w:rsidR="00D70A70">
        <w:rPr>
          <w:rFonts w:ascii="Arial" w:hAnsi="Arial" w:cs="Arial"/>
          <w:sz w:val="22"/>
        </w:rPr>
        <w:t>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4C6BB6CE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4448435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ECD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3D" w14:textId="16CE251F" w:rsidR="00D70A70" w:rsidRDefault="007F153A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Rod in coil </w:t>
            </w:r>
          </w:p>
        </w:tc>
      </w:tr>
      <w:tr w:rsidR="00D70A70" w14:paraId="51AD1B7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5100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C322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192736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BCDB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1DD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727E75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14BD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8789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FA94B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2D95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795C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A79696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90A8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4A34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77D4C0B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A47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8143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172180C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FA5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2CC3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38B0EF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5EC2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1147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084966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91B1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8F5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4677E5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9F3A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56DF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C95ACB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D2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FB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F2E6A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C7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50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C31F9D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75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56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4A6587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5525BD57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23DD8F8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05D79DCA" w14:textId="4970B2C1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</w:t>
      </w:r>
      <w:r w:rsidR="00A8210B">
        <w:rPr>
          <w:rFonts w:ascii="Arial" w:hAnsi="Arial" w:cs="Arial"/>
          <w:sz w:val="22"/>
          <w:szCs w:val="22"/>
        </w:rPr>
        <w:t>review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</w:t>
      </w:r>
      <w:r w:rsidR="0085446C">
        <w:rPr>
          <w:rFonts w:ascii="Arial" w:hAnsi="Arial" w:cs="Arial"/>
          <w:sz w:val="22"/>
          <w:szCs w:val="22"/>
        </w:rPr>
        <w:t xml:space="preserve"> </w:t>
      </w:r>
      <w:r w:rsidR="0085446C" w:rsidRPr="0085446C">
        <w:rPr>
          <w:rFonts w:ascii="Arial" w:hAnsi="Arial" w:cs="Arial"/>
          <w:b/>
          <w:sz w:val="22"/>
          <w:szCs w:val="22"/>
        </w:rPr>
        <w:t xml:space="preserve">1 May </w:t>
      </w:r>
      <w:r w:rsidR="00EE5214" w:rsidRPr="0085446C">
        <w:rPr>
          <w:rFonts w:ascii="Arial" w:hAnsi="Arial" w:cs="Arial"/>
          <w:b/>
          <w:sz w:val="22"/>
          <w:szCs w:val="22"/>
        </w:rPr>
        <w:t>2018</w:t>
      </w:r>
      <w:r w:rsidR="006A76C5" w:rsidRPr="00EE5214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14:paraId="3BCCF1E6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4068E224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12B853E6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447769B5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41F25B6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29F6929B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736315D4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39E89BB5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57D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5CE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135F602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A3DA8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C13C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7C4EA16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9A8F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3E6E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1427D7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088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E6B2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B3160A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B33E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5061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E33091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7C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A7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49ADF3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94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38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4719EF8" w14:textId="77777777" w:rsidR="006A76C5" w:rsidRDefault="006A76C5" w:rsidP="006A76C5">
      <w:pPr>
        <w:jc w:val="both"/>
        <w:rPr>
          <w:rFonts w:ascii="Arial" w:hAnsi="Arial" w:cs="Arial"/>
        </w:rPr>
      </w:pPr>
    </w:p>
    <w:p w14:paraId="15EC31BD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213CE87E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38AFF288" w14:textId="08EC0B02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</w:t>
      </w:r>
      <w:r w:rsidR="002E547B" w:rsidRPr="00EE5214">
        <w:rPr>
          <w:rFonts w:ascii="Arial" w:hAnsi="Arial" w:cs="Arial"/>
          <w:sz w:val="22"/>
        </w:rPr>
        <w:t xml:space="preserve">than </w:t>
      </w:r>
      <w:r w:rsidR="001D791F">
        <w:rPr>
          <w:rFonts w:ascii="Arial" w:hAnsi="Arial" w:cs="Arial"/>
          <w:sz w:val="22"/>
        </w:rPr>
        <w:t>24</w:t>
      </w:r>
      <w:r w:rsidR="00EE5214" w:rsidRPr="00EE5214">
        <w:rPr>
          <w:rFonts w:ascii="Arial" w:hAnsi="Arial" w:cs="Arial"/>
          <w:sz w:val="22"/>
        </w:rPr>
        <w:t xml:space="preserve"> April 2018.</w:t>
      </w:r>
    </w:p>
    <w:p w14:paraId="50F80D31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5ADF876F" w14:textId="30ADECE3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</w:t>
      </w:r>
      <w:r w:rsidR="00D5003E">
        <w:rPr>
          <w:rFonts w:cs="Arial"/>
        </w:rPr>
        <w:t>identification of imports of</w:t>
      </w:r>
      <w:r>
        <w:rPr>
          <w:rFonts w:cs="Arial"/>
        </w:rPr>
        <w:t xml:space="preserve"> </w:t>
      </w:r>
      <w:r w:rsidR="00D5003E" w:rsidRPr="00D5003E">
        <w:rPr>
          <w:rFonts w:cs="Arial"/>
        </w:rPr>
        <w:t xml:space="preserve">the </w:t>
      </w:r>
      <w:r w:rsidR="00B04019">
        <w:rPr>
          <w:rFonts w:cs="Arial"/>
        </w:rPr>
        <w:t xml:space="preserve">rod in coil </w:t>
      </w:r>
      <w:r w:rsidRPr="00D5003E">
        <w:rPr>
          <w:rFonts w:cs="Arial"/>
        </w:rPr>
        <w:t xml:space="preserve">under </w:t>
      </w:r>
      <w:r w:rsidR="004302D7">
        <w:rPr>
          <w:rFonts w:cs="Arial"/>
        </w:rPr>
        <w:t>review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4F3822">
        <w:rPr>
          <w:rFonts w:cs="Arial"/>
        </w:rPr>
        <w:t xml:space="preserve">after receiving your </w:t>
      </w:r>
      <w:r w:rsidR="009D00A1">
        <w:rPr>
          <w:rFonts w:cs="Arial"/>
        </w:rPr>
        <w:t>P</w:t>
      </w:r>
      <w:r w:rsidR="004F3822">
        <w:rPr>
          <w:rFonts w:cs="Arial"/>
        </w:rPr>
        <w:t xml:space="preserve">art A response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</w:t>
      </w:r>
      <w:r w:rsidR="00D5003E">
        <w:rPr>
          <w:rFonts w:cs="Arial"/>
        </w:rPr>
        <w:t xml:space="preserve">of </w:t>
      </w:r>
      <w:r w:rsidR="00B04019">
        <w:rPr>
          <w:rFonts w:cs="Arial"/>
        </w:rPr>
        <w:t>rod in coil</w:t>
      </w:r>
      <w:r w:rsidR="00B249FC">
        <w:rPr>
          <w:rFonts w:cs="Arial"/>
        </w:rPr>
        <w:t xml:space="preserve"> from </w:t>
      </w:r>
      <w:r w:rsidR="0075373C" w:rsidRPr="00B743F3">
        <w:rPr>
          <w:rFonts w:cs="Arial"/>
          <w:b/>
          <w:lang w:val="en-US"/>
        </w:rPr>
        <w:t>1 April 2017</w:t>
      </w:r>
      <w:r w:rsidR="0075373C">
        <w:rPr>
          <w:rFonts w:cs="Arial"/>
          <w:lang w:val="en-US"/>
        </w:rPr>
        <w:t xml:space="preserve"> to </w:t>
      </w:r>
      <w:r w:rsidR="0075373C" w:rsidRPr="00B743F3">
        <w:rPr>
          <w:rFonts w:cs="Arial"/>
          <w:b/>
          <w:lang w:val="en-US"/>
        </w:rPr>
        <w:t>31 March 2018</w:t>
      </w:r>
      <w:r w:rsidRPr="00EE5214">
        <w:rPr>
          <w:rFonts w:cs="Arial"/>
        </w:rPr>
        <w:t>.</w:t>
      </w:r>
      <w:r>
        <w:rPr>
          <w:rFonts w:cs="Arial"/>
        </w:rPr>
        <w:t xml:space="preserve">  </w:t>
      </w:r>
    </w:p>
    <w:p w14:paraId="4C5B9CBE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719902AE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1608CF5D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B07E9E4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29A4B821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2F389DD6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2A0BD809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36B9B13" w14:textId="3E4C1387"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</w:t>
      </w:r>
      <w:r w:rsidRPr="00D5003E">
        <w:rPr>
          <w:rFonts w:ascii="Arial" w:hAnsi="Arial" w:cs="Arial"/>
          <w:sz w:val="22"/>
        </w:rPr>
        <w:t xml:space="preserve">included </w:t>
      </w:r>
      <w:r w:rsidR="002E547B" w:rsidRPr="00D5003E">
        <w:rPr>
          <w:rFonts w:ascii="Arial" w:hAnsi="Arial" w:cs="Arial"/>
          <w:sz w:val="22"/>
        </w:rPr>
        <w:t>in the “</w:t>
      </w:r>
      <w:r w:rsidR="001511E0">
        <w:rPr>
          <w:rFonts w:ascii="Arial" w:hAnsi="Arial" w:cs="Arial"/>
          <w:sz w:val="22"/>
        </w:rPr>
        <w:t>rod in coil</w:t>
      </w:r>
      <w:r w:rsidR="002E547B" w:rsidRPr="00D5003E">
        <w:rPr>
          <w:rFonts w:ascii="Arial" w:hAnsi="Arial" w:cs="Arial"/>
          <w:sz w:val="22"/>
        </w:rPr>
        <w:t xml:space="preserve"> </w:t>
      </w:r>
      <w:r w:rsidR="002E547B">
        <w:rPr>
          <w:rFonts w:ascii="Arial" w:hAnsi="Arial" w:cs="Arial"/>
          <w:sz w:val="22"/>
        </w:rPr>
        <w:t>Importer Questionnaire Spreadsheets”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14:paraId="7228FE84" w14:textId="77777777" w:rsidR="002E547B" w:rsidRDefault="002E547B" w:rsidP="006A76C5">
      <w:pPr>
        <w:rPr>
          <w:rFonts w:ascii="Arial" w:hAnsi="Arial" w:cs="Arial"/>
          <w:sz w:val="22"/>
        </w:rPr>
      </w:pPr>
    </w:p>
    <w:p w14:paraId="29B90D42" w14:textId="71F36D28" w:rsidR="006A76C5" w:rsidRDefault="006A76C5" w:rsidP="00EE521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The spreadsheet should contain costs and sales data for the selected shipments of</w:t>
      </w:r>
      <w:r w:rsidRPr="00D5003E">
        <w:rPr>
          <w:rFonts w:cs="Arial"/>
        </w:rPr>
        <w:t xml:space="preserve"> </w:t>
      </w:r>
      <w:r w:rsidR="001511E0">
        <w:rPr>
          <w:rFonts w:cs="Arial"/>
        </w:rPr>
        <w:t xml:space="preserve">rod in coil </w:t>
      </w:r>
      <w:r>
        <w:rPr>
          <w:rFonts w:cs="Arial"/>
          <w:b/>
          <w:bCs/>
        </w:rPr>
        <w:t>exported</w:t>
      </w:r>
      <w:r>
        <w:rPr>
          <w:rFonts w:cs="Arial"/>
        </w:rPr>
        <w:t xml:space="preserve"> from</w:t>
      </w:r>
      <w:r w:rsidRPr="00D5003E">
        <w:rPr>
          <w:rFonts w:cs="Arial"/>
        </w:rPr>
        <w:t xml:space="preserve"> </w:t>
      </w:r>
      <w:r w:rsidR="0075373C">
        <w:rPr>
          <w:rFonts w:cs="Arial"/>
        </w:rPr>
        <w:t>China</w:t>
      </w:r>
      <w:r w:rsidR="00D5003E" w:rsidRPr="00D5003E">
        <w:rPr>
          <w:rFonts w:cs="Arial"/>
        </w:rPr>
        <w:t xml:space="preserve"> </w:t>
      </w:r>
      <w:r w:rsidR="002E547B">
        <w:rPr>
          <w:rFonts w:cs="Arial"/>
        </w:rPr>
        <w:t xml:space="preserve">since </w:t>
      </w:r>
      <w:r w:rsidR="00EE5214">
        <w:rPr>
          <w:rFonts w:cs="Arial"/>
          <w:lang w:val="en-US"/>
        </w:rPr>
        <w:t xml:space="preserve">1 </w:t>
      </w:r>
      <w:r w:rsidR="00B90535">
        <w:rPr>
          <w:rFonts w:cs="Arial"/>
          <w:lang w:val="en-US"/>
        </w:rPr>
        <w:t>April</w:t>
      </w:r>
      <w:r w:rsidR="00EE5214" w:rsidRPr="0066582C">
        <w:rPr>
          <w:rFonts w:cs="Arial"/>
          <w:lang w:val="en-US"/>
        </w:rPr>
        <w:t xml:space="preserve"> 201</w:t>
      </w:r>
      <w:r w:rsidR="00EE5214">
        <w:rPr>
          <w:rFonts w:cs="Arial"/>
          <w:lang w:val="en-US"/>
        </w:rPr>
        <w:t xml:space="preserve">7. </w:t>
      </w:r>
      <w:r>
        <w:rPr>
          <w:rFonts w:cs="Arial"/>
        </w:rPr>
        <w:t>The completed spreadsheet should be returned a</w:t>
      </w:r>
      <w:r w:rsidR="002E547B">
        <w:rPr>
          <w:rFonts w:cs="Arial"/>
        </w:rPr>
        <w:t>s part of your Part B response, along with details of your forward orders (see B.3 below).</w:t>
      </w:r>
    </w:p>
    <w:p w14:paraId="3B3E67D5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64221B76" w14:textId="77777777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14:paraId="0B8469D8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71DD2D20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4D192487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589B2B47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53D833A2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2841BCD2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7CF59E80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75CE8903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0F6B2351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1C368B35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73872D3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23DF9E2F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54C431E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05BAAFE1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5F9F91E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41D6DE7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B20A07D" w14:textId="66344D28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</w:t>
      </w:r>
      <w:r w:rsidR="002E547B" w:rsidRPr="00D5003E">
        <w:rPr>
          <w:rFonts w:cs="Arial"/>
        </w:rPr>
        <w:t>“</w:t>
      </w:r>
      <w:r w:rsidR="001511E0">
        <w:rPr>
          <w:rFonts w:cs="Arial"/>
        </w:rPr>
        <w:t>rod in coil</w:t>
      </w:r>
      <w:r w:rsidR="002E547B">
        <w:rPr>
          <w:rFonts w:cs="Arial"/>
        </w:rPr>
        <w:t xml:space="preserve"> Importer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5DB9DCE2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3E5BC58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1B4EC48" w14:textId="3328F36E" w:rsidR="006A76C5" w:rsidRPr="00EE5214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 w:rsidRPr="00EE5214">
        <w:rPr>
          <w:rFonts w:ascii="Arial" w:hAnsi="Arial" w:cs="Arial"/>
          <w:sz w:val="22"/>
        </w:rPr>
        <w:t xml:space="preserve">Please return your responses to Part C </w:t>
      </w:r>
      <w:r w:rsidR="002E547B" w:rsidRPr="00EE5214">
        <w:rPr>
          <w:rFonts w:ascii="Arial" w:hAnsi="Arial" w:cs="Arial"/>
          <w:sz w:val="22"/>
        </w:rPr>
        <w:t xml:space="preserve">along with your response to Part B no later than </w:t>
      </w:r>
      <w:r w:rsidR="004C1655" w:rsidRPr="00EE5214">
        <w:rPr>
          <w:rFonts w:ascii="Arial" w:hAnsi="Arial" w:cs="Arial"/>
          <w:sz w:val="22"/>
        </w:rPr>
        <w:t xml:space="preserve">COB </w:t>
      </w:r>
      <w:r w:rsidR="008E7817">
        <w:rPr>
          <w:rFonts w:ascii="Arial" w:hAnsi="Arial" w:cs="Arial"/>
          <w:sz w:val="22"/>
        </w:rPr>
        <w:t>24</w:t>
      </w:r>
      <w:r w:rsidR="004C1655" w:rsidRPr="00EE5214">
        <w:rPr>
          <w:rFonts w:ascii="Arial" w:hAnsi="Arial" w:cs="Arial"/>
          <w:sz w:val="22"/>
        </w:rPr>
        <w:t xml:space="preserve"> April 2018</w:t>
      </w:r>
      <w:r w:rsidR="00EE5214" w:rsidRPr="00EE5214">
        <w:rPr>
          <w:rFonts w:ascii="Arial" w:hAnsi="Arial" w:cs="Arial"/>
          <w:sz w:val="22"/>
        </w:rPr>
        <w:t xml:space="preserve">.  </w:t>
      </w:r>
    </w:p>
    <w:p w14:paraId="74D9811C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573B1225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1CE09E48" w14:textId="7347B221" w:rsidR="00EE5214" w:rsidRDefault="006A76C5" w:rsidP="00EE521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</w:t>
      </w:r>
      <w:r w:rsidRPr="00D5003E">
        <w:rPr>
          <w:rFonts w:cs="Arial"/>
        </w:rPr>
        <w:t xml:space="preserve">of </w:t>
      </w:r>
      <w:r w:rsidR="001511E0">
        <w:rPr>
          <w:rFonts w:cs="Arial"/>
        </w:rPr>
        <w:t>rod in coil</w:t>
      </w:r>
      <w:r w:rsidRPr="00D5003E">
        <w:rPr>
          <w:rFonts w:cs="Arial"/>
        </w:rPr>
        <w:t xml:space="preserve"> exported </w:t>
      </w:r>
      <w:r>
        <w:rPr>
          <w:rFonts w:cs="Arial"/>
        </w:rPr>
        <w:t>from</w:t>
      </w:r>
      <w:r w:rsidR="00D5003E">
        <w:rPr>
          <w:rFonts w:cs="Arial"/>
        </w:rPr>
        <w:t xml:space="preserve"> </w:t>
      </w:r>
      <w:r w:rsidR="0075373C">
        <w:rPr>
          <w:rFonts w:cs="Arial"/>
        </w:rPr>
        <w:t>China</w:t>
      </w:r>
      <w:r w:rsidR="002E547B">
        <w:rPr>
          <w:rFonts w:cs="Arial"/>
        </w:rPr>
        <w:t xml:space="preserve"> from </w:t>
      </w:r>
      <w:r w:rsidR="0075373C" w:rsidRPr="00B743F3">
        <w:rPr>
          <w:rFonts w:cs="Arial"/>
          <w:b/>
          <w:lang w:val="en-US"/>
        </w:rPr>
        <w:t>1 April 2017</w:t>
      </w:r>
      <w:r w:rsidR="0075373C">
        <w:rPr>
          <w:rFonts w:cs="Arial"/>
          <w:lang w:val="en-US"/>
        </w:rPr>
        <w:t xml:space="preserve"> to </w:t>
      </w:r>
      <w:r w:rsidR="0075373C" w:rsidRPr="00B743F3">
        <w:rPr>
          <w:rFonts w:cs="Arial"/>
          <w:b/>
          <w:lang w:val="en-US"/>
        </w:rPr>
        <w:t>31 March 2018</w:t>
      </w:r>
      <w:r w:rsidR="00EE5214" w:rsidRPr="00EE5214">
        <w:rPr>
          <w:rFonts w:cs="Arial"/>
        </w:rPr>
        <w:t>.</w:t>
      </w:r>
      <w:r w:rsidR="00EE5214">
        <w:rPr>
          <w:rFonts w:cs="Arial"/>
        </w:rPr>
        <w:t xml:space="preserve">  </w:t>
      </w:r>
    </w:p>
    <w:p w14:paraId="365ACD34" w14:textId="09AEDAA6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 xml:space="preserve">spreadsheet “Part C – Sales” is provided within </w:t>
      </w:r>
      <w:r w:rsidR="008C1015" w:rsidRPr="00D5003E">
        <w:rPr>
          <w:rFonts w:cs="Arial"/>
        </w:rPr>
        <w:t>the “</w:t>
      </w:r>
      <w:r w:rsidR="0055748F">
        <w:rPr>
          <w:rFonts w:cs="Arial"/>
        </w:rPr>
        <w:t>Rod in coil</w:t>
      </w:r>
      <w:r w:rsidR="008C1015" w:rsidRPr="00D5003E">
        <w:rPr>
          <w:rFonts w:cs="Arial"/>
        </w:rPr>
        <w:t xml:space="preserve"> Exporter </w:t>
      </w:r>
      <w:r w:rsidR="008C1015">
        <w:rPr>
          <w:rFonts w:cs="Arial"/>
        </w:rPr>
        <w:t>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14:paraId="547F1FFA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2BFA9CBA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485B5C6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73F54E5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24CB0E7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1CF5A66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16FD440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0D27005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2C447D2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5A82AE9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6271AEA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14:paraId="3E45180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7BB8821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70637E4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33EF4B9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7E34DBA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4CDBFED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2ECC888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779D5CC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6AFD4D0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128106CC" w14:textId="77777777" w:rsidR="006A76C5" w:rsidRDefault="006A76C5" w:rsidP="006A76C5">
      <w:pPr>
        <w:rPr>
          <w:rFonts w:ascii="Arial" w:hAnsi="Arial" w:cs="Arial"/>
          <w:sz w:val="22"/>
        </w:rPr>
      </w:pPr>
    </w:p>
    <w:p w14:paraId="7AEE8052" w14:textId="77777777" w:rsidR="006A76C5" w:rsidRDefault="006A76C5" w:rsidP="006A76C5">
      <w:pPr>
        <w:rPr>
          <w:rFonts w:ascii="Arial" w:hAnsi="Arial" w:cs="Arial"/>
          <w:sz w:val="22"/>
        </w:rPr>
      </w:pPr>
    </w:p>
    <w:p w14:paraId="2ABDBD2E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4C0F5D0F" w14:textId="77777777" w:rsidR="006A76C5" w:rsidRPr="00D5003E" w:rsidRDefault="006A76C5" w:rsidP="006A76C5">
      <w:pPr>
        <w:jc w:val="both"/>
        <w:rPr>
          <w:rFonts w:ascii="Arial" w:hAnsi="Arial" w:cs="Arial"/>
          <w:sz w:val="22"/>
        </w:rPr>
      </w:pPr>
    </w:p>
    <w:p w14:paraId="0471F001" w14:textId="6623496E" w:rsidR="006508CA" w:rsidRDefault="006A76C5" w:rsidP="008C1015">
      <w:pPr>
        <w:rPr>
          <w:rFonts w:ascii="Arial" w:hAnsi="Arial" w:cs="Arial"/>
          <w:sz w:val="22"/>
        </w:rPr>
      </w:pPr>
      <w:r w:rsidRPr="00D5003E">
        <w:rPr>
          <w:rFonts w:ascii="Arial" w:hAnsi="Arial" w:cs="Arial"/>
          <w:sz w:val="22"/>
        </w:rPr>
        <w:t xml:space="preserve">Please calculate </w:t>
      </w:r>
      <w:r w:rsidR="008C1015" w:rsidRPr="00D5003E">
        <w:rPr>
          <w:rFonts w:ascii="Arial" w:hAnsi="Arial" w:cs="Arial"/>
          <w:sz w:val="22"/>
        </w:rPr>
        <w:t>your</w:t>
      </w:r>
      <w:r w:rsidRPr="00D5003E">
        <w:rPr>
          <w:rFonts w:ascii="Arial" w:hAnsi="Arial" w:cs="Arial"/>
          <w:sz w:val="22"/>
        </w:rPr>
        <w:t xml:space="preserve"> selling, general and administration costs for </w:t>
      </w:r>
      <w:r w:rsidR="00636EAD">
        <w:rPr>
          <w:rFonts w:ascii="Arial" w:hAnsi="Arial" w:cs="Arial"/>
          <w:sz w:val="22"/>
        </w:rPr>
        <w:t xml:space="preserve">rod in coil </w:t>
      </w:r>
      <w:r w:rsidRPr="00D5003E">
        <w:rPr>
          <w:rFonts w:ascii="Arial" w:hAnsi="Arial" w:cs="Arial"/>
          <w:sz w:val="22"/>
        </w:rPr>
        <w:t xml:space="preserve">for </w:t>
      </w:r>
      <w:r>
        <w:rPr>
          <w:rFonts w:ascii="Arial" w:hAnsi="Arial" w:cs="Arial"/>
          <w:sz w:val="22"/>
        </w:rPr>
        <w:t xml:space="preserve">the </w:t>
      </w:r>
      <w:r w:rsidR="008C1015">
        <w:rPr>
          <w:rFonts w:ascii="Arial" w:hAnsi="Arial" w:cs="Arial"/>
          <w:sz w:val="22"/>
        </w:rPr>
        <w:t xml:space="preserve">period </w:t>
      </w:r>
    </w:p>
    <w:p w14:paraId="22110AE4" w14:textId="7E7CBFC8" w:rsidR="006A76C5" w:rsidRDefault="0075373C" w:rsidP="00263979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B743F3">
        <w:rPr>
          <w:rFonts w:cs="Arial"/>
          <w:b/>
          <w:lang w:val="en-US"/>
        </w:rPr>
        <w:t>1</w:t>
      </w:r>
      <w:r w:rsidR="00263979" w:rsidRPr="00B743F3">
        <w:rPr>
          <w:rFonts w:cs="Arial"/>
          <w:b/>
          <w:lang w:val="en-US"/>
        </w:rPr>
        <w:t xml:space="preserve"> </w:t>
      </w:r>
      <w:r w:rsidRPr="00B743F3">
        <w:rPr>
          <w:rFonts w:cs="Arial"/>
          <w:b/>
          <w:lang w:val="en-US"/>
        </w:rPr>
        <w:t>April</w:t>
      </w:r>
      <w:r w:rsidR="00263979" w:rsidRPr="00B743F3">
        <w:rPr>
          <w:rFonts w:cs="Arial"/>
          <w:b/>
          <w:lang w:val="en-US"/>
        </w:rPr>
        <w:t xml:space="preserve"> 2017</w:t>
      </w:r>
      <w:r w:rsidR="00263979" w:rsidRPr="0066582C">
        <w:rPr>
          <w:rFonts w:cs="Arial"/>
          <w:lang w:val="en-US"/>
        </w:rPr>
        <w:t xml:space="preserve"> to</w:t>
      </w:r>
      <w:r w:rsidR="00263979">
        <w:rPr>
          <w:rFonts w:cs="Arial"/>
          <w:lang w:val="en-US"/>
        </w:rPr>
        <w:t xml:space="preserve"> </w:t>
      </w:r>
      <w:r w:rsidR="00263979" w:rsidRPr="00B743F3">
        <w:rPr>
          <w:rFonts w:cs="Arial"/>
          <w:b/>
          <w:lang w:val="en-US"/>
        </w:rPr>
        <w:t xml:space="preserve">31 </w:t>
      </w:r>
      <w:r w:rsidRPr="00B743F3">
        <w:rPr>
          <w:rFonts w:cs="Arial"/>
          <w:b/>
          <w:lang w:val="en-US"/>
        </w:rPr>
        <w:t>March</w:t>
      </w:r>
      <w:r w:rsidR="00263979" w:rsidRPr="00B743F3">
        <w:rPr>
          <w:rFonts w:cs="Arial"/>
          <w:b/>
          <w:lang w:val="en-US"/>
        </w:rPr>
        <w:t xml:space="preserve"> </w:t>
      </w:r>
      <w:r w:rsidRPr="00B743F3">
        <w:rPr>
          <w:rFonts w:cs="Arial"/>
          <w:b/>
          <w:lang w:val="en-US"/>
        </w:rPr>
        <w:t>2018</w:t>
      </w:r>
      <w:r w:rsidR="00263979">
        <w:rPr>
          <w:rFonts w:cs="Arial"/>
        </w:rPr>
        <w:t xml:space="preserve"> </w:t>
      </w:r>
      <w:r w:rsidR="006A76C5">
        <w:rPr>
          <w:rFonts w:cs="Arial"/>
        </w:rPr>
        <w:t xml:space="preserve">and enter </w:t>
      </w:r>
      <w:r w:rsidR="00924D03">
        <w:rPr>
          <w:rFonts w:cs="Arial"/>
        </w:rPr>
        <w:t xml:space="preserve">this information </w:t>
      </w:r>
      <w:r w:rsidR="006A76C5">
        <w:rPr>
          <w:rFonts w:cs="Arial"/>
        </w:rPr>
        <w:t xml:space="preserve">into the </w:t>
      </w:r>
      <w:r w:rsidR="008C1015">
        <w:rPr>
          <w:rFonts w:cs="Arial"/>
        </w:rPr>
        <w:t xml:space="preserve">“Part B – Cost to import and sell” spreadsheet included in the </w:t>
      </w:r>
      <w:r w:rsidR="008C1015" w:rsidRPr="00D5003E">
        <w:rPr>
          <w:rFonts w:cs="Arial"/>
        </w:rPr>
        <w:t>“</w:t>
      </w:r>
      <w:r w:rsidR="003B255C">
        <w:rPr>
          <w:rFonts w:cs="Arial"/>
        </w:rPr>
        <w:t xml:space="preserve">Rod in coil </w:t>
      </w:r>
      <w:r w:rsidR="008C1015">
        <w:rPr>
          <w:rFonts w:cs="Arial"/>
        </w:rPr>
        <w:t>Importer Questionnaire Spreadshee</w:t>
      </w:r>
      <w:r w:rsidR="00BC2AAF">
        <w:rPr>
          <w:rFonts w:cs="Arial"/>
        </w:rPr>
        <w:t>ts” workbook in this</w:t>
      </w:r>
      <w:r w:rsidR="008C1015">
        <w:rPr>
          <w:rFonts w:cs="Arial"/>
        </w:rPr>
        <w:t xml:space="preserve"> package.</w:t>
      </w:r>
    </w:p>
    <w:p w14:paraId="02DB8CF9" w14:textId="77777777" w:rsidR="008C1015" w:rsidRDefault="008C1015" w:rsidP="008C1015">
      <w:pPr>
        <w:rPr>
          <w:rFonts w:ascii="Arial" w:hAnsi="Arial" w:cs="Arial"/>
          <w:sz w:val="22"/>
        </w:rPr>
      </w:pPr>
    </w:p>
    <w:p w14:paraId="3BBBCC27" w14:textId="43A57BB2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These expenses are normally derived from profit and loss statements or other management records and are typically expressed as a percentage of sales revenue.  Where</w:t>
      </w:r>
      <w:r w:rsidRPr="00D5003E">
        <w:rPr>
          <w:rFonts w:ascii="Arial" w:hAnsi="Arial" w:cs="Arial"/>
          <w:sz w:val="22"/>
        </w:rPr>
        <w:t xml:space="preserve"> </w:t>
      </w:r>
      <w:r w:rsidR="003B255C">
        <w:rPr>
          <w:rFonts w:ascii="Arial" w:hAnsi="Arial" w:cs="Arial"/>
          <w:sz w:val="22"/>
        </w:rPr>
        <w:t xml:space="preserve">rod in coil </w:t>
      </w:r>
      <w:r>
        <w:rPr>
          <w:rFonts w:ascii="Arial" w:hAnsi="Arial" w:cs="Arial"/>
          <w:sz w:val="22"/>
        </w:rPr>
        <w:t>is only a part of overall company sales, allocations of selling, general and administrative expenses may have to be made.</w:t>
      </w:r>
    </w:p>
    <w:p w14:paraId="2E93C7A4" w14:textId="77777777" w:rsidR="00F02047" w:rsidRDefault="00F02047" w:rsidP="008C1015">
      <w:pPr>
        <w:pStyle w:val="BodyText2"/>
        <w:rPr>
          <w:rFonts w:cs="Arial"/>
        </w:rPr>
      </w:pPr>
    </w:p>
    <w:p w14:paraId="765EB664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2A881609" w14:textId="77777777" w:rsidR="006A76C5" w:rsidRDefault="006A76C5" w:rsidP="008C1015">
      <w:pPr>
        <w:pStyle w:val="BodyText2"/>
        <w:rPr>
          <w:rFonts w:cs="Arial"/>
        </w:rPr>
      </w:pPr>
    </w:p>
    <w:p w14:paraId="41C22CEA" w14:textId="77777777" w:rsidR="006A76C5" w:rsidRDefault="006A76C5"/>
    <w:p w14:paraId="5141D816" w14:textId="77777777" w:rsidR="007103C6" w:rsidRDefault="007103C6"/>
    <w:p w14:paraId="660B9DFB" w14:textId="77777777" w:rsidR="007103C6" w:rsidRDefault="007103C6"/>
    <w:p w14:paraId="66B885CA" w14:textId="77777777" w:rsidR="007103C6" w:rsidRDefault="007103C6"/>
    <w:p w14:paraId="4FF18DE5" w14:textId="77777777" w:rsidR="007103C6" w:rsidRDefault="007103C6"/>
    <w:p w14:paraId="00DD592C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46B28B55" w14:textId="2FFCDEB5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</w:t>
      </w:r>
      <w:r w:rsidR="00660E25">
        <w:rPr>
          <w:rFonts w:cs="Arial"/>
        </w:rPr>
        <w:t xml:space="preserve"> </w:t>
      </w:r>
      <w:r w:rsidR="00215A3C">
        <w:rPr>
          <w:rFonts w:cs="Arial"/>
          <w:b/>
        </w:rPr>
        <w:t>10</w:t>
      </w:r>
      <w:r w:rsidR="00660E25" w:rsidRPr="00660E25">
        <w:rPr>
          <w:rFonts w:cs="Arial"/>
          <w:b/>
        </w:rPr>
        <w:t xml:space="preserve"> </w:t>
      </w:r>
      <w:r w:rsidR="0075373C">
        <w:rPr>
          <w:rFonts w:cs="Arial"/>
          <w:b/>
        </w:rPr>
        <w:t>April</w:t>
      </w:r>
      <w:r w:rsidR="00660E25" w:rsidRPr="00660E25">
        <w:rPr>
          <w:rFonts w:cs="Arial"/>
          <w:b/>
        </w:rPr>
        <w:t xml:space="preserve"> 2018</w:t>
      </w:r>
    </w:p>
    <w:p w14:paraId="4A980503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</w:t>
      </w:r>
      <w:bookmarkStart w:id="1" w:name="_GoBack"/>
      <w:bookmarkEnd w:id="1"/>
      <w:r w:rsidRPr="00D10A4C">
        <w:rPr>
          <w:rFonts w:cs="Arial"/>
        </w:rPr>
        <w:t>onse</w:t>
      </w:r>
    </w:p>
    <w:p w14:paraId="45050DD2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6DF000EF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1B8102C9" w14:textId="7D16FFA1" w:rsidR="00263979" w:rsidRDefault="007103C6" w:rsidP="0075373C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65CED64C" w14:textId="02F132DE" w:rsidR="005A62FB" w:rsidRPr="0075373C" w:rsidRDefault="005A62FB" w:rsidP="005A62FB">
      <w:pPr>
        <w:pStyle w:val="BodyText2"/>
        <w:numPr>
          <w:ilvl w:val="0"/>
          <w:numId w:val="11"/>
        </w:numPr>
        <w:rPr>
          <w:rFonts w:cs="Arial"/>
        </w:rPr>
      </w:pPr>
      <w:r w:rsidRPr="00D10A4C">
        <w:rPr>
          <w:rFonts w:cs="Arial"/>
        </w:rPr>
        <w:t xml:space="preserve">Return </w:t>
      </w:r>
      <w:r w:rsidR="00AC4FEB">
        <w:rPr>
          <w:rFonts w:cs="Arial"/>
        </w:rPr>
        <w:t xml:space="preserve">by </w:t>
      </w:r>
      <w:r>
        <w:rPr>
          <w:rFonts w:cs="Arial"/>
          <w:b/>
        </w:rPr>
        <w:t>24</w:t>
      </w:r>
      <w:r w:rsidRPr="00660E25">
        <w:rPr>
          <w:rFonts w:cs="Arial"/>
          <w:b/>
        </w:rPr>
        <w:t xml:space="preserve"> April 2018</w:t>
      </w:r>
    </w:p>
    <w:p w14:paraId="3CBB65CE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7C3D5F68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5982153C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6E7593C2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2FB26812" w14:textId="77777777" w:rsidR="007103C6" w:rsidRPr="00B02971" w:rsidRDefault="007103C6" w:rsidP="00660E25">
      <w:pPr>
        <w:pStyle w:val="BodyText2"/>
        <w:numPr>
          <w:ilvl w:val="1"/>
          <w:numId w:val="8"/>
        </w:numPr>
        <w:tabs>
          <w:tab w:val="left" w:pos="1440"/>
        </w:tabs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6A4F584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0FA5830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1F15EC5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2718F40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0357039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3C31221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43F59BF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406D3F8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3A2AEDF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1BF8FBD9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EBAA6" w14:textId="77777777" w:rsidR="0085446C" w:rsidRDefault="0085446C">
      <w:r>
        <w:separator/>
      </w:r>
    </w:p>
  </w:endnote>
  <w:endnote w:type="continuationSeparator" w:id="0">
    <w:p w14:paraId="1E2EF2E8" w14:textId="77777777" w:rsidR="0085446C" w:rsidRDefault="0085446C">
      <w:r>
        <w:continuationSeparator/>
      </w:r>
    </w:p>
  </w:endnote>
  <w:endnote w:type="continuationNotice" w:id="1">
    <w:p w14:paraId="08CB6F9B" w14:textId="77777777" w:rsidR="00A67E75" w:rsidRDefault="00A67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013D9" w14:textId="77777777" w:rsidR="0085446C" w:rsidRDefault="0085446C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D92356E" wp14:editId="3D18863E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F2C326" id="Straight Connector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4AB62886" w14:textId="77777777" w:rsidR="0085446C" w:rsidRPr="006B43A5" w:rsidRDefault="0085446C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0FE2D" w14:textId="77777777" w:rsidR="0085446C" w:rsidRDefault="0085446C">
      <w:r>
        <w:separator/>
      </w:r>
    </w:p>
  </w:footnote>
  <w:footnote w:type="continuationSeparator" w:id="0">
    <w:p w14:paraId="2B583C6C" w14:textId="77777777" w:rsidR="0085446C" w:rsidRDefault="0085446C">
      <w:r>
        <w:continuationSeparator/>
      </w:r>
    </w:p>
  </w:footnote>
  <w:footnote w:type="continuationNotice" w:id="1">
    <w:p w14:paraId="7D5FBCD5" w14:textId="77777777" w:rsidR="00A67E75" w:rsidRDefault="00A67E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60540" w14:textId="77777777" w:rsidR="0085446C" w:rsidRDefault="0085446C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4D663" w14:textId="77777777" w:rsidR="0085446C" w:rsidRDefault="0085446C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811790B" w14:textId="77777777" w:rsidR="0085446C" w:rsidRDefault="0085446C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2BF91916" wp14:editId="0E442195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D761D" w14:textId="77777777" w:rsidR="0085446C" w:rsidRPr="00AF735F" w:rsidRDefault="0085446C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91AA2" wp14:editId="4C0F99F5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79B773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E4F0A" w14:textId="77777777" w:rsidR="0085446C" w:rsidRDefault="0085446C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CBB073A" w14:textId="77777777" w:rsidR="0085446C" w:rsidRDefault="0085446C" w:rsidP="00AF735F">
    <w:pPr>
      <w:pStyle w:val="Header"/>
      <w:rPr>
        <w:rFonts w:ascii="Arial" w:hAnsi="Arial" w:cs="Arial"/>
        <w:b/>
      </w:rPr>
    </w:pPr>
  </w:p>
  <w:p w14:paraId="6E1118AE" w14:textId="77777777" w:rsidR="0085446C" w:rsidRPr="00AF735F" w:rsidRDefault="0085446C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46F7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F"/>
    <w:rsid w:val="00057B22"/>
    <w:rsid w:val="000B47FC"/>
    <w:rsid w:val="000D4093"/>
    <w:rsid w:val="000F6441"/>
    <w:rsid w:val="0014303F"/>
    <w:rsid w:val="001511E0"/>
    <w:rsid w:val="001662DF"/>
    <w:rsid w:val="001D791F"/>
    <w:rsid w:val="00215A3C"/>
    <w:rsid w:val="00263979"/>
    <w:rsid w:val="00283B91"/>
    <w:rsid w:val="002B3DF2"/>
    <w:rsid w:val="002B4622"/>
    <w:rsid w:val="002E46C1"/>
    <w:rsid w:val="002E547B"/>
    <w:rsid w:val="003323A4"/>
    <w:rsid w:val="00346BFE"/>
    <w:rsid w:val="00383526"/>
    <w:rsid w:val="003A7117"/>
    <w:rsid w:val="003B255C"/>
    <w:rsid w:val="003E44D2"/>
    <w:rsid w:val="0040120D"/>
    <w:rsid w:val="0041439D"/>
    <w:rsid w:val="004302D7"/>
    <w:rsid w:val="0048221E"/>
    <w:rsid w:val="00495E17"/>
    <w:rsid w:val="004B7673"/>
    <w:rsid w:val="004C1655"/>
    <w:rsid w:val="004F3822"/>
    <w:rsid w:val="00501ECF"/>
    <w:rsid w:val="00516BA4"/>
    <w:rsid w:val="0055748F"/>
    <w:rsid w:val="005A4147"/>
    <w:rsid w:val="005A62FB"/>
    <w:rsid w:val="005E494C"/>
    <w:rsid w:val="00636EAD"/>
    <w:rsid w:val="00641196"/>
    <w:rsid w:val="006508CA"/>
    <w:rsid w:val="00660654"/>
    <w:rsid w:val="00660E25"/>
    <w:rsid w:val="006A76C5"/>
    <w:rsid w:val="006B43A5"/>
    <w:rsid w:val="006B54E9"/>
    <w:rsid w:val="007103C6"/>
    <w:rsid w:val="00711AF7"/>
    <w:rsid w:val="0075373C"/>
    <w:rsid w:val="00756E0A"/>
    <w:rsid w:val="00770AF7"/>
    <w:rsid w:val="007822BC"/>
    <w:rsid w:val="007F153A"/>
    <w:rsid w:val="00802C97"/>
    <w:rsid w:val="00812EA6"/>
    <w:rsid w:val="00833D82"/>
    <w:rsid w:val="0085446C"/>
    <w:rsid w:val="008722CC"/>
    <w:rsid w:val="008C1015"/>
    <w:rsid w:val="008E7817"/>
    <w:rsid w:val="00907BBB"/>
    <w:rsid w:val="0092234C"/>
    <w:rsid w:val="00924D03"/>
    <w:rsid w:val="00975C70"/>
    <w:rsid w:val="0098356B"/>
    <w:rsid w:val="009A490B"/>
    <w:rsid w:val="009D00A1"/>
    <w:rsid w:val="009D72DA"/>
    <w:rsid w:val="009F5D8E"/>
    <w:rsid w:val="00A30A48"/>
    <w:rsid w:val="00A67E75"/>
    <w:rsid w:val="00A70EF1"/>
    <w:rsid w:val="00A8210B"/>
    <w:rsid w:val="00AA2AAE"/>
    <w:rsid w:val="00AC4FEB"/>
    <w:rsid w:val="00AF735F"/>
    <w:rsid w:val="00B04019"/>
    <w:rsid w:val="00B249FC"/>
    <w:rsid w:val="00B33419"/>
    <w:rsid w:val="00B3481A"/>
    <w:rsid w:val="00B743F3"/>
    <w:rsid w:val="00B90535"/>
    <w:rsid w:val="00BA3EA1"/>
    <w:rsid w:val="00BC2AAF"/>
    <w:rsid w:val="00BD0EF1"/>
    <w:rsid w:val="00C054DB"/>
    <w:rsid w:val="00C42442"/>
    <w:rsid w:val="00C73BBD"/>
    <w:rsid w:val="00C802E7"/>
    <w:rsid w:val="00CB4DCB"/>
    <w:rsid w:val="00CC637A"/>
    <w:rsid w:val="00D5003E"/>
    <w:rsid w:val="00D70A70"/>
    <w:rsid w:val="00D822EC"/>
    <w:rsid w:val="00DD6ABF"/>
    <w:rsid w:val="00E17CBF"/>
    <w:rsid w:val="00E94327"/>
    <w:rsid w:val="00EA7141"/>
    <w:rsid w:val="00EB509B"/>
    <w:rsid w:val="00EE5214"/>
    <w:rsid w:val="00F02047"/>
    <w:rsid w:val="00F20655"/>
    <w:rsid w:val="00FA6E02"/>
    <w:rsid w:val="00FC4EBD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6A1E2FF"/>
  <w15:docId w15:val="{6C6A06BB-8878-4076-B3F0-2F99E9E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link w:val="BodyTextChar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A8210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21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210B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EE521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2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E053C-E554-49C7-85C8-4DBDB43B8AF4}"/>
</file>

<file path=customXml/itemProps2.xml><?xml version="1.0" encoding="utf-8"?>
<ds:datastoreItem xmlns:ds="http://schemas.openxmlformats.org/officeDocument/2006/customXml" ds:itemID="{7F421EFF-BFBE-438D-B2E8-D355B183F267}"/>
</file>

<file path=customXml/itemProps3.xml><?xml version="1.0" encoding="utf-8"?>
<ds:datastoreItem xmlns:ds="http://schemas.openxmlformats.org/officeDocument/2006/customXml" ds:itemID="{66D3E82A-336A-408D-BD65-5CE952E65BA5}"/>
</file>

<file path=customXml/itemProps4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Sheath, Phillip</dc:creator>
  <cp:lastModifiedBy>Matt Williams</cp:lastModifiedBy>
  <cp:revision>12</cp:revision>
  <cp:lastPrinted>2004-01-29T06:40:00Z</cp:lastPrinted>
  <dcterms:created xsi:type="dcterms:W3CDTF">2018-04-01T05:21:00Z</dcterms:created>
  <dcterms:modified xsi:type="dcterms:W3CDTF">2018-04-03T00:47:00Z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_dlc_DocIdItemGuid">
    <vt:lpwstr>7511f5a9-87f6-4edf-81f5-32d987e45bee</vt:lpwstr>
  </property>
  <property fmtid="{D5CDD505-2E9C-101B-9397-08002B2CF9AE}" pid="8" name="DocHub_Year">
    <vt:lpwstr>1801;#2018|224abc7b-6f7e-4064-b773-6750976429b5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11;#DLM Only:For Official Use Only|11f6fb0b-52ce-4109-8f7f-521b2a62f692</vt:lpwstr>
  </property>
  <property fmtid="{D5CDD505-2E9C-101B-9397-08002B2CF9AE}" pid="11" name="DocHub_CaseType">
    <vt:lpwstr>17;#Review|047d1268-f997-4a4d-952b-05070d774fdf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/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AttachmentAppendix">
    <vt:lpwstr/>
  </property>
  <property fmtid="{D5CDD505-2E9C-101B-9397-08002B2CF9AE}" pid="19" name="DocHub_Entity">
    <vt:lpwstr>464;#OneSteel|ac01f886-cbb8-4891-ae19-a4946ae0e0d6</vt:lpwstr>
  </property>
  <property fmtid="{D5CDD505-2E9C-101B-9397-08002B2CF9AE}" pid="20" name="DocHub_Goods">
    <vt:lpwstr>81;#Rod in coil|2334d809-d923-49c8-9427-de8e76eb4d72</vt:lpwstr>
  </property>
  <property fmtid="{D5CDD505-2E9C-101B-9397-08002B2CF9AE}" pid="21" name="DocHub_Country">
    <vt:lpwstr>397;#China|e5aaaeab-6b4a-47fa-858c-4a464c0eabcc</vt:lpwstr>
  </property>
  <property fmtid="{D5CDD505-2E9C-101B-9397-08002B2CF9AE}" pid="22" name="DocHub_ReportType">
    <vt:lpwstr/>
  </property>
</Properties>
</file>