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082B7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0603923B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520D9CB3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6F4172DD" w14:textId="7C970D9F" w:rsidR="006A76C5" w:rsidRPr="00291321" w:rsidRDefault="00FF1F3A" w:rsidP="006A76C5">
      <w:pPr>
        <w:pStyle w:val="Title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STEEL </w:t>
      </w:r>
      <w:r w:rsidR="003B47B7">
        <w:rPr>
          <w:rFonts w:ascii="Arial" w:hAnsi="Arial" w:cs="Arial"/>
          <w:sz w:val="36"/>
          <w:szCs w:val="36"/>
        </w:rPr>
        <w:t>PALLET RACKING</w:t>
      </w:r>
    </w:p>
    <w:p w14:paraId="3CE08172" w14:textId="77777777" w:rsidR="00AF735F" w:rsidRPr="00291321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14:paraId="0BD2C151" w14:textId="77777777" w:rsidR="006A76C5" w:rsidRPr="00291321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291321">
        <w:rPr>
          <w:rFonts w:ascii="Arial" w:hAnsi="Arial" w:cs="Arial"/>
          <w:sz w:val="26"/>
        </w:rPr>
        <w:t xml:space="preserve">EXPORTED TO AUSTRALIA FROM </w:t>
      </w:r>
      <w:r w:rsidR="00291321" w:rsidRPr="00291321">
        <w:rPr>
          <w:rFonts w:ascii="Arial" w:hAnsi="Arial" w:cs="Arial"/>
          <w:sz w:val="26"/>
        </w:rPr>
        <w:t>THE PEOPLE’S REPUBLIC OF CHINA AND MALAYSIA</w:t>
      </w:r>
    </w:p>
    <w:p w14:paraId="2F4EFE2B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047984E0" w14:textId="478BE56C" w:rsidR="00CB4DCB" w:rsidRPr="00291321" w:rsidRDefault="006A76C5" w:rsidP="008313C4">
      <w:pPr>
        <w:pStyle w:val="BodyText"/>
        <w:spacing w:before="0" w:after="120" w:line="200" w:lineRule="atLeast"/>
        <w:rPr>
          <w:rFonts w:cs="Arial"/>
        </w:rPr>
      </w:pPr>
      <w:r>
        <w:rPr>
          <w:rFonts w:cs="Arial"/>
        </w:rPr>
        <w:t xml:space="preserve">This questionnaire seeks information in relation to your imports and sales </w:t>
      </w:r>
      <w:r w:rsidRPr="00291321">
        <w:rPr>
          <w:rFonts w:cs="Arial"/>
        </w:rPr>
        <w:t xml:space="preserve">of </w:t>
      </w:r>
      <w:r w:rsidR="00FF1F3A">
        <w:rPr>
          <w:rFonts w:cs="Arial"/>
        </w:rPr>
        <w:t>steel</w:t>
      </w:r>
      <w:r w:rsidR="003B47B7">
        <w:rPr>
          <w:rFonts w:cs="Arial"/>
        </w:rPr>
        <w:t xml:space="preserve"> pallet racking</w:t>
      </w:r>
      <w:r w:rsidR="00770AF7" w:rsidRPr="00291321">
        <w:rPr>
          <w:rFonts w:cs="Arial"/>
        </w:rPr>
        <w:t xml:space="preserve"> </w:t>
      </w:r>
      <w:r w:rsidR="00FF1F3A">
        <w:rPr>
          <w:rFonts w:cs="Arial"/>
        </w:rPr>
        <w:t xml:space="preserve">(the goods) </w:t>
      </w:r>
      <w:r w:rsidRPr="00291321">
        <w:rPr>
          <w:rFonts w:cs="Arial"/>
        </w:rPr>
        <w:t>exported to Australia from</w:t>
      </w:r>
      <w:r w:rsidR="00FF1F3A">
        <w:rPr>
          <w:rFonts w:cs="Arial"/>
        </w:rPr>
        <w:t xml:space="preserve"> the People’s Republic of </w:t>
      </w:r>
      <w:r w:rsidR="00291321" w:rsidRPr="00291321">
        <w:rPr>
          <w:rFonts w:cs="Arial"/>
        </w:rPr>
        <w:t>China</w:t>
      </w:r>
      <w:r w:rsidR="00FF1F3A">
        <w:rPr>
          <w:rFonts w:cs="Arial"/>
        </w:rPr>
        <w:t xml:space="preserve"> (China)</w:t>
      </w:r>
      <w:r w:rsidR="00291321" w:rsidRPr="00291321">
        <w:rPr>
          <w:rFonts w:cs="Arial"/>
        </w:rPr>
        <w:t xml:space="preserve"> and Malaysia</w:t>
      </w:r>
      <w:r w:rsidR="00CB4DCB" w:rsidRPr="00291321">
        <w:rPr>
          <w:rFonts w:cs="Arial"/>
        </w:rPr>
        <w:t>.</w:t>
      </w:r>
    </w:p>
    <w:p w14:paraId="44EB4344" w14:textId="77777777" w:rsidR="00CB4DCB" w:rsidRDefault="006A76C5" w:rsidP="008313C4">
      <w:pPr>
        <w:pStyle w:val="BodyText"/>
        <w:spacing w:before="0" w:after="120" w:line="200" w:lineRule="atLeast"/>
        <w:rPr>
          <w:rFonts w:cs="Arial"/>
        </w:rPr>
      </w:pPr>
      <w:r w:rsidRPr="00291321">
        <w:rPr>
          <w:rFonts w:cs="Arial"/>
        </w:rPr>
        <w:t>This information will be used to assist in determining export prices and non-injur</w:t>
      </w:r>
      <w:r>
        <w:rPr>
          <w:rFonts w:cs="Arial"/>
        </w:rPr>
        <w:t>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108062E5" w14:textId="46C7E962" w:rsidR="006A76C5" w:rsidRDefault="006A76C5" w:rsidP="008313C4">
      <w:pPr>
        <w:pStyle w:val="BodyText"/>
        <w:spacing w:before="0" w:after="240" w:line="200" w:lineRule="atLeas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>
        <w:rPr>
          <w:rFonts w:cs="Arial"/>
        </w:rPr>
        <w:t xml:space="preserve"> </w:t>
      </w:r>
      <w:r w:rsidR="00CB4DCB" w:rsidRPr="00291321">
        <w:rPr>
          <w:rFonts w:cs="Arial"/>
        </w:rPr>
        <w:t>20</w:t>
      </w:r>
      <w:r w:rsidR="00291321" w:rsidRPr="00291321">
        <w:rPr>
          <w:rFonts w:cs="Arial"/>
        </w:rPr>
        <w:t>17</w:t>
      </w:r>
      <w:r w:rsidR="00CB4DCB" w:rsidRPr="00291321">
        <w:rPr>
          <w:rFonts w:cs="Arial"/>
        </w:rPr>
        <w:t>/</w:t>
      </w:r>
      <w:r w:rsidR="00FF1F3A">
        <w:rPr>
          <w:rFonts w:cs="Arial"/>
        </w:rPr>
        <w:t>161</w:t>
      </w:r>
      <w:r>
        <w:rPr>
          <w:rFonts w:cs="Arial"/>
        </w:rPr>
        <w:t xml:space="preserve"> </w:t>
      </w:r>
      <w:r w:rsidR="00417CE8" w:rsidRPr="00F20757">
        <w:rPr>
          <w:rFonts w:cs="Arial"/>
          <w:i/>
        </w:rPr>
        <w:t>(also available on the Commission’s website)</w:t>
      </w:r>
      <w:r w:rsidR="00417CE8"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3119"/>
        <w:gridCol w:w="4706"/>
      </w:tblGrid>
      <w:tr w:rsidR="006A76C5" w:rsidRPr="00A75919" w14:paraId="1A830B02" w14:textId="77777777" w:rsidTr="008313C4">
        <w:tc>
          <w:tcPr>
            <w:tcW w:w="1247" w:type="dxa"/>
          </w:tcPr>
          <w:p w14:paraId="285EA0D8" w14:textId="77777777" w:rsidR="006A76C5" w:rsidRPr="00A75919" w:rsidRDefault="006A76C5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514D340B" w14:textId="77777777" w:rsidR="006A76C5" w:rsidRPr="00A75919" w:rsidRDefault="00A75919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Your c</w:t>
            </w:r>
            <w:r w:rsidR="006A76C5" w:rsidRPr="00A75919">
              <w:rPr>
                <w:rFonts w:cs="Arial"/>
                <w:b/>
                <w:bCs/>
                <w:sz w:val="24"/>
                <w:szCs w:val="24"/>
              </w:rPr>
              <w:t>ompany and overseas supplier information</w:t>
            </w:r>
          </w:p>
        </w:tc>
        <w:tc>
          <w:tcPr>
            <w:tcW w:w="4706" w:type="dxa"/>
          </w:tcPr>
          <w:p w14:paraId="369202D2" w14:textId="4CCDE5CD" w:rsidR="006A76C5" w:rsidRPr="0031052F" w:rsidRDefault="006A76C5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</w:rPr>
              <w:t xml:space="preserve">Return as quickly as possible but no later than </w:t>
            </w:r>
            <w:r w:rsidR="0031052F" w:rsidRPr="0031052F">
              <w:rPr>
                <w:rFonts w:cs="Arial"/>
                <w:b/>
                <w:bCs/>
                <w:color w:val="FF0000"/>
                <w:sz w:val="24"/>
                <w:szCs w:val="24"/>
              </w:rPr>
              <w:t>20 November 2017</w:t>
            </w:r>
          </w:p>
        </w:tc>
      </w:tr>
      <w:tr w:rsidR="00D822EC" w:rsidRPr="00A75919" w14:paraId="1F67C527" w14:textId="77777777" w:rsidTr="008313C4">
        <w:tc>
          <w:tcPr>
            <w:tcW w:w="1247" w:type="dxa"/>
          </w:tcPr>
          <w:p w14:paraId="304A019A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  <w:u w:val="single"/>
              </w:rPr>
              <w:t>Part B</w:t>
            </w:r>
          </w:p>
          <w:p w14:paraId="222C3B6D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5F08D35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</w:rPr>
              <w:t>Imports and forward orders</w:t>
            </w:r>
          </w:p>
        </w:tc>
        <w:tc>
          <w:tcPr>
            <w:tcW w:w="4706" w:type="dxa"/>
            <w:vMerge w:val="restart"/>
            <w:vAlign w:val="center"/>
          </w:tcPr>
          <w:p w14:paraId="4865DE1B" w14:textId="77777777" w:rsid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bookmarkStart w:id="0" w:name="OLE_LINK1"/>
            <w:r w:rsidRPr="00A75919">
              <w:rPr>
                <w:rFonts w:cs="Arial"/>
                <w:b/>
                <w:bCs/>
                <w:sz w:val="24"/>
                <w:szCs w:val="24"/>
              </w:rPr>
              <w:t xml:space="preserve">Return as soon as possible after receiving </w:t>
            </w:r>
            <w:r w:rsidR="00F02047" w:rsidRPr="00A75919">
              <w:rPr>
                <w:rFonts w:cs="Arial"/>
                <w:b/>
                <w:bCs/>
                <w:sz w:val="24"/>
                <w:szCs w:val="24"/>
              </w:rPr>
              <w:t>the Commission</w:t>
            </w:r>
            <w:r w:rsidRPr="00A75919">
              <w:rPr>
                <w:rFonts w:cs="Arial"/>
                <w:b/>
                <w:bCs/>
                <w:sz w:val="24"/>
                <w:szCs w:val="24"/>
              </w:rPr>
              <w:t xml:space="preserve">’s detailed spreadsheets but no later than </w:t>
            </w:r>
          </w:p>
          <w:bookmarkEnd w:id="0"/>
          <w:p w14:paraId="07067FF6" w14:textId="081FA139" w:rsidR="00D822EC" w:rsidRPr="00A75919" w:rsidRDefault="00417CE8" w:rsidP="00417CE8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4 December</w:t>
            </w:r>
            <w:r w:rsidR="0031052F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2017</w:t>
            </w:r>
          </w:p>
        </w:tc>
      </w:tr>
      <w:tr w:rsidR="00D822EC" w:rsidRPr="00A75919" w14:paraId="0189533C" w14:textId="77777777" w:rsidTr="008313C4">
        <w:tc>
          <w:tcPr>
            <w:tcW w:w="1247" w:type="dxa"/>
          </w:tcPr>
          <w:p w14:paraId="6B033944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  <w:u w:val="single"/>
              </w:rPr>
              <w:t>Part C</w:t>
            </w:r>
          </w:p>
          <w:p w14:paraId="75B8C635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8DDA8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A75919">
              <w:rPr>
                <w:rFonts w:cs="Arial"/>
                <w:b/>
                <w:bCs/>
                <w:sz w:val="24"/>
                <w:szCs w:val="24"/>
              </w:rPr>
              <w:t>Sales and expenses</w:t>
            </w:r>
          </w:p>
        </w:tc>
        <w:tc>
          <w:tcPr>
            <w:tcW w:w="4706" w:type="dxa"/>
            <w:vMerge/>
          </w:tcPr>
          <w:p w14:paraId="1F7C605B" w14:textId="77777777" w:rsidR="00D822EC" w:rsidRPr="00A75919" w:rsidRDefault="00D822EC" w:rsidP="00A75919">
            <w:pPr>
              <w:pStyle w:val="BodyText"/>
              <w:spacing w:before="80" w:after="80" w:line="20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0C4AE5EA" w14:textId="71801071" w:rsidR="006A76C5" w:rsidRDefault="00833D82" w:rsidP="001E2F53">
      <w:pPr>
        <w:pStyle w:val="BodyText"/>
        <w:spacing w:before="240" w:after="120" w:line="200" w:lineRule="atLeas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</w:t>
      </w:r>
      <w:r w:rsidR="008A3FFF">
        <w:rPr>
          <w:rFonts w:cs="Arial"/>
        </w:rPr>
        <w:t>.</w:t>
      </w:r>
      <w:r w:rsidR="008A3FFF">
        <w:rPr>
          <w:rStyle w:val="FootnoteReference"/>
          <w:rFonts w:cs="Arial"/>
        </w:rPr>
        <w:footnoteReference w:id="1"/>
      </w:r>
    </w:p>
    <w:p w14:paraId="3062EF91" w14:textId="77777777" w:rsidR="001E2F53" w:rsidRDefault="001E2F53" w:rsidP="001E2F53">
      <w:pPr>
        <w:pStyle w:val="BodyText"/>
        <w:spacing w:before="0" w:after="240" w:line="200" w:lineRule="atLeast"/>
        <w:rPr>
          <w:rFonts w:cs="Arial"/>
        </w:rPr>
      </w:pPr>
      <w:r>
        <w:rPr>
          <w:rFonts w:cs="Arial"/>
        </w:rPr>
        <w:t>Whilst email is the preferred option for receiving information, any of the below options of</w:t>
      </w:r>
      <w:r w:rsidR="00CF2F9E">
        <w:rPr>
          <w:rFonts w:cs="Arial"/>
        </w:rPr>
        <w:t xml:space="preserve"> are available for your response to this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6709"/>
      </w:tblGrid>
      <w:tr w:rsidR="001E2F53" w14:paraId="57C4A52F" w14:textId="77777777" w:rsidTr="00FC7928">
        <w:trPr>
          <w:trHeight w:val="826"/>
        </w:trPr>
        <w:tc>
          <w:tcPr>
            <w:tcW w:w="1724" w:type="dxa"/>
          </w:tcPr>
          <w:p w14:paraId="5E8D5D6F" w14:textId="77777777" w:rsidR="001E2F53" w:rsidRPr="00CF2F9E" w:rsidRDefault="001E2F53" w:rsidP="001E2F53">
            <w:pPr>
              <w:pStyle w:val="BodyText"/>
              <w:spacing w:before="60" w:after="60" w:line="200" w:lineRule="atLeast"/>
              <w:jc w:val="left"/>
              <w:rPr>
                <w:rFonts w:cs="Arial"/>
                <w:b/>
              </w:rPr>
            </w:pPr>
            <w:r w:rsidRPr="00CF2F9E">
              <w:rPr>
                <w:rFonts w:cs="Arial"/>
                <w:b/>
              </w:rPr>
              <w:t>Contact:</w:t>
            </w:r>
          </w:p>
        </w:tc>
        <w:tc>
          <w:tcPr>
            <w:tcW w:w="6709" w:type="dxa"/>
          </w:tcPr>
          <w:p w14:paraId="2E053D62" w14:textId="77777777" w:rsidR="001E2F53" w:rsidRDefault="00CF2F9E" w:rsidP="001E2F53">
            <w:pPr>
              <w:pStyle w:val="BodyText"/>
              <w:spacing w:before="60" w:after="60" w:line="20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The Director, Investigations 4</w:t>
            </w:r>
          </w:p>
          <w:p w14:paraId="0CC32D7E" w14:textId="230DBFDA" w:rsidR="00B5673F" w:rsidRDefault="00377CD9" w:rsidP="00B5673F">
            <w:pPr>
              <w:pStyle w:val="BodyText"/>
              <w:spacing w:before="60" w:after="60" w:line="20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GPO Box 2013</w:t>
            </w:r>
          </w:p>
          <w:p w14:paraId="06FFDCB6" w14:textId="77777777" w:rsidR="00B5673F" w:rsidRDefault="00B5673F" w:rsidP="00B5673F">
            <w:pPr>
              <w:pStyle w:val="BodyText"/>
              <w:spacing w:before="60" w:after="60" w:line="20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CANBERRA ACT 2601</w:t>
            </w:r>
          </w:p>
          <w:p w14:paraId="70466604" w14:textId="36B4F18C" w:rsidR="00B5673F" w:rsidRDefault="00B5673F" w:rsidP="00B5673F">
            <w:pPr>
              <w:pStyle w:val="BodyText"/>
              <w:spacing w:before="60" w:after="60" w:line="200" w:lineRule="atLeast"/>
              <w:jc w:val="left"/>
              <w:rPr>
                <w:rFonts w:cs="Arial"/>
              </w:rPr>
            </w:pPr>
          </w:p>
        </w:tc>
      </w:tr>
      <w:tr w:rsidR="001E2F53" w14:paraId="2F2E3EF9" w14:textId="77777777" w:rsidTr="00FC7928">
        <w:trPr>
          <w:trHeight w:val="265"/>
        </w:trPr>
        <w:tc>
          <w:tcPr>
            <w:tcW w:w="1724" w:type="dxa"/>
          </w:tcPr>
          <w:p w14:paraId="0BCB5DA6" w14:textId="77777777" w:rsidR="001E2F53" w:rsidRDefault="001E2F53" w:rsidP="00B5673F">
            <w:pPr>
              <w:pStyle w:val="BodyText"/>
              <w:spacing w:before="60" w:after="60" w:line="276" w:lineRule="auto"/>
              <w:jc w:val="left"/>
              <w:rPr>
                <w:rFonts w:cs="Arial"/>
                <w:b/>
              </w:rPr>
            </w:pPr>
            <w:r w:rsidRPr="00B5673F">
              <w:rPr>
                <w:rFonts w:cs="Arial"/>
                <w:b/>
              </w:rPr>
              <w:t>Email:</w:t>
            </w:r>
          </w:p>
          <w:p w14:paraId="2E01CE1F" w14:textId="13D4530B" w:rsidR="00FC7928" w:rsidRPr="00B5673F" w:rsidRDefault="00FC7928" w:rsidP="00B5673F">
            <w:pPr>
              <w:pStyle w:val="BodyText"/>
              <w:spacing w:before="60" w:after="6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Fax:</w:t>
            </w:r>
          </w:p>
        </w:tc>
        <w:tc>
          <w:tcPr>
            <w:tcW w:w="6709" w:type="dxa"/>
          </w:tcPr>
          <w:p w14:paraId="58F8B33E" w14:textId="77777777" w:rsidR="00CF2F9E" w:rsidRDefault="00C86BBC" w:rsidP="00B5673F">
            <w:pPr>
              <w:pStyle w:val="BodyText"/>
              <w:spacing w:before="60" w:after="60" w:line="276" w:lineRule="auto"/>
              <w:jc w:val="left"/>
              <w:rPr>
                <w:rStyle w:val="Hyperlink"/>
                <w:rFonts w:cs="Arial"/>
              </w:rPr>
            </w:pPr>
            <w:hyperlink r:id="rId12" w:history="1">
              <w:r w:rsidR="00CF2F9E" w:rsidRPr="00B5673F">
                <w:rPr>
                  <w:rStyle w:val="Hyperlink"/>
                  <w:rFonts w:cs="Arial"/>
                </w:rPr>
                <w:t>investigations4@adcommission.gov.au</w:t>
              </w:r>
            </w:hyperlink>
          </w:p>
          <w:p w14:paraId="164D5122" w14:textId="1DBA368C" w:rsidR="00FC7928" w:rsidRPr="00B5673F" w:rsidRDefault="00FC7928" w:rsidP="00B5673F">
            <w:pPr>
              <w:pStyle w:val="BodyText"/>
              <w:spacing w:before="60" w:after="60" w:line="276" w:lineRule="auto"/>
              <w:jc w:val="left"/>
              <w:rPr>
                <w:rFonts w:cs="Arial"/>
              </w:rPr>
            </w:pPr>
            <w:r w:rsidRPr="00B5673F">
              <w:rPr>
                <w:rFonts w:cs="Arial"/>
              </w:rPr>
              <w:t>(03) 8539 2499</w:t>
            </w:r>
          </w:p>
        </w:tc>
      </w:tr>
      <w:tr w:rsidR="001E2F53" w14:paraId="41F2FC09" w14:textId="77777777" w:rsidTr="00FC7928">
        <w:trPr>
          <w:trHeight w:val="256"/>
        </w:trPr>
        <w:tc>
          <w:tcPr>
            <w:tcW w:w="1724" w:type="dxa"/>
          </w:tcPr>
          <w:p w14:paraId="1C32A416" w14:textId="53A31050" w:rsidR="001E2F53" w:rsidRPr="00B5673F" w:rsidRDefault="001E2F53" w:rsidP="00B5673F">
            <w:pPr>
              <w:pStyle w:val="BodyText"/>
              <w:spacing w:before="60" w:after="6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6709" w:type="dxa"/>
          </w:tcPr>
          <w:p w14:paraId="33A7A85E" w14:textId="14AB5AB2" w:rsidR="00CF2F9E" w:rsidRPr="00B5673F" w:rsidRDefault="00CF2F9E" w:rsidP="00B5673F">
            <w:pPr>
              <w:pStyle w:val="BodyText"/>
              <w:spacing w:before="60" w:after="60" w:line="276" w:lineRule="auto"/>
              <w:jc w:val="left"/>
              <w:rPr>
                <w:rFonts w:cs="Arial"/>
              </w:rPr>
            </w:pPr>
          </w:p>
        </w:tc>
      </w:tr>
      <w:tr w:rsidR="001E2F53" w14:paraId="6549A67D" w14:textId="77777777" w:rsidTr="00FC7928">
        <w:trPr>
          <w:trHeight w:val="265"/>
        </w:trPr>
        <w:tc>
          <w:tcPr>
            <w:tcW w:w="1724" w:type="dxa"/>
          </w:tcPr>
          <w:p w14:paraId="21BBAF9A" w14:textId="53828724" w:rsidR="001E2F53" w:rsidRPr="00B5673F" w:rsidRDefault="001E2F53" w:rsidP="00B5673F">
            <w:pPr>
              <w:pStyle w:val="BodyText"/>
              <w:spacing w:before="60" w:after="6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6709" w:type="dxa"/>
          </w:tcPr>
          <w:p w14:paraId="384C619D" w14:textId="42D919A9" w:rsidR="001E2F53" w:rsidRPr="00B5673F" w:rsidRDefault="001E2F53" w:rsidP="00FC7928">
            <w:pPr>
              <w:pStyle w:val="BodyText"/>
              <w:spacing w:before="60" w:after="60" w:line="276" w:lineRule="auto"/>
              <w:rPr>
                <w:rFonts w:cs="Arial"/>
              </w:rPr>
            </w:pPr>
          </w:p>
        </w:tc>
      </w:tr>
    </w:tbl>
    <w:p w14:paraId="6EDC584A" w14:textId="4E24E5D7" w:rsidR="00291321" w:rsidRDefault="006A76C5" w:rsidP="00C771D8">
      <w:pPr>
        <w:pStyle w:val="BodyText"/>
        <w:jc w:val="left"/>
        <w:rPr>
          <w:rFonts w:cs="Arial"/>
          <w:b/>
          <w:bCs/>
          <w:sz w:val="32"/>
          <w:szCs w:val="32"/>
        </w:rPr>
      </w:pPr>
      <w:r w:rsidRPr="00A75919">
        <w:rPr>
          <w:rFonts w:cs="Arial"/>
          <w:szCs w:val="22"/>
        </w:rPr>
        <w:t xml:space="preserve">  </w:t>
      </w:r>
      <w:r w:rsidR="00291321" w:rsidRPr="00064746">
        <w:rPr>
          <w:rFonts w:cs="Arial"/>
          <w:b/>
          <w:bCs/>
          <w:sz w:val="32"/>
          <w:szCs w:val="32"/>
        </w:rPr>
        <w:t>Part A – Your Company and overseas supplier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2307" w14:paraId="24B31305" w14:textId="77777777" w:rsidTr="0009230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B07C8E6" w14:textId="32D76161" w:rsidR="00092307" w:rsidRPr="00092307" w:rsidRDefault="00092307" w:rsidP="00C771D8">
            <w:pPr>
              <w:spacing w:before="60" w:after="60" w:line="200" w:lineRule="atLeast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B0E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Please provide your response to this section by</w:t>
            </w:r>
            <w: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C771D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 November 2017</w:t>
            </w:r>
          </w:p>
        </w:tc>
      </w:tr>
    </w:tbl>
    <w:p w14:paraId="42D2633E" w14:textId="77777777" w:rsidR="00092307" w:rsidRDefault="00092307" w:rsidP="00092307">
      <w:pPr>
        <w:spacing w:after="120" w:line="200" w:lineRule="atLeast"/>
        <w:jc w:val="both"/>
        <w:rPr>
          <w:rFonts w:ascii="Arial" w:hAnsi="Arial" w:cs="Arial"/>
          <w:b/>
          <w:bCs/>
          <w:szCs w:val="24"/>
        </w:rPr>
      </w:pPr>
    </w:p>
    <w:p w14:paraId="16341203" w14:textId="77777777" w:rsidR="006A76C5" w:rsidRPr="00064746" w:rsidRDefault="00D70A70" w:rsidP="00092307">
      <w:pPr>
        <w:spacing w:after="240" w:line="200" w:lineRule="atLeast"/>
        <w:jc w:val="both"/>
        <w:rPr>
          <w:rFonts w:ascii="Arial" w:hAnsi="Arial" w:cs="Arial"/>
          <w:b/>
          <w:szCs w:val="24"/>
        </w:rPr>
      </w:pPr>
      <w:r w:rsidRPr="00064746">
        <w:rPr>
          <w:rFonts w:ascii="Arial" w:hAnsi="Arial" w:cs="Arial"/>
          <w:b/>
          <w:bCs/>
          <w:szCs w:val="24"/>
        </w:rPr>
        <w:t>A.1</w:t>
      </w:r>
      <w:r w:rsidRPr="00064746">
        <w:rPr>
          <w:rFonts w:ascii="Arial" w:hAnsi="Arial" w:cs="Arial"/>
          <w:b/>
          <w:bCs/>
          <w:szCs w:val="24"/>
        </w:rPr>
        <w:tab/>
      </w:r>
      <w:r w:rsidR="006A76C5" w:rsidRPr="00064746">
        <w:rPr>
          <w:rFonts w:ascii="Arial" w:hAnsi="Arial" w:cs="Arial"/>
          <w:b/>
          <w:bCs/>
          <w:szCs w:val="24"/>
        </w:rPr>
        <w:t>Your company</w:t>
      </w:r>
    </w:p>
    <w:tbl>
      <w:tblPr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6A76C5" w:rsidRPr="009A5793" w14:paraId="4549C2B8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66A3ABC5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Company Name</w:t>
            </w:r>
            <w:r w:rsidR="00161625" w:rsidRPr="0009624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520" w:type="dxa"/>
          </w:tcPr>
          <w:p w14:paraId="300184A0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528E2D3B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39BFE975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ABN:</w:t>
            </w:r>
          </w:p>
        </w:tc>
        <w:tc>
          <w:tcPr>
            <w:tcW w:w="6520" w:type="dxa"/>
          </w:tcPr>
          <w:p w14:paraId="126BF477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7226B48D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336A0C86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tc>
          <w:tcPr>
            <w:tcW w:w="6520" w:type="dxa"/>
          </w:tcPr>
          <w:p w14:paraId="066F2D3A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13A876BF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51E9850D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Position:</w:t>
            </w:r>
          </w:p>
        </w:tc>
        <w:tc>
          <w:tcPr>
            <w:tcW w:w="6520" w:type="dxa"/>
          </w:tcPr>
          <w:p w14:paraId="06A21912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30E0E71F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40E0417F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Mailing address:</w:t>
            </w:r>
          </w:p>
        </w:tc>
        <w:tc>
          <w:tcPr>
            <w:tcW w:w="6520" w:type="dxa"/>
          </w:tcPr>
          <w:p w14:paraId="763D833E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1AF5ECBA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3F0F6502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Telephone:</w:t>
            </w:r>
          </w:p>
        </w:tc>
        <w:tc>
          <w:tcPr>
            <w:tcW w:w="6520" w:type="dxa"/>
          </w:tcPr>
          <w:p w14:paraId="4CA2C1E9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0D0E8171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67875051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Facsimile:</w:t>
            </w:r>
          </w:p>
        </w:tc>
        <w:tc>
          <w:tcPr>
            <w:tcW w:w="6520" w:type="dxa"/>
          </w:tcPr>
          <w:p w14:paraId="4D212ED5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9A5793" w14:paraId="289F6487" w14:textId="77777777" w:rsidTr="00096245">
        <w:tc>
          <w:tcPr>
            <w:tcW w:w="2552" w:type="dxa"/>
            <w:shd w:val="clear" w:color="auto" w:fill="D9D9D9" w:themeFill="background1" w:themeFillShade="D9"/>
          </w:tcPr>
          <w:p w14:paraId="00887A49" w14:textId="77777777" w:rsidR="006A76C5" w:rsidRPr="00096245" w:rsidRDefault="006A76C5" w:rsidP="00C7799F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096245">
              <w:rPr>
                <w:rFonts w:ascii="Arial" w:hAnsi="Arial" w:cs="Arial"/>
                <w:b/>
                <w:sz w:val="20"/>
              </w:rPr>
              <w:t>E-mail address:</w:t>
            </w:r>
          </w:p>
        </w:tc>
        <w:tc>
          <w:tcPr>
            <w:tcW w:w="6520" w:type="dxa"/>
          </w:tcPr>
          <w:p w14:paraId="0EC7F8C5" w14:textId="77777777" w:rsidR="006A76C5" w:rsidRPr="009A5793" w:rsidRDefault="006A76C5" w:rsidP="00C7799F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05E04E8C" w14:textId="77777777" w:rsidR="00B249FC" w:rsidRPr="00291321" w:rsidRDefault="00161625" w:rsidP="00161625">
      <w:pPr>
        <w:pStyle w:val="BodyText"/>
        <w:spacing w:before="240" w:after="120" w:line="200" w:lineRule="atLeast"/>
        <w:rPr>
          <w:rFonts w:cs="Arial"/>
          <w:szCs w:val="22"/>
        </w:rPr>
      </w:pPr>
      <w:r w:rsidRPr="00161625">
        <w:rPr>
          <w:rFonts w:cs="Arial"/>
          <w:b/>
          <w:szCs w:val="22"/>
        </w:rPr>
        <w:t>A.1.1</w:t>
      </w:r>
      <w:r>
        <w:rPr>
          <w:rFonts w:cs="Arial"/>
          <w:szCs w:val="22"/>
        </w:rPr>
        <w:tab/>
      </w:r>
      <w:r w:rsidR="006A76C5" w:rsidRPr="00BB7153">
        <w:rPr>
          <w:rFonts w:cs="Arial"/>
          <w:b/>
          <w:szCs w:val="22"/>
        </w:rPr>
        <w:t>Provide details on the ownership of your</w:t>
      </w:r>
      <w:r w:rsidR="00B249FC" w:rsidRPr="00BB7153">
        <w:rPr>
          <w:rFonts w:cs="Arial"/>
          <w:b/>
          <w:szCs w:val="22"/>
        </w:rPr>
        <w:t xml:space="preserve"> company and major shareholders</w:t>
      </w:r>
      <w:r w:rsidR="009A5793" w:rsidRPr="00BB7153">
        <w:rPr>
          <w:rFonts w:cs="Arial"/>
          <w:b/>
          <w:szCs w:val="22"/>
        </w:rPr>
        <w:t>.</w:t>
      </w:r>
    </w:p>
    <w:sdt>
      <w:sdtPr>
        <w:rPr>
          <w:rStyle w:val="ImporterQuestionnairefreetext"/>
        </w:rPr>
        <w:id w:val="1137220346"/>
        <w:placeholder>
          <w:docPart w:val="5C74EDD4F05F4A439BC469345C2761E6"/>
        </w:placeholder>
        <w:showingPlcHdr/>
        <w:text w:multiLine="1"/>
      </w:sdtPr>
      <w:sdtEndPr>
        <w:rPr>
          <w:rStyle w:val="DefaultParagraphFont"/>
          <w:rFonts w:cs="Arial"/>
          <w:color w:val="auto"/>
          <w:szCs w:val="22"/>
        </w:rPr>
      </w:sdtEndPr>
      <w:sdtContent>
        <w:p w14:paraId="61655BC0" w14:textId="45EFB677" w:rsidR="00161625" w:rsidRPr="00291321" w:rsidRDefault="0069275F" w:rsidP="00291321">
          <w:pPr>
            <w:pStyle w:val="BodyText"/>
            <w:spacing w:before="0" w:after="120" w:line="200" w:lineRule="atLeast"/>
            <w:rPr>
              <w:rFonts w:cs="Arial"/>
              <w:szCs w:val="22"/>
            </w:rPr>
          </w:pPr>
          <w:r w:rsidRPr="00DA12D8">
            <w:rPr>
              <w:rStyle w:val="PlaceholderText"/>
            </w:rPr>
            <w:t>Click here to enter text.</w:t>
          </w:r>
        </w:p>
      </w:sdtContent>
    </w:sdt>
    <w:p w14:paraId="2BD94E94" w14:textId="77777777" w:rsidR="00BB7153" w:rsidRDefault="00BB7153" w:rsidP="00BB7153">
      <w:pPr>
        <w:pStyle w:val="BodyText"/>
        <w:spacing w:after="120" w:line="200" w:lineRule="atLeast"/>
        <w:rPr>
          <w:rFonts w:cs="Arial"/>
          <w:b/>
          <w:szCs w:val="22"/>
        </w:rPr>
      </w:pPr>
    </w:p>
    <w:p w14:paraId="087DB8BF" w14:textId="04617F91" w:rsidR="00161625" w:rsidRPr="003B47B7" w:rsidRDefault="00161625" w:rsidP="003B47B7">
      <w:pPr>
        <w:pStyle w:val="BodyText"/>
        <w:ind w:left="720" w:hanging="720"/>
        <w:jc w:val="left"/>
        <w:rPr>
          <w:rFonts w:cs="Arial"/>
          <w:b/>
        </w:rPr>
      </w:pPr>
      <w:r w:rsidRPr="00161625">
        <w:rPr>
          <w:rFonts w:cs="Arial"/>
          <w:b/>
          <w:szCs w:val="22"/>
        </w:rPr>
        <w:t>A.1.2</w:t>
      </w:r>
      <w:r>
        <w:rPr>
          <w:rFonts w:cs="Arial"/>
          <w:szCs w:val="22"/>
        </w:rPr>
        <w:tab/>
      </w:r>
      <w:r w:rsidR="006A76C5" w:rsidRPr="00BB7153">
        <w:rPr>
          <w:rFonts w:cs="Arial"/>
          <w:b/>
          <w:szCs w:val="22"/>
        </w:rPr>
        <w:t xml:space="preserve">Describe the role of your company in the Australian market for </w:t>
      </w:r>
      <w:r w:rsidR="00C771D8">
        <w:rPr>
          <w:rFonts w:cs="Arial"/>
          <w:b/>
          <w:szCs w:val="22"/>
        </w:rPr>
        <w:t>steel</w:t>
      </w:r>
      <w:r w:rsidR="003B47B7">
        <w:rPr>
          <w:rFonts w:cs="Arial"/>
          <w:b/>
          <w:szCs w:val="22"/>
        </w:rPr>
        <w:t xml:space="preserve"> pallet racking</w:t>
      </w:r>
      <w:r w:rsidR="004C14B2">
        <w:rPr>
          <w:rFonts w:cs="Arial"/>
          <w:b/>
          <w:szCs w:val="22"/>
        </w:rPr>
        <w:t>.</w:t>
      </w:r>
      <w:r w:rsidR="003B47B7" w:rsidRPr="003B47B7">
        <w:rPr>
          <w:rFonts w:cs="Arial"/>
        </w:rPr>
        <w:t xml:space="preserve"> </w:t>
      </w:r>
      <w:r w:rsidR="004C14B2">
        <w:rPr>
          <w:rFonts w:cs="Arial"/>
          <w:b/>
        </w:rPr>
        <w:t>F</w:t>
      </w:r>
      <w:r w:rsidR="003B47B7" w:rsidRPr="003B47B7">
        <w:rPr>
          <w:rFonts w:cs="Arial"/>
          <w:b/>
        </w:rPr>
        <w:t>or example, buying or selling agent, importer/distributor, importer/wholesaler, importer/retailer or importer/end-user</w:t>
      </w:r>
      <w:r w:rsidRPr="003B47B7">
        <w:rPr>
          <w:rFonts w:cs="Arial"/>
          <w:b/>
          <w:szCs w:val="22"/>
        </w:rPr>
        <w:t xml:space="preserve">. </w:t>
      </w:r>
    </w:p>
    <w:sdt>
      <w:sdtPr>
        <w:rPr>
          <w:rStyle w:val="ImporterQuestionnairefreetext"/>
        </w:rPr>
        <w:id w:val="-413318956"/>
        <w:placeholder>
          <w:docPart w:val="A4F8D5615D62414D80CCBFBA9BD147B3"/>
        </w:placeholder>
        <w:showingPlcHdr/>
        <w:text w:multiLine="1"/>
      </w:sdtPr>
      <w:sdtEndPr>
        <w:rPr>
          <w:rStyle w:val="DefaultParagraphFont"/>
          <w:rFonts w:cs="Arial"/>
          <w:color w:val="auto"/>
          <w:szCs w:val="22"/>
        </w:rPr>
      </w:sdtEndPr>
      <w:sdtContent>
        <w:p w14:paraId="70159B5F" w14:textId="7122DD1B" w:rsidR="00B249FC" w:rsidRPr="00BB7153" w:rsidRDefault="00BB7153" w:rsidP="00BB7153">
          <w:pPr>
            <w:pStyle w:val="BodyText"/>
            <w:spacing w:after="120" w:line="200" w:lineRule="atLeast"/>
            <w:rPr>
              <w:color w:val="000000" w:themeColor="text1"/>
            </w:rPr>
          </w:pPr>
          <w:r w:rsidRPr="00DA12D8">
            <w:rPr>
              <w:rStyle w:val="PlaceholderText"/>
            </w:rPr>
            <w:t>Click here to enter text.</w:t>
          </w:r>
        </w:p>
      </w:sdtContent>
    </w:sdt>
    <w:p w14:paraId="53D990F4" w14:textId="77777777" w:rsidR="00BB7153" w:rsidRDefault="00BB7153" w:rsidP="009A5793">
      <w:pPr>
        <w:pStyle w:val="BodyText"/>
        <w:spacing w:before="0" w:after="240" w:line="200" w:lineRule="atLeast"/>
        <w:ind w:left="720" w:hanging="720"/>
        <w:rPr>
          <w:rFonts w:cs="Arial"/>
          <w:b/>
          <w:szCs w:val="22"/>
        </w:rPr>
      </w:pPr>
    </w:p>
    <w:p w14:paraId="73E1E553" w14:textId="38849120" w:rsidR="003B47B7" w:rsidRPr="004B0EF1" w:rsidRDefault="003B47B7" w:rsidP="009A5793">
      <w:pPr>
        <w:pStyle w:val="BodyText"/>
        <w:spacing w:before="0" w:after="240" w:line="200" w:lineRule="atLeast"/>
        <w:ind w:left="720" w:hanging="720"/>
        <w:rPr>
          <w:rFonts w:cs="Arial"/>
          <w:b/>
          <w:color w:val="000000" w:themeColor="text1"/>
          <w:szCs w:val="22"/>
        </w:rPr>
      </w:pPr>
      <w:r w:rsidRPr="004B0EF1">
        <w:rPr>
          <w:rFonts w:cs="Arial"/>
          <w:b/>
          <w:color w:val="000000" w:themeColor="text1"/>
          <w:szCs w:val="22"/>
        </w:rPr>
        <w:t>A.1.3</w:t>
      </w:r>
      <w:r w:rsidRPr="004B0EF1">
        <w:rPr>
          <w:rFonts w:cs="Arial"/>
          <w:b/>
          <w:color w:val="000000" w:themeColor="text1"/>
          <w:szCs w:val="22"/>
        </w:rPr>
        <w:tab/>
        <w:t xml:space="preserve">Does your company manufacture any of the components for </w:t>
      </w:r>
      <w:r w:rsidR="00C771D8" w:rsidRPr="004B0EF1">
        <w:rPr>
          <w:rFonts w:cs="Arial"/>
          <w:b/>
          <w:color w:val="000000" w:themeColor="text1"/>
          <w:szCs w:val="22"/>
        </w:rPr>
        <w:t xml:space="preserve">steel </w:t>
      </w:r>
      <w:r w:rsidRPr="004B0EF1">
        <w:rPr>
          <w:rFonts w:cs="Arial"/>
          <w:b/>
          <w:color w:val="000000" w:themeColor="text1"/>
          <w:szCs w:val="22"/>
        </w:rPr>
        <w:t>pallet racking</w:t>
      </w:r>
      <w:r w:rsidR="00C771D8" w:rsidRPr="004B0EF1">
        <w:rPr>
          <w:rFonts w:cs="Arial"/>
          <w:b/>
          <w:color w:val="000000" w:themeColor="text1"/>
          <w:szCs w:val="22"/>
        </w:rPr>
        <w:t xml:space="preserve"> such</w:t>
      </w:r>
      <w:r w:rsidR="00776555">
        <w:rPr>
          <w:rFonts w:cs="Arial"/>
          <w:b/>
          <w:color w:val="000000" w:themeColor="text1"/>
          <w:szCs w:val="22"/>
        </w:rPr>
        <w:t xml:space="preserve"> </w:t>
      </w:r>
      <w:r w:rsidR="00C771D8" w:rsidRPr="004B0EF1">
        <w:rPr>
          <w:rFonts w:cs="Arial"/>
          <w:b/>
          <w:color w:val="000000" w:themeColor="text1"/>
          <w:szCs w:val="22"/>
        </w:rPr>
        <w:t xml:space="preserve">as beams, uprights and/or </w:t>
      </w:r>
      <w:r w:rsidR="00384778" w:rsidRPr="004B0EF1">
        <w:rPr>
          <w:rFonts w:cs="Arial"/>
          <w:b/>
          <w:color w:val="000000" w:themeColor="text1"/>
          <w:szCs w:val="22"/>
        </w:rPr>
        <w:t>braces?</w:t>
      </w:r>
      <w:r w:rsidRPr="004B0EF1">
        <w:rPr>
          <w:rFonts w:cs="Arial"/>
          <w:b/>
          <w:color w:val="000000" w:themeColor="text1"/>
          <w:szCs w:val="22"/>
        </w:rPr>
        <w:t xml:space="preserve"> If YES, please advise which components.</w:t>
      </w:r>
    </w:p>
    <w:sdt>
      <w:sdtPr>
        <w:rPr>
          <w:rStyle w:val="ImporterQuestionnairefreetext"/>
        </w:rPr>
        <w:id w:val="669145855"/>
        <w:placeholder>
          <w:docPart w:val="AEA0ACA407924FD390334864BFF04C01"/>
        </w:placeholder>
        <w:showingPlcHdr/>
        <w:text w:multiLine="1"/>
      </w:sdtPr>
      <w:sdtEndPr>
        <w:rPr>
          <w:rStyle w:val="DefaultParagraphFont"/>
          <w:rFonts w:cs="Arial"/>
          <w:color w:val="auto"/>
          <w:szCs w:val="22"/>
        </w:rPr>
      </w:sdtEndPr>
      <w:sdtContent>
        <w:p w14:paraId="250728FE" w14:textId="480077D2" w:rsidR="003B47B7" w:rsidRDefault="00384778" w:rsidP="003B47B7">
          <w:pPr>
            <w:pStyle w:val="BodyText"/>
            <w:spacing w:after="120" w:line="200" w:lineRule="atLeast"/>
            <w:rPr>
              <w:rStyle w:val="ImporterQuestionnairefreetext"/>
              <w:rFonts w:ascii="Times New Roman" w:hAnsi="Times New Roman"/>
              <w:sz w:val="24"/>
            </w:rPr>
          </w:pPr>
          <w:r w:rsidRPr="00DA12D8">
            <w:rPr>
              <w:rStyle w:val="PlaceholderText"/>
            </w:rPr>
            <w:t>Click here to enter text.</w:t>
          </w:r>
        </w:p>
      </w:sdtContent>
    </w:sdt>
    <w:p w14:paraId="47BE4BF5" w14:textId="77777777" w:rsidR="0069275F" w:rsidRDefault="0069275F" w:rsidP="003B47B7">
      <w:pPr>
        <w:pStyle w:val="BodyText"/>
        <w:spacing w:before="0" w:after="240" w:line="200" w:lineRule="atLeast"/>
        <w:rPr>
          <w:rFonts w:cs="Arial"/>
          <w:b/>
          <w:szCs w:val="22"/>
        </w:rPr>
      </w:pPr>
    </w:p>
    <w:p w14:paraId="132AF913" w14:textId="1C224E2B" w:rsidR="00D46223" w:rsidRPr="004B0EF1" w:rsidRDefault="00161625" w:rsidP="009A5793">
      <w:pPr>
        <w:pStyle w:val="BodyText"/>
        <w:spacing w:before="0" w:after="240" w:line="200" w:lineRule="atLeast"/>
        <w:ind w:left="720" w:hanging="720"/>
        <w:rPr>
          <w:rFonts w:cs="Arial"/>
          <w:b/>
          <w:color w:val="000000" w:themeColor="text1"/>
          <w:szCs w:val="22"/>
        </w:rPr>
      </w:pPr>
      <w:r w:rsidRPr="00161625">
        <w:rPr>
          <w:rFonts w:cs="Arial"/>
          <w:b/>
          <w:szCs w:val="22"/>
        </w:rPr>
        <w:t>A.1.3</w:t>
      </w:r>
      <w:r>
        <w:rPr>
          <w:rFonts w:cs="Arial"/>
          <w:szCs w:val="22"/>
        </w:rPr>
        <w:tab/>
      </w:r>
      <w:r w:rsidR="006A76C5" w:rsidRPr="00BB7153">
        <w:rPr>
          <w:rFonts w:cs="Arial"/>
          <w:b/>
          <w:szCs w:val="22"/>
        </w:rPr>
        <w:t xml:space="preserve">At what level of </w:t>
      </w:r>
      <w:r w:rsidR="009A5793" w:rsidRPr="00BB7153">
        <w:rPr>
          <w:rFonts w:cs="Arial"/>
          <w:b/>
          <w:szCs w:val="22"/>
        </w:rPr>
        <w:t>trade is each of your customers, for example:</w:t>
      </w:r>
      <w:r w:rsidR="006A76C5" w:rsidRPr="00BB7153">
        <w:rPr>
          <w:rFonts w:cs="Arial"/>
          <w:b/>
          <w:szCs w:val="22"/>
        </w:rPr>
        <w:t xml:space="preserve"> distributor, wholesaler, retailer or end-user</w:t>
      </w:r>
      <w:r w:rsidR="009A5793" w:rsidRPr="00BB7153">
        <w:rPr>
          <w:rFonts w:cs="Arial"/>
          <w:b/>
          <w:szCs w:val="22"/>
        </w:rPr>
        <w:t xml:space="preserve">/warehouse fitout which may include products </w:t>
      </w:r>
      <w:r w:rsidR="009A5793" w:rsidRPr="004B0EF1">
        <w:rPr>
          <w:rFonts w:cs="Arial"/>
          <w:b/>
          <w:color w:val="000000" w:themeColor="text1"/>
          <w:szCs w:val="22"/>
        </w:rPr>
        <w:t xml:space="preserve">and services in addition to </w:t>
      </w:r>
      <w:r w:rsidR="00C771D8" w:rsidRPr="004B0EF1">
        <w:rPr>
          <w:rFonts w:cs="Arial"/>
          <w:b/>
          <w:color w:val="000000" w:themeColor="text1"/>
          <w:szCs w:val="22"/>
        </w:rPr>
        <w:t>steel</w:t>
      </w:r>
      <w:r w:rsidR="003B47B7" w:rsidRPr="004B0EF1">
        <w:rPr>
          <w:rFonts w:cs="Arial"/>
          <w:b/>
          <w:color w:val="000000" w:themeColor="text1"/>
          <w:szCs w:val="22"/>
        </w:rPr>
        <w:t xml:space="preserve"> pallet racking</w:t>
      </w:r>
      <w:r w:rsidR="006A76C5" w:rsidRPr="004B0EF1">
        <w:rPr>
          <w:rFonts w:cs="Arial"/>
          <w:b/>
          <w:color w:val="000000" w:themeColor="text1"/>
          <w:szCs w:val="22"/>
        </w:rPr>
        <w:t>?</w:t>
      </w:r>
      <w:r w:rsidR="009A5793" w:rsidRPr="004B0EF1">
        <w:rPr>
          <w:rFonts w:cs="Arial"/>
          <w:b/>
          <w:color w:val="000000" w:themeColor="text1"/>
          <w:szCs w:val="22"/>
        </w:rPr>
        <w:t xml:space="preserve"> </w:t>
      </w:r>
    </w:p>
    <w:p w14:paraId="07F67FF4" w14:textId="1C0DDF95" w:rsidR="006A76C5" w:rsidRPr="004B0EF1" w:rsidRDefault="00D46223" w:rsidP="009A5793">
      <w:pPr>
        <w:pStyle w:val="BodyText"/>
        <w:spacing w:before="0" w:after="240" w:line="200" w:lineRule="atLeast"/>
        <w:ind w:left="720" w:hanging="720"/>
        <w:rPr>
          <w:rFonts w:cs="Arial"/>
          <w:b/>
          <w:color w:val="000000" w:themeColor="text1"/>
          <w:szCs w:val="22"/>
        </w:rPr>
      </w:pPr>
      <w:r w:rsidRPr="004B0EF1">
        <w:rPr>
          <w:rFonts w:cs="Arial"/>
          <w:b/>
          <w:color w:val="000000" w:themeColor="text1"/>
          <w:szCs w:val="22"/>
        </w:rPr>
        <w:tab/>
      </w:r>
      <w:r w:rsidRPr="004B0EF1">
        <w:rPr>
          <w:rFonts w:cs="Arial"/>
          <w:b/>
          <w:color w:val="000000" w:themeColor="text1"/>
          <w:szCs w:val="22"/>
        </w:rPr>
        <w:tab/>
      </w:r>
      <w:r w:rsidR="009A5793" w:rsidRPr="004B0EF1">
        <w:rPr>
          <w:rFonts w:cs="Arial"/>
          <w:b/>
          <w:color w:val="000000" w:themeColor="text1"/>
          <w:szCs w:val="22"/>
        </w:rPr>
        <w:t xml:space="preserve">Please include </w:t>
      </w:r>
      <w:r w:rsidR="009A5793" w:rsidRPr="00776555">
        <w:rPr>
          <w:rFonts w:cs="Arial"/>
          <w:b/>
          <w:color w:val="000000" w:themeColor="text1"/>
          <w:szCs w:val="22"/>
          <w:u w:val="single"/>
        </w:rPr>
        <w:t>all customers</w:t>
      </w:r>
      <w:r w:rsidR="009A5793" w:rsidRPr="004B0EF1">
        <w:rPr>
          <w:rFonts w:cs="Arial"/>
          <w:b/>
          <w:color w:val="000000" w:themeColor="text1"/>
          <w:szCs w:val="22"/>
        </w:rPr>
        <w:t xml:space="preserve"> for the investigation period 1 October 2016 </w:t>
      </w:r>
      <w:r w:rsidRPr="004B0EF1">
        <w:rPr>
          <w:rFonts w:cs="Arial"/>
          <w:b/>
          <w:color w:val="000000" w:themeColor="text1"/>
          <w:szCs w:val="22"/>
        </w:rPr>
        <w:t>to</w:t>
      </w:r>
      <w:r w:rsidR="009A5793" w:rsidRPr="004B0EF1">
        <w:rPr>
          <w:rFonts w:cs="Arial"/>
          <w:b/>
          <w:color w:val="000000" w:themeColor="text1"/>
          <w:szCs w:val="22"/>
        </w:rPr>
        <w:t xml:space="preserve"> 30 September 2017.</w:t>
      </w:r>
    </w:p>
    <w:tbl>
      <w:tblPr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3114"/>
        <w:gridCol w:w="1984"/>
        <w:gridCol w:w="3969"/>
      </w:tblGrid>
      <w:tr w:rsidR="009A5793" w:rsidRPr="009A5793" w14:paraId="43278B93" w14:textId="77777777" w:rsidTr="009A5793">
        <w:tc>
          <w:tcPr>
            <w:tcW w:w="3114" w:type="dxa"/>
            <w:shd w:val="clear" w:color="auto" w:fill="D9D9D9" w:themeFill="background1" w:themeFillShade="D9"/>
          </w:tcPr>
          <w:p w14:paraId="1697719C" w14:textId="77777777" w:rsidR="009A5793" w:rsidRPr="009A5793" w:rsidRDefault="009A5793" w:rsidP="009A5793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9A5793">
              <w:rPr>
                <w:rFonts w:ascii="Arial" w:hAnsi="Arial" w:cs="Arial"/>
                <w:b/>
                <w:sz w:val="20"/>
              </w:rPr>
              <w:t>Customer</w:t>
            </w:r>
            <w:r>
              <w:rPr>
                <w:rFonts w:ascii="Arial" w:hAnsi="Arial" w:cs="Arial"/>
                <w:b/>
                <w:sz w:val="20"/>
              </w:rPr>
              <w:t xml:space="preserve"> business 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EE2977" w14:textId="77777777" w:rsidR="009A5793" w:rsidRPr="004B0EF1" w:rsidRDefault="009A5793" w:rsidP="00161625">
            <w:pPr>
              <w:spacing w:before="60" w:after="60" w:line="200" w:lineRule="atLeas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/>
                <w:color w:val="000000" w:themeColor="text1"/>
                <w:sz w:val="20"/>
              </w:rPr>
              <w:t>Level of trade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DB9921F" w14:textId="77777777" w:rsidR="009A5793" w:rsidRPr="004B0EF1" w:rsidRDefault="009A5793" w:rsidP="00161625">
            <w:pPr>
              <w:spacing w:before="60" w:after="60" w:line="200" w:lineRule="atLeas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/>
                <w:color w:val="000000" w:themeColor="text1"/>
                <w:sz w:val="20"/>
              </w:rPr>
              <w:t>Customer contact details</w:t>
            </w:r>
          </w:p>
        </w:tc>
      </w:tr>
      <w:tr w:rsidR="009A5793" w:rsidRPr="009A5793" w14:paraId="56C0761A" w14:textId="77777777" w:rsidTr="009A5793">
        <w:tc>
          <w:tcPr>
            <w:tcW w:w="3114" w:type="dxa"/>
          </w:tcPr>
          <w:p w14:paraId="5F2257D9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3910AAE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2E538FCD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9A5793" w:rsidRPr="009A5793" w14:paraId="79998D1A" w14:textId="77777777" w:rsidTr="009A5793">
        <w:tc>
          <w:tcPr>
            <w:tcW w:w="3114" w:type="dxa"/>
          </w:tcPr>
          <w:p w14:paraId="307F99FD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A4350E2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7382BD00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9A5793" w:rsidRPr="009A5793" w14:paraId="13064CD2" w14:textId="77777777" w:rsidTr="009A5793">
        <w:tc>
          <w:tcPr>
            <w:tcW w:w="3114" w:type="dxa"/>
          </w:tcPr>
          <w:p w14:paraId="12C71210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A0CADC6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53738D73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9A5793" w:rsidRPr="009A5793" w14:paraId="05CABEB5" w14:textId="77777777" w:rsidTr="009A5793">
        <w:tc>
          <w:tcPr>
            <w:tcW w:w="3114" w:type="dxa"/>
          </w:tcPr>
          <w:p w14:paraId="73BDD82C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51AFF8D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07CAAFE6" w14:textId="77777777" w:rsidR="009A5793" w:rsidRPr="009A5793" w:rsidRDefault="009A5793" w:rsidP="00161625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AED5CDB" w14:textId="77777777" w:rsidR="003B47B7" w:rsidRPr="00291321" w:rsidRDefault="003B47B7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p w14:paraId="1CBAF52D" w14:textId="77777777" w:rsidR="00C802E7" w:rsidRPr="00064746" w:rsidRDefault="00D70A70" w:rsidP="00291321">
      <w:pPr>
        <w:spacing w:after="120" w:line="200" w:lineRule="atLeast"/>
        <w:jc w:val="both"/>
        <w:rPr>
          <w:rFonts w:ascii="Arial" w:hAnsi="Arial" w:cs="Arial"/>
          <w:b/>
          <w:bCs/>
          <w:szCs w:val="24"/>
        </w:rPr>
      </w:pPr>
      <w:r w:rsidRPr="00064746">
        <w:rPr>
          <w:rFonts w:ascii="Arial" w:hAnsi="Arial" w:cs="Arial"/>
          <w:b/>
          <w:bCs/>
          <w:szCs w:val="24"/>
        </w:rPr>
        <w:t>A.2</w:t>
      </w:r>
      <w:r w:rsidRPr="00064746">
        <w:rPr>
          <w:rFonts w:ascii="Arial" w:hAnsi="Arial" w:cs="Arial"/>
          <w:b/>
          <w:bCs/>
          <w:szCs w:val="24"/>
        </w:rPr>
        <w:tab/>
      </w:r>
      <w:r w:rsidR="006A76C5" w:rsidRPr="00064746">
        <w:rPr>
          <w:rFonts w:ascii="Arial" w:hAnsi="Arial" w:cs="Arial"/>
          <w:b/>
          <w:bCs/>
          <w:szCs w:val="24"/>
        </w:rPr>
        <w:t>Your overseas supplier(s) of the goods under consideration</w:t>
      </w:r>
    </w:p>
    <w:p w14:paraId="36688669" w14:textId="664A3144" w:rsidR="006A76C5" w:rsidRPr="004C14B2" w:rsidRDefault="00C802E7" w:rsidP="004C14B2">
      <w:pPr>
        <w:spacing w:after="240" w:line="200" w:lineRule="atLeast"/>
        <w:jc w:val="both"/>
        <w:rPr>
          <w:rFonts w:ascii="Arial" w:hAnsi="Arial" w:cs="Arial"/>
          <w:bCs/>
          <w:sz w:val="22"/>
          <w:szCs w:val="22"/>
        </w:rPr>
      </w:pPr>
      <w:r w:rsidRPr="00291321">
        <w:rPr>
          <w:rFonts w:ascii="Arial" w:hAnsi="Arial" w:cs="Arial"/>
          <w:bCs/>
          <w:sz w:val="22"/>
          <w:szCs w:val="22"/>
        </w:rPr>
        <w:t>Please complete the below information for each of your overseas supplier</w:t>
      </w:r>
      <w:r w:rsidR="00ED6101">
        <w:rPr>
          <w:rFonts w:ascii="Arial" w:hAnsi="Arial" w:cs="Arial"/>
          <w:bCs/>
          <w:sz w:val="22"/>
          <w:szCs w:val="22"/>
        </w:rPr>
        <w:t>s</w:t>
      </w:r>
      <w:r w:rsidRPr="00291321">
        <w:rPr>
          <w:rFonts w:ascii="Arial" w:hAnsi="Arial" w:cs="Arial"/>
          <w:bCs/>
          <w:sz w:val="22"/>
          <w:szCs w:val="22"/>
        </w:rPr>
        <w:t xml:space="preserve"> of </w:t>
      </w:r>
      <w:r w:rsidR="00C771D8">
        <w:rPr>
          <w:rFonts w:ascii="Arial" w:hAnsi="Arial" w:cs="Arial"/>
          <w:bCs/>
          <w:sz w:val="22"/>
          <w:szCs w:val="22"/>
        </w:rPr>
        <w:t>steel</w:t>
      </w:r>
      <w:r w:rsidR="003B47B7">
        <w:rPr>
          <w:rFonts w:ascii="Arial" w:hAnsi="Arial" w:cs="Arial"/>
          <w:bCs/>
          <w:sz w:val="22"/>
          <w:szCs w:val="22"/>
        </w:rPr>
        <w:t xml:space="preserve"> pallet racking</w:t>
      </w:r>
      <w:r w:rsidRPr="00291321">
        <w:rPr>
          <w:rFonts w:ascii="Arial" w:hAnsi="Arial" w:cs="Arial"/>
          <w:bCs/>
          <w:sz w:val="22"/>
          <w:szCs w:val="22"/>
        </w:rPr>
        <w:t xml:space="preserve"> (using a new box for each supplier)</w:t>
      </w:r>
      <w:r w:rsidR="004F714F">
        <w:rPr>
          <w:rFonts w:ascii="Arial" w:hAnsi="Arial" w:cs="Arial"/>
          <w:bCs/>
          <w:sz w:val="22"/>
          <w:szCs w:val="22"/>
        </w:rPr>
        <w:t xml:space="preserve"> for the period 1 October 2016 to 30 September 2017</w:t>
      </w:r>
      <w:r w:rsidRPr="00291321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3827"/>
      </w:tblGrid>
      <w:tr w:rsidR="00C802E7" w:rsidRPr="00865465" w14:paraId="61A280C8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62F92EB4" w14:textId="77777777" w:rsidR="00C802E7" w:rsidRPr="00865465" w:rsidRDefault="000676E2" w:rsidP="00865465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Supplier name</w:t>
            </w:r>
            <w:r w:rsidR="00C802E7" w:rsidRPr="00865465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8190F3" w14:textId="77777777" w:rsidR="00C802E7" w:rsidRPr="00ED6101" w:rsidRDefault="00ED6101" w:rsidP="00865465">
            <w:pPr>
              <w:spacing w:before="60" w:after="60" w:line="200" w:lineRule="atLeast"/>
              <w:rPr>
                <w:rFonts w:ascii="Arial" w:hAnsi="Arial" w:cs="Arial"/>
                <w:b/>
                <w:i/>
                <w:sz w:val="20"/>
              </w:rPr>
            </w:pPr>
            <w:r w:rsidRPr="00ED6101">
              <w:rPr>
                <w:rFonts w:ascii="Arial" w:hAnsi="Arial" w:cs="Arial"/>
                <w:b/>
                <w:i/>
                <w:sz w:val="20"/>
              </w:rPr>
              <w:t>Business name here</w:t>
            </w:r>
          </w:p>
        </w:tc>
      </w:tr>
      <w:tr w:rsidR="004B0EF1" w:rsidRPr="004B0EF1" w14:paraId="744E4023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23375F0" w14:textId="77777777" w:rsidR="00865465" w:rsidRPr="004B0EF1" w:rsidRDefault="00865465" w:rsidP="007A5382">
            <w:pPr>
              <w:spacing w:before="60" w:after="60" w:line="200" w:lineRule="atLeas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Is the supplier the manufacturer?</w:t>
            </w:r>
          </w:p>
        </w:tc>
        <w:sdt>
          <w:sdtPr>
            <w:rPr>
              <w:rStyle w:val="ImporterQdropdown"/>
              <w:color w:val="000000" w:themeColor="text1"/>
            </w:rPr>
            <w:id w:val="-912771571"/>
            <w:placeholder>
              <w:docPart w:val="B693679301D746CC8F48D59791022A44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Times New Roman" w:hAnsi="Times New Roman" w:cs="Arial"/>
              <w:sz w:val="24"/>
            </w:rPr>
          </w:sdtEndPr>
          <w:sdtContent>
            <w:tc>
              <w:tcPr>
                <w:tcW w:w="1984" w:type="dxa"/>
                <w:tcBorders>
                  <w:top w:val="single" w:sz="4" w:space="0" w:color="7F7F7F" w:themeColor="text1" w:themeTint="80"/>
                  <w:left w:val="single" w:sz="4" w:space="0" w:color="auto"/>
                  <w:bottom w:val="single" w:sz="4" w:space="0" w:color="7F7F7F" w:themeColor="text1" w:themeTint="80"/>
                  <w:right w:val="single" w:sz="4" w:space="0" w:color="FFFFFF" w:themeColor="background1"/>
                </w:tcBorders>
              </w:tcPr>
              <w:p w14:paraId="7B4046A2" w14:textId="7C1B872D" w:rsidR="00865465" w:rsidRPr="004B0EF1" w:rsidRDefault="004C14B2" w:rsidP="007A5382">
                <w:pPr>
                  <w:spacing w:before="60" w:after="60" w:line="200" w:lineRule="atLeast"/>
                  <w:rPr>
                    <w:color w:val="000000" w:themeColor="text1"/>
                  </w:rPr>
                </w:pPr>
                <w:r w:rsidRPr="004B0EF1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E2BBDF" w14:textId="77777777" w:rsidR="00865465" w:rsidRPr="004B0EF1" w:rsidRDefault="00865465" w:rsidP="007A5382">
            <w:pPr>
              <w:spacing w:before="60" w:after="60" w:line="200" w:lineRule="atLeast"/>
              <w:rPr>
                <w:i/>
                <w:color w:val="000000" w:themeColor="text1"/>
                <w:sz w:val="16"/>
                <w:szCs w:val="16"/>
              </w:rPr>
            </w:pPr>
            <w:r w:rsidRPr="004B0EF1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If ‘no’, please also answer question A.3 in relation to this supplier</w:t>
            </w:r>
          </w:p>
        </w:tc>
      </w:tr>
      <w:tr w:rsidR="004B0EF1" w:rsidRPr="004B0EF1" w14:paraId="13E8EC3B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8FF6EBB" w14:textId="5501808A" w:rsidR="000676E2" w:rsidRPr="004B0EF1" w:rsidRDefault="000676E2" w:rsidP="00865465">
            <w:pPr>
              <w:spacing w:before="60" w:after="60" w:line="200" w:lineRule="atLeas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Components supplied</w:t>
            </w:r>
            <w:r w:rsidR="00384778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(beams/uprights/braces/</w:t>
            </w:r>
            <w:proofErr w:type="spellStart"/>
            <w:r w:rsidR="00384778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etc</w:t>
            </w:r>
            <w:proofErr w:type="spellEnd"/>
            <w:r w:rsidR="00384778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="00ED6101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7A47EB0D" w14:textId="77777777" w:rsidR="000676E2" w:rsidRPr="004B0EF1" w:rsidRDefault="000676E2" w:rsidP="000676E2">
            <w:pPr>
              <w:spacing w:before="60" w:after="60" w:line="200" w:lineRule="atLeast"/>
              <w:rPr>
                <w:rStyle w:val="Style1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139F3" w14:textId="77777777" w:rsidR="000676E2" w:rsidRPr="004B0EF1" w:rsidRDefault="000676E2" w:rsidP="00865465">
            <w:pPr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</w:p>
        </w:tc>
      </w:tr>
      <w:tr w:rsidR="004B0EF1" w:rsidRPr="004B0EF1" w14:paraId="2EABA9DF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9BB5BD0" w14:textId="77777777" w:rsidR="00096245" w:rsidRPr="004B0EF1" w:rsidRDefault="00096245" w:rsidP="00865465">
            <w:pPr>
              <w:spacing w:before="60" w:after="60" w:line="200" w:lineRule="atLeas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Are components assembled, unassembled or partially assembled?</w:t>
            </w:r>
          </w:p>
          <w:p w14:paraId="53BE263C" w14:textId="77777777" w:rsidR="00096245" w:rsidRPr="004B0EF1" w:rsidRDefault="00096245" w:rsidP="00865465">
            <w:pPr>
              <w:spacing w:before="60" w:after="60" w:line="200" w:lineRule="atLeast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4B0EF1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Please describe which components.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40CDA64F" w14:textId="77777777" w:rsidR="00096245" w:rsidRPr="004B0EF1" w:rsidRDefault="00096245" w:rsidP="000676E2">
            <w:pPr>
              <w:spacing w:before="60" w:after="60" w:line="200" w:lineRule="atLeast"/>
              <w:rPr>
                <w:rStyle w:val="Style1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720EB9" w14:textId="77777777" w:rsidR="00096245" w:rsidRPr="004B0EF1" w:rsidRDefault="00096245" w:rsidP="00865465">
            <w:pPr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</w:p>
        </w:tc>
      </w:tr>
      <w:tr w:rsidR="004B0EF1" w:rsidRPr="004B0EF1" w14:paraId="64C45B10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AA0A19D" w14:textId="3E6B0F59" w:rsidR="00C802E7" w:rsidRPr="004B0EF1" w:rsidRDefault="00096245" w:rsidP="00384778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Component f</w:t>
            </w:r>
            <w:r w:rsidR="00C802E7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inish(</w:t>
            </w:r>
            <w:proofErr w:type="spellStart"/>
            <w:r w:rsidR="00C802E7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es</w:t>
            </w:r>
            <w:proofErr w:type="spellEnd"/>
            <w:r w:rsidR="00C802E7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="00384778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– ( for example bear/painted/galvanised </w:t>
            </w:r>
            <w:proofErr w:type="spellStart"/>
            <w:r w:rsidR="00384778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etc</w:t>
            </w:r>
            <w:proofErr w:type="spellEnd"/>
            <w:r w:rsidR="00384778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64B018" w14:textId="77777777" w:rsidR="00C802E7" w:rsidRPr="004B0EF1" w:rsidRDefault="00C802E7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61108C1D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BE6668D" w14:textId="77777777" w:rsidR="00C802E7" w:rsidRPr="004B0EF1" w:rsidRDefault="00C802E7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Country of origin: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F92516" w14:textId="77777777" w:rsidR="00C802E7" w:rsidRPr="004B0EF1" w:rsidRDefault="00C802E7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2744C8C4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2DC2D8B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Contact name: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CC14BF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79107CF5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4D6D7D4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Position: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22A494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6CE91A90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896AFE1" w14:textId="77777777" w:rsidR="00C802E7" w:rsidRPr="004B0EF1" w:rsidRDefault="00C802E7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Mailing address: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E5FB5F" w14:textId="77777777" w:rsidR="00C802E7" w:rsidRPr="004B0EF1" w:rsidRDefault="00C802E7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3AE3E273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5AD0936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Telephone: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7430C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160E2D36" w14:textId="77777777" w:rsidTr="004B0EF1">
        <w:trPr>
          <w:trHeight w:val="365"/>
        </w:trPr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3732D5E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Facsimile: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055F4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355F3B16" w14:textId="77777777" w:rsidTr="00E31784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8E9339B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E-mail address: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6D839E" w14:textId="77777777" w:rsidR="006A76C5" w:rsidRPr="004B0EF1" w:rsidRDefault="006A76C5" w:rsidP="00865465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16A8A0B" w14:textId="77777777" w:rsidR="006A76C5" w:rsidRPr="004B0EF1" w:rsidRDefault="006A76C5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3E93AD" w14:textId="528ECE38" w:rsidR="00C802E7" w:rsidRPr="004B0EF1" w:rsidRDefault="00D70A70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Cs w:val="24"/>
        </w:rPr>
      </w:pPr>
      <w:r w:rsidRPr="004B0EF1">
        <w:rPr>
          <w:rFonts w:ascii="Arial" w:hAnsi="Arial" w:cs="Arial"/>
          <w:b/>
          <w:bCs/>
          <w:color w:val="000000" w:themeColor="text1"/>
          <w:szCs w:val="24"/>
        </w:rPr>
        <w:t>A.3</w:t>
      </w:r>
      <w:r w:rsidRPr="004B0EF1">
        <w:rPr>
          <w:rFonts w:ascii="Arial" w:hAnsi="Arial" w:cs="Arial"/>
          <w:b/>
          <w:bCs/>
          <w:color w:val="000000" w:themeColor="text1"/>
          <w:szCs w:val="24"/>
        </w:rPr>
        <w:tab/>
      </w:r>
      <w:r w:rsidR="006A76C5" w:rsidRPr="004B0EF1">
        <w:rPr>
          <w:rFonts w:ascii="Arial" w:hAnsi="Arial" w:cs="Arial"/>
          <w:b/>
          <w:color w:val="000000" w:themeColor="text1"/>
          <w:szCs w:val="24"/>
        </w:rPr>
        <w:t>O</w:t>
      </w:r>
      <w:r w:rsidR="006A76C5" w:rsidRPr="004B0EF1">
        <w:rPr>
          <w:rFonts w:ascii="Arial" w:hAnsi="Arial" w:cs="Arial"/>
          <w:b/>
          <w:bCs/>
          <w:color w:val="000000" w:themeColor="text1"/>
          <w:szCs w:val="24"/>
        </w:rPr>
        <w:t xml:space="preserve">verseas manufacturer(s) of the goods under </w:t>
      </w:r>
      <w:r w:rsidR="00B040B3" w:rsidRPr="004B0EF1">
        <w:rPr>
          <w:rFonts w:ascii="Arial" w:hAnsi="Arial" w:cs="Arial"/>
          <w:b/>
          <w:bCs/>
          <w:color w:val="000000" w:themeColor="text1"/>
          <w:szCs w:val="24"/>
        </w:rPr>
        <w:t>consideration</w:t>
      </w:r>
      <w:r w:rsidR="006A76C5" w:rsidRPr="004B0EF1">
        <w:rPr>
          <w:rFonts w:ascii="Arial" w:hAnsi="Arial" w:cs="Arial"/>
          <w:color w:val="000000" w:themeColor="text1"/>
          <w:szCs w:val="24"/>
        </w:rPr>
        <w:t xml:space="preserve"> </w:t>
      </w:r>
    </w:p>
    <w:p w14:paraId="6EB418DB" w14:textId="65612D13" w:rsidR="006A76C5" w:rsidRPr="004B0EF1" w:rsidRDefault="00C802E7" w:rsidP="00E31784">
      <w:pPr>
        <w:spacing w:after="240" w:line="200" w:lineRule="atLeas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If </w:t>
      </w:r>
      <w:r w:rsidR="00D70A70" w:rsidRPr="004B0EF1">
        <w:rPr>
          <w:rFonts w:ascii="Arial" w:hAnsi="Arial" w:cs="Arial"/>
          <w:color w:val="000000" w:themeColor="text1"/>
          <w:sz w:val="22"/>
          <w:szCs w:val="22"/>
        </w:rPr>
        <w:t xml:space="preserve">the supplier(s) listed in your response to question A.2 above is not the manufacturer of the </w:t>
      </w:r>
      <w:r w:rsidR="00C771D8" w:rsidRPr="004B0EF1">
        <w:rPr>
          <w:rFonts w:ascii="Arial" w:hAnsi="Arial" w:cs="Arial"/>
          <w:bCs/>
          <w:color w:val="000000" w:themeColor="text1"/>
          <w:sz w:val="22"/>
          <w:szCs w:val="22"/>
        </w:rPr>
        <w:t>steel</w:t>
      </w:r>
      <w:r w:rsidR="003B47B7" w:rsidRPr="004B0EF1">
        <w:rPr>
          <w:rFonts w:ascii="Arial" w:hAnsi="Arial" w:cs="Arial"/>
          <w:bCs/>
          <w:color w:val="000000" w:themeColor="text1"/>
          <w:sz w:val="22"/>
          <w:szCs w:val="22"/>
        </w:rPr>
        <w:t xml:space="preserve"> pallet racking</w:t>
      </w:r>
      <w:r w:rsidR="00D70A70" w:rsidRPr="004B0EF1">
        <w:rPr>
          <w:rFonts w:ascii="Arial" w:hAnsi="Arial" w:cs="Arial"/>
          <w:color w:val="000000" w:themeColor="text1"/>
          <w:sz w:val="22"/>
          <w:szCs w:val="22"/>
        </w:rPr>
        <w:t xml:space="preserve"> supplied, please complete the below for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0A70" w:rsidRPr="004B0EF1">
        <w:rPr>
          <w:rFonts w:ascii="Arial" w:hAnsi="Arial" w:cs="Arial"/>
          <w:color w:val="000000" w:themeColor="text1"/>
          <w:sz w:val="22"/>
          <w:szCs w:val="22"/>
        </w:rPr>
        <w:t xml:space="preserve">each manufacturer of the </w:t>
      </w:r>
      <w:r w:rsidR="00C771D8" w:rsidRPr="004B0EF1">
        <w:rPr>
          <w:rFonts w:ascii="Arial" w:hAnsi="Arial" w:cs="Arial"/>
          <w:bCs/>
          <w:color w:val="000000" w:themeColor="text1"/>
          <w:sz w:val="22"/>
          <w:szCs w:val="22"/>
        </w:rPr>
        <w:t>steel</w:t>
      </w:r>
      <w:r w:rsidR="003B47B7" w:rsidRPr="004B0EF1">
        <w:rPr>
          <w:rFonts w:ascii="Arial" w:hAnsi="Arial" w:cs="Arial"/>
          <w:bCs/>
          <w:color w:val="000000" w:themeColor="text1"/>
          <w:sz w:val="22"/>
          <w:szCs w:val="22"/>
        </w:rPr>
        <w:t xml:space="preserve"> pallet racking</w:t>
      </w:r>
      <w:r w:rsidR="00D70A70" w:rsidRPr="004B0EF1">
        <w:rPr>
          <w:rFonts w:ascii="Arial" w:hAnsi="Arial" w:cs="Arial"/>
          <w:color w:val="000000" w:themeColor="text1"/>
          <w:sz w:val="22"/>
          <w:szCs w:val="22"/>
        </w:rPr>
        <w:t xml:space="preserve"> supplied (</w:t>
      </w:r>
      <w:r w:rsidR="00D70A70" w:rsidRPr="004B0EF1">
        <w:rPr>
          <w:rFonts w:ascii="Arial" w:hAnsi="Arial" w:cs="Arial"/>
          <w:bCs/>
          <w:color w:val="000000" w:themeColor="text1"/>
          <w:sz w:val="22"/>
          <w:szCs w:val="22"/>
        </w:rPr>
        <w:t>using a new box for each supplier).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3827"/>
      </w:tblGrid>
      <w:tr w:rsidR="004B0EF1" w:rsidRPr="004B0EF1" w14:paraId="169487AC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0E2A6E91" w14:textId="77777777" w:rsidR="00E31784" w:rsidRPr="004B0EF1" w:rsidRDefault="00096245" w:rsidP="00815F79">
            <w:pPr>
              <w:spacing w:before="60" w:after="60" w:line="200" w:lineRule="atLeas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/>
                <w:color w:val="000000" w:themeColor="text1"/>
                <w:sz w:val="20"/>
              </w:rPr>
              <w:t>Manufacturer</w:t>
            </w:r>
            <w:r w:rsidR="00E31784" w:rsidRPr="004B0EF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name: 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E05E76" w14:textId="322E4269" w:rsidR="00E31784" w:rsidRPr="004B0EF1" w:rsidRDefault="00384778" w:rsidP="00815F79">
            <w:pPr>
              <w:spacing w:before="60" w:after="60" w:line="200" w:lineRule="atLeast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Business name</w:t>
            </w:r>
          </w:p>
        </w:tc>
      </w:tr>
      <w:tr w:rsidR="004B0EF1" w:rsidRPr="004B0EF1" w14:paraId="3471D37F" w14:textId="77777777" w:rsidTr="00157D3E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B258ACE" w14:textId="77777777" w:rsidR="00096245" w:rsidRPr="004B0EF1" w:rsidRDefault="00096245" w:rsidP="00815F79">
            <w:pPr>
              <w:spacing w:before="60" w:after="60" w:line="200" w:lineRule="atLeas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Supplier or suppliers name: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4AD8F4" w14:textId="77777777" w:rsidR="00096245" w:rsidRPr="004B0EF1" w:rsidRDefault="00096245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2AA57051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DCB7439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Components supplied: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51367451" w14:textId="77777777" w:rsidR="00E31784" w:rsidRPr="004B0EF1" w:rsidRDefault="00E31784" w:rsidP="00815F79">
            <w:pPr>
              <w:spacing w:before="60" w:after="60" w:line="200" w:lineRule="atLeast"/>
              <w:rPr>
                <w:rStyle w:val="Style1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191773" w14:textId="77777777" w:rsidR="00E31784" w:rsidRPr="004B0EF1" w:rsidRDefault="00E31784" w:rsidP="00815F79">
            <w:pPr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</w:p>
        </w:tc>
      </w:tr>
      <w:tr w:rsidR="004B0EF1" w:rsidRPr="004B0EF1" w14:paraId="186C9DE1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7D2AF97" w14:textId="77777777" w:rsidR="00E31784" w:rsidRPr="004B0EF1" w:rsidRDefault="00096245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Component f</w:t>
            </w:r>
            <w:r w:rsidR="00E31784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inish(</w:t>
            </w:r>
            <w:proofErr w:type="spellStart"/>
            <w:r w:rsidR="00E31784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es</w:t>
            </w:r>
            <w:proofErr w:type="spellEnd"/>
            <w:r w:rsidR="00E31784" w:rsidRPr="004B0EF1">
              <w:rPr>
                <w:rFonts w:ascii="Arial" w:hAnsi="Arial" w:cs="Arial"/>
                <w:bCs/>
                <w:color w:val="000000" w:themeColor="text1"/>
                <w:sz w:val="20"/>
              </w:rPr>
              <w:t>):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A6F75D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3F3E670F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9F17437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Country of origin: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433A7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279EEFED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80478AC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Contact name: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96509A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09124305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767119F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Position: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BAEEA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4BFB444D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CA1BB89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Mailing address: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42A66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02FBD3E0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1780F20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Telephone: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E8E73C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EF1" w:rsidRPr="004B0EF1" w14:paraId="60B2A379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1FBE6C2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4B0EF1">
              <w:rPr>
                <w:rFonts w:ascii="Arial" w:hAnsi="Arial" w:cs="Arial"/>
                <w:color w:val="000000" w:themeColor="text1"/>
                <w:sz w:val="20"/>
              </w:rPr>
              <w:t>Facsimile: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D064AB" w14:textId="77777777" w:rsidR="00E31784" w:rsidRPr="004B0EF1" w:rsidRDefault="00E31784" w:rsidP="00815F79">
            <w:pPr>
              <w:spacing w:before="60" w:after="60" w:line="200" w:lineRule="atLeas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31784" w:rsidRPr="00865465" w14:paraId="664FCE6F" w14:textId="77777777" w:rsidTr="00815F79"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036515E" w14:textId="77777777" w:rsidR="00E31784" w:rsidRPr="00865465" w:rsidRDefault="00E31784" w:rsidP="00815F79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  <w:r w:rsidRPr="00865465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81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DC5903" w14:textId="77777777" w:rsidR="00E31784" w:rsidRPr="00865465" w:rsidRDefault="00E31784" w:rsidP="00815F79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11ABBC23" w14:textId="77777777" w:rsidR="00D70A70" w:rsidRDefault="00D70A70" w:rsidP="00291321">
      <w:pPr>
        <w:spacing w:after="12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91D5AEE" w14:textId="77777777" w:rsidR="00C86BBC" w:rsidRDefault="00C86BBC" w:rsidP="00291321">
      <w:pPr>
        <w:spacing w:after="12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63649C9" w14:textId="77777777" w:rsidR="00C86BBC" w:rsidRPr="00291321" w:rsidRDefault="00C86BBC" w:rsidP="00291321">
      <w:pPr>
        <w:spacing w:after="12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45D5725" w14:textId="77777777" w:rsidR="006A76C5" w:rsidRPr="00064746" w:rsidRDefault="00D70A70" w:rsidP="00291321">
      <w:pPr>
        <w:spacing w:after="120" w:line="200" w:lineRule="atLeast"/>
        <w:jc w:val="both"/>
        <w:rPr>
          <w:rFonts w:ascii="Arial" w:hAnsi="Arial" w:cs="Arial"/>
          <w:b/>
          <w:bCs/>
          <w:szCs w:val="24"/>
        </w:rPr>
      </w:pPr>
      <w:r w:rsidRPr="00064746">
        <w:rPr>
          <w:rFonts w:ascii="Arial" w:hAnsi="Arial" w:cs="Arial"/>
          <w:b/>
          <w:bCs/>
          <w:szCs w:val="24"/>
        </w:rPr>
        <w:t>A.4</w:t>
      </w:r>
      <w:r w:rsidR="00F02047" w:rsidRPr="00064746">
        <w:rPr>
          <w:rFonts w:ascii="Arial" w:hAnsi="Arial" w:cs="Arial"/>
          <w:b/>
          <w:bCs/>
          <w:szCs w:val="24"/>
        </w:rPr>
        <w:tab/>
        <w:t>Timing of proposed visit by the Commission</w:t>
      </w:r>
    </w:p>
    <w:p w14:paraId="0BE4E469" w14:textId="0CB760B7" w:rsidR="00B33419" w:rsidRPr="004B0EF1" w:rsidRDefault="00F02047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1321">
        <w:rPr>
          <w:rFonts w:ascii="Arial" w:hAnsi="Arial" w:cs="Arial"/>
          <w:sz w:val="22"/>
          <w:szCs w:val="22"/>
        </w:rPr>
        <w:t>Th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>e Commission</w:t>
      </w:r>
      <w:r w:rsidR="00D70A70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>w</w:t>
      </w:r>
      <w:r w:rsidR="004C14B2" w:rsidRPr="004B0EF1">
        <w:rPr>
          <w:rFonts w:ascii="Arial" w:hAnsi="Arial" w:cs="Arial"/>
          <w:color w:val="000000" w:themeColor="text1"/>
          <w:sz w:val="22"/>
          <w:szCs w:val="22"/>
        </w:rPr>
        <w:t xml:space="preserve">ill visit importers who hold a significant portion of Australian market share 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>to verify the data submitted in import</w:t>
      </w:r>
      <w:r w:rsidR="004C14B2" w:rsidRPr="004B0EF1">
        <w:rPr>
          <w:rFonts w:ascii="Arial" w:hAnsi="Arial" w:cs="Arial"/>
          <w:color w:val="000000" w:themeColor="text1"/>
          <w:sz w:val="22"/>
          <w:szCs w:val="22"/>
        </w:rPr>
        <w:t>er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 xml:space="preserve"> questionnaire responses</w:t>
      </w:r>
      <w:r w:rsidR="00CE38AD" w:rsidRPr="004B0EF1">
        <w:rPr>
          <w:rFonts w:ascii="Arial" w:hAnsi="Arial" w:cs="Arial"/>
          <w:color w:val="000000" w:themeColor="text1"/>
          <w:sz w:val="22"/>
          <w:szCs w:val="22"/>
        </w:rPr>
        <w:t>,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14B2" w:rsidRPr="004B0EF1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>discuss the investigation</w:t>
      </w:r>
      <w:r w:rsidR="00CE38AD" w:rsidRPr="004B0EF1">
        <w:rPr>
          <w:rFonts w:ascii="Arial" w:hAnsi="Arial" w:cs="Arial"/>
          <w:color w:val="000000" w:themeColor="text1"/>
          <w:sz w:val="22"/>
          <w:szCs w:val="22"/>
        </w:rPr>
        <w:t xml:space="preserve"> and the applicant’s claims of injury</w:t>
      </w:r>
      <w:r w:rsidR="00C60A12" w:rsidRPr="004B0EF1">
        <w:rPr>
          <w:rFonts w:ascii="Arial" w:hAnsi="Arial" w:cs="Arial"/>
          <w:color w:val="000000" w:themeColor="text1"/>
          <w:sz w:val="22"/>
          <w:szCs w:val="22"/>
        </w:rPr>
        <w:t>. The Commission aims to have these visits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 xml:space="preserve"> as soon as possible from </w:t>
      </w:r>
      <w:r w:rsidRPr="004B0EF1">
        <w:rPr>
          <w:rFonts w:ascii="Arial" w:hAnsi="Arial" w:cs="Arial"/>
          <w:bCs/>
          <w:color w:val="000000" w:themeColor="text1"/>
          <w:sz w:val="22"/>
          <w:szCs w:val="22"/>
        </w:rPr>
        <w:t>[insert date]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671B4BEF" w14:textId="77777777" w:rsidR="00B249FC" w:rsidRPr="004B0EF1" w:rsidRDefault="006A76C5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Can you please advise</w:t>
      </w:r>
      <w:r w:rsidR="0071593D" w:rsidRPr="004B0EF1">
        <w:rPr>
          <w:rFonts w:ascii="Arial" w:hAnsi="Arial" w:cs="Arial"/>
          <w:color w:val="000000" w:themeColor="text1"/>
          <w:sz w:val="22"/>
          <w:szCs w:val="22"/>
        </w:rPr>
        <w:t>,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593D" w:rsidRPr="004B0EF1">
        <w:rPr>
          <w:rFonts w:ascii="Arial" w:hAnsi="Arial" w:cs="Arial"/>
          <w:color w:val="000000" w:themeColor="text1"/>
          <w:sz w:val="22"/>
          <w:szCs w:val="22"/>
        </w:rPr>
        <w:t>in order of preference, which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593D" w:rsidRPr="004B0EF1">
        <w:rPr>
          <w:rFonts w:ascii="Arial" w:hAnsi="Arial" w:cs="Arial"/>
          <w:color w:val="000000" w:themeColor="text1"/>
          <w:sz w:val="22"/>
          <w:szCs w:val="22"/>
        </w:rPr>
        <w:t xml:space="preserve">of the below </w:t>
      </w:r>
      <w:r w:rsidR="00B249FC" w:rsidRPr="004B0EF1">
        <w:rPr>
          <w:rFonts w:ascii="Arial" w:hAnsi="Arial" w:cs="Arial"/>
          <w:color w:val="000000" w:themeColor="text1"/>
          <w:sz w:val="22"/>
          <w:szCs w:val="22"/>
        </w:rPr>
        <w:t>dates are suitable to your company for this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visit</w:t>
      </w:r>
      <w:r w:rsidR="0071593D" w:rsidRPr="004B0EF1">
        <w:rPr>
          <w:rFonts w:ascii="Arial" w:hAnsi="Arial" w:cs="Arial"/>
          <w:color w:val="000000" w:themeColor="text1"/>
          <w:sz w:val="22"/>
          <w:szCs w:val="22"/>
        </w:rPr>
        <w:t>? Or please select a few dates as alternatives if some or none are suitable.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3D0E15" w14:textId="77777777" w:rsidR="006A76C5" w:rsidRPr="004B0EF1" w:rsidRDefault="006A76C5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Please note that it </w:t>
      </w:r>
      <w:r w:rsidR="0071593D" w:rsidRPr="004B0EF1">
        <w:rPr>
          <w:rFonts w:ascii="Arial" w:hAnsi="Arial" w:cs="Arial"/>
          <w:color w:val="000000" w:themeColor="text1"/>
          <w:sz w:val="22"/>
          <w:szCs w:val="22"/>
        </w:rPr>
        <w:t>will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be helpful to consider the availability of key staff, such as your accountant, purchasing officer or sales staff.</w:t>
      </w:r>
    </w:p>
    <w:p w14:paraId="4A51F194" w14:textId="07320D68" w:rsidR="006A76C5" w:rsidRPr="00C86BBC" w:rsidRDefault="00092307" w:rsidP="00064746">
      <w:pPr>
        <w:pStyle w:val="BodyText"/>
        <w:spacing w:before="0" w:after="120" w:line="200" w:lineRule="atLeast"/>
        <w:rPr>
          <w:rFonts w:cs="Arial"/>
          <w:i/>
          <w:color w:val="000000" w:themeColor="text1"/>
          <w:szCs w:val="22"/>
          <w:u w:val="single"/>
        </w:rPr>
      </w:pPr>
      <w:r w:rsidRPr="00C86BBC">
        <w:rPr>
          <w:rFonts w:cs="Arial"/>
          <w:i/>
          <w:color w:val="000000" w:themeColor="text1"/>
          <w:szCs w:val="22"/>
          <w:u w:val="single"/>
        </w:rPr>
        <w:t xml:space="preserve">Week start - </w:t>
      </w:r>
      <w:r w:rsidR="0071593D" w:rsidRPr="00C86BBC">
        <w:rPr>
          <w:rFonts w:cs="Arial"/>
          <w:i/>
          <w:color w:val="000000" w:themeColor="text1"/>
          <w:szCs w:val="22"/>
          <w:u w:val="single"/>
        </w:rPr>
        <w:t>Date 1</w:t>
      </w:r>
    </w:p>
    <w:p w14:paraId="44AD8C36" w14:textId="2638FDEA" w:rsidR="0071593D" w:rsidRPr="00C86BBC" w:rsidRDefault="00092307" w:rsidP="00064746">
      <w:pPr>
        <w:pStyle w:val="BodyText"/>
        <w:spacing w:before="0" w:after="120" w:line="200" w:lineRule="atLeast"/>
        <w:rPr>
          <w:rFonts w:cs="Arial"/>
          <w:i/>
          <w:color w:val="000000" w:themeColor="text1"/>
          <w:szCs w:val="22"/>
          <w:u w:val="single"/>
        </w:rPr>
      </w:pPr>
      <w:r w:rsidRPr="00C86BBC">
        <w:rPr>
          <w:rFonts w:cs="Arial"/>
          <w:i/>
          <w:color w:val="000000" w:themeColor="text1"/>
          <w:szCs w:val="22"/>
          <w:u w:val="single"/>
        </w:rPr>
        <w:t xml:space="preserve">Week start - </w:t>
      </w:r>
      <w:r w:rsidR="0071593D" w:rsidRPr="00C86BBC">
        <w:rPr>
          <w:rFonts w:cs="Arial"/>
          <w:i/>
          <w:color w:val="000000" w:themeColor="text1"/>
          <w:szCs w:val="22"/>
          <w:u w:val="single"/>
        </w:rPr>
        <w:t>Date 2</w:t>
      </w:r>
    </w:p>
    <w:p w14:paraId="26AF60A1" w14:textId="77777777" w:rsidR="008433E9" w:rsidRPr="008433E9" w:rsidRDefault="008433E9" w:rsidP="00064746">
      <w:pPr>
        <w:pStyle w:val="BodyText"/>
        <w:spacing w:before="0" w:after="120" w:line="200" w:lineRule="atLeast"/>
        <w:rPr>
          <w:rFonts w:cs="Arial"/>
          <w:i/>
          <w:color w:val="000000" w:themeColor="text1"/>
          <w:szCs w:val="22"/>
        </w:rPr>
      </w:pPr>
    </w:p>
    <w:p w14:paraId="10AB55D2" w14:textId="77777777" w:rsidR="0071593D" w:rsidRPr="00291321" w:rsidRDefault="006A76C5" w:rsidP="0071593D">
      <w:pPr>
        <w:spacing w:after="240" w:line="200" w:lineRule="atLeast"/>
        <w:jc w:val="both"/>
        <w:rPr>
          <w:rFonts w:ascii="Arial" w:hAnsi="Arial" w:cs="Arial"/>
          <w:sz w:val="22"/>
          <w:szCs w:val="22"/>
        </w:rPr>
      </w:pPr>
      <w:r w:rsidRPr="00291321">
        <w:rPr>
          <w:rFonts w:ascii="Arial" w:hAnsi="Arial" w:cs="Arial"/>
          <w:sz w:val="22"/>
          <w:szCs w:val="22"/>
        </w:rPr>
        <w:t>Address for proposed visit</w:t>
      </w:r>
      <w:r w:rsidR="00B249FC" w:rsidRPr="00291321">
        <w:rPr>
          <w:rFonts w:ascii="Arial" w:hAnsi="Arial" w:cs="Arial"/>
          <w:sz w:val="22"/>
          <w:szCs w:val="22"/>
        </w:rPr>
        <w:t xml:space="preserve"> (the address at which your accounting records are held)</w:t>
      </w:r>
      <w:r w:rsidRPr="0029132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6975"/>
      </w:tblGrid>
      <w:tr w:rsidR="00B249FC" w:rsidRPr="0071593D" w14:paraId="1ACD16FB" w14:textId="77777777" w:rsidTr="0071593D">
        <w:tc>
          <w:tcPr>
            <w:tcW w:w="1956" w:type="dxa"/>
            <w:shd w:val="clear" w:color="auto" w:fill="D9D9D9" w:themeFill="background1" w:themeFillShade="D9"/>
          </w:tcPr>
          <w:p w14:paraId="180823EC" w14:textId="77777777" w:rsidR="00B249FC" w:rsidRPr="0071593D" w:rsidRDefault="00B249FC" w:rsidP="0071593D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71593D">
              <w:rPr>
                <w:rFonts w:ascii="Arial" w:hAnsi="Arial" w:cs="Arial"/>
                <w:b/>
                <w:sz w:val="20"/>
              </w:rPr>
              <w:t>Street address:</w:t>
            </w:r>
          </w:p>
        </w:tc>
        <w:tc>
          <w:tcPr>
            <w:tcW w:w="6975" w:type="dxa"/>
          </w:tcPr>
          <w:p w14:paraId="0B56C4EB" w14:textId="77777777" w:rsidR="00B249FC" w:rsidRPr="0071593D" w:rsidRDefault="00B249FC" w:rsidP="0071593D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71593D" w14:paraId="5AD6788C" w14:textId="77777777" w:rsidTr="0071593D">
        <w:tc>
          <w:tcPr>
            <w:tcW w:w="1956" w:type="dxa"/>
            <w:shd w:val="clear" w:color="auto" w:fill="D9D9D9" w:themeFill="background1" w:themeFillShade="D9"/>
          </w:tcPr>
          <w:p w14:paraId="48F76A15" w14:textId="77777777" w:rsidR="006A76C5" w:rsidRPr="0071593D" w:rsidRDefault="006A76C5" w:rsidP="0071593D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71593D">
              <w:rPr>
                <w:rFonts w:ascii="Arial" w:hAnsi="Arial" w:cs="Arial"/>
                <w:b/>
                <w:sz w:val="20"/>
              </w:rPr>
              <w:t>Telephone:</w:t>
            </w:r>
          </w:p>
        </w:tc>
        <w:tc>
          <w:tcPr>
            <w:tcW w:w="6975" w:type="dxa"/>
          </w:tcPr>
          <w:p w14:paraId="56AD8BBB" w14:textId="77777777" w:rsidR="006A76C5" w:rsidRPr="0071593D" w:rsidRDefault="006A76C5" w:rsidP="0071593D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  <w:tr w:rsidR="006A76C5" w:rsidRPr="0071593D" w14:paraId="6A258B4B" w14:textId="77777777" w:rsidTr="0071593D">
        <w:tc>
          <w:tcPr>
            <w:tcW w:w="1956" w:type="dxa"/>
            <w:shd w:val="clear" w:color="auto" w:fill="D9D9D9" w:themeFill="background1" w:themeFillShade="D9"/>
          </w:tcPr>
          <w:p w14:paraId="70DB771C" w14:textId="77777777" w:rsidR="006A76C5" w:rsidRPr="0071593D" w:rsidRDefault="006A76C5" w:rsidP="0071593D">
            <w:pPr>
              <w:spacing w:before="60" w:after="60" w:line="200" w:lineRule="atLeast"/>
              <w:rPr>
                <w:rFonts w:ascii="Arial" w:hAnsi="Arial" w:cs="Arial"/>
                <w:b/>
                <w:sz w:val="20"/>
              </w:rPr>
            </w:pPr>
            <w:r w:rsidRPr="0071593D">
              <w:rPr>
                <w:rFonts w:ascii="Arial" w:hAnsi="Arial" w:cs="Arial"/>
                <w:b/>
                <w:sz w:val="20"/>
              </w:rPr>
              <w:t>Facsimile:</w:t>
            </w:r>
          </w:p>
        </w:tc>
        <w:tc>
          <w:tcPr>
            <w:tcW w:w="6975" w:type="dxa"/>
          </w:tcPr>
          <w:p w14:paraId="2E756EB9" w14:textId="77777777" w:rsidR="006A76C5" w:rsidRPr="0071593D" w:rsidRDefault="006A76C5" w:rsidP="0071593D">
            <w:pPr>
              <w:spacing w:before="60" w:after="60" w:line="2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D5D9F27" w14:textId="77777777" w:rsidR="006A76C5" w:rsidRDefault="006A76C5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p w14:paraId="40932E91" w14:textId="77777777" w:rsidR="00852855" w:rsidRDefault="00852855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p w14:paraId="696E3C0D" w14:textId="77777777" w:rsidR="00852855" w:rsidRDefault="00852855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p w14:paraId="4502B496" w14:textId="77777777" w:rsidR="00852855" w:rsidRDefault="00852855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p w14:paraId="01425302" w14:textId="77777777" w:rsidR="00852855" w:rsidRDefault="00852855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  <w:sectPr w:rsidR="00852855" w:rsidSect="00FB322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1418" w:left="1418" w:header="567" w:footer="567" w:gutter="0"/>
          <w:cols w:space="708"/>
          <w:titlePg/>
          <w:docGrid w:linePitch="360"/>
        </w:sectPr>
      </w:pPr>
    </w:p>
    <w:p w14:paraId="6DC9F44B" w14:textId="3CD42A44" w:rsidR="00852855" w:rsidRPr="00852855" w:rsidRDefault="005B5EED" w:rsidP="0085285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00" w:lineRule="atLeast"/>
        <w:jc w:val="both"/>
        <w:outlineLvl w:val="0"/>
        <w:rPr>
          <w:rFonts w:ascii="Arial" w:hAnsi="Arial" w:cs="Arial"/>
          <w:sz w:val="32"/>
          <w:szCs w:val="32"/>
          <w:u w:val="single"/>
          <w:bdr w:val="single" w:sz="4" w:space="0" w:color="auto"/>
        </w:rPr>
      </w:pPr>
      <w:r w:rsidRPr="005B5EED">
        <w:rPr>
          <w:rFonts w:ascii="Arial" w:hAnsi="Arial" w:cs="Arial"/>
          <w:sz w:val="32"/>
          <w:szCs w:val="32"/>
        </w:rPr>
        <w:t>Part B – Imports and forward orders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60"/>
      </w:tblGrid>
      <w:tr w:rsidR="00852855" w14:paraId="6B68B0CE" w14:textId="77777777" w:rsidTr="00852855">
        <w:tc>
          <w:tcPr>
            <w:tcW w:w="9060" w:type="dxa"/>
            <w:shd w:val="clear" w:color="auto" w:fill="DAEEF3" w:themeFill="accent5" w:themeFillTint="33"/>
          </w:tcPr>
          <w:p w14:paraId="74A4A55C" w14:textId="52DF9CE1" w:rsidR="00852855" w:rsidRDefault="00852855" w:rsidP="0032261C">
            <w:pPr>
              <w:spacing w:before="60" w:after="60" w:line="200" w:lineRule="atLeast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2855"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return your responses to Part B</w:t>
            </w:r>
            <w:r w:rsidRPr="00852855">
              <w:rPr>
                <w:rFonts w:ascii="Arial" w:hAnsi="Arial" w:cs="Arial"/>
                <w:b/>
                <w:sz w:val="22"/>
                <w:szCs w:val="22"/>
              </w:rPr>
              <w:t xml:space="preserve"> along with your response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Part C</w:t>
            </w:r>
            <w:r w:rsidRPr="00852855">
              <w:rPr>
                <w:rFonts w:ascii="Arial" w:hAnsi="Arial" w:cs="Arial"/>
                <w:b/>
                <w:sz w:val="22"/>
                <w:szCs w:val="22"/>
              </w:rPr>
              <w:t xml:space="preserve"> no later than </w:t>
            </w:r>
            <w:r w:rsidR="0032261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4 December </w:t>
            </w:r>
            <w:r w:rsidR="00384778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2017.</w:t>
            </w:r>
          </w:p>
        </w:tc>
      </w:tr>
    </w:tbl>
    <w:p w14:paraId="77ADC7E5" w14:textId="77777777" w:rsidR="00852855" w:rsidRDefault="00852855" w:rsidP="00291321">
      <w:pPr>
        <w:pStyle w:val="BodyText"/>
        <w:widowControl/>
        <w:tabs>
          <w:tab w:val="clear" w:pos="432"/>
        </w:tabs>
        <w:spacing w:before="0" w:after="120" w:line="200" w:lineRule="atLeast"/>
        <w:rPr>
          <w:rFonts w:cs="Arial"/>
          <w:szCs w:val="22"/>
        </w:rPr>
      </w:pPr>
    </w:p>
    <w:p w14:paraId="71764290" w14:textId="69704D6D" w:rsidR="007103C6" w:rsidRPr="004B0EF1" w:rsidRDefault="006A76C5" w:rsidP="00291321">
      <w:pPr>
        <w:pStyle w:val="BodyText"/>
        <w:widowControl/>
        <w:tabs>
          <w:tab w:val="clear" w:pos="432"/>
        </w:tabs>
        <w:spacing w:before="0" w:after="120" w:line="200" w:lineRule="atLeast"/>
        <w:rPr>
          <w:rFonts w:cs="Arial"/>
          <w:color w:val="000000" w:themeColor="text1"/>
          <w:szCs w:val="22"/>
        </w:rPr>
      </w:pPr>
      <w:r w:rsidRPr="00291321">
        <w:rPr>
          <w:rFonts w:cs="Arial"/>
          <w:szCs w:val="22"/>
        </w:rPr>
        <w:t>To assist with th</w:t>
      </w:r>
      <w:r w:rsidR="00B5079A">
        <w:rPr>
          <w:rFonts w:cs="Arial"/>
          <w:szCs w:val="22"/>
        </w:rPr>
        <w:t xml:space="preserve">e identification of imports of </w:t>
      </w:r>
      <w:r w:rsidR="00C771D8">
        <w:rPr>
          <w:rFonts w:cs="Arial"/>
          <w:color w:val="000000" w:themeColor="text1"/>
          <w:szCs w:val="22"/>
        </w:rPr>
        <w:t>steel</w:t>
      </w:r>
      <w:r w:rsidR="003B47B7">
        <w:rPr>
          <w:rFonts w:cs="Arial"/>
          <w:color w:val="000000" w:themeColor="text1"/>
          <w:szCs w:val="22"/>
        </w:rPr>
        <w:t xml:space="preserve"> pallet racking</w:t>
      </w:r>
      <w:r w:rsidRPr="00291321">
        <w:rPr>
          <w:rFonts w:cs="Arial"/>
          <w:szCs w:val="22"/>
        </w:rPr>
        <w:t xml:space="preserve"> </w:t>
      </w:r>
      <w:r w:rsidR="00852855">
        <w:rPr>
          <w:rFonts w:cs="Arial"/>
          <w:szCs w:val="22"/>
        </w:rPr>
        <w:t xml:space="preserve">(the goods </w:t>
      </w:r>
      <w:r w:rsidR="00B5079A">
        <w:rPr>
          <w:rFonts w:cs="Arial"/>
          <w:szCs w:val="22"/>
        </w:rPr>
        <w:t>the subject of this</w:t>
      </w:r>
      <w:r w:rsidRPr="00291321">
        <w:rPr>
          <w:rFonts w:cs="Arial"/>
          <w:szCs w:val="22"/>
        </w:rPr>
        <w:t xml:space="preserve"> investigation</w:t>
      </w:r>
      <w:r w:rsidR="00852855">
        <w:rPr>
          <w:rFonts w:cs="Arial"/>
          <w:szCs w:val="22"/>
        </w:rPr>
        <w:t>)</w:t>
      </w:r>
      <w:r w:rsidRPr="00291321">
        <w:rPr>
          <w:rFonts w:cs="Arial"/>
          <w:szCs w:val="22"/>
        </w:rPr>
        <w:t xml:space="preserve"> </w:t>
      </w:r>
      <w:r w:rsidR="00F02047" w:rsidRPr="00291321">
        <w:rPr>
          <w:rFonts w:cs="Arial"/>
          <w:szCs w:val="22"/>
        </w:rPr>
        <w:t>the Commiss</w:t>
      </w:r>
      <w:r w:rsidR="00F02047" w:rsidRPr="004B0EF1">
        <w:rPr>
          <w:rFonts w:cs="Arial"/>
          <w:color w:val="000000" w:themeColor="text1"/>
          <w:szCs w:val="22"/>
        </w:rPr>
        <w:t>ion</w:t>
      </w:r>
      <w:r w:rsidRPr="004B0EF1">
        <w:rPr>
          <w:rFonts w:cs="Arial"/>
          <w:color w:val="000000" w:themeColor="text1"/>
          <w:szCs w:val="22"/>
        </w:rPr>
        <w:t xml:space="preserve"> </w:t>
      </w:r>
      <w:r w:rsidR="000615E7" w:rsidRPr="004B0EF1">
        <w:rPr>
          <w:rFonts w:cs="Arial"/>
          <w:color w:val="000000" w:themeColor="text1"/>
          <w:szCs w:val="22"/>
        </w:rPr>
        <w:t>has</w:t>
      </w:r>
      <w:r w:rsidR="00B249FC" w:rsidRPr="004B0EF1">
        <w:rPr>
          <w:rFonts w:cs="Arial"/>
          <w:color w:val="000000" w:themeColor="text1"/>
          <w:szCs w:val="22"/>
        </w:rPr>
        <w:t xml:space="preserve"> </w:t>
      </w:r>
      <w:r w:rsidRPr="004B0EF1">
        <w:rPr>
          <w:rFonts w:cs="Arial"/>
          <w:color w:val="000000" w:themeColor="text1"/>
          <w:szCs w:val="22"/>
        </w:rPr>
        <w:t>provide</w:t>
      </w:r>
      <w:r w:rsidR="000615E7" w:rsidRPr="004B0EF1">
        <w:rPr>
          <w:rFonts w:cs="Arial"/>
          <w:color w:val="000000" w:themeColor="text1"/>
          <w:szCs w:val="22"/>
        </w:rPr>
        <w:t>d</w:t>
      </w:r>
      <w:r w:rsidRPr="004B0EF1">
        <w:rPr>
          <w:rFonts w:cs="Arial"/>
          <w:color w:val="000000" w:themeColor="text1"/>
          <w:szCs w:val="22"/>
        </w:rPr>
        <w:t xml:space="preserve"> </w:t>
      </w:r>
      <w:r w:rsidR="007103C6" w:rsidRPr="004B0EF1">
        <w:rPr>
          <w:rFonts w:cs="Arial"/>
          <w:color w:val="000000" w:themeColor="text1"/>
          <w:szCs w:val="22"/>
        </w:rPr>
        <w:t>you with</w:t>
      </w:r>
      <w:r w:rsidRPr="004B0EF1">
        <w:rPr>
          <w:rFonts w:cs="Arial"/>
          <w:color w:val="000000" w:themeColor="text1"/>
          <w:szCs w:val="22"/>
        </w:rPr>
        <w:t xml:space="preserve"> </w:t>
      </w:r>
      <w:r w:rsidR="00B5079A" w:rsidRPr="004B0EF1">
        <w:rPr>
          <w:rFonts w:cs="Arial"/>
          <w:color w:val="000000" w:themeColor="text1"/>
          <w:szCs w:val="22"/>
        </w:rPr>
        <w:t>a spreadsheet</w:t>
      </w:r>
      <w:r w:rsidRPr="004B0EF1">
        <w:rPr>
          <w:rFonts w:cs="Arial"/>
          <w:color w:val="000000" w:themeColor="text1"/>
          <w:szCs w:val="22"/>
        </w:rPr>
        <w:t xml:space="preserve"> of your imports of </w:t>
      </w:r>
      <w:r w:rsidR="00C771D8" w:rsidRPr="004B0EF1">
        <w:rPr>
          <w:rFonts w:cs="Arial"/>
          <w:color w:val="000000" w:themeColor="text1"/>
          <w:szCs w:val="22"/>
        </w:rPr>
        <w:t>steel</w:t>
      </w:r>
      <w:r w:rsidR="003B47B7" w:rsidRPr="004B0EF1">
        <w:rPr>
          <w:rFonts w:cs="Arial"/>
          <w:color w:val="000000" w:themeColor="text1"/>
          <w:szCs w:val="22"/>
        </w:rPr>
        <w:t xml:space="preserve"> pallet racking</w:t>
      </w:r>
      <w:r w:rsidR="000615E7" w:rsidRPr="004B0EF1">
        <w:rPr>
          <w:rFonts w:cs="Arial"/>
          <w:color w:val="000000" w:themeColor="text1"/>
          <w:szCs w:val="22"/>
        </w:rPr>
        <w:t xml:space="preserve"> (or components thereof)</w:t>
      </w:r>
      <w:r w:rsidR="00B5079A" w:rsidRPr="004B0EF1">
        <w:rPr>
          <w:rFonts w:cs="Arial"/>
          <w:color w:val="000000" w:themeColor="text1"/>
          <w:szCs w:val="22"/>
        </w:rPr>
        <w:t xml:space="preserve"> </w:t>
      </w:r>
      <w:r w:rsidR="000615E7" w:rsidRPr="004B0EF1">
        <w:rPr>
          <w:rFonts w:cs="Arial"/>
          <w:color w:val="000000" w:themeColor="text1"/>
          <w:szCs w:val="22"/>
        </w:rPr>
        <w:t>for</w:t>
      </w:r>
      <w:r w:rsidR="00B5079A" w:rsidRPr="004B0EF1">
        <w:rPr>
          <w:rFonts w:cs="Arial"/>
          <w:color w:val="000000" w:themeColor="text1"/>
          <w:szCs w:val="22"/>
        </w:rPr>
        <w:t xml:space="preserve"> the investigation period 1 October 2016 to 30 September 2017.</w:t>
      </w:r>
    </w:p>
    <w:p w14:paraId="3881AF0D" w14:textId="415847DC" w:rsidR="000D4093" w:rsidRPr="004B0EF1" w:rsidRDefault="006A76C5" w:rsidP="00291321">
      <w:pPr>
        <w:pStyle w:val="BodyText"/>
        <w:widowControl/>
        <w:tabs>
          <w:tab w:val="clear" w:pos="432"/>
        </w:tabs>
        <w:spacing w:before="0" w:after="120" w:line="200" w:lineRule="atLeast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 xml:space="preserve">This information </w:t>
      </w:r>
      <w:r w:rsidR="000615E7" w:rsidRPr="004B0EF1">
        <w:rPr>
          <w:rFonts w:cs="Arial"/>
          <w:color w:val="000000" w:themeColor="text1"/>
          <w:szCs w:val="22"/>
        </w:rPr>
        <w:t>has been obtained from the</w:t>
      </w:r>
      <w:r w:rsidR="00384778" w:rsidRPr="004B0EF1">
        <w:rPr>
          <w:rFonts w:cs="Arial"/>
          <w:color w:val="000000" w:themeColor="text1"/>
          <w:szCs w:val="22"/>
        </w:rPr>
        <w:t xml:space="preserve"> Australian Border Force (ABF)</w:t>
      </w:r>
      <w:r w:rsidRPr="004B0EF1">
        <w:rPr>
          <w:rFonts w:cs="Arial"/>
          <w:color w:val="000000" w:themeColor="text1"/>
          <w:szCs w:val="22"/>
        </w:rPr>
        <w:t xml:space="preserve"> </w:t>
      </w:r>
      <w:r w:rsidR="007103C6" w:rsidRPr="004B0EF1">
        <w:rPr>
          <w:rFonts w:cs="Arial"/>
          <w:color w:val="000000" w:themeColor="text1"/>
          <w:szCs w:val="22"/>
        </w:rPr>
        <w:t xml:space="preserve">import </w:t>
      </w:r>
      <w:r w:rsidRPr="004B0EF1">
        <w:rPr>
          <w:rFonts w:cs="Arial"/>
          <w:color w:val="000000" w:themeColor="text1"/>
          <w:szCs w:val="22"/>
        </w:rPr>
        <w:t>database.</w:t>
      </w:r>
    </w:p>
    <w:p w14:paraId="62256315" w14:textId="6FC1BD9E" w:rsidR="006A76C5" w:rsidRPr="004B0EF1" w:rsidRDefault="000615E7" w:rsidP="00291321">
      <w:pPr>
        <w:pStyle w:val="BodyText"/>
        <w:widowControl/>
        <w:tabs>
          <w:tab w:val="clear" w:pos="432"/>
        </w:tabs>
        <w:spacing w:before="0" w:after="120" w:line="200" w:lineRule="atLeast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>From</w:t>
      </w:r>
      <w:r w:rsidR="000D4093" w:rsidRPr="004B0EF1">
        <w:rPr>
          <w:rFonts w:cs="Arial"/>
          <w:color w:val="000000" w:themeColor="text1"/>
          <w:szCs w:val="22"/>
        </w:rPr>
        <w:t xml:space="preserve"> this spreadsheet, </w:t>
      </w:r>
      <w:r w:rsidR="00F02047" w:rsidRPr="004B0EF1">
        <w:rPr>
          <w:rFonts w:cs="Arial"/>
          <w:color w:val="000000" w:themeColor="text1"/>
          <w:szCs w:val="22"/>
        </w:rPr>
        <w:t>the Commission</w:t>
      </w:r>
      <w:r w:rsidR="000D4093" w:rsidRPr="004B0EF1">
        <w:rPr>
          <w:rFonts w:cs="Arial"/>
          <w:color w:val="000000" w:themeColor="text1"/>
          <w:szCs w:val="22"/>
        </w:rPr>
        <w:t xml:space="preserve"> </w:t>
      </w:r>
      <w:r w:rsidRPr="004B0EF1">
        <w:rPr>
          <w:rFonts w:cs="Arial"/>
          <w:color w:val="000000" w:themeColor="text1"/>
          <w:szCs w:val="22"/>
        </w:rPr>
        <w:t>has</w:t>
      </w:r>
      <w:r w:rsidR="000D4093" w:rsidRPr="004B0EF1">
        <w:rPr>
          <w:rFonts w:cs="Arial"/>
          <w:color w:val="000000" w:themeColor="text1"/>
          <w:szCs w:val="22"/>
        </w:rPr>
        <w:t xml:space="preserve"> select</w:t>
      </w:r>
      <w:r w:rsidRPr="004B0EF1">
        <w:rPr>
          <w:rFonts w:cs="Arial"/>
          <w:color w:val="000000" w:themeColor="text1"/>
          <w:szCs w:val="22"/>
        </w:rPr>
        <w:t xml:space="preserve">ed several shipments, which are listed in the “Part B.1.2 – Cost to import and sell” spreadsheet included in the “Importer Questionnaire Spreadsheets”. The Commission will verify your company’s imports </w:t>
      </w:r>
      <w:r w:rsidR="000D4093" w:rsidRPr="004B0EF1">
        <w:rPr>
          <w:rFonts w:cs="Arial"/>
          <w:color w:val="000000" w:themeColor="text1"/>
          <w:szCs w:val="22"/>
        </w:rPr>
        <w:t>in more detail.</w:t>
      </w:r>
    </w:p>
    <w:p w14:paraId="4F5702E8" w14:textId="77777777" w:rsidR="006A76C5" w:rsidRPr="004B0EF1" w:rsidRDefault="00B249FC" w:rsidP="00064746">
      <w:pPr>
        <w:spacing w:after="120" w:line="200" w:lineRule="atLeast"/>
        <w:jc w:val="both"/>
        <w:outlineLvl w:val="0"/>
        <w:rPr>
          <w:rFonts w:ascii="Arial" w:hAnsi="Arial" w:cs="Arial"/>
          <w:b/>
          <w:bCs/>
          <w:color w:val="000000" w:themeColor="text1"/>
          <w:szCs w:val="24"/>
        </w:rPr>
      </w:pPr>
      <w:r w:rsidRPr="004B0EF1">
        <w:rPr>
          <w:rFonts w:ascii="Arial" w:hAnsi="Arial" w:cs="Arial"/>
          <w:b/>
          <w:bCs/>
          <w:color w:val="000000" w:themeColor="text1"/>
          <w:szCs w:val="24"/>
        </w:rPr>
        <w:t>B.1</w:t>
      </w:r>
      <w:r w:rsidR="006A76C5" w:rsidRPr="004B0EF1">
        <w:rPr>
          <w:rFonts w:ascii="Arial" w:hAnsi="Arial" w:cs="Arial"/>
          <w:b/>
          <w:bCs/>
          <w:color w:val="000000" w:themeColor="text1"/>
          <w:szCs w:val="24"/>
        </w:rPr>
        <w:tab/>
        <w:t>Import details</w:t>
      </w:r>
    </w:p>
    <w:p w14:paraId="6C614842" w14:textId="3D67214E" w:rsidR="00C31D37" w:rsidRPr="004B0EF1" w:rsidRDefault="00B040B3" w:rsidP="00C31D37">
      <w:pPr>
        <w:spacing w:after="120" w:line="2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B.1.1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ab/>
      </w:r>
      <w:r w:rsidR="00384778" w:rsidRPr="004B0EF1">
        <w:rPr>
          <w:rFonts w:ascii="Arial" w:hAnsi="Arial" w:cs="Arial"/>
          <w:color w:val="000000" w:themeColor="text1"/>
          <w:sz w:val="22"/>
          <w:szCs w:val="22"/>
        </w:rPr>
        <w:t xml:space="preserve">Please review the ABF </w:t>
      </w:r>
      <w:r w:rsidR="00FA4CD6" w:rsidRPr="004B0EF1">
        <w:rPr>
          <w:rFonts w:ascii="Arial" w:hAnsi="Arial" w:cs="Arial"/>
          <w:color w:val="000000" w:themeColor="text1"/>
          <w:sz w:val="22"/>
          <w:szCs w:val="22"/>
        </w:rPr>
        <w:t xml:space="preserve">database extract of your </w:t>
      </w:r>
      <w:r w:rsidR="00C771D8" w:rsidRPr="004B0EF1">
        <w:rPr>
          <w:rFonts w:ascii="Arial" w:hAnsi="Arial" w:cs="Arial"/>
          <w:color w:val="000000" w:themeColor="text1"/>
          <w:sz w:val="22"/>
          <w:szCs w:val="22"/>
        </w:rPr>
        <w:t>steel</w:t>
      </w:r>
      <w:r w:rsidR="003B47B7" w:rsidRPr="004B0EF1">
        <w:rPr>
          <w:rFonts w:ascii="Arial" w:hAnsi="Arial" w:cs="Arial"/>
          <w:color w:val="000000" w:themeColor="text1"/>
          <w:sz w:val="22"/>
          <w:szCs w:val="22"/>
        </w:rPr>
        <w:t xml:space="preserve"> pallet racking</w:t>
      </w:r>
      <w:r w:rsidR="00FA4CD6" w:rsidRPr="004B0EF1">
        <w:rPr>
          <w:rFonts w:ascii="Arial" w:hAnsi="Arial" w:cs="Arial"/>
          <w:color w:val="000000" w:themeColor="text1"/>
          <w:sz w:val="22"/>
          <w:szCs w:val="22"/>
        </w:rPr>
        <w:t xml:space="preserve"> imports</w:t>
      </w:r>
      <w:r w:rsidR="00C31D37" w:rsidRPr="004B0EF1">
        <w:rPr>
          <w:rFonts w:ascii="Arial" w:hAnsi="Arial" w:cs="Arial"/>
          <w:color w:val="000000" w:themeColor="text1"/>
          <w:sz w:val="22"/>
          <w:szCs w:val="22"/>
        </w:rPr>
        <w:t xml:space="preserve"> for completeness and accuracy.</w:t>
      </w:r>
      <w:r w:rsidR="00FF693C" w:rsidRPr="004B0EF1">
        <w:rPr>
          <w:rFonts w:ascii="Arial" w:hAnsi="Arial" w:cs="Arial"/>
          <w:color w:val="000000" w:themeColor="text1"/>
          <w:sz w:val="22"/>
          <w:szCs w:val="22"/>
        </w:rPr>
        <w:t xml:space="preserve"> The extract is found at tab “B.1.1 DIBP database” in the Importer Questionnaire workbook (sent with this word questionnaire).</w:t>
      </w:r>
    </w:p>
    <w:p w14:paraId="150E094A" w14:textId="77777777" w:rsidR="000615E7" w:rsidRPr="004B0EF1" w:rsidRDefault="000615E7" w:rsidP="00B040B3">
      <w:pPr>
        <w:spacing w:after="120" w:line="2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1755CC" w14:textId="7C566DF7" w:rsidR="002E547B" w:rsidRPr="004B0EF1" w:rsidRDefault="000615E7" w:rsidP="00B040B3">
      <w:pPr>
        <w:spacing w:after="120" w:line="2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B.1.2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ab/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 xml:space="preserve">Please complete </w:t>
      </w:r>
      <w:r w:rsidR="00FF693C" w:rsidRPr="004B0EF1">
        <w:rPr>
          <w:rFonts w:ascii="Arial" w:hAnsi="Arial" w:cs="Arial"/>
          <w:color w:val="000000" w:themeColor="text1"/>
          <w:sz w:val="22"/>
          <w:szCs w:val="22"/>
        </w:rPr>
        <w:t>tab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 xml:space="preserve"> “</w:t>
      </w:r>
      <w:r w:rsidR="002E547B" w:rsidRPr="004B0EF1">
        <w:rPr>
          <w:rFonts w:ascii="Arial" w:hAnsi="Arial" w:cs="Arial"/>
          <w:color w:val="000000" w:themeColor="text1"/>
          <w:sz w:val="22"/>
          <w:szCs w:val="22"/>
        </w:rPr>
        <w:t>B</w:t>
      </w:r>
      <w:r w:rsidR="00FA4CD6" w:rsidRPr="004B0EF1">
        <w:rPr>
          <w:rFonts w:ascii="Arial" w:hAnsi="Arial" w:cs="Arial"/>
          <w:color w:val="000000" w:themeColor="text1"/>
          <w:sz w:val="22"/>
          <w:szCs w:val="22"/>
        </w:rPr>
        <w:t>.1.2</w:t>
      </w:r>
      <w:r w:rsidR="002E547B" w:rsidRPr="004B0EF1">
        <w:rPr>
          <w:rFonts w:ascii="Arial" w:hAnsi="Arial" w:cs="Arial"/>
          <w:color w:val="000000" w:themeColor="text1"/>
          <w:sz w:val="22"/>
          <w:szCs w:val="22"/>
        </w:rPr>
        <w:t xml:space="preserve"> – Cost to import and sell”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547B" w:rsidRPr="004B0EF1">
        <w:rPr>
          <w:rFonts w:ascii="Arial" w:hAnsi="Arial" w:cs="Arial"/>
          <w:color w:val="000000" w:themeColor="text1"/>
          <w:sz w:val="22"/>
          <w:szCs w:val="22"/>
        </w:rPr>
        <w:t>in the Importer Questionnaire workbook</w:t>
      </w:r>
      <w:r w:rsidR="00B040B3" w:rsidRPr="004B0EF1">
        <w:rPr>
          <w:rFonts w:ascii="Arial" w:hAnsi="Arial" w:cs="Arial"/>
          <w:color w:val="000000" w:themeColor="text1"/>
          <w:sz w:val="22"/>
          <w:szCs w:val="22"/>
        </w:rPr>
        <w:t xml:space="preserve"> and provide details and evidence of </w:t>
      </w:r>
      <w:r w:rsidR="002E547B" w:rsidRPr="004B0EF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B040B3" w:rsidRPr="004B0EF1">
        <w:rPr>
          <w:rFonts w:ascii="Arial" w:hAnsi="Arial" w:cs="Arial"/>
          <w:color w:val="000000" w:themeColor="text1"/>
          <w:sz w:val="22"/>
          <w:szCs w:val="22"/>
        </w:rPr>
        <w:t>sampled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 xml:space="preserve"> shipments.</w:t>
      </w:r>
      <w:r w:rsidR="00B040B3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4352F2" w14:textId="571FBC42" w:rsidR="006A76C5" w:rsidRPr="004B0EF1" w:rsidRDefault="006A76C5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The spreadsheet should contain costs and sales data for the selected shipments of </w:t>
      </w:r>
      <w:r w:rsidR="00C771D8" w:rsidRPr="004B0EF1">
        <w:rPr>
          <w:rFonts w:ascii="Arial" w:hAnsi="Arial" w:cs="Arial"/>
          <w:color w:val="000000" w:themeColor="text1"/>
          <w:sz w:val="22"/>
          <w:szCs w:val="22"/>
        </w:rPr>
        <w:t>steel</w:t>
      </w:r>
      <w:r w:rsidR="003B47B7" w:rsidRPr="004B0EF1">
        <w:rPr>
          <w:rFonts w:ascii="Arial" w:hAnsi="Arial" w:cs="Arial"/>
          <w:color w:val="000000" w:themeColor="text1"/>
          <w:sz w:val="22"/>
          <w:szCs w:val="22"/>
        </w:rPr>
        <w:t xml:space="preserve"> pallet racking</w:t>
      </w:r>
      <w:r w:rsidR="00F87A2D" w:rsidRPr="004B0EF1">
        <w:rPr>
          <w:rFonts w:ascii="Arial" w:hAnsi="Arial" w:cs="Arial"/>
          <w:color w:val="000000" w:themeColor="text1"/>
          <w:sz w:val="22"/>
          <w:szCs w:val="22"/>
        </w:rPr>
        <w:t xml:space="preserve"> (or components thereof)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B0EF1">
        <w:rPr>
          <w:rFonts w:ascii="Arial" w:hAnsi="Arial" w:cs="Arial"/>
          <w:b/>
          <w:bCs/>
          <w:color w:val="000000" w:themeColor="text1"/>
          <w:sz w:val="22"/>
          <w:szCs w:val="22"/>
        </w:rPr>
        <w:t>exported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from </w:t>
      </w:r>
      <w:r w:rsidR="00F87A2D" w:rsidRPr="004B0EF1">
        <w:rPr>
          <w:rFonts w:ascii="Arial" w:hAnsi="Arial" w:cs="Arial"/>
          <w:color w:val="000000" w:themeColor="text1"/>
          <w:sz w:val="22"/>
          <w:szCs w:val="22"/>
        </w:rPr>
        <w:t>China and Malaysia</w:t>
      </w:r>
      <w:r w:rsidR="002E547B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7A2D" w:rsidRPr="004B0EF1">
        <w:rPr>
          <w:rFonts w:ascii="Arial" w:hAnsi="Arial" w:cs="Arial"/>
          <w:color w:val="000000" w:themeColor="text1"/>
          <w:sz w:val="22"/>
          <w:szCs w:val="22"/>
        </w:rPr>
        <w:t xml:space="preserve">between </w:t>
      </w:r>
      <w:r w:rsidR="00F87A2D" w:rsidRPr="004B0EF1">
        <w:rPr>
          <w:rFonts w:ascii="Arial" w:hAnsi="Arial" w:cs="Arial"/>
          <w:b/>
          <w:color w:val="000000" w:themeColor="text1"/>
          <w:sz w:val="22"/>
          <w:szCs w:val="22"/>
        </w:rPr>
        <w:t>1 October 2016 and 30 September 2017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.  The completed spreadsheet </w:t>
      </w:r>
      <w:r w:rsidR="00F87A2D" w:rsidRPr="004B0EF1">
        <w:rPr>
          <w:rFonts w:ascii="Arial" w:hAnsi="Arial" w:cs="Arial"/>
          <w:color w:val="000000" w:themeColor="text1"/>
          <w:sz w:val="22"/>
          <w:szCs w:val="22"/>
        </w:rPr>
        <w:t xml:space="preserve">and requested evidence 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>should be returned a</w:t>
      </w:r>
      <w:r w:rsidR="002E547B" w:rsidRPr="004B0EF1">
        <w:rPr>
          <w:rFonts w:ascii="Arial" w:hAnsi="Arial" w:cs="Arial"/>
          <w:color w:val="000000" w:themeColor="text1"/>
          <w:sz w:val="22"/>
          <w:szCs w:val="22"/>
        </w:rPr>
        <w:t>s part of your Part B response, along with details of your forward orders (see B.3 below).</w:t>
      </w:r>
    </w:p>
    <w:p w14:paraId="562F1536" w14:textId="24D3315E" w:rsidR="00810BE2" w:rsidRPr="004B0EF1" w:rsidRDefault="00810BE2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You should also refer to Part C.2 of this Questionnaire for an explanation of selling costs to be calculated.</w:t>
      </w:r>
    </w:p>
    <w:p w14:paraId="6E818B34" w14:textId="0B38880B" w:rsidR="00893A1D" w:rsidRPr="004B0EF1" w:rsidRDefault="00893A1D" w:rsidP="00C31D37">
      <w:pPr>
        <w:spacing w:after="120" w:line="200" w:lineRule="atLeast"/>
        <w:ind w:left="720" w:hanging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B.1.2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ab/>
      </w:r>
      <w:r w:rsidRPr="004B0EF1">
        <w:rPr>
          <w:rFonts w:ascii="Arial" w:hAnsi="Arial" w:cs="Arial"/>
          <w:b/>
          <w:color w:val="000000" w:themeColor="text1"/>
          <w:sz w:val="22"/>
          <w:szCs w:val="22"/>
        </w:rPr>
        <w:t>The following documents are required for each of the sampled shipments. Please provide a copy of:</w:t>
      </w:r>
    </w:p>
    <w:p w14:paraId="11399751" w14:textId="77777777" w:rsidR="001D668C" w:rsidRPr="004B0EF1" w:rsidRDefault="001D668C" w:rsidP="00C31D37">
      <w:pPr>
        <w:pStyle w:val="BodyText"/>
        <w:widowControl/>
        <w:numPr>
          <w:ilvl w:val="0"/>
          <w:numId w:val="13"/>
        </w:numPr>
        <w:tabs>
          <w:tab w:val="clear" w:pos="432"/>
        </w:tabs>
        <w:spacing w:before="0" w:after="120" w:line="200" w:lineRule="atLeast"/>
        <w:ind w:left="1134" w:hanging="425"/>
        <w:outlineLvl w:val="0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>the commercial invoice;</w:t>
      </w:r>
    </w:p>
    <w:p w14:paraId="26CB0509" w14:textId="77777777" w:rsidR="001D668C" w:rsidRPr="004B0EF1" w:rsidRDefault="001D668C" w:rsidP="00C31D37">
      <w:pPr>
        <w:pStyle w:val="BodyText"/>
        <w:widowControl/>
        <w:numPr>
          <w:ilvl w:val="0"/>
          <w:numId w:val="13"/>
        </w:numPr>
        <w:tabs>
          <w:tab w:val="clear" w:pos="432"/>
        </w:tabs>
        <w:spacing w:before="0" w:after="120" w:line="200" w:lineRule="atLeast"/>
        <w:ind w:left="1134" w:hanging="425"/>
        <w:outlineLvl w:val="0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>bill of lading;</w:t>
      </w:r>
    </w:p>
    <w:p w14:paraId="20D87BB1" w14:textId="77777777" w:rsidR="001D668C" w:rsidRPr="004B0EF1" w:rsidRDefault="00893A1D" w:rsidP="00C31D37">
      <w:pPr>
        <w:pStyle w:val="BodyText"/>
        <w:widowControl/>
        <w:numPr>
          <w:ilvl w:val="0"/>
          <w:numId w:val="13"/>
        </w:numPr>
        <w:tabs>
          <w:tab w:val="clear" w:pos="432"/>
        </w:tabs>
        <w:spacing w:before="0" w:after="120" w:line="200" w:lineRule="atLeast"/>
        <w:ind w:left="1134" w:hanging="425"/>
        <w:outlineLvl w:val="0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>packing list</w:t>
      </w:r>
      <w:r w:rsidR="001D668C" w:rsidRPr="004B0EF1">
        <w:rPr>
          <w:rFonts w:cs="Arial"/>
          <w:color w:val="000000" w:themeColor="text1"/>
          <w:szCs w:val="22"/>
        </w:rPr>
        <w:t>;</w:t>
      </w:r>
      <w:r w:rsidRPr="004B0EF1">
        <w:rPr>
          <w:rFonts w:cs="Arial"/>
          <w:color w:val="000000" w:themeColor="text1"/>
          <w:szCs w:val="22"/>
        </w:rPr>
        <w:t xml:space="preserve"> </w:t>
      </w:r>
    </w:p>
    <w:p w14:paraId="494FB8EC" w14:textId="30C9BC60" w:rsidR="00893A1D" w:rsidRPr="004B0EF1" w:rsidRDefault="00893A1D" w:rsidP="00C31D37">
      <w:pPr>
        <w:pStyle w:val="BodyText"/>
        <w:widowControl/>
        <w:tabs>
          <w:tab w:val="clear" w:pos="432"/>
        </w:tabs>
        <w:spacing w:before="0" w:after="120" w:line="200" w:lineRule="atLeast"/>
        <w:ind w:left="709"/>
        <w:outlineLvl w:val="0"/>
        <w:rPr>
          <w:rFonts w:cs="Arial"/>
          <w:color w:val="000000" w:themeColor="text1"/>
          <w:szCs w:val="22"/>
        </w:rPr>
      </w:pPr>
      <w:proofErr w:type="gramStart"/>
      <w:r w:rsidRPr="004B0EF1">
        <w:rPr>
          <w:rFonts w:cs="Arial"/>
          <w:color w:val="000000" w:themeColor="text1"/>
          <w:szCs w:val="22"/>
        </w:rPr>
        <w:t>and</w:t>
      </w:r>
      <w:proofErr w:type="gramEnd"/>
      <w:r w:rsidRPr="004B0EF1">
        <w:rPr>
          <w:rFonts w:cs="Arial"/>
          <w:color w:val="000000" w:themeColor="text1"/>
          <w:szCs w:val="22"/>
        </w:rPr>
        <w:t xml:space="preserve"> any other documents supporting post exportation costs including;</w:t>
      </w:r>
    </w:p>
    <w:p w14:paraId="1276114D" w14:textId="77777777" w:rsidR="00893A1D" w:rsidRPr="004B0EF1" w:rsidRDefault="00893A1D" w:rsidP="00C31D37">
      <w:pPr>
        <w:numPr>
          <w:ilvl w:val="0"/>
          <w:numId w:val="2"/>
        </w:numPr>
        <w:tabs>
          <w:tab w:val="clear" w:pos="454"/>
          <w:tab w:val="num" w:pos="1134"/>
        </w:tabs>
        <w:spacing w:after="120" w:line="200" w:lineRule="atLeast"/>
        <w:ind w:left="1134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overseas freight and insurance;</w:t>
      </w:r>
    </w:p>
    <w:p w14:paraId="5682801A" w14:textId="77777777" w:rsidR="00893A1D" w:rsidRPr="004B0EF1" w:rsidRDefault="00893A1D" w:rsidP="00C31D37">
      <w:pPr>
        <w:numPr>
          <w:ilvl w:val="0"/>
          <w:numId w:val="2"/>
        </w:numPr>
        <w:tabs>
          <w:tab w:val="clear" w:pos="454"/>
          <w:tab w:val="num" w:pos="1134"/>
        </w:tabs>
        <w:spacing w:after="120" w:line="200" w:lineRule="atLeast"/>
        <w:ind w:left="1134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customs duties;</w:t>
      </w:r>
    </w:p>
    <w:p w14:paraId="67794A12" w14:textId="77777777" w:rsidR="00893A1D" w:rsidRPr="004B0EF1" w:rsidRDefault="00893A1D" w:rsidP="00C31D37">
      <w:pPr>
        <w:numPr>
          <w:ilvl w:val="0"/>
          <w:numId w:val="2"/>
        </w:numPr>
        <w:tabs>
          <w:tab w:val="clear" w:pos="454"/>
          <w:tab w:val="num" w:pos="1134"/>
        </w:tabs>
        <w:spacing w:after="120" w:line="200" w:lineRule="atLeast"/>
        <w:ind w:left="1134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landing and wharfage charges;</w:t>
      </w:r>
    </w:p>
    <w:p w14:paraId="331B9292" w14:textId="77777777" w:rsidR="00893A1D" w:rsidRPr="004B0EF1" w:rsidRDefault="00893A1D" w:rsidP="00C31D37">
      <w:pPr>
        <w:numPr>
          <w:ilvl w:val="0"/>
          <w:numId w:val="2"/>
        </w:numPr>
        <w:tabs>
          <w:tab w:val="clear" w:pos="454"/>
          <w:tab w:val="num" w:pos="1134"/>
        </w:tabs>
        <w:spacing w:after="120" w:line="200" w:lineRule="atLeast"/>
        <w:ind w:left="1134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freight forwarding fees;</w:t>
      </w:r>
    </w:p>
    <w:p w14:paraId="43D2B272" w14:textId="0AB1BDFB" w:rsidR="00893A1D" w:rsidRPr="004B0EF1" w:rsidRDefault="00893A1D" w:rsidP="00C31D37">
      <w:pPr>
        <w:numPr>
          <w:ilvl w:val="0"/>
          <w:numId w:val="2"/>
        </w:numPr>
        <w:tabs>
          <w:tab w:val="clear" w:pos="454"/>
          <w:tab w:val="num" w:pos="1134"/>
        </w:tabs>
        <w:spacing w:after="120" w:line="200" w:lineRule="atLeast"/>
        <w:ind w:left="1134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cartage/delivery fees</w:t>
      </w:r>
      <w:r w:rsidR="00810BE2" w:rsidRPr="004B0EF1">
        <w:rPr>
          <w:rFonts w:ascii="Arial" w:hAnsi="Arial" w:cs="Arial"/>
          <w:color w:val="000000" w:themeColor="text1"/>
          <w:sz w:val="22"/>
          <w:szCs w:val="22"/>
        </w:rPr>
        <w:t>;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</w:p>
    <w:p w14:paraId="05149D3A" w14:textId="77777777" w:rsidR="00893A1D" w:rsidRPr="004B0EF1" w:rsidRDefault="00893A1D" w:rsidP="00C31D37">
      <w:pPr>
        <w:numPr>
          <w:ilvl w:val="0"/>
          <w:numId w:val="2"/>
        </w:numPr>
        <w:tabs>
          <w:tab w:val="clear" w:pos="454"/>
          <w:tab w:val="num" w:pos="1134"/>
        </w:tabs>
        <w:spacing w:after="120" w:line="200" w:lineRule="atLeast"/>
        <w:ind w:left="1134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4B0EF1">
        <w:rPr>
          <w:rFonts w:ascii="Arial" w:hAnsi="Arial" w:cs="Arial"/>
          <w:color w:val="000000" w:themeColor="text1"/>
          <w:sz w:val="22"/>
          <w:szCs w:val="22"/>
        </w:rPr>
        <w:t>any</w:t>
      </w:r>
      <w:proofErr w:type="gramEnd"/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other charges between the FOB point and the landed, duty paid into-store point.</w:t>
      </w:r>
    </w:p>
    <w:p w14:paraId="3266595B" w14:textId="5CB6D3B6" w:rsidR="00852855" w:rsidRPr="004B0EF1" w:rsidRDefault="00893A1D" w:rsidP="00C31D37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It would be appreciated if these documents could be assembled into one bundle for each shipment selected. Please retain these copies for </w:t>
      </w:r>
      <w:r w:rsidR="001D668C" w:rsidRPr="004B0EF1">
        <w:rPr>
          <w:rFonts w:ascii="Arial" w:hAnsi="Arial" w:cs="Arial"/>
          <w:color w:val="000000" w:themeColor="text1"/>
          <w:sz w:val="22"/>
          <w:szCs w:val="22"/>
        </w:rPr>
        <w:t>discussion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at the Commission’s visit.</w:t>
      </w:r>
    </w:p>
    <w:p w14:paraId="2F28E5C6" w14:textId="77777777" w:rsidR="005740A5" w:rsidRPr="004B0EF1" w:rsidRDefault="005740A5" w:rsidP="00C31D37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604845" w14:textId="6F865BA2" w:rsidR="00B63A04" w:rsidRPr="004B0EF1" w:rsidRDefault="00B249FC" w:rsidP="00064746">
      <w:pPr>
        <w:spacing w:after="120" w:line="200" w:lineRule="atLeast"/>
        <w:jc w:val="both"/>
        <w:outlineLvl w:val="0"/>
        <w:rPr>
          <w:rFonts w:ascii="Arial" w:hAnsi="Arial" w:cs="Arial"/>
          <w:b/>
          <w:bCs/>
          <w:color w:val="000000" w:themeColor="text1"/>
          <w:szCs w:val="24"/>
        </w:rPr>
      </w:pPr>
      <w:r w:rsidRPr="004B0EF1">
        <w:rPr>
          <w:rFonts w:ascii="Arial" w:hAnsi="Arial" w:cs="Arial"/>
          <w:b/>
          <w:bCs/>
          <w:color w:val="000000" w:themeColor="text1"/>
          <w:szCs w:val="24"/>
        </w:rPr>
        <w:t>B.2</w:t>
      </w:r>
      <w:r w:rsidR="006A76C5" w:rsidRPr="004B0EF1">
        <w:rPr>
          <w:rFonts w:ascii="Arial" w:hAnsi="Arial" w:cs="Arial"/>
          <w:b/>
          <w:bCs/>
          <w:color w:val="000000" w:themeColor="text1"/>
          <w:szCs w:val="24"/>
        </w:rPr>
        <w:tab/>
      </w:r>
      <w:r w:rsidR="00B63A04" w:rsidRPr="004B0EF1">
        <w:rPr>
          <w:rFonts w:ascii="Arial" w:hAnsi="Arial" w:cs="Arial"/>
          <w:b/>
          <w:bCs/>
          <w:color w:val="000000" w:themeColor="text1"/>
          <w:szCs w:val="24"/>
        </w:rPr>
        <w:t xml:space="preserve">Imports </w:t>
      </w:r>
      <w:r w:rsidR="004F4A07" w:rsidRPr="004B0EF1">
        <w:rPr>
          <w:rFonts w:ascii="Arial" w:hAnsi="Arial" w:cs="Arial"/>
          <w:b/>
          <w:bCs/>
          <w:color w:val="000000" w:themeColor="text1"/>
          <w:szCs w:val="24"/>
        </w:rPr>
        <w:t>during the injury analysis period</w:t>
      </w:r>
    </w:p>
    <w:p w14:paraId="6511DD0B" w14:textId="6FEDBDA9" w:rsidR="00E934D3" w:rsidRPr="004B0EF1" w:rsidRDefault="00893A1D" w:rsidP="005740A5">
      <w:pPr>
        <w:spacing w:after="120" w:line="200" w:lineRule="atLeast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bCs/>
          <w:color w:val="000000" w:themeColor="text1"/>
          <w:sz w:val="22"/>
          <w:szCs w:val="22"/>
        </w:rPr>
        <w:t>Please complete</w:t>
      </w:r>
      <w:r w:rsidR="00BF1730" w:rsidRPr="004B0EF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740A5" w:rsidRPr="004B0EF1">
        <w:rPr>
          <w:rFonts w:ascii="Arial" w:hAnsi="Arial" w:cs="Arial"/>
          <w:bCs/>
          <w:color w:val="000000" w:themeColor="text1"/>
          <w:sz w:val="22"/>
          <w:szCs w:val="22"/>
        </w:rPr>
        <w:t>tab “</w:t>
      </w:r>
      <w:r w:rsidR="00BF1730" w:rsidRPr="004B0EF1">
        <w:rPr>
          <w:rFonts w:ascii="Arial" w:hAnsi="Arial" w:cs="Arial"/>
          <w:bCs/>
          <w:color w:val="000000" w:themeColor="text1"/>
          <w:sz w:val="22"/>
          <w:szCs w:val="22"/>
        </w:rPr>
        <w:t xml:space="preserve">B.2 </w:t>
      </w:r>
      <w:r w:rsidR="005740A5" w:rsidRPr="004B0EF1">
        <w:rPr>
          <w:rFonts w:ascii="Arial" w:hAnsi="Arial" w:cs="Arial"/>
          <w:bCs/>
          <w:color w:val="000000" w:themeColor="text1"/>
          <w:sz w:val="22"/>
          <w:szCs w:val="22"/>
        </w:rPr>
        <w:t>Previous</w:t>
      </w:r>
      <w:r w:rsidR="00BF1730" w:rsidRPr="004B0EF1">
        <w:rPr>
          <w:rFonts w:ascii="Arial" w:hAnsi="Arial" w:cs="Arial"/>
          <w:bCs/>
          <w:color w:val="000000" w:themeColor="text1"/>
          <w:sz w:val="22"/>
          <w:szCs w:val="22"/>
        </w:rPr>
        <w:t xml:space="preserve"> imports in the </w:t>
      </w:r>
      <w:r w:rsidR="00BF1730" w:rsidRPr="004B0EF1">
        <w:rPr>
          <w:rFonts w:ascii="Arial" w:hAnsi="Arial" w:cs="Arial"/>
          <w:color w:val="000000" w:themeColor="text1"/>
          <w:sz w:val="22"/>
          <w:szCs w:val="22"/>
        </w:rPr>
        <w:t xml:space="preserve">Importer Questionnaire </w:t>
      </w:r>
      <w:r w:rsidR="005740A5" w:rsidRPr="004B0EF1">
        <w:rPr>
          <w:rFonts w:ascii="Arial" w:hAnsi="Arial" w:cs="Arial"/>
          <w:color w:val="000000" w:themeColor="text1"/>
          <w:sz w:val="22"/>
          <w:szCs w:val="22"/>
        </w:rPr>
        <w:t>workbook</w:t>
      </w:r>
      <w:r w:rsidR="00BF1730" w:rsidRPr="004B0EF1">
        <w:rPr>
          <w:rFonts w:ascii="Arial" w:hAnsi="Arial" w:cs="Arial"/>
          <w:color w:val="000000" w:themeColor="text1"/>
          <w:sz w:val="22"/>
          <w:szCs w:val="22"/>
        </w:rPr>
        <w:t xml:space="preserve">. This section requests your annual imports of </w:t>
      </w:r>
      <w:r w:rsidR="00C771D8" w:rsidRPr="004B0EF1">
        <w:rPr>
          <w:rFonts w:ascii="Arial" w:hAnsi="Arial" w:cs="Arial"/>
          <w:color w:val="000000" w:themeColor="text1"/>
          <w:sz w:val="22"/>
          <w:szCs w:val="22"/>
        </w:rPr>
        <w:t>steel</w:t>
      </w:r>
      <w:r w:rsidR="003B47B7" w:rsidRPr="004B0EF1">
        <w:rPr>
          <w:rFonts w:ascii="Arial" w:hAnsi="Arial" w:cs="Arial"/>
          <w:color w:val="000000" w:themeColor="text1"/>
          <w:sz w:val="22"/>
          <w:szCs w:val="22"/>
        </w:rPr>
        <w:t xml:space="preserve"> pallet racking</w:t>
      </w:r>
      <w:r w:rsidR="004F4A07" w:rsidRPr="004B0EF1">
        <w:rPr>
          <w:rFonts w:ascii="Arial" w:hAnsi="Arial" w:cs="Arial"/>
          <w:color w:val="000000" w:themeColor="text1"/>
          <w:sz w:val="22"/>
          <w:szCs w:val="22"/>
        </w:rPr>
        <w:t>, per country of origin</w:t>
      </w:r>
      <w:r w:rsidR="00B418D2" w:rsidRPr="004B0EF1">
        <w:rPr>
          <w:rFonts w:ascii="Arial" w:hAnsi="Arial" w:cs="Arial"/>
          <w:color w:val="000000" w:themeColor="text1"/>
          <w:sz w:val="22"/>
          <w:szCs w:val="22"/>
        </w:rPr>
        <w:t xml:space="preserve"> (in aggregate, </w:t>
      </w:r>
      <w:r w:rsidR="00BF1730" w:rsidRPr="004B0EF1">
        <w:rPr>
          <w:rFonts w:ascii="Arial" w:hAnsi="Arial" w:cs="Arial"/>
          <w:color w:val="000000" w:themeColor="text1"/>
          <w:sz w:val="22"/>
          <w:szCs w:val="22"/>
        </w:rPr>
        <w:t xml:space="preserve">including beams, uprights and braces) from </w:t>
      </w:r>
      <w:r w:rsidR="00E934D3" w:rsidRPr="004B0EF1">
        <w:rPr>
          <w:rFonts w:ascii="Arial" w:hAnsi="Arial" w:cs="Arial"/>
          <w:color w:val="000000" w:themeColor="text1"/>
          <w:sz w:val="22"/>
          <w:szCs w:val="22"/>
        </w:rPr>
        <w:t xml:space="preserve">China and/or Malaysia for the injury analysis period from </w:t>
      </w:r>
      <w:r w:rsidR="00E934D3" w:rsidRPr="004B0EF1">
        <w:rPr>
          <w:rFonts w:ascii="Arial" w:hAnsi="Arial" w:cs="Arial"/>
          <w:b/>
          <w:color w:val="000000" w:themeColor="text1"/>
          <w:sz w:val="22"/>
          <w:szCs w:val="22"/>
        </w:rPr>
        <w:t>1 October 2013 to 30 September 2016</w:t>
      </w:r>
      <w:r w:rsidR="00E934D3" w:rsidRPr="004B0EF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7ECC0E" w14:textId="77777777" w:rsidR="00852855" w:rsidRDefault="00852855" w:rsidP="00064746">
      <w:pPr>
        <w:spacing w:after="120" w:line="200" w:lineRule="atLeast"/>
        <w:jc w:val="both"/>
        <w:outlineLvl w:val="0"/>
        <w:rPr>
          <w:rFonts w:ascii="Arial" w:hAnsi="Arial" w:cs="Arial"/>
          <w:b/>
          <w:szCs w:val="24"/>
        </w:rPr>
      </w:pPr>
    </w:p>
    <w:p w14:paraId="33987E9E" w14:textId="77777777" w:rsidR="006A76C5" w:rsidRPr="00064746" w:rsidRDefault="00B249FC" w:rsidP="00064746">
      <w:pPr>
        <w:spacing w:after="120" w:line="200" w:lineRule="atLeast"/>
        <w:jc w:val="both"/>
        <w:outlineLvl w:val="0"/>
        <w:rPr>
          <w:rFonts w:ascii="Arial" w:hAnsi="Arial" w:cs="Arial"/>
          <w:b/>
          <w:szCs w:val="24"/>
        </w:rPr>
      </w:pPr>
      <w:r w:rsidRPr="00064746">
        <w:rPr>
          <w:rFonts w:ascii="Arial" w:hAnsi="Arial" w:cs="Arial"/>
          <w:b/>
          <w:szCs w:val="24"/>
        </w:rPr>
        <w:t>B.3</w:t>
      </w:r>
      <w:r w:rsidR="006A76C5" w:rsidRPr="00064746">
        <w:rPr>
          <w:rFonts w:ascii="Arial" w:hAnsi="Arial" w:cs="Arial"/>
          <w:b/>
          <w:bCs/>
          <w:szCs w:val="24"/>
        </w:rPr>
        <w:tab/>
        <w:t>Forward orders</w:t>
      </w:r>
    </w:p>
    <w:p w14:paraId="7C3E339C" w14:textId="04C281DE" w:rsidR="002E547B" w:rsidRDefault="006A76C5" w:rsidP="00291321">
      <w:pPr>
        <w:pStyle w:val="BodyText2"/>
        <w:spacing w:after="120" w:line="200" w:lineRule="atLeast"/>
        <w:jc w:val="both"/>
        <w:outlineLvl w:val="0"/>
        <w:rPr>
          <w:rFonts w:cs="Arial"/>
          <w:szCs w:val="22"/>
        </w:rPr>
      </w:pPr>
      <w:r w:rsidRPr="00291321">
        <w:rPr>
          <w:rFonts w:cs="Arial"/>
          <w:szCs w:val="22"/>
        </w:rPr>
        <w:t xml:space="preserve">Please </w:t>
      </w:r>
      <w:r w:rsidR="00B3481A" w:rsidRPr="00291321">
        <w:rPr>
          <w:rFonts w:cs="Arial"/>
          <w:szCs w:val="22"/>
        </w:rPr>
        <w:t>complete</w:t>
      </w:r>
      <w:r w:rsidR="005740A5">
        <w:rPr>
          <w:rFonts w:cs="Arial"/>
          <w:szCs w:val="22"/>
        </w:rPr>
        <w:t xml:space="preserve"> tab</w:t>
      </w:r>
      <w:r w:rsidR="00852855">
        <w:rPr>
          <w:rFonts w:cs="Arial"/>
          <w:szCs w:val="22"/>
        </w:rPr>
        <w:t xml:space="preserve"> “</w:t>
      </w:r>
      <w:r w:rsidR="002E547B" w:rsidRPr="00291321">
        <w:rPr>
          <w:rFonts w:cs="Arial"/>
          <w:szCs w:val="22"/>
        </w:rPr>
        <w:t>B</w:t>
      </w:r>
      <w:r w:rsidR="00B63A04">
        <w:rPr>
          <w:rFonts w:cs="Arial"/>
          <w:szCs w:val="22"/>
        </w:rPr>
        <w:t xml:space="preserve">.3 </w:t>
      </w:r>
      <w:r w:rsidR="002E547B" w:rsidRPr="00291321">
        <w:rPr>
          <w:rFonts w:cs="Arial"/>
          <w:szCs w:val="22"/>
        </w:rPr>
        <w:t xml:space="preserve">Forward Orders” </w:t>
      </w:r>
      <w:r w:rsidR="00434CF3">
        <w:rPr>
          <w:rFonts w:cs="Arial"/>
          <w:szCs w:val="22"/>
        </w:rPr>
        <w:t xml:space="preserve">for imports </w:t>
      </w:r>
      <w:r w:rsidR="005740A5">
        <w:rPr>
          <w:rFonts w:cs="Arial"/>
          <w:szCs w:val="22"/>
        </w:rPr>
        <w:t xml:space="preserve">in the </w:t>
      </w:r>
      <w:r w:rsidR="002E547B" w:rsidRPr="00291321">
        <w:rPr>
          <w:rFonts w:cs="Arial"/>
          <w:szCs w:val="22"/>
        </w:rPr>
        <w:t xml:space="preserve">Importer Questionnaire </w:t>
      </w:r>
      <w:r w:rsidR="00924D03" w:rsidRPr="00291321">
        <w:rPr>
          <w:rFonts w:cs="Arial"/>
          <w:szCs w:val="22"/>
        </w:rPr>
        <w:t>workbook</w:t>
      </w:r>
      <w:r w:rsidR="002E547B" w:rsidRPr="00291321">
        <w:rPr>
          <w:rFonts w:cs="Arial"/>
          <w:szCs w:val="22"/>
        </w:rPr>
        <w:t>.</w:t>
      </w:r>
    </w:p>
    <w:p w14:paraId="1552497B" w14:textId="77777777" w:rsidR="00852855" w:rsidRDefault="00852855" w:rsidP="00291321">
      <w:pPr>
        <w:pStyle w:val="BodyText2"/>
        <w:spacing w:after="120" w:line="200" w:lineRule="atLeast"/>
        <w:jc w:val="both"/>
        <w:outlineLvl w:val="0"/>
        <w:rPr>
          <w:rFonts w:cs="Arial"/>
          <w:szCs w:val="22"/>
        </w:rPr>
      </w:pPr>
    </w:p>
    <w:p w14:paraId="10D99E9F" w14:textId="77777777" w:rsidR="00852855" w:rsidRDefault="00852855" w:rsidP="00291321">
      <w:pPr>
        <w:pStyle w:val="BodyText2"/>
        <w:spacing w:after="120" w:line="200" w:lineRule="atLeast"/>
        <w:jc w:val="both"/>
        <w:outlineLvl w:val="0"/>
        <w:rPr>
          <w:rFonts w:cs="Arial"/>
          <w:szCs w:val="22"/>
        </w:rPr>
      </w:pPr>
    </w:p>
    <w:p w14:paraId="1C6A9998" w14:textId="77777777" w:rsidR="00852855" w:rsidRDefault="00852855" w:rsidP="00291321">
      <w:pPr>
        <w:pStyle w:val="BodyText2"/>
        <w:spacing w:after="120" w:line="200" w:lineRule="atLeast"/>
        <w:jc w:val="both"/>
        <w:outlineLvl w:val="0"/>
        <w:rPr>
          <w:rFonts w:cs="Arial"/>
          <w:szCs w:val="22"/>
        </w:rPr>
        <w:sectPr w:rsidR="00852855" w:rsidSect="00FB3228">
          <w:headerReference w:type="first" r:id="rId17"/>
          <w:pgSz w:w="11906" w:h="16838" w:code="9"/>
          <w:pgMar w:top="1134" w:right="1418" w:bottom="1418" w:left="1418" w:header="567" w:footer="567" w:gutter="0"/>
          <w:cols w:space="708"/>
          <w:titlePg/>
          <w:docGrid w:linePitch="360"/>
        </w:sectPr>
      </w:pPr>
    </w:p>
    <w:p w14:paraId="6136C429" w14:textId="0D2FDD6F" w:rsidR="006A76C5" w:rsidRPr="00852855" w:rsidRDefault="00852855" w:rsidP="00852855">
      <w:pPr>
        <w:pStyle w:val="BodyText2"/>
        <w:spacing w:after="120" w:line="200" w:lineRule="atLeast"/>
        <w:jc w:val="both"/>
        <w:outlineLvl w:val="0"/>
        <w:rPr>
          <w:rFonts w:cs="Arial"/>
          <w:b/>
          <w:szCs w:val="22"/>
        </w:rPr>
      </w:pPr>
      <w:r w:rsidRPr="00852855">
        <w:rPr>
          <w:rFonts w:cs="Arial"/>
          <w:b/>
          <w:sz w:val="32"/>
          <w:szCs w:val="32"/>
        </w:rPr>
        <w:t>Part C – Sales and selling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60"/>
      </w:tblGrid>
      <w:tr w:rsidR="00852855" w14:paraId="4B967ADA" w14:textId="77777777" w:rsidTr="00852855">
        <w:tc>
          <w:tcPr>
            <w:tcW w:w="9060" w:type="dxa"/>
            <w:shd w:val="clear" w:color="auto" w:fill="DAEEF3" w:themeFill="accent5" w:themeFillTint="33"/>
          </w:tcPr>
          <w:p w14:paraId="48930793" w14:textId="5AF43F21" w:rsidR="00852855" w:rsidRDefault="00852855" w:rsidP="00C86BBC">
            <w:pPr>
              <w:spacing w:before="60" w:after="60" w:line="200" w:lineRule="atLeast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2855">
              <w:rPr>
                <w:rFonts w:ascii="Arial" w:hAnsi="Arial" w:cs="Arial"/>
                <w:b/>
                <w:sz w:val="22"/>
                <w:szCs w:val="22"/>
              </w:rPr>
              <w:t xml:space="preserve">Please return your responses to Part C along with your response to Part B no later than </w:t>
            </w:r>
            <w:r w:rsidR="00C86BB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4 December </w:t>
            </w:r>
            <w:r w:rsidR="00384778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2017.</w:t>
            </w:r>
          </w:p>
        </w:tc>
      </w:tr>
    </w:tbl>
    <w:p w14:paraId="67AE6E64" w14:textId="77777777" w:rsidR="00852855" w:rsidRPr="004B0EF1" w:rsidRDefault="00852855" w:rsidP="00291321">
      <w:pPr>
        <w:spacing w:after="120" w:line="200" w:lineRule="atLeast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</w:p>
    <w:p w14:paraId="4388102C" w14:textId="77777777" w:rsidR="006A76C5" w:rsidRPr="004B0EF1" w:rsidRDefault="00B249FC" w:rsidP="00291321">
      <w:pPr>
        <w:spacing w:after="120" w:line="200" w:lineRule="atLeast"/>
        <w:jc w:val="both"/>
        <w:outlineLvl w:val="0"/>
        <w:rPr>
          <w:rFonts w:ascii="Arial" w:hAnsi="Arial" w:cs="Arial"/>
          <w:b/>
          <w:bCs/>
          <w:color w:val="000000" w:themeColor="text1"/>
          <w:szCs w:val="24"/>
        </w:rPr>
      </w:pPr>
      <w:r w:rsidRPr="004B0EF1">
        <w:rPr>
          <w:rFonts w:ascii="Arial" w:hAnsi="Arial" w:cs="Arial"/>
          <w:b/>
          <w:color w:val="000000" w:themeColor="text1"/>
          <w:szCs w:val="24"/>
        </w:rPr>
        <w:t>C.1</w:t>
      </w:r>
      <w:r w:rsidR="006A76C5" w:rsidRPr="004B0EF1">
        <w:rPr>
          <w:rFonts w:ascii="Arial" w:hAnsi="Arial" w:cs="Arial"/>
          <w:b/>
          <w:color w:val="000000" w:themeColor="text1"/>
          <w:szCs w:val="24"/>
        </w:rPr>
        <w:tab/>
      </w:r>
      <w:r w:rsidR="006A76C5" w:rsidRPr="004B0EF1">
        <w:rPr>
          <w:rFonts w:ascii="Arial" w:hAnsi="Arial" w:cs="Arial"/>
          <w:b/>
          <w:bCs/>
          <w:color w:val="000000" w:themeColor="text1"/>
          <w:szCs w:val="24"/>
        </w:rPr>
        <w:t>Your</w:t>
      </w:r>
      <w:r w:rsidR="006A76C5" w:rsidRPr="004B0EF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6A76C5" w:rsidRPr="004B0EF1">
        <w:rPr>
          <w:rFonts w:ascii="Arial" w:hAnsi="Arial" w:cs="Arial"/>
          <w:b/>
          <w:bCs/>
          <w:color w:val="000000" w:themeColor="text1"/>
          <w:szCs w:val="24"/>
        </w:rPr>
        <w:t>sales</w:t>
      </w:r>
    </w:p>
    <w:p w14:paraId="55E14A5D" w14:textId="0DB777D2" w:rsidR="006A76C5" w:rsidRPr="004B0EF1" w:rsidRDefault="006A76C5" w:rsidP="00291321">
      <w:pPr>
        <w:pStyle w:val="BodyText"/>
        <w:spacing w:before="0" w:after="120" w:line="200" w:lineRule="atLeast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 xml:space="preserve">Please provide details of all your sales in the Australian market of </w:t>
      </w:r>
      <w:r w:rsidR="00C771D8" w:rsidRPr="004B0EF1">
        <w:rPr>
          <w:rFonts w:cs="Arial"/>
          <w:color w:val="000000" w:themeColor="text1"/>
          <w:szCs w:val="22"/>
        </w:rPr>
        <w:t>steel</w:t>
      </w:r>
      <w:r w:rsidR="00852855" w:rsidRPr="004B0EF1">
        <w:rPr>
          <w:rFonts w:cs="Arial"/>
          <w:color w:val="000000" w:themeColor="text1"/>
          <w:szCs w:val="22"/>
        </w:rPr>
        <w:t xml:space="preserve"> pallet racking </w:t>
      </w:r>
      <w:r w:rsidRPr="004B0EF1">
        <w:rPr>
          <w:rFonts w:cs="Arial"/>
          <w:color w:val="000000" w:themeColor="text1"/>
          <w:szCs w:val="22"/>
        </w:rPr>
        <w:t xml:space="preserve">exported from </w:t>
      </w:r>
      <w:r w:rsidR="00852855" w:rsidRPr="004B0EF1">
        <w:rPr>
          <w:rFonts w:cs="Arial"/>
          <w:color w:val="000000" w:themeColor="text1"/>
          <w:szCs w:val="22"/>
        </w:rPr>
        <w:t>China and Malaysia</w:t>
      </w:r>
      <w:r w:rsidR="002E547B" w:rsidRPr="004B0EF1">
        <w:rPr>
          <w:rFonts w:cs="Arial"/>
          <w:color w:val="000000" w:themeColor="text1"/>
          <w:szCs w:val="22"/>
        </w:rPr>
        <w:t xml:space="preserve"> from </w:t>
      </w:r>
      <w:r w:rsidR="00852855" w:rsidRPr="004B0EF1">
        <w:rPr>
          <w:rFonts w:cs="Arial"/>
          <w:b/>
          <w:color w:val="000000" w:themeColor="text1"/>
          <w:szCs w:val="22"/>
        </w:rPr>
        <w:t>1 October 2016 to 30 September 2017</w:t>
      </w:r>
      <w:r w:rsidRPr="004B0EF1">
        <w:rPr>
          <w:rFonts w:cs="Arial"/>
          <w:color w:val="000000" w:themeColor="text1"/>
          <w:szCs w:val="22"/>
        </w:rPr>
        <w:t xml:space="preserve">.  </w:t>
      </w:r>
    </w:p>
    <w:p w14:paraId="3EEEBE95" w14:textId="6D36432C" w:rsidR="006A76C5" w:rsidRPr="004B0EF1" w:rsidRDefault="00852855" w:rsidP="00291321">
      <w:pPr>
        <w:pStyle w:val="BodyText"/>
        <w:spacing w:before="0" w:after="120" w:line="200" w:lineRule="atLeast"/>
        <w:rPr>
          <w:rFonts w:cs="Arial"/>
          <w:color w:val="000000" w:themeColor="text1"/>
          <w:szCs w:val="22"/>
        </w:rPr>
      </w:pPr>
      <w:r w:rsidRPr="004B0EF1">
        <w:rPr>
          <w:rFonts w:cs="Arial"/>
          <w:color w:val="000000" w:themeColor="text1"/>
          <w:szCs w:val="22"/>
        </w:rPr>
        <w:t>Please complete “</w:t>
      </w:r>
      <w:r w:rsidR="008C1015" w:rsidRPr="004B0EF1">
        <w:rPr>
          <w:rFonts w:cs="Arial"/>
          <w:color w:val="000000" w:themeColor="text1"/>
          <w:szCs w:val="22"/>
        </w:rPr>
        <w:t>C</w:t>
      </w:r>
      <w:r w:rsidRPr="004B0EF1">
        <w:rPr>
          <w:rFonts w:cs="Arial"/>
          <w:color w:val="000000" w:themeColor="text1"/>
          <w:szCs w:val="22"/>
        </w:rPr>
        <w:t>.1</w:t>
      </w:r>
      <w:r w:rsidR="008C1015" w:rsidRPr="004B0EF1">
        <w:rPr>
          <w:rFonts w:cs="Arial"/>
          <w:color w:val="000000" w:themeColor="text1"/>
          <w:szCs w:val="22"/>
        </w:rPr>
        <w:t xml:space="preserve"> – Sales”</w:t>
      </w:r>
      <w:r w:rsidRPr="004B0EF1">
        <w:rPr>
          <w:rFonts w:cs="Arial"/>
          <w:color w:val="000000" w:themeColor="text1"/>
          <w:szCs w:val="22"/>
        </w:rPr>
        <w:t xml:space="preserve"> in the</w:t>
      </w:r>
      <w:r w:rsidR="008C1015" w:rsidRPr="004B0EF1">
        <w:rPr>
          <w:rFonts w:cs="Arial"/>
          <w:color w:val="000000" w:themeColor="text1"/>
          <w:szCs w:val="22"/>
        </w:rPr>
        <w:t xml:space="preserve"> </w:t>
      </w:r>
      <w:r w:rsidRPr="004B0EF1">
        <w:rPr>
          <w:rFonts w:cs="Arial"/>
          <w:color w:val="000000" w:themeColor="text1"/>
          <w:szCs w:val="22"/>
        </w:rPr>
        <w:t>“Importer Questionnaire Spreadsheets” workbook</w:t>
      </w:r>
      <w:r w:rsidR="008C1015" w:rsidRPr="004B0EF1">
        <w:rPr>
          <w:rFonts w:cs="Arial"/>
          <w:color w:val="000000" w:themeColor="text1"/>
          <w:szCs w:val="22"/>
        </w:rPr>
        <w:t>.</w:t>
      </w:r>
      <w:r w:rsidRPr="004B0EF1">
        <w:rPr>
          <w:rFonts w:cs="Arial"/>
          <w:color w:val="000000" w:themeColor="text1"/>
          <w:szCs w:val="22"/>
        </w:rPr>
        <w:t xml:space="preserve"> If you prefer to provide a system-generated report, please ensure your report contains the following fields and data:</w:t>
      </w:r>
    </w:p>
    <w:p w14:paraId="1BE513D7" w14:textId="44C31FB9" w:rsidR="006A76C5" w:rsidRPr="004B0EF1" w:rsidRDefault="005E6837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Customer details – such as name, level of trade (distributor, end-user </w:t>
      </w:r>
      <w:proofErr w:type="spellStart"/>
      <w:r w:rsidRPr="004B0EF1">
        <w:rPr>
          <w:rFonts w:ascii="Arial" w:hAnsi="Arial" w:cs="Arial"/>
          <w:color w:val="000000" w:themeColor="text1"/>
          <w:sz w:val="22"/>
          <w:szCs w:val="22"/>
        </w:rPr>
        <w:t>etc</w:t>
      </w:r>
      <w:proofErr w:type="spellEnd"/>
      <w:r w:rsidRPr="004B0EF1">
        <w:rPr>
          <w:rFonts w:ascii="Arial" w:hAnsi="Arial" w:cs="Arial"/>
          <w:color w:val="000000" w:themeColor="text1"/>
          <w:sz w:val="22"/>
          <w:szCs w:val="22"/>
        </w:rPr>
        <w:t>), location (state and city)</w:t>
      </w:r>
      <w:r w:rsidR="006A76C5" w:rsidRPr="004B0EF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A35B1F4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Invoice number;</w:t>
      </w:r>
      <w:bookmarkStart w:id="1" w:name="_GoBack"/>
      <w:bookmarkEnd w:id="1"/>
    </w:p>
    <w:p w14:paraId="48F88713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Invoice date;</w:t>
      </w:r>
    </w:p>
    <w:p w14:paraId="69887765" w14:textId="33595461" w:rsidR="007A6412" w:rsidRPr="004B0EF1" w:rsidRDefault="007A6412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Project code / identifier (to identify products sold as part of a pallet racking system for a warehouse fitout);</w:t>
      </w:r>
    </w:p>
    <w:p w14:paraId="0162CEE7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Delivery terms (</w:t>
      </w:r>
      <w:proofErr w:type="spellStart"/>
      <w:r w:rsidRPr="004B0EF1">
        <w:rPr>
          <w:rFonts w:ascii="Arial" w:hAnsi="Arial" w:cs="Arial"/>
          <w:color w:val="000000" w:themeColor="text1"/>
          <w:sz w:val="22"/>
          <w:szCs w:val="22"/>
        </w:rPr>
        <w:t>eg</w:t>
      </w:r>
      <w:proofErr w:type="spellEnd"/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. FIS, Ex-warehouse); </w:t>
      </w:r>
    </w:p>
    <w:p w14:paraId="46A83614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Credit terms (days);</w:t>
      </w:r>
    </w:p>
    <w:p w14:paraId="0CA4D41A" w14:textId="2A699F65" w:rsidR="005E6837" w:rsidRPr="004B0EF1" w:rsidRDefault="005E6837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Product description;</w:t>
      </w:r>
    </w:p>
    <w:p w14:paraId="3E2F8604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Finish/dimensions/wall thickness;</w:t>
      </w:r>
    </w:p>
    <w:p w14:paraId="40352A35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Quantity;</w:t>
      </w:r>
    </w:p>
    <w:p w14:paraId="52A11C87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Packing;</w:t>
      </w:r>
    </w:p>
    <w:p w14:paraId="09D048C1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Total invoiced price;</w:t>
      </w:r>
    </w:p>
    <w:p w14:paraId="1683C232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Unit invoiced price;</w:t>
      </w:r>
    </w:p>
    <w:p w14:paraId="57BDC6D6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Off invoice discount/rebate amount (if applicable, list each type of discount/rebate individually);</w:t>
      </w:r>
    </w:p>
    <w:p w14:paraId="2681F54E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Net unit sales price;</w:t>
      </w:r>
    </w:p>
    <w:p w14:paraId="62AC8AF3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Your supplier of the goods;</w:t>
      </w:r>
    </w:p>
    <w:p w14:paraId="105B6F69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>Purchase order number to supplier; and</w:t>
      </w:r>
    </w:p>
    <w:p w14:paraId="1ECDCE89" w14:textId="77777777" w:rsidR="006A76C5" w:rsidRPr="004B0EF1" w:rsidRDefault="006A76C5" w:rsidP="005E6837">
      <w:pPr>
        <w:numPr>
          <w:ilvl w:val="1"/>
          <w:numId w:val="3"/>
        </w:numPr>
        <w:tabs>
          <w:tab w:val="clear" w:pos="1440"/>
          <w:tab w:val="num" w:pos="1134"/>
        </w:tabs>
        <w:spacing w:after="120" w:line="200" w:lineRule="atLeast"/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Country of origin. </w:t>
      </w:r>
    </w:p>
    <w:p w14:paraId="16A86B75" w14:textId="77777777" w:rsidR="00810BE2" w:rsidRPr="004B0EF1" w:rsidRDefault="00810BE2" w:rsidP="00810BE2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792ADF" w14:textId="77777777" w:rsidR="006A76C5" w:rsidRPr="004B0EF1" w:rsidRDefault="00B249FC" w:rsidP="00064746">
      <w:pPr>
        <w:spacing w:after="120" w:line="200" w:lineRule="atLeast"/>
        <w:jc w:val="both"/>
        <w:outlineLvl w:val="0"/>
        <w:rPr>
          <w:rFonts w:ascii="Arial" w:hAnsi="Arial" w:cs="Arial"/>
          <w:b/>
          <w:bCs/>
          <w:color w:val="000000" w:themeColor="text1"/>
          <w:szCs w:val="24"/>
        </w:rPr>
      </w:pPr>
      <w:r w:rsidRPr="004B0EF1">
        <w:rPr>
          <w:rFonts w:ascii="Arial" w:hAnsi="Arial" w:cs="Arial"/>
          <w:b/>
          <w:bCs/>
          <w:color w:val="000000" w:themeColor="text1"/>
          <w:szCs w:val="24"/>
        </w:rPr>
        <w:t>C.2</w:t>
      </w:r>
      <w:r w:rsidR="006A76C5" w:rsidRPr="004B0EF1">
        <w:rPr>
          <w:rFonts w:ascii="Arial" w:hAnsi="Arial" w:cs="Arial"/>
          <w:b/>
          <w:bCs/>
          <w:color w:val="000000" w:themeColor="text1"/>
          <w:szCs w:val="24"/>
        </w:rPr>
        <w:tab/>
        <w:t>Selling, general and administration expenses</w:t>
      </w:r>
    </w:p>
    <w:p w14:paraId="19B110F3" w14:textId="0A3456BB" w:rsidR="008C1015" w:rsidRPr="004B0EF1" w:rsidRDefault="006A76C5" w:rsidP="00291321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Please calculate </w:t>
      </w:r>
      <w:r w:rsidR="008C1015" w:rsidRPr="004B0EF1">
        <w:rPr>
          <w:rFonts w:ascii="Arial" w:hAnsi="Arial" w:cs="Arial"/>
          <w:color w:val="000000" w:themeColor="text1"/>
          <w:sz w:val="22"/>
          <w:szCs w:val="22"/>
        </w:rPr>
        <w:t>your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selling, general and administration costs for </w:t>
      </w:r>
      <w:r w:rsidR="00C771D8" w:rsidRPr="004B0EF1">
        <w:rPr>
          <w:rFonts w:ascii="Arial" w:hAnsi="Arial" w:cs="Arial"/>
          <w:color w:val="000000" w:themeColor="text1"/>
          <w:sz w:val="22"/>
          <w:szCs w:val="22"/>
        </w:rPr>
        <w:t>steel</w:t>
      </w:r>
      <w:r w:rsidR="006967FF" w:rsidRPr="004B0EF1">
        <w:rPr>
          <w:rFonts w:ascii="Arial" w:hAnsi="Arial" w:cs="Arial"/>
          <w:color w:val="000000" w:themeColor="text1"/>
          <w:sz w:val="22"/>
          <w:szCs w:val="22"/>
        </w:rPr>
        <w:t xml:space="preserve"> pallet racking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for the </w:t>
      </w:r>
      <w:r w:rsidR="008C1015" w:rsidRPr="004B0EF1">
        <w:rPr>
          <w:rFonts w:ascii="Arial" w:hAnsi="Arial" w:cs="Arial"/>
          <w:color w:val="000000" w:themeColor="text1"/>
          <w:sz w:val="22"/>
          <w:szCs w:val="22"/>
        </w:rPr>
        <w:t xml:space="preserve">period </w:t>
      </w:r>
      <w:r w:rsidR="006967FF" w:rsidRPr="004B0EF1">
        <w:rPr>
          <w:rFonts w:ascii="Arial" w:hAnsi="Arial" w:cs="Arial"/>
          <w:b/>
          <w:color w:val="000000" w:themeColor="text1"/>
          <w:sz w:val="22"/>
          <w:szCs w:val="22"/>
        </w:rPr>
        <w:t>1 October 2016 to 30 September 2017</w:t>
      </w:r>
      <w:r w:rsidR="006967FF" w:rsidRPr="004B0EF1">
        <w:rPr>
          <w:rFonts w:cs="Arial"/>
          <w:b/>
          <w:color w:val="000000" w:themeColor="text1"/>
          <w:szCs w:val="22"/>
        </w:rPr>
        <w:t xml:space="preserve"> </w:t>
      </w:r>
      <w:r w:rsidR="004060F5" w:rsidRPr="004B0EF1">
        <w:rPr>
          <w:rFonts w:ascii="Arial" w:hAnsi="Arial" w:cs="Arial"/>
          <w:color w:val="000000" w:themeColor="text1"/>
          <w:sz w:val="22"/>
          <w:szCs w:val="22"/>
        </w:rPr>
        <w:t>in “C.2 SG&amp;A” in the “Importer Questionnaire Spreadsheets” workbook. The calculation</w:t>
      </w:r>
      <w:r w:rsidR="00924D03" w:rsidRPr="004B0E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60F5" w:rsidRPr="004B0EF1">
        <w:rPr>
          <w:rFonts w:ascii="Arial" w:hAnsi="Arial" w:cs="Arial"/>
          <w:color w:val="000000" w:themeColor="text1"/>
          <w:sz w:val="22"/>
          <w:szCs w:val="22"/>
        </w:rPr>
        <w:t xml:space="preserve">should also be entered 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into the </w:t>
      </w:r>
      <w:r w:rsidR="008C1015" w:rsidRPr="004B0EF1">
        <w:rPr>
          <w:rFonts w:ascii="Arial" w:hAnsi="Arial" w:cs="Arial"/>
          <w:color w:val="000000" w:themeColor="text1"/>
          <w:sz w:val="22"/>
          <w:szCs w:val="22"/>
        </w:rPr>
        <w:t>“B</w:t>
      </w:r>
      <w:r w:rsidR="006967FF" w:rsidRPr="004B0EF1">
        <w:rPr>
          <w:rFonts w:ascii="Arial" w:hAnsi="Arial" w:cs="Arial"/>
          <w:color w:val="000000" w:themeColor="text1"/>
          <w:sz w:val="22"/>
          <w:szCs w:val="22"/>
        </w:rPr>
        <w:t>.1.2</w:t>
      </w:r>
      <w:r w:rsidR="008C1015" w:rsidRPr="004B0EF1">
        <w:rPr>
          <w:rFonts w:ascii="Arial" w:hAnsi="Arial" w:cs="Arial"/>
          <w:color w:val="000000" w:themeColor="text1"/>
          <w:sz w:val="22"/>
          <w:szCs w:val="22"/>
        </w:rPr>
        <w:t xml:space="preserve"> – Cost </w:t>
      </w:r>
      <w:r w:rsidR="004060F5" w:rsidRPr="004B0EF1">
        <w:rPr>
          <w:rFonts w:ascii="Arial" w:hAnsi="Arial" w:cs="Arial"/>
          <w:color w:val="000000" w:themeColor="text1"/>
          <w:sz w:val="22"/>
          <w:szCs w:val="22"/>
        </w:rPr>
        <w:t>to import and sell” spreadsheet.</w:t>
      </w:r>
    </w:p>
    <w:p w14:paraId="38E3EF2D" w14:textId="56381A34" w:rsidR="00F02047" w:rsidRPr="004B0EF1" w:rsidRDefault="006A76C5" w:rsidP="00064746">
      <w:pPr>
        <w:spacing w:after="120" w:line="2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These expenses are normally derived from profit and loss statements or other management records and are typically expressed as a percentage of sales revenue.  Where </w:t>
      </w:r>
      <w:r w:rsidR="00C771D8" w:rsidRPr="004B0EF1">
        <w:rPr>
          <w:rFonts w:ascii="Arial" w:hAnsi="Arial" w:cs="Arial"/>
          <w:color w:val="000000" w:themeColor="text1"/>
          <w:sz w:val="22"/>
          <w:szCs w:val="22"/>
        </w:rPr>
        <w:t>steel</w:t>
      </w:r>
      <w:r w:rsidR="006967FF" w:rsidRPr="004B0EF1">
        <w:rPr>
          <w:rFonts w:ascii="Arial" w:hAnsi="Arial" w:cs="Arial"/>
          <w:color w:val="000000" w:themeColor="text1"/>
          <w:sz w:val="22"/>
          <w:szCs w:val="22"/>
        </w:rPr>
        <w:t xml:space="preserve"> pallet racking 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>is only a p</w:t>
      </w:r>
      <w:r w:rsidR="006967FF" w:rsidRPr="004B0EF1">
        <w:rPr>
          <w:rFonts w:ascii="Arial" w:hAnsi="Arial" w:cs="Arial"/>
          <w:color w:val="000000" w:themeColor="text1"/>
          <w:sz w:val="22"/>
          <w:szCs w:val="22"/>
        </w:rPr>
        <w:t>ortion</w:t>
      </w:r>
      <w:r w:rsidRPr="004B0EF1">
        <w:rPr>
          <w:rFonts w:ascii="Arial" w:hAnsi="Arial" w:cs="Arial"/>
          <w:color w:val="000000" w:themeColor="text1"/>
          <w:sz w:val="22"/>
          <w:szCs w:val="22"/>
        </w:rPr>
        <w:t xml:space="preserve"> of overall company sales, allocations of selling, general and administrative expenses may have to be made.</w:t>
      </w:r>
    </w:p>
    <w:p w14:paraId="1B5B7455" w14:textId="37E3FB5C" w:rsidR="006B43A5" w:rsidRPr="004B0EF1" w:rsidRDefault="00F02047" w:rsidP="00291321">
      <w:pPr>
        <w:pStyle w:val="BodyText2"/>
        <w:spacing w:after="120" w:line="200" w:lineRule="atLeast"/>
        <w:jc w:val="both"/>
        <w:rPr>
          <w:rFonts w:cs="Arial"/>
          <w:color w:val="000000" w:themeColor="text1"/>
          <w:szCs w:val="22"/>
        </w:rPr>
        <w:sectPr w:rsidR="006B43A5" w:rsidRPr="004B0EF1" w:rsidSect="00FB3228">
          <w:pgSz w:w="11906" w:h="16838" w:code="9"/>
          <w:pgMar w:top="1134" w:right="1418" w:bottom="1418" w:left="1418" w:header="567" w:footer="567" w:gutter="0"/>
          <w:cols w:space="708"/>
          <w:titlePg/>
          <w:docGrid w:linePitch="360"/>
        </w:sectPr>
      </w:pPr>
      <w:r w:rsidRPr="004B0EF1">
        <w:rPr>
          <w:rFonts w:cs="Arial"/>
          <w:color w:val="000000" w:themeColor="text1"/>
          <w:szCs w:val="22"/>
        </w:rPr>
        <w:t>The Commission</w:t>
      </w:r>
      <w:r w:rsidR="006A76C5" w:rsidRPr="004B0EF1">
        <w:rPr>
          <w:rFonts w:cs="Arial"/>
          <w:color w:val="000000" w:themeColor="text1"/>
          <w:szCs w:val="22"/>
        </w:rPr>
        <w:t xml:space="preserve"> will seek to verify your sales data, and your estimate of selling, general and administrative</w:t>
      </w:r>
      <w:r w:rsidR="00064746" w:rsidRPr="004B0EF1">
        <w:rPr>
          <w:rFonts w:cs="Arial"/>
          <w:color w:val="000000" w:themeColor="text1"/>
          <w:szCs w:val="22"/>
        </w:rPr>
        <w:t xml:space="preserve"> expenses at the importer visit</w:t>
      </w:r>
      <w:r w:rsidR="006967FF" w:rsidRPr="004B0EF1">
        <w:rPr>
          <w:rFonts w:cs="Arial"/>
          <w:color w:val="000000" w:themeColor="text1"/>
          <w:szCs w:val="22"/>
        </w:rPr>
        <w:t>. Please ensure you include your calculation methodology and most recent audited financial statement with your Importer Questionnaire response.</w:t>
      </w:r>
    </w:p>
    <w:p w14:paraId="451C9C39" w14:textId="77777777" w:rsidR="007103C6" w:rsidRPr="00291321" w:rsidRDefault="007103C6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p w14:paraId="75A20C46" w14:textId="03A4A13C" w:rsidR="007103C6" w:rsidRPr="001134B3" w:rsidRDefault="007103C6" w:rsidP="00291321">
      <w:pPr>
        <w:pStyle w:val="Heading2"/>
        <w:spacing w:before="0" w:beforeAutospacing="0" w:after="120" w:afterAutospacing="0" w:line="200" w:lineRule="atLeast"/>
        <w:jc w:val="both"/>
        <w:rPr>
          <w:rFonts w:ascii="Arial" w:hAnsi="Arial"/>
        </w:rPr>
      </w:pPr>
      <w:r w:rsidRPr="001134B3">
        <w:rPr>
          <w:rFonts w:ascii="Arial" w:hAnsi="Arial"/>
        </w:rPr>
        <w:t>Checklist</w:t>
      </w:r>
      <w:r w:rsidR="00E976A9" w:rsidRPr="001134B3">
        <w:rPr>
          <w:rFonts w:ascii="Arial" w:hAnsi="Arial"/>
        </w:rPr>
        <w:t xml:space="preserve"> for return of responses and evidence</w:t>
      </w:r>
    </w:p>
    <w:p w14:paraId="6F2AA8DD" w14:textId="77777777" w:rsidR="00E976A9" w:rsidRDefault="00E976A9" w:rsidP="00E976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234"/>
        <w:gridCol w:w="281"/>
        <w:gridCol w:w="3027"/>
        <w:gridCol w:w="1907"/>
      </w:tblGrid>
      <w:tr w:rsidR="00E976A9" w:rsidRPr="00E976A9" w14:paraId="5F02A0DF" w14:textId="77777777" w:rsidTr="001134B3">
        <w:trPr>
          <w:trHeight w:val="465"/>
        </w:trPr>
        <w:tc>
          <w:tcPr>
            <w:tcW w:w="4056" w:type="dxa"/>
            <w:gridSpan w:val="3"/>
            <w:shd w:val="clear" w:color="auto" w:fill="F2F2F2" w:themeFill="background1" w:themeFillShade="F2"/>
          </w:tcPr>
          <w:p w14:paraId="30519A91" w14:textId="77777777" w:rsidR="00E976A9" w:rsidRPr="00E976A9" w:rsidRDefault="00E976A9" w:rsidP="00E976A9">
            <w:pPr>
              <w:spacing w:before="60" w:after="60"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976A9">
              <w:rPr>
                <w:rFonts w:ascii="Arial" w:hAnsi="Arial" w:cs="Arial"/>
                <w:b/>
                <w:sz w:val="22"/>
                <w:szCs w:val="22"/>
              </w:rPr>
              <w:t>Part A</w:t>
            </w:r>
          </w:p>
        </w:tc>
        <w:tc>
          <w:tcPr>
            <w:tcW w:w="4934" w:type="dxa"/>
            <w:gridSpan w:val="2"/>
            <w:shd w:val="clear" w:color="auto" w:fill="F2F2F2" w:themeFill="background1" w:themeFillShade="F2"/>
          </w:tcPr>
          <w:p w14:paraId="50516E55" w14:textId="2D41BE28" w:rsidR="00E976A9" w:rsidRPr="00E976A9" w:rsidRDefault="00E976A9" w:rsidP="00E976A9">
            <w:pPr>
              <w:pStyle w:val="BodyText2"/>
              <w:spacing w:before="60" w:after="60" w:line="200" w:lineRule="atLeast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Returned by </w:t>
            </w:r>
            <w:r w:rsidRPr="00291321">
              <w:rPr>
                <w:rFonts w:cs="Arial"/>
                <w:b/>
                <w:color w:val="FF0000"/>
                <w:szCs w:val="22"/>
              </w:rPr>
              <w:t>[</w:t>
            </w:r>
            <w:proofErr w:type="spellStart"/>
            <w:r w:rsidRPr="00291321">
              <w:rPr>
                <w:rFonts w:cs="Arial"/>
                <w:b/>
                <w:color w:val="FF0000"/>
                <w:szCs w:val="22"/>
              </w:rPr>
              <w:t>dd</w:t>
            </w:r>
            <w:proofErr w:type="spellEnd"/>
            <w:r w:rsidRPr="00291321">
              <w:rPr>
                <w:rFonts w:cs="Arial"/>
                <w:b/>
                <w:color w:val="FF0000"/>
                <w:szCs w:val="22"/>
              </w:rPr>
              <w:t xml:space="preserve"> month </w:t>
            </w:r>
            <w:proofErr w:type="spellStart"/>
            <w:r w:rsidRPr="00291321">
              <w:rPr>
                <w:rFonts w:cs="Arial"/>
                <w:b/>
                <w:color w:val="FF0000"/>
                <w:szCs w:val="22"/>
              </w:rPr>
              <w:t>yyyy</w:t>
            </w:r>
            <w:proofErr w:type="spellEnd"/>
            <w:r w:rsidRPr="00291321">
              <w:rPr>
                <w:rFonts w:cs="Arial"/>
                <w:b/>
                <w:color w:val="FF0000"/>
                <w:szCs w:val="22"/>
              </w:rPr>
              <w:t>]</w:t>
            </w:r>
          </w:p>
        </w:tc>
      </w:tr>
      <w:tr w:rsidR="00E976A9" w:rsidRPr="00E976A9" w14:paraId="420201BE" w14:textId="77777777" w:rsidTr="001134B3">
        <w:trPr>
          <w:trHeight w:val="401"/>
        </w:trPr>
        <w:tc>
          <w:tcPr>
            <w:tcW w:w="7083" w:type="dxa"/>
            <w:gridSpan w:val="4"/>
          </w:tcPr>
          <w:p w14:paraId="2A92E3C0" w14:textId="77777777" w:rsidR="00E976A9" w:rsidRPr="00291321" w:rsidRDefault="00E976A9" w:rsidP="00E976A9">
            <w:pPr>
              <w:pStyle w:val="BodyText2"/>
              <w:numPr>
                <w:ilvl w:val="0"/>
                <w:numId w:val="15"/>
              </w:numPr>
              <w:spacing w:before="60" w:after="60" w:line="200" w:lineRule="atLeast"/>
              <w:rPr>
                <w:rFonts w:cs="Arial"/>
                <w:szCs w:val="22"/>
              </w:rPr>
            </w:pPr>
            <w:r w:rsidRPr="00291321">
              <w:rPr>
                <w:rFonts w:cs="Arial"/>
                <w:szCs w:val="22"/>
              </w:rPr>
              <w:t>Your company details</w:t>
            </w:r>
          </w:p>
          <w:p w14:paraId="02E27DBB" w14:textId="77777777" w:rsidR="00E976A9" w:rsidRPr="00E976A9" w:rsidRDefault="00E976A9" w:rsidP="00E976A9">
            <w:pPr>
              <w:spacing w:before="60" w:after="60" w:line="200" w:lineRule="atLeast"/>
              <w:ind w:hanging="13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53726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45FE25EE" w14:textId="2AF9A375" w:rsidR="00E976A9" w:rsidRPr="00E976A9" w:rsidRDefault="001134B3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543F2C32" w14:textId="77777777" w:rsidTr="001134B3">
        <w:trPr>
          <w:trHeight w:val="412"/>
        </w:trPr>
        <w:tc>
          <w:tcPr>
            <w:tcW w:w="7083" w:type="dxa"/>
            <w:gridSpan w:val="4"/>
          </w:tcPr>
          <w:p w14:paraId="5F8E75A4" w14:textId="77777777" w:rsidR="00E976A9" w:rsidRPr="00291321" w:rsidRDefault="00E976A9" w:rsidP="00E976A9">
            <w:pPr>
              <w:pStyle w:val="BodyText2"/>
              <w:numPr>
                <w:ilvl w:val="0"/>
                <w:numId w:val="15"/>
              </w:numPr>
              <w:spacing w:before="60" w:after="60" w:line="200" w:lineRule="atLeast"/>
              <w:rPr>
                <w:rFonts w:cs="Arial"/>
                <w:szCs w:val="22"/>
              </w:rPr>
            </w:pPr>
            <w:r w:rsidRPr="00291321">
              <w:rPr>
                <w:rFonts w:cs="Arial"/>
                <w:szCs w:val="22"/>
              </w:rPr>
              <w:t>Supplier/manufacturer details</w:t>
            </w:r>
          </w:p>
          <w:p w14:paraId="62099E2D" w14:textId="77777777" w:rsidR="00E976A9" w:rsidRPr="00E976A9" w:rsidRDefault="00E976A9" w:rsidP="00E976A9">
            <w:pPr>
              <w:spacing w:before="60" w:after="60" w:line="200" w:lineRule="atLeast"/>
              <w:ind w:hanging="13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201868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2606217B" w14:textId="4CF244BA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976A9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246A62AF" w14:textId="77777777" w:rsidTr="001134B3">
        <w:trPr>
          <w:trHeight w:val="340"/>
        </w:trPr>
        <w:tc>
          <w:tcPr>
            <w:tcW w:w="7083" w:type="dxa"/>
            <w:gridSpan w:val="4"/>
          </w:tcPr>
          <w:p w14:paraId="17440E27" w14:textId="77777777" w:rsidR="00E976A9" w:rsidRPr="00291321" w:rsidRDefault="00E976A9" w:rsidP="00E976A9">
            <w:pPr>
              <w:pStyle w:val="BodyText2"/>
              <w:numPr>
                <w:ilvl w:val="0"/>
                <w:numId w:val="15"/>
              </w:numPr>
              <w:spacing w:before="60" w:after="60" w:line="200" w:lineRule="atLeast"/>
              <w:rPr>
                <w:rFonts w:cs="Arial"/>
                <w:szCs w:val="22"/>
              </w:rPr>
            </w:pPr>
            <w:r w:rsidRPr="00291321">
              <w:rPr>
                <w:rFonts w:cs="Arial"/>
                <w:szCs w:val="22"/>
              </w:rPr>
              <w:t>Suitable dates for verification meeting with the Commission</w:t>
            </w:r>
          </w:p>
          <w:p w14:paraId="168F6311" w14:textId="77777777" w:rsidR="00E976A9" w:rsidRPr="00E976A9" w:rsidRDefault="00E976A9" w:rsidP="00E976A9">
            <w:pPr>
              <w:spacing w:before="60" w:after="60" w:line="200" w:lineRule="atLeast"/>
              <w:ind w:hanging="13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8099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15D8420B" w14:textId="009D6EC2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976A9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33B5FE20" w14:textId="77777777" w:rsidTr="001134B3">
        <w:trPr>
          <w:trHeight w:val="403"/>
        </w:trPr>
        <w:tc>
          <w:tcPr>
            <w:tcW w:w="3775" w:type="dxa"/>
            <w:gridSpan w:val="2"/>
            <w:shd w:val="clear" w:color="auto" w:fill="F2F2F2" w:themeFill="background1" w:themeFillShade="F2"/>
          </w:tcPr>
          <w:p w14:paraId="2857148D" w14:textId="0A47069D" w:rsidR="00E976A9" w:rsidRPr="00E976A9" w:rsidRDefault="00E976A9" w:rsidP="00E976A9">
            <w:pPr>
              <w:spacing w:before="60" w:after="60"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976A9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215" w:type="dxa"/>
            <w:gridSpan w:val="3"/>
            <w:shd w:val="clear" w:color="auto" w:fill="F2F2F2" w:themeFill="background1" w:themeFillShade="F2"/>
          </w:tcPr>
          <w:p w14:paraId="030D63B0" w14:textId="4D4918F5" w:rsidR="00E976A9" w:rsidRPr="00E976A9" w:rsidRDefault="00E976A9" w:rsidP="00E976A9">
            <w:pPr>
              <w:spacing w:before="60" w:after="60"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976A9">
              <w:rPr>
                <w:rFonts w:ascii="Arial" w:hAnsi="Arial" w:cs="Arial"/>
                <w:b/>
                <w:sz w:val="22"/>
                <w:szCs w:val="22"/>
              </w:rPr>
              <w:t xml:space="preserve">Returned by </w:t>
            </w:r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proofErr w:type="spellStart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dd</w:t>
            </w:r>
            <w:proofErr w:type="spellEnd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month </w:t>
            </w:r>
            <w:proofErr w:type="spellStart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yyyy</w:t>
            </w:r>
            <w:proofErr w:type="spellEnd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E976A9" w:rsidRPr="00E976A9" w14:paraId="04CB56B8" w14:textId="77777777" w:rsidTr="001134B3">
        <w:trPr>
          <w:trHeight w:val="565"/>
        </w:trPr>
        <w:tc>
          <w:tcPr>
            <w:tcW w:w="7083" w:type="dxa"/>
            <w:gridSpan w:val="4"/>
          </w:tcPr>
          <w:p w14:paraId="67E2EB64" w14:textId="6D008013" w:rsidR="00E976A9" w:rsidRPr="00E976A9" w:rsidRDefault="00E976A9" w:rsidP="00E976A9">
            <w:pPr>
              <w:pStyle w:val="ListParagraph"/>
              <w:numPr>
                <w:ilvl w:val="0"/>
                <w:numId w:val="15"/>
              </w:numPr>
              <w:spacing w:before="60" w:after="6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E976A9">
              <w:rPr>
                <w:rFonts w:ascii="Arial" w:hAnsi="Arial" w:cs="Arial"/>
                <w:sz w:val="22"/>
                <w:szCs w:val="22"/>
              </w:rPr>
              <w:t>Imports during the investigation period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7305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076D3D0A" w14:textId="6477DD0C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1BB9598D" w14:textId="77777777" w:rsidTr="001134B3">
        <w:trPr>
          <w:trHeight w:val="545"/>
        </w:trPr>
        <w:tc>
          <w:tcPr>
            <w:tcW w:w="7083" w:type="dxa"/>
            <w:gridSpan w:val="4"/>
          </w:tcPr>
          <w:p w14:paraId="07CA7929" w14:textId="1C64BC85" w:rsidR="00E976A9" w:rsidRPr="00E976A9" w:rsidRDefault="00E976A9" w:rsidP="00E976A9">
            <w:pPr>
              <w:pStyle w:val="ListParagraph"/>
              <w:numPr>
                <w:ilvl w:val="0"/>
                <w:numId w:val="15"/>
              </w:numPr>
              <w:spacing w:before="60" w:after="6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E976A9">
              <w:rPr>
                <w:rFonts w:ascii="Arial" w:hAnsi="Arial" w:cs="Arial"/>
                <w:sz w:val="22"/>
                <w:szCs w:val="22"/>
              </w:rPr>
              <w:t xml:space="preserve">Imports during the </w:t>
            </w:r>
            <w:r>
              <w:rPr>
                <w:rFonts w:ascii="Arial" w:hAnsi="Arial" w:cs="Arial"/>
                <w:sz w:val="22"/>
                <w:szCs w:val="22"/>
              </w:rPr>
              <w:t>injury analysis</w:t>
            </w:r>
            <w:r w:rsidRPr="00E976A9">
              <w:rPr>
                <w:rFonts w:ascii="Arial" w:hAnsi="Arial" w:cs="Arial"/>
                <w:sz w:val="22"/>
                <w:szCs w:val="22"/>
              </w:rPr>
              <w:t xml:space="preserve"> period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74136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7D96C2BA" w14:textId="65680573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976A9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6B3BBBDB" w14:textId="77777777" w:rsidTr="001134B3">
        <w:trPr>
          <w:trHeight w:val="553"/>
        </w:trPr>
        <w:tc>
          <w:tcPr>
            <w:tcW w:w="7083" w:type="dxa"/>
            <w:gridSpan w:val="4"/>
          </w:tcPr>
          <w:p w14:paraId="30AD32FE" w14:textId="4E9FCDF4" w:rsidR="00E976A9" w:rsidRPr="00E976A9" w:rsidRDefault="00E976A9" w:rsidP="00E976A9">
            <w:pPr>
              <w:pStyle w:val="ListParagraph"/>
              <w:numPr>
                <w:ilvl w:val="0"/>
                <w:numId w:val="15"/>
              </w:numPr>
              <w:spacing w:before="60" w:after="60"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orders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94256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7F89F9A9" w14:textId="62A602CA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976A9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66D5E4C4" w14:textId="77777777" w:rsidTr="001134B3">
        <w:tc>
          <w:tcPr>
            <w:tcW w:w="3541" w:type="dxa"/>
            <w:shd w:val="clear" w:color="auto" w:fill="F2F2F2" w:themeFill="background1" w:themeFillShade="F2"/>
          </w:tcPr>
          <w:p w14:paraId="4EBD6FC4" w14:textId="573FC38F" w:rsidR="00E976A9" w:rsidRPr="00E976A9" w:rsidRDefault="00E976A9" w:rsidP="00E976A9">
            <w:pPr>
              <w:spacing w:before="60" w:after="6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E976A9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5449" w:type="dxa"/>
            <w:gridSpan w:val="4"/>
            <w:shd w:val="clear" w:color="auto" w:fill="F2F2F2" w:themeFill="background1" w:themeFillShade="F2"/>
          </w:tcPr>
          <w:p w14:paraId="663A54D9" w14:textId="453F15F0" w:rsidR="00E976A9" w:rsidRPr="00E976A9" w:rsidRDefault="00E976A9" w:rsidP="00E976A9">
            <w:pPr>
              <w:spacing w:before="40" w:after="60"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976A9">
              <w:rPr>
                <w:rFonts w:ascii="Arial" w:hAnsi="Arial" w:cs="Arial"/>
                <w:b/>
                <w:sz w:val="22"/>
                <w:szCs w:val="22"/>
              </w:rPr>
              <w:t xml:space="preserve">Returned by </w:t>
            </w:r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proofErr w:type="spellStart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dd</w:t>
            </w:r>
            <w:proofErr w:type="spellEnd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month </w:t>
            </w:r>
            <w:proofErr w:type="spellStart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yyyy</w:t>
            </w:r>
            <w:proofErr w:type="spellEnd"/>
            <w:r w:rsidRPr="00E976A9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E976A9" w:rsidRPr="00E976A9" w14:paraId="4BEC6F9E" w14:textId="77777777" w:rsidTr="001134B3">
        <w:trPr>
          <w:trHeight w:val="609"/>
        </w:trPr>
        <w:tc>
          <w:tcPr>
            <w:tcW w:w="7083" w:type="dxa"/>
            <w:gridSpan w:val="4"/>
          </w:tcPr>
          <w:p w14:paraId="318DCEA3" w14:textId="592243F7" w:rsidR="00E976A9" w:rsidRPr="00E976A9" w:rsidRDefault="00E976A9" w:rsidP="00E976A9">
            <w:pPr>
              <w:pStyle w:val="ListParagraph"/>
              <w:numPr>
                <w:ilvl w:val="0"/>
                <w:numId w:val="15"/>
              </w:numPr>
              <w:spacing w:before="60" w:after="60" w:line="200" w:lineRule="atLeast"/>
              <w:rPr>
                <w:rFonts w:ascii="Arial" w:hAnsi="Arial" w:cs="Arial"/>
                <w:sz w:val="22"/>
                <w:szCs w:val="22"/>
              </w:rPr>
            </w:pPr>
            <w:r w:rsidRPr="00E976A9">
              <w:rPr>
                <w:rFonts w:ascii="Arial" w:hAnsi="Arial" w:cs="Arial"/>
                <w:sz w:val="22"/>
                <w:szCs w:val="22"/>
              </w:rPr>
              <w:t>Sales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15028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283D1F74" w14:textId="54B8DB5F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76A9" w:rsidRPr="00E976A9" w14:paraId="6444438E" w14:textId="77777777" w:rsidTr="001134B3">
        <w:trPr>
          <w:trHeight w:val="559"/>
        </w:trPr>
        <w:tc>
          <w:tcPr>
            <w:tcW w:w="7083" w:type="dxa"/>
            <w:gridSpan w:val="4"/>
          </w:tcPr>
          <w:p w14:paraId="5DC494EF" w14:textId="4DB5DAF8" w:rsidR="00E976A9" w:rsidRPr="00E976A9" w:rsidRDefault="00E976A9" w:rsidP="00E976A9">
            <w:pPr>
              <w:pStyle w:val="BodyText2"/>
              <w:numPr>
                <w:ilvl w:val="0"/>
                <w:numId w:val="15"/>
              </w:numPr>
              <w:spacing w:before="60" w:after="60" w:line="200" w:lineRule="atLeast"/>
              <w:rPr>
                <w:rFonts w:cs="Arial"/>
                <w:szCs w:val="22"/>
              </w:rPr>
            </w:pPr>
            <w:r w:rsidRPr="00291321">
              <w:rPr>
                <w:rFonts w:cs="Arial"/>
                <w:szCs w:val="22"/>
              </w:rPr>
              <w:t xml:space="preserve">Selling, General and Administration expenses 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6390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7" w:type="dxa"/>
              </w:tcPr>
              <w:p w14:paraId="59927FF8" w14:textId="52C49C6F" w:rsidR="00E976A9" w:rsidRPr="00E976A9" w:rsidRDefault="00E976A9" w:rsidP="00E976A9">
                <w:pPr>
                  <w:spacing w:before="40" w:after="60" w:line="200" w:lineRule="atLeas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976A9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29D1BB2" w14:textId="77777777" w:rsidR="00E976A9" w:rsidRPr="00E976A9" w:rsidRDefault="00E976A9" w:rsidP="00E976A9"/>
    <w:p w14:paraId="5F11531A" w14:textId="261DEA8E" w:rsidR="007103C6" w:rsidRDefault="007103C6" w:rsidP="00E976A9">
      <w:pPr>
        <w:pStyle w:val="BodyText2"/>
        <w:spacing w:after="120" w:line="200" w:lineRule="atLeast"/>
        <w:jc w:val="both"/>
        <w:rPr>
          <w:rFonts w:cs="Arial"/>
          <w:szCs w:val="22"/>
        </w:rPr>
      </w:pPr>
    </w:p>
    <w:p w14:paraId="707F1F96" w14:textId="77777777" w:rsidR="001134B3" w:rsidRPr="00291321" w:rsidRDefault="001134B3" w:rsidP="00E976A9">
      <w:pPr>
        <w:pStyle w:val="BodyText2"/>
        <w:spacing w:after="120" w:line="200" w:lineRule="atLeast"/>
        <w:jc w:val="both"/>
        <w:rPr>
          <w:rFonts w:cs="Arial"/>
          <w:szCs w:val="22"/>
        </w:rPr>
      </w:pPr>
    </w:p>
    <w:p w14:paraId="051327F3" w14:textId="449DEDA8" w:rsidR="007103C6" w:rsidRPr="001134B3" w:rsidRDefault="001134B3" w:rsidP="001134B3">
      <w:pPr>
        <w:pStyle w:val="BodyText2"/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Prior to and d</w:t>
      </w:r>
      <w:r w:rsidR="007103C6" w:rsidRPr="001134B3">
        <w:rPr>
          <w:rFonts w:cs="Arial"/>
          <w:sz w:val="20"/>
        </w:rPr>
        <w:t>uring verification meeting (may be required to assist verification)</w:t>
      </w:r>
    </w:p>
    <w:p w14:paraId="4AF04D2C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Copies of source documents of post-exportation costs for shipments</w:t>
      </w:r>
    </w:p>
    <w:p w14:paraId="7FCD7E27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Financial statements</w:t>
      </w:r>
    </w:p>
    <w:p w14:paraId="096D90F6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Bank records</w:t>
      </w:r>
    </w:p>
    <w:p w14:paraId="4B5EEB55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Import and post-exportation documents for other shipments</w:t>
      </w:r>
    </w:p>
    <w:p w14:paraId="1376FE0A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Sales invoices</w:t>
      </w:r>
    </w:p>
    <w:p w14:paraId="56FC7729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Documentation to support selling costs (</w:t>
      </w:r>
      <w:proofErr w:type="spellStart"/>
      <w:r w:rsidRPr="001134B3">
        <w:rPr>
          <w:rFonts w:cs="Arial"/>
          <w:sz w:val="20"/>
        </w:rPr>
        <w:t>eg</w:t>
      </w:r>
      <w:proofErr w:type="spellEnd"/>
      <w:r w:rsidRPr="001134B3">
        <w:rPr>
          <w:rFonts w:cs="Arial"/>
          <w:sz w:val="20"/>
        </w:rPr>
        <w:t xml:space="preserve"> freight, warehousing)</w:t>
      </w:r>
    </w:p>
    <w:p w14:paraId="2E743C35" w14:textId="77777777" w:rsidR="007103C6" w:rsidRPr="001134B3" w:rsidRDefault="007103C6" w:rsidP="001134B3">
      <w:pPr>
        <w:pStyle w:val="BodyText2"/>
        <w:numPr>
          <w:ilvl w:val="0"/>
          <w:numId w:val="15"/>
        </w:numPr>
        <w:spacing w:after="120" w:line="200" w:lineRule="atLeast"/>
        <w:jc w:val="both"/>
        <w:rPr>
          <w:rFonts w:cs="Arial"/>
          <w:sz w:val="20"/>
        </w:rPr>
      </w:pPr>
      <w:r w:rsidRPr="001134B3">
        <w:rPr>
          <w:rFonts w:cs="Arial"/>
          <w:sz w:val="20"/>
        </w:rPr>
        <w:t>Documentation to support SG&amp;A expenses</w:t>
      </w:r>
    </w:p>
    <w:p w14:paraId="3C368EB4" w14:textId="77777777" w:rsidR="007103C6" w:rsidRPr="00291321" w:rsidRDefault="007103C6" w:rsidP="00291321">
      <w:pPr>
        <w:spacing w:after="120" w:line="200" w:lineRule="atLeast"/>
        <w:jc w:val="both"/>
        <w:rPr>
          <w:rFonts w:ascii="Arial" w:hAnsi="Arial" w:cs="Arial"/>
          <w:sz w:val="22"/>
          <w:szCs w:val="22"/>
        </w:rPr>
      </w:pPr>
    </w:p>
    <w:sectPr w:rsidR="007103C6" w:rsidRPr="00291321" w:rsidSect="00CB4DCB">
      <w:headerReference w:type="first" r:id="rId18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8F6A2" w14:textId="77777777" w:rsidR="00B7780C" w:rsidRDefault="00B7780C">
      <w:r>
        <w:separator/>
      </w:r>
    </w:p>
  </w:endnote>
  <w:endnote w:type="continuationSeparator" w:id="0">
    <w:p w14:paraId="2DFFE0B5" w14:textId="77777777" w:rsidR="00B7780C" w:rsidRDefault="00B7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4FF8D" w14:textId="77777777" w:rsidR="00C63F52" w:rsidRDefault="00C63F52" w:rsidP="00C63F52">
    <w:pPr>
      <w:pStyle w:val="Footer"/>
      <w:jc w:val="right"/>
      <w:rPr>
        <w:rFonts w:ascii="Arial" w:hAnsi="Arial" w:cs="Arial"/>
        <w:b/>
        <w:sz w:val="18"/>
        <w:szCs w:val="18"/>
      </w:rPr>
    </w:pPr>
  </w:p>
  <w:p w14:paraId="34CC9692" w14:textId="748A157E" w:rsidR="00C63F52" w:rsidRPr="00C63F52" w:rsidRDefault="00C63F52" w:rsidP="00C63F52">
    <w:pPr>
      <w:pStyle w:val="Footer"/>
      <w:jc w:val="right"/>
      <w:rPr>
        <w:rFonts w:ascii="Arial" w:hAnsi="Arial" w:cs="Arial"/>
        <w:b/>
        <w:sz w:val="18"/>
        <w:szCs w:val="18"/>
      </w:rPr>
    </w:pPr>
    <w:r w:rsidRPr="00C63F52">
      <w:rPr>
        <w:rFonts w:ascii="Arial" w:hAnsi="Arial" w:cs="Arial"/>
        <w:b/>
        <w:sz w:val="18"/>
        <w:szCs w:val="18"/>
      </w:rPr>
      <w:t>Importer Questionna</w:t>
    </w:r>
    <w:sdt>
      <w:sdtPr>
        <w:rPr>
          <w:rFonts w:ascii="Arial" w:hAnsi="Arial" w:cs="Arial"/>
          <w:b/>
          <w:sz w:val="18"/>
          <w:szCs w:val="18"/>
        </w:rPr>
        <w:id w:val="-4847124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3F52">
          <w:rPr>
            <w:rFonts w:ascii="Arial" w:hAnsi="Arial" w:cs="Arial"/>
            <w:b/>
            <w:sz w:val="18"/>
            <w:szCs w:val="18"/>
          </w:rPr>
          <w:t xml:space="preserve">ire – </w:t>
        </w:r>
        <w:r w:rsidR="003B47B7">
          <w:rPr>
            <w:rFonts w:ascii="Arial" w:hAnsi="Arial" w:cs="Arial"/>
            <w:b/>
            <w:sz w:val="18"/>
            <w:szCs w:val="18"/>
          </w:rPr>
          <w:t>Adjustable pallet racking</w:t>
        </w:r>
        <w:r w:rsidRPr="00C63F52">
          <w:rPr>
            <w:rFonts w:ascii="Arial" w:hAnsi="Arial" w:cs="Arial"/>
            <w:b/>
            <w:sz w:val="18"/>
            <w:szCs w:val="18"/>
          </w:rPr>
          <w:t xml:space="preserve"> exported from China and Malaysia</w:t>
        </w:r>
        <w:r w:rsidRPr="00C63F52">
          <w:rPr>
            <w:rFonts w:ascii="Arial" w:hAnsi="Arial" w:cs="Arial"/>
            <w:b/>
            <w:sz w:val="18"/>
            <w:szCs w:val="18"/>
          </w:rPr>
          <w:tab/>
        </w:r>
        <w:r w:rsidRPr="00C63F52">
          <w:rPr>
            <w:rFonts w:ascii="Arial" w:hAnsi="Arial" w:cs="Arial"/>
            <w:b/>
            <w:sz w:val="18"/>
            <w:szCs w:val="18"/>
          </w:rPr>
          <w:fldChar w:fldCharType="begin"/>
        </w:r>
        <w:r w:rsidRPr="00C63F52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C63F52">
          <w:rPr>
            <w:rFonts w:ascii="Arial" w:hAnsi="Arial" w:cs="Arial"/>
            <w:b/>
            <w:sz w:val="18"/>
            <w:szCs w:val="18"/>
          </w:rPr>
          <w:fldChar w:fldCharType="separate"/>
        </w:r>
        <w:r w:rsidR="00C86BBC">
          <w:rPr>
            <w:rFonts w:ascii="Arial" w:hAnsi="Arial" w:cs="Arial"/>
            <w:b/>
            <w:noProof/>
            <w:sz w:val="18"/>
            <w:szCs w:val="18"/>
          </w:rPr>
          <w:t>8</w:t>
        </w:r>
        <w:r w:rsidRPr="00C63F52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3483B" w14:textId="0030009E" w:rsidR="00064746" w:rsidRPr="00C63F52" w:rsidRDefault="00064746" w:rsidP="00064746">
    <w:pPr>
      <w:pStyle w:val="Footer"/>
      <w:jc w:val="right"/>
      <w:rPr>
        <w:rFonts w:ascii="Arial" w:hAnsi="Arial" w:cs="Arial"/>
        <w:b/>
        <w:sz w:val="18"/>
        <w:szCs w:val="18"/>
      </w:rPr>
    </w:pPr>
    <w:r w:rsidRPr="00C63F52">
      <w:rPr>
        <w:rFonts w:ascii="Arial" w:hAnsi="Arial" w:cs="Arial"/>
        <w:b/>
        <w:sz w:val="18"/>
        <w:szCs w:val="18"/>
      </w:rPr>
      <w:t>Importer Questionna</w:t>
    </w:r>
    <w:sdt>
      <w:sdtPr>
        <w:rPr>
          <w:rFonts w:ascii="Arial" w:hAnsi="Arial" w:cs="Arial"/>
          <w:b/>
          <w:sz w:val="18"/>
          <w:szCs w:val="18"/>
        </w:rPr>
        <w:id w:val="-7612925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3F52">
          <w:rPr>
            <w:rFonts w:ascii="Arial" w:hAnsi="Arial" w:cs="Arial"/>
            <w:b/>
            <w:sz w:val="18"/>
            <w:szCs w:val="18"/>
          </w:rPr>
          <w:t xml:space="preserve">ire – </w:t>
        </w:r>
        <w:r w:rsidR="00505107">
          <w:rPr>
            <w:rFonts w:ascii="Arial" w:hAnsi="Arial" w:cs="Arial"/>
            <w:b/>
            <w:sz w:val="18"/>
            <w:szCs w:val="18"/>
          </w:rPr>
          <w:t xml:space="preserve">Steel </w:t>
        </w:r>
        <w:r w:rsidR="003B47B7">
          <w:rPr>
            <w:rFonts w:ascii="Arial" w:hAnsi="Arial" w:cs="Arial"/>
            <w:b/>
            <w:sz w:val="18"/>
            <w:szCs w:val="18"/>
          </w:rPr>
          <w:t>pallet racking</w:t>
        </w:r>
        <w:r w:rsidR="00505107">
          <w:rPr>
            <w:rFonts w:ascii="Arial" w:hAnsi="Arial" w:cs="Arial"/>
            <w:b/>
            <w:sz w:val="18"/>
            <w:szCs w:val="18"/>
          </w:rPr>
          <w:t xml:space="preserve"> - </w:t>
        </w:r>
        <w:r w:rsidRPr="00C63F52">
          <w:rPr>
            <w:rFonts w:ascii="Arial" w:hAnsi="Arial" w:cs="Arial"/>
            <w:b/>
            <w:sz w:val="18"/>
            <w:szCs w:val="18"/>
          </w:rPr>
          <w:t>China and Malaysia</w:t>
        </w:r>
        <w:r w:rsidRPr="00C63F52">
          <w:rPr>
            <w:rFonts w:ascii="Arial" w:hAnsi="Arial" w:cs="Arial"/>
            <w:b/>
            <w:sz w:val="18"/>
            <w:szCs w:val="18"/>
          </w:rPr>
          <w:tab/>
        </w:r>
        <w:r w:rsidRPr="00C63F52">
          <w:rPr>
            <w:rFonts w:ascii="Arial" w:hAnsi="Arial" w:cs="Arial"/>
            <w:b/>
            <w:sz w:val="18"/>
            <w:szCs w:val="18"/>
          </w:rPr>
          <w:fldChar w:fldCharType="begin"/>
        </w:r>
        <w:r w:rsidRPr="00C63F52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C63F52">
          <w:rPr>
            <w:rFonts w:ascii="Arial" w:hAnsi="Arial" w:cs="Arial"/>
            <w:b/>
            <w:sz w:val="18"/>
            <w:szCs w:val="18"/>
          </w:rPr>
          <w:fldChar w:fldCharType="separate"/>
        </w:r>
        <w:r w:rsidR="00C86BBC">
          <w:rPr>
            <w:rFonts w:ascii="Arial" w:hAnsi="Arial" w:cs="Arial"/>
            <w:b/>
            <w:noProof/>
            <w:sz w:val="18"/>
            <w:szCs w:val="18"/>
          </w:rPr>
          <w:t>9</w:t>
        </w:r>
        <w:r w:rsidRPr="00C63F52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7C36" w14:textId="77777777" w:rsidR="00B7780C" w:rsidRDefault="00B7780C">
      <w:r>
        <w:separator/>
      </w:r>
    </w:p>
  </w:footnote>
  <w:footnote w:type="continuationSeparator" w:id="0">
    <w:p w14:paraId="7EC8DA90" w14:textId="77777777" w:rsidR="00B7780C" w:rsidRDefault="00B7780C">
      <w:r>
        <w:continuationSeparator/>
      </w:r>
    </w:p>
  </w:footnote>
  <w:footnote w:id="1">
    <w:p w14:paraId="2CF15BB2" w14:textId="7DA7EAFC" w:rsidR="008A3FFF" w:rsidRDefault="008A3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E465B">
          <w:rPr>
            <w:rStyle w:val="Hyperlink"/>
            <w:rFonts w:cs="Arial"/>
          </w:rPr>
          <w:t>www.adcommission.gov.au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3142D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D1A60" w14:textId="77777777" w:rsidR="00EA7141" w:rsidRPr="008313C4" w:rsidRDefault="00AF735F" w:rsidP="008313C4">
    <w:pPr>
      <w:pStyle w:val="Header"/>
      <w:spacing w:after="120"/>
      <w:jc w:val="center"/>
      <w:rPr>
        <w:rFonts w:ascii="Arial" w:hAnsi="Arial" w:cs="Arial"/>
        <w:b/>
        <w:color w:val="FF0000"/>
        <w:sz w:val="28"/>
        <w:szCs w:val="28"/>
      </w:rPr>
    </w:pPr>
    <w:r w:rsidRPr="008313C4">
      <w:rPr>
        <w:rFonts w:ascii="Arial" w:hAnsi="Arial" w:cs="Arial"/>
        <w:b/>
        <w:color w:val="FF0000"/>
        <w:sz w:val="28"/>
        <w:szCs w:val="28"/>
      </w:rPr>
      <w:t>PUBLIC RECORD/FOR OFFICIAL USE ONLY</w:t>
    </w:r>
  </w:p>
  <w:p w14:paraId="77097DA2" w14:textId="6DFF31A3" w:rsidR="0014303F" w:rsidRDefault="00FB46B0" w:rsidP="008313C4">
    <w:pPr>
      <w:pStyle w:val="Header"/>
      <w:jc w:val="cent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7CEEC01C" wp14:editId="48C90E89">
          <wp:extent cx="5226504" cy="823276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975" cy="83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F8C49" w14:textId="77777777" w:rsidR="00FB46B0" w:rsidRDefault="00FB46B0" w:rsidP="00AF735F">
    <w:pPr>
      <w:pStyle w:val="Header"/>
      <w:rPr>
        <w:rFonts w:ascii="Arial" w:hAnsi="Arial" w:cs="Arial"/>
        <w:b/>
      </w:rPr>
    </w:pPr>
  </w:p>
  <w:p w14:paraId="4225A8DC" w14:textId="72203D1D" w:rsidR="006B43A5" w:rsidRPr="00AF735F" w:rsidRDefault="00FB46B0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6E53A" wp14:editId="69C0D5CE">
              <wp:simplePos x="0" y="0"/>
              <wp:positionH relativeFrom="column">
                <wp:posOffset>342900</wp:posOffset>
              </wp:positionH>
              <wp:positionV relativeFrom="paragraph">
                <wp:posOffset>13970</wp:posOffset>
              </wp:positionV>
              <wp:extent cx="4752000" cy="0"/>
              <wp:effectExtent l="0" t="0" r="2984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2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2F56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.1pt" to="40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2AB5" w14:textId="77777777" w:rsidR="00841473" w:rsidRPr="008313C4" w:rsidRDefault="00841473" w:rsidP="008313C4">
    <w:pPr>
      <w:pStyle w:val="Header"/>
      <w:spacing w:after="120"/>
      <w:jc w:val="center"/>
      <w:rPr>
        <w:rFonts w:ascii="Arial" w:hAnsi="Arial" w:cs="Arial"/>
        <w:b/>
        <w:color w:val="FF0000"/>
        <w:sz w:val="28"/>
        <w:szCs w:val="28"/>
      </w:rPr>
    </w:pPr>
    <w:r w:rsidRPr="008313C4">
      <w:rPr>
        <w:rFonts w:ascii="Arial" w:hAnsi="Arial" w:cs="Arial"/>
        <w:b/>
        <w:color w:val="FF0000"/>
        <w:sz w:val="28"/>
        <w:szCs w:val="28"/>
      </w:rPr>
      <w:t>PUBLIC RECORD/FOR OFFICIAL USE ONLY</w:t>
    </w:r>
  </w:p>
  <w:p w14:paraId="792750DF" w14:textId="665D2C37" w:rsidR="00841473" w:rsidRDefault="00841473" w:rsidP="008313C4">
    <w:pPr>
      <w:pStyle w:val="Header"/>
      <w:jc w:val="center"/>
      <w:rPr>
        <w:rFonts w:ascii="Arial" w:hAnsi="Arial" w:cs="Arial"/>
        <w:b/>
      </w:rPr>
    </w:pPr>
  </w:p>
  <w:p w14:paraId="74566329" w14:textId="77777777" w:rsidR="00841473" w:rsidRDefault="00841473" w:rsidP="00AF735F">
    <w:pPr>
      <w:pStyle w:val="Header"/>
      <w:rPr>
        <w:rFonts w:ascii="Arial" w:hAnsi="Arial" w:cs="Arial"/>
        <w:b/>
      </w:rPr>
    </w:pPr>
  </w:p>
  <w:p w14:paraId="31270851" w14:textId="1F7630D2" w:rsidR="00841473" w:rsidRPr="00AF735F" w:rsidRDefault="00841473" w:rsidP="00AF735F">
    <w:pPr>
      <w:pStyle w:val="Header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38E9" w14:textId="54820919" w:rsidR="006B43A5" w:rsidRDefault="006B43A5" w:rsidP="00B5079A">
    <w:pPr>
      <w:pStyle w:val="Header"/>
      <w:jc w:val="center"/>
      <w:rPr>
        <w:rFonts w:ascii="Arial" w:hAnsi="Arial" w:cs="Arial"/>
        <w:b/>
        <w:color w:val="FF0000"/>
      </w:rPr>
    </w:pPr>
    <w:r w:rsidRPr="005A4147">
      <w:rPr>
        <w:rFonts w:ascii="Arial" w:hAnsi="Arial" w:cs="Arial"/>
        <w:b/>
        <w:color w:val="FF0000"/>
      </w:rPr>
      <w:t>PUBLIC RECORD/FOR OFFICIAL USE ONLY</w:t>
    </w:r>
  </w:p>
  <w:p w14:paraId="5F55FA51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0070CDB2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444"/>
    <w:multiLevelType w:val="hybridMultilevel"/>
    <w:tmpl w:val="F364D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8166D"/>
    <w:multiLevelType w:val="hybridMultilevel"/>
    <w:tmpl w:val="16EA8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71E5"/>
    <w:multiLevelType w:val="hybridMultilevel"/>
    <w:tmpl w:val="46C8B3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C0698"/>
    <w:multiLevelType w:val="hybridMultilevel"/>
    <w:tmpl w:val="40740DCE"/>
    <w:lvl w:ilvl="0" w:tplc="F3385C3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D2B30"/>
    <w:multiLevelType w:val="hybridMultilevel"/>
    <w:tmpl w:val="1E121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E4CE8"/>
    <w:multiLevelType w:val="hybridMultilevel"/>
    <w:tmpl w:val="DF94D19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0C"/>
    <w:rsid w:val="0000743D"/>
    <w:rsid w:val="000376AE"/>
    <w:rsid w:val="000615E7"/>
    <w:rsid w:val="00064746"/>
    <w:rsid w:val="000676E2"/>
    <w:rsid w:val="00092307"/>
    <w:rsid w:val="00096245"/>
    <w:rsid w:val="000B47FC"/>
    <w:rsid w:val="000D4093"/>
    <w:rsid w:val="000F3789"/>
    <w:rsid w:val="001134B3"/>
    <w:rsid w:val="0014303F"/>
    <w:rsid w:val="00161625"/>
    <w:rsid w:val="001662DF"/>
    <w:rsid w:val="001D668C"/>
    <w:rsid w:val="001E2F53"/>
    <w:rsid w:val="00237DF9"/>
    <w:rsid w:val="00283B91"/>
    <w:rsid w:val="00291321"/>
    <w:rsid w:val="002B3DF2"/>
    <w:rsid w:val="002B4622"/>
    <w:rsid w:val="002C7828"/>
    <w:rsid w:val="002D752E"/>
    <w:rsid w:val="002E46C1"/>
    <w:rsid w:val="002E547B"/>
    <w:rsid w:val="0031052F"/>
    <w:rsid w:val="0032261C"/>
    <w:rsid w:val="003323A4"/>
    <w:rsid w:val="003468DB"/>
    <w:rsid w:val="00377CD9"/>
    <w:rsid w:val="00384778"/>
    <w:rsid w:val="003A7117"/>
    <w:rsid w:val="003B47B7"/>
    <w:rsid w:val="003E44D2"/>
    <w:rsid w:val="0040120D"/>
    <w:rsid w:val="004060F5"/>
    <w:rsid w:val="0041439D"/>
    <w:rsid w:val="00417CE8"/>
    <w:rsid w:val="00434CF3"/>
    <w:rsid w:val="0047580C"/>
    <w:rsid w:val="0048221E"/>
    <w:rsid w:val="004B0EF1"/>
    <w:rsid w:val="004C14B2"/>
    <w:rsid w:val="004F4A07"/>
    <w:rsid w:val="004F714F"/>
    <w:rsid w:val="00502F3C"/>
    <w:rsid w:val="00505107"/>
    <w:rsid w:val="00516BA4"/>
    <w:rsid w:val="0055478B"/>
    <w:rsid w:val="005740A5"/>
    <w:rsid w:val="005A4147"/>
    <w:rsid w:val="005B5EED"/>
    <w:rsid w:val="005E6837"/>
    <w:rsid w:val="00627B2E"/>
    <w:rsid w:val="006508CA"/>
    <w:rsid w:val="0069275F"/>
    <w:rsid w:val="006967FF"/>
    <w:rsid w:val="006A76C5"/>
    <w:rsid w:val="006B43A5"/>
    <w:rsid w:val="007103C6"/>
    <w:rsid w:val="0071593D"/>
    <w:rsid w:val="00756E0A"/>
    <w:rsid w:val="00770AF7"/>
    <w:rsid w:val="00776555"/>
    <w:rsid w:val="00776A19"/>
    <w:rsid w:val="007822BC"/>
    <w:rsid w:val="00794494"/>
    <w:rsid w:val="007A5382"/>
    <w:rsid w:val="007A6412"/>
    <w:rsid w:val="00802C97"/>
    <w:rsid w:val="00810BE2"/>
    <w:rsid w:val="00817E01"/>
    <w:rsid w:val="008313C4"/>
    <w:rsid w:val="00833D82"/>
    <w:rsid w:val="00841473"/>
    <w:rsid w:val="008433E9"/>
    <w:rsid w:val="00852855"/>
    <w:rsid w:val="00861739"/>
    <w:rsid w:val="00865465"/>
    <w:rsid w:val="0089004D"/>
    <w:rsid w:val="0089385A"/>
    <w:rsid w:val="00893A1D"/>
    <w:rsid w:val="008A3FFF"/>
    <w:rsid w:val="008C1015"/>
    <w:rsid w:val="0092234C"/>
    <w:rsid w:val="00924D03"/>
    <w:rsid w:val="0098356B"/>
    <w:rsid w:val="009A5793"/>
    <w:rsid w:val="009D72DA"/>
    <w:rsid w:val="009E5487"/>
    <w:rsid w:val="009F5D8E"/>
    <w:rsid w:val="00A75919"/>
    <w:rsid w:val="00AA2AAE"/>
    <w:rsid w:val="00AF735F"/>
    <w:rsid w:val="00B040B3"/>
    <w:rsid w:val="00B22423"/>
    <w:rsid w:val="00B249FC"/>
    <w:rsid w:val="00B33419"/>
    <w:rsid w:val="00B3481A"/>
    <w:rsid w:val="00B418D2"/>
    <w:rsid w:val="00B5079A"/>
    <w:rsid w:val="00B5673F"/>
    <w:rsid w:val="00B63A04"/>
    <w:rsid w:val="00B7780C"/>
    <w:rsid w:val="00BA3EA1"/>
    <w:rsid w:val="00BB7153"/>
    <w:rsid w:val="00BC2AAF"/>
    <w:rsid w:val="00BE3214"/>
    <w:rsid w:val="00BF1730"/>
    <w:rsid w:val="00C060C3"/>
    <w:rsid w:val="00C31D37"/>
    <w:rsid w:val="00C42442"/>
    <w:rsid w:val="00C60A12"/>
    <w:rsid w:val="00C63F52"/>
    <w:rsid w:val="00C771D8"/>
    <w:rsid w:val="00C7799F"/>
    <w:rsid w:val="00C802E7"/>
    <w:rsid w:val="00C86BBC"/>
    <w:rsid w:val="00CB4DCB"/>
    <w:rsid w:val="00CE38AD"/>
    <w:rsid w:val="00CF2F9E"/>
    <w:rsid w:val="00D209FA"/>
    <w:rsid w:val="00D35AE0"/>
    <w:rsid w:val="00D46223"/>
    <w:rsid w:val="00D70A70"/>
    <w:rsid w:val="00D822EC"/>
    <w:rsid w:val="00DD6ABF"/>
    <w:rsid w:val="00E31784"/>
    <w:rsid w:val="00E934D3"/>
    <w:rsid w:val="00E94327"/>
    <w:rsid w:val="00E976A9"/>
    <w:rsid w:val="00EA6174"/>
    <w:rsid w:val="00EA7141"/>
    <w:rsid w:val="00ED6101"/>
    <w:rsid w:val="00F02047"/>
    <w:rsid w:val="00F20757"/>
    <w:rsid w:val="00F87A2D"/>
    <w:rsid w:val="00FA4CD6"/>
    <w:rsid w:val="00FB3228"/>
    <w:rsid w:val="00FB46B0"/>
    <w:rsid w:val="00FC7928"/>
    <w:rsid w:val="00FF1D9F"/>
    <w:rsid w:val="00FF1F3A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F0A9AB"/>
  <w15:docId w15:val="{AA9FB809-18F1-4336-B551-FD57335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table" w:styleId="TableGrid">
    <w:name w:val="Table Grid"/>
    <w:basedOn w:val="TableNormal"/>
    <w:rsid w:val="001E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5465"/>
    <w:rPr>
      <w:color w:val="808080"/>
    </w:rPr>
  </w:style>
  <w:style w:type="character" w:customStyle="1" w:styleId="Style1">
    <w:name w:val="Style1"/>
    <w:basedOn w:val="DefaultParagraphFont"/>
    <w:uiPriority w:val="1"/>
    <w:rsid w:val="000676E2"/>
    <w:rPr>
      <w:rFonts w:ascii="Arial" w:hAnsi="Arial"/>
      <w:color w:val="FF0000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7159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9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93D"/>
    <w:rPr>
      <w:b/>
      <w:bCs/>
      <w:lang w:eastAsia="en-US"/>
    </w:rPr>
  </w:style>
  <w:style w:type="character" w:customStyle="1" w:styleId="Style2">
    <w:name w:val="Style2"/>
    <w:basedOn w:val="DefaultParagraphFont"/>
    <w:uiPriority w:val="1"/>
    <w:rsid w:val="00BF1730"/>
    <w:rPr>
      <w:color w:val="FF0000"/>
    </w:rPr>
  </w:style>
  <w:style w:type="character" w:customStyle="1" w:styleId="Style3">
    <w:name w:val="Style3"/>
    <w:basedOn w:val="DefaultParagraphFont"/>
    <w:uiPriority w:val="1"/>
    <w:rsid w:val="004F4A07"/>
    <w:rPr>
      <w:rFonts w:ascii="Arial" w:hAnsi="Arial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E934D3"/>
    <w:pPr>
      <w:ind w:left="720"/>
      <w:contextualSpacing/>
    </w:pPr>
  </w:style>
  <w:style w:type="character" w:customStyle="1" w:styleId="ImporterQuestionnairefreetext">
    <w:name w:val="Importer Questionnaire free text"/>
    <w:basedOn w:val="DefaultParagraphFont"/>
    <w:uiPriority w:val="1"/>
    <w:rsid w:val="00BB7153"/>
    <w:rPr>
      <w:rFonts w:ascii="Arial" w:hAnsi="Arial"/>
      <w:color w:val="000000" w:themeColor="text1"/>
      <w:sz w:val="22"/>
    </w:rPr>
  </w:style>
  <w:style w:type="character" w:customStyle="1" w:styleId="ImporterQdropdown">
    <w:name w:val="Importer Q drop down"/>
    <w:basedOn w:val="DefaultParagraphFont"/>
    <w:uiPriority w:val="1"/>
    <w:rsid w:val="003B47B7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A3F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A3FFF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8A3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nvestigations4@adcommission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93679301D746CC8F48D5979102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944E-E6E2-440F-8C25-7C08A6181A92}"/>
      </w:docPartPr>
      <w:docPartBody>
        <w:p w:rsidR="00C42FFE" w:rsidRDefault="00B02F40" w:rsidP="00B02F40">
          <w:pPr>
            <w:pStyle w:val="B693679301D746CC8F48D59791022A442"/>
          </w:pPr>
          <w:r w:rsidRPr="00DA12D8">
            <w:rPr>
              <w:rStyle w:val="PlaceholderText"/>
            </w:rPr>
            <w:t>Choose an item.</w:t>
          </w:r>
        </w:p>
      </w:docPartBody>
    </w:docPart>
    <w:docPart>
      <w:docPartPr>
        <w:name w:val="A4F8D5615D62414D80CCBFBA9BD1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E389-0252-4F84-9332-3623324C6435}"/>
      </w:docPartPr>
      <w:docPartBody>
        <w:p w:rsidR="00C42FFE" w:rsidRDefault="00B02F40" w:rsidP="00B02F40">
          <w:pPr>
            <w:pStyle w:val="A4F8D5615D62414D80CCBFBA9BD147B32"/>
          </w:pPr>
          <w:r w:rsidRPr="00DA12D8">
            <w:rPr>
              <w:rStyle w:val="PlaceholderText"/>
            </w:rPr>
            <w:t>Click here to enter text.</w:t>
          </w:r>
        </w:p>
      </w:docPartBody>
    </w:docPart>
    <w:docPart>
      <w:docPartPr>
        <w:name w:val="5C74EDD4F05F4A439BC469345C27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015E-BD05-4517-B652-4B4E7C929E92}"/>
      </w:docPartPr>
      <w:docPartBody>
        <w:p w:rsidR="00C42FFE" w:rsidRDefault="00B02F40" w:rsidP="00B02F40">
          <w:pPr>
            <w:pStyle w:val="5C74EDD4F05F4A439BC469345C2761E61"/>
          </w:pPr>
          <w:r w:rsidRPr="00DA12D8">
            <w:rPr>
              <w:rStyle w:val="PlaceholderText"/>
            </w:rPr>
            <w:t>Click here to enter text.</w:t>
          </w:r>
        </w:p>
      </w:docPartBody>
    </w:docPart>
    <w:docPart>
      <w:docPartPr>
        <w:name w:val="AEA0ACA407924FD390334864BFF0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53AE-3A1B-4351-93EC-63827CAC511F}"/>
      </w:docPartPr>
      <w:docPartBody>
        <w:p w:rsidR="00C42FFE" w:rsidRDefault="00B02F40" w:rsidP="00B02F40">
          <w:pPr>
            <w:pStyle w:val="AEA0ACA407924FD390334864BFF04C01"/>
          </w:pPr>
          <w:r w:rsidRPr="00DA12D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40"/>
    <w:rsid w:val="00B02F40"/>
    <w:rsid w:val="00C4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F40"/>
    <w:rPr>
      <w:color w:val="808080"/>
    </w:rPr>
  </w:style>
  <w:style w:type="paragraph" w:customStyle="1" w:styleId="B693679301D746CC8F48D59791022A44">
    <w:name w:val="B693679301D746CC8F48D59791022A44"/>
    <w:rsid w:val="00B02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75DB3F39D6B443C9B2ACA6D20C5F69B">
    <w:name w:val="C75DB3F39D6B443C9B2ACA6D20C5F69B"/>
    <w:rsid w:val="00B02F40"/>
  </w:style>
  <w:style w:type="paragraph" w:customStyle="1" w:styleId="FBEA25AC4AAF4DD381C3616B82ECACF3">
    <w:name w:val="FBEA25AC4AAF4DD381C3616B82ECACF3"/>
    <w:rsid w:val="00B02F40"/>
  </w:style>
  <w:style w:type="paragraph" w:customStyle="1" w:styleId="A4F8D5615D62414D80CCBFBA9BD147B3">
    <w:name w:val="A4F8D5615D62414D80CCBFBA9BD147B3"/>
    <w:rsid w:val="00B02F40"/>
  </w:style>
  <w:style w:type="paragraph" w:customStyle="1" w:styleId="5C74EDD4F05F4A439BC469345C2761E6">
    <w:name w:val="5C74EDD4F05F4A439BC469345C2761E6"/>
    <w:rsid w:val="00B02F40"/>
    <w:pPr>
      <w:widowControl w:val="0"/>
      <w:tabs>
        <w:tab w:val="left" w:pos="432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F8D5615D62414D80CCBFBA9BD147B31">
    <w:name w:val="A4F8D5615D62414D80CCBFBA9BD147B31"/>
    <w:rsid w:val="00B02F40"/>
    <w:pPr>
      <w:widowControl w:val="0"/>
      <w:tabs>
        <w:tab w:val="left" w:pos="432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93679301D746CC8F48D59791022A441">
    <w:name w:val="B693679301D746CC8F48D59791022A441"/>
    <w:rsid w:val="00B02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A5E3E0D41E4550AC50411EE220E76D">
    <w:name w:val="F3A5E3E0D41E4550AC50411EE220E76D"/>
    <w:rsid w:val="00B02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74EDD4F05F4A439BC469345C2761E61">
    <w:name w:val="5C74EDD4F05F4A439BC469345C2761E61"/>
    <w:rsid w:val="00B02F40"/>
    <w:pPr>
      <w:widowControl w:val="0"/>
      <w:tabs>
        <w:tab w:val="left" w:pos="432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F8D5615D62414D80CCBFBA9BD147B32">
    <w:name w:val="A4F8D5615D62414D80CCBFBA9BD147B32"/>
    <w:rsid w:val="00B02F40"/>
    <w:pPr>
      <w:widowControl w:val="0"/>
      <w:tabs>
        <w:tab w:val="left" w:pos="432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93679301D746CC8F48D59791022A442">
    <w:name w:val="B693679301D746CC8F48D59791022A442"/>
    <w:rsid w:val="00B02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A5E3E0D41E4550AC50411EE220E76D1">
    <w:name w:val="F3A5E3E0D41E4550AC50411EE220E76D1"/>
    <w:rsid w:val="00B02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A0ACA407924FD390334864BFF04C01">
    <w:name w:val="AEA0ACA407924FD390334864BFF04C01"/>
    <w:rsid w:val="00B02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ecb3b0d026e346229db3a0eefecebd00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Notifications</TermName>
          <TermId xmlns="http://schemas.microsoft.com/office/infopath/2007/PartnerControls">41580c66-f83a-409e-b36a-9a05d16a9e50</TermId>
        </TermInfo>
      </Terms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Verification</TermName>
          <TermId xmlns="http://schemas.microsoft.com/office/infopath/2007/PartnerControls">505f39fa-62b9-438e-8170-15452d25ae97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TaxCatchAll xmlns="5d55e9dd-4cea-4593-8805-904a126b9efb">
      <Value>393</Value>
      <Value>66</Value>
      <Value>1595</Value>
      <Value>1084</Value>
      <Value>236</Value>
      <Value>671</Value>
      <Value>1245</Value>
      <Value>1092</Value>
      <Value>3</Value>
      <Value>53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X37KMNPMRHAR-1381743848-2630</_dlc_DocId>
    <_dlc_DocIdUrl xmlns="5d55e9dd-4cea-4593-8805-904a126b9efb">
      <Url>http://dochub/div/antidumpingcommission/businessfunctions/operations/steelproducts/investigations/_layouts/15/DocIdRedir.aspx?ID=X37KMNPMRHAR-1381743848-2630</Url>
      <Description>X37KMNPMRHAR-1381743848-2630</Description>
    </_dlc_DocIdUrl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Pallet Racking</TermName>
          <TermId xmlns="http://schemas.microsoft.com/office/infopath/2007/PartnerControls">b9e2f885-8661-4adf-aa90-0b668d32585e</TermId>
        </TermInfo>
      </Terms>
    </e1a8023ac9bd4d13a46790ba8a934c2f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d0c41ecb-40aa-4f33-a5fb-62da8ecdefad</TermId>
        </TermInfo>
      </Terms>
    </a525dd14246c4526810fcf7cf11229a1>
    <he2708d2568a40a6ba455dff069e5096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Verification Report – Importer</TermName>
          <TermId xmlns="http://schemas.microsoft.com/office/infopath/2007/PartnerControls">77fc9da0-bc80-4704-9732-b6bd99f5b1d2</TermId>
        </TermInfo>
      </Terms>
    </he2708d2568a40a6ba455dff069e5096>
    <DocHub_CaseNumber xmlns="5d55e9dd-4cea-4593-8805-904a126b9efb">441</DocHub_Case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3E82A-336A-408D-BD65-5CE952E65BA5}"/>
</file>

<file path=customXml/itemProps2.xml><?xml version="1.0" encoding="utf-8"?>
<ds:datastoreItem xmlns:ds="http://schemas.openxmlformats.org/officeDocument/2006/customXml" ds:itemID="{0A5E449E-2F98-4AEB-865F-E919C2CC3FDA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5d55e9dd-4cea-4593-8805-904a126b9efb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11BDBEF-C6A6-4E26-984E-D22C1923E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1577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Marnell, Kathryn</dc:creator>
  <cp:lastModifiedBy>Sharma, Sanjay</cp:lastModifiedBy>
  <cp:revision>20</cp:revision>
  <cp:lastPrinted>2004-01-29T06:40:00Z</cp:lastPrinted>
  <dcterms:created xsi:type="dcterms:W3CDTF">2017-11-09T04:03:00Z</dcterms:created>
  <dcterms:modified xsi:type="dcterms:W3CDTF">2017-11-12T23:42:00Z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_dlc_DocIdItemGuid">
    <vt:lpwstr>b5caac17-df6a-4ce0-a62d-e131f93c8174</vt:lpwstr>
  </property>
  <property fmtid="{D5CDD505-2E9C-101B-9397-08002B2CF9AE}" pid="8" name="DocHub_Year">
    <vt:lpwstr>671;#2017|5f6de30b-6e1e-4c09-9e51-982258231536</vt:lpwstr>
  </property>
  <property fmtid="{D5CDD505-2E9C-101B-9397-08002B2CF9AE}" pid="9" name="DocHub_DocumentType">
    <vt:lpwstr>66;#Template|9b48ba34-650a-488d-9fe8-e5181e10b797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1084;#Verification|505f39fa-62b9-438e-8170-15452d25ae97</vt:lpwstr>
  </property>
  <property fmtid="{D5CDD505-2E9C-101B-9397-08002B2CF9AE}" pid="16" name="DocHub_ NIMActivity">
    <vt:lpwstr/>
  </property>
  <property fmtid="{D5CDD505-2E9C-101B-9397-08002B2CF9AE}" pid="17" name="DocHub_ADCSubDocumentType">
    <vt:lpwstr>1245;#Notifications|41580c66-f83a-409e-b36a-9a05d16a9e50</vt:lpwstr>
  </property>
  <property fmtid="{D5CDD505-2E9C-101B-9397-08002B2CF9AE}" pid="18" name="DocHub_AttachmentAppendix">
    <vt:lpwstr/>
  </property>
  <property fmtid="{D5CDD505-2E9C-101B-9397-08002B2CF9AE}" pid="19" name="DocHub_Entity">
    <vt:lpwstr/>
  </property>
  <property fmtid="{D5CDD505-2E9C-101B-9397-08002B2CF9AE}" pid="20" name="DocHub_Goods">
    <vt:lpwstr>1595;#Pallet Racking|b9e2f885-8661-4adf-aa90-0b668d32585e</vt:lpwstr>
  </property>
  <property fmtid="{D5CDD505-2E9C-101B-9397-08002B2CF9AE}" pid="21" name="DocHub_ReportType">
    <vt:lpwstr>236;#Verification Report – Importer|77fc9da0-bc80-4704-9732-b6bd99f5b1d2</vt:lpwstr>
  </property>
  <property fmtid="{D5CDD505-2E9C-101B-9397-08002B2CF9AE}" pid="22" name="DocHub_Country">
    <vt:lpwstr>393;#Australia|d0c41ecb-40aa-4f33-a5fb-62da8ecdefad</vt:lpwstr>
  </property>
</Properties>
</file>