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7B10B" w14:textId="77777777" w:rsidR="00515B70" w:rsidRPr="00872EB3" w:rsidRDefault="00515B70">
      <w:pPr>
        <w:widowControl w:val="0"/>
        <w:rPr>
          <w:rFonts w:cs="Arial"/>
          <w:snapToGrid w:val="0"/>
        </w:rPr>
      </w:pPr>
    </w:p>
    <w:p w14:paraId="52DFCEEF" w14:textId="77777777" w:rsidR="00515B70" w:rsidRPr="00872EB3" w:rsidRDefault="00515B70">
      <w:pPr>
        <w:widowControl w:val="0"/>
        <w:rPr>
          <w:rFonts w:cs="Arial"/>
          <w:snapToGrid w:val="0"/>
        </w:rPr>
      </w:pPr>
    </w:p>
    <w:p w14:paraId="6F127BCA" w14:textId="77777777" w:rsidR="00515B70" w:rsidRPr="00872EB3" w:rsidRDefault="00E95D8C">
      <w:pPr>
        <w:widowControl w:val="0"/>
        <w:jc w:val="center"/>
        <w:rPr>
          <w:rFonts w:cs="Arial"/>
          <w:b/>
          <w:snapToGrid w:val="0"/>
          <w:sz w:val="48"/>
        </w:rPr>
      </w:pPr>
      <w:r w:rsidRPr="00872EB3">
        <w:rPr>
          <w:rFonts w:cs="Arial"/>
          <w:b/>
          <w:snapToGrid w:val="0"/>
          <w:sz w:val="48"/>
        </w:rPr>
        <w:t>EXPORTER QUESTIONNAIRE</w:t>
      </w:r>
    </w:p>
    <w:p w14:paraId="3323F3D6" w14:textId="77777777" w:rsidR="0050702E" w:rsidRPr="00872EB3" w:rsidRDefault="0050702E">
      <w:pPr>
        <w:widowControl w:val="0"/>
        <w:jc w:val="center"/>
        <w:rPr>
          <w:rFonts w:cs="Arial"/>
          <w:b/>
          <w:snapToGrid w:val="0"/>
          <w:sz w:val="36"/>
        </w:rPr>
      </w:pPr>
    </w:p>
    <w:p w14:paraId="054E3189" w14:textId="77777777" w:rsidR="00515B70" w:rsidRPr="00872EB3" w:rsidRDefault="00515B70">
      <w:pPr>
        <w:widowControl w:val="0"/>
        <w:rPr>
          <w:rFonts w:cs="Arial"/>
          <w:snapToGrid w:val="0"/>
        </w:rPr>
      </w:pPr>
    </w:p>
    <w:p w14:paraId="3729E335" w14:textId="77777777" w:rsidR="00E00EE3" w:rsidRDefault="00230DE8" w:rsidP="00230DE8">
      <w:pPr>
        <w:pStyle w:val="NormalIndent"/>
        <w:ind w:left="0"/>
        <w:jc w:val="center"/>
        <w:rPr>
          <w:rFonts w:ascii="Arial" w:hAnsi="Arial" w:cs="Arial"/>
          <w:b/>
          <w:caps/>
          <w:sz w:val="40"/>
        </w:rPr>
      </w:pPr>
      <w:r w:rsidRPr="0067745F">
        <w:rPr>
          <w:rFonts w:ascii="Arial" w:hAnsi="Arial" w:cs="Arial"/>
          <w:b/>
          <w:caps/>
          <w:sz w:val="40"/>
        </w:rPr>
        <w:t xml:space="preserve">cERTAIN </w:t>
      </w:r>
      <w:r w:rsidR="00FD6840">
        <w:rPr>
          <w:rFonts w:ascii="Arial" w:hAnsi="Arial" w:cs="Arial"/>
          <w:b/>
          <w:caps/>
          <w:sz w:val="40"/>
        </w:rPr>
        <w:t>RAILWAY WHEELS</w:t>
      </w:r>
      <w:r w:rsidRPr="0067745F">
        <w:rPr>
          <w:rFonts w:ascii="Arial" w:hAnsi="Arial" w:cs="Arial"/>
          <w:b/>
          <w:caps/>
          <w:sz w:val="40"/>
        </w:rPr>
        <w:t xml:space="preserve"> </w:t>
      </w:r>
      <w:r>
        <w:rPr>
          <w:rFonts w:ascii="Arial" w:hAnsi="Arial" w:cs="Arial"/>
          <w:b/>
          <w:caps/>
          <w:sz w:val="40"/>
        </w:rPr>
        <w:t xml:space="preserve">EXPORTED </w:t>
      </w:r>
    </w:p>
    <w:p w14:paraId="23CF119D" w14:textId="5CFE3FB2" w:rsidR="00230DE8" w:rsidRPr="0067745F" w:rsidRDefault="00230DE8" w:rsidP="00230DE8">
      <w:pPr>
        <w:pStyle w:val="NormalIndent"/>
        <w:ind w:left="0"/>
        <w:jc w:val="center"/>
        <w:rPr>
          <w:rFonts w:ascii="Arial" w:hAnsi="Arial" w:cs="Arial"/>
          <w:b/>
          <w:caps/>
          <w:sz w:val="40"/>
        </w:rPr>
      </w:pPr>
      <w:r w:rsidRPr="0067745F">
        <w:rPr>
          <w:rFonts w:ascii="Arial" w:hAnsi="Arial" w:cs="Arial"/>
          <w:b/>
          <w:caps/>
          <w:sz w:val="40"/>
        </w:rPr>
        <w:t xml:space="preserve">FROM </w:t>
      </w:r>
      <w:r w:rsidR="00E00EE3">
        <w:rPr>
          <w:rFonts w:ascii="Arial" w:hAnsi="Arial" w:cs="Arial"/>
          <w:b/>
          <w:caps/>
          <w:sz w:val="40"/>
        </w:rPr>
        <w:t>FRANCE</w:t>
      </w:r>
    </w:p>
    <w:p w14:paraId="59E37A64" w14:textId="77777777" w:rsidR="00E95D8C" w:rsidRPr="00872EB3" w:rsidRDefault="00E95D8C">
      <w:pPr>
        <w:widowControl w:val="0"/>
        <w:ind w:left="0"/>
        <w:rPr>
          <w:rFonts w:cs="Arial"/>
          <w:b/>
          <w:snapToGrid w:val="0"/>
          <w:sz w:val="28"/>
        </w:rPr>
      </w:pPr>
    </w:p>
    <w:p w14:paraId="06DB3DAD" w14:textId="77777777" w:rsidR="00E95D8C" w:rsidRPr="00872EB3" w:rsidRDefault="00E95D8C">
      <w:pPr>
        <w:widowControl w:val="0"/>
        <w:ind w:left="0"/>
        <w:rPr>
          <w:rFonts w:cs="Arial"/>
          <w:b/>
          <w:snapToGrid w:val="0"/>
          <w:sz w:val="28"/>
        </w:rPr>
      </w:pPr>
    </w:p>
    <w:p w14:paraId="23D9C62E" w14:textId="506A6800" w:rsidR="00515B70" w:rsidRPr="00872EB3" w:rsidRDefault="00515B70" w:rsidP="002508EF">
      <w:pPr>
        <w:widowControl w:val="0"/>
        <w:ind w:left="3685" w:hanging="3685"/>
        <w:rPr>
          <w:rFonts w:cs="Arial"/>
          <w:snapToGrid w:val="0"/>
          <w:sz w:val="28"/>
        </w:rPr>
      </w:pPr>
      <w:r w:rsidRPr="00872EB3">
        <w:rPr>
          <w:rFonts w:cs="Arial"/>
          <w:b/>
          <w:snapToGrid w:val="0"/>
          <w:sz w:val="28"/>
        </w:rPr>
        <w:t xml:space="preserve">Period of </w:t>
      </w:r>
      <w:r w:rsidR="001C43F3">
        <w:rPr>
          <w:rFonts w:cs="Arial"/>
          <w:b/>
          <w:snapToGrid w:val="0"/>
          <w:sz w:val="28"/>
        </w:rPr>
        <w:t>Inquiry</w:t>
      </w:r>
      <w:r w:rsidRPr="00872EB3">
        <w:rPr>
          <w:rFonts w:cs="Arial"/>
          <w:b/>
          <w:snapToGrid w:val="0"/>
          <w:sz w:val="28"/>
        </w:rPr>
        <w:t xml:space="preserve">: </w:t>
      </w:r>
      <w:r w:rsidR="00E95D8C" w:rsidRPr="00872EB3">
        <w:rPr>
          <w:rFonts w:cs="Arial"/>
          <w:b/>
          <w:snapToGrid w:val="0"/>
          <w:sz w:val="28"/>
        </w:rPr>
        <w:tab/>
      </w:r>
      <w:r w:rsidR="00E95D8C" w:rsidRPr="00B202B1">
        <w:rPr>
          <w:rFonts w:cs="Arial"/>
          <w:b/>
          <w:snapToGrid w:val="0"/>
          <w:sz w:val="28"/>
        </w:rPr>
        <w:t xml:space="preserve">1 </w:t>
      </w:r>
      <w:r w:rsidR="00B202B1" w:rsidRPr="00B202B1">
        <w:rPr>
          <w:rFonts w:cs="Arial"/>
          <w:b/>
          <w:snapToGrid w:val="0"/>
          <w:sz w:val="28"/>
        </w:rPr>
        <w:t>J</w:t>
      </w:r>
      <w:r w:rsidR="00FD6840">
        <w:rPr>
          <w:rFonts w:cs="Arial"/>
          <w:b/>
          <w:snapToGrid w:val="0"/>
          <w:sz w:val="28"/>
        </w:rPr>
        <w:t xml:space="preserve">ANUARY </w:t>
      </w:r>
      <w:r w:rsidR="00E95D8C" w:rsidRPr="00B202B1">
        <w:rPr>
          <w:rFonts w:cs="Arial"/>
          <w:b/>
          <w:snapToGrid w:val="0"/>
          <w:sz w:val="28"/>
        </w:rPr>
        <w:t xml:space="preserve">– </w:t>
      </w:r>
      <w:r w:rsidR="00B202B1" w:rsidRPr="00B202B1">
        <w:rPr>
          <w:rFonts w:cs="Arial"/>
          <w:b/>
          <w:snapToGrid w:val="0"/>
          <w:sz w:val="28"/>
        </w:rPr>
        <w:t>3</w:t>
      </w:r>
      <w:r w:rsidR="00FD6840">
        <w:rPr>
          <w:rFonts w:cs="Arial"/>
          <w:b/>
          <w:snapToGrid w:val="0"/>
          <w:sz w:val="28"/>
        </w:rPr>
        <w:t>1 DECEMBER</w:t>
      </w:r>
      <w:r w:rsidR="00E95D8C" w:rsidRPr="00B202B1">
        <w:rPr>
          <w:rFonts w:cs="Arial"/>
          <w:b/>
          <w:snapToGrid w:val="0"/>
          <w:sz w:val="28"/>
        </w:rPr>
        <w:t xml:space="preserve"> 201</w:t>
      </w:r>
      <w:r w:rsidR="00FD6840">
        <w:rPr>
          <w:rFonts w:cs="Arial"/>
          <w:b/>
          <w:snapToGrid w:val="0"/>
          <w:sz w:val="28"/>
        </w:rPr>
        <w:t>7</w:t>
      </w:r>
      <w:r w:rsidRPr="00872EB3">
        <w:rPr>
          <w:rFonts w:cs="Arial"/>
          <w:snapToGrid w:val="0"/>
          <w:sz w:val="28"/>
        </w:rPr>
        <w:fldChar w:fldCharType="begin"/>
      </w:r>
      <w:r w:rsidRPr="00872EB3">
        <w:rPr>
          <w:rFonts w:cs="Arial"/>
          <w:snapToGrid w:val="0"/>
          <w:sz w:val="28"/>
        </w:rPr>
        <w:instrText xml:space="preserve"> ASK poistart "Insert period of investigation start date"\o  \* MERGEFORMAT </w:instrText>
      </w:r>
      <w:r w:rsidRPr="00872EB3">
        <w:rPr>
          <w:rFonts w:cs="Arial"/>
          <w:snapToGrid w:val="0"/>
          <w:sz w:val="28"/>
        </w:rPr>
        <w:fldChar w:fldCharType="separate"/>
      </w:r>
      <w:bookmarkStart w:id="0" w:name="poistart"/>
      <w:r w:rsidRPr="00872EB3">
        <w:rPr>
          <w:rFonts w:cs="Arial"/>
          <w:snapToGrid w:val="0"/>
          <w:sz w:val="28"/>
        </w:rPr>
        <w:t>1-November-99</w:t>
      </w:r>
      <w:bookmarkEnd w:id="0"/>
      <w:r w:rsidRPr="00872EB3">
        <w:rPr>
          <w:rFonts w:cs="Arial"/>
          <w:snapToGrid w:val="0"/>
          <w:sz w:val="28"/>
        </w:rPr>
        <w:fldChar w:fldCharType="end"/>
      </w:r>
    </w:p>
    <w:p w14:paraId="74948C41" w14:textId="77777777" w:rsidR="00515B70" w:rsidRPr="00872EB3" w:rsidRDefault="00515B70">
      <w:pPr>
        <w:widowControl w:val="0"/>
        <w:ind w:left="0"/>
        <w:rPr>
          <w:rFonts w:cs="Arial"/>
          <w:snapToGrid w:val="0"/>
        </w:rPr>
      </w:pPr>
    </w:p>
    <w:p w14:paraId="01D586A3" w14:textId="01BB6610" w:rsidR="00CA5663" w:rsidRPr="00116453" w:rsidRDefault="00515B70">
      <w:pPr>
        <w:widowControl w:val="0"/>
        <w:ind w:left="0"/>
        <w:rPr>
          <w:rFonts w:cs="Arial"/>
          <w:b/>
          <w:snapToGrid w:val="0"/>
          <w:color w:val="FF0000"/>
          <w:sz w:val="28"/>
        </w:rPr>
      </w:pPr>
      <w:r w:rsidRPr="00872EB3">
        <w:rPr>
          <w:rFonts w:cs="Arial"/>
          <w:b/>
          <w:snapToGrid w:val="0"/>
          <w:sz w:val="28"/>
        </w:rPr>
        <w:t>Response due by:</w:t>
      </w:r>
      <w:r w:rsidRPr="00872EB3">
        <w:rPr>
          <w:rFonts w:cs="Arial"/>
          <w:snapToGrid w:val="0"/>
          <w:sz w:val="28"/>
        </w:rPr>
        <w:t xml:space="preserve"> </w:t>
      </w:r>
      <w:r w:rsidR="00E95D8C" w:rsidRPr="00872EB3">
        <w:rPr>
          <w:rFonts w:cs="Arial"/>
          <w:snapToGrid w:val="0"/>
          <w:sz w:val="28"/>
        </w:rPr>
        <w:tab/>
      </w:r>
      <w:r w:rsidR="00E95D8C" w:rsidRPr="00872EB3">
        <w:rPr>
          <w:rFonts w:cs="Arial"/>
          <w:snapToGrid w:val="0"/>
          <w:sz w:val="28"/>
        </w:rPr>
        <w:tab/>
      </w:r>
      <w:r w:rsidR="00FD6840">
        <w:rPr>
          <w:rFonts w:cs="Arial"/>
          <w:b/>
          <w:snapToGrid w:val="0"/>
          <w:color w:val="FF0000"/>
          <w:sz w:val="28"/>
        </w:rPr>
        <w:t>25</w:t>
      </w:r>
      <w:r w:rsidR="007A6540" w:rsidRPr="00253194">
        <w:rPr>
          <w:rFonts w:cs="Arial"/>
          <w:b/>
          <w:snapToGrid w:val="0"/>
          <w:color w:val="FF0000"/>
          <w:sz w:val="28"/>
        </w:rPr>
        <w:t xml:space="preserve"> </w:t>
      </w:r>
      <w:r w:rsidR="00FD6840">
        <w:rPr>
          <w:rFonts w:cs="Arial"/>
          <w:b/>
          <w:snapToGrid w:val="0"/>
          <w:color w:val="FF0000"/>
          <w:sz w:val="28"/>
        </w:rPr>
        <w:t>MAY</w:t>
      </w:r>
      <w:r w:rsidR="00591C52" w:rsidRPr="00253194">
        <w:rPr>
          <w:rFonts w:cs="Arial"/>
          <w:b/>
          <w:snapToGrid w:val="0"/>
          <w:color w:val="FF0000"/>
          <w:sz w:val="28"/>
        </w:rPr>
        <w:t xml:space="preserve"> </w:t>
      </w:r>
      <w:r w:rsidR="009D0214" w:rsidRPr="00253194">
        <w:rPr>
          <w:rFonts w:cs="Arial"/>
          <w:b/>
          <w:snapToGrid w:val="0"/>
          <w:color w:val="FF0000"/>
          <w:sz w:val="28"/>
        </w:rPr>
        <w:t>201</w:t>
      </w:r>
      <w:r w:rsidR="00FD6840">
        <w:rPr>
          <w:rFonts w:cs="Arial"/>
          <w:b/>
          <w:snapToGrid w:val="0"/>
          <w:color w:val="FF0000"/>
          <w:sz w:val="28"/>
        </w:rPr>
        <w:t>8</w:t>
      </w:r>
    </w:p>
    <w:p w14:paraId="779AD9C7" w14:textId="77777777" w:rsidR="00CA5663" w:rsidRPr="00116453" w:rsidRDefault="00CA5663">
      <w:pPr>
        <w:widowControl w:val="0"/>
        <w:ind w:left="0"/>
        <w:rPr>
          <w:rFonts w:cs="Arial"/>
          <w:b/>
          <w:snapToGrid w:val="0"/>
          <w:color w:val="FF0000"/>
          <w:sz w:val="28"/>
        </w:rPr>
      </w:pPr>
    </w:p>
    <w:p w14:paraId="0AA19AD7" w14:textId="77777777" w:rsidR="00CA5663" w:rsidRPr="00C472E4" w:rsidRDefault="00CA5663" w:rsidP="00CA5663">
      <w:pPr>
        <w:widowControl w:val="0"/>
        <w:ind w:left="3685"/>
        <w:rPr>
          <w:snapToGrid w:val="0"/>
          <w:sz w:val="20"/>
        </w:rPr>
      </w:pPr>
      <w:r w:rsidRPr="00116453">
        <w:rPr>
          <w:b/>
          <w:snapToGrid w:val="0"/>
          <w:sz w:val="20"/>
        </w:rPr>
        <w:t xml:space="preserve">Important note: </w:t>
      </w:r>
      <w:r w:rsidRPr="00116453">
        <w:rPr>
          <w:snapToGrid w:val="0"/>
          <w:sz w:val="20"/>
        </w:rPr>
        <w:t xml:space="preserve">The Commissioner will reject all requests for a longer period to provide a response to this exporter questionnaire received after this date. Extensions requested before this date will </w:t>
      </w:r>
      <w:r w:rsidRPr="00116453">
        <w:rPr>
          <w:i/>
          <w:snapToGrid w:val="0"/>
          <w:sz w:val="20"/>
        </w:rPr>
        <w:t>only</w:t>
      </w:r>
      <w:r w:rsidRPr="00116453">
        <w:rPr>
          <w:snapToGrid w:val="0"/>
          <w:sz w:val="20"/>
        </w:rPr>
        <w:t xml:space="preserve"> be agreed to where necessary and reasonable.</w:t>
      </w:r>
      <w:r w:rsidRPr="00C472E4">
        <w:rPr>
          <w:snapToGrid w:val="0"/>
          <w:sz w:val="20"/>
        </w:rPr>
        <w:t xml:space="preserve"> </w:t>
      </w:r>
    </w:p>
    <w:p w14:paraId="74BDD1BD"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CASE CONTACT</w:t>
      </w:r>
    </w:p>
    <w:p w14:paraId="3124433C" w14:textId="77777777" w:rsidR="00E95D8C" w:rsidRPr="00872EB3" w:rsidRDefault="00E95D8C">
      <w:pPr>
        <w:widowControl w:val="0"/>
        <w:ind w:left="0"/>
        <w:rPr>
          <w:rFonts w:cs="Arial"/>
          <w:b/>
          <w:snapToGrid w:val="0"/>
          <w:sz w:val="28"/>
        </w:rPr>
      </w:pPr>
    </w:p>
    <w:p w14:paraId="07B4777A" w14:textId="48A37FBD" w:rsidR="005B0CC7" w:rsidRPr="00872EB3" w:rsidRDefault="005E3134" w:rsidP="005B0CC7">
      <w:pPr>
        <w:widowControl w:val="0"/>
        <w:ind w:left="0"/>
        <w:rPr>
          <w:rFonts w:cs="Arial"/>
          <w:b/>
          <w:snapToGrid w:val="0"/>
          <w:sz w:val="28"/>
        </w:rPr>
      </w:pPr>
      <w:r>
        <w:rPr>
          <w:rFonts w:cs="Arial"/>
          <w:b/>
          <w:snapToGrid w:val="0"/>
          <w:sz w:val="28"/>
        </w:rPr>
        <w:t>Case Manager</w:t>
      </w:r>
      <w:r w:rsidR="00E95D8C" w:rsidRPr="00872EB3">
        <w:rPr>
          <w:rFonts w:cs="Arial"/>
          <w:b/>
          <w:snapToGrid w:val="0"/>
          <w:sz w:val="28"/>
        </w:rPr>
        <w:t>:</w:t>
      </w:r>
      <w:r w:rsidR="00E95D8C" w:rsidRPr="00872EB3">
        <w:rPr>
          <w:rFonts w:cs="Arial"/>
          <w:b/>
          <w:snapToGrid w:val="0"/>
          <w:sz w:val="28"/>
        </w:rPr>
        <w:tab/>
      </w:r>
      <w:r w:rsidR="00E95D8C" w:rsidRPr="00872EB3">
        <w:rPr>
          <w:rFonts w:cs="Arial"/>
          <w:b/>
          <w:snapToGrid w:val="0"/>
          <w:sz w:val="28"/>
        </w:rPr>
        <w:tab/>
      </w:r>
      <w:r w:rsidR="00515B70" w:rsidRPr="00872EB3">
        <w:rPr>
          <w:rFonts w:cs="Arial"/>
          <w:snapToGrid w:val="0"/>
          <w:sz w:val="28"/>
        </w:rPr>
        <w:fldChar w:fldCharType="begin"/>
      </w:r>
      <w:r w:rsidR="00515B70" w:rsidRPr="00872EB3">
        <w:rPr>
          <w:rFonts w:cs="Arial"/>
          <w:snapToGrid w:val="0"/>
          <w:sz w:val="28"/>
        </w:rPr>
        <w:instrText xml:space="preserve"> ASK oic "Insert name of case officer" \o  \* MERGEFORMAT </w:instrText>
      </w:r>
      <w:r w:rsidR="00515B70" w:rsidRPr="00872EB3">
        <w:rPr>
          <w:rFonts w:cs="Arial"/>
          <w:snapToGrid w:val="0"/>
          <w:sz w:val="28"/>
        </w:rPr>
        <w:fldChar w:fldCharType="separate"/>
      </w:r>
      <w:bookmarkStart w:id="1" w:name="oic"/>
      <w:r w:rsidR="00515B70" w:rsidRPr="00872EB3">
        <w:rPr>
          <w:rFonts w:cs="Arial"/>
          <w:snapToGrid w:val="0"/>
          <w:sz w:val="28"/>
        </w:rPr>
        <w:t>Lilly Tacksharp</w:t>
      </w:r>
      <w:bookmarkEnd w:id="1"/>
      <w:r w:rsidR="00515B70" w:rsidRPr="00872EB3">
        <w:rPr>
          <w:rFonts w:cs="Arial"/>
          <w:snapToGrid w:val="0"/>
          <w:sz w:val="28"/>
        </w:rPr>
        <w:fldChar w:fldCharType="end"/>
      </w:r>
      <w:r w:rsidR="00C77E04" w:rsidRPr="00872EB3">
        <w:rPr>
          <w:rFonts w:cs="Arial"/>
          <w:snapToGrid w:val="0"/>
          <w:sz w:val="28"/>
        </w:rPr>
        <w:t xml:space="preserve"> </w:t>
      </w:r>
      <w:r w:rsidR="00E95D8C" w:rsidRPr="00872EB3">
        <w:rPr>
          <w:rFonts w:cs="Arial"/>
          <w:snapToGrid w:val="0"/>
          <w:sz w:val="28"/>
        </w:rPr>
        <w:tab/>
      </w:r>
      <w:r w:rsidR="00477BF9">
        <w:rPr>
          <w:rFonts w:cs="Arial"/>
          <w:snapToGrid w:val="0"/>
          <w:sz w:val="28"/>
        </w:rPr>
        <w:t>Mick Kenna</w:t>
      </w:r>
    </w:p>
    <w:p w14:paraId="31583C0B" w14:textId="0B54A9B2" w:rsidR="005B0CC7" w:rsidRPr="00872EB3" w:rsidRDefault="00515B70" w:rsidP="005B0CC7">
      <w:pPr>
        <w:widowControl w:val="0"/>
        <w:ind w:left="0"/>
        <w:rPr>
          <w:rFonts w:cs="Arial"/>
          <w:snapToGrid w:val="0"/>
          <w:sz w:val="28"/>
        </w:rPr>
      </w:pPr>
      <w:r w:rsidRPr="00872EB3">
        <w:rPr>
          <w:rFonts w:cs="Arial"/>
          <w:b/>
          <w:snapToGrid w:val="0"/>
          <w:sz w:val="28"/>
        </w:rPr>
        <w:t>Phone:</w:t>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r>
      <w:r w:rsidR="00E95D8C" w:rsidRPr="00872EB3">
        <w:rPr>
          <w:rFonts w:cs="Arial"/>
          <w:sz w:val="28"/>
          <w:szCs w:val="28"/>
        </w:rPr>
        <w:tab/>
        <w:t xml:space="preserve">+61 </w:t>
      </w:r>
      <w:r w:rsidR="009D0214">
        <w:rPr>
          <w:rFonts w:cs="Arial"/>
          <w:sz w:val="28"/>
          <w:szCs w:val="28"/>
        </w:rPr>
        <w:t>2</w:t>
      </w:r>
      <w:r w:rsidR="00E95D8C" w:rsidRPr="00872EB3">
        <w:rPr>
          <w:rFonts w:cs="Arial"/>
          <w:sz w:val="28"/>
          <w:szCs w:val="28"/>
        </w:rPr>
        <w:t xml:space="preserve"> </w:t>
      </w:r>
      <w:r w:rsidR="009D0214">
        <w:rPr>
          <w:rFonts w:cs="Arial"/>
          <w:sz w:val="28"/>
          <w:szCs w:val="28"/>
        </w:rPr>
        <w:t>62</w:t>
      </w:r>
      <w:r w:rsidR="00477BF9">
        <w:rPr>
          <w:rFonts w:cs="Arial"/>
          <w:sz w:val="28"/>
          <w:szCs w:val="28"/>
        </w:rPr>
        <w:t>4</w:t>
      </w:r>
      <w:r w:rsidR="009D0214">
        <w:rPr>
          <w:rFonts w:cs="Arial"/>
          <w:sz w:val="28"/>
          <w:szCs w:val="28"/>
        </w:rPr>
        <w:t>3</w:t>
      </w:r>
      <w:r w:rsidR="002508EF">
        <w:rPr>
          <w:rFonts w:cs="Arial"/>
          <w:sz w:val="28"/>
          <w:szCs w:val="28"/>
        </w:rPr>
        <w:t xml:space="preserve"> </w:t>
      </w:r>
      <w:r w:rsidR="00477BF9">
        <w:rPr>
          <w:rFonts w:cs="Arial"/>
          <w:sz w:val="28"/>
          <w:szCs w:val="28"/>
        </w:rPr>
        <w:t>7446</w:t>
      </w:r>
    </w:p>
    <w:p w14:paraId="210438BB" w14:textId="77777777" w:rsidR="00515B70" w:rsidRPr="00872EB3" w:rsidRDefault="00515B70">
      <w:pPr>
        <w:widowControl w:val="0"/>
        <w:ind w:left="0"/>
        <w:rPr>
          <w:rFonts w:cs="Arial"/>
          <w:snapToGrid w:val="0"/>
          <w:sz w:val="28"/>
        </w:rPr>
      </w:pPr>
    </w:p>
    <w:p w14:paraId="3A012365" w14:textId="3D04441E" w:rsidR="005B0CC7" w:rsidRPr="00872EB3" w:rsidRDefault="00515B70" w:rsidP="005B0CC7">
      <w:pPr>
        <w:widowControl w:val="0"/>
        <w:ind w:left="0"/>
        <w:rPr>
          <w:rFonts w:cs="Arial"/>
          <w:snapToGrid w:val="0"/>
          <w:sz w:val="28"/>
        </w:rPr>
      </w:pPr>
      <w:r w:rsidRPr="00872EB3">
        <w:rPr>
          <w:rFonts w:cs="Arial"/>
          <w:b/>
          <w:snapToGrid w:val="0"/>
          <w:sz w:val="28"/>
        </w:rPr>
        <w:t>E-mail</w:t>
      </w:r>
      <w:r w:rsidRPr="00872EB3">
        <w:rPr>
          <w:rFonts w:cs="Arial"/>
          <w:snapToGrid w:val="0"/>
          <w:sz w:val="28"/>
        </w:rPr>
        <w:t xml:space="preserve">: </w:t>
      </w:r>
      <w:r w:rsidRPr="00872EB3">
        <w:rPr>
          <w:rFonts w:cs="Arial"/>
          <w:snapToGrid w:val="0"/>
          <w:sz w:val="28"/>
        </w:rPr>
        <w:fldChar w:fldCharType="begin"/>
      </w:r>
      <w:r w:rsidRPr="00872EB3">
        <w:rPr>
          <w:rFonts w:cs="Arial"/>
          <w:snapToGrid w:val="0"/>
          <w:sz w:val="28"/>
        </w:rPr>
        <w:instrText xml:space="preserve"> ASK email "Insert case officer's email address" \* MERGEFORMAT </w:instrText>
      </w:r>
      <w:r w:rsidRPr="00872EB3">
        <w:rPr>
          <w:rFonts w:cs="Arial"/>
          <w:snapToGrid w:val="0"/>
          <w:sz w:val="28"/>
        </w:rPr>
        <w:fldChar w:fldCharType="separate"/>
      </w:r>
      <w:bookmarkStart w:id="2" w:name="email"/>
      <w:r w:rsidRPr="00872EB3">
        <w:rPr>
          <w:rFonts w:cs="Arial"/>
          <w:snapToGrid w:val="0"/>
          <w:sz w:val="28"/>
        </w:rPr>
        <w:t>lilly.tacksharp@customs.gov.au</w:t>
      </w:r>
      <w:bookmarkEnd w:id="2"/>
      <w:r w:rsidRPr="00872EB3">
        <w:rPr>
          <w:rFonts w:cs="Arial"/>
          <w:snapToGrid w:val="0"/>
          <w:sz w:val="28"/>
        </w:rPr>
        <w:fldChar w:fldCharType="end"/>
      </w:r>
      <w:r w:rsidR="00EB6F79" w:rsidRPr="00872EB3">
        <w:rPr>
          <w:rFonts w:cs="Arial"/>
          <w:snapToGrid w:val="0"/>
          <w:sz w:val="28"/>
        </w:rPr>
        <w:t xml:space="preserve"> </w:t>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r w:rsidR="00E95D8C" w:rsidRPr="00872EB3">
        <w:rPr>
          <w:rFonts w:cs="Arial"/>
          <w:color w:val="FF0000"/>
          <w:sz w:val="28"/>
          <w:szCs w:val="28"/>
        </w:rPr>
        <w:tab/>
      </w:r>
      <w:hyperlink r:id="rId12" w:history="1">
        <w:r w:rsidR="009D0214" w:rsidRPr="003F515C">
          <w:rPr>
            <w:rStyle w:val="Hyperlink"/>
            <w:rFonts w:cs="Arial"/>
            <w:sz w:val="28"/>
            <w:szCs w:val="28"/>
          </w:rPr>
          <w:t>investigations4@adcommission.gov.au</w:t>
        </w:r>
      </w:hyperlink>
      <w:r w:rsidR="00E95D8C" w:rsidRPr="00872EB3">
        <w:rPr>
          <w:rFonts w:cs="Arial"/>
          <w:color w:val="FF0000"/>
          <w:sz w:val="28"/>
          <w:szCs w:val="28"/>
        </w:rPr>
        <w:t xml:space="preserve"> </w:t>
      </w:r>
    </w:p>
    <w:p w14:paraId="58B79BC7" w14:textId="77777777" w:rsidR="00515B70" w:rsidRPr="00872EB3" w:rsidRDefault="00515B70">
      <w:pPr>
        <w:widowControl w:val="0"/>
        <w:ind w:left="0"/>
        <w:rPr>
          <w:rFonts w:cs="Arial"/>
          <w:snapToGrid w:val="0"/>
        </w:rPr>
      </w:pPr>
    </w:p>
    <w:p w14:paraId="16E00314" w14:textId="77777777" w:rsidR="00E95D8C" w:rsidRPr="00872EB3" w:rsidRDefault="00C75261">
      <w:pPr>
        <w:widowControl w:val="0"/>
        <w:ind w:left="0"/>
        <w:rPr>
          <w:rFonts w:cs="Arial"/>
          <w:b/>
          <w:snapToGrid w:val="0"/>
          <w:sz w:val="28"/>
        </w:rPr>
      </w:pPr>
      <w:r w:rsidRPr="00872EB3">
        <w:rPr>
          <w:rFonts w:cs="Arial"/>
          <w:b/>
          <w:snapToGrid w:val="0"/>
          <w:sz w:val="28"/>
        </w:rPr>
        <w:t xml:space="preserve">Anti-Dumping </w:t>
      </w:r>
    </w:p>
    <w:p w14:paraId="2AE2CB51" w14:textId="77777777" w:rsidR="00515B70" w:rsidRPr="00872EB3" w:rsidRDefault="00C75261" w:rsidP="00E95D8C">
      <w:pPr>
        <w:widowControl w:val="0"/>
        <w:ind w:left="0"/>
        <w:rPr>
          <w:rFonts w:cs="Arial"/>
          <w:b/>
          <w:snapToGrid w:val="0"/>
          <w:sz w:val="28"/>
        </w:rPr>
      </w:pPr>
      <w:r w:rsidRPr="00872EB3">
        <w:rPr>
          <w:rFonts w:cs="Arial"/>
          <w:b/>
          <w:snapToGrid w:val="0"/>
          <w:sz w:val="28"/>
        </w:rPr>
        <w:t>Commission</w:t>
      </w:r>
      <w:r w:rsidR="00515B70" w:rsidRPr="00872EB3">
        <w:rPr>
          <w:rFonts w:cs="Arial"/>
          <w:b/>
          <w:snapToGrid w:val="0"/>
          <w:sz w:val="28"/>
        </w:rPr>
        <w:t xml:space="preserve"> website:</w:t>
      </w:r>
      <w:r w:rsidR="00E95D8C" w:rsidRPr="00872EB3">
        <w:rPr>
          <w:rFonts w:cs="Arial"/>
          <w:snapToGrid w:val="0"/>
          <w:sz w:val="28"/>
        </w:rPr>
        <w:tab/>
      </w:r>
      <w:r w:rsidR="00E95D8C" w:rsidRPr="00872EB3">
        <w:rPr>
          <w:rFonts w:cs="Arial"/>
          <w:snapToGrid w:val="0"/>
          <w:sz w:val="28"/>
        </w:rPr>
        <w:tab/>
      </w:r>
      <w:hyperlink r:id="rId13" w:history="1">
        <w:r w:rsidRPr="00872EB3">
          <w:rPr>
            <w:rStyle w:val="Hyperlink"/>
            <w:rFonts w:cs="Arial"/>
            <w:sz w:val="28"/>
          </w:rPr>
          <w:t>www</w:t>
        </w:r>
        <w:bookmarkStart w:id="3" w:name="_Hlt460140293"/>
        <w:r w:rsidRPr="00872EB3">
          <w:rPr>
            <w:rStyle w:val="Hyperlink"/>
            <w:rFonts w:cs="Arial"/>
            <w:sz w:val="28"/>
          </w:rPr>
          <w:t>.</w:t>
        </w:r>
        <w:bookmarkEnd w:id="3"/>
        <w:r w:rsidRPr="00872EB3">
          <w:rPr>
            <w:rStyle w:val="Hyperlink"/>
            <w:rFonts w:cs="Arial"/>
            <w:sz w:val="28"/>
          </w:rPr>
          <w:t>adcommission.gov.au</w:t>
        </w:r>
      </w:hyperlink>
      <w:r w:rsidR="00515B70" w:rsidRPr="00872EB3">
        <w:rPr>
          <w:rFonts w:cs="Arial"/>
          <w:snapToGrid w:val="0"/>
          <w:sz w:val="28"/>
        </w:rPr>
        <w:t xml:space="preserve"> </w:t>
      </w:r>
    </w:p>
    <w:p w14:paraId="599EACFA" w14:textId="77777777" w:rsidR="00515B70" w:rsidRPr="00872EB3" w:rsidRDefault="00515B70">
      <w:pPr>
        <w:widowControl w:val="0"/>
        <w:ind w:left="0"/>
        <w:rPr>
          <w:rFonts w:cs="Arial"/>
          <w:snapToGrid w:val="0"/>
        </w:rPr>
      </w:pPr>
    </w:p>
    <w:p w14:paraId="375EE8C2" w14:textId="77777777" w:rsidR="00515B70" w:rsidRPr="00872EB3" w:rsidRDefault="00515B70">
      <w:pPr>
        <w:widowControl w:val="0"/>
        <w:ind w:left="0"/>
        <w:rPr>
          <w:rFonts w:cs="Arial"/>
          <w:snapToGrid w:val="0"/>
        </w:rPr>
      </w:pPr>
    </w:p>
    <w:p w14:paraId="4F143092" w14:textId="77777777" w:rsidR="00E95D8C" w:rsidRPr="00872EB3" w:rsidRDefault="00E95D8C">
      <w:pPr>
        <w:widowControl w:val="0"/>
        <w:ind w:left="0"/>
        <w:rPr>
          <w:rFonts w:cs="Arial"/>
          <w:b/>
          <w:snapToGrid w:val="0"/>
          <w:sz w:val="28"/>
          <w:u w:val="single"/>
        </w:rPr>
      </w:pPr>
      <w:r w:rsidRPr="00872EB3">
        <w:rPr>
          <w:rFonts w:cs="Arial"/>
          <w:b/>
          <w:snapToGrid w:val="0"/>
          <w:sz w:val="28"/>
          <w:u w:val="single"/>
        </w:rPr>
        <w:t>RETURN OF QUESTIONNAIRE DETAILS</w:t>
      </w:r>
    </w:p>
    <w:p w14:paraId="54981F90" w14:textId="77777777" w:rsidR="00E95D8C" w:rsidRPr="00872EB3" w:rsidRDefault="00E95D8C">
      <w:pPr>
        <w:widowControl w:val="0"/>
        <w:ind w:left="0"/>
        <w:rPr>
          <w:rFonts w:cs="Arial"/>
          <w:b/>
          <w:snapToGrid w:val="0"/>
          <w:sz w:val="28"/>
          <w:u w:val="single"/>
        </w:rPr>
      </w:pPr>
    </w:p>
    <w:p w14:paraId="6AFFBEF0" w14:textId="77777777" w:rsidR="00E95D8C" w:rsidRPr="00872EB3" w:rsidRDefault="00E95D8C">
      <w:pPr>
        <w:widowControl w:val="0"/>
        <w:ind w:left="0"/>
        <w:rPr>
          <w:rFonts w:cs="Arial"/>
          <w:b/>
          <w:snapToGrid w:val="0"/>
          <w:sz w:val="28"/>
        </w:rPr>
      </w:pPr>
      <w:r w:rsidRPr="00872EB3">
        <w:rPr>
          <w:rFonts w:cs="Arial"/>
          <w:b/>
          <w:snapToGrid w:val="0"/>
          <w:sz w:val="28"/>
        </w:rPr>
        <w:t xml:space="preserve">By mail </w:t>
      </w:r>
    </w:p>
    <w:p w14:paraId="704CDF0B" w14:textId="4A98686C" w:rsidR="00E95D8C" w:rsidRPr="00872EB3" w:rsidRDefault="00E95D8C">
      <w:pPr>
        <w:widowControl w:val="0"/>
        <w:ind w:left="0"/>
        <w:rPr>
          <w:rFonts w:cs="Arial"/>
          <w:snapToGrid w:val="0"/>
          <w:sz w:val="28"/>
        </w:rPr>
      </w:pPr>
      <w:r w:rsidRPr="00872EB3">
        <w:rPr>
          <w:rFonts w:cs="Arial"/>
          <w:b/>
          <w:snapToGrid w:val="0"/>
          <w:sz w:val="28"/>
        </w:rPr>
        <w:t>(</w:t>
      </w:r>
      <w:proofErr w:type="gramStart"/>
      <w:r w:rsidRPr="00872EB3">
        <w:rPr>
          <w:rFonts w:cs="Arial"/>
          <w:b/>
          <w:snapToGrid w:val="0"/>
          <w:sz w:val="28"/>
        </w:rPr>
        <w:t>on</w:t>
      </w:r>
      <w:proofErr w:type="gramEnd"/>
      <w:r w:rsidRPr="00872EB3">
        <w:rPr>
          <w:rFonts w:cs="Arial"/>
          <w:b/>
          <w:snapToGrid w:val="0"/>
          <w:sz w:val="28"/>
        </w:rPr>
        <w:t xml:space="preserve"> CD-ROM or USB):</w:t>
      </w:r>
      <w:r w:rsidRPr="00872EB3">
        <w:rPr>
          <w:rFonts w:cs="Arial"/>
          <w:b/>
          <w:snapToGrid w:val="0"/>
          <w:sz w:val="28"/>
        </w:rPr>
        <w:tab/>
      </w:r>
      <w:r w:rsidRPr="00872EB3">
        <w:rPr>
          <w:rFonts w:cs="Arial"/>
          <w:b/>
          <w:snapToGrid w:val="0"/>
          <w:sz w:val="28"/>
        </w:rPr>
        <w:tab/>
      </w:r>
      <w:r w:rsidRPr="00872EB3">
        <w:rPr>
          <w:rFonts w:cs="Arial"/>
          <w:snapToGrid w:val="0"/>
          <w:sz w:val="28"/>
        </w:rPr>
        <w:t>Attn: Director</w:t>
      </w:r>
      <w:r w:rsidR="002508EF">
        <w:rPr>
          <w:rFonts w:cs="Arial"/>
          <w:snapToGrid w:val="0"/>
          <w:sz w:val="28"/>
        </w:rPr>
        <w:t xml:space="preserve"> </w:t>
      </w:r>
      <w:r w:rsidRPr="00872EB3">
        <w:rPr>
          <w:rFonts w:cs="Arial"/>
          <w:snapToGrid w:val="0"/>
          <w:sz w:val="28"/>
        </w:rPr>
        <w:t xml:space="preserve">Operations </w:t>
      </w:r>
      <w:r w:rsidR="009D0214">
        <w:rPr>
          <w:rFonts w:cs="Arial"/>
          <w:snapToGrid w:val="0"/>
          <w:sz w:val="28"/>
        </w:rPr>
        <w:t>4</w:t>
      </w:r>
    </w:p>
    <w:p w14:paraId="50158B87" w14:textId="77777777" w:rsidR="002508EF" w:rsidRDefault="00E95D8C" w:rsidP="002508EF">
      <w:pPr>
        <w:widowControl w:val="0"/>
        <w:ind w:left="0"/>
        <w:rPr>
          <w:snapToGrid w:val="0"/>
          <w:sz w:val="28"/>
        </w:rPr>
      </w:pP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Pr="00872EB3">
        <w:rPr>
          <w:rFonts w:cs="Arial"/>
          <w:snapToGrid w:val="0"/>
          <w:sz w:val="28"/>
        </w:rPr>
        <w:tab/>
      </w:r>
      <w:r w:rsidR="002508EF">
        <w:rPr>
          <w:snapToGrid w:val="0"/>
          <w:sz w:val="28"/>
        </w:rPr>
        <w:t>Anti-Dumping Commission</w:t>
      </w:r>
    </w:p>
    <w:p w14:paraId="65968E7C" w14:textId="1243D5C4" w:rsidR="002508EF" w:rsidRDefault="002508EF" w:rsidP="002508EF">
      <w:pPr>
        <w:widowControl w:val="0"/>
        <w:ind w:left="2948" w:firstLine="737"/>
        <w:rPr>
          <w:snapToGrid w:val="0"/>
          <w:sz w:val="28"/>
        </w:rPr>
      </w:pPr>
      <w:r>
        <w:rPr>
          <w:snapToGrid w:val="0"/>
          <w:sz w:val="28"/>
        </w:rPr>
        <w:t xml:space="preserve">GPO Box </w:t>
      </w:r>
      <w:r w:rsidR="00477BF9">
        <w:rPr>
          <w:snapToGrid w:val="0"/>
          <w:sz w:val="28"/>
        </w:rPr>
        <w:t>2013</w:t>
      </w:r>
    </w:p>
    <w:p w14:paraId="5BE52015" w14:textId="47D32F69" w:rsidR="002508EF" w:rsidRPr="00465B31" w:rsidRDefault="00477BF9" w:rsidP="002508EF">
      <w:pPr>
        <w:widowControl w:val="0"/>
        <w:ind w:left="2948" w:firstLine="737"/>
        <w:rPr>
          <w:snapToGrid w:val="0"/>
          <w:sz w:val="28"/>
        </w:rPr>
      </w:pPr>
      <w:proofErr w:type="gramStart"/>
      <w:r>
        <w:rPr>
          <w:snapToGrid w:val="0"/>
          <w:sz w:val="28"/>
        </w:rPr>
        <w:t xml:space="preserve">Canberra </w:t>
      </w:r>
      <w:r w:rsidR="002508EF">
        <w:rPr>
          <w:snapToGrid w:val="0"/>
          <w:sz w:val="28"/>
        </w:rPr>
        <w:t xml:space="preserve"> </w:t>
      </w:r>
      <w:r>
        <w:rPr>
          <w:snapToGrid w:val="0"/>
          <w:sz w:val="28"/>
        </w:rPr>
        <w:t>ACT</w:t>
      </w:r>
      <w:proofErr w:type="gramEnd"/>
      <w:r w:rsidR="002508EF">
        <w:rPr>
          <w:snapToGrid w:val="0"/>
          <w:sz w:val="28"/>
        </w:rPr>
        <w:t xml:space="preserve"> </w:t>
      </w:r>
      <w:r w:rsidR="003E2F7B">
        <w:rPr>
          <w:snapToGrid w:val="0"/>
          <w:sz w:val="28"/>
        </w:rPr>
        <w:t xml:space="preserve"> </w:t>
      </w:r>
      <w:r>
        <w:rPr>
          <w:snapToGrid w:val="0"/>
          <w:sz w:val="28"/>
        </w:rPr>
        <w:t>2</w:t>
      </w:r>
      <w:r w:rsidR="003E2F7B">
        <w:rPr>
          <w:snapToGrid w:val="0"/>
          <w:sz w:val="28"/>
        </w:rPr>
        <w:t>6</w:t>
      </w:r>
      <w:r w:rsidR="002508EF">
        <w:rPr>
          <w:snapToGrid w:val="0"/>
          <w:sz w:val="28"/>
        </w:rPr>
        <w:t>01</w:t>
      </w:r>
    </w:p>
    <w:p w14:paraId="000CBB32" w14:textId="77777777" w:rsidR="00E95D8C" w:rsidRPr="00872EB3" w:rsidRDefault="002508EF">
      <w:pPr>
        <w:widowControl w:val="0"/>
        <w:ind w:left="0"/>
        <w:rPr>
          <w:rFonts w:cs="Arial"/>
          <w:snapToGrid w:val="0"/>
          <w:sz w:val="28"/>
        </w:rPr>
      </w:pPr>
      <w:r>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r w:rsidR="00E95D8C" w:rsidRPr="00872EB3">
        <w:rPr>
          <w:rFonts w:cs="Arial"/>
          <w:snapToGrid w:val="0"/>
          <w:sz w:val="28"/>
        </w:rPr>
        <w:tab/>
      </w:r>
    </w:p>
    <w:p w14:paraId="0376206B" w14:textId="740D046E" w:rsidR="00515B70" w:rsidRPr="00872EB3" w:rsidRDefault="00E95D8C">
      <w:pPr>
        <w:widowControl w:val="0"/>
        <w:ind w:left="0"/>
        <w:rPr>
          <w:rFonts w:cs="Arial"/>
          <w:snapToGrid w:val="0"/>
        </w:rPr>
      </w:pPr>
      <w:r w:rsidRPr="00872EB3">
        <w:rPr>
          <w:rFonts w:cs="Arial"/>
          <w:b/>
          <w:snapToGrid w:val="0"/>
          <w:sz w:val="28"/>
        </w:rPr>
        <w:t>By email:</w:t>
      </w:r>
      <w:r w:rsidRPr="00872EB3">
        <w:rPr>
          <w:rFonts w:cs="Arial"/>
          <w:b/>
          <w:snapToGrid w:val="0"/>
          <w:sz w:val="28"/>
        </w:rPr>
        <w:tab/>
      </w:r>
      <w:r w:rsidRPr="00872EB3">
        <w:rPr>
          <w:rFonts w:cs="Arial"/>
          <w:b/>
          <w:snapToGrid w:val="0"/>
          <w:sz w:val="28"/>
        </w:rPr>
        <w:tab/>
      </w:r>
      <w:r w:rsidRPr="00872EB3">
        <w:rPr>
          <w:rFonts w:cs="Arial"/>
          <w:b/>
          <w:snapToGrid w:val="0"/>
          <w:sz w:val="28"/>
        </w:rPr>
        <w:tab/>
      </w:r>
      <w:r w:rsidRPr="00872EB3">
        <w:rPr>
          <w:rFonts w:cs="Arial"/>
          <w:b/>
          <w:snapToGrid w:val="0"/>
          <w:sz w:val="28"/>
        </w:rPr>
        <w:tab/>
      </w:r>
      <w:hyperlink r:id="rId14" w:history="1">
        <w:r w:rsidR="009D0214">
          <w:rPr>
            <w:rStyle w:val="Hyperlink"/>
            <w:rFonts w:cs="Arial"/>
            <w:sz w:val="28"/>
            <w:szCs w:val="28"/>
          </w:rPr>
          <w:t>investigations4</w:t>
        </w:r>
        <w:r w:rsidR="009D0214" w:rsidRPr="00333939">
          <w:rPr>
            <w:rStyle w:val="Hyperlink"/>
            <w:rFonts w:cs="Arial"/>
            <w:sz w:val="28"/>
            <w:szCs w:val="28"/>
          </w:rPr>
          <w:t>@adcommission.gov.au</w:t>
        </w:r>
      </w:hyperlink>
      <w:r w:rsidRPr="00872EB3">
        <w:rPr>
          <w:rFonts w:cs="Arial"/>
          <w:snapToGrid w:val="0"/>
          <w:sz w:val="28"/>
        </w:rPr>
        <w:t xml:space="preserve"> </w:t>
      </w:r>
    </w:p>
    <w:p w14:paraId="65C665A3" w14:textId="77777777" w:rsidR="005E3134" w:rsidRDefault="005E3134">
      <w:pPr>
        <w:keepLines w:val="0"/>
        <w:ind w:left="0"/>
        <w:rPr>
          <w:rFonts w:cs="Arial"/>
          <w:b/>
          <w:caps/>
          <w:snapToGrid w:val="0"/>
          <w:sz w:val="32"/>
        </w:rPr>
      </w:pPr>
      <w:bookmarkStart w:id="4" w:name="_Toc506971814"/>
      <w:r>
        <w:br w:type="page"/>
      </w:r>
    </w:p>
    <w:p w14:paraId="073611A0" w14:textId="77777777" w:rsidR="00515B70" w:rsidRPr="00872EB3" w:rsidRDefault="00515B70" w:rsidP="00945868">
      <w:pPr>
        <w:pStyle w:val="Heading1"/>
      </w:pPr>
      <w:bookmarkStart w:id="5" w:name="_Toc511735280"/>
      <w:r w:rsidRPr="00872EB3">
        <w:lastRenderedPageBreak/>
        <w:t>Table of contents</w:t>
      </w:r>
      <w:bookmarkEnd w:id="4"/>
      <w:bookmarkEnd w:id="5"/>
    </w:p>
    <w:p w14:paraId="404EEE9B" w14:textId="77777777" w:rsidR="00515B70" w:rsidRPr="00872EB3" w:rsidRDefault="00515B70">
      <w:pPr>
        <w:pStyle w:val="TOC2"/>
        <w:rPr>
          <w:rFonts w:ascii="Arial" w:hAnsi="Arial" w:cs="Arial"/>
          <w:snapToGrid w:val="0"/>
        </w:rPr>
      </w:pPr>
    </w:p>
    <w:bookmarkStart w:id="6" w:name="_GoBack"/>
    <w:bookmarkEnd w:id="6"/>
    <w:p w14:paraId="05F72A33" w14:textId="77777777" w:rsidR="001D7472" w:rsidRDefault="009E265D">
      <w:pPr>
        <w:pStyle w:val="TOC1"/>
        <w:tabs>
          <w:tab w:val="right" w:leader="dot" w:pos="9176"/>
        </w:tabs>
        <w:rPr>
          <w:rFonts w:asciiTheme="minorHAnsi" w:eastAsiaTheme="minorEastAsia" w:hAnsiTheme="minorHAnsi" w:cstheme="minorBidi"/>
          <w:b w:val="0"/>
          <w:bCs w:val="0"/>
          <w:caps w:val="0"/>
          <w:noProof/>
          <w:sz w:val="22"/>
          <w:szCs w:val="22"/>
          <w:lang w:eastAsia="en-AU"/>
        </w:rPr>
      </w:pPr>
      <w:r w:rsidRPr="00872EB3">
        <w:rPr>
          <w:rFonts w:ascii="Arial" w:hAnsi="Arial" w:cs="Arial"/>
          <w:snapToGrid w:val="0"/>
        </w:rPr>
        <w:fldChar w:fldCharType="begin"/>
      </w:r>
      <w:r w:rsidRPr="00872EB3">
        <w:rPr>
          <w:rFonts w:ascii="Arial" w:hAnsi="Arial" w:cs="Arial"/>
          <w:snapToGrid w:val="0"/>
        </w:rPr>
        <w:instrText xml:space="preserve"> TOC \o "1-3" \h \z \u </w:instrText>
      </w:r>
      <w:r w:rsidRPr="00872EB3">
        <w:rPr>
          <w:rFonts w:ascii="Arial" w:hAnsi="Arial" w:cs="Arial"/>
          <w:snapToGrid w:val="0"/>
        </w:rPr>
        <w:fldChar w:fldCharType="separate"/>
      </w:r>
      <w:hyperlink w:anchor="_Toc511735280" w:history="1">
        <w:r w:rsidR="001D7472" w:rsidRPr="00AD3084">
          <w:rPr>
            <w:rStyle w:val="Hyperlink"/>
            <w:noProof/>
          </w:rPr>
          <w:t>Table of contents</w:t>
        </w:r>
        <w:r w:rsidR="001D7472">
          <w:rPr>
            <w:noProof/>
            <w:webHidden/>
          </w:rPr>
          <w:tab/>
        </w:r>
        <w:r w:rsidR="001D7472">
          <w:rPr>
            <w:noProof/>
            <w:webHidden/>
          </w:rPr>
          <w:fldChar w:fldCharType="begin"/>
        </w:r>
        <w:r w:rsidR="001D7472">
          <w:rPr>
            <w:noProof/>
            <w:webHidden/>
          </w:rPr>
          <w:instrText xml:space="preserve"> PAGEREF _Toc511735280 \h </w:instrText>
        </w:r>
        <w:r w:rsidR="001D7472">
          <w:rPr>
            <w:noProof/>
            <w:webHidden/>
          </w:rPr>
        </w:r>
        <w:r w:rsidR="001D7472">
          <w:rPr>
            <w:noProof/>
            <w:webHidden/>
          </w:rPr>
          <w:fldChar w:fldCharType="separate"/>
        </w:r>
        <w:r w:rsidR="001D7472">
          <w:rPr>
            <w:noProof/>
            <w:webHidden/>
          </w:rPr>
          <w:t>2</w:t>
        </w:r>
        <w:r w:rsidR="001D7472">
          <w:rPr>
            <w:noProof/>
            <w:webHidden/>
          </w:rPr>
          <w:fldChar w:fldCharType="end"/>
        </w:r>
      </w:hyperlink>
    </w:p>
    <w:p w14:paraId="761A99C6"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281" w:history="1">
        <w:r w:rsidRPr="00AD3084">
          <w:rPr>
            <w:rStyle w:val="Hyperlink"/>
            <w:noProof/>
          </w:rPr>
          <w:t>THE Goods under consideration</w:t>
        </w:r>
        <w:r>
          <w:rPr>
            <w:noProof/>
            <w:webHidden/>
          </w:rPr>
          <w:tab/>
        </w:r>
        <w:r>
          <w:rPr>
            <w:noProof/>
            <w:webHidden/>
          </w:rPr>
          <w:fldChar w:fldCharType="begin"/>
        </w:r>
        <w:r>
          <w:rPr>
            <w:noProof/>
            <w:webHidden/>
          </w:rPr>
          <w:instrText xml:space="preserve"> PAGEREF _Toc511735281 \h </w:instrText>
        </w:r>
        <w:r>
          <w:rPr>
            <w:noProof/>
            <w:webHidden/>
          </w:rPr>
        </w:r>
        <w:r>
          <w:rPr>
            <w:noProof/>
            <w:webHidden/>
          </w:rPr>
          <w:fldChar w:fldCharType="separate"/>
        </w:r>
        <w:r>
          <w:rPr>
            <w:noProof/>
            <w:webHidden/>
          </w:rPr>
          <w:t>3</w:t>
        </w:r>
        <w:r>
          <w:rPr>
            <w:noProof/>
            <w:webHidden/>
          </w:rPr>
          <w:fldChar w:fldCharType="end"/>
        </w:r>
      </w:hyperlink>
    </w:p>
    <w:p w14:paraId="758A4A6C"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282" w:history="1">
        <w:r w:rsidRPr="00AD3084">
          <w:rPr>
            <w:rStyle w:val="Hyperlink"/>
            <w:noProof/>
          </w:rPr>
          <w:t>BACKGROUND AND GENERAL Instructions</w:t>
        </w:r>
        <w:r>
          <w:rPr>
            <w:noProof/>
            <w:webHidden/>
          </w:rPr>
          <w:tab/>
        </w:r>
        <w:r>
          <w:rPr>
            <w:noProof/>
            <w:webHidden/>
          </w:rPr>
          <w:fldChar w:fldCharType="begin"/>
        </w:r>
        <w:r>
          <w:rPr>
            <w:noProof/>
            <w:webHidden/>
          </w:rPr>
          <w:instrText xml:space="preserve"> PAGEREF _Toc511735282 \h </w:instrText>
        </w:r>
        <w:r>
          <w:rPr>
            <w:noProof/>
            <w:webHidden/>
          </w:rPr>
        </w:r>
        <w:r>
          <w:rPr>
            <w:noProof/>
            <w:webHidden/>
          </w:rPr>
          <w:fldChar w:fldCharType="separate"/>
        </w:r>
        <w:r>
          <w:rPr>
            <w:noProof/>
            <w:webHidden/>
          </w:rPr>
          <w:t>4</w:t>
        </w:r>
        <w:r>
          <w:rPr>
            <w:noProof/>
            <w:webHidden/>
          </w:rPr>
          <w:fldChar w:fldCharType="end"/>
        </w:r>
      </w:hyperlink>
    </w:p>
    <w:p w14:paraId="5555F710"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3" w:history="1">
        <w:r w:rsidRPr="00AD3084">
          <w:rPr>
            <w:rStyle w:val="Hyperlink"/>
            <w:rFonts w:cs="Arial"/>
            <w:noProof/>
          </w:rPr>
          <w:t>Why you have been asked to fill out this questionnaire?</w:t>
        </w:r>
        <w:r>
          <w:rPr>
            <w:noProof/>
            <w:webHidden/>
          </w:rPr>
          <w:tab/>
        </w:r>
        <w:r>
          <w:rPr>
            <w:noProof/>
            <w:webHidden/>
          </w:rPr>
          <w:fldChar w:fldCharType="begin"/>
        </w:r>
        <w:r>
          <w:rPr>
            <w:noProof/>
            <w:webHidden/>
          </w:rPr>
          <w:instrText xml:space="preserve"> PAGEREF _Toc511735283 \h </w:instrText>
        </w:r>
        <w:r>
          <w:rPr>
            <w:noProof/>
            <w:webHidden/>
          </w:rPr>
        </w:r>
        <w:r>
          <w:rPr>
            <w:noProof/>
            <w:webHidden/>
          </w:rPr>
          <w:fldChar w:fldCharType="separate"/>
        </w:r>
        <w:r>
          <w:rPr>
            <w:noProof/>
            <w:webHidden/>
          </w:rPr>
          <w:t>4</w:t>
        </w:r>
        <w:r>
          <w:rPr>
            <w:noProof/>
            <w:webHidden/>
          </w:rPr>
          <w:fldChar w:fldCharType="end"/>
        </w:r>
      </w:hyperlink>
    </w:p>
    <w:p w14:paraId="5DF3F4F5"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4" w:history="1">
        <w:r w:rsidRPr="00AD3084">
          <w:rPr>
            <w:rStyle w:val="Hyperlink"/>
            <w:rFonts w:cs="Arial"/>
            <w:noProof/>
          </w:rPr>
          <w:t>What happens if you do not respond to this questionnaire?</w:t>
        </w:r>
        <w:r>
          <w:rPr>
            <w:noProof/>
            <w:webHidden/>
          </w:rPr>
          <w:tab/>
        </w:r>
        <w:r>
          <w:rPr>
            <w:noProof/>
            <w:webHidden/>
          </w:rPr>
          <w:fldChar w:fldCharType="begin"/>
        </w:r>
        <w:r>
          <w:rPr>
            <w:noProof/>
            <w:webHidden/>
          </w:rPr>
          <w:instrText xml:space="preserve"> PAGEREF _Toc511735284 \h </w:instrText>
        </w:r>
        <w:r>
          <w:rPr>
            <w:noProof/>
            <w:webHidden/>
          </w:rPr>
        </w:r>
        <w:r>
          <w:rPr>
            <w:noProof/>
            <w:webHidden/>
          </w:rPr>
          <w:fldChar w:fldCharType="separate"/>
        </w:r>
        <w:r>
          <w:rPr>
            <w:noProof/>
            <w:webHidden/>
          </w:rPr>
          <w:t>4</w:t>
        </w:r>
        <w:r>
          <w:rPr>
            <w:noProof/>
            <w:webHidden/>
          </w:rPr>
          <w:fldChar w:fldCharType="end"/>
        </w:r>
      </w:hyperlink>
    </w:p>
    <w:p w14:paraId="7309342A"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5" w:history="1">
        <w:r w:rsidRPr="00AD3084">
          <w:rPr>
            <w:rStyle w:val="Hyperlink"/>
            <w:rFonts w:cs="Arial"/>
            <w:noProof/>
          </w:rPr>
          <w:t>Due date for response</w:t>
        </w:r>
        <w:r>
          <w:rPr>
            <w:noProof/>
            <w:webHidden/>
          </w:rPr>
          <w:tab/>
        </w:r>
        <w:r>
          <w:rPr>
            <w:noProof/>
            <w:webHidden/>
          </w:rPr>
          <w:fldChar w:fldCharType="begin"/>
        </w:r>
        <w:r>
          <w:rPr>
            <w:noProof/>
            <w:webHidden/>
          </w:rPr>
          <w:instrText xml:space="preserve"> PAGEREF _Toc511735285 \h </w:instrText>
        </w:r>
        <w:r>
          <w:rPr>
            <w:noProof/>
            <w:webHidden/>
          </w:rPr>
        </w:r>
        <w:r>
          <w:rPr>
            <w:noProof/>
            <w:webHidden/>
          </w:rPr>
          <w:fldChar w:fldCharType="separate"/>
        </w:r>
        <w:r>
          <w:rPr>
            <w:noProof/>
            <w:webHidden/>
          </w:rPr>
          <w:t>4</w:t>
        </w:r>
        <w:r>
          <w:rPr>
            <w:noProof/>
            <w:webHidden/>
          </w:rPr>
          <w:fldChar w:fldCharType="end"/>
        </w:r>
      </w:hyperlink>
    </w:p>
    <w:p w14:paraId="4323354E"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6" w:history="1">
        <w:r w:rsidRPr="00AD3084">
          <w:rPr>
            <w:rStyle w:val="Hyperlink"/>
            <w:rFonts w:cs="Arial"/>
            <w:noProof/>
          </w:rPr>
          <w:t>Confidential and non-confidential responses</w:t>
        </w:r>
        <w:r>
          <w:rPr>
            <w:noProof/>
            <w:webHidden/>
          </w:rPr>
          <w:tab/>
        </w:r>
        <w:r>
          <w:rPr>
            <w:noProof/>
            <w:webHidden/>
          </w:rPr>
          <w:fldChar w:fldCharType="begin"/>
        </w:r>
        <w:r>
          <w:rPr>
            <w:noProof/>
            <w:webHidden/>
          </w:rPr>
          <w:instrText xml:space="preserve"> PAGEREF _Toc511735286 \h </w:instrText>
        </w:r>
        <w:r>
          <w:rPr>
            <w:noProof/>
            <w:webHidden/>
          </w:rPr>
        </w:r>
        <w:r>
          <w:rPr>
            <w:noProof/>
            <w:webHidden/>
          </w:rPr>
          <w:fldChar w:fldCharType="separate"/>
        </w:r>
        <w:r>
          <w:rPr>
            <w:noProof/>
            <w:webHidden/>
          </w:rPr>
          <w:t>5</w:t>
        </w:r>
        <w:r>
          <w:rPr>
            <w:noProof/>
            <w:webHidden/>
          </w:rPr>
          <w:fldChar w:fldCharType="end"/>
        </w:r>
      </w:hyperlink>
    </w:p>
    <w:p w14:paraId="38C0C987"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7" w:history="1">
        <w:r w:rsidRPr="00AD3084">
          <w:rPr>
            <w:rStyle w:val="Hyperlink"/>
            <w:rFonts w:cs="Arial"/>
            <w:noProof/>
          </w:rPr>
          <w:t>Exporter’s declaration</w:t>
        </w:r>
        <w:r>
          <w:rPr>
            <w:noProof/>
            <w:webHidden/>
          </w:rPr>
          <w:tab/>
        </w:r>
        <w:r>
          <w:rPr>
            <w:noProof/>
            <w:webHidden/>
          </w:rPr>
          <w:fldChar w:fldCharType="begin"/>
        </w:r>
        <w:r>
          <w:rPr>
            <w:noProof/>
            <w:webHidden/>
          </w:rPr>
          <w:instrText xml:space="preserve"> PAGEREF _Toc511735287 \h </w:instrText>
        </w:r>
        <w:r>
          <w:rPr>
            <w:noProof/>
            <w:webHidden/>
          </w:rPr>
        </w:r>
        <w:r>
          <w:rPr>
            <w:noProof/>
            <w:webHidden/>
          </w:rPr>
          <w:fldChar w:fldCharType="separate"/>
        </w:r>
        <w:r>
          <w:rPr>
            <w:noProof/>
            <w:webHidden/>
          </w:rPr>
          <w:t>6</w:t>
        </w:r>
        <w:r>
          <w:rPr>
            <w:noProof/>
            <w:webHidden/>
          </w:rPr>
          <w:fldChar w:fldCharType="end"/>
        </w:r>
      </w:hyperlink>
    </w:p>
    <w:p w14:paraId="570011DD"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8" w:history="1">
        <w:r w:rsidRPr="00AD3084">
          <w:rPr>
            <w:rStyle w:val="Hyperlink"/>
            <w:rFonts w:cs="Arial"/>
            <w:noProof/>
          </w:rPr>
          <w:t>Verification of the information that you supply</w:t>
        </w:r>
        <w:r>
          <w:rPr>
            <w:noProof/>
            <w:webHidden/>
          </w:rPr>
          <w:tab/>
        </w:r>
        <w:r>
          <w:rPr>
            <w:noProof/>
            <w:webHidden/>
          </w:rPr>
          <w:fldChar w:fldCharType="begin"/>
        </w:r>
        <w:r>
          <w:rPr>
            <w:noProof/>
            <w:webHidden/>
          </w:rPr>
          <w:instrText xml:space="preserve"> PAGEREF _Toc511735288 \h </w:instrText>
        </w:r>
        <w:r>
          <w:rPr>
            <w:noProof/>
            <w:webHidden/>
          </w:rPr>
        </w:r>
        <w:r>
          <w:rPr>
            <w:noProof/>
            <w:webHidden/>
          </w:rPr>
          <w:fldChar w:fldCharType="separate"/>
        </w:r>
        <w:r>
          <w:rPr>
            <w:noProof/>
            <w:webHidden/>
          </w:rPr>
          <w:t>6</w:t>
        </w:r>
        <w:r>
          <w:rPr>
            <w:noProof/>
            <w:webHidden/>
          </w:rPr>
          <w:fldChar w:fldCharType="end"/>
        </w:r>
      </w:hyperlink>
    </w:p>
    <w:p w14:paraId="38BA329D"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89" w:history="1">
        <w:r w:rsidRPr="00AD3084">
          <w:rPr>
            <w:rStyle w:val="Hyperlink"/>
            <w:rFonts w:cs="Arial"/>
            <w:noProof/>
          </w:rPr>
          <w:t>If you do not manufacture the goods</w:t>
        </w:r>
        <w:r>
          <w:rPr>
            <w:noProof/>
            <w:webHidden/>
          </w:rPr>
          <w:tab/>
        </w:r>
        <w:r>
          <w:rPr>
            <w:noProof/>
            <w:webHidden/>
          </w:rPr>
          <w:fldChar w:fldCharType="begin"/>
        </w:r>
        <w:r>
          <w:rPr>
            <w:noProof/>
            <w:webHidden/>
          </w:rPr>
          <w:instrText xml:space="preserve"> PAGEREF _Toc511735289 \h </w:instrText>
        </w:r>
        <w:r>
          <w:rPr>
            <w:noProof/>
            <w:webHidden/>
          </w:rPr>
        </w:r>
        <w:r>
          <w:rPr>
            <w:noProof/>
            <w:webHidden/>
          </w:rPr>
          <w:fldChar w:fldCharType="separate"/>
        </w:r>
        <w:r>
          <w:rPr>
            <w:noProof/>
            <w:webHidden/>
          </w:rPr>
          <w:t>6</w:t>
        </w:r>
        <w:r>
          <w:rPr>
            <w:noProof/>
            <w:webHidden/>
          </w:rPr>
          <w:fldChar w:fldCharType="end"/>
        </w:r>
      </w:hyperlink>
    </w:p>
    <w:p w14:paraId="5A347704"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90" w:history="1">
        <w:r w:rsidRPr="00AD3084">
          <w:rPr>
            <w:rStyle w:val="Hyperlink"/>
            <w:rFonts w:cs="Arial"/>
            <w:noProof/>
          </w:rPr>
          <w:t>If you do not export the goods</w:t>
        </w:r>
        <w:r>
          <w:rPr>
            <w:noProof/>
            <w:webHidden/>
          </w:rPr>
          <w:tab/>
        </w:r>
        <w:r>
          <w:rPr>
            <w:noProof/>
            <w:webHidden/>
          </w:rPr>
          <w:fldChar w:fldCharType="begin"/>
        </w:r>
        <w:r>
          <w:rPr>
            <w:noProof/>
            <w:webHidden/>
          </w:rPr>
          <w:instrText xml:space="preserve"> PAGEREF _Toc511735290 \h </w:instrText>
        </w:r>
        <w:r>
          <w:rPr>
            <w:noProof/>
            <w:webHidden/>
          </w:rPr>
        </w:r>
        <w:r>
          <w:rPr>
            <w:noProof/>
            <w:webHidden/>
          </w:rPr>
          <w:fldChar w:fldCharType="separate"/>
        </w:r>
        <w:r>
          <w:rPr>
            <w:noProof/>
            <w:webHidden/>
          </w:rPr>
          <w:t>6</w:t>
        </w:r>
        <w:r>
          <w:rPr>
            <w:noProof/>
            <w:webHidden/>
          </w:rPr>
          <w:fldChar w:fldCharType="end"/>
        </w:r>
      </w:hyperlink>
    </w:p>
    <w:p w14:paraId="29C6C752"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91" w:history="1">
        <w:r w:rsidRPr="00AD3084">
          <w:rPr>
            <w:rStyle w:val="Hyperlink"/>
            <w:rFonts w:cs="Arial"/>
            <w:noProof/>
          </w:rPr>
          <w:t>Outline of information required by this questionnaire</w:t>
        </w:r>
        <w:r>
          <w:rPr>
            <w:noProof/>
            <w:webHidden/>
          </w:rPr>
          <w:tab/>
        </w:r>
        <w:r>
          <w:rPr>
            <w:noProof/>
            <w:webHidden/>
          </w:rPr>
          <w:fldChar w:fldCharType="begin"/>
        </w:r>
        <w:r>
          <w:rPr>
            <w:noProof/>
            <w:webHidden/>
          </w:rPr>
          <w:instrText xml:space="preserve"> PAGEREF _Toc511735291 \h </w:instrText>
        </w:r>
        <w:r>
          <w:rPr>
            <w:noProof/>
            <w:webHidden/>
          </w:rPr>
        </w:r>
        <w:r>
          <w:rPr>
            <w:noProof/>
            <w:webHidden/>
          </w:rPr>
          <w:fldChar w:fldCharType="separate"/>
        </w:r>
        <w:r>
          <w:rPr>
            <w:noProof/>
            <w:webHidden/>
          </w:rPr>
          <w:t>7</w:t>
        </w:r>
        <w:r>
          <w:rPr>
            <w:noProof/>
            <w:webHidden/>
          </w:rPr>
          <w:fldChar w:fldCharType="end"/>
        </w:r>
      </w:hyperlink>
    </w:p>
    <w:p w14:paraId="49D959B9"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92" w:history="1">
        <w:r w:rsidRPr="00AD3084">
          <w:rPr>
            <w:rStyle w:val="Hyperlink"/>
            <w:rFonts w:cs="Arial"/>
            <w:noProof/>
          </w:rPr>
          <w:t>Some general instructions for preparing your response</w:t>
        </w:r>
        <w:r>
          <w:rPr>
            <w:noProof/>
            <w:webHidden/>
          </w:rPr>
          <w:tab/>
        </w:r>
        <w:r>
          <w:rPr>
            <w:noProof/>
            <w:webHidden/>
          </w:rPr>
          <w:fldChar w:fldCharType="begin"/>
        </w:r>
        <w:r>
          <w:rPr>
            <w:noProof/>
            <w:webHidden/>
          </w:rPr>
          <w:instrText xml:space="preserve"> PAGEREF _Toc511735292 \h </w:instrText>
        </w:r>
        <w:r>
          <w:rPr>
            <w:noProof/>
            <w:webHidden/>
          </w:rPr>
        </w:r>
        <w:r>
          <w:rPr>
            <w:noProof/>
            <w:webHidden/>
          </w:rPr>
          <w:fldChar w:fldCharType="separate"/>
        </w:r>
        <w:r>
          <w:rPr>
            <w:noProof/>
            <w:webHidden/>
          </w:rPr>
          <w:t>7</w:t>
        </w:r>
        <w:r>
          <w:rPr>
            <w:noProof/>
            <w:webHidden/>
          </w:rPr>
          <w:fldChar w:fldCharType="end"/>
        </w:r>
      </w:hyperlink>
    </w:p>
    <w:p w14:paraId="3253EC3E"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93" w:history="1">
        <w:r w:rsidRPr="00AD3084">
          <w:rPr>
            <w:rStyle w:val="Hyperlink"/>
            <w:rFonts w:cs="Arial"/>
            <w:noProof/>
          </w:rPr>
          <w:t>Instructions on providing electronic data</w:t>
        </w:r>
        <w:r>
          <w:rPr>
            <w:noProof/>
            <w:webHidden/>
          </w:rPr>
          <w:tab/>
        </w:r>
        <w:r>
          <w:rPr>
            <w:noProof/>
            <w:webHidden/>
          </w:rPr>
          <w:fldChar w:fldCharType="begin"/>
        </w:r>
        <w:r>
          <w:rPr>
            <w:noProof/>
            <w:webHidden/>
          </w:rPr>
          <w:instrText xml:space="preserve"> PAGEREF _Toc511735293 \h </w:instrText>
        </w:r>
        <w:r>
          <w:rPr>
            <w:noProof/>
            <w:webHidden/>
          </w:rPr>
        </w:r>
        <w:r>
          <w:rPr>
            <w:noProof/>
            <w:webHidden/>
          </w:rPr>
          <w:fldChar w:fldCharType="separate"/>
        </w:r>
        <w:r>
          <w:rPr>
            <w:noProof/>
            <w:webHidden/>
          </w:rPr>
          <w:t>7</w:t>
        </w:r>
        <w:r>
          <w:rPr>
            <w:noProof/>
            <w:webHidden/>
          </w:rPr>
          <w:fldChar w:fldCharType="end"/>
        </w:r>
      </w:hyperlink>
    </w:p>
    <w:p w14:paraId="589ADECA" w14:textId="77777777" w:rsidR="001D7472" w:rsidRDefault="001D7472">
      <w:pPr>
        <w:pStyle w:val="TOC2"/>
        <w:tabs>
          <w:tab w:val="right" w:leader="dot" w:pos="9176"/>
        </w:tabs>
        <w:rPr>
          <w:rFonts w:asciiTheme="minorHAnsi" w:eastAsiaTheme="minorEastAsia" w:hAnsiTheme="minorHAnsi" w:cstheme="minorBidi"/>
          <w:smallCaps w:val="0"/>
          <w:noProof/>
          <w:sz w:val="22"/>
          <w:szCs w:val="22"/>
          <w:lang w:eastAsia="en-AU"/>
        </w:rPr>
      </w:pPr>
      <w:hyperlink w:anchor="_Toc511735294" w:history="1">
        <w:r w:rsidRPr="00AD3084">
          <w:rPr>
            <w:rStyle w:val="Hyperlink"/>
            <w:rFonts w:cs="Arial"/>
            <w:noProof/>
          </w:rPr>
          <w:t>Further information</w:t>
        </w:r>
        <w:r>
          <w:rPr>
            <w:noProof/>
            <w:webHidden/>
          </w:rPr>
          <w:tab/>
        </w:r>
        <w:r>
          <w:rPr>
            <w:noProof/>
            <w:webHidden/>
          </w:rPr>
          <w:fldChar w:fldCharType="begin"/>
        </w:r>
        <w:r>
          <w:rPr>
            <w:noProof/>
            <w:webHidden/>
          </w:rPr>
          <w:instrText xml:space="preserve"> PAGEREF _Toc511735294 \h </w:instrText>
        </w:r>
        <w:r>
          <w:rPr>
            <w:noProof/>
            <w:webHidden/>
          </w:rPr>
        </w:r>
        <w:r>
          <w:rPr>
            <w:noProof/>
            <w:webHidden/>
          </w:rPr>
          <w:fldChar w:fldCharType="separate"/>
        </w:r>
        <w:r>
          <w:rPr>
            <w:noProof/>
            <w:webHidden/>
          </w:rPr>
          <w:t>8</w:t>
        </w:r>
        <w:r>
          <w:rPr>
            <w:noProof/>
            <w:webHidden/>
          </w:rPr>
          <w:fldChar w:fldCharType="end"/>
        </w:r>
      </w:hyperlink>
    </w:p>
    <w:p w14:paraId="4861C42C"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295" w:history="1">
        <w:r w:rsidRPr="00AD3084">
          <w:rPr>
            <w:rStyle w:val="Hyperlink"/>
            <w:noProof/>
          </w:rPr>
          <w:t>Section A - Company structure and operations</w:t>
        </w:r>
        <w:r>
          <w:rPr>
            <w:noProof/>
            <w:webHidden/>
          </w:rPr>
          <w:tab/>
        </w:r>
        <w:r>
          <w:rPr>
            <w:noProof/>
            <w:webHidden/>
          </w:rPr>
          <w:fldChar w:fldCharType="begin"/>
        </w:r>
        <w:r>
          <w:rPr>
            <w:noProof/>
            <w:webHidden/>
          </w:rPr>
          <w:instrText xml:space="preserve"> PAGEREF _Toc511735295 \h </w:instrText>
        </w:r>
        <w:r>
          <w:rPr>
            <w:noProof/>
            <w:webHidden/>
          </w:rPr>
        </w:r>
        <w:r>
          <w:rPr>
            <w:noProof/>
            <w:webHidden/>
          </w:rPr>
          <w:fldChar w:fldCharType="separate"/>
        </w:r>
        <w:r>
          <w:rPr>
            <w:noProof/>
            <w:webHidden/>
          </w:rPr>
          <w:t>9</w:t>
        </w:r>
        <w:r>
          <w:rPr>
            <w:noProof/>
            <w:webHidden/>
          </w:rPr>
          <w:fldChar w:fldCharType="end"/>
        </w:r>
      </w:hyperlink>
    </w:p>
    <w:p w14:paraId="69AFAF30"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296" w:history="1">
        <w:r w:rsidRPr="00AD3084">
          <w:rPr>
            <w:rStyle w:val="Hyperlink"/>
            <w:rFonts w:cs="Arial"/>
            <w:noProof/>
          </w:rPr>
          <w:t>A-1</w:t>
        </w:r>
        <w:r>
          <w:rPr>
            <w:rFonts w:asciiTheme="minorHAnsi" w:eastAsiaTheme="minorEastAsia" w:hAnsiTheme="minorHAnsi" w:cstheme="minorBidi"/>
            <w:smallCaps w:val="0"/>
            <w:noProof/>
            <w:sz w:val="22"/>
            <w:szCs w:val="22"/>
            <w:lang w:eastAsia="en-AU"/>
          </w:rPr>
          <w:tab/>
        </w:r>
        <w:r w:rsidRPr="00AD3084">
          <w:rPr>
            <w:rStyle w:val="Hyperlink"/>
            <w:rFonts w:cs="Arial"/>
            <w:noProof/>
          </w:rPr>
          <w:t>Identity and communication</w:t>
        </w:r>
        <w:r>
          <w:rPr>
            <w:noProof/>
            <w:webHidden/>
          </w:rPr>
          <w:tab/>
        </w:r>
        <w:r>
          <w:rPr>
            <w:noProof/>
            <w:webHidden/>
          </w:rPr>
          <w:fldChar w:fldCharType="begin"/>
        </w:r>
        <w:r>
          <w:rPr>
            <w:noProof/>
            <w:webHidden/>
          </w:rPr>
          <w:instrText xml:space="preserve"> PAGEREF _Toc511735296 \h </w:instrText>
        </w:r>
        <w:r>
          <w:rPr>
            <w:noProof/>
            <w:webHidden/>
          </w:rPr>
        </w:r>
        <w:r>
          <w:rPr>
            <w:noProof/>
            <w:webHidden/>
          </w:rPr>
          <w:fldChar w:fldCharType="separate"/>
        </w:r>
        <w:r>
          <w:rPr>
            <w:noProof/>
            <w:webHidden/>
          </w:rPr>
          <w:t>9</w:t>
        </w:r>
        <w:r>
          <w:rPr>
            <w:noProof/>
            <w:webHidden/>
          </w:rPr>
          <w:fldChar w:fldCharType="end"/>
        </w:r>
      </w:hyperlink>
    </w:p>
    <w:p w14:paraId="13E0B129"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297" w:history="1">
        <w:r w:rsidRPr="00AD3084">
          <w:rPr>
            <w:rStyle w:val="Hyperlink"/>
            <w:rFonts w:cs="Arial"/>
            <w:noProof/>
          </w:rPr>
          <w:t>A-2</w:t>
        </w:r>
        <w:r>
          <w:rPr>
            <w:rFonts w:asciiTheme="minorHAnsi" w:eastAsiaTheme="minorEastAsia" w:hAnsiTheme="minorHAnsi" w:cstheme="minorBidi"/>
            <w:smallCaps w:val="0"/>
            <w:noProof/>
            <w:sz w:val="22"/>
            <w:szCs w:val="22"/>
            <w:lang w:eastAsia="en-AU"/>
          </w:rPr>
          <w:tab/>
        </w:r>
        <w:r w:rsidRPr="00AD3084">
          <w:rPr>
            <w:rStyle w:val="Hyperlink"/>
            <w:rFonts w:cs="Arial"/>
            <w:noProof/>
          </w:rPr>
          <w:t>Representative of the company for the purpose of inquiry</w:t>
        </w:r>
        <w:r>
          <w:rPr>
            <w:noProof/>
            <w:webHidden/>
          </w:rPr>
          <w:tab/>
        </w:r>
        <w:r>
          <w:rPr>
            <w:noProof/>
            <w:webHidden/>
          </w:rPr>
          <w:fldChar w:fldCharType="begin"/>
        </w:r>
        <w:r>
          <w:rPr>
            <w:noProof/>
            <w:webHidden/>
          </w:rPr>
          <w:instrText xml:space="preserve"> PAGEREF _Toc511735297 \h </w:instrText>
        </w:r>
        <w:r>
          <w:rPr>
            <w:noProof/>
            <w:webHidden/>
          </w:rPr>
        </w:r>
        <w:r>
          <w:rPr>
            <w:noProof/>
            <w:webHidden/>
          </w:rPr>
          <w:fldChar w:fldCharType="separate"/>
        </w:r>
        <w:r>
          <w:rPr>
            <w:noProof/>
            <w:webHidden/>
          </w:rPr>
          <w:t>9</w:t>
        </w:r>
        <w:r>
          <w:rPr>
            <w:noProof/>
            <w:webHidden/>
          </w:rPr>
          <w:fldChar w:fldCharType="end"/>
        </w:r>
      </w:hyperlink>
    </w:p>
    <w:p w14:paraId="2DF93AE0"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298" w:history="1">
        <w:r w:rsidRPr="00AD3084">
          <w:rPr>
            <w:rStyle w:val="Hyperlink"/>
            <w:rFonts w:cs="Arial"/>
            <w:noProof/>
          </w:rPr>
          <w:t>A-3</w:t>
        </w:r>
        <w:r>
          <w:rPr>
            <w:rFonts w:asciiTheme="minorHAnsi" w:eastAsiaTheme="minorEastAsia" w:hAnsiTheme="minorHAnsi" w:cstheme="minorBidi"/>
            <w:smallCaps w:val="0"/>
            <w:noProof/>
            <w:sz w:val="22"/>
            <w:szCs w:val="22"/>
            <w:lang w:eastAsia="en-AU"/>
          </w:rPr>
          <w:tab/>
        </w:r>
        <w:r w:rsidRPr="00AD3084">
          <w:rPr>
            <w:rStyle w:val="Hyperlink"/>
            <w:rFonts w:cs="Arial"/>
            <w:noProof/>
          </w:rPr>
          <w:t>Company information</w:t>
        </w:r>
        <w:r>
          <w:rPr>
            <w:noProof/>
            <w:webHidden/>
          </w:rPr>
          <w:tab/>
        </w:r>
        <w:r>
          <w:rPr>
            <w:noProof/>
            <w:webHidden/>
          </w:rPr>
          <w:fldChar w:fldCharType="begin"/>
        </w:r>
        <w:r>
          <w:rPr>
            <w:noProof/>
            <w:webHidden/>
          </w:rPr>
          <w:instrText xml:space="preserve"> PAGEREF _Toc511735298 \h </w:instrText>
        </w:r>
        <w:r>
          <w:rPr>
            <w:noProof/>
            <w:webHidden/>
          </w:rPr>
        </w:r>
        <w:r>
          <w:rPr>
            <w:noProof/>
            <w:webHidden/>
          </w:rPr>
          <w:fldChar w:fldCharType="separate"/>
        </w:r>
        <w:r>
          <w:rPr>
            <w:noProof/>
            <w:webHidden/>
          </w:rPr>
          <w:t>9</w:t>
        </w:r>
        <w:r>
          <w:rPr>
            <w:noProof/>
            <w:webHidden/>
          </w:rPr>
          <w:fldChar w:fldCharType="end"/>
        </w:r>
      </w:hyperlink>
    </w:p>
    <w:p w14:paraId="4D547A11"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299" w:history="1">
        <w:r w:rsidRPr="00AD3084">
          <w:rPr>
            <w:rStyle w:val="Hyperlink"/>
            <w:rFonts w:cs="Arial"/>
            <w:noProof/>
          </w:rPr>
          <w:t>A-4</w:t>
        </w:r>
        <w:r>
          <w:rPr>
            <w:rFonts w:asciiTheme="minorHAnsi" w:eastAsiaTheme="minorEastAsia" w:hAnsiTheme="minorHAnsi" w:cstheme="minorBidi"/>
            <w:smallCaps w:val="0"/>
            <w:noProof/>
            <w:sz w:val="22"/>
            <w:szCs w:val="22"/>
            <w:lang w:eastAsia="en-AU"/>
          </w:rPr>
          <w:tab/>
        </w:r>
        <w:r w:rsidRPr="00AD3084">
          <w:rPr>
            <w:rStyle w:val="Hyperlink"/>
            <w:rFonts w:cs="Arial"/>
            <w:noProof/>
          </w:rPr>
          <w:t>General accounting/administration information</w:t>
        </w:r>
        <w:r>
          <w:rPr>
            <w:noProof/>
            <w:webHidden/>
          </w:rPr>
          <w:tab/>
        </w:r>
        <w:r>
          <w:rPr>
            <w:noProof/>
            <w:webHidden/>
          </w:rPr>
          <w:fldChar w:fldCharType="begin"/>
        </w:r>
        <w:r>
          <w:rPr>
            <w:noProof/>
            <w:webHidden/>
          </w:rPr>
          <w:instrText xml:space="preserve"> PAGEREF _Toc511735299 \h </w:instrText>
        </w:r>
        <w:r>
          <w:rPr>
            <w:noProof/>
            <w:webHidden/>
          </w:rPr>
        </w:r>
        <w:r>
          <w:rPr>
            <w:noProof/>
            <w:webHidden/>
          </w:rPr>
          <w:fldChar w:fldCharType="separate"/>
        </w:r>
        <w:r>
          <w:rPr>
            <w:noProof/>
            <w:webHidden/>
          </w:rPr>
          <w:t>11</w:t>
        </w:r>
        <w:r>
          <w:rPr>
            <w:noProof/>
            <w:webHidden/>
          </w:rPr>
          <w:fldChar w:fldCharType="end"/>
        </w:r>
      </w:hyperlink>
    </w:p>
    <w:p w14:paraId="3CDBBE16"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00" w:history="1">
        <w:r w:rsidRPr="00AD3084">
          <w:rPr>
            <w:rStyle w:val="Hyperlink"/>
            <w:rFonts w:cs="Arial"/>
            <w:noProof/>
          </w:rPr>
          <w:t>A-5</w:t>
        </w:r>
        <w:r>
          <w:rPr>
            <w:rFonts w:asciiTheme="minorHAnsi" w:eastAsiaTheme="minorEastAsia" w:hAnsiTheme="minorHAnsi" w:cstheme="minorBidi"/>
            <w:smallCaps w:val="0"/>
            <w:noProof/>
            <w:sz w:val="22"/>
            <w:szCs w:val="22"/>
            <w:lang w:eastAsia="en-AU"/>
          </w:rPr>
          <w:tab/>
        </w:r>
        <w:r w:rsidRPr="00AD3084">
          <w:rPr>
            <w:rStyle w:val="Hyperlink"/>
            <w:rFonts w:cs="Arial"/>
            <w:noProof/>
          </w:rPr>
          <w:t>Income statement</w:t>
        </w:r>
        <w:r>
          <w:rPr>
            <w:noProof/>
            <w:webHidden/>
          </w:rPr>
          <w:tab/>
        </w:r>
        <w:r>
          <w:rPr>
            <w:noProof/>
            <w:webHidden/>
          </w:rPr>
          <w:fldChar w:fldCharType="begin"/>
        </w:r>
        <w:r>
          <w:rPr>
            <w:noProof/>
            <w:webHidden/>
          </w:rPr>
          <w:instrText xml:space="preserve"> PAGEREF _Toc511735300 \h </w:instrText>
        </w:r>
        <w:r>
          <w:rPr>
            <w:noProof/>
            <w:webHidden/>
          </w:rPr>
        </w:r>
        <w:r>
          <w:rPr>
            <w:noProof/>
            <w:webHidden/>
          </w:rPr>
          <w:fldChar w:fldCharType="separate"/>
        </w:r>
        <w:r>
          <w:rPr>
            <w:noProof/>
            <w:webHidden/>
          </w:rPr>
          <w:t>12</w:t>
        </w:r>
        <w:r>
          <w:rPr>
            <w:noProof/>
            <w:webHidden/>
          </w:rPr>
          <w:fldChar w:fldCharType="end"/>
        </w:r>
      </w:hyperlink>
    </w:p>
    <w:p w14:paraId="551818A6"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01" w:history="1">
        <w:r w:rsidRPr="00AD3084">
          <w:rPr>
            <w:rStyle w:val="Hyperlink"/>
            <w:rFonts w:cs="Arial"/>
            <w:noProof/>
          </w:rPr>
          <w:t>A-6</w:t>
        </w:r>
        <w:r>
          <w:rPr>
            <w:rFonts w:asciiTheme="minorHAnsi" w:eastAsiaTheme="minorEastAsia" w:hAnsiTheme="minorHAnsi" w:cstheme="minorBidi"/>
            <w:smallCaps w:val="0"/>
            <w:noProof/>
            <w:sz w:val="22"/>
            <w:szCs w:val="22"/>
            <w:lang w:eastAsia="en-AU"/>
          </w:rPr>
          <w:tab/>
        </w:r>
        <w:r w:rsidRPr="00AD3084">
          <w:rPr>
            <w:rStyle w:val="Hyperlink"/>
            <w:rFonts w:cs="Arial"/>
            <w:noProof/>
          </w:rPr>
          <w:t>Sales</w:t>
        </w:r>
        <w:r>
          <w:rPr>
            <w:noProof/>
            <w:webHidden/>
          </w:rPr>
          <w:tab/>
        </w:r>
        <w:r>
          <w:rPr>
            <w:noProof/>
            <w:webHidden/>
          </w:rPr>
          <w:fldChar w:fldCharType="begin"/>
        </w:r>
        <w:r>
          <w:rPr>
            <w:noProof/>
            <w:webHidden/>
          </w:rPr>
          <w:instrText xml:space="preserve"> PAGEREF _Toc511735301 \h </w:instrText>
        </w:r>
        <w:r>
          <w:rPr>
            <w:noProof/>
            <w:webHidden/>
          </w:rPr>
        </w:r>
        <w:r>
          <w:rPr>
            <w:noProof/>
            <w:webHidden/>
          </w:rPr>
          <w:fldChar w:fldCharType="separate"/>
        </w:r>
        <w:r>
          <w:rPr>
            <w:noProof/>
            <w:webHidden/>
          </w:rPr>
          <w:t>13</w:t>
        </w:r>
        <w:r>
          <w:rPr>
            <w:noProof/>
            <w:webHidden/>
          </w:rPr>
          <w:fldChar w:fldCharType="end"/>
        </w:r>
      </w:hyperlink>
    </w:p>
    <w:p w14:paraId="18767D29"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02" w:history="1">
        <w:r w:rsidRPr="00AD3084">
          <w:rPr>
            <w:rStyle w:val="Hyperlink"/>
            <w:noProof/>
          </w:rPr>
          <w:t>Section B - Sales to Australia (export price)</w:t>
        </w:r>
        <w:r>
          <w:rPr>
            <w:noProof/>
            <w:webHidden/>
          </w:rPr>
          <w:tab/>
        </w:r>
        <w:r>
          <w:rPr>
            <w:noProof/>
            <w:webHidden/>
          </w:rPr>
          <w:fldChar w:fldCharType="begin"/>
        </w:r>
        <w:r>
          <w:rPr>
            <w:noProof/>
            <w:webHidden/>
          </w:rPr>
          <w:instrText xml:space="preserve"> PAGEREF _Toc511735302 \h </w:instrText>
        </w:r>
        <w:r>
          <w:rPr>
            <w:noProof/>
            <w:webHidden/>
          </w:rPr>
        </w:r>
        <w:r>
          <w:rPr>
            <w:noProof/>
            <w:webHidden/>
          </w:rPr>
          <w:fldChar w:fldCharType="separate"/>
        </w:r>
        <w:r>
          <w:rPr>
            <w:noProof/>
            <w:webHidden/>
          </w:rPr>
          <w:t>14</w:t>
        </w:r>
        <w:r>
          <w:rPr>
            <w:noProof/>
            <w:webHidden/>
          </w:rPr>
          <w:fldChar w:fldCharType="end"/>
        </w:r>
      </w:hyperlink>
    </w:p>
    <w:p w14:paraId="14AC541B"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03" w:history="1">
        <w:r w:rsidRPr="00AD3084">
          <w:rPr>
            <w:rStyle w:val="Hyperlink"/>
            <w:noProof/>
          </w:rPr>
          <w:t>Section C - EXPORTED GOODS &amp; Like goods</w:t>
        </w:r>
        <w:r>
          <w:rPr>
            <w:noProof/>
            <w:webHidden/>
          </w:rPr>
          <w:tab/>
        </w:r>
        <w:r>
          <w:rPr>
            <w:noProof/>
            <w:webHidden/>
          </w:rPr>
          <w:fldChar w:fldCharType="begin"/>
        </w:r>
        <w:r>
          <w:rPr>
            <w:noProof/>
            <w:webHidden/>
          </w:rPr>
          <w:instrText xml:space="preserve"> PAGEREF _Toc511735303 \h </w:instrText>
        </w:r>
        <w:r>
          <w:rPr>
            <w:noProof/>
            <w:webHidden/>
          </w:rPr>
        </w:r>
        <w:r>
          <w:rPr>
            <w:noProof/>
            <w:webHidden/>
          </w:rPr>
          <w:fldChar w:fldCharType="separate"/>
        </w:r>
        <w:r>
          <w:rPr>
            <w:noProof/>
            <w:webHidden/>
          </w:rPr>
          <w:t>18</w:t>
        </w:r>
        <w:r>
          <w:rPr>
            <w:noProof/>
            <w:webHidden/>
          </w:rPr>
          <w:fldChar w:fldCharType="end"/>
        </w:r>
      </w:hyperlink>
    </w:p>
    <w:p w14:paraId="32234ADA"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04" w:history="1">
        <w:r w:rsidRPr="00AD3084">
          <w:rPr>
            <w:rStyle w:val="Hyperlink"/>
            <w:noProof/>
          </w:rPr>
          <w:t>Section D - Domestic sales</w:t>
        </w:r>
        <w:r>
          <w:rPr>
            <w:noProof/>
            <w:webHidden/>
          </w:rPr>
          <w:tab/>
        </w:r>
        <w:r>
          <w:rPr>
            <w:noProof/>
            <w:webHidden/>
          </w:rPr>
          <w:fldChar w:fldCharType="begin"/>
        </w:r>
        <w:r>
          <w:rPr>
            <w:noProof/>
            <w:webHidden/>
          </w:rPr>
          <w:instrText xml:space="preserve"> PAGEREF _Toc511735304 \h </w:instrText>
        </w:r>
        <w:r>
          <w:rPr>
            <w:noProof/>
            <w:webHidden/>
          </w:rPr>
        </w:r>
        <w:r>
          <w:rPr>
            <w:noProof/>
            <w:webHidden/>
          </w:rPr>
          <w:fldChar w:fldCharType="separate"/>
        </w:r>
        <w:r>
          <w:rPr>
            <w:noProof/>
            <w:webHidden/>
          </w:rPr>
          <w:t>19</w:t>
        </w:r>
        <w:r>
          <w:rPr>
            <w:noProof/>
            <w:webHidden/>
          </w:rPr>
          <w:fldChar w:fldCharType="end"/>
        </w:r>
      </w:hyperlink>
    </w:p>
    <w:p w14:paraId="0EFB6C22"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05" w:history="1">
        <w:r w:rsidRPr="00AD3084">
          <w:rPr>
            <w:rStyle w:val="Hyperlink"/>
            <w:noProof/>
          </w:rPr>
          <w:t>Section E - Fair comparison</w:t>
        </w:r>
        <w:r>
          <w:rPr>
            <w:noProof/>
            <w:webHidden/>
          </w:rPr>
          <w:tab/>
        </w:r>
        <w:r>
          <w:rPr>
            <w:noProof/>
            <w:webHidden/>
          </w:rPr>
          <w:fldChar w:fldCharType="begin"/>
        </w:r>
        <w:r>
          <w:rPr>
            <w:noProof/>
            <w:webHidden/>
          </w:rPr>
          <w:instrText xml:space="preserve"> PAGEREF _Toc511735305 \h </w:instrText>
        </w:r>
        <w:r>
          <w:rPr>
            <w:noProof/>
            <w:webHidden/>
          </w:rPr>
        </w:r>
        <w:r>
          <w:rPr>
            <w:noProof/>
            <w:webHidden/>
          </w:rPr>
          <w:fldChar w:fldCharType="separate"/>
        </w:r>
        <w:r>
          <w:rPr>
            <w:noProof/>
            <w:webHidden/>
          </w:rPr>
          <w:t>22</w:t>
        </w:r>
        <w:r>
          <w:rPr>
            <w:noProof/>
            <w:webHidden/>
          </w:rPr>
          <w:fldChar w:fldCharType="end"/>
        </w:r>
      </w:hyperlink>
    </w:p>
    <w:p w14:paraId="5E700D25"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06" w:history="1">
        <w:r w:rsidRPr="00AD3084">
          <w:rPr>
            <w:rStyle w:val="Hyperlink"/>
            <w:rFonts w:cs="Arial"/>
            <w:noProof/>
          </w:rPr>
          <w:t>E-1</w:t>
        </w:r>
        <w:r>
          <w:rPr>
            <w:rFonts w:asciiTheme="minorHAnsi" w:eastAsiaTheme="minorEastAsia" w:hAnsiTheme="minorHAnsi" w:cstheme="minorBidi"/>
            <w:smallCaps w:val="0"/>
            <w:noProof/>
            <w:sz w:val="22"/>
            <w:szCs w:val="22"/>
            <w:lang w:eastAsia="en-AU"/>
          </w:rPr>
          <w:tab/>
        </w:r>
        <w:r w:rsidRPr="00AD3084">
          <w:rPr>
            <w:rStyle w:val="Hyperlink"/>
            <w:rFonts w:cs="Arial"/>
            <w:noProof/>
          </w:rPr>
          <w:t>Costs associated with export sales</w:t>
        </w:r>
        <w:r>
          <w:rPr>
            <w:noProof/>
            <w:webHidden/>
          </w:rPr>
          <w:tab/>
        </w:r>
        <w:r>
          <w:rPr>
            <w:noProof/>
            <w:webHidden/>
          </w:rPr>
          <w:fldChar w:fldCharType="begin"/>
        </w:r>
        <w:r>
          <w:rPr>
            <w:noProof/>
            <w:webHidden/>
          </w:rPr>
          <w:instrText xml:space="preserve"> PAGEREF _Toc511735306 \h </w:instrText>
        </w:r>
        <w:r>
          <w:rPr>
            <w:noProof/>
            <w:webHidden/>
          </w:rPr>
        </w:r>
        <w:r>
          <w:rPr>
            <w:noProof/>
            <w:webHidden/>
          </w:rPr>
          <w:fldChar w:fldCharType="separate"/>
        </w:r>
        <w:r>
          <w:rPr>
            <w:noProof/>
            <w:webHidden/>
          </w:rPr>
          <w:t>23</w:t>
        </w:r>
        <w:r>
          <w:rPr>
            <w:noProof/>
            <w:webHidden/>
          </w:rPr>
          <w:fldChar w:fldCharType="end"/>
        </w:r>
      </w:hyperlink>
    </w:p>
    <w:p w14:paraId="0BB53882"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07" w:history="1">
        <w:r w:rsidRPr="00AD3084">
          <w:rPr>
            <w:rStyle w:val="Hyperlink"/>
            <w:rFonts w:cs="Arial"/>
            <w:noProof/>
          </w:rPr>
          <w:t xml:space="preserve">E-2 </w:t>
        </w:r>
        <w:r>
          <w:rPr>
            <w:rFonts w:asciiTheme="minorHAnsi" w:eastAsiaTheme="minorEastAsia" w:hAnsiTheme="minorHAnsi" w:cstheme="minorBidi"/>
            <w:smallCaps w:val="0"/>
            <w:noProof/>
            <w:sz w:val="22"/>
            <w:szCs w:val="22"/>
            <w:lang w:eastAsia="en-AU"/>
          </w:rPr>
          <w:tab/>
        </w:r>
        <w:r w:rsidRPr="00AD3084">
          <w:rPr>
            <w:rStyle w:val="Hyperlink"/>
            <w:rFonts w:cs="Arial"/>
            <w:noProof/>
          </w:rPr>
          <w:t>Costs associated with domestic sales</w:t>
        </w:r>
        <w:r>
          <w:rPr>
            <w:noProof/>
            <w:webHidden/>
          </w:rPr>
          <w:tab/>
        </w:r>
        <w:r>
          <w:rPr>
            <w:noProof/>
            <w:webHidden/>
          </w:rPr>
          <w:fldChar w:fldCharType="begin"/>
        </w:r>
        <w:r>
          <w:rPr>
            <w:noProof/>
            <w:webHidden/>
          </w:rPr>
          <w:instrText xml:space="preserve"> PAGEREF _Toc511735307 \h </w:instrText>
        </w:r>
        <w:r>
          <w:rPr>
            <w:noProof/>
            <w:webHidden/>
          </w:rPr>
        </w:r>
        <w:r>
          <w:rPr>
            <w:noProof/>
            <w:webHidden/>
          </w:rPr>
          <w:fldChar w:fldCharType="separate"/>
        </w:r>
        <w:r>
          <w:rPr>
            <w:noProof/>
            <w:webHidden/>
          </w:rPr>
          <w:t>24</w:t>
        </w:r>
        <w:r>
          <w:rPr>
            <w:noProof/>
            <w:webHidden/>
          </w:rPr>
          <w:fldChar w:fldCharType="end"/>
        </w:r>
      </w:hyperlink>
    </w:p>
    <w:p w14:paraId="42459490"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08" w:history="1">
        <w:r w:rsidRPr="00AD3084">
          <w:rPr>
            <w:rStyle w:val="Hyperlink"/>
            <w:rFonts w:cs="Arial"/>
            <w:noProof/>
          </w:rPr>
          <w:t>E-3</w:t>
        </w:r>
        <w:r>
          <w:rPr>
            <w:rFonts w:asciiTheme="minorHAnsi" w:eastAsiaTheme="minorEastAsia" w:hAnsiTheme="minorHAnsi" w:cstheme="minorBidi"/>
            <w:smallCaps w:val="0"/>
            <w:noProof/>
            <w:sz w:val="22"/>
            <w:szCs w:val="22"/>
            <w:lang w:eastAsia="en-AU"/>
          </w:rPr>
          <w:tab/>
        </w:r>
        <w:r w:rsidRPr="00AD3084">
          <w:rPr>
            <w:rStyle w:val="Hyperlink"/>
            <w:rFonts w:cs="Arial"/>
            <w:noProof/>
          </w:rPr>
          <w:t>Duplication</w:t>
        </w:r>
        <w:r>
          <w:rPr>
            <w:noProof/>
            <w:webHidden/>
          </w:rPr>
          <w:tab/>
        </w:r>
        <w:r>
          <w:rPr>
            <w:noProof/>
            <w:webHidden/>
          </w:rPr>
          <w:fldChar w:fldCharType="begin"/>
        </w:r>
        <w:r>
          <w:rPr>
            <w:noProof/>
            <w:webHidden/>
          </w:rPr>
          <w:instrText xml:space="preserve"> PAGEREF _Toc511735308 \h </w:instrText>
        </w:r>
        <w:r>
          <w:rPr>
            <w:noProof/>
            <w:webHidden/>
          </w:rPr>
        </w:r>
        <w:r>
          <w:rPr>
            <w:noProof/>
            <w:webHidden/>
          </w:rPr>
          <w:fldChar w:fldCharType="separate"/>
        </w:r>
        <w:r>
          <w:rPr>
            <w:noProof/>
            <w:webHidden/>
          </w:rPr>
          <w:t>30</w:t>
        </w:r>
        <w:r>
          <w:rPr>
            <w:noProof/>
            <w:webHidden/>
          </w:rPr>
          <w:fldChar w:fldCharType="end"/>
        </w:r>
      </w:hyperlink>
    </w:p>
    <w:p w14:paraId="02614124"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09" w:history="1">
        <w:r w:rsidRPr="00AD3084">
          <w:rPr>
            <w:rStyle w:val="Hyperlink"/>
            <w:noProof/>
          </w:rPr>
          <w:t>Section F - Export sales to countries other than Australia (third country sales)</w:t>
        </w:r>
        <w:r>
          <w:rPr>
            <w:noProof/>
            <w:webHidden/>
          </w:rPr>
          <w:tab/>
        </w:r>
        <w:r>
          <w:rPr>
            <w:noProof/>
            <w:webHidden/>
          </w:rPr>
          <w:fldChar w:fldCharType="begin"/>
        </w:r>
        <w:r>
          <w:rPr>
            <w:noProof/>
            <w:webHidden/>
          </w:rPr>
          <w:instrText xml:space="preserve"> PAGEREF _Toc511735309 \h </w:instrText>
        </w:r>
        <w:r>
          <w:rPr>
            <w:noProof/>
            <w:webHidden/>
          </w:rPr>
        </w:r>
        <w:r>
          <w:rPr>
            <w:noProof/>
            <w:webHidden/>
          </w:rPr>
          <w:fldChar w:fldCharType="separate"/>
        </w:r>
        <w:r>
          <w:rPr>
            <w:noProof/>
            <w:webHidden/>
          </w:rPr>
          <w:t>31</w:t>
        </w:r>
        <w:r>
          <w:rPr>
            <w:noProof/>
            <w:webHidden/>
          </w:rPr>
          <w:fldChar w:fldCharType="end"/>
        </w:r>
      </w:hyperlink>
    </w:p>
    <w:p w14:paraId="680CB9F9"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10" w:history="1">
        <w:r w:rsidRPr="00AD3084">
          <w:rPr>
            <w:rStyle w:val="Hyperlink"/>
            <w:noProof/>
          </w:rPr>
          <w:t>Section G - Costing information and constructed value</w:t>
        </w:r>
        <w:r>
          <w:rPr>
            <w:noProof/>
            <w:webHidden/>
          </w:rPr>
          <w:tab/>
        </w:r>
        <w:r>
          <w:rPr>
            <w:noProof/>
            <w:webHidden/>
          </w:rPr>
          <w:fldChar w:fldCharType="begin"/>
        </w:r>
        <w:r>
          <w:rPr>
            <w:noProof/>
            <w:webHidden/>
          </w:rPr>
          <w:instrText xml:space="preserve"> PAGEREF _Toc511735310 \h </w:instrText>
        </w:r>
        <w:r>
          <w:rPr>
            <w:noProof/>
            <w:webHidden/>
          </w:rPr>
        </w:r>
        <w:r>
          <w:rPr>
            <w:noProof/>
            <w:webHidden/>
          </w:rPr>
          <w:fldChar w:fldCharType="separate"/>
        </w:r>
        <w:r>
          <w:rPr>
            <w:noProof/>
            <w:webHidden/>
          </w:rPr>
          <w:t>32</w:t>
        </w:r>
        <w:r>
          <w:rPr>
            <w:noProof/>
            <w:webHidden/>
          </w:rPr>
          <w:fldChar w:fldCharType="end"/>
        </w:r>
      </w:hyperlink>
    </w:p>
    <w:p w14:paraId="4B4772A1"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1" w:history="1">
        <w:r w:rsidRPr="00AD3084">
          <w:rPr>
            <w:rStyle w:val="Hyperlink"/>
            <w:rFonts w:cs="Arial"/>
            <w:noProof/>
          </w:rPr>
          <w:t>G-1.</w:t>
        </w:r>
        <w:r>
          <w:rPr>
            <w:rFonts w:asciiTheme="minorHAnsi" w:eastAsiaTheme="minorEastAsia" w:hAnsiTheme="minorHAnsi" w:cstheme="minorBidi"/>
            <w:smallCaps w:val="0"/>
            <w:noProof/>
            <w:sz w:val="22"/>
            <w:szCs w:val="22"/>
            <w:lang w:eastAsia="en-AU"/>
          </w:rPr>
          <w:tab/>
        </w:r>
        <w:r w:rsidRPr="00AD3084">
          <w:rPr>
            <w:rStyle w:val="Hyperlink"/>
            <w:rFonts w:cs="Arial"/>
            <w:noProof/>
          </w:rPr>
          <w:t>Production process and capacity</w:t>
        </w:r>
        <w:r>
          <w:rPr>
            <w:noProof/>
            <w:webHidden/>
          </w:rPr>
          <w:tab/>
        </w:r>
        <w:r>
          <w:rPr>
            <w:noProof/>
            <w:webHidden/>
          </w:rPr>
          <w:fldChar w:fldCharType="begin"/>
        </w:r>
        <w:r>
          <w:rPr>
            <w:noProof/>
            <w:webHidden/>
          </w:rPr>
          <w:instrText xml:space="preserve"> PAGEREF _Toc511735311 \h </w:instrText>
        </w:r>
        <w:r>
          <w:rPr>
            <w:noProof/>
            <w:webHidden/>
          </w:rPr>
        </w:r>
        <w:r>
          <w:rPr>
            <w:noProof/>
            <w:webHidden/>
          </w:rPr>
          <w:fldChar w:fldCharType="separate"/>
        </w:r>
        <w:r>
          <w:rPr>
            <w:noProof/>
            <w:webHidden/>
          </w:rPr>
          <w:t>32</w:t>
        </w:r>
        <w:r>
          <w:rPr>
            <w:noProof/>
            <w:webHidden/>
          </w:rPr>
          <w:fldChar w:fldCharType="end"/>
        </w:r>
      </w:hyperlink>
    </w:p>
    <w:p w14:paraId="0F056DEC"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2" w:history="1">
        <w:r w:rsidRPr="00AD3084">
          <w:rPr>
            <w:rStyle w:val="Hyperlink"/>
            <w:noProof/>
          </w:rPr>
          <w:t>G-2.</w:t>
        </w:r>
        <w:r>
          <w:rPr>
            <w:rFonts w:asciiTheme="minorHAnsi" w:eastAsiaTheme="minorEastAsia" w:hAnsiTheme="minorHAnsi" w:cstheme="minorBidi"/>
            <w:smallCaps w:val="0"/>
            <w:noProof/>
            <w:sz w:val="22"/>
            <w:szCs w:val="22"/>
            <w:lang w:eastAsia="en-AU"/>
          </w:rPr>
          <w:tab/>
        </w:r>
        <w:r w:rsidRPr="00AD3084">
          <w:rPr>
            <w:rStyle w:val="Hyperlink"/>
            <w:noProof/>
          </w:rPr>
          <w:t>Provide information about your company's total production in the following table:</w:t>
        </w:r>
        <w:r>
          <w:rPr>
            <w:noProof/>
            <w:webHidden/>
          </w:rPr>
          <w:tab/>
        </w:r>
        <w:r>
          <w:rPr>
            <w:noProof/>
            <w:webHidden/>
          </w:rPr>
          <w:fldChar w:fldCharType="begin"/>
        </w:r>
        <w:r>
          <w:rPr>
            <w:noProof/>
            <w:webHidden/>
          </w:rPr>
          <w:instrText xml:space="preserve"> PAGEREF _Toc511735312 \h </w:instrText>
        </w:r>
        <w:r>
          <w:rPr>
            <w:noProof/>
            <w:webHidden/>
          </w:rPr>
        </w:r>
        <w:r>
          <w:rPr>
            <w:noProof/>
            <w:webHidden/>
          </w:rPr>
          <w:fldChar w:fldCharType="separate"/>
        </w:r>
        <w:r>
          <w:rPr>
            <w:noProof/>
            <w:webHidden/>
          </w:rPr>
          <w:t>32</w:t>
        </w:r>
        <w:r>
          <w:rPr>
            <w:noProof/>
            <w:webHidden/>
          </w:rPr>
          <w:fldChar w:fldCharType="end"/>
        </w:r>
      </w:hyperlink>
    </w:p>
    <w:p w14:paraId="5E56ABA2"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3" w:history="1">
        <w:r w:rsidRPr="00AD3084">
          <w:rPr>
            <w:rStyle w:val="Hyperlink"/>
            <w:rFonts w:cs="Arial"/>
            <w:noProof/>
          </w:rPr>
          <w:t>G-3.</w:t>
        </w:r>
        <w:r>
          <w:rPr>
            <w:rFonts w:asciiTheme="minorHAnsi" w:eastAsiaTheme="minorEastAsia" w:hAnsiTheme="minorHAnsi" w:cstheme="minorBidi"/>
            <w:smallCaps w:val="0"/>
            <w:noProof/>
            <w:sz w:val="22"/>
            <w:szCs w:val="22"/>
            <w:lang w:eastAsia="en-AU"/>
          </w:rPr>
          <w:tab/>
        </w:r>
        <w:r w:rsidRPr="00AD3084">
          <w:rPr>
            <w:rStyle w:val="Hyperlink"/>
            <w:rFonts w:cs="Arial"/>
            <w:noProof/>
          </w:rPr>
          <w:t>Cost accounting practices</w:t>
        </w:r>
        <w:r>
          <w:rPr>
            <w:noProof/>
            <w:webHidden/>
          </w:rPr>
          <w:tab/>
        </w:r>
        <w:r>
          <w:rPr>
            <w:noProof/>
            <w:webHidden/>
          </w:rPr>
          <w:fldChar w:fldCharType="begin"/>
        </w:r>
        <w:r>
          <w:rPr>
            <w:noProof/>
            <w:webHidden/>
          </w:rPr>
          <w:instrText xml:space="preserve"> PAGEREF _Toc511735313 \h </w:instrText>
        </w:r>
        <w:r>
          <w:rPr>
            <w:noProof/>
            <w:webHidden/>
          </w:rPr>
        </w:r>
        <w:r>
          <w:rPr>
            <w:noProof/>
            <w:webHidden/>
          </w:rPr>
          <w:fldChar w:fldCharType="separate"/>
        </w:r>
        <w:r>
          <w:rPr>
            <w:noProof/>
            <w:webHidden/>
          </w:rPr>
          <w:t>33</w:t>
        </w:r>
        <w:r>
          <w:rPr>
            <w:noProof/>
            <w:webHidden/>
          </w:rPr>
          <w:fldChar w:fldCharType="end"/>
        </w:r>
      </w:hyperlink>
    </w:p>
    <w:p w14:paraId="3E0348D5"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4" w:history="1">
        <w:r w:rsidRPr="00AD3084">
          <w:rPr>
            <w:rStyle w:val="Hyperlink"/>
            <w:rFonts w:cs="Arial"/>
            <w:noProof/>
          </w:rPr>
          <w:t>G-4</w:t>
        </w:r>
        <w:r>
          <w:rPr>
            <w:rFonts w:asciiTheme="minorHAnsi" w:eastAsiaTheme="minorEastAsia" w:hAnsiTheme="minorHAnsi" w:cstheme="minorBidi"/>
            <w:smallCaps w:val="0"/>
            <w:noProof/>
            <w:sz w:val="22"/>
            <w:szCs w:val="22"/>
            <w:lang w:eastAsia="en-AU"/>
          </w:rPr>
          <w:tab/>
        </w:r>
        <w:r w:rsidRPr="00AD3084">
          <w:rPr>
            <w:rStyle w:val="Hyperlink"/>
            <w:rFonts w:cs="Arial"/>
            <w:noProof/>
          </w:rPr>
          <w:t>Cost to make and sell on domestic market</w:t>
        </w:r>
        <w:r>
          <w:rPr>
            <w:noProof/>
            <w:webHidden/>
          </w:rPr>
          <w:tab/>
        </w:r>
        <w:r>
          <w:rPr>
            <w:noProof/>
            <w:webHidden/>
          </w:rPr>
          <w:fldChar w:fldCharType="begin"/>
        </w:r>
        <w:r>
          <w:rPr>
            <w:noProof/>
            <w:webHidden/>
          </w:rPr>
          <w:instrText xml:space="preserve"> PAGEREF _Toc511735314 \h </w:instrText>
        </w:r>
        <w:r>
          <w:rPr>
            <w:noProof/>
            <w:webHidden/>
          </w:rPr>
        </w:r>
        <w:r>
          <w:rPr>
            <w:noProof/>
            <w:webHidden/>
          </w:rPr>
          <w:fldChar w:fldCharType="separate"/>
        </w:r>
        <w:r>
          <w:rPr>
            <w:noProof/>
            <w:webHidden/>
          </w:rPr>
          <w:t>34</w:t>
        </w:r>
        <w:r>
          <w:rPr>
            <w:noProof/>
            <w:webHidden/>
          </w:rPr>
          <w:fldChar w:fldCharType="end"/>
        </w:r>
      </w:hyperlink>
    </w:p>
    <w:p w14:paraId="1F0DEB32"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5" w:history="1">
        <w:r w:rsidRPr="00AD3084">
          <w:rPr>
            <w:rStyle w:val="Hyperlink"/>
            <w:rFonts w:cs="Arial"/>
            <w:noProof/>
          </w:rPr>
          <w:t>G-5</w:t>
        </w:r>
        <w:r>
          <w:rPr>
            <w:rFonts w:asciiTheme="minorHAnsi" w:eastAsiaTheme="minorEastAsia" w:hAnsiTheme="minorHAnsi" w:cstheme="minorBidi"/>
            <w:smallCaps w:val="0"/>
            <w:noProof/>
            <w:sz w:val="22"/>
            <w:szCs w:val="22"/>
            <w:lang w:eastAsia="en-AU"/>
          </w:rPr>
          <w:tab/>
        </w:r>
        <w:r w:rsidRPr="00AD3084">
          <w:rPr>
            <w:rStyle w:val="Hyperlink"/>
            <w:rFonts w:cs="Arial"/>
            <w:noProof/>
          </w:rPr>
          <w:t>Cost to make and sell goods under consideration (goods exported to Australia)</w:t>
        </w:r>
        <w:r>
          <w:rPr>
            <w:noProof/>
            <w:webHidden/>
          </w:rPr>
          <w:tab/>
        </w:r>
        <w:r>
          <w:rPr>
            <w:noProof/>
            <w:webHidden/>
          </w:rPr>
          <w:fldChar w:fldCharType="begin"/>
        </w:r>
        <w:r>
          <w:rPr>
            <w:noProof/>
            <w:webHidden/>
          </w:rPr>
          <w:instrText xml:space="preserve"> PAGEREF _Toc511735315 \h </w:instrText>
        </w:r>
        <w:r>
          <w:rPr>
            <w:noProof/>
            <w:webHidden/>
          </w:rPr>
        </w:r>
        <w:r>
          <w:rPr>
            <w:noProof/>
            <w:webHidden/>
          </w:rPr>
          <w:fldChar w:fldCharType="separate"/>
        </w:r>
        <w:r>
          <w:rPr>
            <w:noProof/>
            <w:webHidden/>
          </w:rPr>
          <w:t>35</w:t>
        </w:r>
        <w:r>
          <w:rPr>
            <w:noProof/>
            <w:webHidden/>
          </w:rPr>
          <w:fldChar w:fldCharType="end"/>
        </w:r>
      </w:hyperlink>
    </w:p>
    <w:p w14:paraId="7404B281" w14:textId="77777777" w:rsidR="001D7472" w:rsidRDefault="001D7472">
      <w:pPr>
        <w:pStyle w:val="TOC2"/>
        <w:tabs>
          <w:tab w:val="left" w:pos="960"/>
          <w:tab w:val="right" w:leader="dot" w:pos="9176"/>
        </w:tabs>
        <w:rPr>
          <w:rFonts w:asciiTheme="minorHAnsi" w:eastAsiaTheme="minorEastAsia" w:hAnsiTheme="minorHAnsi" w:cstheme="minorBidi"/>
          <w:smallCaps w:val="0"/>
          <w:noProof/>
          <w:sz w:val="22"/>
          <w:szCs w:val="22"/>
          <w:lang w:eastAsia="en-AU"/>
        </w:rPr>
      </w:pPr>
      <w:hyperlink w:anchor="_Toc511735316" w:history="1">
        <w:r w:rsidRPr="00AD3084">
          <w:rPr>
            <w:rStyle w:val="Hyperlink"/>
            <w:rFonts w:cs="Arial"/>
            <w:noProof/>
          </w:rPr>
          <w:t>G-6</w:t>
        </w:r>
        <w:r>
          <w:rPr>
            <w:rFonts w:asciiTheme="minorHAnsi" w:eastAsiaTheme="minorEastAsia" w:hAnsiTheme="minorHAnsi" w:cstheme="minorBidi"/>
            <w:smallCaps w:val="0"/>
            <w:noProof/>
            <w:sz w:val="22"/>
            <w:szCs w:val="22"/>
            <w:lang w:eastAsia="en-AU"/>
          </w:rPr>
          <w:tab/>
        </w:r>
        <w:r w:rsidRPr="00AD3084">
          <w:rPr>
            <w:rStyle w:val="Hyperlink"/>
            <w:rFonts w:cs="Arial"/>
            <w:noProof/>
          </w:rPr>
          <w:t>Major raw material costs</w:t>
        </w:r>
        <w:r>
          <w:rPr>
            <w:noProof/>
            <w:webHidden/>
          </w:rPr>
          <w:tab/>
        </w:r>
        <w:r>
          <w:rPr>
            <w:noProof/>
            <w:webHidden/>
          </w:rPr>
          <w:fldChar w:fldCharType="begin"/>
        </w:r>
        <w:r>
          <w:rPr>
            <w:noProof/>
            <w:webHidden/>
          </w:rPr>
          <w:instrText xml:space="preserve"> PAGEREF _Toc511735316 \h </w:instrText>
        </w:r>
        <w:r>
          <w:rPr>
            <w:noProof/>
            <w:webHidden/>
          </w:rPr>
        </w:r>
        <w:r>
          <w:rPr>
            <w:noProof/>
            <w:webHidden/>
          </w:rPr>
          <w:fldChar w:fldCharType="separate"/>
        </w:r>
        <w:r>
          <w:rPr>
            <w:noProof/>
            <w:webHidden/>
          </w:rPr>
          <w:t>36</w:t>
        </w:r>
        <w:r>
          <w:rPr>
            <w:noProof/>
            <w:webHidden/>
          </w:rPr>
          <w:fldChar w:fldCharType="end"/>
        </w:r>
      </w:hyperlink>
    </w:p>
    <w:p w14:paraId="7340FACB"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17" w:history="1">
        <w:r w:rsidRPr="00AD3084">
          <w:rPr>
            <w:rStyle w:val="Hyperlink"/>
            <w:noProof/>
          </w:rPr>
          <w:t>Section H - Exporter's declaration</w:t>
        </w:r>
        <w:r>
          <w:rPr>
            <w:noProof/>
            <w:webHidden/>
          </w:rPr>
          <w:tab/>
        </w:r>
        <w:r>
          <w:rPr>
            <w:noProof/>
            <w:webHidden/>
          </w:rPr>
          <w:fldChar w:fldCharType="begin"/>
        </w:r>
        <w:r>
          <w:rPr>
            <w:noProof/>
            <w:webHidden/>
          </w:rPr>
          <w:instrText xml:space="preserve"> PAGEREF _Toc511735317 \h </w:instrText>
        </w:r>
        <w:r>
          <w:rPr>
            <w:noProof/>
            <w:webHidden/>
          </w:rPr>
        </w:r>
        <w:r>
          <w:rPr>
            <w:noProof/>
            <w:webHidden/>
          </w:rPr>
          <w:fldChar w:fldCharType="separate"/>
        </w:r>
        <w:r>
          <w:rPr>
            <w:noProof/>
            <w:webHidden/>
          </w:rPr>
          <w:t>38</w:t>
        </w:r>
        <w:r>
          <w:rPr>
            <w:noProof/>
            <w:webHidden/>
          </w:rPr>
          <w:fldChar w:fldCharType="end"/>
        </w:r>
      </w:hyperlink>
    </w:p>
    <w:p w14:paraId="1EE2285F"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18" w:history="1">
        <w:r w:rsidRPr="00AD3084">
          <w:rPr>
            <w:rStyle w:val="Hyperlink"/>
            <w:noProof/>
          </w:rPr>
          <w:t>Section I - Checklist</w:t>
        </w:r>
        <w:r>
          <w:rPr>
            <w:noProof/>
            <w:webHidden/>
          </w:rPr>
          <w:tab/>
        </w:r>
        <w:r>
          <w:rPr>
            <w:noProof/>
            <w:webHidden/>
          </w:rPr>
          <w:fldChar w:fldCharType="begin"/>
        </w:r>
        <w:r>
          <w:rPr>
            <w:noProof/>
            <w:webHidden/>
          </w:rPr>
          <w:instrText xml:space="preserve"> PAGEREF _Toc511735318 \h </w:instrText>
        </w:r>
        <w:r>
          <w:rPr>
            <w:noProof/>
            <w:webHidden/>
          </w:rPr>
        </w:r>
        <w:r>
          <w:rPr>
            <w:noProof/>
            <w:webHidden/>
          </w:rPr>
          <w:fldChar w:fldCharType="separate"/>
        </w:r>
        <w:r>
          <w:rPr>
            <w:noProof/>
            <w:webHidden/>
          </w:rPr>
          <w:t>39</w:t>
        </w:r>
        <w:r>
          <w:rPr>
            <w:noProof/>
            <w:webHidden/>
          </w:rPr>
          <w:fldChar w:fldCharType="end"/>
        </w:r>
      </w:hyperlink>
    </w:p>
    <w:p w14:paraId="65338A45" w14:textId="77777777" w:rsidR="001D7472" w:rsidRDefault="001D7472">
      <w:pPr>
        <w:pStyle w:val="TOC1"/>
        <w:tabs>
          <w:tab w:val="right" w:leader="dot" w:pos="9176"/>
        </w:tabs>
        <w:rPr>
          <w:rFonts w:asciiTheme="minorHAnsi" w:eastAsiaTheme="minorEastAsia" w:hAnsiTheme="minorHAnsi" w:cstheme="minorBidi"/>
          <w:b w:val="0"/>
          <w:bCs w:val="0"/>
          <w:caps w:val="0"/>
          <w:noProof/>
          <w:sz w:val="22"/>
          <w:szCs w:val="22"/>
          <w:lang w:eastAsia="en-AU"/>
        </w:rPr>
      </w:pPr>
      <w:hyperlink w:anchor="_Toc511735319" w:history="1">
        <w:r w:rsidRPr="00AD3084">
          <w:rPr>
            <w:rStyle w:val="Hyperlink"/>
            <w:noProof/>
          </w:rPr>
          <w:t>Appendix 1 - Glossary of terms</w:t>
        </w:r>
        <w:r>
          <w:rPr>
            <w:noProof/>
            <w:webHidden/>
          </w:rPr>
          <w:tab/>
        </w:r>
        <w:r>
          <w:rPr>
            <w:noProof/>
            <w:webHidden/>
          </w:rPr>
          <w:fldChar w:fldCharType="begin"/>
        </w:r>
        <w:r>
          <w:rPr>
            <w:noProof/>
            <w:webHidden/>
          </w:rPr>
          <w:instrText xml:space="preserve"> PAGEREF _Toc511735319 \h </w:instrText>
        </w:r>
        <w:r>
          <w:rPr>
            <w:noProof/>
            <w:webHidden/>
          </w:rPr>
        </w:r>
        <w:r>
          <w:rPr>
            <w:noProof/>
            <w:webHidden/>
          </w:rPr>
          <w:fldChar w:fldCharType="separate"/>
        </w:r>
        <w:r>
          <w:rPr>
            <w:noProof/>
            <w:webHidden/>
          </w:rPr>
          <w:t>40</w:t>
        </w:r>
        <w:r>
          <w:rPr>
            <w:noProof/>
            <w:webHidden/>
          </w:rPr>
          <w:fldChar w:fldCharType="end"/>
        </w:r>
      </w:hyperlink>
    </w:p>
    <w:p w14:paraId="5965525F" w14:textId="77777777" w:rsidR="00515B70" w:rsidRPr="00872EB3" w:rsidRDefault="009E265D" w:rsidP="001C3377">
      <w:pPr>
        <w:widowControl w:val="0"/>
        <w:tabs>
          <w:tab w:val="right" w:leader="dot" w:pos="8364"/>
        </w:tabs>
        <w:rPr>
          <w:rFonts w:cs="Arial"/>
          <w:snapToGrid w:val="0"/>
        </w:rPr>
      </w:pPr>
      <w:r w:rsidRPr="00872EB3">
        <w:rPr>
          <w:rFonts w:cs="Arial"/>
          <w:snapToGrid w:val="0"/>
        </w:rPr>
        <w:fldChar w:fldCharType="end"/>
      </w:r>
    </w:p>
    <w:p w14:paraId="1F15DC15" w14:textId="77777777" w:rsidR="00945868" w:rsidRDefault="00945868">
      <w:pPr>
        <w:keepLines w:val="0"/>
        <w:ind w:left="0"/>
        <w:rPr>
          <w:rFonts w:cs="Arial"/>
          <w:b/>
          <w:caps/>
          <w:snapToGrid w:val="0"/>
          <w:sz w:val="32"/>
        </w:rPr>
      </w:pPr>
      <w:bookmarkStart w:id="7" w:name="_Toc506971815"/>
      <w:r>
        <w:br w:type="page"/>
      </w:r>
    </w:p>
    <w:p w14:paraId="24A8D5BE" w14:textId="77777777" w:rsidR="00945868" w:rsidRPr="00945868" w:rsidRDefault="00945868" w:rsidP="00945868">
      <w:pPr>
        <w:pStyle w:val="Heading1"/>
      </w:pPr>
      <w:bookmarkStart w:id="8" w:name="_Toc511735281"/>
      <w:r w:rsidRPr="00945868">
        <w:lastRenderedPageBreak/>
        <w:t>THE Goods under consideration</w:t>
      </w:r>
      <w:bookmarkEnd w:id="8"/>
    </w:p>
    <w:p w14:paraId="7C1C91C4" w14:textId="77777777" w:rsidR="00945868" w:rsidRDefault="00945868" w:rsidP="00945868">
      <w:pPr>
        <w:widowControl w:val="0"/>
        <w:rPr>
          <w:rFonts w:cs="Arial"/>
          <w:snapToGrid w:val="0"/>
        </w:rPr>
      </w:pPr>
    </w:p>
    <w:p w14:paraId="6F1111CC" w14:textId="77777777" w:rsidR="00945868" w:rsidRPr="00F66DC6" w:rsidRDefault="00945868" w:rsidP="00945868">
      <w:pPr>
        <w:ind w:left="0"/>
        <w:rPr>
          <w:rFonts w:cs="Arial"/>
          <w:b/>
          <w:u w:val="single"/>
        </w:rPr>
      </w:pPr>
      <w:r w:rsidRPr="00F66DC6">
        <w:rPr>
          <w:rFonts w:cs="Arial"/>
          <w:b/>
          <w:u w:val="single"/>
        </w:rPr>
        <w:t>Goods Description</w:t>
      </w:r>
    </w:p>
    <w:p w14:paraId="7CE4BA37" w14:textId="77777777" w:rsidR="00945868" w:rsidRPr="00F66DC6" w:rsidRDefault="00945868" w:rsidP="00945868">
      <w:pPr>
        <w:ind w:left="0"/>
        <w:rPr>
          <w:rFonts w:cs="Arial"/>
        </w:rPr>
      </w:pPr>
    </w:p>
    <w:p w14:paraId="6DC8BA9A" w14:textId="2BE5DD85" w:rsidR="00945868" w:rsidRDefault="00945868" w:rsidP="00945868">
      <w:pPr>
        <w:ind w:left="0"/>
        <w:rPr>
          <w:rFonts w:cs="Arial"/>
          <w:snapToGrid w:val="0"/>
        </w:rPr>
      </w:pPr>
      <w:r w:rsidRPr="00F66DC6">
        <w:rPr>
          <w:rFonts w:cs="Arial"/>
        </w:rPr>
        <w:t>The goods under consideration (</w:t>
      </w:r>
      <w:r w:rsidR="00D85683">
        <w:rPr>
          <w:rFonts w:cs="Arial"/>
        </w:rPr>
        <w:t>“</w:t>
      </w:r>
      <w:r w:rsidRPr="00F66DC6">
        <w:rPr>
          <w:rFonts w:cs="Arial"/>
        </w:rPr>
        <w:t>the goods</w:t>
      </w:r>
      <w:r w:rsidR="00D85683">
        <w:rPr>
          <w:rFonts w:cs="Arial"/>
        </w:rPr>
        <w:t>”</w:t>
      </w:r>
      <w:r w:rsidRPr="00F66DC6">
        <w:rPr>
          <w:rFonts w:cs="Arial"/>
        </w:rPr>
        <w:t xml:space="preserve">) </w:t>
      </w:r>
      <w:r w:rsidR="001408B8" w:rsidRPr="00F66DC6">
        <w:rPr>
          <w:rFonts w:cs="Arial"/>
        </w:rPr>
        <w:t>i.e.</w:t>
      </w:r>
      <w:r w:rsidRPr="00F66DC6">
        <w:rPr>
          <w:rFonts w:cs="Arial"/>
        </w:rPr>
        <w:t xml:space="preserve"> t</w:t>
      </w:r>
      <w:r w:rsidR="00D85683">
        <w:rPr>
          <w:rFonts w:cs="Arial"/>
        </w:rPr>
        <w:t xml:space="preserve">he goods exported to Australia at </w:t>
      </w:r>
      <w:r w:rsidRPr="00F66DC6">
        <w:rPr>
          <w:rFonts w:cs="Arial"/>
        </w:rPr>
        <w:t>allegedly at</w:t>
      </w:r>
      <w:r w:rsidR="00D85683">
        <w:rPr>
          <w:rFonts w:cs="Arial"/>
          <w:snapToGrid w:val="0"/>
        </w:rPr>
        <w:t xml:space="preserve"> dumped </w:t>
      </w:r>
      <w:r w:rsidR="003E2F7B">
        <w:rPr>
          <w:rFonts w:cs="Arial"/>
          <w:snapToGrid w:val="0"/>
        </w:rPr>
        <w:t xml:space="preserve">and subsidised </w:t>
      </w:r>
      <w:r w:rsidR="00D85683">
        <w:rPr>
          <w:rFonts w:cs="Arial"/>
          <w:snapToGrid w:val="0"/>
        </w:rPr>
        <w:t>prices</w:t>
      </w:r>
      <w:r w:rsidRPr="00872EB3">
        <w:rPr>
          <w:rFonts w:cs="Arial"/>
          <w:snapToGrid w:val="0"/>
        </w:rPr>
        <w:t xml:space="preserve"> are:</w:t>
      </w:r>
    </w:p>
    <w:p w14:paraId="427F622B" w14:textId="77777777" w:rsidR="00C7315D" w:rsidRPr="00872EB3" w:rsidRDefault="00C7315D" w:rsidP="00945868">
      <w:pPr>
        <w:ind w:left="0"/>
        <w:rPr>
          <w:rFonts w:cs="Arial"/>
          <w:snapToGrid w:val="0"/>
        </w:rPr>
      </w:pPr>
    </w:p>
    <w:p w14:paraId="71A4B21D" w14:textId="609E43B2" w:rsidR="00C7315D" w:rsidRPr="00C7315D" w:rsidRDefault="00C7315D" w:rsidP="00C7315D">
      <w:pPr>
        <w:keepLines w:val="0"/>
        <w:ind w:left="851"/>
        <w:rPr>
          <w:i/>
          <w:snapToGrid w:val="0"/>
          <w:sz w:val="22"/>
          <w:szCs w:val="24"/>
        </w:rPr>
      </w:pPr>
      <w:r w:rsidRPr="00C7315D">
        <w:rPr>
          <w:i/>
          <w:snapToGrid w:val="0"/>
          <w:sz w:val="22"/>
          <w:szCs w:val="24"/>
        </w:rPr>
        <w:t>Forged and rolled steel, high hardness, nominal 38-inch (or 966 mm to 970 mm) diameter, railway wheels, whether or not including alloys</w:t>
      </w:r>
      <w:r w:rsidR="0091468A">
        <w:rPr>
          <w:i/>
          <w:snapToGrid w:val="0"/>
          <w:sz w:val="22"/>
          <w:szCs w:val="24"/>
        </w:rPr>
        <w:t xml:space="preserve"> (railway wheels)</w:t>
      </w:r>
      <w:r w:rsidRPr="00C7315D">
        <w:rPr>
          <w:i/>
          <w:snapToGrid w:val="0"/>
          <w:sz w:val="22"/>
          <w:szCs w:val="24"/>
        </w:rPr>
        <w:t xml:space="preserve">.  </w:t>
      </w:r>
    </w:p>
    <w:p w14:paraId="5651ED75" w14:textId="77777777" w:rsidR="00C7315D" w:rsidRPr="00C7315D" w:rsidRDefault="00C7315D" w:rsidP="00C7315D">
      <w:pPr>
        <w:keepLines w:val="0"/>
        <w:ind w:left="851"/>
        <w:rPr>
          <w:i/>
          <w:snapToGrid w:val="0"/>
          <w:color w:val="FF0000"/>
          <w:szCs w:val="24"/>
        </w:rPr>
      </w:pPr>
    </w:p>
    <w:p w14:paraId="200F8323" w14:textId="77777777" w:rsidR="00C7315D" w:rsidRPr="00C7315D" w:rsidRDefault="00C7315D" w:rsidP="00C7315D">
      <w:pPr>
        <w:keepLines w:val="0"/>
        <w:ind w:left="851"/>
        <w:rPr>
          <w:i/>
          <w:snapToGrid w:val="0"/>
          <w:sz w:val="22"/>
          <w:szCs w:val="24"/>
        </w:rPr>
      </w:pPr>
      <w:r w:rsidRPr="00C7315D">
        <w:rPr>
          <w:i/>
          <w:snapToGrid w:val="0"/>
          <w:sz w:val="22"/>
          <w:szCs w:val="24"/>
        </w:rPr>
        <w:t>Axles and other components are excluded from the goods coverage.</w:t>
      </w:r>
    </w:p>
    <w:p w14:paraId="0E26A332" w14:textId="77777777" w:rsidR="00C7315D" w:rsidRPr="00C7315D" w:rsidRDefault="00C7315D" w:rsidP="00C7315D">
      <w:pPr>
        <w:keepLines w:val="0"/>
        <w:spacing w:before="240" w:after="120"/>
        <w:ind w:left="0"/>
        <w:rPr>
          <w:i/>
          <w:szCs w:val="24"/>
        </w:rPr>
      </w:pPr>
      <w:r w:rsidRPr="00C7315D">
        <w:rPr>
          <w:i/>
          <w:szCs w:val="24"/>
        </w:rPr>
        <w:t>Additional information</w:t>
      </w:r>
    </w:p>
    <w:p w14:paraId="7B4F6198" w14:textId="77777777" w:rsidR="00C7315D" w:rsidRPr="00C7315D" w:rsidRDefault="00C7315D" w:rsidP="00C7315D">
      <w:pPr>
        <w:keepLines w:val="0"/>
        <w:spacing w:before="240" w:after="120"/>
        <w:ind w:left="0"/>
        <w:rPr>
          <w:szCs w:val="24"/>
        </w:rPr>
      </w:pPr>
      <w:r w:rsidRPr="00C7315D">
        <w:rPr>
          <w:szCs w:val="24"/>
        </w:rPr>
        <w:t xml:space="preserve">The railway wheels are manufactured in accordance with relevant user defined specifications and drawings, and are used on rail carriages used to transport iron ore. </w:t>
      </w:r>
    </w:p>
    <w:p w14:paraId="2F5FF968" w14:textId="77777777" w:rsidR="00C7315D" w:rsidRPr="00C7315D" w:rsidRDefault="00C7315D" w:rsidP="00C7315D">
      <w:pPr>
        <w:keepLines w:val="0"/>
        <w:spacing w:before="60" w:after="120"/>
        <w:ind w:left="0"/>
        <w:rPr>
          <w:szCs w:val="24"/>
        </w:rPr>
      </w:pPr>
      <w:r w:rsidRPr="00C7315D">
        <w:rPr>
          <w:szCs w:val="24"/>
        </w:rPr>
        <w:t>The railway wheels have the following typical characteristics:</w:t>
      </w:r>
    </w:p>
    <w:p w14:paraId="0FEFE7EC"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38 inch or 966 mm to 970 mm diameter and of similar overall dimensional tolerances and shape;</w:t>
      </w:r>
    </w:p>
    <w:p w14:paraId="01A0F3BF"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manufactured from a high carbon steel with the addition of micro alloying elements to achieve hardness and mechanical properties as defined in the user specifications;</w:t>
      </w:r>
    </w:p>
    <w:p w14:paraId="16B3A3E8"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manufactured using a forging and rolling process in accordance with defined standards;</w:t>
      </w:r>
    </w:p>
    <w:p w14:paraId="04A3B3A2" w14:textId="77777777" w:rsidR="00C7315D" w:rsidRPr="00C7315D" w:rsidRDefault="00C7315D" w:rsidP="00B46384">
      <w:pPr>
        <w:keepLines w:val="0"/>
        <w:numPr>
          <w:ilvl w:val="0"/>
          <w:numId w:val="56"/>
        </w:numPr>
        <w:spacing w:before="60" w:after="60"/>
        <w:contextualSpacing/>
        <w:jc w:val="both"/>
        <w:rPr>
          <w:szCs w:val="24"/>
        </w:rPr>
      </w:pPr>
      <w:r w:rsidRPr="00C7315D">
        <w:rPr>
          <w:szCs w:val="24"/>
        </w:rPr>
        <w:t>suitable to operate at axle loads above 36 metric tonnes; and</w:t>
      </w:r>
    </w:p>
    <w:p w14:paraId="172EFD3F" w14:textId="77777777" w:rsidR="00C7315D" w:rsidRDefault="00C7315D" w:rsidP="00B46384">
      <w:pPr>
        <w:keepLines w:val="0"/>
        <w:numPr>
          <w:ilvl w:val="0"/>
          <w:numId w:val="56"/>
        </w:numPr>
        <w:spacing w:before="60" w:after="240"/>
        <w:contextualSpacing/>
        <w:jc w:val="both"/>
        <w:rPr>
          <w:szCs w:val="24"/>
        </w:rPr>
      </w:pPr>
      <w:proofErr w:type="gramStart"/>
      <w:r w:rsidRPr="00C7315D">
        <w:rPr>
          <w:szCs w:val="24"/>
        </w:rPr>
        <w:t>a</w:t>
      </w:r>
      <w:proofErr w:type="gramEnd"/>
      <w:r w:rsidRPr="00C7315D">
        <w:rPr>
          <w:szCs w:val="24"/>
        </w:rPr>
        <w:t xml:space="preserve"> multi-wear rim.</w:t>
      </w:r>
    </w:p>
    <w:p w14:paraId="7CCFC43A" w14:textId="77777777" w:rsidR="009E5C41" w:rsidRPr="00C7315D" w:rsidRDefault="009E5C41" w:rsidP="009E5C41">
      <w:pPr>
        <w:keepLines w:val="0"/>
        <w:spacing w:before="60" w:after="240"/>
        <w:ind w:left="0"/>
        <w:contextualSpacing/>
        <w:jc w:val="both"/>
        <w:rPr>
          <w:szCs w:val="24"/>
        </w:rPr>
      </w:pPr>
    </w:p>
    <w:p w14:paraId="00B61C3D" w14:textId="0D7822AD" w:rsidR="00C7315D" w:rsidRPr="00C7315D" w:rsidRDefault="00C7315D" w:rsidP="00C7315D">
      <w:pPr>
        <w:keepLines w:val="0"/>
        <w:ind w:left="0"/>
        <w:rPr>
          <w:snapToGrid w:val="0"/>
          <w:color w:val="FF0000"/>
          <w:sz w:val="28"/>
          <w:szCs w:val="24"/>
        </w:rPr>
      </w:pPr>
      <w:r w:rsidRPr="00C7315D">
        <w:rPr>
          <w:szCs w:val="24"/>
        </w:rPr>
        <w:t xml:space="preserve">The wheels are manufactured in accordance with specifications established by users.  </w:t>
      </w:r>
      <w:r w:rsidR="009E5C41">
        <w:rPr>
          <w:szCs w:val="24"/>
        </w:rPr>
        <w:t>The applicant states that</w:t>
      </w:r>
      <w:r w:rsidRPr="00C7315D">
        <w:rPr>
          <w:szCs w:val="24"/>
        </w:rPr>
        <w:t xml:space="preserve"> the </w:t>
      </w:r>
      <w:r w:rsidR="009E5C41">
        <w:rPr>
          <w:szCs w:val="24"/>
        </w:rPr>
        <w:t xml:space="preserve">wheel </w:t>
      </w:r>
      <w:r w:rsidRPr="00C7315D">
        <w:rPr>
          <w:szCs w:val="24"/>
        </w:rPr>
        <w:t>specifications may be slightly modified and renamed to suit the specific manufacturer’s production process, however, all railway wheels will typically be manufactured in accordance with the iron ore producer’s specifications.</w:t>
      </w:r>
    </w:p>
    <w:p w14:paraId="60EA13E2" w14:textId="77777777" w:rsidR="00116453" w:rsidRDefault="00116453" w:rsidP="00116453">
      <w:pPr>
        <w:ind w:left="0"/>
        <w:rPr>
          <w:rFonts w:cs="Arial"/>
          <w:i/>
        </w:rPr>
      </w:pPr>
    </w:p>
    <w:p w14:paraId="3B1232CD" w14:textId="77777777" w:rsidR="00945868" w:rsidRDefault="00945868" w:rsidP="00945868">
      <w:pPr>
        <w:ind w:left="0"/>
        <w:rPr>
          <w:rFonts w:cs="Arial"/>
          <w:b/>
          <w:u w:val="single"/>
        </w:rPr>
      </w:pPr>
      <w:r w:rsidRPr="00F66DC6">
        <w:rPr>
          <w:rFonts w:cs="Arial"/>
          <w:b/>
          <w:u w:val="single"/>
        </w:rPr>
        <w:t>Tariff classification</w:t>
      </w:r>
    </w:p>
    <w:p w14:paraId="4433BF89" w14:textId="77777777" w:rsidR="002E6357" w:rsidRDefault="002E6357" w:rsidP="00945868">
      <w:pPr>
        <w:ind w:left="0"/>
        <w:rPr>
          <w:rFonts w:cs="Arial"/>
          <w:b/>
          <w:u w:val="single"/>
        </w:rPr>
      </w:pPr>
    </w:p>
    <w:p w14:paraId="7F83C876" w14:textId="77777777" w:rsidR="009E5C41" w:rsidRPr="009E5C41" w:rsidRDefault="009E5C41" w:rsidP="009E5C41">
      <w:pPr>
        <w:spacing w:after="120"/>
        <w:ind w:left="0"/>
        <w:rPr>
          <w:rFonts w:cs="Arial"/>
          <w:i/>
          <w:szCs w:val="24"/>
        </w:rPr>
      </w:pPr>
      <w:r w:rsidRPr="009E5C41">
        <w:rPr>
          <w:rFonts w:cs="Arial"/>
          <w:szCs w:val="24"/>
        </w:rPr>
        <w:t>The goods are generally, but not exclusively, classified to the following tariff classification</w:t>
      </w:r>
      <w:r w:rsidRPr="009E5C41">
        <w:rPr>
          <w:rFonts w:cs="Arial"/>
          <w:color w:val="FF0000"/>
          <w:szCs w:val="24"/>
        </w:rPr>
        <w:t xml:space="preserve"> </w:t>
      </w:r>
      <w:r w:rsidRPr="009E5C41">
        <w:rPr>
          <w:rFonts w:cs="Arial"/>
          <w:szCs w:val="24"/>
        </w:rPr>
        <w:t>in Schedule 3 to the</w:t>
      </w:r>
      <w:r w:rsidRPr="009E5C41">
        <w:rPr>
          <w:rFonts w:cs="Arial"/>
          <w:i/>
          <w:szCs w:val="24"/>
        </w:rPr>
        <w:t xml:space="preserve"> Customs Tariff Act 1995</w:t>
      </w:r>
      <w:r w:rsidRPr="009E5C41">
        <w:rPr>
          <w:rFonts w:cs="Arial"/>
          <w:szCs w:val="24"/>
        </w:rPr>
        <w:t>:</w:t>
      </w:r>
    </w:p>
    <w:p w14:paraId="7DAE5D23" w14:textId="77777777" w:rsidR="009E5C41" w:rsidRPr="009E5C41" w:rsidRDefault="009E5C41" w:rsidP="00B46384">
      <w:pPr>
        <w:keepLines w:val="0"/>
        <w:numPr>
          <w:ilvl w:val="0"/>
          <w:numId w:val="57"/>
        </w:numPr>
        <w:spacing w:after="240"/>
        <w:contextualSpacing/>
        <w:jc w:val="both"/>
        <w:rPr>
          <w:rFonts w:cs="Arial"/>
          <w:szCs w:val="24"/>
        </w:rPr>
      </w:pPr>
      <w:r w:rsidRPr="009E5C41">
        <w:rPr>
          <w:rFonts w:cs="Arial"/>
          <w:szCs w:val="24"/>
        </w:rPr>
        <w:t>8607.19.00 (statistical code 20)</w:t>
      </w:r>
      <w:r w:rsidRPr="009E5C41">
        <w:rPr>
          <w:rFonts w:cs="Arial"/>
          <w:szCs w:val="24"/>
          <w:vertAlign w:val="superscript"/>
        </w:rPr>
        <w:footnoteReference w:id="2"/>
      </w:r>
      <w:r w:rsidRPr="009E5C41">
        <w:rPr>
          <w:rFonts w:cs="Arial"/>
          <w:szCs w:val="24"/>
        </w:rPr>
        <w:t xml:space="preserve"> </w:t>
      </w:r>
    </w:p>
    <w:p w14:paraId="2537F4BD" w14:textId="77777777" w:rsidR="009E5C41" w:rsidRPr="009E5C41" w:rsidRDefault="009E5C41" w:rsidP="009E5C41">
      <w:pPr>
        <w:keepLines w:val="0"/>
        <w:ind w:left="0"/>
        <w:rPr>
          <w:rFonts w:cs="Arial"/>
          <w:szCs w:val="24"/>
        </w:rPr>
      </w:pPr>
    </w:p>
    <w:p w14:paraId="6EB4B539" w14:textId="77777777" w:rsidR="009E5C41" w:rsidRPr="009E5C41" w:rsidRDefault="009E5C41" w:rsidP="009E5C41">
      <w:pPr>
        <w:keepLines w:val="0"/>
        <w:ind w:left="0"/>
        <w:rPr>
          <w:rFonts w:cs="Arial"/>
          <w:szCs w:val="24"/>
        </w:rPr>
      </w:pPr>
      <w:r w:rsidRPr="009E5C41">
        <w:rPr>
          <w:rFonts w:cs="Arial"/>
          <w:szCs w:val="24"/>
        </w:rPr>
        <w:t>This tariff classification and statistical code may include goods that are both subject and not subject to this investigation. The listing of this tariff classification and statistical code is for convenience or reference only and does not form part of the goods description. Please refer to the goods description for authoritative detail regarding goods, the subject of this investigation.</w:t>
      </w:r>
    </w:p>
    <w:p w14:paraId="201CD959" w14:textId="77777777" w:rsidR="00515B70" w:rsidRPr="00872EB3" w:rsidRDefault="00932D76" w:rsidP="00945868">
      <w:pPr>
        <w:pStyle w:val="Heading1"/>
      </w:pPr>
      <w:bookmarkStart w:id="9" w:name="_Toc511735282"/>
      <w:r>
        <w:lastRenderedPageBreak/>
        <w:t xml:space="preserve">BACKGROUND AND GENERAL </w:t>
      </w:r>
      <w:r w:rsidR="00515B70" w:rsidRPr="00872EB3">
        <w:t>Instructions</w:t>
      </w:r>
      <w:bookmarkEnd w:id="7"/>
      <w:bookmarkEnd w:id="9"/>
    </w:p>
    <w:p w14:paraId="0DCAEB66" w14:textId="77777777" w:rsidR="00515B70" w:rsidRPr="00872EB3" w:rsidRDefault="00515B70">
      <w:pPr>
        <w:widowControl w:val="0"/>
        <w:ind w:left="0"/>
        <w:rPr>
          <w:rFonts w:cs="Arial"/>
          <w:snapToGrid w:val="0"/>
        </w:rPr>
      </w:pPr>
    </w:p>
    <w:p w14:paraId="3CB56725" w14:textId="77777777" w:rsidR="00515B70" w:rsidRPr="00872EB3" w:rsidRDefault="00515B70">
      <w:pPr>
        <w:pStyle w:val="Heading2"/>
        <w:rPr>
          <w:rFonts w:cs="Arial"/>
        </w:rPr>
      </w:pPr>
      <w:bookmarkStart w:id="10" w:name="_Toc506971816"/>
      <w:bookmarkStart w:id="11" w:name="_Toc219017544"/>
      <w:bookmarkStart w:id="12" w:name="_Toc511735283"/>
      <w:r w:rsidRPr="00872EB3">
        <w:rPr>
          <w:rFonts w:cs="Arial"/>
        </w:rPr>
        <w:t>Why you have been asked to fill out this questionnaire</w:t>
      </w:r>
      <w:bookmarkEnd w:id="10"/>
      <w:r w:rsidR="00C44727" w:rsidRPr="00872EB3">
        <w:rPr>
          <w:rFonts w:cs="Arial"/>
        </w:rPr>
        <w:t>?</w:t>
      </w:r>
      <w:bookmarkEnd w:id="11"/>
      <w:bookmarkEnd w:id="12"/>
    </w:p>
    <w:p w14:paraId="1642CE09" w14:textId="77777777" w:rsidR="00515B70" w:rsidRPr="007875F9" w:rsidRDefault="00515B70">
      <w:pPr>
        <w:widowControl w:val="0"/>
        <w:ind w:left="0" w:right="-716"/>
        <w:rPr>
          <w:rFonts w:cs="Arial"/>
          <w:snapToGrid w:val="0"/>
        </w:rPr>
      </w:pPr>
    </w:p>
    <w:p w14:paraId="1BE6EFB6" w14:textId="51EAFE7C" w:rsidR="00515B70" w:rsidRPr="007875F9" w:rsidRDefault="00515B70">
      <w:pPr>
        <w:widowControl w:val="0"/>
        <w:ind w:left="0" w:right="-716"/>
        <w:jc w:val="both"/>
        <w:rPr>
          <w:rFonts w:cs="Arial"/>
          <w:snapToGrid w:val="0"/>
        </w:rPr>
      </w:pPr>
      <w:r w:rsidRPr="007875F9">
        <w:rPr>
          <w:rFonts w:cs="Arial"/>
          <w:snapToGrid w:val="0"/>
        </w:rPr>
        <w:t xml:space="preserve">The </w:t>
      </w:r>
      <w:r w:rsidR="00CD2329" w:rsidRPr="007875F9">
        <w:rPr>
          <w:rFonts w:cs="Arial"/>
          <w:snapToGrid w:val="0"/>
        </w:rPr>
        <w:t>Anti-Dumping Commission (the Commission</w:t>
      </w:r>
      <w:r w:rsidRPr="007875F9">
        <w:rPr>
          <w:rFonts w:cs="Arial"/>
          <w:snapToGrid w:val="0"/>
        </w:rPr>
        <w:t>) is responsible for investigating the allegation</w:t>
      </w:r>
      <w:r w:rsidR="00C65B10">
        <w:rPr>
          <w:rFonts w:cs="Arial"/>
          <w:snapToGrid w:val="0"/>
        </w:rPr>
        <w:t>s</w:t>
      </w:r>
      <w:r w:rsidRPr="007875F9">
        <w:rPr>
          <w:rFonts w:cs="Arial"/>
          <w:snapToGrid w:val="0"/>
        </w:rPr>
        <w:t xml:space="preserve"> that </w:t>
      </w:r>
      <w:r w:rsidR="0091468A">
        <w:rPr>
          <w:rFonts w:cs="Arial"/>
          <w:snapToGrid w:val="0"/>
        </w:rPr>
        <w:t>railway wheels ha</w:t>
      </w:r>
      <w:r w:rsidR="007875F9" w:rsidRPr="007875F9">
        <w:rPr>
          <w:rFonts w:cs="Arial"/>
          <w:snapToGrid w:val="0"/>
        </w:rPr>
        <w:t>ve</w:t>
      </w:r>
      <w:r w:rsidRPr="007875F9">
        <w:rPr>
          <w:rFonts w:cs="Arial"/>
          <w:snapToGrid w:val="0"/>
        </w:rPr>
        <w:t xml:space="preserve"> </w:t>
      </w:r>
      <w:r w:rsidR="00E00EE3">
        <w:rPr>
          <w:rFonts w:cs="Arial"/>
          <w:snapToGrid w:val="0"/>
        </w:rPr>
        <w:t>been exported to Australia from France</w:t>
      </w:r>
      <w:r w:rsidR="00FE21F1">
        <w:rPr>
          <w:rFonts w:cs="Arial"/>
          <w:snapToGrid w:val="0"/>
        </w:rPr>
        <w:t xml:space="preserve"> </w:t>
      </w:r>
      <w:r w:rsidR="00463D03" w:rsidRPr="007875F9">
        <w:rPr>
          <w:rFonts w:cs="Arial"/>
          <w:snapToGrid w:val="0"/>
        </w:rPr>
        <w:t>at</w:t>
      </w:r>
      <w:r w:rsidR="00463D03" w:rsidRPr="007875F9">
        <w:rPr>
          <w:rFonts w:cs="Arial"/>
        </w:rPr>
        <w:t xml:space="preserve"> prices less than their normal value</w:t>
      </w:r>
      <w:r w:rsidR="00F87893">
        <w:rPr>
          <w:rFonts w:cs="Arial"/>
        </w:rPr>
        <w:t xml:space="preserve"> (</w:t>
      </w:r>
      <w:proofErr w:type="spellStart"/>
      <w:r w:rsidR="00F87893">
        <w:rPr>
          <w:rFonts w:cs="Arial"/>
        </w:rPr>
        <w:t>ie</w:t>
      </w:r>
      <w:proofErr w:type="spellEnd"/>
      <w:r w:rsidR="00F87893">
        <w:rPr>
          <w:rFonts w:cs="Arial"/>
        </w:rPr>
        <w:t xml:space="preserve"> dumping)</w:t>
      </w:r>
      <w:r w:rsidR="00C65B10">
        <w:rPr>
          <w:rFonts w:cs="Arial"/>
        </w:rPr>
        <w:t xml:space="preserve">, </w:t>
      </w:r>
      <w:r w:rsidR="00463D03" w:rsidRPr="007875F9">
        <w:rPr>
          <w:rFonts w:cs="Arial"/>
        </w:rPr>
        <w:t xml:space="preserve">and that </w:t>
      </w:r>
      <w:r w:rsidR="00F87893">
        <w:rPr>
          <w:rFonts w:cs="Arial"/>
        </w:rPr>
        <w:t>such</w:t>
      </w:r>
      <w:r w:rsidR="00F87893" w:rsidRPr="007875F9">
        <w:rPr>
          <w:rFonts w:cs="Arial"/>
        </w:rPr>
        <w:t xml:space="preserve"> </w:t>
      </w:r>
      <w:r w:rsidR="00463D03" w:rsidRPr="007875F9">
        <w:rPr>
          <w:rFonts w:cs="Arial"/>
        </w:rPr>
        <w:t>dumping</w:t>
      </w:r>
      <w:r w:rsidR="00C65B10">
        <w:rPr>
          <w:rFonts w:cs="Arial"/>
        </w:rPr>
        <w:t xml:space="preserve"> </w:t>
      </w:r>
      <w:r w:rsidR="00463D03" w:rsidRPr="007875F9">
        <w:rPr>
          <w:rFonts w:cs="Arial"/>
        </w:rPr>
        <w:t>ha</w:t>
      </w:r>
      <w:r w:rsidR="00E00EE3">
        <w:rPr>
          <w:rFonts w:cs="Arial"/>
        </w:rPr>
        <w:t>s</w:t>
      </w:r>
      <w:r w:rsidR="00463D03" w:rsidRPr="007875F9">
        <w:rPr>
          <w:rFonts w:cs="Arial"/>
        </w:rPr>
        <w:t xml:space="preserve"> caused material injury to the Australian industry</w:t>
      </w:r>
      <w:r w:rsidR="00F87893">
        <w:rPr>
          <w:rFonts w:cs="Arial"/>
        </w:rPr>
        <w:t>.</w:t>
      </w:r>
    </w:p>
    <w:p w14:paraId="0586D4B0" w14:textId="77777777" w:rsidR="00515B70" w:rsidRPr="007875F9" w:rsidRDefault="00515B70">
      <w:pPr>
        <w:widowControl w:val="0"/>
        <w:ind w:left="0" w:right="-716"/>
        <w:jc w:val="both"/>
        <w:rPr>
          <w:rFonts w:cs="Arial"/>
          <w:snapToGrid w:val="0"/>
        </w:rPr>
      </w:pPr>
    </w:p>
    <w:p w14:paraId="209A26ED" w14:textId="5E272BDB" w:rsidR="00515B70" w:rsidRPr="007875F9" w:rsidRDefault="00CD2329">
      <w:pPr>
        <w:widowControl w:val="0"/>
        <w:ind w:left="0" w:right="-716"/>
        <w:jc w:val="both"/>
        <w:rPr>
          <w:rFonts w:cs="Arial"/>
          <w:snapToGrid w:val="0"/>
        </w:rPr>
      </w:pPr>
      <w:r w:rsidRPr="007875F9">
        <w:rPr>
          <w:rFonts w:cs="Arial"/>
          <w:snapToGrid w:val="0"/>
        </w:rPr>
        <w:t>The Commission</w:t>
      </w:r>
      <w:r w:rsidR="00515B70" w:rsidRPr="007875F9">
        <w:rPr>
          <w:rFonts w:cs="Arial"/>
          <w:snapToGrid w:val="0"/>
        </w:rPr>
        <w:t xml:space="preserve"> will use the information you provide to determine normal values and export prices over the </w:t>
      </w:r>
      <w:r w:rsidR="005730D3">
        <w:rPr>
          <w:rFonts w:cs="Arial"/>
          <w:snapToGrid w:val="0"/>
        </w:rPr>
        <w:t xml:space="preserve">inquiry </w:t>
      </w:r>
      <w:r w:rsidR="00515B70" w:rsidRPr="007875F9">
        <w:rPr>
          <w:rFonts w:cs="Arial"/>
          <w:snapToGrid w:val="0"/>
        </w:rPr>
        <w:t>period.</w:t>
      </w:r>
      <w:r w:rsidR="00890833">
        <w:rPr>
          <w:rFonts w:cs="Arial"/>
          <w:snapToGrid w:val="0"/>
        </w:rPr>
        <w:t xml:space="preserve"> </w:t>
      </w:r>
      <w:r w:rsidR="00515B70" w:rsidRPr="007875F9">
        <w:rPr>
          <w:rFonts w:cs="Arial"/>
          <w:snapToGrid w:val="0"/>
        </w:rPr>
        <w:t>This information will determi</w:t>
      </w:r>
      <w:r w:rsidR="00463D03" w:rsidRPr="007875F9">
        <w:rPr>
          <w:rFonts w:cs="Arial"/>
          <w:snapToGrid w:val="0"/>
        </w:rPr>
        <w:t xml:space="preserve">ne whether </w:t>
      </w:r>
      <w:r w:rsidR="00B879D0">
        <w:rPr>
          <w:rFonts w:cs="Arial"/>
          <w:snapToGrid w:val="0"/>
        </w:rPr>
        <w:t>the goods were</w:t>
      </w:r>
      <w:r w:rsidR="00E00EE3">
        <w:rPr>
          <w:rFonts w:cs="Arial"/>
          <w:snapToGrid w:val="0"/>
        </w:rPr>
        <w:t xml:space="preserve"> </w:t>
      </w:r>
      <w:r w:rsidR="00515B70" w:rsidRPr="007875F9">
        <w:rPr>
          <w:rFonts w:cs="Arial"/>
          <w:snapToGrid w:val="0"/>
        </w:rPr>
        <w:t>dumped. You may make separate submissions concerning any other matter, for example injury.</w:t>
      </w:r>
    </w:p>
    <w:p w14:paraId="54D41469" w14:textId="77777777" w:rsidR="00515B70" w:rsidRPr="007875F9" w:rsidRDefault="00515B70">
      <w:pPr>
        <w:widowControl w:val="0"/>
        <w:ind w:left="0" w:right="-716"/>
        <w:jc w:val="both"/>
        <w:rPr>
          <w:rFonts w:cs="Arial"/>
          <w:snapToGrid w:val="0"/>
        </w:rPr>
      </w:pPr>
    </w:p>
    <w:p w14:paraId="671FD077" w14:textId="62B32837" w:rsidR="00515B70" w:rsidRPr="007875F9" w:rsidRDefault="00CD2329">
      <w:pPr>
        <w:widowControl w:val="0"/>
        <w:ind w:left="0" w:right="-716"/>
        <w:jc w:val="both"/>
        <w:rPr>
          <w:rFonts w:cs="Arial"/>
          <w:snapToGrid w:val="0"/>
        </w:rPr>
      </w:pPr>
      <w:r w:rsidRPr="007875F9">
        <w:rPr>
          <w:rFonts w:cs="Arial"/>
          <w:snapToGrid w:val="0"/>
        </w:rPr>
        <w:t>The Commission</w:t>
      </w:r>
      <w:r w:rsidR="00515B70" w:rsidRPr="007875F9">
        <w:rPr>
          <w:rFonts w:cs="Arial"/>
          <w:snapToGrid w:val="0"/>
        </w:rPr>
        <w:t xml:space="preserve"> </w:t>
      </w:r>
      <w:r w:rsidR="005730D3">
        <w:rPr>
          <w:rFonts w:cs="Arial"/>
          <w:snapToGrid w:val="0"/>
        </w:rPr>
        <w:t xml:space="preserve">inquiry </w:t>
      </w:r>
      <w:r w:rsidR="00515B70" w:rsidRPr="007875F9">
        <w:rPr>
          <w:rFonts w:cs="Arial"/>
          <w:snapToGrid w:val="0"/>
        </w:rPr>
        <w:t xml:space="preserve">will be carried out under the provisions of the Part XVB of the </w:t>
      </w:r>
      <w:r w:rsidR="00515B70" w:rsidRPr="007875F9">
        <w:rPr>
          <w:rFonts w:cs="Arial"/>
          <w:i/>
          <w:snapToGrid w:val="0"/>
        </w:rPr>
        <w:t>Customs Act 1901</w:t>
      </w:r>
      <w:r w:rsidR="00515B70" w:rsidRPr="007875F9">
        <w:rPr>
          <w:rFonts w:cs="Arial"/>
          <w:snapToGrid w:val="0"/>
        </w:rPr>
        <w:t>.</w:t>
      </w:r>
    </w:p>
    <w:p w14:paraId="4A8D5AA5" w14:textId="77777777" w:rsidR="00515B70" w:rsidRPr="00872EB3" w:rsidRDefault="00515B70">
      <w:pPr>
        <w:widowControl w:val="0"/>
        <w:ind w:left="0" w:right="-716"/>
        <w:jc w:val="both"/>
        <w:rPr>
          <w:rFonts w:cs="Arial"/>
          <w:snapToGrid w:val="0"/>
        </w:rPr>
      </w:pPr>
    </w:p>
    <w:p w14:paraId="2BDB379F" w14:textId="77777777" w:rsidR="00515B70" w:rsidRPr="00872EB3" w:rsidRDefault="00515B70">
      <w:pPr>
        <w:pStyle w:val="Heading2"/>
        <w:rPr>
          <w:rFonts w:cs="Arial"/>
        </w:rPr>
      </w:pPr>
      <w:bookmarkStart w:id="13" w:name="_Toc506971817"/>
      <w:bookmarkStart w:id="14" w:name="_Toc219017545"/>
      <w:bookmarkStart w:id="15" w:name="_Toc511735284"/>
      <w:r w:rsidRPr="00872EB3">
        <w:rPr>
          <w:rFonts w:cs="Arial"/>
        </w:rPr>
        <w:t>What happens if you do not respond to this questionnaire?</w:t>
      </w:r>
      <w:bookmarkEnd w:id="13"/>
      <w:bookmarkEnd w:id="14"/>
      <w:bookmarkEnd w:id="15"/>
    </w:p>
    <w:p w14:paraId="13F193C6" w14:textId="77777777" w:rsidR="00515B70" w:rsidRPr="00872EB3" w:rsidRDefault="00515B70">
      <w:pPr>
        <w:keepNext/>
        <w:widowControl w:val="0"/>
        <w:ind w:left="0" w:right="-716"/>
        <w:jc w:val="both"/>
        <w:rPr>
          <w:rFonts w:cs="Arial"/>
          <w:snapToGrid w:val="0"/>
        </w:rPr>
      </w:pPr>
    </w:p>
    <w:p w14:paraId="35BED192" w14:textId="4FCD5E0E" w:rsidR="00515B70" w:rsidRPr="00872EB3" w:rsidRDefault="007B1D24">
      <w:pPr>
        <w:widowControl w:val="0"/>
        <w:ind w:left="0" w:right="-716"/>
        <w:jc w:val="both"/>
        <w:rPr>
          <w:rFonts w:cs="Arial"/>
          <w:snapToGrid w:val="0"/>
        </w:rPr>
      </w:pPr>
      <w:r w:rsidRPr="00872EB3">
        <w:rPr>
          <w:rFonts w:cs="Arial"/>
          <w:snapToGrid w:val="0"/>
        </w:rPr>
        <w:t>You do not have to complete the questionnaire.</w:t>
      </w:r>
      <w:r w:rsidR="00890833">
        <w:rPr>
          <w:rFonts w:cs="Arial"/>
          <w:snapToGrid w:val="0"/>
        </w:rPr>
        <w:t xml:space="preserve"> </w:t>
      </w:r>
      <w:r w:rsidRPr="00872EB3">
        <w:rPr>
          <w:rFonts w:cs="Arial"/>
          <w:snapToGrid w:val="0"/>
        </w:rPr>
        <w:t>However, if you do not respond, do not provide all of the information sought, do not provide information within a reasonable time period, or do not allow the Commission to verify the information, we may deem you uncooperative.</w:t>
      </w:r>
      <w:r w:rsidR="00890833">
        <w:rPr>
          <w:rFonts w:cs="Arial"/>
          <w:snapToGrid w:val="0"/>
        </w:rPr>
        <w:t xml:space="preserve"> </w:t>
      </w:r>
      <w:r w:rsidRPr="00872EB3">
        <w:rPr>
          <w:rFonts w:cs="Arial"/>
          <w:snapToGrid w:val="0"/>
        </w:rPr>
        <w:t>In that case</w:t>
      </w:r>
      <w:r w:rsidR="007875F9">
        <w:rPr>
          <w:rFonts w:cs="Arial"/>
          <w:snapToGrid w:val="0"/>
        </w:rPr>
        <w:t>,</w:t>
      </w:r>
      <w:r w:rsidRPr="00872EB3">
        <w:rPr>
          <w:rFonts w:cs="Arial"/>
          <w:snapToGrid w:val="0"/>
        </w:rPr>
        <w:t xml:space="preserve"> the Commission may be required to rely on information supplied by other parties (possibly information supplied by the Australian industry)</w:t>
      </w:r>
      <w:r w:rsidR="007875F9">
        <w:rPr>
          <w:rFonts w:cs="Arial"/>
          <w:snapToGrid w:val="0"/>
        </w:rPr>
        <w:t xml:space="preserve">, and it </w:t>
      </w:r>
      <w:r w:rsidR="00515B70" w:rsidRPr="00872EB3">
        <w:rPr>
          <w:rFonts w:cs="Arial"/>
          <w:snapToGrid w:val="0"/>
        </w:rPr>
        <w:t xml:space="preserve">may assess a dumping margin </w:t>
      </w:r>
      <w:r w:rsidR="002854A2">
        <w:rPr>
          <w:rFonts w:cs="Arial"/>
          <w:snapToGrid w:val="0"/>
        </w:rPr>
        <w:t xml:space="preserve">and subsidy margin </w:t>
      </w:r>
      <w:r w:rsidR="00515B70" w:rsidRPr="00872EB3">
        <w:rPr>
          <w:rFonts w:cs="Arial"/>
          <w:snapToGrid w:val="0"/>
        </w:rPr>
        <w:t xml:space="preserve">for your company based upon normal values that may be the highest determined in your country during the </w:t>
      </w:r>
      <w:r w:rsidR="005730D3">
        <w:rPr>
          <w:rFonts w:cs="Arial"/>
          <w:snapToGrid w:val="0"/>
        </w:rPr>
        <w:t>in</w:t>
      </w:r>
      <w:r w:rsidR="002854A2">
        <w:rPr>
          <w:rFonts w:cs="Arial"/>
          <w:snapToGrid w:val="0"/>
        </w:rPr>
        <w:t>vestigation</w:t>
      </w:r>
      <w:r w:rsidR="005730D3">
        <w:rPr>
          <w:rFonts w:cs="Arial"/>
          <w:snapToGrid w:val="0"/>
        </w:rPr>
        <w:t xml:space="preserve"> </w:t>
      </w:r>
      <w:r w:rsidR="00515B70" w:rsidRPr="00872EB3">
        <w:rPr>
          <w:rFonts w:cs="Arial"/>
          <w:snapToGrid w:val="0"/>
        </w:rPr>
        <w:t xml:space="preserve">period. </w:t>
      </w:r>
    </w:p>
    <w:p w14:paraId="747AA22E" w14:textId="77777777" w:rsidR="00515B70" w:rsidRPr="00872EB3" w:rsidRDefault="00515B70">
      <w:pPr>
        <w:widowControl w:val="0"/>
        <w:ind w:left="0" w:right="-716"/>
        <w:jc w:val="both"/>
        <w:rPr>
          <w:rFonts w:cs="Arial"/>
          <w:snapToGrid w:val="0"/>
        </w:rPr>
      </w:pPr>
    </w:p>
    <w:p w14:paraId="1FACBE3E" w14:textId="372D3615" w:rsidR="00515B70" w:rsidRPr="00872EB3" w:rsidRDefault="00515B70" w:rsidP="00F253E2">
      <w:pPr>
        <w:ind w:left="0"/>
        <w:jc w:val="both"/>
        <w:rPr>
          <w:rFonts w:cs="Arial"/>
          <w:snapToGrid w:val="0"/>
        </w:rPr>
      </w:pPr>
      <w:r w:rsidRPr="00872EB3">
        <w:rPr>
          <w:rFonts w:cs="Arial"/>
          <w:snapToGrid w:val="0"/>
        </w:rPr>
        <w:t>It is in your interest, therefore, to provide a complete</w:t>
      </w:r>
      <w:r w:rsidR="00D82E61" w:rsidRPr="00872EB3">
        <w:rPr>
          <w:rFonts w:cs="Arial"/>
          <w:snapToGrid w:val="0"/>
        </w:rPr>
        <w:t xml:space="preserve"> and accurate</w:t>
      </w:r>
      <w:r w:rsidRPr="00872EB3">
        <w:rPr>
          <w:rFonts w:cs="Arial"/>
          <w:snapToGrid w:val="0"/>
        </w:rPr>
        <w:t xml:space="preserve"> </w:t>
      </w:r>
      <w:r w:rsidR="005100EA">
        <w:rPr>
          <w:rFonts w:cs="Arial"/>
          <w:snapToGrid w:val="0"/>
        </w:rPr>
        <w:t>response</w:t>
      </w:r>
      <w:r w:rsidR="00D82E61" w:rsidRPr="00872EB3">
        <w:rPr>
          <w:rFonts w:cs="Arial"/>
          <w:snapToGrid w:val="0"/>
        </w:rPr>
        <w:t>, capable of verification</w:t>
      </w:r>
      <w:r w:rsidRPr="00872EB3">
        <w:rPr>
          <w:rFonts w:cs="Arial"/>
          <w:snapToGrid w:val="0"/>
        </w:rPr>
        <w:t>.</w:t>
      </w:r>
    </w:p>
    <w:p w14:paraId="410B09FE" w14:textId="77777777" w:rsidR="00515B70" w:rsidRPr="00872EB3" w:rsidRDefault="00515B70">
      <w:pPr>
        <w:widowControl w:val="0"/>
        <w:ind w:left="0" w:right="-716"/>
        <w:jc w:val="both"/>
        <w:rPr>
          <w:rFonts w:cs="Arial"/>
          <w:snapToGrid w:val="0"/>
        </w:rPr>
      </w:pPr>
    </w:p>
    <w:p w14:paraId="5F8B3B53" w14:textId="77777777" w:rsidR="00515B70" w:rsidRPr="00872EB3" w:rsidRDefault="00515B70">
      <w:pPr>
        <w:pStyle w:val="Heading2"/>
        <w:rPr>
          <w:rFonts w:cs="Arial"/>
        </w:rPr>
      </w:pPr>
      <w:bookmarkStart w:id="16" w:name="_Toc506971818"/>
      <w:bookmarkStart w:id="17" w:name="_Toc219017546"/>
      <w:bookmarkStart w:id="18" w:name="_Toc511735285"/>
      <w:r w:rsidRPr="00872EB3">
        <w:rPr>
          <w:rFonts w:cs="Arial"/>
        </w:rPr>
        <w:t>Due date for response</w:t>
      </w:r>
      <w:bookmarkEnd w:id="16"/>
      <w:bookmarkEnd w:id="17"/>
      <w:bookmarkEnd w:id="18"/>
    </w:p>
    <w:p w14:paraId="7B6FC820" w14:textId="77777777" w:rsidR="00515B70" w:rsidRPr="00872EB3" w:rsidRDefault="00515B70">
      <w:pPr>
        <w:keepNext/>
        <w:widowControl w:val="0"/>
        <w:ind w:left="0" w:right="-716"/>
        <w:jc w:val="both"/>
        <w:rPr>
          <w:rFonts w:cs="Arial"/>
          <w:snapToGrid w:val="0"/>
        </w:rPr>
      </w:pPr>
    </w:p>
    <w:p w14:paraId="0A5D5FD3" w14:textId="77777777" w:rsidR="00CA5663" w:rsidRDefault="00CA5663" w:rsidP="00CA5663">
      <w:pPr>
        <w:widowControl w:val="0"/>
        <w:ind w:left="0" w:right="-716"/>
        <w:jc w:val="both"/>
        <w:rPr>
          <w:snapToGrid w:val="0"/>
        </w:rPr>
      </w:pPr>
      <w:r>
        <w:rPr>
          <w:snapToGrid w:val="0"/>
        </w:rPr>
        <w:t xml:space="preserve">Manufacturers and exporters are requested to respond to this questionnaire and return it to the Commission within the time specified on the cover page.  </w:t>
      </w:r>
    </w:p>
    <w:p w14:paraId="3B31E038" w14:textId="77777777" w:rsidR="00CA5663" w:rsidRDefault="00CA5663" w:rsidP="00CA5663">
      <w:pPr>
        <w:widowControl w:val="0"/>
        <w:ind w:left="0" w:right="-716"/>
        <w:jc w:val="both"/>
        <w:rPr>
          <w:snapToGrid w:val="0"/>
        </w:rPr>
      </w:pPr>
    </w:p>
    <w:p w14:paraId="03739186" w14:textId="6FBA5E01" w:rsidR="00CA5663" w:rsidRPr="00DD11FC" w:rsidRDefault="00CA5663" w:rsidP="00CA5663">
      <w:pPr>
        <w:ind w:left="0"/>
        <w:rPr>
          <w:rFonts w:cs="Arial"/>
          <w:szCs w:val="24"/>
        </w:rPr>
      </w:pPr>
      <w:r>
        <w:rPr>
          <w:szCs w:val="24"/>
        </w:rPr>
        <w:t>T</w:t>
      </w:r>
      <w:r w:rsidRPr="00C472E4">
        <w:rPr>
          <w:szCs w:val="24"/>
        </w:rPr>
        <w:t xml:space="preserve">he Commissioner must </w:t>
      </w:r>
      <w:r w:rsidR="00E437D4">
        <w:rPr>
          <w:szCs w:val="24"/>
        </w:rPr>
        <w:t>follow</w:t>
      </w:r>
      <w:r w:rsidR="00E437D4" w:rsidRPr="00C472E4">
        <w:rPr>
          <w:szCs w:val="24"/>
        </w:rPr>
        <w:t xml:space="preserve"> </w:t>
      </w:r>
      <w:r w:rsidRPr="00C472E4">
        <w:rPr>
          <w:szCs w:val="24"/>
        </w:rPr>
        <w:t xml:space="preserve">the direction from the </w:t>
      </w:r>
      <w:r w:rsidRPr="00C472E4">
        <w:rPr>
          <w:rFonts w:cs="Arial"/>
          <w:szCs w:val="24"/>
        </w:rPr>
        <w:t xml:space="preserve">Minister for Industry, Innovation and Science as set out in the </w:t>
      </w:r>
      <w:r w:rsidRPr="005041C9">
        <w:rPr>
          <w:rFonts w:cs="Arial"/>
          <w:i/>
          <w:szCs w:val="24"/>
        </w:rPr>
        <w:t>Customs (Extensions of Time and Non-cooperation) Direction 2015</w:t>
      </w:r>
      <w:r w:rsidRPr="00FB7655">
        <w:rPr>
          <w:rFonts w:cs="Arial"/>
          <w:szCs w:val="24"/>
        </w:rPr>
        <w:t xml:space="preserve"> </w:t>
      </w:r>
      <w:r w:rsidRPr="00C472E4">
        <w:rPr>
          <w:rFonts w:cs="Arial"/>
          <w:szCs w:val="24"/>
        </w:rPr>
        <w:t>(th</w:t>
      </w:r>
      <w:r w:rsidRPr="00DD11FC">
        <w:rPr>
          <w:rFonts w:cs="Arial"/>
          <w:szCs w:val="24"/>
        </w:rPr>
        <w:t>e Direction)</w:t>
      </w:r>
      <w:r w:rsidRPr="00FB7655">
        <w:rPr>
          <w:rFonts w:cs="Arial"/>
          <w:szCs w:val="24"/>
        </w:rPr>
        <w:t>.</w:t>
      </w:r>
      <w:r w:rsidRPr="00C472E4">
        <w:rPr>
          <w:rFonts w:cs="Arial"/>
          <w:szCs w:val="24"/>
        </w:rPr>
        <w:t xml:space="preserve"> Th</w:t>
      </w:r>
      <w:r>
        <w:rPr>
          <w:rFonts w:cs="Arial"/>
          <w:szCs w:val="24"/>
        </w:rPr>
        <w:t>is</w:t>
      </w:r>
      <w:r w:rsidRPr="00C472E4">
        <w:rPr>
          <w:rFonts w:cs="Arial"/>
          <w:szCs w:val="24"/>
        </w:rPr>
        <w:t xml:space="preserve"> Direction sets out the particular considerations that the Commissioner must take into account when:</w:t>
      </w:r>
    </w:p>
    <w:p w14:paraId="03A2789B" w14:textId="77777777" w:rsidR="00CA5663" w:rsidRPr="00E120BE" w:rsidRDefault="00CA5663" w:rsidP="00CA5663">
      <w:pPr>
        <w:ind w:left="0"/>
        <w:rPr>
          <w:rFonts w:cs="Arial"/>
          <w:szCs w:val="24"/>
        </w:rPr>
      </w:pPr>
    </w:p>
    <w:p w14:paraId="0AF98B42"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 xml:space="preserve">deciding whether a longer period is reasonably required or practicable under subsection 269TC(6) and 269TC(9) of the </w:t>
      </w:r>
      <w:r w:rsidRPr="00FB7655">
        <w:rPr>
          <w:rFonts w:cs="Arial"/>
          <w:i/>
          <w:iCs/>
          <w:szCs w:val="24"/>
        </w:rPr>
        <w:t>Customs Act 1901</w:t>
      </w:r>
      <w:r w:rsidRPr="00FB7655">
        <w:rPr>
          <w:rFonts w:cs="Arial"/>
          <w:szCs w:val="24"/>
        </w:rPr>
        <w:t xml:space="preserve"> (the Act), or considering whether to allow any interested party a longer period to give any response;</w:t>
      </w:r>
    </w:p>
    <w:p w14:paraId="22601841"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considering an insufficient response from an interested party;</w:t>
      </w:r>
    </w:p>
    <w:p w14:paraId="5B8F2EB5"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determining whether to have regard to a late response;</w:t>
      </w:r>
    </w:p>
    <w:p w14:paraId="1EFFBF55"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t>determining whether an exporter is an uncooperative exporter;</w:t>
      </w:r>
    </w:p>
    <w:p w14:paraId="545BD0BB" w14:textId="77777777" w:rsidR="00CA5663" w:rsidRPr="00FB7655" w:rsidRDefault="00CA5663" w:rsidP="00B46384">
      <w:pPr>
        <w:pStyle w:val="ListParagraph"/>
        <w:keepLines w:val="0"/>
        <w:numPr>
          <w:ilvl w:val="0"/>
          <w:numId w:val="52"/>
        </w:numPr>
        <w:contextualSpacing w:val="0"/>
        <w:rPr>
          <w:rFonts w:cs="Arial"/>
          <w:szCs w:val="24"/>
        </w:rPr>
      </w:pPr>
      <w:r w:rsidRPr="00FB7655">
        <w:rPr>
          <w:rFonts w:cs="Arial"/>
          <w:szCs w:val="24"/>
        </w:rPr>
        <w:lastRenderedPageBreak/>
        <w:t>determining whether or not an entity is a non-cooperative entity for the purposes of section 269TAACA; and</w:t>
      </w:r>
    </w:p>
    <w:p w14:paraId="61638041" w14:textId="77777777" w:rsidR="00CA5663" w:rsidRPr="00FB7655" w:rsidRDefault="00CA5663" w:rsidP="00B46384">
      <w:pPr>
        <w:pStyle w:val="ListParagraph"/>
        <w:keepLines w:val="0"/>
        <w:numPr>
          <w:ilvl w:val="0"/>
          <w:numId w:val="52"/>
        </w:numPr>
        <w:contextualSpacing w:val="0"/>
        <w:rPr>
          <w:rFonts w:cs="Arial"/>
          <w:szCs w:val="24"/>
        </w:rPr>
      </w:pPr>
      <w:proofErr w:type="gramStart"/>
      <w:r w:rsidRPr="00FB7655">
        <w:rPr>
          <w:rFonts w:cs="Arial"/>
          <w:szCs w:val="24"/>
        </w:rPr>
        <w:t>determining</w:t>
      </w:r>
      <w:proofErr w:type="gramEnd"/>
      <w:r w:rsidRPr="00FB7655">
        <w:rPr>
          <w:rFonts w:cs="Arial"/>
          <w:szCs w:val="24"/>
        </w:rPr>
        <w:t xml:space="preserve"> whether an entity has significantly impeded a case.</w:t>
      </w:r>
    </w:p>
    <w:p w14:paraId="413C3426" w14:textId="77777777" w:rsidR="00CA5663" w:rsidRPr="00C472E4" w:rsidRDefault="00CA5663" w:rsidP="00CA5663">
      <w:pPr>
        <w:ind w:left="0"/>
        <w:rPr>
          <w:rFonts w:cs="Arial"/>
          <w:szCs w:val="24"/>
        </w:rPr>
      </w:pPr>
    </w:p>
    <w:p w14:paraId="3DA97D48" w14:textId="149E26DD" w:rsidR="00515B70" w:rsidRPr="00872EB3" w:rsidRDefault="00CA5663" w:rsidP="00CA5663">
      <w:pPr>
        <w:widowControl w:val="0"/>
        <w:ind w:left="0" w:right="-716"/>
        <w:jc w:val="both"/>
        <w:rPr>
          <w:rFonts w:cs="Arial"/>
          <w:snapToGrid w:val="0"/>
        </w:rPr>
      </w:pPr>
      <w:r w:rsidRPr="00C472E4">
        <w:rPr>
          <w:rFonts w:cs="Arial"/>
          <w:szCs w:val="24"/>
        </w:rPr>
        <w:t>The full text of the Direction</w:t>
      </w:r>
      <w:r>
        <w:rPr>
          <w:rFonts w:cs="Arial"/>
          <w:szCs w:val="24"/>
        </w:rPr>
        <w:t xml:space="preserve"> and the accompanying explanatory statement</w:t>
      </w:r>
      <w:r w:rsidRPr="00C472E4">
        <w:rPr>
          <w:rFonts w:cs="Arial"/>
          <w:szCs w:val="24"/>
        </w:rPr>
        <w:t xml:space="preserve"> is available on the </w:t>
      </w:r>
      <w:proofErr w:type="spellStart"/>
      <w:r w:rsidRPr="00C472E4">
        <w:rPr>
          <w:rFonts w:cs="Arial"/>
          <w:szCs w:val="24"/>
        </w:rPr>
        <w:t>Comlaw</w:t>
      </w:r>
      <w:proofErr w:type="spellEnd"/>
      <w:r w:rsidRPr="00C472E4">
        <w:rPr>
          <w:rFonts w:cs="Arial"/>
          <w:szCs w:val="24"/>
        </w:rPr>
        <w:t xml:space="preserve"> website at </w:t>
      </w:r>
      <w:hyperlink r:id="rId15" w:history="1">
        <w:r w:rsidRPr="00C472E4">
          <w:rPr>
            <w:rStyle w:val="Hyperlink"/>
            <w:rFonts w:cs="Arial"/>
            <w:szCs w:val="24"/>
          </w:rPr>
          <w:t>www.comlaw.gov.au</w:t>
        </w:r>
      </w:hyperlink>
      <w:r w:rsidRPr="00C472E4">
        <w:rPr>
          <w:rFonts w:cs="Arial"/>
          <w:szCs w:val="24"/>
        </w:rPr>
        <w:t xml:space="preserve">. This and other reforms to Australia’s </w:t>
      </w:r>
      <w:proofErr w:type="spellStart"/>
      <w:r w:rsidRPr="00C472E4">
        <w:rPr>
          <w:rFonts w:cs="Arial"/>
          <w:szCs w:val="24"/>
        </w:rPr>
        <w:t>anti-dumping</w:t>
      </w:r>
      <w:proofErr w:type="spellEnd"/>
      <w:r w:rsidRPr="00C472E4">
        <w:rPr>
          <w:rFonts w:cs="Arial"/>
          <w:szCs w:val="24"/>
        </w:rPr>
        <w:t xml:space="preserve"> system are explained in Anti-Dumping </w:t>
      </w:r>
      <w:r w:rsidRPr="00253194">
        <w:rPr>
          <w:rFonts w:cs="Arial"/>
          <w:b/>
          <w:szCs w:val="24"/>
        </w:rPr>
        <w:t>Notice 201</w:t>
      </w:r>
      <w:r w:rsidR="007F4F77" w:rsidRPr="00253194">
        <w:rPr>
          <w:rFonts w:cs="Arial"/>
          <w:b/>
          <w:szCs w:val="24"/>
        </w:rPr>
        <w:t>7</w:t>
      </w:r>
      <w:r w:rsidRPr="00253194">
        <w:rPr>
          <w:rFonts w:cs="Arial"/>
          <w:b/>
          <w:szCs w:val="24"/>
        </w:rPr>
        <w:t>/</w:t>
      </w:r>
      <w:r w:rsidR="007F4F77" w:rsidRPr="00253194">
        <w:rPr>
          <w:rFonts w:cs="Arial"/>
          <w:b/>
          <w:szCs w:val="24"/>
        </w:rPr>
        <w:t>95</w:t>
      </w:r>
      <w:r w:rsidRPr="00C472E4">
        <w:rPr>
          <w:rFonts w:cs="Arial"/>
          <w:szCs w:val="24"/>
        </w:rPr>
        <w:t>, available on the Commission’s website</w:t>
      </w:r>
      <w:r w:rsidRPr="00C472E4">
        <w:rPr>
          <w:szCs w:val="24"/>
        </w:rPr>
        <w:t xml:space="preserve"> at </w:t>
      </w:r>
      <w:hyperlink r:id="rId16" w:history="1">
        <w:r w:rsidRPr="00C472E4">
          <w:rPr>
            <w:rStyle w:val="Hyperlink"/>
            <w:szCs w:val="24"/>
          </w:rPr>
          <w:t>www.adcommission.gov.au</w:t>
        </w:r>
      </w:hyperlink>
      <w:r w:rsidRPr="00C472E4">
        <w:rPr>
          <w:szCs w:val="24"/>
        </w:rPr>
        <w:t>.</w:t>
      </w:r>
      <w:r w:rsidR="002854A2">
        <w:rPr>
          <w:szCs w:val="24"/>
        </w:rPr>
        <w:t xml:space="preserve"> </w:t>
      </w:r>
      <w:r w:rsidR="00515B70" w:rsidRPr="00872EB3">
        <w:rPr>
          <w:rFonts w:cs="Arial"/>
          <w:snapToGrid w:val="0"/>
        </w:rPr>
        <w:t xml:space="preserve">Manufacturers and exporters are requested to respond to this questionnaire and return it to </w:t>
      </w:r>
      <w:r w:rsidR="002569E3" w:rsidRPr="00872EB3">
        <w:rPr>
          <w:rFonts w:cs="Arial"/>
          <w:snapToGrid w:val="0"/>
        </w:rPr>
        <w:t>the Commission</w:t>
      </w:r>
      <w:r w:rsidR="00515B70" w:rsidRPr="00872EB3">
        <w:rPr>
          <w:rFonts w:cs="Arial"/>
          <w:snapToGrid w:val="0"/>
        </w:rPr>
        <w:t xml:space="preserve"> within the time specified on the cover</w:t>
      </w:r>
      <w:r w:rsidR="00436091" w:rsidRPr="00872EB3">
        <w:rPr>
          <w:rFonts w:cs="Arial"/>
          <w:snapToGrid w:val="0"/>
        </w:rPr>
        <w:t xml:space="preserve"> page</w:t>
      </w:r>
      <w:r w:rsidR="00515B70" w:rsidRPr="00872EB3">
        <w:rPr>
          <w:rFonts w:cs="Arial"/>
          <w:snapToGrid w:val="0"/>
        </w:rPr>
        <w:t>.</w:t>
      </w:r>
      <w:r w:rsidR="00890833">
        <w:rPr>
          <w:rFonts w:cs="Arial"/>
          <w:snapToGrid w:val="0"/>
        </w:rPr>
        <w:t xml:space="preserve"> </w:t>
      </w:r>
      <w:r w:rsidR="00515B70" w:rsidRPr="00872EB3">
        <w:rPr>
          <w:rFonts w:cs="Arial"/>
          <w:snapToGrid w:val="0"/>
        </w:rPr>
        <w:t>There is a statutory time limit imposed for the investigation.</w:t>
      </w:r>
      <w:r w:rsidR="00890833">
        <w:rPr>
          <w:rFonts w:cs="Arial"/>
          <w:snapToGrid w:val="0"/>
        </w:rPr>
        <w:t xml:space="preserve"> </w:t>
      </w:r>
      <w:r w:rsidR="002569E3" w:rsidRPr="00872EB3">
        <w:rPr>
          <w:rFonts w:cs="Arial"/>
          <w:snapToGrid w:val="0"/>
        </w:rPr>
        <w:t xml:space="preserve">The Commission </w:t>
      </w:r>
      <w:r w:rsidR="00515B70" w:rsidRPr="00872EB3">
        <w:rPr>
          <w:rFonts w:cs="Arial"/>
          <w:snapToGrid w:val="0"/>
        </w:rPr>
        <w:t xml:space="preserve">may not be able to consider </w:t>
      </w:r>
      <w:r w:rsidR="005100EA">
        <w:rPr>
          <w:rFonts w:cs="Arial"/>
          <w:snapToGrid w:val="0"/>
        </w:rPr>
        <w:t>response</w:t>
      </w:r>
      <w:r w:rsidR="00515B70" w:rsidRPr="00872EB3">
        <w:rPr>
          <w:rFonts w:cs="Arial"/>
          <w:snapToGrid w:val="0"/>
        </w:rPr>
        <w:t>s received after the due date.</w:t>
      </w:r>
    </w:p>
    <w:p w14:paraId="2A380714" w14:textId="77777777" w:rsidR="00515B70" w:rsidRPr="00872EB3" w:rsidRDefault="00515B70">
      <w:pPr>
        <w:widowControl w:val="0"/>
        <w:ind w:left="0" w:right="-716"/>
        <w:jc w:val="both"/>
        <w:rPr>
          <w:rFonts w:cs="Arial"/>
          <w:snapToGrid w:val="0"/>
        </w:rPr>
      </w:pPr>
    </w:p>
    <w:p w14:paraId="42744E87" w14:textId="4749CAEF" w:rsidR="00515B70" w:rsidRPr="00872EB3" w:rsidRDefault="00515B70">
      <w:pPr>
        <w:widowControl w:val="0"/>
        <w:ind w:left="0" w:right="-716"/>
        <w:jc w:val="both"/>
        <w:rPr>
          <w:rFonts w:cs="Arial"/>
          <w:snapToGrid w:val="0"/>
        </w:rPr>
      </w:pPr>
      <w:r w:rsidRPr="00872EB3">
        <w:rPr>
          <w:rFonts w:cs="Arial"/>
          <w:snapToGrid w:val="0"/>
        </w:rPr>
        <w:t xml:space="preserve">If you cannot lodge your </w:t>
      </w:r>
      <w:r w:rsidR="005100EA">
        <w:rPr>
          <w:rFonts w:cs="Arial"/>
          <w:snapToGrid w:val="0"/>
        </w:rPr>
        <w:t>response</w:t>
      </w:r>
      <w:r w:rsidRPr="00872EB3">
        <w:rPr>
          <w:rFonts w:cs="Arial"/>
          <w:snapToGrid w:val="0"/>
        </w:rPr>
        <w:t xml:space="preserve"> by the due date please advise the </w:t>
      </w:r>
      <w:r w:rsidR="005730D3">
        <w:rPr>
          <w:rFonts w:cs="Arial"/>
          <w:snapToGrid w:val="0"/>
        </w:rPr>
        <w:t xml:space="preserve">inquiry </w:t>
      </w:r>
      <w:r w:rsidR="005E3134">
        <w:rPr>
          <w:rFonts w:cs="Arial"/>
          <w:snapToGrid w:val="0"/>
        </w:rPr>
        <w:t>Case Manager</w:t>
      </w:r>
      <w:r w:rsidR="00A926BA">
        <w:rPr>
          <w:rFonts w:cs="Arial"/>
          <w:snapToGrid w:val="0"/>
        </w:rPr>
        <w:t xml:space="preserve"> (identified on the front page of this document)</w:t>
      </w:r>
      <w:r w:rsidRPr="00872EB3">
        <w:rPr>
          <w:rFonts w:cs="Arial"/>
          <w:snapToGrid w:val="0"/>
        </w:rPr>
        <w:t xml:space="preserve"> </w:t>
      </w:r>
      <w:r w:rsidRPr="00872EB3">
        <w:rPr>
          <w:rFonts w:cs="Arial"/>
          <w:snapToGrid w:val="0"/>
          <w:u w:val="single"/>
        </w:rPr>
        <w:t>as soon as possible</w:t>
      </w:r>
      <w:r w:rsidRPr="00872EB3">
        <w:rPr>
          <w:rFonts w:cs="Arial"/>
          <w:snapToGrid w:val="0"/>
        </w:rPr>
        <w:t xml:space="preserve">. </w:t>
      </w:r>
    </w:p>
    <w:p w14:paraId="02F556BB" w14:textId="77777777" w:rsidR="00515B70" w:rsidRPr="00872EB3" w:rsidRDefault="00515B70">
      <w:pPr>
        <w:widowControl w:val="0"/>
        <w:ind w:left="0" w:right="-716"/>
        <w:jc w:val="both"/>
        <w:rPr>
          <w:rFonts w:cs="Arial"/>
          <w:snapToGrid w:val="0"/>
        </w:rPr>
      </w:pPr>
    </w:p>
    <w:p w14:paraId="190CF491" w14:textId="405A50B9" w:rsidR="00515B70" w:rsidRPr="00872EB3" w:rsidRDefault="00515B70">
      <w:pPr>
        <w:pStyle w:val="Heading2"/>
        <w:rPr>
          <w:rFonts w:cs="Arial"/>
        </w:rPr>
      </w:pPr>
      <w:bookmarkStart w:id="19" w:name="_Toc506971819"/>
      <w:bookmarkStart w:id="20" w:name="_Toc219017547"/>
      <w:bookmarkStart w:id="21" w:name="_Toc511735286"/>
      <w:r w:rsidRPr="00872EB3">
        <w:rPr>
          <w:rFonts w:cs="Arial"/>
        </w:rPr>
        <w:t xml:space="preserve">Confidential and non-confidential </w:t>
      </w:r>
      <w:r w:rsidR="005100EA">
        <w:rPr>
          <w:rFonts w:cs="Arial"/>
        </w:rPr>
        <w:t>response</w:t>
      </w:r>
      <w:r w:rsidRPr="00872EB3">
        <w:rPr>
          <w:rFonts w:cs="Arial"/>
        </w:rPr>
        <w:t>s</w:t>
      </w:r>
      <w:bookmarkEnd w:id="19"/>
      <w:bookmarkEnd w:id="20"/>
      <w:bookmarkEnd w:id="21"/>
    </w:p>
    <w:p w14:paraId="210F0DBC" w14:textId="77777777" w:rsidR="00515B70" w:rsidRPr="00872EB3" w:rsidRDefault="00515B70">
      <w:pPr>
        <w:keepNext/>
        <w:widowControl w:val="0"/>
        <w:ind w:left="0" w:right="-716"/>
        <w:jc w:val="both"/>
        <w:rPr>
          <w:rFonts w:cs="Arial"/>
          <w:snapToGrid w:val="0"/>
        </w:rPr>
      </w:pPr>
    </w:p>
    <w:p w14:paraId="598EB279" w14:textId="5F88598E" w:rsidR="00827EBF" w:rsidRPr="00872EB3" w:rsidRDefault="00827EBF" w:rsidP="00827EBF">
      <w:pPr>
        <w:widowControl w:val="0"/>
        <w:spacing w:after="120"/>
        <w:ind w:left="0" w:right="-714"/>
        <w:jc w:val="both"/>
        <w:rPr>
          <w:rFonts w:cs="Arial"/>
          <w:snapToGrid w:val="0"/>
        </w:rPr>
      </w:pPr>
      <w:r w:rsidRPr="00872EB3">
        <w:rPr>
          <w:rFonts w:cs="Arial"/>
          <w:snapToGrid w:val="0"/>
        </w:rPr>
        <w:t xml:space="preserve">You are required to lodge one confidential version (for official use only) </w:t>
      </w:r>
      <w:r w:rsidR="00850F30" w:rsidRPr="00872EB3">
        <w:rPr>
          <w:rFonts w:cs="Arial"/>
          <w:snapToGrid w:val="0"/>
        </w:rPr>
        <w:t xml:space="preserve">and </w:t>
      </w:r>
      <w:r w:rsidRPr="00872EB3">
        <w:rPr>
          <w:rFonts w:cs="Arial"/>
          <w:snapToGrid w:val="0"/>
        </w:rPr>
        <w:t>o</w:t>
      </w:r>
      <w:r w:rsidR="00850F30" w:rsidRPr="00872EB3">
        <w:rPr>
          <w:rFonts w:cs="Arial"/>
          <w:snapToGrid w:val="0"/>
        </w:rPr>
        <w:t>ne</w:t>
      </w:r>
      <w:r w:rsidRPr="00872EB3">
        <w:rPr>
          <w:rFonts w:cs="Arial"/>
          <w:snapToGrid w:val="0"/>
        </w:rPr>
        <w:t xml:space="preserve"> non-confidential</w:t>
      </w:r>
      <w:r w:rsidR="00850F30" w:rsidRPr="00872EB3">
        <w:rPr>
          <w:rFonts w:cs="Arial"/>
          <w:snapToGrid w:val="0"/>
        </w:rPr>
        <w:t xml:space="preserve"> version</w:t>
      </w:r>
      <w:r w:rsidRPr="00872EB3">
        <w:rPr>
          <w:rFonts w:cs="Arial"/>
          <w:snapToGrid w:val="0"/>
        </w:rPr>
        <w:t xml:space="preserve"> (for public record) of your </w:t>
      </w:r>
      <w:r w:rsidR="005100EA">
        <w:rPr>
          <w:rFonts w:cs="Arial"/>
          <w:snapToGrid w:val="0"/>
        </w:rPr>
        <w:t>response</w:t>
      </w:r>
      <w:r w:rsidRPr="00872EB3">
        <w:rPr>
          <w:rFonts w:cs="Arial"/>
          <w:snapToGrid w:val="0"/>
        </w:rPr>
        <w:t xml:space="preserve"> by the due date.</w:t>
      </w:r>
      <w:r w:rsidR="00890833">
        <w:rPr>
          <w:rFonts w:cs="Arial"/>
          <w:snapToGrid w:val="0"/>
        </w:rPr>
        <w:t xml:space="preserve"> </w:t>
      </w:r>
    </w:p>
    <w:p w14:paraId="5261A93E" w14:textId="77777777" w:rsidR="00515B70" w:rsidRPr="00872EB3" w:rsidRDefault="00827EBF" w:rsidP="00827EBF">
      <w:pPr>
        <w:widowControl w:val="0"/>
        <w:ind w:left="0" w:right="-716"/>
        <w:jc w:val="both"/>
        <w:rPr>
          <w:rFonts w:cs="Arial"/>
          <w:snapToGrid w:val="0"/>
        </w:rPr>
      </w:pPr>
      <w:r w:rsidRPr="00872EB3">
        <w:rPr>
          <w:rFonts w:cs="Arial"/>
          <w:snapToGrid w:val="0"/>
        </w:rPr>
        <w:t xml:space="preserve">Please ensure that </w:t>
      </w:r>
      <w:r w:rsidRPr="00872EB3">
        <w:rPr>
          <w:rFonts w:cs="Arial"/>
          <w:i/>
          <w:snapToGrid w:val="0"/>
        </w:rPr>
        <w:t>each page</w:t>
      </w:r>
      <w:r w:rsidRPr="00872EB3">
        <w:rPr>
          <w:rFonts w:cs="Arial"/>
          <w:snapToGrid w:val="0"/>
        </w:rPr>
        <w:t xml:space="preserve"> of information you provide is clearly marked either “FOR OFFICIAL USE ONLY” or “PUBLIC RECORD”.</w:t>
      </w:r>
    </w:p>
    <w:p w14:paraId="07A68ED6" w14:textId="77777777" w:rsidR="00827EBF" w:rsidRPr="00872EB3" w:rsidRDefault="00827EBF" w:rsidP="00827EBF">
      <w:pPr>
        <w:widowControl w:val="0"/>
        <w:ind w:left="0" w:right="-716"/>
        <w:jc w:val="both"/>
        <w:rPr>
          <w:rFonts w:cs="Arial"/>
          <w:snapToGrid w:val="0"/>
        </w:rPr>
      </w:pPr>
    </w:p>
    <w:p w14:paraId="1BC25D05" w14:textId="1B0E5AA0" w:rsidR="00515B70" w:rsidRPr="00872EB3" w:rsidRDefault="00515B70">
      <w:pPr>
        <w:widowControl w:val="0"/>
        <w:ind w:left="0" w:right="-716"/>
        <w:jc w:val="both"/>
        <w:rPr>
          <w:rFonts w:cs="Arial"/>
          <w:snapToGrid w:val="0"/>
        </w:rPr>
      </w:pPr>
      <w:r w:rsidRPr="00872EB3">
        <w:rPr>
          <w:rFonts w:cs="Arial"/>
          <w:snapToGrid w:val="0"/>
        </w:rPr>
        <w:t xml:space="preserve">All information provided to </w:t>
      </w:r>
      <w:r w:rsidR="008861E2" w:rsidRPr="00872EB3">
        <w:rPr>
          <w:rFonts w:cs="Arial"/>
          <w:snapToGrid w:val="0"/>
        </w:rPr>
        <w:t>the Commissio</w:t>
      </w:r>
      <w:r w:rsidR="001E0F36" w:rsidRPr="00872EB3">
        <w:rPr>
          <w:rFonts w:cs="Arial"/>
          <w:snapToGrid w:val="0"/>
        </w:rPr>
        <w:t>n</w:t>
      </w:r>
      <w:r w:rsidRPr="00872EB3">
        <w:rPr>
          <w:rFonts w:cs="Arial"/>
          <w:snapToGrid w:val="0"/>
        </w:rPr>
        <w:t xml:space="preserve"> in confidence will be treated accordingly.</w:t>
      </w:r>
      <w:r w:rsidR="00890833">
        <w:rPr>
          <w:rFonts w:cs="Arial"/>
          <w:snapToGrid w:val="0"/>
        </w:rPr>
        <w:t xml:space="preserve"> </w:t>
      </w:r>
      <w:r w:rsidRPr="00872EB3">
        <w:rPr>
          <w:rFonts w:cs="Arial"/>
          <w:snapToGrid w:val="0"/>
        </w:rPr>
        <w:t xml:space="preserve">The non-confidential version of your </w:t>
      </w:r>
      <w:r w:rsidR="005100EA">
        <w:rPr>
          <w:rFonts w:cs="Arial"/>
          <w:snapToGrid w:val="0"/>
        </w:rPr>
        <w:t>response</w:t>
      </w:r>
      <w:r w:rsidRPr="00872EB3">
        <w:rPr>
          <w:rFonts w:cs="Arial"/>
          <w:snapToGrid w:val="0"/>
        </w:rPr>
        <w:t xml:space="preserve"> will be placed on the public record.</w:t>
      </w:r>
      <w:r w:rsidR="00890833">
        <w:rPr>
          <w:rFonts w:cs="Arial"/>
          <w:snapToGrid w:val="0"/>
        </w:rPr>
        <w:t xml:space="preserve"> </w:t>
      </w:r>
    </w:p>
    <w:p w14:paraId="0A7741EA" w14:textId="77777777" w:rsidR="00515B70" w:rsidRPr="00872EB3" w:rsidRDefault="00515B70">
      <w:pPr>
        <w:ind w:left="0"/>
        <w:rPr>
          <w:rFonts w:cs="Arial"/>
          <w:snapToGrid w:val="0"/>
          <w:highlight w:val="yellow"/>
        </w:rPr>
      </w:pPr>
    </w:p>
    <w:p w14:paraId="1C287139" w14:textId="77777777" w:rsidR="00515B70" w:rsidRPr="00872EB3" w:rsidRDefault="000A3FF8">
      <w:pPr>
        <w:widowControl w:val="0"/>
        <w:ind w:left="0" w:right="-316"/>
        <w:jc w:val="both"/>
        <w:rPr>
          <w:rFonts w:cs="Arial"/>
          <w:snapToGrid w:val="0"/>
        </w:rPr>
      </w:pPr>
      <w:r w:rsidRPr="00872EB3">
        <w:rPr>
          <w:rFonts w:cs="Arial"/>
          <w:snapToGrid w:val="0"/>
        </w:rPr>
        <w:t xml:space="preserve">Please note, </w:t>
      </w:r>
      <w:r w:rsidR="00515B70" w:rsidRPr="00872EB3">
        <w:rPr>
          <w:rFonts w:cs="Arial"/>
          <w:snapToGrid w:val="0"/>
        </w:rPr>
        <w:t xml:space="preserve">Australia’s </w:t>
      </w:r>
      <w:proofErr w:type="spellStart"/>
      <w:r w:rsidR="00515B70" w:rsidRPr="00872EB3">
        <w:rPr>
          <w:rFonts w:cs="Arial"/>
          <w:snapToGrid w:val="0"/>
        </w:rPr>
        <w:t>anti-dumping</w:t>
      </w:r>
      <w:proofErr w:type="spellEnd"/>
      <w:r w:rsidR="00515B70" w:rsidRPr="00872EB3">
        <w:rPr>
          <w:rFonts w:cs="Arial"/>
          <w:snapToGrid w:val="0"/>
        </w:rPr>
        <w:t xml:space="preserve"> and countervailing legislation requires that to the extent that information given to </w:t>
      </w:r>
      <w:r w:rsidR="008861E2" w:rsidRPr="00872EB3">
        <w:rPr>
          <w:rFonts w:cs="Arial"/>
          <w:snapToGrid w:val="0"/>
        </w:rPr>
        <w:t>the Commission</w:t>
      </w:r>
      <w:r w:rsidR="00515B70" w:rsidRPr="00872EB3">
        <w:rPr>
          <w:rFonts w:cs="Arial"/>
          <w:snapToGrid w:val="0"/>
        </w:rPr>
        <w:t xml:space="preserve"> is claimed to be confidential or whose publication would adversely affect a business or commercial interest, the person giving the information must ensure that a summary of that information contains sufficient detail to allow a reasonable understanding of the substance of the information, but does not breach confidentiality nor adversely affect those interests.</w:t>
      </w:r>
    </w:p>
    <w:p w14:paraId="568C488F" w14:textId="77777777" w:rsidR="00515B70" w:rsidRPr="00872EB3" w:rsidRDefault="00515B70">
      <w:pPr>
        <w:widowControl w:val="0"/>
        <w:ind w:left="0" w:right="-316"/>
        <w:jc w:val="both"/>
        <w:rPr>
          <w:rFonts w:cs="Arial"/>
          <w:snapToGrid w:val="0"/>
        </w:rPr>
      </w:pPr>
    </w:p>
    <w:p w14:paraId="5EC88045" w14:textId="77777777" w:rsidR="00515B70" w:rsidRPr="00872EB3" w:rsidRDefault="00515B70">
      <w:pPr>
        <w:widowControl w:val="0"/>
        <w:ind w:left="0" w:right="-316"/>
        <w:jc w:val="both"/>
        <w:rPr>
          <w:rFonts w:cs="Arial"/>
          <w:snapToGrid w:val="0"/>
        </w:rPr>
      </w:pPr>
      <w:r w:rsidRPr="00872EB3">
        <w:rPr>
          <w:rFonts w:cs="Arial"/>
          <w:snapToGrid w:val="0"/>
        </w:rPr>
        <w:t xml:space="preserve">The legislation allows that a person is not required to provide a summary for the public record if </w:t>
      </w:r>
      <w:r w:rsidR="008861E2" w:rsidRPr="00872EB3">
        <w:rPr>
          <w:rFonts w:cs="Arial"/>
          <w:snapToGrid w:val="0"/>
        </w:rPr>
        <w:t xml:space="preserve">the Commission </w:t>
      </w:r>
      <w:r w:rsidRPr="00872EB3">
        <w:rPr>
          <w:rFonts w:cs="Arial"/>
          <w:snapToGrid w:val="0"/>
        </w:rPr>
        <w:t>can be satisfied that no such summary can be given that would allow a reasonable understanding of the substance of the information.</w:t>
      </w:r>
      <w:r w:rsidR="00890833">
        <w:rPr>
          <w:rFonts w:cs="Arial"/>
          <w:snapToGrid w:val="0"/>
        </w:rPr>
        <w:t xml:space="preserve"> </w:t>
      </w:r>
      <w:r w:rsidRPr="00872EB3">
        <w:rPr>
          <w:rFonts w:cs="Arial"/>
          <w:snapToGrid w:val="0"/>
        </w:rPr>
        <w:t>However, such a summary would add considerably to an interested party’s understanding of information contained in a document.</w:t>
      </w:r>
    </w:p>
    <w:p w14:paraId="4CEDCD9A" w14:textId="77777777" w:rsidR="00515B70" w:rsidRPr="00872EB3" w:rsidRDefault="00515B70">
      <w:pPr>
        <w:ind w:left="0"/>
        <w:rPr>
          <w:rFonts w:cs="Arial"/>
          <w:snapToGrid w:val="0"/>
        </w:rPr>
      </w:pPr>
    </w:p>
    <w:p w14:paraId="59F5746C" w14:textId="188684E5" w:rsidR="000A3FF8" w:rsidRPr="00872EB3" w:rsidRDefault="00515B70">
      <w:pPr>
        <w:widowControl w:val="0"/>
        <w:ind w:left="0" w:right="-316"/>
        <w:jc w:val="both"/>
        <w:rPr>
          <w:rFonts w:cs="Arial"/>
          <w:snapToGrid w:val="0"/>
        </w:rPr>
      </w:pPr>
      <w:r w:rsidRPr="00872EB3">
        <w:rPr>
          <w:rFonts w:cs="Arial"/>
          <w:snapToGrid w:val="0"/>
        </w:rPr>
        <w:t>As provided for in</w:t>
      </w:r>
      <w:r w:rsidR="000A3FF8" w:rsidRPr="00872EB3">
        <w:rPr>
          <w:rFonts w:cs="Arial"/>
          <w:snapToGrid w:val="0"/>
        </w:rPr>
        <w:t xml:space="preserve"> Australia’s </w:t>
      </w:r>
      <w:proofErr w:type="spellStart"/>
      <w:r w:rsidR="000A3FF8" w:rsidRPr="00872EB3">
        <w:rPr>
          <w:rFonts w:cs="Arial"/>
          <w:snapToGrid w:val="0"/>
        </w:rPr>
        <w:t>anti-dumping</w:t>
      </w:r>
      <w:proofErr w:type="spellEnd"/>
      <w:r w:rsidR="000A3FF8" w:rsidRPr="00872EB3">
        <w:rPr>
          <w:rFonts w:cs="Arial"/>
          <w:snapToGrid w:val="0"/>
        </w:rPr>
        <w:t xml:space="preserve"> and countervailing legislation,</w:t>
      </w:r>
      <w:r w:rsidRPr="00872EB3">
        <w:rPr>
          <w:rFonts w:cs="Arial"/>
          <w:snapToGrid w:val="0"/>
        </w:rPr>
        <w:t xml:space="preserve"> all </w:t>
      </w:r>
      <w:r w:rsidR="005100EA">
        <w:rPr>
          <w:rFonts w:cs="Arial"/>
          <w:snapToGrid w:val="0"/>
        </w:rPr>
        <w:t>response</w:t>
      </w:r>
      <w:r w:rsidRPr="00872EB3">
        <w:rPr>
          <w:rFonts w:cs="Arial"/>
          <w:snapToGrid w:val="0"/>
        </w:rPr>
        <w:t>s are required to have a</w:t>
      </w:r>
      <w:r w:rsidR="00564B9A">
        <w:rPr>
          <w:rFonts w:cs="Arial"/>
          <w:snapToGrid w:val="0"/>
        </w:rPr>
        <w:t xml:space="preserve">n </w:t>
      </w:r>
      <w:r w:rsidRPr="00872EB3">
        <w:rPr>
          <w:rFonts w:cs="Arial"/>
          <w:snapToGrid w:val="0"/>
        </w:rPr>
        <w:t xml:space="preserve">explanation of deleted or blacked out information for the non-confidential version of the </w:t>
      </w:r>
      <w:r w:rsidR="005100EA">
        <w:rPr>
          <w:rFonts w:cs="Arial"/>
          <w:snapToGrid w:val="0"/>
        </w:rPr>
        <w:t>response</w:t>
      </w:r>
      <w:r w:rsidRPr="00872EB3">
        <w:rPr>
          <w:rFonts w:cs="Arial"/>
          <w:snapToGrid w:val="0"/>
        </w:rPr>
        <w:t>.</w:t>
      </w:r>
      <w:r w:rsidR="00890833">
        <w:rPr>
          <w:rFonts w:cs="Arial"/>
          <w:snapToGrid w:val="0"/>
        </w:rPr>
        <w:t xml:space="preserve"> </w:t>
      </w:r>
      <w:r w:rsidRPr="00872EB3">
        <w:rPr>
          <w:rFonts w:cs="Arial"/>
          <w:snapToGrid w:val="0"/>
        </w:rPr>
        <w:t>Note that if such an explanation is not provided</w:t>
      </w:r>
      <w:r w:rsidR="000A3FF8" w:rsidRPr="00872EB3">
        <w:rPr>
          <w:rFonts w:cs="Arial"/>
          <w:snapToGrid w:val="0"/>
        </w:rPr>
        <w:t>,</w:t>
      </w:r>
      <w:r w:rsidRPr="00872EB3">
        <w:rPr>
          <w:rFonts w:cs="Arial"/>
          <w:snapToGrid w:val="0"/>
        </w:rPr>
        <w:t xml:space="preserve"> </w:t>
      </w:r>
      <w:r w:rsidR="008861E2" w:rsidRPr="00872EB3">
        <w:rPr>
          <w:rFonts w:cs="Arial"/>
          <w:snapToGrid w:val="0"/>
        </w:rPr>
        <w:t>the Commission</w:t>
      </w:r>
      <w:r w:rsidRPr="00872EB3">
        <w:rPr>
          <w:rFonts w:cs="Arial"/>
          <w:snapToGrid w:val="0"/>
        </w:rPr>
        <w:t xml:space="preserve"> may disregard the information in the </w:t>
      </w:r>
      <w:r w:rsidR="005100EA">
        <w:rPr>
          <w:rFonts w:cs="Arial"/>
          <w:snapToGrid w:val="0"/>
        </w:rPr>
        <w:t>response</w:t>
      </w:r>
      <w:r w:rsidRPr="00872EB3">
        <w:rPr>
          <w:rFonts w:cs="Arial"/>
          <w:snapToGrid w:val="0"/>
        </w:rPr>
        <w:t>.</w:t>
      </w:r>
      <w:r w:rsidR="00890833">
        <w:rPr>
          <w:rFonts w:cs="Arial"/>
          <w:snapToGrid w:val="0"/>
        </w:rPr>
        <w:t xml:space="preserve"> </w:t>
      </w:r>
      <w:r w:rsidR="000A3FF8" w:rsidRPr="00872EB3">
        <w:rPr>
          <w:rFonts w:cs="Arial"/>
          <w:snapToGrid w:val="0"/>
        </w:rPr>
        <w:t>An example of a statement to accompany deleted/blacked out text is:</w:t>
      </w:r>
    </w:p>
    <w:p w14:paraId="38802728" w14:textId="77777777" w:rsidR="000A3FF8" w:rsidRPr="00872EB3" w:rsidRDefault="000A3FF8">
      <w:pPr>
        <w:widowControl w:val="0"/>
        <w:ind w:left="0" w:right="-316"/>
        <w:jc w:val="both"/>
        <w:rPr>
          <w:rFonts w:cs="Arial"/>
          <w:snapToGrid w:val="0"/>
        </w:rPr>
      </w:pPr>
    </w:p>
    <w:p w14:paraId="276AEDCB" w14:textId="77777777" w:rsidR="00515B70" w:rsidRPr="00843FC7" w:rsidRDefault="00515B70">
      <w:pPr>
        <w:widowControl w:val="0"/>
        <w:ind w:left="0" w:right="-316"/>
        <w:jc w:val="both"/>
        <w:rPr>
          <w:rFonts w:cs="Arial"/>
          <w:b/>
          <w:snapToGrid w:val="0"/>
        </w:rPr>
      </w:pPr>
      <w:r w:rsidRPr="00843FC7">
        <w:rPr>
          <w:rFonts w:cs="Arial"/>
          <w:b/>
          <w:snapToGrid w:val="0"/>
        </w:rPr>
        <w:t>[</w:t>
      </w:r>
      <w:proofErr w:type="gramStart"/>
      <w:r w:rsidRPr="00843FC7">
        <w:rPr>
          <w:rFonts w:cs="Arial"/>
          <w:b/>
          <w:snapToGrid w:val="0"/>
        </w:rPr>
        <w:t>explanation</w:t>
      </w:r>
      <w:proofErr w:type="gramEnd"/>
      <w:r w:rsidRPr="00843FC7">
        <w:rPr>
          <w:rFonts w:cs="Arial"/>
          <w:b/>
          <w:snapToGrid w:val="0"/>
        </w:rPr>
        <w:t xml:space="preserve"> of cost allocation through the divisions].</w:t>
      </w:r>
    </w:p>
    <w:p w14:paraId="4C314A6E" w14:textId="77777777" w:rsidR="00515B70" w:rsidRPr="00872EB3" w:rsidRDefault="00515B70">
      <w:pPr>
        <w:widowControl w:val="0"/>
        <w:ind w:left="0" w:right="-716"/>
        <w:jc w:val="both"/>
        <w:rPr>
          <w:rFonts w:cs="Arial"/>
          <w:snapToGrid w:val="0"/>
        </w:rPr>
      </w:pPr>
    </w:p>
    <w:p w14:paraId="1A0134F5" w14:textId="194A9888" w:rsidR="00515B70" w:rsidRPr="00872EB3" w:rsidRDefault="00515B70">
      <w:pPr>
        <w:widowControl w:val="0"/>
        <w:ind w:left="0" w:right="-716"/>
        <w:jc w:val="both"/>
        <w:rPr>
          <w:rFonts w:cs="Arial"/>
          <w:snapToGrid w:val="0"/>
        </w:rPr>
      </w:pPr>
      <w:r w:rsidRPr="00872EB3">
        <w:rPr>
          <w:rFonts w:cs="Arial"/>
          <w:snapToGrid w:val="0"/>
        </w:rPr>
        <w:t xml:space="preserve">If, for some reason, you cannot produce a non-confidential summary, please contact the </w:t>
      </w:r>
      <w:r w:rsidR="005E3134">
        <w:rPr>
          <w:rFonts w:cs="Arial"/>
          <w:snapToGrid w:val="0"/>
        </w:rPr>
        <w:t>Case Manager</w:t>
      </w:r>
      <w:r w:rsidRPr="00872EB3">
        <w:rPr>
          <w:rFonts w:cs="Arial"/>
          <w:snapToGrid w:val="0"/>
        </w:rPr>
        <w:t>.</w:t>
      </w:r>
    </w:p>
    <w:p w14:paraId="3B594A0F" w14:textId="77777777" w:rsidR="00515B70" w:rsidRPr="00872EB3" w:rsidRDefault="00515B70">
      <w:pPr>
        <w:pStyle w:val="Heading2"/>
        <w:rPr>
          <w:rFonts w:cs="Arial"/>
        </w:rPr>
      </w:pPr>
      <w:bookmarkStart w:id="22" w:name="_Toc506971820"/>
      <w:bookmarkStart w:id="23" w:name="_Toc219017548"/>
      <w:bookmarkStart w:id="24" w:name="_Toc511735287"/>
      <w:r w:rsidRPr="00872EB3">
        <w:rPr>
          <w:rFonts w:cs="Arial"/>
        </w:rPr>
        <w:lastRenderedPageBreak/>
        <w:t>Exporter’s declaration</w:t>
      </w:r>
      <w:bookmarkEnd w:id="22"/>
      <w:bookmarkEnd w:id="23"/>
      <w:bookmarkEnd w:id="24"/>
    </w:p>
    <w:p w14:paraId="6B7AFDFC" w14:textId="77777777" w:rsidR="00515B70" w:rsidRPr="00872EB3" w:rsidRDefault="00515B70">
      <w:pPr>
        <w:keepNext/>
        <w:widowControl w:val="0"/>
        <w:ind w:left="0" w:right="-716"/>
        <w:jc w:val="both"/>
        <w:rPr>
          <w:rFonts w:cs="Arial"/>
          <w:snapToGrid w:val="0"/>
        </w:rPr>
      </w:pPr>
    </w:p>
    <w:p w14:paraId="686E92E6" w14:textId="3F95C69C" w:rsidR="00515B70" w:rsidRPr="00872EB3" w:rsidRDefault="001E43E1">
      <w:pPr>
        <w:widowControl w:val="0"/>
        <w:ind w:left="0" w:right="-716"/>
        <w:jc w:val="both"/>
        <w:rPr>
          <w:rFonts w:cs="Arial"/>
          <w:snapToGrid w:val="0"/>
        </w:rPr>
      </w:pPr>
      <w:r>
        <w:rPr>
          <w:rFonts w:cs="Arial"/>
          <w:snapToGrid w:val="0"/>
        </w:rPr>
        <w:t xml:space="preserve">At Section </w:t>
      </w:r>
      <w:r w:rsidR="00987F26">
        <w:rPr>
          <w:rFonts w:cs="Arial"/>
          <w:snapToGrid w:val="0"/>
        </w:rPr>
        <w:t>J</w:t>
      </w:r>
      <w:r w:rsidR="00C44727" w:rsidRPr="00872EB3">
        <w:rPr>
          <w:rFonts w:cs="Arial"/>
          <w:snapToGrid w:val="0"/>
        </w:rPr>
        <w:t>,</w:t>
      </w:r>
      <w:r w:rsidR="00515B70" w:rsidRPr="00872EB3">
        <w:rPr>
          <w:rFonts w:cs="Arial"/>
          <w:snapToGrid w:val="0"/>
        </w:rPr>
        <w:t xml:space="preserve"> you are required to make a declaration that the information contained in your </w:t>
      </w:r>
      <w:r w:rsidR="005100EA">
        <w:rPr>
          <w:rFonts w:cs="Arial"/>
          <w:snapToGrid w:val="0"/>
        </w:rPr>
        <w:t>response</w:t>
      </w:r>
      <w:r w:rsidR="00515B70" w:rsidRPr="00872EB3">
        <w:rPr>
          <w:rFonts w:cs="Arial"/>
          <w:snapToGrid w:val="0"/>
        </w:rPr>
        <w:t xml:space="preserve"> is complete and correct.</w:t>
      </w:r>
      <w:r w:rsidR="00890833">
        <w:rPr>
          <w:rFonts w:cs="Arial"/>
          <w:snapToGrid w:val="0"/>
        </w:rPr>
        <w:t xml:space="preserve"> </w:t>
      </w:r>
      <w:r w:rsidR="00515B70" w:rsidRPr="00872EB3">
        <w:rPr>
          <w:rFonts w:cs="Arial"/>
          <w:snapToGrid w:val="0"/>
        </w:rPr>
        <w:t>Alternatively, if you did not export the goods during the period of investigation, you may make a declaration to that effect.</w:t>
      </w:r>
    </w:p>
    <w:p w14:paraId="75066030" w14:textId="77777777" w:rsidR="00515B70" w:rsidRPr="00872EB3" w:rsidRDefault="00515B70">
      <w:pPr>
        <w:widowControl w:val="0"/>
        <w:ind w:left="0" w:right="-716"/>
        <w:jc w:val="both"/>
        <w:rPr>
          <w:rFonts w:cs="Arial"/>
          <w:snapToGrid w:val="0"/>
        </w:rPr>
      </w:pPr>
    </w:p>
    <w:p w14:paraId="10A4FB17" w14:textId="77777777" w:rsidR="00515B70" w:rsidRPr="00872EB3" w:rsidRDefault="00515B70">
      <w:pPr>
        <w:widowControl w:val="0"/>
        <w:ind w:left="0" w:right="-716"/>
        <w:jc w:val="both"/>
        <w:rPr>
          <w:rFonts w:cs="Arial"/>
          <w:snapToGrid w:val="0"/>
        </w:rPr>
      </w:pPr>
      <w:r w:rsidRPr="00872EB3">
        <w:rPr>
          <w:rFonts w:cs="Arial"/>
          <w:snapToGrid w:val="0"/>
        </w:rPr>
        <w:t>You must return a signed declaration with your response to the questionnaire.</w:t>
      </w:r>
      <w:r w:rsidR="00890833">
        <w:rPr>
          <w:rFonts w:cs="Arial"/>
          <w:snapToGrid w:val="0"/>
        </w:rPr>
        <w:t xml:space="preserve"> </w:t>
      </w:r>
    </w:p>
    <w:p w14:paraId="24415954" w14:textId="77777777" w:rsidR="00515B70" w:rsidRPr="00872EB3" w:rsidRDefault="00515B70">
      <w:pPr>
        <w:widowControl w:val="0"/>
        <w:ind w:left="0" w:right="-716"/>
        <w:jc w:val="both"/>
        <w:rPr>
          <w:rFonts w:cs="Arial"/>
          <w:snapToGrid w:val="0"/>
        </w:rPr>
      </w:pPr>
    </w:p>
    <w:p w14:paraId="7A0CB94A" w14:textId="77777777" w:rsidR="00515B70" w:rsidRPr="00872EB3" w:rsidRDefault="001E0F36">
      <w:pPr>
        <w:pStyle w:val="Heading2"/>
        <w:rPr>
          <w:rFonts w:cs="Arial"/>
        </w:rPr>
      </w:pPr>
      <w:bookmarkStart w:id="25" w:name="_Toc506971821"/>
      <w:bookmarkStart w:id="26" w:name="_Toc219017549"/>
      <w:bookmarkStart w:id="27" w:name="_Toc511735288"/>
      <w:r w:rsidRPr="00872EB3">
        <w:rPr>
          <w:rFonts w:cs="Arial"/>
        </w:rPr>
        <w:t>V</w:t>
      </w:r>
      <w:r w:rsidR="00515B70" w:rsidRPr="00872EB3">
        <w:rPr>
          <w:rFonts w:cs="Arial"/>
        </w:rPr>
        <w:t>erification of the information that you supply</w:t>
      </w:r>
      <w:bookmarkEnd w:id="25"/>
      <w:bookmarkEnd w:id="26"/>
      <w:bookmarkEnd w:id="27"/>
    </w:p>
    <w:p w14:paraId="552D3A8D" w14:textId="77777777" w:rsidR="00515B70" w:rsidRPr="00872EB3" w:rsidRDefault="00515B70">
      <w:pPr>
        <w:keepNext/>
        <w:widowControl w:val="0"/>
        <w:ind w:left="0" w:right="-716"/>
        <w:jc w:val="both"/>
        <w:rPr>
          <w:rFonts w:cs="Arial"/>
          <w:snapToGrid w:val="0"/>
        </w:rPr>
      </w:pPr>
    </w:p>
    <w:p w14:paraId="432C1800" w14:textId="0356B6C1" w:rsidR="00515B70" w:rsidRPr="00872EB3" w:rsidRDefault="008861E2">
      <w:pPr>
        <w:widowControl w:val="0"/>
        <w:ind w:left="0" w:right="-716"/>
        <w:jc w:val="both"/>
        <w:rPr>
          <w:rFonts w:cs="Arial"/>
          <w:snapToGrid w:val="0"/>
        </w:rPr>
      </w:pPr>
      <w:r w:rsidRPr="00872EB3">
        <w:rPr>
          <w:rFonts w:cs="Arial"/>
          <w:snapToGrid w:val="0"/>
        </w:rPr>
        <w:t>The Commission</w:t>
      </w:r>
      <w:r w:rsidR="00515B70" w:rsidRPr="00872EB3">
        <w:rPr>
          <w:rFonts w:cs="Arial"/>
          <w:snapToGrid w:val="0"/>
        </w:rPr>
        <w:t xml:space="preserve"> will seek to verify the information provided in your </w:t>
      </w:r>
      <w:r w:rsidR="005100EA">
        <w:rPr>
          <w:rFonts w:cs="Arial"/>
          <w:snapToGrid w:val="0"/>
        </w:rPr>
        <w:t>response</w:t>
      </w:r>
      <w:r w:rsidR="00515B70" w:rsidRPr="00872EB3">
        <w:rPr>
          <w:rFonts w:cs="Arial"/>
          <w:snapToGrid w:val="0"/>
        </w:rPr>
        <w:t>.</w:t>
      </w:r>
      <w:r w:rsidR="00890833">
        <w:rPr>
          <w:rFonts w:cs="Arial"/>
          <w:snapToGrid w:val="0"/>
        </w:rPr>
        <w:t xml:space="preserve"> </w:t>
      </w:r>
      <w:r w:rsidR="00515B70" w:rsidRPr="00872EB3">
        <w:rPr>
          <w:rFonts w:cs="Arial"/>
          <w:snapToGrid w:val="0"/>
        </w:rPr>
        <w:t xml:space="preserve">Where there </w:t>
      </w:r>
      <w:r w:rsidRPr="00872EB3">
        <w:rPr>
          <w:rFonts w:cs="Arial"/>
          <w:snapToGrid w:val="0"/>
        </w:rPr>
        <w:t>are a large number of exporters</w:t>
      </w:r>
      <w:r w:rsidR="00515B70" w:rsidRPr="00872EB3">
        <w:rPr>
          <w:rFonts w:cs="Arial"/>
          <w:snapToGrid w:val="0"/>
        </w:rPr>
        <w:t xml:space="preserve">, </w:t>
      </w:r>
      <w:r w:rsidRPr="00872EB3">
        <w:rPr>
          <w:rFonts w:cs="Arial"/>
          <w:snapToGrid w:val="0"/>
        </w:rPr>
        <w:t>the Commission</w:t>
      </w:r>
      <w:r w:rsidR="00515B70" w:rsidRPr="00872EB3">
        <w:rPr>
          <w:rFonts w:cs="Arial"/>
          <w:snapToGrid w:val="0"/>
        </w:rPr>
        <w:t xml:space="preserve"> may have to verify information from selected exporters only.</w:t>
      </w:r>
      <w:r w:rsidR="00890833">
        <w:rPr>
          <w:rFonts w:cs="Arial"/>
          <w:snapToGrid w:val="0"/>
        </w:rPr>
        <w:t xml:space="preserve"> </w:t>
      </w:r>
      <w:r w:rsidR="00515B70" w:rsidRPr="00872EB3">
        <w:rPr>
          <w:rFonts w:cs="Arial"/>
          <w:snapToGrid w:val="0"/>
        </w:rPr>
        <w:t xml:space="preserve">The purpose of </w:t>
      </w:r>
      <w:r w:rsidR="00564B9A">
        <w:rPr>
          <w:rFonts w:cs="Arial"/>
          <w:snapToGrid w:val="0"/>
        </w:rPr>
        <w:t>a verification</w:t>
      </w:r>
      <w:r w:rsidR="00564B9A" w:rsidRPr="00872EB3">
        <w:rPr>
          <w:rFonts w:cs="Arial"/>
          <w:snapToGrid w:val="0"/>
        </w:rPr>
        <w:t xml:space="preserve"> </w:t>
      </w:r>
      <w:r w:rsidR="00515B70" w:rsidRPr="00872EB3">
        <w:rPr>
          <w:rFonts w:cs="Arial"/>
          <w:snapToGrid w:val="0"/>
        </w:rPr>
        <w:t>visit is to verify the information submitted in response to this questionnaire.</w:t>
      </w:r>
      <w:r w:rsidR="00890833">
        <w:rPr>
          <w:rFonts w:cs="Arial"/>
          <w:snapToGrid w:val="0"/>
        </w:rPr>
        <w:t xml:space="preserve"> </w:t>
      </w:r>
      <w:r w:rsidR="00515B70" w:rsidRPr="00872EB3">
        <w:rPr>
          <w:rFonts w:cs="Arial"/>
          <w:snapToGrid w:val="0"/>
        </w:rPr>
        <w:t xml:space="preserve">It is not meant to be a chance for you to provide new or additional information. </w:t>
      </w:r>
      <w:r w:rsidRPr="00872EB3">
        <w:rPr>
          <w:rFonts w:cs="Arial"/>
          <w:snapToGrid w:val="0"/>
        </w:rPr>
        <w:t xml:space="preserve">The Commission </w:t>
      </w:r>
      <w:r w:rsidR="00515B70" w:rsidRPr="00872EB3">
        <w:rPr>
          <w:rFonts w:cs="Arial"/>
          <w:snapToGrid w:val="0"/>
        </w:rPr>
        <w:t>expects your response to the questionnaire to be complete and accurate.</w:t>
      </w:r>
    </w:p>
    <w:p w14:paraId="0DA19D9B" w14:textId="77777777" w:rsidR="00515B70" w:rsidRPr="00872EB3" w:rsidRDefault="00515B70">
      <w:pPr>
        <w:widowControl w:val="0"/>
        <w:ind w:left="0" w:right="-716"/>
        <w:jc w:val="both"/>
        <w:rPr>
          <w:rFonts w:cs="Arial"/>
          <w:snapToGrid w:val="0"/>
        </w:rPr>
      </w:pPr>
    </w:p>
    <w:p w14:paraId="0C28027A" w14:textId="77777777" w:rsidR="00515B70" w:rsidRPr="00872EB3" w:rsidRDefault="00A01560">
      <w:pPr>
        <w:widowControl w:val="0"/>
        <w:ind w:left="0" w:right="-716"/>
        <w:jc w:val="both"/>
        <w:rPr>
          <w:rFonts w:cs="Arial"/>
          <w:snapToGrid w:val="0"/>
        </w:rPr>
      </w:pPr>
      <w:r w:rsidRPr="00872EB3">
        <w:rPr>
          <w:rFonts w:cs="Arial"/>
          <w:snapToGrid w:val="0"/>
        </w:rPr>
        <w:t>Verification visits</w:t>
      </w:r>
      <w:r w:rsidR="00515B70" w:rsidRPr="00872EB3">
        <w:rPr>
          <w:rFonts w:cs="Arial"/>
          <w:snapToGrid w:val="0"/>
        </w:rPr>
        <w:t xml:space="preserve"> take several days.</w:t>
      </w:r>
      <w:r w:rsidR="00890833">
        <w:rPr>
          <w:rFonts w:cs="Arial"/>
          <w:snapToGrid w:val="0"/>
        </w:rPr>
        <w:t xml:space="preserve"> </w:t>
      </w:r>
      <w:r w:rsidR="00515B70" w:rsidRPr="00872EB3">
        <w:rPr>
          <w:rFonts w:cs="Arial"/>
          <w:snapToGrid w:val="0"/>
        </w:rPr>
        <w:t>We will want to examine in detail your company’s records in respect of the goods and will ask for copies of documents relating to the manufacture and sale of the goods.</w:t>
      </w:r>
      <w:r w:rsidR="00890833">
        <w:rPr>
          <w:rFonts w:cs="Arial"/>
          <w:snapToGrid w:val="0"/>
        </w:rPr>
        <w:t xml:space="preserve"> </w:t>
      </w:r>
      <w:r w:rsidR="00515B70" w:rsidRPr="00872EB3">
        <w:rPr>
          <w:rFonts w:cs="Arial"/>
          <w:snapToGrid w:val="0"/>
        </w:rPr>
        <w:t>We will need to consult with your staff, particularly your financial controller (or accountant) and your domestic and export sales people.</w:t>
      </w:r>
      <w:r w:rsidR="00890833">
        <w:rPr>
          <w:rFonts w:cs="Arial"/>
          <w:snapToGrid w:val="0"/>
        </w:rPr>
        <w:t xml:space="preserve"> </w:t>
      </w:r>
      <w:r w:rsidR="00515B70" w:rsidRPr="00872EB3">
        <w:rPr>
          <w:rFonts w:cs="Arial"/>
          <w:snapToGrid w:val="0"/>
        </w:rPr>
        <w:t>We may also need to see your factory, in which case we will need to consult with your operational managers.</w:t>
      </w:r>
      <w:r w:rsidR="00890833">
        <w:rPr>
          <w:rFonts w:cs="Arial"/>
          <w:snapToGrid w:val="0"/>
        </w:rPr>
        <w:t xml:space="preserve"> </w:t>
      </w:r>
    </w:p>
    <w:p w14:paraId="75F3BA83" w14:textId="77777777" w:rsidR="00515B70" w:rsidRPr="00872EB3" w:rsidRDefault="00515B70">
      <w:pPr>
        <w:widowControl w:val="0"/>
        <w:ind w:left="0" w:right="-716"/>
        <w:jc w:val="both"/>
        <w:rPr>
          <w:rFonts w:cs="Arial"/>
          <w:snapToGrid w:val="0"/>
        </w:rPr>
      </w:pPr>
    </w:p>
    <w:p w14:paraId="22473CA3" w14:textId="77777777" w:rsidR="00515B70" w:rsidRPr="00872EB3" w:rsidRDefault="00B9740D">
      <w:pPr>
        <w:widowControl w:val="0"/>
        <w:ind w:left="0" w:right="-716"/>
        <w:jc w:val="both"/>
        <w:rPr>
          <w:rFonts w:cs="Arial"/>
          <w:snapToGrid w:val="0"/>
        </w:rPr>
      </w:pPr>
      <w:r w:rsidRPr="00872EB3">
        <w:rPr>
          <w:rFonts w:cs="Arial"/>
          <w:snapToGrid w:val="0"/>
        </w:rPr>
        <w:t>After gathering the information we will prepare a report of the visit.</w:t>
      </w:r>
      <w:r w:rsidR="00890833">
        <w:rPr>
          <w:rFonts w:cs="Arial"/>
          <w:snapToGrid w:val="0"/>
        </w:rPr>
        <w:t xml:space="preserve"> </w:t>
      </w:r>
      <w:r w:rsidRPr="00872EB3">
        <w:rPr>
          <w:rFonts w:cs="Arial"/>
          <w:snapToGrid w:val="0"/>
        </w:rPr>
        <w:t>We will provide you with a draft of the report and then respond to any questions you have.</w:t>
      </w:r>
      <w:r w:rsidR="00890833">
        <w:rPr>
          <w:rFonts w:cs="Arial"/>
          <w:snapToGrid w:val="0"/>
        </w:rPr>
        <w:t xml:space="preserve"> </w:t>
      </w:r>
      <w:r w:rsidRPr="00872EB3">
        <w:rPr>
          <w:rFonts w:cs="Arial"/>
          <w:snapToGrid w:val="0"/>
        </w:rPr>
        <w:t xml:space="preserve"> We will</w:t>
      </w:r>
      <w:r w:rsidR="00515B70" w:rsidRPr="00872EB3">
        <w:rPr>
          <w:rFonts w:cs="Arial"/>
          <w:snapToGrid w:val="0"/>
        </w:rPr>
        <w:t xml:space="preserve"> ask you to prepare a non-confidential copy of the report for the public record.</w:t>
      </w:r>
      <w:r w:rsidR="00890833">
        <w:rPr>
          <w:rFonts w:cs="Arial"/>
          <w:snapToGrid w:val="0"/>
        </w:rPr>
        <w:t xml:space="preserve"> </w:t>
      </w:r>
      <w:r w:rsidR="00515B70" w:rsidRPr="00872EB3">
        <w:rPr>
          <w:rFonts w:cs="Arial"/>
          <w:snapToGrid w:val="0"/>
        </w:rPr>
        <w:t xml:space="preserve"> </w:t>
      </w:r>
    </w:p>
    <w:p w14:paraId="21EDF53C" w14:textId="77777777" w:rsidR="00515B70" w:rsidRPr="00872EB3" w:rsidRDefault="00515B70">
      <w:pPr>
        <w:widowControl w:val="0"/>
        <w:ind w:left="0" w:right="-716"/>
        <w:jc w:val="both"/>
        <w:rPr>
          <w:rFonts w:cs="Arial"/>
          <w:snapToGrid w:val="0"/>
        </w:rPr>
      </w:pPr>
    </w:p>
    <w:p w14:paraId="40E5C53B" w14:textId="77777777" w:rsidR="00515B70" w:rsidRPr="00872EB3" w:rsidRDefault="00515B70">
      <w:pPr>
        <w:pStyle w:val="Heading2"/>
        <w:rPr>
          <w:rFonts w:cs="Arial"/>
        </w:rPr>
      </w:pPr>
      <w:bookmarkStart w:id="28" w:name="_Toc506971822"/>
      <w:bookmarkStart w:id="29" w:name="_Toc219017550"/>
      <w:bookmarkStart w:id="30" w:name="_Toc511735289"/>
      <w:r w:rsidRPr="00872EB3">
        <w:rPr>
          <w:rFonts w:cs="Arial"/>
        </w:rPr>
        <w:t>If you do not manufacture the good</w:t>
      </w:r>
      <w:bookmarkEnd w:id="28"/>
      <w:r w:rsidR="00C44727" w:rsidRPr="00872EB3">
        <w:rPr>
          <w:rFonts w:cs="Arial"/>
        </w:rPr>
        <w:t>s</w:t>
      </w:r>
      <w:bookmarkEnd w:id="29"/>
      <w:bookmarkEnd w:id="30"/>
    </w:p>
    <w:p w14:paraId="49CC3862" w14:textId="77777777" w:rsidR="00515B70" w:rsidRPr="00872EB3" w:rsidRDefault="00515B70">
      <w:pPr>
        <w:keepNext/>
        <w:widowControl w:val="0"/>
        <w:ind w:left="0" w:right="-716"/>
        <w:jc w:val="both"/>
        <w:rPr>
          <w:rFonts w:cs="Arial"/>
          <w:snapToGrid w:val="0"/>
        </w:rPr>
      </w:pPr>
    </w:p>
    <w:p w14:paraId="3A9BDA2C" w14:textId="11E23777" w:rsidR="00515B70" w:rsidRPr="00872EB3" w:rsidRDefault="00515B70">
      <w:pPr>
        <w:widowControl w:val="0"/>
        <w:ind w:left="0" w:right="-716"/>
        <w:jc w:val="both"/>
        <w:rPr>
          <w:rFonts w:cs="Arial"/>
          <w:snapToGrid w:val="0"/>
        </w:rPr>
      </w:pPr>
      <w:r w:rsidRPr="00872EB3">
        <w:rPr>
          <w:rFonts w:cs="Arial"/>
          <w:snapToGrid w:val="0"/>
        </w:rPr>
        <w:t>You may export but not produce or manufacture the goods (for example, you are a trading company, broker, or vendor dealing in the goods).</w:t>
      </w:r>
      <w:r w:rsidR="00890833">
        <w:rPr>
          <w:rFonts w:cs="Arial"/>
          <w:snapToGrid w:val="0"/>
        </w:rPr>
        <w:t xml:space="preserve"> </w:t>
      </w:r>
      <w:r w:rsidRPr="00872EB3">
        <w:rPr>
          <w:rFonts w:cs="Arial"/>
          <w:snapToGrid w:val="0"/>
        </w:rPr>
        <w:t xml:space="preserve">In such cases it is important that you forward a copy of this questionnaire to the relevant manufacturers </w:t>
      </w:r>
      <w:r w:rsidRPr="00872EB3">
        <w:rPr>
          <w:rFonts w:cs="Arial"/>
          <w:b/>
          <w:snapToGrid w:val="0"/>
        </w:rPr>
        <w:t>immediately.</w:t>
      </w:r>
      <w:r w:rsidR="00890833">
        <w:rPr>
          <w:rFonts w:cs="Arial"/>
          <w:b/>
          <w:snapToGrid w:val="0"/>
        </w:rPr>
        <w:t xml:space="preserve"> </w:t>
      </w:r>
      <w:r w:rsidRPr="00872EB3">
        <w:rPr>
          <w:rFonts w:cs="Arial"/>
          <w:snapToGrid w:val="0"/>
        </w:rPr>
        <w:t xml:space="preserve">You should also inform the </w:t>
      </w:r>
      <w:r w:rsidR="00564B9A">
        <w:rPr>
          <w:rFonts w:cs="Arial"/>
          <w:snapToGrid w:val="0"/>
        </w:rPr>
        <w:t>Case Manager</w:t>
      </w:r>
      <w:r w:rsidRPr="00872EB3">
        <w:rPr>
          <w:rFonts w:cs="Arial"/>
          <w:snapToGrid w:val="0"/>
        </w:rPr>
        <w:t xml:space="preserve"> of the contact details for these manufacturers.</w:t>
      </w:r>
    </w:p>
    <w:p w14:paraId="080DAA45" w14:textId="77777777" w:rsidR="00515B70" w:rsidRPr="00872EB3" w:rsidRDefault="00515B70">
      <w:pPr>
        <w:widowControl w:val="0"/>
        <w:ind w:left="0" w:right="-716"/>
        <w:jc w:val="both"/>
        <w:rPr>
          <w:rFonts w:cs="Arial"/>
          <w:snapToGrid w:val="0"/>
        </w:rPr>
      </w:pPr>
    </w:p>
    <w:p w14:paraId="0F49DC35" w14:textId="77777777" w:rsidR="00515B70" w:rsidRPr="00872EB3" w:rsidRDefault="00515B70">
      <w:pPr>
        <w:widowControl w:val="0"/>
        <w:ind w:left="0" w:right="-716"/>
        <w:jc w:val="both"/>
        <w:rPr>
          <w:rFonts w:cs="Arial"/>
          <w:snapToGrid w:val="0"/>
        </w:rPr>
      </w:pPr>
      <w:r w:rsidRPr="00872EB3">
        <w:rPr>
          <w:rFonts w:cs="Arial"/>
          <w:snapToGrid w:val="0"/>
        </w:rPr>
        <w:t>You should complete those sections of the questionnaire that you are reasonably able to complete.</w:t>
      </w:r>
      <w:r w:rsidR="00890833">
        <w:rPr>
          <w:rFonts w:cs="Arial"/>
          <w:snapToGrid w:val="0"/>
        </w:rPr>
        <w:t xml:space="preserve"> </w:t>
      </w:r>
      <w:r w:rsidRPr="00872EB3">
        <w:rPr>
          <w:rFonts w:cs="Arial"/>
          <w:snapToGrid w:val="0"/>
        </w:rPr>
        <w:t>If, for example, you are unable to supply details of production costs, you should clearly explain why the section does not apply to your company.</w:t>
      </w:r>
    </w:p>
    <w:p w14:paraId="1F918724" w14:textId="77777777" w:rsidR="00515B70" w:rsidRPr="00872EB3" w:rsidRDefault="00515B70">
      <w:pPr>
        <w:widowControl w:val="0"/>
        <w:ind w:left="0" w:right="-716"/>
        <w:jc w:val="both"/>
        <w:rPr>
          <w:rFonts w:cs="Arial"/>
          <w:snapToGrid w:val="0"/>
        </w:rPr>
      </w:pPr>
    </w:p>
    <w:p w14:paraId="2CFA3829" w14:textId="77777777" w:rsidR="00515B70" w:rsidRPr="00872EB3" w:rsidRDefault="00515B70">
      <w:pPr>
        <w:pStyle w:val="Heading2"/>
        <w:rPr>
          <w:rFonts w:cs="Arial"/>
        </w:rPr>
      </w:pPr>
      <w:bookmarkStart w:id="31" w:name="_Toc506971823"/>
      <w:bookmarkStart w:id="32" w:name="_Toc219017551"/>
      <w:bookmarkStart w:id="33" w:name="_Toc511735290"/>
      <w:r w:rsidRPr="00872EB3">
        <w:rPr>
          <w:rFonts w:cs="Arial"/>
        </w:rPr>
        <w:t>If you do not export the goods</w:t>
      </w:r>
      <w:bookmarkEnd w:id="31"/>
      <w:bookmarkEnd w:id="32"/>
      <w:bookmarkEnd w:id="33"/>
    </w:p>
    <w:p w14:paraId="16494CB2" w14:textId="77777777" w:rsidR="00515B70" w:rsidRPr="00872EB3" w:rsidRDefault="00515B70">
      <w:pPr>
        <w:keepNext/>
        <w:widowControl w:val="0"/>
        <w:ind w:left="0" w:right="-716"/>
        <w:jc w:val="both"/>
        <w:rPr>
          <w:rFonts w:cs="Arial"/>
          <w:snapToGrid w:val="0"/>
        </w:rPr>
      </w:pPr>
    </w:p>
    <w:p w14:paraId="15100D4D" w14:textId="782C5663" w:rsidR="00515B70" w:rsidRPr="00872EB3" w:rsidRDefault="00515B70">
      <w:pPr>
        <w:widowControl w:val="0"/>
        <w:ind w:left="0" w:right="-716"/>
        <w:jc w:val="both"/>
        <w:rPr>
          <w:rFonts w:cs="Arial"/>
          <w:snapToGrid w:val="0"/>
        </w:rPr>
      </w:pPr>
      <w:r w:rsidRPr="00872EB3">
        <w:rPr>
          <w:rFonts w:cs="Arial"/>
          <w:snapToGrid w:val="0"/>
        </w:rPr>
        <w:t>Depending on the arrangement for sale of the goods to Australia</w:t>
      </w:r>
      <w:r w:rsidR="00A926BA">
        <w:rPr>
          <w:rFonts w:cs="Arial"/>
          <w:snapToGrid w:val="0"/>
        </w:rPr>
        <w:t>, for example</w:t>
      </w:r>
      <w:r w:rsidRPr="00872EB3">
        <w:rPr>
          <w:rFonts w:cs="Arial"/>
          <w:snapToGrid w:val="0"/>
        </w:rPr>
        <w:t xml:space="preserve"> through an intermediary, </w:t>
      </w:r>
      <w:r w:rsidR="003E5F28" w:rsidRPr="00872EB3">
        <w:rPr>
          <w:rFonts w:cs="Arial"/>
          <w:snapToGrid w:val="0"/>
        </w:rPr>
        <w:t>the Commission</w:t>
      </w:r>
      <w:r w:rsidRPr="00872EB3">
        <w:rPr>
          <w:rFonts w:cs="Arial"/>
          <w:snapToGrid w:val="0"/>
        </w:rPr>
        <w:t xml:space="preserve"> will have to determine </w:t>
      </w:r>
      <w:proofErr w:type="gramStart"/>
      <w:r w:rsidRPr="00872EB3">
        <w:rPr>
          <w:rFonts w:cs="Arial"/>
          <w:snapToGrid w:val="0"/>
        </w:rPr>
        <w:t>who is the exporter of the goods for the purpose of this investigation</w:t>
      </w:r>
      <w:proofErr w:type="gramEnd"/>
      <w:r w:rsidRPr="00872EB3">
        <w:rPr>
          <w:rFonts w:cs="Arial"/>
          <w:snapToGrid w:val="0"/>
        </w:rPr>
        <w:t>.</w:t>
      </w:r>
      <w:r w:rsidR="00890833">
        <w:rPr>
          <w:rFonts w:cs="Arial"/>
          <w:snapToGrid w:val="0"/>
        </w:rPr>
        <w:t xml:space="preserve"> </w:t>
      </w:r>
    </w:p>
    <w:p w14:paraId="23DB0523" w14:textId="77777777" w:rsidR="00515B70" w:rsidRPr="00872EB3" w:rsidRDefault="00515B70">
      <w:pPr>
        <w:widowControl w:val="0"/>
        <w:ind w:left="0" w:right="-716"/>
        <w:jc w:val="both"/>
        <w:rPr>
          <w:rFonts w:cs="Arial"/>
          <w:snapToGrid w:val="0"/>
        </w:rPr>
      </w:pPr>
    </w:p>
    <w:p w14:paraId="2460D21A" w14:textId="77777777" w:rsidR="00515B70" w:rsidRPr="00872EB3" w:rsidRDefault="00515B70">
      <w:pPr>
        <w:widowControl w:val="0"/>
        <w:ind w:left="0" w:right="-716"/>
        <w:jc w:val="both"/>
        <w:rPr>
          <w:rFonts w:cs="Arial"/>
          <w:snapToGrid w:val="0"/>
        </w:rPr>
      </w:pPr>
      <w:r w:rsidRPr="00872EB3">
        <w:rPr>
          <w:rFonts w:cs="Arial"/>
          <w:snapToGrid w:val="0"/>
        </w:rPr>
        <w:t>In any case, information (such as cost of production data) supplied by the manufacturer will be relevant to establishing the normal value of the goods.</w:t>
      </w:r>
      <w:r w:rsidR="00890833">
        <w:rPr>
          <w:rFonts w:cs="Arial"/>
          <w:snapToGrid w:val="0"/>
        </w:rPr>
        <w:t xml:space="preserve"> </w:t>
      </w:r>
      <w:r w:rsidRPr="00872EB3">
        <w:rPr>
          <w:rFonts w:cs="Arial"/>
          <w:snapToGrid w:val="0"/>
        </w:rPr>
        <w:t xml:space="preserve">In the absence of verified information, </w:t>
      </w:r>
      <w:r w:rsidR="003E5F28" w:rsidRPr="00872EB3">
        <w:rPr>
          <w:rFonts w:cs="Arial"/>
          <w:snapToGrid w:val="0"/>
        </w:rPr>
        <w:t>the Commission</w:t>
      </w:r>
      <w:r w:rsidRPr="00872EB3">
        <w:rPr>
          <w:rFonts w:cs="Arial"/>
          <w:snapToGrid w:val="0"/>
        </w:rPr>
        <w:t xml:space="preserve"> may use other available information.</w:t>
      </w:r>
      <w:r w:rsidR="00890833">
        <w:rPr>
          <w:rFonts w:cs="Arial"/>
          <w:snapToGrid w:val="0"/>
        </w:rPr>
        <w:t xml:space="preserve"> </w:t>
      </w:r>
      <w:r w:rsidRPr="00872EB3">
        <w:rPr>
          <w:rFonts w:cs="Arial"/>
          <w:snapToGrid w:val="0"/>
        </w:rPr>
        <w:t>This information may result in a decision less favourable to your company.</w:t>
      </w:r>
      <w:r w:rsidR="00890833">
        <w:rPr>
          <w:rFonts w:cs="Arial"/>
          <w:snapToGrid w:val="0"/>
        </w:rPr>
        <w:t xml:space="preserve"> </w:t>
      </w:r>
    </w:p>
    <w:p w14:paraId="316906BD" w14:textId="77777777" w:rsidR="00515B70" w:rsidRPr="00872EB3" w:rsidRDefault="00515B70" w:rsidP="008D2440">
      <w:pPr>
        <w:pStyle w:val="Heading2"/>
        <w:spacing w:before="240"/>
        <w:rPr>
          <w:rFonts w:cs="Arial"/>
        </w:rPr>
      </w:pPr>
      <w:bookmarkStart w:id="34" w:name="_Toc506971824"/>
      <w:bookmarkStart w:id="35" w:name="_Toc219017552"/>
      <w:bookmarkStart w:id="36" w:name="_Toc511735291"/>
      <w:r w:rsidRPr="00872EB3">
        <w:rPr>
          <w:rFonts w:cs="Arial"/>
        </w:rPr>
        <w:lastRenderedPageBreak/>
        <w:t>Outline of information required by this questionnaire</w:t>
      </w:r>
      <w:bookmarkEnd w:id="34"/>
      <w:bookmarkEnd w:id="35"/>
      <w:bookmarkEnd w:id="36"/>
    </w:p>
    <w:p w14:paraId="25344B97" w14:textId="77777777" w:rsidR="00515B70" w:rsidRPr="00872EB3" w:rsidRDefault="00515B70">
      <w:pPr>
        <w:keepNext/>
        <w:widowControl w:val="0"/>
        <w:ind w:left="0" w:right="-716"/>
        <w:rPr>
          <w:rFonts w:cs="Arial"/>
          <w:snapToGrid w:val="0"/>
        </w:rPr>
      </w:pPr>
    </w:p>
    <w:tbl>
      <w:tblPr>
        <w:tblW w:w="9606" w:type="dxa"/>
        <w:tblLayout w:type="fixed"/>
        <w:tblLook w:val="0000" w:firstRow="0" w:lastRow="0" w:firstColumn="0" w:lastColumn="0" w:noHBand="0" w:noVBand="0"/>
      </w:tblPr>
      <w:tblGrid>
        <w:gridCol w:w="1526"/>
        <w:gridCol w:w="8080"/>
      </w:tblGrid>
      <w:tr w:rsidR="00515B70" w:rsidRPr="00872EB3" w14:paraId="7E14A7BF" w14:textId="77777777" w:rsidTr="001408B8">
        <w:tc>
          <w:tcPr>
            <w:tcW w:w="1526" w:type="dxa"/>
          </w:tcPr>
          <w:p w14:paraId="6244ABE8" w14:textId="77777777" w:rsidR="00515B70" w:rsidRPr="00872EB3" w:rsidRDefault="00515B70">
            <w:pPr>
              <w:widowControl w:val="0"/>
              <w:spacing w:after="120"/>
              <w:ind w:left="0" w:right="-716"/>
              <w:rPr>
                <w:rFonts w:cs="Arial"/>
                <w:b/>
                <w:snapToGrid w:val="0"/>
              </w:rPr>
            </w:pPr>
            <w:r w:rsidRPr="00872EB3">
              <w:rPr>
                <w:rFonts w:cs="Arial"/>
                <w:b/>
                <w:snapToGrid w:val="0"/>
              </w:rPr>
              <w:t>Section A</w:t>
            </w:r>
          </w:p>
        </w:tc>
        <w:tc>
          <w:tcPr>
            <w:tcW w:w="8080" w:type="dxa"/>
          </w:tcPr>
          <w:p w14:paraId="7F83CB21" w14:textId="77777777" w:rsidR="00515B70" w:rsidRPr="00872EB3" w:rsidRDefault="00515B70">
            <w:pPr>
              <w:widowControl w:val="0"/>
              <w:spacing w:after="120"/>
              <w:ind w:left="0" w:right="113"/>
              <w:rPr>
                <w:rFonts w:cs="Arial"/>
                <w:snapToGrid w:val="0"/>
              </w:rPr>
            </w:pPr>
            <w:r w:rsidRPr="00872EB3">
              <w:rPr>
                <w:rFonts w:cs="Arial"/>
                <w:snapToGrid w:val="0"/>
              </w:rPr>
              <w:t>General information relating to your company including financial reports.</w:t>
            </w:r>
          </w:p>
        </w:tc>
      </w:tr>
      <w:tr w:rsidR="00515B70" w:rsidRPr="00872EB3" w14:paraId="1D1FC9D9" w14:textId="77777777" w:rsidTr="001408B8">
        <w:tc>
          <w:tcPr>
            <w:tcW w:w="1526" w:type="dxa"/>
          </w:tcPr>
          <w:p w14:paraId="797446D7" w14:textId="77777777" w:rsidR="00515B70" w:rsidRPr="00872EB3" w:rsidRDefault="00515B70">
            <w:pPr>
              <w:widowControl w:val="0"/>
              <w:spacing w:after="120"/>
              <w:ind w:left="0" w:right="-716"/>
              <w:rPr>
                <w:rFonts w:cs="Arial"/>
                <w:b/>
                <w:snapToGrid w:val="0"/>
              </w:rPr>
            </w:pPr>
            <w:r w:rsidRPr="00872EB3">
              <w:rPr>
                <w:rFonts w:cs="Arial"/>
                <w:b/>
                <w:snapToGrid w:val="0"/>
              </w:rPr>
              <w:t>Section B</w:t>
            </w:r>
          </w:p>
        </w:tc>
        <w:tc>
          <w:tcPr>
            <w:tcW w:w="8080" w:type="dxa"/>
          </w:tcPr>
          <w:p w14:paraId="7CCE9B11" w14:textId="00602055" w:rsidR="00515B70" w:rsidRPr="00872EB3" w:rsidRDefault="00515B70">
            <w:pPr>
              <w:widowControl w:val="0"/>
              <w:spacing w:after="120"/>
              <w:ind w:left="0" w:right="113"/>
              <w:rPr>
                <w:rFonts w:cs="Arial"/>
                <w:snapToGrid w:val="0"/>
              </w:rPr>
            </w:pPr>
            <w:r w:rsidRPr="00872EB3">
              <w:rPr>
                <w:rFonts w:cs="Arial"/>
                <w:snapToGrid w:val="0"/>
              </w:rPr>
              <w:t xml:space="preserve">A complete list of your company’s exports to Australia over the </w:t>
            </w:r>
            <w:r w:rsidR="005730D3">
              <w:rPr>
                <w:rFonts w:cs="Arial"/>
                <w:snapToGrid w:val="0"/>
              </w:rPr>
              <w:t xml:space="preserve">inquiry </w:t>
            </w:r>
            <w:r w:rsidRPr="00872EB3">
              <w:rPr>
                <w:rFonts w:cs="Arial"/>
                <w:snapToGrid w:val="0"/>
              </w:rPr>
              <w:t>period.</w:t>
            </w:r>
          </w:p>
        </w:tc>
      </w:tr>
      <w:tr w:rsidR="00515B70" w:rsidRPr="00872EB3" w14:paraId="12A866F1" w14:textId="77777777" w:rsidTr="001408B8">
        <w:tc>
          <w:tcPr>
            <w:tcW w:w="1526" w:type="dxa"/>
          </w:tcPr>
          <w:p w14:paraId="678F483F" w14:textId="77777777" w:rsidR="00515B70" w:rsidRPr="00872EB3" w:rsidRDefault="00515B70">
            <w:pPr>
              <w:widowControl w:val="0"/>
              <w:spacing w:after="120"/>
              <w:ind w:left="0" w:right="-716"/>
              <w:rPr>
                <w:rFonts w:cs="Arial"/>
                <w:b/>
                <w:snapToGrid w:val="0"/>
              </w:rPr>
            </w:pPr>
            <w:r w:rsidRPr="00872EB3">
              <w:rPr>
                <w:rFonts w:cs="Arial"/>
                <w:b/>
                <w:snapToGrid w:val="0"/>
              </w:rPr>
              <w:t>Section C</w:t>
            </w:r>
          </w:p>
        </w:tc>
        <w:tc>
          <w:tcPr>
            <w:tcW w:w="8080" w:type="dxa"/>
          </w:tcPr>
          <w:p w14:paraId="7ED37E7C" w14:textId="77777777" w:rsidR="00515B70" w:rsidRPr="00872EB3" w:rsidRDefault="00515B70">
            <w:pPr>
              <w:widowControl w:val="0"/>
              <w:spacing w:after="120"/>
              <w:ind w:left="0" w:right="113"/>
              <w:rPr>
                <w:rFonts w:cs="Arial"/>
                <w:snapToGrid w:val="0"/>
              </w:rPr>
            </w:pPr>
            <w:r w:rsidRPr="00872EB3">
              <w:rPr>
                <w:rFonts w:cs="Arial"/>
                <w:snapToGrid w:val="0"/>
              </w:rPr>
              <w:t xml:space="preserve">A list of goods sold on the domestic market of the country of export (like goods) that may be compared to the </w:t>
            </w:r>
            <w:r w:rsidR="00CE16C7" w:rsidRPr="00872EB3">
              <w:rPr>
                <w:rFonts w:cs="Arial"/>
                <w:snapToGrid w:val="0"/>
              </w:rPr>
              <w:t>goods under consideration (</w:t>
            </w:r>
            <w:r w:rsidR="009B4131" w:rsidRPr="00872EB3">
              <w:rPr>
                <w:rFonts w:cs="Arial"/>
                <w:snapToGrid w:val="0"/>
              </w:rPr>
              <w:t>the goods</w:t>
            </w:r>
            <w:r w:rsidR="00CE16C7" w:rsidRPr="00872EB3">
              <w:rPr>
                <w:rFonts w:cs="Arial"/>
                <w:snapToGrid w:val="0"/>
              </w:rPr>
              <w:t>)</w:t>
            </w:r>
            <w:r w:rsidRPr="00872EB3">
              <w:rPr>
                <w:rFonts w:cs="Arial"/>
                <w:snapToGrid w:val="0"/>
              </w:rPr>
              <w:t xml:space="preserve">. </w:t>
            </w:r>
          </w:p>
        </w:tc>
      </w:tr>
      <w:tr w:rsidR="00515B70" w:rsidRPr="00872EB3" w14:paraId="61484D5F" w14:textId="77777777" w:rsidTr="001408B8">
        <w:tc>
          <w:tcPr>
            <w:tcW w:w="1526" w:type="dxa"/>
          </w:tcPr>
          <w:p w14:paraId="6181E3D2" w14:textId="77777777" w:rsidR="00515B70" w:rsidRPr="00872EB3" w:rsidRDefault="00515B70">
            <w:pPr>
              <w:widowControl w:val="0"/>
              <w:spacing w:after="120"/>
              <w:ind w:left="0" w:right="-716"/>
              <w:rPr>
                <w:rFonts w:cs="Arial"/>
                <w:b/>
                <w:snapToGrid w:val="0"/>
              </w:rPr>
            </w:pPr>
            <w:r w:rsidRPr="00872EB3">
              <w:rPr>
                <w:rFonts w:cs="Arial"/>
                <w:b/>
                <w:snapToGrid w:val="0"/>
              </w:rPr>
              <w:t>Section D</w:t>
            </w:r>
          </w:p>
        </w:tc>
        <w:tc>
          <w:tcPr>
            <w:tcW w:w="8080" w:type="dxa"/>
          </w:tcPr>
          <w:p w14:paraId="4F0DD8F0" w14:textId="77777777" w:rsidR="00515B70" w:rsidRPr="00872EB3" w:rsidRDefault="00515B70">
            <w:pPr>
              <w:widowControl w:val="0"/>
              <w:spacing w:after="120"/>
              <w:ind w:left="0" w:right="113"/>
              <w:rPr>
                <w:rFonts w:cs="Arial"/>
                <w:snapToGrid w:val="0"/>
              </w:rPr>
            </w:pPr>
            <w:r w:rsidRPr="00872EB3">
              <w:rPr>
                <w:rFonts w:cs="Arial"/>
                <w:snapToGrid w:val="0"/>
              </w:rPr>
              <w:t>A detailed list of all of your company’s sales of like goods in your domestic market.</w:t>
            </w:r>
          </w:p>
        </w:tc>
      </w:tr>
      <w:tr w:rsidR="00515B70" w:rsidRPr="00872EB3" w14:paraId="79B34C7E" w14:textId="77777777" w:rsidTr="001408B8">
        <w:tc>
          <w:tcPr>
            <w:tcW w:w="1526" w:type="dxa"/>
          </w:tcPr>
          <w:p w14:paraId="2DCD1BB7" w14:textId="77777777" w:rsidR="00515B70" w:rsidRPr="00872EB3" w:rsidRDefault="00515B70">
            <w:pPr>
              <w:widowControl w:val="0"/>
              <w:spacing w:after="120"/>
              <w:ind w:left="0" w:right="-716"/>
              <w:rPr>
                <w:rFonts w:cs="Arial"/>
                <w:b/>
                <w:snapToGrid w:val="0"/>
              </w:rPr>
            </w:pPr>
            <w:r w:rsidRPr="00872EB3">
              <w:rPr>
                <w:rFonts w:cs="Arial"/>
                <w:b/>
                <w:snapToGrid w:val="0"/>
              </w:rPr>
              <w:t>Section E</w:t>
            </w:r>
          </w:p>
        </w:tc>
        <w:tc>
          <w:tcPr>
            <w:tcW w:w="8080" w:type="dxa"/>
          </w:tcPr>
          <w:p w14:paraId="30AD0C08" w14:textId="77777777" w:rsidR="00515B70" w:rsidRPr="00872EB3" w:rsidRDefault="00515B70">
            <w:pPr>
              <w:widowControl w:val="0"/>
              <w:spacing w:after="120"/>
              <w:ind w:left="0" w:right="113"/>
              <w:rPr>
                <w:rFonts w:cs="Arial"/>
                <w:snapToGrid w:val="0"/>
              </w:rPr>
            </w:pPr>
            <w:r w:rsidRPr="00872EB3">
              <w:rPr>
                <w:rFonts w:cs="Arial"/>
                <w:snapToGrid w:val="0"/>
              </w:rPr>
              <w:t>Information to allow a fair comparison between export and domestic prices.</w:t>
            </w:r>
          </w:p>
        </w:tc>
      </w:tr>
      <w:tr w:rsidR="00515B70" w:rsidRPr="00872EB3" w14:paraId="4E9142D5" w14:textId="77777777" w:rsidTr="001408B8">
        <w:tc>
          <w:tcPr>
            <w:tcW w:w="1526" w:type="dxa"/>
          </w:tcPr>
          <w:p w14:paraId="6E8A89D0" w14:textId="77777777" w:rsidR="00515B70" w:rsidRPr="00872EB3" w:rsidRDefault="00515B70">
            <w:pPr>
              <w:widowControl w:val="0"/>
              <w:spacing w:after="120"/>
              <w:ind w:left="0" w:right="-716"/>
              <w:rPr>
                <w:rFonts w:cs="Arial"/>
                <w:b/>
                <w:snapToGrid w:val="0"/>
              </w:rPr>
            </w:pPr>
            <w:r w:rsidRPr="00872EB3">
              <w:rPr>
                <w:rFonts w:cs="Arial"/>
                <w:b/>
                <w:snapToGrid w:val="0"/>
              </w:rPr>
              <w:t xml:space="preserve">Section F </w:t>
            </w:r>
          </w:p>
        </w:tc>
        <w:tc>
          <w:tcPr>
            <w:tcW w:w="8080" w:type="dxa"/>
          </w:tcPr>
          <w:p w14:paraId="53D5DD22" w14:textId="77777777" w:rsidR="00515B70" w:rsidRPr="00872EB3" w:rsidRDefault="00515B70">
            <w:pPr>
              <w:widowControl w:val="0"/>
              <w:spacing w:after="120"/>
              <w:ind w:left="0" w:right="113"/>
              <w:rPr>
                <w:rFonts w:cs="Arial"/>
                <w:snapToGrid w:val="0"/>
              </w:rPr>
            </w:pPr>
            <w:r w:rsidRPr="00872EB3">
              <w:rPr>
                <w:rFonts w:cs="Arial"/>
                <w:snapToGrid w:val="0"/>
              </w:rPr>
              <w:t>Information in relation to your company’s exports of like goods to countries other than Australia.</w:t>
            </w:r>
          </w:p>
        </w:tc>
      </w:tr>
      <w:tr w:rsidR="00515B70" w:rsidRPr="00872EB3" w14:paraId="3B0CA03D" w14:textId="77777777" w:rsidTr="001408B8">
        <w:tc>
          <w:tcPr>
            <w:tcW w:w="1526" w:type="dxa"/>
          </w:tcPr>
          <w:p w14:paraId="35BDCB48" w14:textId="77777777" w:rsidR="00515B70" w:rsidRPr="00872EB3" w:rsidRDefault="00515B70">
            <w:pPr>
              <w:widowControl w:val="0"/>
              <w:spacing w:after="120"/>
              <w:ind w:left="0" w:right="-716"/>
              <w:rPr>
                <w:rFonts w:cs="Arial"/>
                <w:b/>
                <w:snapToGrid w:val="0"/>
              </w:rPr>
            </w:pPr>
            <w:r w:rsidRPr="00872EB3">
              <w:rPr>
                <w:rFonts w:cs="Arial"/>
                <w:b/>
                <w:snapToGrid w:val="0"/>
              </w:rPr>
              <w:t>Section G</w:t>
            </w:r>
          </w:p>
        </w:tc>
        <w:tc>
          <w:tcPr>
            <w:tcW w:w="8080" w:type="dxa"/>
          </w:tcPr>
          <w:p w14:paraId="4D2C6432" w14:textId="77777777" w:rsidR="00515B70" w:rsidRPr="00872EB3" w:rsidRDefault="00515B70">
            <w:pPr>
              <w:widowControl w:val="0"/>
              <w:spacing w:after="120"/>
              <w:ind w:left="0" w:right="113"/>
              <w:rPr>
                <w:rFonts w:cs="Arial"/>
                <w:snapToGrid w:val="0"/>
              </w:rPr>
            </w:pPr>
            <w:r w:rsidRPr="00872EB3">
              <w:rPr>
                <w:rFonts w:cs="Arial"/>
                <w:snapToGrid w:val="0"/>
              </w:rPr>
              <w:t>Costs to make and sell, for exports to Australia and for the domestic market.</w:t>
            </w:r>
          </w:p>
        </w:tc>
      </w:tr>
      <w:tr w:rsidR="00515B70" w:rsidRPr="00872EB3" w14:paraId="2CB9D2BB" w14:textId="77777777" w:rsidTr="001408B8">
        <w:tc>
          <w:tcPr>
            <w:tcW w:w="1526" w:type="dxa"/>
          </w:tcPr>
          <w:p w14:paraId="3BF46B6F" w14:textId="496309F3" w:rsidR="00515B70" w:rsidRPr="00872EB3" w:rsidRDefault="00B83ED9" w:rsidP="00E00EE3">
            <w:pPr>
              <w:widowControl w:val="0"/>
              <w:spacing w:after="120"/>
              <w:ind w:left="0" w:right="-716"/>
              <w:rPr>
                <w:rFonts w:cs="Arial"/>
                <w:b/>
                <w:snapToGrid w:val="0"/>
              </w:rPr>
            </w:pPr>
            <w:r>
              <w:rPr>
                <w:rFonts w:cs="Arial"/>
                <w:b/>
                <w:snapToGrid w:val="0"/>
              </w:rPr>
              <w:t xml:space="preserve">Section </w:t>
            </w:r>
            <w:r w:rsidR="00E00EE3">
              <w:rPr>
                <w:rFonts w:cs="Arial"/>
                <w:b/>
                <w:snapToGrid w:val="0"/>
              </w:rPr>
              <w:t>H</w:t>
            </w:r>
          </w:p>
        </w:tc>
        <w:tc>
          <w:tcPr>
            <w:tcW w:w="8080" w:type="dxa"/>
          </w:tcPr>
          <w:p w14:paraId="2ACA44B0" w14:textId="77777777" w:rsidR="009E176E" w:rsidRPr="00872EB3" w:rsidRDefault="00B83ED9" w:rsidP="009E176E">
            <w:pPr>
              <w:widowControl w:val="0"/>
              <w:spacing w:after="120"/>
              <w:ind w:left="0" w:right="113"/>
              <w:rPr>
                <w:rFonts w:cs="Arial"/>
                <w:snapToGrid w:val="0"/>
              </w:rPr>
            </w:pPr>
            <w:r>
              <w:rPr>
                <w:rFonts w:cs="Arial"/>
                <w:snapToGrid w:val="0"/>
              </w:rPr>
              <w:t xml:space="preserve">Exporter’s Declaration  </w:t>
            </w:r>
          </w:p>
        </w:tc>
      </w:tr>
    </w:tbl>
    <w:p w14:paraId="6FD60BA6" w14:textId="07CF846F" w:rsidR="009E176E" w:rsidRDefault="00B83ED9" w:rsidP="009E176E">
      <w:pPr>
        <w:widowControl w:val="0"/>
        <w:ind w:left="0" w:right="-794"/>
        <w:rPr>
          <w:rFonts w:cs="Arial"/>
          <w:snapToGrid w:val="0"/>
        </w:rPr>
      </w:pPr>
      <w:r>
        <w:rPr>
          <w:rFonts w:cs="Arial"/>
          <w:snapToGrid w:val="0"/>
        </w:rPr>
        <w:t xml:space="preserve">  </w:t>
      </w:r>
      <w:r w:rsidRPr="00B83ED9">
        <w:rPr>
          <w:rFonts w:cs="Arial"/>
          <w:b/>
          <w:snapToGrid w:val="0"/>
        </w:rPr>
        <w:t xml:space="preserve">Section </w:t>
      </w:r>
      <w:r w:rsidR="00E00EE3">
        <w:rPr>
          <w:rFonts w:cs="Arial"/>
          <w:b/>
          <w:snapToGrid w:val="0"/>
        </w:rPr>
        <w:t>I</w:t>
      </w:r>
      <w:r w:rsidRPr="00B83ED9">
        <w:rPr>
          <w:rFonts w:cs="Arial"/>
          <w:b/>
          <w:snapToGrid w:val="0"/>
        </w:rPr>
        <w:t xml:space="preserve"> </w:t>
      </w:r>
      <w:r w:rsidRPr="00B83ED9">
        <w:rPr>
          <w:rFonts w:cs="Arial"/>
          <w:b/>
          <w:snapToGrid w:val="0"/>
        </w:rPr>
        <w:tab/>
      </w:r>
      <w:r>
        <w:rPr>
          <w:rFonts w:cs="Arial"/>
          <w:b/>
          <w:snapToGrid w:val="0"/>
        </w:rPr>
        <w:t xml:space="preserve">  </w:t>
      </w:r>
      <w:r w:rsidR="009E176E">
        <w:rPr>
          <w:rFonts w:cs="Arial"/>
          <w:snapToGrid w:val="0"/>
        </w:rPr>
        <w:t>Exporter Questionnaire response checklist</w:t>
      </w:r>
      <w:r w:rsidRPr="00B83ED9">
        <w:rPr>
          <w:rFonts w:cs="Arial"/>
          <w:snapToGrid w:val="0"/>
        </w:rPr>
        <w:t xml:space="preserve"> </w:t>
      </w:r>
    </w:p>
    <w:p w14:paraId="0189D698" w14:textId="77777777" w:rsidR="009E176E" w:rsidRDefault="009E176E">
      <w:pPr>
        <w:widowControl w:val="0"/>
        <w:ind w:left="0" w:right="-716"/>
        <w:rPr>
          <w:rFonts w:cs="Arial"/>
          <w:snapToGrid w:val="0"/>
        </w:rPr>
      </w:pPr>
    </w:p>
    <w:p w14:paraId="1FFA3F4A" w14:textId="77777777" w:rsidR="00B83ED9" w:rsidRPr="00B83ED9" w:rsidRDefault="00B83ED9" w:rsidP="009E176E">
      <w:pPr>
        <w:widowControl w:val="0"/>
        <w:ind w:left="0" w:right="-716"/>
        <w:rPr>
          <w:rFonts w:cs="Arial"/>
          <w:b/>
          <w:snapToGrid w:val="0"/>
        </w:rPr>
      </w:pPr>
      <w:r>
        <w:rPr>
          <w:rFonts w:cs="Arial"/>
          <w:b/>
          <w:snapToGrid w:val="0"/>
        </w:rPr>
        <w:t xml:space="preserve">  Appendix 1   </w:t>
      </w:r>
      <w:r w:rsidR="009E176E">
        <w:rPr>
          <w:rFonts w:cs="Arial"/>
          <w:b/>
          <w:snapToGrid w:val="0"/>
        </w:rPr>
        <w:t xml:space="preserve"> </w:t>
      </w:r>
      <w:r w:rsidRPr="00872EB3">
        <w:rPr>
          <w:rFonts w:cs="Arial"/>
          <w:snapToGrid w:val="0"/>
        </w:rPr>
        <w:t>A glossary of terms used in this questionnaire</w:t>
      </w:r>
    </w:p>
    <w:tbl>
      <w:tblPr>
        <w:tblW w:w="9606" w:type="dxa"/>
        <w:tblLayout w:type="fixed"/>
        <w:tblLook w:val="0000" w:firstRow="0" w:lastRow="0" w:firstColumn="0" w:lastColumn="0" w:noHBand="0" w:noVBand="0"/>
      </w:tblPr>
      <w:tblGrid>
        <w:gridCol w:w="9606"/>
      </w:tblGrid>
      <w:tr w:rsidR="00B83ED9" w:rsidRPr="00B83ED9" w14:paraId="5C28EC83" w14:textId="77777777" w:rsidTr="00053899">
        <w:tc>
          <w:tcPr>
            <w:tcW w:w="8080" w:type="dxa"/>
          </w:tcPr>
          <w:p w14:paraId="5E5ACAF4" w14:textId="77777777" w:rsidR="00B83ED9" w:rsidRPr="00B83ED9" w:rsidRDefault="00B83ED9" w:rsidP="00B83ED9">
            <w:pPr>
              <w:widowControl w:val="0"/>
              <w:ind w:left="0" w:right="-716"/>
              <w:rPr>
                <w:rFonts w:cs="Arial"/>
                <w:snapToGrid w:val="0"/>
              </w:rPr>
            </w:pPr>
          </w:p>
        </w:tc>
      </w:tr>
      <w:tr w:rsidR="00B83ED9" w:rsidRPr="00B83ED9" w14:paraId="6E302CA4" w14:textId="77777777" w:rsidTr="00053899">
        <w:tc>
          <w:tcPr>
            <w:tcW w:w="8080" w:type="dxa"/>
          </w:tcPr>
          <w:p w14:paraId="2906351C" w14:textId="77777777" w:rsidR="00B83ED9" w:rsidRPr="00B83ED9" w:rsidRDefault="00B83ED9" w:rsidP="00B83ED9">
            <w:pPr>
              <w:widowControl w:val="0"/>
              <w:ind w:left="0" w:right="-716"/>
              <w:rPr>
                <w:rFonts w:cs="Arial"/>
                <w:snapToGrid w:val="0"/>
              </w:rPr>
            </w:pPr>
          </w:p>
        </w:tc>
      </w:tr>
    </w:tbl>
    <w:p w14:paraId="492D75A1" w14:textId="77777777" w:rsidR="00515B70" w:rsidRPr="00872EB3" w:rsidRDefault="00515B70">
      <w:pPr>
        <w:pStyle w:val="Heading2"/>
        <w:rPr>
          <w:rFonts w:cs="Arial"/>
        </w:rPr>
      </w:pPr>
      <w:bookmarkStart w:id="37" w:name="_Toc506971825"/>
      <w:bookmarkStart w:id="38" w:name="_Toc219017553"/>
      <w:bookmarkStart w:id="39" w:name="_Toc511735292"/>
      <w:r w:rsidRPr="00872EB3">
        <w:rPr>
          <w:rFonts w:cs="Arial"/>
        </w:rPr>
        <w:t>Some general instructions for preparing your response</w:t>
      </w:r>
      <w:bookmarkEnd w:id="37"/>
      <w:bookmarkEnd w:id="38"/>
      <w:bookmarkEnd w:id="39"/>
    </w:p>
    <w:p w14:paraId="70068A9C" w14:textId="77777777" w:rsidR="00515B70" w:rsidRPr="00872EB3" w:rsidRDefault="00515B70">
      <w:pPr>
        <w:keepNext/>
        <w:widowControl w:val="0"/>
        <w:ind w:left="0" w:right="-716"/>
        <w:jc w:val="both"/>
        <w:rPr>
          <w:rFonts w:cs="Arial"/>
          <w:snapToGrid w:val="0"/>
        </w:rPr>
      </w:pPr>
    </w:p>
    <w:p w14:paraId="46007CCE" w14:textId="40046756" w:rsidR="00515B70" w:rsidRPr="00872EB3" w:rsidRDefault="00515B70">
      <w:pPr>
        <w:pStyle w:val="bullet"/>
        <w:tabs>
          <w:tab w:val="clear" w:pos="720"/>
          <w:tab w:val="num" w:pos="567"/>
        </w:tabs>
        <w:ind w:left="567" w:hanging="567"/>
        <w:rPr>
          <w:rFonts w:cs="Arial"/>
        </w:rPr>
      </w:pPr>
      <w:r w:rsidRPr="00872EB3">
        <w:rPr>
          <w:rFonts w:cs="Arial"/>
        </w:rPr>
        <w:t xml:space="preserve">When answering the questionnaire please carefully read all instructions. </w:t>
      </w:r>
      <w:r w:rsidR="003E5F28" w:rsidRPr="00872EB3">
        <w:rPr>
          <w:rFonts w:cs="Arial"/>
        </w:rPr>
        <w:t>The Commission</w:t>
      </w:r>
      <w:r w:rsidRPr="00872EB3">
        <w:rPr>
          <w:rFonts w:cs="Arial"/>
        </w:rPr>
        <w:t xml:space="preserve"> requires a response to </w:t>
      </w:r>
      <w:r w:rsidRPr="00872EB3">
        <w:rPr>
          <w:rFonts w:cs="Arial"/>
          <w:i/>
        </w:rPr>
        <w:t>all</w:t>
      </w:r>
      <w:r w:rsidRPr="00872EB3">
        <w:rPr>
          <w:rFonts w:cs="Arial"/>
        </w:rPr>
        <w:t xml:space="preserve"> sections of this questionnaire.</w:t>
      </w:r>
      <w:r w:rsidR="00890833">
        <w:rPr>
          <w:rFonts w:cs="Arial"/>
        </w:rPr>
        <w:t xml:space="preserve"> </w:t>
      </w:r>
      <w:r w:rsidRPr="00872EB3">
        <w:rPr>
          <w:rFonts w:cs="Arial"/>
        </w:rPr>
        <w:t xml:space="preserve">Please provide an explanation if </w:t>
      </w:r>
      <w:r w:rsidR="00A926BA">
        <w:rPr>
          <w:rFonts w:cs="Arial"/>
        </w:rPr>
        <w:t xml:space="preserve">you consider </w:t>
      </w:r>
      <w:r w:rsidRPr="00872EB3">
        <w:rPr>
          <w:rFonts w:cs="Arial"/>
        </w:rPr>
        <w:t>a question is not relevant to your situation.</w:t>
      </w:r>
      <w:r w:rsidR="00890833">
        <w:rPr>
          <w:rFonts w:cs="Arial"/>
          <w:b/>
        </w:rPr>
        <w:t xml:space="preserve"> </w:t>
      </w:r>
    </w:p>
    <w:p w14:paraId="1BC0C7AD" w14:textId="77777777" w:rsidR="00515B70" w:rsidRPr="00872EB3" w:rsidRDefault="00515B70">
      <w:pPr>
        <w:widowControl w:val="0"/>
        <w:tabs>
          <w:tab w:val="num" w:pos="709"/>
        </w:tabs>
        <w:ind w:left="0" w:right="-716"/>
        <w:jc w:val="both"/>
        <w:rPr>
          <w:rFonts w:cs="Arial"/>
          <w:snapToGrid w:val="0"/>
          <w:sz w:val="20"/>
        </w:rPr>
      </w:pPr>
    </w:p>
    <w:p w14:paraId="4DB8ED59"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Answer questions in the order presented in the questionnaire. Please ensure that information submitted conforms to the requested format and is clearly labelled.</w:t>
      </w:r>
      <w:r w:rsidR="00890833">
        <w:rPr>
          <w:rFonts w:cs="Arial"/>
        </w:rPr>
        <w:t xml:space="preserve"> </w:t>
      </w:r>
      <w:r w:rsidRPr="00872EB3">
        <w:rPr>
          <w:rFonts w:cs="Arial"/>
        </w:rPr>
        <w:t>Please repeat the question to which you are responding and place your answer below it.</w:t>
      </w:r>
    </w:p>
    <w:p w14:paraId="4A763D55" w14:textId="77777777" w:rsidR="00515B70" w:rsidRPr="00872EB3" w:rsidRDefault="00515B70">
      <w:pPr>
        <w:widowControl w:val="0"/>
        <w:tabs>
          <w:tab w:val="num" w:pos="709"/>
        </w:tabs>
        <w:ind w:left="567" w:right="-716" w:hanging="567"/>
        <w:jc w:val="both"/>
        <w:rPr>
          <w:rFonts w:cs="Arial"/>
          <w:snapToGrid w:val="0"/>
          <w:sz w:val="20"/>
        </w:rPr>
      </w:pPr>
    </w:p>
    <w:p w14:paraId="351BC317"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Identify source documents and advise where they are kept.</w:t>
      </w:r>
      <w:r w:rsidR="00890833">
        <w:rPr>
          <w:rFonts w:cs="Arial"/>
        </w:rPr>
        <w:t xml:space="preserve"> </w:t>
      </w:r>
      <w:r w:rsidRPr="00872EB3">
        <w:rPr>
          <w:rFonts w:cs="Arial"/>
        </w:rPr>
        <w:t>During on-site verification you should be prepared to substantiate all the information you have submitted.</w:t>
      </w:r>
      <w:r w:rsidR="00890833">
        <w:rPr>
          <w:rFonts w:cs="Arial"/>
        </w:rPr>
        <w:t xml:space="preserve"> </w:t>
      </w:r>
      <w:r w:rsidRPr="00872EB3">
        <w:rPr>
          <w:rFonts w:cs="Arial"/>
        </w:rPr>
        <w:t>Every part of the response should be traceable to company documents that are used in the ordinary course of business.</w:t>
      </w:r>
    </w:p>
    <w:p w14:paraId="051821B3" w14:textId="77777777" w:rsidR="00515B70" w:rsidRPr="00872EB3" w:rsidRDefault="00515B70">
      <w:pPr>
        <w:widowControl w:val="0"/>
        <w:tabs>
          <w:tab w:val="num" w:pos="709"/>
        </w:tabs>
        <w:ind w:left="567" w:right="-716" w:hanging="567"/>
        <w:jc w:val="both"/>
        <w:rPr>
          <w:rFonts w:cs="Arial"/>
          <w:snapToGrid w:val="0"/>
          <w:sz w:val="20"/>
        </w:rPr>
      </w:pPr>
    </w:p>
    <w:p w14:paraId="09D1896D"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We recommend that you retain all work sheets used in answering the questionnaire, in particular those linking the information supplied with management and accounting records.</w:t>
      </w:r>
      <w:r w:rsidR="00890833">
        <w:rPr>
          <w:rFonts w:cs="Arial"/>
        </w:rPr>
        <w:t xml:space="preserve"> </w:t>
      </w:r>
      <w:r w:rsidRPr="00872EB3">
        <w:rPr>
          <w:rFonts w:cs="Arial"/>
        </w:rPr>
        <w:t>This will help us to verify the information.</w:t>
      </w:r>
    </w:p>
    <w:p w14:paraId="4691D351" w14:textId="77777777" w:rsidR="00515B70" w:rsidRPr="00872EB3" w:rsidRDefault="00515B70">
      <w:pPr>
        <w:widowControl w:val="0"/>
        <w:tabs>
          <w:tab w:val="num" w:pos="709"/>
        </w:tabs>
        <w:ind w:left="567" w:right="-716" w:hanging="567"/>
        <w:jc w:val="both"/>
        <w:rPr>
          <w:rFonts w:cs="Arial"/>
          <w:snapToGrid w:val="0"/>
          <w:sz w:val="20"/>
        </w:rPr>
      </w:pPr>
    </w:p>
    <w:p w14:paraId="6364B785"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Clearly identify all units of measurement and currencies used.</w:t>
      </w:r>
      <w:r w:rsidR="00890833">
        <w:rPr>
          <w:rFonts w:cs="Arial"/>
        </w:rPr>
        <w:t xml:space="preserve"> </w:t>
      </w:r>
      <w:r w:rsidRPr="00872EB3">
        <w:rPr>
          <w:rFonts w:cs="Arial"/>
        </w:rPr>
        <w:t xml:space="preserve">Apply the same measurement consistently throughout your response to the questionnaire. </w:t>
      </w:r>
    </w:p>
    <w:p w14:paraId="29E15524" w14:textId="77777777" w:rsidR="00515B70" w:rsidRPr="00872EB3" w:rsidRDefault="00515B70">
      <w:pPr>
        <w:widowControl w:val="0"/>
        <w:ind w:left="0" w:right="-716"/>
        <w:jc w:val="both"/>
        <w:rPr>
          <w:rFonts w:cs="Arial"/>
          <w:snapToGrid w:val="0"/>
          <w:sz w:val="20"/>
        </w:rPr>
      </w:pPr>
    </w:p>
    <w:p w14:paraId="448C082A" w14:textId="77777777" w:rsidR="00515B70" w:rsidRPr="00872EB3" w:rsidRDefault="00515B70">
      <w:pPr>
        <w:pStyle w:val="Heading2"/>
        <w:rPr>
          <w:rFonts w:cs="Arial"/>
        </w:rPr>
      </w:pPr>
      <w:bookmarkStart w:id="40" w:name="_Toc506971826"/>
      <w:bookmarkStart w:id="41" w:name="_Toc219017554"/>
      <w:bookmarkStart w:id="42" w:name="_Toc511735293"/>
      <w:r w:rsidRPr="00872EB3">
        <w:rPr>
          <w:rFonts w:cs="Arial"/>
        </w:rPr>
        <w:t>Instructions on providing electronic data</w:t>
      </w:r>
      <w:bookmarkEnd w:id="40"/>
      <w:bookmarkEnd w:id="41"/>
      <w:bookmarkEnd w:id="42"/>
    </w:p>
    <w:p w14:paraId="4B22150A" w14:textId="77777777" w:rsidR="00515B70" w:rsidRPr="00872EB3" w:rsidRDefault="00515B70">
      <w:pPr>
        <w:widowControl w:val="0"/>
        <w:ind w:left="0" w:right="-716"/>
        <w:jc w:val="both"/>
        <w:rPr>
          <w:rFonts w:cs="Arial"/>
          <w:snapToGrid w:val="0"/>
          <w:sz w:val="20"/>
        </w:rPr>
      </w:pPr>
    </w:p>
    <w:p w14:paraId="758DFC0B"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It is important that information is submitted in electronic format. </w:t>
      </w:r>
    </w:p>
    <w:p w14:paraId="630B22E9" w14:textId="77777777" w:rsidR="00515B70" w:rsidRPr="00872EB3" w:rsidRDefault="00515B70">
      <w:pPr>
        <w:widowControl w:val="0"/>
        <w:ind w:left="0" w:right="-716"/>
        <w:jc w:val="both"/>
        <w:rPr>
          <w:rFonts w:cs="Arial"/>
          <w:snapToGrid w:val="0"/>
          <w:sz w:val="20"/>
        </w:rPr>
      </w:pPr>
    </w:p>
    <w:p w14:paraId="3D473AA8" w14:textId="77777777"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Electronic data should be </w:t>
      </w:r>
      <w:r w:rsidR="0091494E" w:rsidRPr="00872EB3">
        <w:rPr>
          <w:rFonts w:cs="Arial"/>
        </w:rPr>
        <w:t>emailed</w:t>
      </w:r>
      <w:r w:rsidR="00D85683">
        <w:rPr>
          <w:rFonts w:cs="Arial"/>
        </w:rPr>
        <w:t>,</w:t>
      </w:r>
      <w:r w:rsidR="0091494E" w:rsidRPr="00872EB3">
        <w:rPr>
          <w:rFonts w:cs="Arial"/>
        </w:rPr>
        <w:t xml:space="preserve"> or </w:t>
      </w:r>
      <w:r w:rsidRPr="00872EB3">
        <w:rPr>
          <w:rFonts w:cs="Arial"/>
        </w:rPr>
        <w:t>submitted on a CD-ROM</w:t>
      </w:r>
      <w:r w:rsidR="005E3134">
        <w:rPr>
          <w:rFonts w:cs="Arial"/>
        </w:rPr>
        <w:t xml:space="preserve"> or USB, or via email.</w:t>
      </w:r>
      <w:r w:rsidR="00890833">
        <w:rPr>
          <w:rFonts w:cs="Arial"/>
        </w:rPr>
        <w:t xml:space="preserve"> </w:t>
      </w:r>
    </w:p>
    <w:p w14:paraId="70A21C17" w14:textId="77777777" w:rsidR="00515B70" w:rsidRPr="00872EB3" w:rsidRDefault="00515B70">
      <w:pPr>
        <w:widowControl w:val="0"/>
        <w:ind w:left="0" w:right="-716"/>
        <w:jc w:val="both"/>
        <w:rPr>
          <w:rFonts w:cs="Arial"/>
          <w:snapToGrid w:val="0"/>
          <w:sz w:val="20"/>
        </w:rPr>
      </w:pPr>
    </w:p>
    <w:p w14:paraId="161C8F20" w14:textId="026431AE" w:rsidR="005E3134" w:rsidRDefault="00515B70" w:rsidP="00B46384">
      <w:pPr>
        <w:pStyle w:val="bullet"/>
        <w:numPr>
          <w:ilvl w:val="0"/>
          <w:numId w:val="12"/>
        </w:numPr>
        <w:tabs>
          <w:tab w:val="clear" w:pos="720"/>
        </w:tabs>
        <w:ind w:left="567" w:hanging="567"/>
        <w:rPr>
          <w:rFonts w:cs="Arial"/>
        </w:rPr>
      </w:pPr>
      <w:r w:rsidRPr="00872EB3">
        <w:rPr>
          <w:rFonts w:cs="Arial"/>
        </w:rPr>
        <w:t>The data must be created as spreadsheet files, preferably in Microsoft Excel, or alternatively in an Excel compatible format (for example, Excel can normally access data in Dbase or as an ASCII file).</w:t>
      </w:r>
      <w:r w:rsidR="00890833">
        <w:rPr>
          <w:rFonts w:cs="Arial"/>
        </w:rPr>
        <w:t xml:space="preserve"> </w:t>
      </w:r>
      <w:r w:rsidR="005E3134" w:rsidRPr="00872EB3">
        <w:rPr>
          <w:rFonts w:cs="Arial"/>
        </w:rPr>
        <w:t xml:space="preserve">Excel files must be compatible </w:t>
      </w:r>
      <w:r w:rsidR="00A926BA">
        <w:rPr>
          <w:rFonts w:cs="Arial"/>
        </w:rPr>
        <w:t>with</w:t>
      </w:r>
      <w:r w:rsidR="00A926BA" w:rsidRPr="00872EB3">
        <w:rPr>
          <w:rFonts w:cs="Arial"/>
        </w:rPr>
        <w:t xml:space="preserve"> </w:t>
      </w:r>
      <w:r w:rsidR="005E3134" w:rsidRPr="00872EB3">
        <w:rPr>
          <w:rFonts w:cs="Arial"/>
        </w:rPr>
        <w:t>the USA version</w:t>
      </w:r>
      <w:r w:rsidR="005E3134">
        <w:rPr>
          <w:rFonts w:cs="Arial"/>
        </w:rPr>
        <w:t>.</w:t>
      </w:r>
    </w:p>
    <w:p w14:paraId="60AB8056" w14:textId="77777777" w:rsidR="005E3134" w:rsidRDefault="005E3134" w:rsidP="005E3134">
      <w:pPr>
        <w:pStyle w:val="ListParagraph"/>
        <w:rPr>
          <w:rFonts w:cs="Arial"/>
        </w:rPr>
      </w:pPr>
    </w:p>
    <w:p w14:paraId="2E67488C" w14:textId="0E88309B" w:rsidR="00515B70" w:rsidRPr="00872EB3" w:rsidRDefault="005E3134" w:rsidP="00B46384">
      <w:pPr>
        <w:pStyle w:val="bullet"/>
        <w:numPr>
          <w:ilvl w:val="0"/>
          <w:numId w:val="12"/>
        </w:numPr>
        <w:tabs>
          <w:tab w:val="clear" w:pos="720"/>
        </w:tabs>
        <w:ind w:left="567" w:hanging="567"/>
        <w:rPr>
          <w:rFonts w:cs="Arial"/>
        </w:rPr>
      </w:pPr>
      <w:r>
        <w:rPr>
          <w:rFonts w:cs="Arial"/>
        </w:rPr>
        <w:t xml:space="preserve">An Excel workbook, </w:t>
      </w:r>
      <w:r w:rsidR="000B56BA">
        <w:rPr>
          <w:rFonts w:cs="Arial"/>
        </w:rPr>
        <w:t>“</w:t>
      </w:r>
      <w:r w:rsidRPr="005E3134">
        <w:rPr>
          <w:rFonts w:cs="Arial"/>
          <w:b/>
          <w:i/>
        </w:rPr>
        <w:t xml:space="preserve">Exporter Questionnaire spreadsheets </w:t>
      </w:r>
      <w:r>
        <w:rPr>
          <w:rFonts w:cs="Arial"/>
          <w:b/>
          <w:i/>
        </w:rPr>
        <w:t>–</w:t>
      </w:r>
      <w:r w:rsidRPr="005E3134">
        <w:rPr>
          <w:rFonts w:cs="Arial"/>
          <w:b/>
          <w:i/>
        </w:rPr>
        <w:t xml:space="preserve"> </w:t>
      </w:r>
      <w:r w:rsidR="00695FB7">
        <w:rPr>
          <w:rFonts w:cs="Arial"/>
          <w:b/>
          <w:i/>
        </w:rPr>
        <w:t>Railway wheels</w:t>
      </w:r>
      <w:r>
        <w:rPr>
          <w:rFonts w:cs="Arial"/>
          <w:b/>
          <w:i/>
        </w:rPr>
        <w:t xml:space="preserve"> </w:t>
      </w:r>
      <w:r w:rsidR="0020394C">
        <w:rPr>
          <w:rFonts w:cs="Arial"/>
          <w:b/>
          <w:i/>
        </w:rPr>
        <w:t>(</w:t>
      </w:r>
      <w:r w:rsidR="00E00EE3">
        <w:rPr>
          <w:rFonts w:cs="Arial"/>
          <w:b/>
          <w:i/>
        </w:rPr>
        <w:t>France</w:t>
      </w:r>
      <w:r w:rsidR="0020394C">
        <w:rPr>
          <w:rFonts w:cs="Arial"/>
          <w:b/>
          <w:i/>
        </w:rPr>
        <w:t>)</w:t>
      </w:r>
      <w:r w:rsidR="000B56BA">
        <w:rPr>
          <w:rFonts w:cs="Arial"/>
          <w:b/>
          <w:i/>
        </w:rPr>
        <w:t>”</w:t>
      </w:r>
      <w:r w:rsidR="0020394C">
        <w:rPr>
          <w:rFonts w:cs="Arial"/>
          <w:b/>
          <w:i/>
        </w:rPr>
        <w:t xml:space="preserve"> </w:t>
      </w:r>
      <w:r>
        <w:rPr>
          <w:rFonts w:cs="Arial"/>
        </w:rPr>
        <w:t xml:space="preserve">accompanies this questionnaire and forms a template for your response to the data requested. The workbook is referred to throughout this questionnaire. This workbook should be completed and used to provide the requested data where possible. </w:t>
      </w:r>
    </w:p>
    <w:p w14:paraId="4B56EC83" w14:textId="77777777" w:rsidR="00515B70" w:rsidRPr="00872EB3" w:rsidRDefault="00515B70">
      <w:pPr>
        <w:widowControl w:val="0"/>
        <w:ind w:left="0" w:right="-716"/>
        <w:jc w:val="both"/>
        <w:rPr>
          <w:rFonts w:cs="Arial"/>
          <w:snapToGrid w:val="0"/>
          <w:sz w:val="20"/>
        </w:rPr>
      </w:pPr>
    </w:p>
    <w:p w14:paraId="60BC4CA2" w14:textId="70E6E106" w:rsidR="00515B70" w:rsidRPr="00872EB3" w:rsidRDefault="00515B70" w:rsidP="00B46384">
      <w:pPr>
        <w:pStyle w:val="bullet"/>
        <w:numPr>
          <w:ilvl w:val="0"/>
          <w:numId w:val="12"/>
        </w:numPr>
        <w:tabs>
          <w:tab w:val="clear" w:pos="720"/>
        </w:tabs>
        <w:ind w:left="567" w:hanging="567"/>
        <w:rPr>
          <w:rFonts w:cs="Arial"/>
        </w:rPr>
      </w:pPr>
      <w:r w:rsidRPr="00872EB3">
        <w:rPr>
          <w:rFonts w:cs="Arial"/>
        </w:rPr>
        <w:t xml:space="preserve">If you cannot present electronic data in the requested format contact the </w:t>
      </w:r>
      <w:r w:rsidR="005730D3">
        <w:rPr>
          <w:rFonts w:cs="Arial"/>
        </w:rPr>
        <w:t xml:space="preserve">inquiry </w:t>
      </w:r>
      <w:r w:rsidR="00564B9A">
        <w:rPr>
          <w:rFonts w:cs="Arial"/>
        </w:rPr>
        <w:t>Case Manager</w:t>
      </w:r>
      <w:r w:rsidR="005730D3">
        <w:rPr>
          <w:rFonts w:cs="Arial"/>
        </w:rPr>
        <w:t xml:space="preserve"> </w:t>
      </w:r>
      <w:r w:rsidRPr="00872EB3">
        <w:rPr>
          <w:rFonts w:cs="Arial"/>
        </w:rPr>
        <w:t>as soon as possible.</w:t>
      </w:r>
    </w:p>
    <w:p w14:paraId="32D4C409" w14:textId="77777777" w:rsidR="00515B70" w:rsidRPr="00872EB3" w:rsidRDefault="00515B70">
      <w:pPr>
        <w:widowControl w:val="0"/>
        <w:ind w:left="0" w:right="-716"/>
        <w:jc w:val="both"/>
        <w:rPr>
          <w:rFonts w:cs="Arial"/>
          <w:snapToGrid w:val="0"/>
        </w:rPr>
      </w:pPr>
    </w:p>
    <w:p w14:paraId="2771574D" w14:textId="77777777" w:rsidR="00515B70" w:rsidRPr="00872EB3" w:rsidRDefault="00515B70">
      <w:pPr>
        <w:pStyle w:val="Heading2"/>
        <w:rPr>
          <w:rFonts w:cs="Arial"/>
        </w:rPr>
      </w:pPr>
      <w:bookmarkStart w:id="43" w:name="_Toc506971827"/>
      <w:bookmarkStart w:id="44" w:name="_Toc219017555"/>
      <w:bookmarkStart w:id="45" w:name="_Toc511735294"/>
      <w:r w:rsidRPr="00872EB3">
        <w:rPr>
          <w:rFonts w:cs="Arial"/>
        </w:rPr>
        <w:t>Further information</w:t>
      </w:r>
      <w:bookmarkEnd w:id="43"/>
      <w:bookmarkEnd w:id="44"/>
      <w:bookmarkEnd w:id="45"/>
    </w:p>
    <w:p w14:paraId="422EEA22" w14:textId="77777777" w:rsidR="00515B70" w:rsidRPr="00872EB3" w:rsidRDefault="00515B70">
      <w:pPr>
        <w:keepNext/>
        <w:widowControl w:val="0"/>
        <w:ind w:left="0" w:right="-716"/>
        <w:jc w:val="both"/>
        <w:rPr>
          <w:rFonts w:cs="Arial"/>
          <w:snapToGrid w:val="0"/>
        </w:rPr>
      </w:pPr>
    </w:p>
    <w:p w14:paraId="1CD8E6EE" w14:textId="6453991D" w:rsidR="00932D76" w:rsidRDefault="00515B70">
      <w:pPr>
        <w:pStyle w:val="BodyText2"/>
        <w:ind w:left="0" w:right="-716"/>
        <w:jc w:val="both"/>
        <w:rPr>
          <w:rFonts w:cs="Arial"/>
        </w:rPr>
      </w:pPr>
      <w:r w:rsidRPr="00872EB3">
        <w:rPr>
          <w:rFonts w:cs="Arial"/>
        </w:rPr>
        <w:t>Before you respond to the questionnaire you should read all the</w:t>
      </w:r>
      <w:r w:rsidR="005E3134">
        <w:rPr>
          <w:rFonts w:cs="Arial"/>
        </w:rPr>
        <w:t xml:space="preserve"> key</w:t>
      </w:r>
      <w:r w:rsidRPr="00872EB3">
        <w:rPr>
          <w:rFonts w:cs="Arial"/>
        </w:rPr>
        <w:t xml:space="preserve"> documentation </w:t>
      </w:r>
      <w:r w:rsidR="005E3134">
        <w:rPr>
          <w:rFonts w:cs="Arial"/>
        </w:rPr>
        <w:t>related to</w:t>
      </w:r>
      <w:r w:rsidRPr="00872EB3">
        <w:rPr>
          <w:rFonts w:cs="Arial"/>
        </w:rPr>
        <w:t xml:space="preserve"> this application including the applicant's non-confidential </w:t>
      </w:r>
      <w:r w:rsidR="005100EA">
        <w:rPr>
          <w:rFonts w:cs="Arial"/>
        </w:rPr>
        <w:t>response</w:t>
      </w:r>
      <w:r w:rsidR="005E3134">
        <w:rPr>
          <w:rFonts w:cs="Arial"/>
        </w:rPr>
        <w:t xml:space="preserve"> and </w:t>
      </w:r>
      <w:r w:rsidRPr="00872EB3">
        <w:rPr>
          <w:rFonts w:cs="Arial"/>
        </w:rPr>
        <w:t xml:space="preserve">the </w:t>
      </w:r>
      <w:r w:rsidR="003C6E4C" w:rsidRPr="00872EB3">
        <w:rPr>
          <w:rFonts w:cs="Arial"/>
        </w:rPr>
        <w:t>A</w:t>
      </w:r>
      <w:r w:rsidR="00304BE9" w:rsidRPr="00872EB3">
        <w:rPr>
          <w:rFonts w:cs="Arial"/>
        </w:rPr>
        <w:t>nti-</w:t>
      </w:r>
      <w:r w:rsidRPr="00872EB3">
        <w:rPr>
          <w:rFonts w:cs="Arial"/>
        </w:rPr>
        <w:t>Dumping Notice notifying the initiation of the investigation.</w:t>
      </w:r>
      <w:r w:rsidR="00890833">
        <w:rPr>
          <w:rFonts w:cs="Arial"/>
        </w:rPr>
        <w:t xml:space="preserve"> </w:t>
      </w:r>
      <w:r w:rsidR="00932D76">
        <w:rPr>
          <w:rFonts w:cs="Arial"/>
        </w:rPr>
        <w:t xml:space="preserve">These documents are available on the Commission’s website, </w:t>
      </w:r>
      <w:hyperlink r:id="rId17" w:history="1">
        <w:r w:rsidR="00932D76" w:rsidRPr="006269AD">
          <w:rPr>
            <w:rStyle w:val="Hyperlink"/>
            <w:rFonts w:cs="Arial"/>
          </w:rPr>
          <w:t>www.adcommision.gov.au</w:t>
        </w:r>
      </w:hyperlink>
      <w:r w:rsidR="00932D76">
        <w:rPr>
          <w:rFonts w:cs="Arial"/>
        </w:rPr>
        <w:t xml:space="preserve"> </w:t>
      </w:r>
    </w:p>
    <w:p w14:paraId="4820045D" w14:textId="77777777" w:rsidR="00932D76" w:rsidRDefault="00932D76">
      <w:pPr>
        <w:pStyle w:val="BodyText2"/>
        <w:ind w:left="0" w:right="-716"/>
        <w:jc w:val="both"/>
        <w:rPr>
          <w:rFonts w:cs="Arial"/>
        </w:rPr>
      </w:pPr>
    </w:p>
    <w:p w14:paraId="0F543DB4" w14:textId="77777777" w:rsidR="00515B70" w:rsidRPr="00872EB3" w:rsidRDefault="00515B70">
      <w:pPr>
        <w:pStyle w:val="BodyText2"/>
        <w:ind w:left="0" w:right="-716"/>
        <w:jc w:val="both"/>
        <w:rPr>
          <w:rFonts w:cs="Arial"/>
        </w:rPr>
      </w:pPr>
      <w:r w:rsidRPr="00872EB3">
        <w:rPr>
          <w:rFonts w:cs="Arial"/>
        </w:rPr>
        <w:t>We also advise that you read the attached glossary of terms.</w:t>
      </w:r>
    </w:p>
    <w:p w14:paraId="2DCFD4AB" w14:textId="77777777" w:rsidR="00515B70" w:rsidRPr="00872EB3" w:rsidRDefault="00515B70">
      <w:pPr>
        <w:widowControl w:val="0"/>
        <w:ind w:left="0" w:right="-716"/>
        <w:jc w:val="both"/>
        <w:rPr>
          <w:rFonts w:cs="Arial"/>
          <w:snapToGrid w:val="0"/>
        </w:rPr>
      </w:pPr>
    </w:p>
    <w:p w14:paraId="191E7964" w14:textId="4476E338" w:rsidR="00515B70" w:rsidRPr="00872EB3" w:rsidRDefault="00515B70">
      <w:pPr>
        <w:widowControl w:val="0"/>
        <w:ind w:left="0" w:right="-716"/>
        <w:jc w:val="both"/>
        <w:rPr>
          <w:rFonts w:cs="Arial"/>
          <w:snapToGrid w:val="0"/>
        </w:rPr>
      </w:pPr>
      <w:r w:rsidRPr="00872EB3">
        <w:rPr>
          <w:rFonts w:cs="Arial"/>
          <w:snapToGrid w:val="0"/>
        </w:rPr>
        <w:t xml:space="preserve">If you require further assistance, or you are having difficulties completing your </w:t>
      </w:r>
      <w:r w:rsidR="005100EA">
        <w:rPr>
          <w:rFonts w:cs="Arial"/>
          <w:snapToGrid w:val="0"/>
        </w:rPr>
        <w:t>response</w:t>
      </w:r>
      <w:r w:rsidRPr="00872EB3">
        <w:rPr>
          <w:rFonts w:cs="Arial"/>
          <w:snapToGrid w:val="0"/>
        </w:rPr>
        <w:t xml:space="preserve">, please contact the </w:t>
      </w:r>
      <w:r w:rsidR="005E3134">
        <w:rPr>
          <w:rFonts w:cs="Arial"/>
          <w:snapToGrid w:val="0"/>
        </w:rPr>
        <w:t>C</w:t>
      </w:r>
      <w:r w:rsidRPr="00872EB3">
        <w:rPr>
          <w:rFonts w:cs="Arial"/>
          <w:snapToGrid w:val="0"/>
        </w:rPr>
        <w:t xml:space="preserve">ase </w:t>
      </w:r>
      <w:r w:rsidR="005E3134">
        <w:rPr>
          <w:rFonts w:cs="Arial"/>
          <w:snapToGrid w:val="0"/>
        </w:rPr>
        <w:t>M</w:t>
      </w:r>
      <w:r w:rsidR="00997C3D" w:rsidRPr="00872EB3">
        <w:rPr>
          <w:rFonts w:cs="Arial"/>
          <w:snapToGrid w:val="0"/>
        </w:rPr>
        <w:t>anager</w:t>
      </w:r>
      <w:r w:rsidR="003E5F28" w:rsidRPr="00872EB3">
        <w:rPr>
          <w:rFonts w:cs="Arial"/>
          <w:snapToGrid w:val="0"/>
        </w:rPr>
        <w:t>. The Commission</w:t>
      </w:r>
      <w:r w:rsidRPr="00872EB3">
        <w:rPr>
          <w:rFonts w:cs="Arial"/>
          <w:snapToGrid w:val="0"/>
        </w:rPr>
        <w:t xml:space="preserve"> will need to know the reasons. </w:t>
      </w:r>
    </w:p>
    <w:p w14:paraId="4123BFEE" w14:textId="77777777" w:rsidR="00515B70" w:rsidRPr="00872EB3" w:rsidRDefault="00515B70">
      <w:pPr>
        <w:widowControl w:val="0"/>
        <w:ind w:right="-716"/>
        <w:jc w:val="both"/>
        <w:rPr>
          <w:rFonts w:cs="Arial"/>
          <w:snapToGrid w:val="0"/>
        </w:rPr>
      </w:pPr>
    </w:p>
    <w:p w14:paraId="1386D5B2" w14:textId="77777777" w:rsidR="00945868" w:rsidRDefault="00945868">
      <w:pPr>
        <w:keepLines w:val="0"/>
        <w:ind w:left="0"/>
        <w:rPr>
          <w:rFonts w:cs="Arial"/>
          <w:b/>
          <w:caps/>
          <w:snapToGrid w:val="0"/>
          <w:sz w:val="32"/>
        </w:rPr>
      </w:pPr>
      <w:bookmarkStart w:id="46" w:name="_Toc506971828"/>
      <w:r>
        <w:br w:type="page"/>
      </w:r>
    </w:p>
    <w:p w14:paraId="36C0C509" w14:textId="77777777" w:rsidR="00515B70" w:rsidRPr="00872EB3" w:rsidRDefault="00515B70" w:rsidP="00945868">
      <w:pPr>
        <w:pStyle w:val="Heading1"/>
      </w:pPr>
      <w:bookmarkStart w:id="47" w:name="_Toc511735295"/>
      <w:r w:rsidRPr="00872EB3">
        <w:lastRenderedPageBreak/>
        <w:t>Section A</w:t>
      </w:r>
      <w:r w:rsidR="00945868">
        <w:t xml:space="preserve"> - </w:t>
      </w:r>
      <w:r w:rsidRPr="00872EB3">
        <w:t>Company structure and operations</w:t>
      </w:r>
      <w:bookmarkEnd w:id="46"/>
      <w:bookmarkEnd w:id="47"/>
    </w:p>
    <w:p w14:paraId="1C53CD07" w14:textId="77777777" w:rsidR="00515B70" w:rsidRPr="00872EB3" w:rsidRDefault="00515B70">
      <w:pPr>
        <w:widowControl w:val="0"/>
        <w:ind w:right="-574"/>
        <w:jc w:val="both"/>
        <w:rPr>
          <w:rFonts w:cs="Arial"/>
          <w:snapToGrid w:val="0"/>
        </w:rPr>
      </w:pPr>
    </w:p>
    <w:p w14:paraId="55ED4874" w14:textId="77777777" w:rsidR="00515B70" w:rsidRPr="00872EB3" w:rsidRDefault="00515B70" w:rsidP="00F253E2">
      <w:pPr>
        <w:widowControl w:val="0"/>
        <w:ind w:left="0" w:right="-574"/>
        <w:jc w:val="both"/>
        <w:rPr>
          <w:rFonts w:cs="Arial"/>
          <w:snapToGrid w:val="0"/>
        </w:rPr>
      </w:pPr>
      <w:r w:rsidRPr="00872EB3">
        <w:rPr>
          <w:rFonts w:cs="Arial"/>
          <w:snapToGrid w:val="0"/>
        </w:rPr>
        <w:t>This section requests information relating to company details and financial reports.</w:t>
      </w:r>
    </w:p>
    <w:p w14:paraId="0B016BDA" w14:textId="77777777" w:rsidR="00515B70" w:rsidRPr="00872EB3" w:rsidRDefault="00515B70">
      <w:pPr>
        <w:widowControl w:val="0"/>
        <w:ind w:right="-574"/>
        <w:jc w:val="both"/>
        <w:rPr>
          <w:rFonts w:cs="Arial"/>
          <w:snapToGrid w:val="0"/>
        </w:rPr>
      </w:pPr>
    </w:p>
    <w:p w14:paraId="50933847" w14:textId="77777777" w:rsidR="00515B70" w:rsidRPr="00872EB3" w:rsidRDefault="00515B70">
      <w:pPr>
        <w:pStyle w:val="Heading2"/>
        <w:rPr>
          <w:rFonts w:cs="Arial"/>
        </w:rPr>
      </w:pPr>
      <w:bookmarkStart w:id="48" w:name="_Toc491596295"/>
      <w:bookmarkStart w:id="49" w:name="_Toc506971829"/>
      <w:bookmarkStart w:id="50" w:name="_Toc219017557"/>
      <w:bookmarkStart w:id="51" w:name="_Toc511735296"/>
      <w:r w:rsidRPr="00872EB3">
        <w:rPr>
          <w:rFonts w:cs="Arial"/>
        </w:rPr>
        <w:t>A-1</w:t>
      </w:r>
      <w:r w:rsidRPr="00872EB3">
        <w:rPr>
          <w:rFonts w:cs="Arial"/>
        </w:rPr>
        <w:tab/>
        <w:t>Identity and communication</w:t>
      </w:r>
      <w:bookmarkEnd w:id="48"/>
      <w:bookmarkEnd w:id="49"/>
      <w:bookmarkEnd w:id="50"/>
      <w:bookmarkEnd w:id="51"/>
    </w:p>
    <w:p w14:paraId="3AE2CA78" w14:textId="77777777" w:rsidR="00515B70" w:rsidRPr="00872EB3" w:rsidRDefault="00515B70">
      <w:pPr>
        <w:widowControl w:val="0"/>
        <w:ind w:right="-574"/>
        <w:jc w:val="both"/>
        <w:rPr>
          <w:rFonts w:cs="Arial"/>
          <w:snapToGrid w:val="0"/>
        </w:rPr>
      </w:pPr>
    </w:p>
    <w:p w14:paraId="297E2CCB" w14:textId="64E877EB" w:rsidR="00515B70" w:rsidRPr="00872EB3" w:rsidRDefault="00515B70">
      <w:pPr>
        <w:widowControl w:val="0"/>
        <w:ind w:left="720" w:right="-680"/>
        <w:jc w:val="both"/>
        <w:rPr>
          <w:rFonts w:cs="Arial"/>
          <w:snapToGrid w:val="0"/>
        </w:rPr>
      </w:pPr>
      <w:r w:rsidRPr="00872EB3">
        <w:rPr>
          <w:rFonts w:cs="Arial"/>
          <w:snapToGrid w:val="0"/>
        </w:rPr>
        <w:t xml:space="preserve">Please nominate a person within your company who can be contacted for the purposes of this </w:t>
      </w:r>
      <w:r w:rsidR="00EC5150">
        <w:rPr>
          <w:rFonts w:cs="Arial"/>
          <w:snapToGrid w:val="0"/>
        </w:rPr>
        <w:t>inquiry</w:t>
      </w:r>
      <w:r w:rsidRPr="00872EB3">
        <w:rPr>
          <w:rFonts w:cs="Arial"/>
          <w:snapToGrid w:val="0"/>
        </w:rPr>
        <w:t>:</w:t>
      </w:r>
    </w:p>
    <w:p w14:paraId="6889415C" w14:textId="77777777" w:rsidR="00515B70" w:rsidRPr="00872EB3" w:rsidRDefault="00515B70">
      <w:pPr>
        <w:widowControl w:val="0"/>
        <w:ind w:right="-680"/>
        <w:jc w:val="both"/>
        <w:rPr>
          <w:rFonts w:cs="Arial"/>
          <w:snapToGrid w:val="0"/>
        </w:rPr>
      </w:pPr>
    </w:p>
    <w:p w14:paraId="749D498D" w14:textId="77777777" w:rsidR="00515B70" w:rsidRPr="00872EB3" w:rsidRDefault="00515B70">
      <w:pPr>
        <w:pStyle w:val="NormalIndent2"/>
        <w:tabs>
          <w:tab w:val="left" w:pos="1134"/>
        </w:tabs>
        <w:ind w:right="-680"/>
        <w:jc w:val="both"/>
        <w:rPr>
          <w:rFonts w:cs="Arial"/>
          <w:i/>
        </w:rPr>
      </w:pPr>
      <w:r w:rsidRPr="00872EB3">
        <w:rPr>
          <w:rFonts w:cs="Arial"/>
          <w:i/>
        </w:rPr>
        <w:tab/>
        <w:t>Head Office:</w:t>
      </w:r>
    </w:p>
    <w:p w14:paraId="511B8BF9" w14:textId="77777777" w:rsidR="00515B70" w:rsidRPr="00872EB3" w:rsidRDefault="00515B70">
      <w:pPr>
        <w:pStyle w:val="NormalIndent2"/>
        <w:tabs>
          <w:tab w:val="left" w:pos="1134"/>
        </w:tabs>
        <w:ind w:right="-680"/>
        <w:jc w:val="both"/>
        <w:rPr>
          <w:rFonts w:cs="Arial"/>
          <w:i/>
        </w:rPr>
      </w:pPr>
    </w:p>
    <w:p w14:paraId="28D5C313" w14:textId="77777777" w:rsidR="00515B70" w:rsidRPr="00872EB3" w:rsidRDefault="00515B70">
      <w:pPr>
        <w:pStyle w:val="NormalIndent2"/>
        <w:tabs>
          <w:tab w:val="left" w:pos="1134"/>
        </w:tabs>
        <w:ind w:right="-680"/>
        <w:jc w:val="both"/>
        <w:rPr>
          <w:rFonts w:cs="Arial"/>
        </w:rPr>
      </w:pPr>
      <w:r w:rsidRPr="00872EB3">
        <w:rPr>
          <w:rFonts w:cs="Arial"/>
        </w:rPr>
        <w:tab/>
        <w:t>Name:</w:t>
      </w:r>
    </w:p>
    <w:p w14:paraId="2BA96DCB" w14:textId="77777777" w:rsidR="00515B70" w:rsidRPr="00872EB3" w:rsidRDefault="00515B70">
      <w:pPr>
        <w:pStyle w:val="NormalIndent2"/>
        <w:tabs>
          <w:tab w:val="left" w:pos="1134"/>
        </w:tabs>
        <w:ind w:right="-680"/>
        <w:jc w:val="both"/>
        <w:rPr>
          <w:rFonts w:cs="Arial"/>
        </w:rPr>
      </w:pPr>
      <w:r w:rsidRPr="00872EB3">
        <w:rPr>
          <w:rFonts w:cs="Arial"/>
        </w:rPr>
        <w:tab/>
        <w:t>Position in the company:</w:t>
      </w:r>
    </w:p>
    <w:p w14:paraId="1DE5DFF0"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16CCAFD7"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458280AE"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3A8F682E"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2A9C85CD" w14:textId="77777777" w:rsidR="00515B70" w:rsidRPr="00872EB3" w:rsidRDefault="00515B70">
      <w:pPr>
        <w:pStyle w:val="NormalIndent2"/>
        <w:tabs>
          <w:tab w:val="left" w:pos="1134"/>
        </w:tabs>
        <w:ind w:right="-680"/>
        <w:jc w:val="both"/>
        <w:rPr>
          <w:rFonts w:cs="Arial"/>
        </w:rPr>
      </w:pPr>
    </w:p>
    <w:p w14:paraId="51C5E230" w14:textId="77777777" w:rsidR="00BE15F8" w:rsidRPr="00872EB3" w:rsidRDefault="00515B70">
      <w:pPr>
        <w:pStyle w:val="NormalIndent2"/>
        <w:tabs>
          <w:tab w:val="left" w:pos="1134"/>
        </w:tabs>
        <w:ind w:right="-680"/>
        <w:jc w:val="both"/>
        <w:rPr>
          <w:rFonts w:cs="Arial"/>
          <w:i/>
        </w:rPr>
      </w:pPr>
      <w:r w:rsidRPr="00872EB3">
        <w:rPr>
          <w:rFonts w:cs="Arial"/>
          <w:i/>
        </w:rPr>
        <w:tab/>
      </w:r>
    </w:p>
    <w:p w14:paraId="2F8327AD" w14:textId="77777777" w:rsidR="00515B70" w:rsidRPr="00872EB3" w:rsidRDefault="00BE15F8">
      <w:pPr>
        <w:pStyle w:val="NormalIndent2"/>
        <w:tabs>
          <w:tab w:val="left" w:pos="1134"/>
        </w:tabs>
        <w:ind w:right="-680"/>
        <w:jc w:val="both"/>
        <w:rPr>
          <w:rFonts w:cs="Arial"/>
          <w:i/>
        </w:rPr>
      </w:pPr>
      <w:r w:rsidRPr="00872EB3">
        <w:rPr>
          <w:rFonts w:cs="Arial"/>
          <w:i/>
        </w:rPr>
        <w:tab/>
      </w:r>
      <w:r w:rsidR="00515B70" w:rsidRPr="00872EB3">
        <w:rPr>
          <w:rFonts w:cs="Arial"/>
          <w:i/>
        </w:rPr>
        <w:t>Factory:</w:t>
      </w:r>
    </w:p>
    <w:p w14:paraId="5595E253" w14:textId="77777777" w:rsidR="00515B70" w:rsidRPr="00872EB3" w:rsidRDefault="00515B70">
      <w:pPr>
        <w:pStyle w:val="NormalIndent2"/>
        <w:tabs>
          <w:tab w:val="left" w:pos="1134"/>
        </w:tabs>
        <w:ind w:right="-680"/>
        <w:jc w:val="both"/>
        <w:rPr>
          <w:rFonts w:cs="Arial"/>
          <w:i/>
        </w:rPr>
      </w:pPr>
    </w:p>
    <w:p w14:paraId="7218791E" w14:textId="77777777" w:rsidR="00515B70" w:rsidRPr="00872EB3" w:rsidRDefault="00515B70">
      <w:pPr>
        <w:pStyle w:val="NormalIndent2"/>
        <w:tabs>
          <w:tab w:val="left" w:pos="1134"/>
        </w:tabs>
        <w:ind w:right="-680"/>
        <w:jc w:val="both"/>
        <w:rPr>
          <w:rFonts w:cs="Arial"/>
        </w:rPr>
      </w:pPr>
      <w:r w:rsidRPr="00872EB3">
        <w:rPr>
          <w:rFonts w:cs="Arial"/>
        </w:rPr>
        <w:tab/>
        <w:t>Address:</w:t>
      </w:r>
    </w:p>
    <w:p w14:paraId="2FEB747A" w14:textId="77777777" w:rsidR="00515B70" w:rsidRPr="00872EB3" w:rsidRDefault="00515B70">
      <w:pPr>
        <w:pStyle w:val="NormalIndent2"/>
        <w:tabs>
          <w:tab w:val="left" w:pos="1134"/>
        </w:tabs>
        <w:ind w:right="-680"/>
        <w:jc w:val="both"/>
        <w:rPr>
          <w:rFonts w:cs="Arial"/>
        </w:rPr>
      </w:pPr>
      <w:r w:rsidRPr="00872EB3">
        <w:rPr>
          <w:rFonts w:cs="Arial"/>
        </w:rPr>
        <w:tab/>
        <w:t>Telephone:</w:t>
      </w:r>
    </w:p>
    <w:p w14:paraId="76E03A78" w14:textId="77777777" w:rsidR="00515B70" w:rsidRPr="00872EB3" w:rsidRDefault="00515B70">
      <w:pPr>
        <w:pStyle w:val="NormalIndent2"/>
        <w:tabs>
          <w:tab w:val="left" w:pos="1134"/>
        </w:tabs>
        <w:ind w:right="-680"/>
        <w:jc w:val="both"/>
        <w:rPr>
          <w:rFonts w:cs="Arial"/>
        </w:rPr>
      </w:pPr>
      <w:r w:rsidRPr="00872EB3">
        <w:rPr>
          <w:rFonts w:cs="Arial"/>
        </w:rPr>
        <w:tab/>
        <w:t>Facsimile number:</w:t>
      </w:r>
    </w:p>
    <w:p w14:paraId="132FF8BF" w14:textId="77777777" w:rsidR="00515B70" w:rsidRPr="00872EB3" w:rsidRDefault="00515B70">
      <w:pPr>
        <w:pStyle w:val="NormalIndent2"/>
        <w:tabs>
          <w:tab w:val="left" w:pos="1134"/>
        </w:tabs>
        <w:ind w:right="-680"/>
        <w:jc w:val="both"/>
        <w:rPr>
          <w:rFonts w:cs="Arial"/>
        </w:rPr>
      </w:pPr>
      <w:r w:rsidRPr="00872EB3">
        <w:rPr>
          <w:rFonts w:cs="Arial"/>
        </w:rPr>
        <w:tab/>
        <w:t>E-mail address of contact person:</w:t>
      </w:r>
    </w:p>
    <w:p w14:paraId="32666146" w14:textId="77777777" w:rsidR="00515B70" w:rsidRPr="00872EB3" w:rsidRDefault="00515B70">
      <w:pPr>
        <w:widowControl w:val="0"/>
        <w:ind w:right="-574"/>
        <w:jc w:val="both"/>
        <w:rPr>
          <w:rFonts w:cs="Arial"/>
          <w:snapToGrid w:val="0"/>
        </w:rPr>
      </w:pPr>
    </w:p>
    <w:p w14:paraId="1CAE8283" w14:textId="454D5A72" w:rsidR="00515B70" w:rsidRPr="00872EB3" w:rsidRDefault="00515B70">
      <w:pPr>
        <w:pStyle w:val="Heading2"/>
        <w:ind w:left="709" w:hanging="709"/>
        <w:rPr>
          <w:rFonts w:cs="Arial"/>
        </w:rPr>
      </w:pPr>
      <w:bookmarkStart w:id="52" w:name="_Toc491596296"/>
      <w:bookmarkStart w:id="53" w:name="_Toc506971830"/>
      <w:bookmarkStart w:id="54" w:name="_Toc219017558"/>
      <w:bookmarkStart w:id="55" w:name="_Toc511735297"/>
      <w:r w:rsidRPr="00872EB3">
        <w:rPr>
          <w:rFonts w:cs="Arial"/>
        </w:rPr>
        <w:t>A-2</w:t>
      </w:r>
      <w:r w:rsidRPr="00872EB3">
        <w:rPr>
          <w:rFonts w:cs="Arial"/>
        </w:rPr>
        <w:tab/>
        <w:t xml:space="preserve">Representative of the company for the purpose of </w:t>
      </w:r>
      <w:r w:rsidR="00EC5150">
        <w:rPr>
          <w:rFonts w:cs="Arial"/>
        </w:rPr>
        <w:t>inquiry</w:t>
      </w:r>
      <w:bookmarkEnd w:id="52"/>
      <w:bookmarkEnd w:id="53"/>
      <w:bookmarkEnd w:id="54"/>
      <w:bookmarkEnd w:id="55"/>
    </w:p>
    <w:p w14:paraId="6DD1AB63" w14:textId="77777777" w:rsidR="00515B70" w:rsidRPr="00872EB3" w:rsidRDefault="00515B70">
      <w:pPr>
        <w:widowControl w:val="0"/>
        <w:ind w:right="-574"/>
        <w:jc w:val="both"/>
        <w:rPr>
          <w:rFonts w:cs="Arial"/>
          <w:snapToGrid w:val="0"/>
        </w:rPr>
      </w:pPr>
    </w:p>
    <w:p w14:paraId="1FA8DFF7" w14:textId="4393ACB8" w:rsidR="00515B70" w:rsidRPr="00872EB3" w:rsidRDefault="00515B70">
      <w:pPr>
        <w:ind w:right="-680"/>
        <w:jc w:val="both"/>
        <w:rPr>
          <w:rFonts w:cs="Arial"/>
        </w:rPr>
      </w:pPr>
      <w:r w:rsidRPr="00872EB3">
        <w:rPr>
          <w:rFonts w:cs="Arial"/>
        </w:rPr>
        <w:t xml:space="preserve">If you wish to appoint a representative to assist you in this </w:t>
      </w:r>
      <w:r w:rsidR="00EC5150">
        <w:rPr>
          <w:rFonts w:cs="Arial"/>
        </w:rPr>
        <w:t>inquiry</w:t>
      </w:r>
      <w:r w:rsidRPr="00872EB3">
        <w:rPr>
          <w:rFonts w:cs="Arial"/>
        </w:rPr>
        <w:t>, provide the following details:</w:t>
      </w:r>
    </w:p>
    <w:p w14:paraId="2CA4C8E5" w14:textId="77777777" w:rsidR="00515B70" w:rsidRPr="00872EB3" w:rsidRDefault="00515B70">
      <w:pPr>
        <w:ind w:right="-680"/>
        <w:jc w:val="both"/>
        <w:rPr>
          <w:rFonts w:cs="Arial"/>
        </w:rPr>
      </w:pPr>
    </w:p>
    <w:p w14:paraId="48BBBB94" w14:textId="77777777" w:rsidR="00515B70" w:rsidRPr="00872EB3" w:rsidRDefault="00515B70">
      <w:pPr>
        <w:pStyle w:val="NormalIndent2"/>
        <w:tabs>
          <w:tab w:val="left" w:pos="1418"/>
        </w:tabs>
        <w:ind w:right="-680"/>
        <w:jc w:val="both"/>
        <w:rPr>
          <w:rFonts w:cs="Arial"/>
        </w:rPr>
      </w:pPr>
      <w:r w:rsidRPr="00872EB3">
        <w:rPr>
          <w:rFonts w:cs="Arial"/>
        </w:rPr>
        <w:tab/>
        <w:t>Name:</w:t>
      </w:r>
    </w:p>
    <w:p w14:paraId="6517F40E" w14:textId="77777777" w:rsidR="00515B70" w:rsidRPr="00872EB3" w:rsidRDefault="00515B70">
      <w:pPr>
        <w:pStyle w:val="NormalIndent2"/>
        <w:tabs>
          <w:tab w:val="left" w:pos="1418"/>
        </w:tabs>
        <w:ind w:left="1418" w:right="-680"/>
        <w:jc w:val="both"/>
        <w:rPr>
          <w:rFonts w:cs="Arial"/>
        </w:rPr>
      </w:pPr>
      <w:r w:rsidRPr="00872EB3">
        <w:rPr>
          <w:rFonts w:cs="Arial"/>
        </w:rPr>
        <w:t>Address:</w:t>
      </w:r>
    </w:p>
    <w:p w14:paraId="62FAAE60" w14:textId="77777777" w:rsidR="00515B70" w:rsidRPr="00872EB3" w:rsidRDefault="00515B70">
      <w:pPr>
        <w:pStyle w:val="NormalIndent2"/>
        <w:tabs>
          <w:tab w:val="left" w:pos="1418"/>
        </w:tabs>
        <w:ind w:left="1418" w:right="-680"/>
        <w:jc w:val="both"/>
        <w:rPr>
          <w:rFonts w:cs="Arial"/>
        </w:rPr>
      </w:pPr>
      <w:r w:rsidRPr="00872EB3">
        <w:rPr>
          <w:rFonts w:cs="Arial"/>
        </w:rPr>
        <w:t>Telephone:</w:t>
      </w:r>
    </w:p>
    <w:p w14:paraId="46008B4A" w14:textId="77777777" w:rsidR="00515B70" w:rsidRPr="00872EB3" w:rsidRDefault="00515B70">
      <w:pPr>
        <w:pStyle w:val="NormalIndent2"/>
        <w:tabs>
          <w:tab w:val="left" w:pos="1418"/>
        </w:tabs>
        <w:ind w:left="1418" w:right="-680"/>
        <w:jc w:val="both"/>
        <w:rPr>
          <w:rFonts w:cs="Arial"/>
        </w:rPr>
      </w:pPr>
      <w:r w:rsidRPr="00872EB3">
        <w:rPr>
          <w:rFonts w:cs="Arial"/>
        </w:rPr>
        <w:t>Facsimile/Telex number:</w:t>
      </w:r>
    </w:p>
    <w:p w14:paraId="1DEC7DBC" w14:textId="77777777" w:rsidR="00515B70" w:rsidRPr="00872EB3" w:rsidRDefault="00515B70">
      <w:pPr>
        <w:pStyle w:val="NormalIndent2"/>
        <w:tabs>
          <w:tab w:val="left" w:pos="1418"/>
        </w:tabs>
        <w:ind w:left="1418" w:right="-680"/>
        <w:jc w:val="both"/>
        <w:rPr>
          <w:rFonts w:cs="Arial"/>
        </w:rPr>
      </w:pPr>
      <w:r w:rsidRPr="00872EB3">
        <w:rPr>
          <w:rFonts w:cs="Arial"/>
        </w:rPr>
        <w:t>E-mail address of contact person:</w:t>
      </w:r>
    </w:p>
    <w:p w14:paraId="14A065B3" w14:textId="77777777" w:rsidR="00515B70" w:rsidRPr="00872EB3" w:rsidRDefault="00515B70">
      <w:pPr>
        <w:pStyle w:val="NormalIndent2"/>
        <w:ind w:right="-680"/>
        <w:jc w:val="both"/>
        <w:rPr>
          <w:rFonts w:cs="Arial"/>
        </w:rPr>
      </w:pPr>
    </w:p>
    <w:p w14:paraId="686A33AE" w14:textId="1355D880" w:rsidR="00515B70" w:rsidRPr="00872EB3" w:rsidRDefault="00515B70">
      <w:pPr>
        <w:ind w:right="-680"/>
        <w:jc w:val="both"/>
        <w:rPr>
          <w:rFonts w:cs="Arial"/>
          <w:i/>
        </w:rPr>
      </w:pPr>
      <w:r w:rsidRPr="00872EB3">
        <w:rPr>
          <w:rFonts w:cs="Arial"/>
          <w:i/>
        </w:rPr>
        <w:t xml:space="preserve">Note that in nominating a representative, </w:t>
      </w:r>
      <w:r w:rsidR="004A3113" w:rsidRPr="00872EB3">
        <w:rPr>
          <w:rFonts w:cs="Arial"/>
          <w:i/>
          <w:snapToGrid w:val="0"/>
        </w:rPr>
        <w:t>the Commission</w:t>
      </w:r>
      <w:r w:rsidRPr="00872EB3">
        <w:rPr>
          <w:rFonts w:cs="Arial"/>
          <w:i/>
        </w:rPr>
        <w:t xml:space="preserve"> will assume that confidential material relating to your company in this </w:t>
      </w:r>
      <w:r w:rsidR="00EC5150">
        <w:rPr>
          <w:rFonts w:cs="Arial"/>
          <w:i/>
        </w:rPr>
        <w:t>inquiry</w:t>
      </w:r>
      <w:r w:rsidRPr="00872EB3">
        <w:rPr>
          <w:rFonts w:cs="Arial"/>
          <w:i/>
        </w:rPr>
        <w:t xml:space="preserve"> may be freely released to, or discussed with, that representative.</w:t>
      </w:r>
    </w:p>
    <w:p w14:paraId="4D4D8821" w14:textId="77777777" w:rsidR="00515B70" w:rsidRPr="00872EB3" w:rsidRDefault="00515B70">
      <w:pPr>
        <w:widowControl w:val="0"/>
        <w:ind w:right="-574"/>
        <w:jc w:val="both"/>
        <w:rPr>
          <w:rFonts w:cs="Arial"/>
          <w:snapToGrid w:val="0"/>
        </w:rPr>
      </w:pPr>
    </w:p>
    <w:p w14:paraId="326C45BC" w14:textId="77777777" w:rsidR="00515B70" w:rsidRPr="00872EB3" w:rsidRDefault="00515B70">
      <w:pPr>
        <w:pStyle w:val="Heading2"/>
        <w:rPr>
          <w:rFonts w:cs="Arial"/>
        </w:rPr>
      </w:pPr>
      <w:bookmarkStart w:id="56" w:name="_Toc506971831"/>
      <w:bookmarkStart w:id="57" w:name="_Toc219017559"/>
      <w:bookmarkStart w:id="58" w:name="_Toc511735298"/>
      <w:r w:rsidRPr="00872EB3">
        <w:rPr>
          <w:rFonts w:cs="Arial"/>
        </w:rPr>
        <w:t>A-3</w:t>
      </w:r>
      <w:r w:rsidRPr="00872EB3">
        <w:rPr>
          <w:rFonts w:cs="Arial"/>
        </w:rPr>
        <w:tab/>
        <w:t>Company information</w:t>
      </w:r>
      <w:bookmarkEnd w:id="56"/>
      <w:bookmarkEnd w:id="57"/>
      <w:bookmarkEnd w:id="58"/>
    </w:p>
    <w:p w14:paraId="7EBC1EC6" w14:textId="77777777" w:rsidR="00515B70" w:rsidRPr="00872EB3" w:rsidRDefault="00515B70">
      <w:pPr>
        <w:keepNext/>
        <w:widowControl w:val="0"/>
        <w:ind w:right="-574"/>
        <w:jc w:val="both"/>
        <w:rPr>
          <w:rFonts w:cs="Arial"/>
          <w:snapToGrid w:val="0"/>
        </w:rPr>
      </w:pPr>
    </w:p>
    <w:p w14:paraId="11F59E33" w14:textId="77777777" w:rsidR="00515B70" w:rsidRPr="00872EB3" w:rsidRDefault="00515B70">
      <w:pPr>
        <w:ind w:right="-680" w:hanging="709"/>
        <w:jc w:val="both"/>
        <w:rPr>
          <w:rFonts w:cs="Arial"/>
          <w:snapToGrid w:val="0"/>
        </w:rPr>
      </w:pPr>
      <w:r w:rsidRPr="00872EB3">
        <w:rPr>
          <w:rFonts w:cs="Arial"/>
          <w:snapToGrid w:val="0"/>
        </w:rPr>
        <w:t>1.</w:t>
      </w:r>
      <w:r w:rsidRPr="00872EB3">
        <w:rPr>
          <w:rFonts w:cs="Arial"/>
          <w:snapToGrid w:val="0"/>
        </w:rPr>
        <w:tab/>
        <w:t>What is the legal name of your business?</w:t>
      </w:r>
      <w:r w:rsidR="00890833">
        <w:rPr>
          <w:rFonts w:cs="Arial"/>
          <w:snapToGrid w:val="0"/>
        </w:rPr>
        <w:t xml:space="preserve"> </w:t>
      </w:r>
      <w:r w:rsidRPr="00872EB3">
        <w:rPr>
          <w:rFonts w:cs="Arial"/>
          <w:snapToGrid w:val="0"/>
        </w:rPr>
        <w:t>What kind of entity is it (</w:t>
      </w:r>
      <w:proofErr w:type="spellStart"/>
      <w:proofErr w:type="gramStart"/>
      <w:r w:rsidRPr="00872EB3">
        <w:rPr>
          <w:rFonts w:cs="Arial"/>
          <w:snapToGrid w:val="0"/>
        </w:rPr>
        <w:t>eg</w:t>
      </w:r>
      <w:proofErr w:type="spellEnd"/>
      <w:r w:rsidRPr="00872EB3">
        <w:rPr>
          <w:rFonts w:cs="Arial"/>
          <w:snapToGrid w:val="0"/>
        </w:rPr>
        <w:t>. company</w:t>
      </w:r>
      <w:proofErr w:type="gramEnd"/>
      <w:r w:rsidRPr="00872EB3">
        <w:rPr>
          <w:rFonts w:cs="Arial"/>
          <w:snapToGrid w:val="0"/>
        </w:rPr>
        <w:t>, partnership, sole trader)?</w:t>
      </w:r>
      <w:r w:rsidR="00890833">
        <w:rPr>
          <w:rFonts w:cs="Arial"/>
          <w:snapToGrid w:val="0"/>
        </w:rPr>
        <w:t xml:space="preserve"> </w:t>
      </w:r>
      <w:r w:rsidRPr="00872EB3">
        <w:rPr>
          <w:rFonts w:cs="Arial"/>
          <w:snapToGrid w:val="0"/>
        </w:rPr>
        <w:t>Please provide details of any other business names that you use to export and/or sell goods.</w:t>
      </w:r>
    </w:p>
    <w:p w14:paraId="16C2BF34" w14:textId="77777777" w:rsidR="00515B70" w:rsidRPr="00872EB3" w:rsidRDefault="00515B70">
      <w:pPr>
        <w:widowControl w:val="0"/>
        <w:ind w:right="-574" w:hanging="709"/>
        <w:jc w:val="both"/>
        <w:rPr>
          <w:rFonts w:cs="Arial"/>
          <w:snapToGrid w:val="0"/>
        </w:rPr>
      </w:pPr>
    </w:p>
    <w:p w14:paraId="482DFBF7" w14:textId="77777777" w:rsidR="00515B70" w:rsidRPr="00872EB3" w:rsidRDefault="00515B70">
      <w:pPr>
        <w:numPr>
          <w:ilvl w:val="0"/>
          <w:numId w:val="2"/>
        </w:numPr>
        <w:ind w:right="-680"/>
        <w:jc w:val="both"/>
        <w:rPr>
          <w:rFonts w:cs="Arial"/>
          <w:snapToGrid w:val="0"/>
        </w:rPr>
      </w:pPr>
      <w:r w:rsidRPr="00872EB3">
        <w:rPr>
          <w:rFonts w:cs="Arial"/>
          <w:snapToGrid w:val="0"/>
        </w:rPr>
        <w:lastRenderedPageBreak/>
        <w:t>Who are the owners and/or principal shareholders?</w:t>
      </w:r>
      <w:r w:rsidR="00890833">
        <w:rPr>
          <w:rFonts w:cs="Arial"/>
          <w:snapToGrid w:val="0"/>
        </w:rPr>
        <w:t xml:space="preserve"> </w:t>
      </w:r>
      <w:r w:rsidRPr="00872EB3">
        <w:rPr>
          <w:rFonts w:cs="Arial"/>
          <w:snapToGrid w:val="0"/>
        </w:rPr>
        <w:t>Provide details of shareholding percentages for joint owners and/or principal shareholders. (List all shareholders able to cast, or control the casting of, 5% or more of the maximum amount of votes that could be cast at a general meeting of your company).</w:t>
      </w:r>
    </w:p>
    <w:p w14:paraId="272816E9" w14:textId="77777777" w:rsidR="00515B70" w:rsidRPr="00872EB3" w:rsidRDefault="00515B70">
      <w:pPr>
        <w:ind w:right="-680"/>
        <w:jc w:val="both"/>
        <w:rPr>
          <w:rFonts w:cs="Arial"/>
          <w:snapToGrid w:val="0"/>
        </w:rPr>
      </w:pPr>
    </w:p>
    <w:p w14:paraId="4803BCDD" w14:textId="77777777" w:rsidR="00515B70" w:rsidRPr="00872EB3" w:rsidRDefault="00515B70">
      <w:pPr>
        <w:numPr>
          <w:ilvl w:val="0"/>
          <w:numId w:val="2"/>
        </w:numPr>
        <w:ind w:right="-680"/>
        <w:jc w:val="both"/>
        <w:rPr>
          <w:rFonts w:cs="Arial"/>
          <w:snapToGrid w:val="0"/>
        </w:rPr>
      </w:pPr>
      <w:r w:rsidRPr="00872EB3">
        <w:rPr>
          <w:rFonts w:cs="Arial"/>
          <w:snapToGrid w:val="0"/>
        </w:rPr>
        <w:t>If your company is a subsidiary of another company</w:t>
      </w:r>
      <w:r w:rsidR="00BE15F8" w:rsidRPr="00872EB3">
        <w:rPr>
          <w:rFonts w:cs="Arial"/>
          <w:snapToGrid w:val="0"/>
        </w:rPr>
        <w:t>,</w:t>
      </w:r>
      <w:r w:rsidRPr="00872EB3">
        <w:rPr>
          <w:rFonts w:cs="Arial"/>
          <w:snapToGrid w:val="0"/>
        </w:rPr>
        <w:t xml:space="preserve"> list the principal shareholders of that company.</w:t>
      </w:r>
    </w:p>
    <w:p w14:paraId="52714A6B" w14:textId="77777777" w:rsidR="00515B70" w:rsidRPr="00872EB3" w:rsidRDefault="00515B70">
      <w:pPr>
        <w:ind w:left="0" w:right="-680"/>
        <w:jc w:val="both"/>
        <w:rPr>
          <w:rFonts w:cs="Arial"/>
          <w:snapToGrid w:val="0"/>
        </w:rPr>
      </w:pPr>
    </w:p>
    <w:p w14:paraId="5F40C66F" w14:textId="77777777" w:rsidR="00515B70" w:rsidRPr="00872EB3" w:rsidRDefault="00515B70">
      <w:pPr>
        <w:numPr>
          <w:ilvl w:val="0"/>
          <w:numId w:val="2"/>
        </w:numPr>
        <w:ind w:right="-680"/>
        <w:jc w:val="both"/>
        <w:rPr>
          <w:rFonts w:cs="Arial"/>
          <w:snapToGrid w:val="0"/>
        </w:rPr>
      </w:pPr>
      <w:r w:rsidRPr="00872EB3">
        <w:rPr>
          <w:rFonts w:cs="Arial"/>
          <w:snapToGrid w:val="0"/>
        </w:rPr>
        <w:t>If your parent company is a subsidiary of another company, list the principal shareholders of that company.</w:t>
      </w:r>
    </w:p>
    <w:p w14:paraId="530968D0" w14:textId="77777777" w:rsidR="00515B70" w:rsidRPr="00872EB3" w:rsidRDefault="00515B70">
      <w:pPr>
        <w:ind w:left="0" w:right="-680"/>
        <w:jc w:val="both"/>
        <w:rPr>
          <w:rFonts w:cs="Arial"/>
          <w:snapToGrid w:val="0"/>
        </w:rPr>
      </w:pPr>
    </w:p>
    <w:p w14:paraId="2B06E142" w14:textId="77777777" w:rsidR="00515B70" w:rsidRPr="00872EB3" w:rsidRDefault="00515B70">
      <w:pPr>
        <w:numPr>
          <w:ilvl w:val="0"/>
          <w:numId w:val="2"/>
        </w:numPr>
        <w:ind w:right="-680"/>
        <w:jc w:val="both"/>
        <w:rPr>
          <w:rFonts w:cs="Arial"/>
          <w:snapToGrid w:val="0"/>
        </w:rPr>
      </w:pPr>
      <w:r w:rsidRPr="00872EB3">
        <w:rPr>
          <w:rFonts w:cs="Arial"/>
          <w:snapToGrid w:val="0"/>
        </w:rPr>
        <w:t>Provide a diagram showing all associated or affiliated companies and your company’s place within that corporate structure.</w:t>
      </w:r>
    </w:p>
    <w:p w14:paraId="41FC77D2" w14:textId="77777777" w:rsidR="00515B70" w:rsidRPr="00872EB3" w:rsidRDefault="00515B70">
      <w:pPr>
        <w:ind w:left="0" w:right="-680"/>
        <w:jc w:val="both"/>
        <w:rPr>
          <w:rFonts w:cs="Arial"/>
          <w:snapToGrid w:val="0"/>
        </w:rPr>
      </w:pPr>
    </w:p>
    <w:p w14:paraId="0D8D7AC6" w14:textId="77777777" w:rsidR="00515B70" w:rsidRPr="00872EB3" w:rsidRDefault="00515B70">
      <w:pPr>
        <w:numPr>
          <w:ilvl w:val="0"/>
          <w:numId w:val="2"/>
        </w:numPr>
        <w:ind w:right="-680"/>
        <w:jc w:val="both"/>
        <w:rPr>
          <w:rFonts w:cs="Arial"/>
          <w:snapToGrid w:val="0"/>
        </w:rPr>
      </w:pPr>
      <w:r w:rsidRPr="00872EB3">
        <w:rPr>
          <w:rFonts w:cs="Arial"/>
          <w:snapToGrid w:val="0"/>
        </w:rPr>
        <w:t xml:space="preserve">Are any management fees/corporate allocations charged to your company by your parent or related </w:t>
      </w:r>
      <w:r w:rsidR="007A6F7C" w:rsidRPr="00872EB3">
        <w:rPr>
          <w:rFonts w:cs="Arial"/>
          <w:snapToGrid w:val="0"/>
        </w:rPr>
        <w:t>company?</w:t>
      </w:r>
    </w:p>
    <w:p w14:paraId="07ABBC59" w14:textId="77777777" w:rsidR="00515B70" w:rsidRPr="00872EB3" w:rsidRDefault="00515B70">
      <w:pPr>
        <w:ind w:left="0" w:right="-680"/>
        <w:jc w:val="both"/>
        <w:rPr>
          <w:rFonts w:cs="Arial"/>
          <w:snapToGrid w:val="0"/>
        </w:rPr>
      </w:pPr>
    </w:p>
    <w:p w14:paraId="62656192" w14:textId="77777777" w:rsidR="00515B70" w:rsidRPr="00872EB3" w:rsidRDefault="00515B70">
      <w:pPr>
        <w:numPr>
          <w:ilvl w:val="0"/>
          <w:numId w:val="2"/>
        </w:numPr>
        <w:ind w:right="-680"/>
        <w:jc w:val="both"/>
        <w:rPr>
          <w:rFonts w:cs="Arial"/>
          <w:snapToGrid w:val="0"/>
        </w:rPr>
      </w:pPr>
      <w:r w:rsidRPr="00872EB3">
        <w:rPr>
          <w:rFonts w:cs="Arial"/>
          <w:snapToGrid w:val="0"/>
        </w:rPr>
        <w:t>Describe the nature of your company’s business. Explain whether you are a producer or manufacturer, distributor, trading company, etc.</w:t>
      </w:r>
    </w:p>
    <w:p w14:paraId="665D0391" w14:textId="77777777" w:rsidR="00515B70" w:rsidRPr="00872EB3" w:rsidRDefault="00515B70">
      <w:pPr>
        <w:ind w:left="0" w:right="-680"/>
        <w:jc w:val="both"/>
        <w:rPr>
          <w:rFonts w:cs="Arial"/>
          <w:snapToGrid w:val="0"/>
        </w:rPr>
      </w:pPr>
    </w:p>
    <w:p w14:paraId="195EB03D" w14:textId="55A524B5" w:rsidR="00515B70" w:rsidRPr="00872EB3" w:rsidRDefault="00515B70">
      <w:pPr>
        <w:numPr>
          <w:ilvl w:val="0"/>
          <w:numId w:val="2"/>
        </w:numPr>
        <w:ind w:right="-680"/>
        <w:jc w:val="both"/>
        <w:rPr>
          <w:rFonts w:cs="Arial"/>
          <w:snapToGrid w:val="0"/>
        </w:rPr>
      </w:pPr>
      <w:r w:rsidRPr="00872EB3">
        <w:rPr>
          <w:rFonts w:cs="Arial"/>
          <w:snapToGrid w:val="0"/>
        </w:rPr>
        <w:t xml:space="preserve">If your business does not perform all of the following functions in relation to the goods under consideration, then please provide names and addresses of the companies </w:t>
      </w:r>
      <w:r w:rsidR="00406D5B">
        <w:rPr>
          <w:rFonts w:cs="Arial"/>
          <w:snapToGrid w:val="0"/>
        </w:rPr>
        <w:t>that</w:t>
      </w:r>
      <w:r w:rsidR="00406D5B" w:rsidRPr="00872EB3">
        <w:rPr>
          <w:rFonts w:cs="Arial"/>
          <w:snapToGrid w:val="0"/>
        </w:rPr>
        <w:t xml:space="preserve"> </w:t>
      </w:r>
      <w:r w:rsidRPr="00872EB3">
        <w:rPr>
          <w:rFonts w:cs="Arial"/>
          <w:snapToGrid w:val="0"/>
        </w:rPr>
        <w:t>perform each function:</w:t>
      </w:r>
    </w:p>
    <w:p w14:paraId="609BD07A" w14:textId="77777777" w:rsidR="00515B70" w:rsidRPr="00872EB3" w:rsidRDefault="00515B70">
      <w:pPr>
        <w:widowControl w:val="0"/>
        <w:ind w:right="-680"/>
        <w:jc w:val="both"/>
        <w:rPr>
          <w:rFonts w:cs="Arial"/>
          <w:snapToGrid w:val="0"/>
        </w:rPr>
      </w:pPr>
    </w:p>
    <w:p w14:paraId="5499BAA0" w14:textId="77777777" w:rsidR="00515B70" w:rsidRPr="00872EB3" w:rsidRDefault="00515B70" w:rsidP="00B46384">
      <w:pPr>
        <w:pStyle w:val="bullet"/>
        <w:numPr>
          <w:ilvl w:val="0"/>
          <w:numId w:val="13"/>
        </w:numPr>
        <w:ind w:right="-680" w:hanging="11"/>
        <w:jc w:val="both"/>
        <w:rPr>
          <w:rFonts w:cs="Arial"/>
        </w:rPr>
      </w:pPr>
      <w:r w:rsidRPr="00872EB3">
        <w:rPr>
          <w:rFonts w:cs="Arial"/>
        </w:rPr>
        <w:t>produce or manufacture</w:t>
      </w:r>
    </w:p>
    <w:p w14:paraId="289971F4" w14:textId="77777777" w:rsidR="00515B70" w:rsidRPr="00872EB3" w:rsidRDefault="00515B70" w:rsidP="00B46384">
      <w:pPr>
        <w:pStyle w:val="bullet"/>
        <w:numPr>
          <w:ilvl w:val="0"/>
          <w:numId w:val="13"/>
        </w:numPr>
        <w:ind w:right="-680" w:hanging="11"/>
        <w:jc w:val="both"/>
        <w:rPr>
          <w:rFonts w:cs="Arial"/>
        </w:rPr>
      </w:pPr>
      <w:r w:rsidRPr="00872EB3">
        <w:rPr>
          <w:rFonts w:cs="Arial"/>
        </w:rPr>
        <w:t>sell in the domestic market</w:t>
      </w:r>
    </w:p>
    <w:p w14:paraId="21B571B6" w14:textId="77777777" w:rsidR="00515B70" w:rsidRPr="00872EB3" w:rsidRDefault="00515B70" w:rsidP="00B46384">
      <w:pPr>
        <w:pStyle w:val="bullet"/>
        <w:numPr>
          <w:ilvl w:val="0"/>
          <w:numId w:val="13"/>
        </w:numPr>
        <w:ind w:right="-680" w:hanging="11"/>
        <w:jc w:val="both"/>
        <w:rPr>
          <w:rFonts w:cs="Arial"/>
        </w:rPr>
      </w:pPr>
      <w:r w:rsidRPr="00872EB3">
        <w:rPr>
          <w:rFonts w:cs="Arial"/>
        </w:rPr>
        <w:t>export to Australia, and</w:t>
      </w:r>
    </w:p>
    <w:p w14:paraId="48D82550" w14:textId="77777777" w:rsidR="00515B70" w:rsidRPr="00872EB3" w:rsidRDefault="00515B70">
      <w:pPr>
        <w:pStyle w:val="bullet"/>
        <w:ind w:right="-680" w:hanging="11"/>
        <w:jc w:val="both"/>
        <w:rPr>
          <w:rFonts w:cs="Arial"/>
        </w:rPr>
      </w:pPr>
      <w:proofErr w:type="gramStart"/>
      <w:r w:rsidRPr="00872EB3">
        <w:rPr>
          <w:rFonts w:cs="Arial"/>
        </w:rPr>
        <w:t>export</w:t>
      </w:r>
      <w:proofErr w:type="gramEnd"/>
      <w:r w:rsidRPr="00872EB3">
        <w:rPr>
          <w:rFonts w:cs="Arial"/>
        </w:rPr>
        <w:t xml:space="preserve"> to countries other than Australia.</w:t>
      </w:r>
    </w:p>
    <w:p w14:paraId="271C51DE" w14:textId="77777777" w:rsidR="00515B70" w:rsidRPr="00872EB3" w:rsidRDefault="00515B70">
      <w:pPr>
        <w:widowControl w:val="0"/>
        <w:ind w:right="-680"/>
        <w:jc w:val="both"/>
        <w:rPr>
          <w:rFonts w:cs="Arial"/>
          <w:snapToGrid w:val="0"/>
        </w:rPr>
      </w:pPr>
    </w:p>
    <w:p w14:paraId="047D8965" w14:textId="77777777" w:rsidR="00515B70" w:rsidRPr="00872EB3" w:rsidRDefault="00515B70">
      <w:pPr>
        <w:numPr>
          <w:ilvl w:val="0"/>
          <w:numId w:val="2"/>
        </w:numPr>
        <w:ind w:right="-680"/>
        <w:jc w:val="both"/>
        <w:rPr>
          <w:rFonts w:cs="Arial"/>
          <w:snapToGrid w:val="0"/>
        </w:rPr>
      </w:pPr>
      <w:r w:rsidRPr="00872EB3">
        <w:rPr>
          <w:rFonts w:cs="Arial"/>
          <w:snapToGrid w:val="0"/>
        </w:rPr>
        <w:t>Provide your company’s internal organisation chart. Describe the functions performed by each group within the organisation.</w:t>
      </w:r>
    </w:p>
    <w:p w14:paraId="5F0C8FB4" w14:textId="77777777" w:rsidR="00515B70" w:rsidRPr="00872EB3" w:rsidRDefault="00515B70">
      <w:pPr>
        <w:ind w:left="0" w:right="-680"/>
        <w:jc w:val="both"/>
        <w:rPr>
          <w:rFonts w:cs="Arial"/>
          <w:snapToGrid w:val="0"/>
        </w:rPr>
      </w:pPr>
    </w:p>
    <w:p w14:paraId="7FF1C614" w14:textId="77777777" w:rsidR="00515B70" w:rsidRPr="00872EB3" w:rsidRDefault="00515B70">
      <w:pPr>
        <w:numPr>
          <w:ilvl w:val="0"/>
          <w:numId w:val="2"/>
        </w:numPr>
        <w:ind w:right="-680"/>
        <w:jc w:val="both"/>
        <w:rPr>
          <w:rFonts w:cs="Arial"/>
          <w:snapToGrid w:val="0"/>
        </w:rPr>
      </w:pPr>
      <w:r w:rsidRPr="00872EB3">
        <w:rPr>
          <w:rFonts w:cs="Arial"/>
          <w:snapToGrid w:val="0"/>
        </w:rPr>
        <w:t xml:space="preserve">Provide a copy of your most recent annual report together with any relevant brochures or pamphlets on your business activities. </w:t>
      </w:r>
    </w:p>
    <w:p w14:paraId="7948D75C" w14:textId="77777777" w:rsidR="007A724E" w:rsidRDefault="007A724E">
      <w:pPr>
        <w:keepLines w:val="0"/>
        <w:ind w:left="0"/>
        <w:rPr>
          <w:rFonts w:cs="Arial"/>
          <w:snapToGrid w:val="0"/>
        </w:rPr>
      </w:pPr>
      <w:r>
        <w:rPr>
          <w:rFonts w:cs="Arial"/>
          <w:snapToGrid w:val="0"/>
        </w:rPr>
        <w:br w:type="page"/>
      </w:r>
    </w:p>
    <w:p w14:paraId="7A7AEC6A" w14:textId="77777777" w:rsidR="00515B70" w:rsidRPr="00872EB3" w:rsidRDefault="00515B70">
      <w:pPr>
        <w:pStyle w:val="Heading2"/>
        <w:rPr>
          <w:rFonts w:cs="Arial"/>
        </w:rPr>
      </w:pPr>
      <w:bookmarkStart w:id="59" w:name="_Toc506971832"/>
      <w:bookmarkStart w:id="60" w:name="_Toc219017560"/>
      <w:bookmarkStart w:id="61" w:name="_Toc511735299"/>
      <w:r w:rsidRPr="00872EB3">
        <w:rPr>
          <w:rFonts w:cs="Arial"/>
        </w:rPr>
        <w:lastRenderedPageBreak/>
        <w:t>A-4</w:t>
      </w:r>
      <w:r w:rsidRPr="00872EB3">
        <w:rPr>
          <w:rFonts w:cs="Arial"/>
        </w:rPr>
        <w:tab/>
        <w:t>General accounting/administration information</w:t>
      </w:r>
      <w:bookmarkEnd w:id="59"/>
      <w:bookmarkEnd w:id="60"/>
      <w:bookmarkEnd w:id="61"/>
    </w:p>
    <w:p w14:paraId="58CC926C" w14:textId="77777777" w:rsidR="00515B70" w:rsidRPr="00872EB3" w:rsidRDefault="00515B70">
      <w:pPr>
        <w:keepNext/>
        <w:widowControl w:val="0"/>
        <w:ind w:right="-574"/>
        <w:jc w:val="both"/>
        <w:rPr>
          <w:rFonts w:cs="Arial"/>
          <w:snapToGrid w:val="0"/>
        </w:rPr>
      </w:pPr>
    </w:p>
    <w:p w14:paraId="3B1A1313"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Indicate your accounting period.</w:t>
      </w:r>
    </w:p>
    <w:p w14:paraId="725A9192" w14:textId="77777777" w:rsidR="00515B70" w:rsidRPr="00872EB3" w:rsidRDefault="00515B70">
      <w:pPr>
        <w:widowControl w:val="0"/>
        <w:ind w:right="-574"/>
        <w:jc w:val="both"/>
        <w:rPr>
          <w:rFonts w:cs="Arial"/>
          <w:snapToGrid w:val="0"/>
        </w:rPr>
      </w:pPr>
    </w:p>
    <w:p w14:paraId="178F8DCB" w14:textId="77777777" w:rsidR="00515B70" w:rsidRPr="00872EB3" w:rsidRDefault="00515B70">
      <w:pPr>
        <w:widowControl w:val="0"/>
        <w:numPr>
          <w:ilvl w:val="0"/>
          <w:numId w:val="4"/>
        </w:numPr>
        <w:ind w:right="-574"/>
        <w:jc w:val="both"/>
        <w:rPr>
          <w:rFonts w:cs="Arial"/>
          <w:snapToGrid w:val="0"/>
        </w:rPr>
      </w:pPr>
      <w:r w:rsidRPr="00872EB3">
        <w:rPr>
          <w:rFonts w:cs="Arial"/>
          <w:snapToGrid w:val="0"/>
        </w:rPr>
        <w:t xml:space="preserve">Indicate the address where the </w:t>
      </w:r>
      <w:r w:rsidR="00BE15F8" w:rsidRPr="00872EB3">
        <w:rPr>
          <w:rFonts w:cs="Arial"/>
          <w:snapToGrid w:val="0"/>
        </w:rPr>
        <w:t xml:space="preserve">company’s </w:t>
      </w:r>
      <w:r w:rsidRPr="00872EB3">
        <w:rPr>
          <w:rFonts w:cs="Arial"/>
          <w:snapToGrid w:val="0"/>
        </w:rPr>
        <w:t>financial records are held.</w:t>
      </w:r>
      <w:r w:rsidR="00890833">
        <w:rPr>
          <w:rFonts w:cs="Arial"/>
          <w:snapToGrid w:val="0"/>
        </w:rPr>
        <w:t xml:space="preserve"> </w:t>
      </w:r>
    </w:p>
    <w:p w14:paraId="793F730B" w14:textId="77777777" w:rsidR="00515B70" w:rsidRPr="00872EB3" w:rsidRDefault="00515B70">
      <w:pPr>
        <w:widowControl w:val="0"/>
        <w:ind w:right="-574"/>
        <w:jc w:val="both"/>
        <w:rPr>
          <w:rFonts w:cs="Arial"/>
          <w:snapToGrid w:val="0"/>
        </w:rPr>
      </w:pPr>
    </w:p>
    <w:p w14:paraId="122D6615" w14:textId="77777777" w:rsidR="00515B70" w:rsidRPr="00872EB3" w:rsidRDefault="00515B70">
      <w:pPr>
        <w:keepNext/>
        <w:widowControl w:val="0"/>
        <w:numPr>
          <w:ilvl w:val="0"/>
          <w:numId w:val="3"/>
        </w:numPr>
        <w:spacing w:after="120"/>
        <w:ind w:right="-573"/>
        <w:jc w:val="both"/>
        <w:rPr>
          <w:rFonts w:cs="Arial"/>
          <w:snapToGrid w:val="0"/>
        </w:rPr>
      </w:pPr>
      <w:r w:rsidRPr="00872EB3">
        <w:rPr>
          <w:rFonts w:cs="Arial"/>
          <w:snapToGrid w:val="0"/>
        </w:rPr>
        <w:t>Please provide the following financial documents for the two most recently completed financial years plus all subsequent monthly, quarterly or half yearly statements:</w:t>
      </w:r>
    </w:p>
    <w:p w14:paraId="72B1FB7B" w14:textId="77777777" w:rsidR="00515B70" w:rsidRPr="00872EB3" w:rsidRDefault="00515B70" w:rsidP="00B46384">
      <w:pPr>
        <w:keepNext/>
        <w:widowControl w:val="0"/>
        <w:numPr>
          <w:ilvl w:val="0"/>
          <w:numId w:val="8"/>
        </w:numPr>
        <w:tabs>
          <w:tab w:val="clear" w:pos="360"/>
          <w:tab w:val="num" w:pos="1080"/>
        </w:tabs>
        <w:spacing w:after="120"/>
        <w:ind w:left="1080" w:right="-573"/>
        <w:jc w:val="both"/>
        <w:rPr>
          <w:rFonts w:cs="Arial"/>
          <w:snapToGrid w:val="0"/>
        </w:rPr>
      </w:pPr>
      <w:r w:rsidRPr="00872EB3">
        <w:rPr>
          <w:rFonts w:cs="Arial"/>
          <w:snapToGrid w:val="0"/>
        </w:rPr>
        <w:t>chart of accounts;</w:t>
      </w:r>
    </w:p>
    <w:p w14:paraId="3109A54E" w14:textId="77777777" w:rsidR="00515B70" w:rsidRPr="00872EB3" w:rsidRDefault="00515B70" w:rsidP="00B46384">
      <w:pPr>
        <w:keepNext/>
        <w:widowControl w:val="0"/>
        <w:numPr>
          <w:ilvl w:val="0"/>
          <w:numId w:val="8"/>
        </w:numPr>
        <w:tabs>
          <w:tab w:val="clear" w:pos="360"/>
          <w:tab w:val="num" w:pos="1080"/>
        </w:tabs>
        <w:spacing w:after="120"/>
        <w:ind w:left="1080" w:right="-573"/>
        <w:jc w:val="both"/>
        <w:rPr>
          <w:rFonts w:cs="Arial"/>
          <w:snapToGrid w:val="0"/>
        </w:rPr>
      </w:pPr>
      <w:r w:rsidRPr="00872EB3">
        <w:rPr>
          <w:rFonts w:cs="Arial"/>
          <w:snapToGrid w:val="0"/>
        </w:rPr>
        <w:t>audited consolidated and unconsolidated financial statements (including all footnotes and the auditor’s opinion);</w:t>
      </w:r>
    </w:p>
    <w:p w14:paraId="5A17727B" w14:textId="77777777" w:rsidR="00515B70" w:rsidRPr="00872EB3" w:rsidRDefault="00515B70" w:rsidP="00B46384">
      <w:pPr>
        <w:widowControl w:val="0"/>
        <w:numPr>
          <w:ilvl w:val="0"/>
          <w:numId w:val="8"/>
        </w:numPr>
        <w:tabs>
          <w:tab w:val="clear" w:pos="360"/>
          <w:tab w:val="num" w:pos="1080"/>
        </w:tabs>
        <w:spacing w:after="120"/>
        <w:ind w:left="1080" w:right="-574"/>
        <w:jc w:val="both"/>
        <w:rPr>
          <w:rFonts w:cs="Arial"/>
          <w:snapToGrid w:val="0"/>
        </w:rPr>
      </w:pPr>
      <w:proofErr w:type="gramStart"/>
      <w:r w:rsidRPr="00872EB3">
        <w:rPr>
          <w:rFonts w:cs="Arial"/>
          <w:snapToGrid w:val="0"/>
        </w:rPr>
        <w:t>internal</w:t>
      </w:r>
      <w:proofErr w:type="gramEnd"/>
      <w:r w:rsidRPr="00872EB3">
        <w:rPr>
          <w:rFonts w:cs="Arial"/>
          <w:snapToGrid w:val="0"/>
        </w:rPr>
        <w:t xml:space="preserve"> financial statements, income statements (profit and loss reports), or management accounts, that are prepared and maintained in the normal course of business for the goods under </w:t>
      </w:r>
      <w:r w:rsidR="008636F7" w:rsidRPr="00872EB3">
        <w:rPr>
          <w:rFonts w:cs="Arial"/>
          <w:snapToGrid w:val="0"/>
        </w:rPr>
        <w:t>consideration</w:t>
      </w:r>
      <w:r w:rsidRPr="00872EB3">
        <w:rPr>
          <w:rFonts w:cs="Arial"/>
          <w:snapToGrid w:val="0"/>
        </w:rPr>
        <w:t xml:space="preserve">. </w:t>
      </w:r>
    </w:p>
    <w:p w14:paraId="508FCE05" w14:textId="77777777" w:rsidR="00515B70" w:rsidRPr="00872EB3" w:rsidRDefault="00515B70">
      <w:pPr>
        <w:widowControl w:val="0"/>
        <w:spacing w:after="120"/>
        <w:ind w:left="1418" w:right="-574" w:hanging="284"/>
        <w:jc w:val="both"/>
        <w:rPr>
          <w:rFonts w:cs="Arial"/>
          <w:snapToGrid w:val="0"/>
        </w:rPr>
      </w:pPr>
      <w:r w:rsidRPr="00872EB3">
        <w:rPr>
          <w:rFonts w:cs="Arial"/>
          <w:snapToGrid w:val="0"/>
        </w:rPr>
        <w:t>These documents should relate to:</w:t>
      </w:r>
    </w:p>
    <w:p w14:paraId="37DF80E4" w14:textId="77777777" w:rsidR="00515B70" w:rsidRPr="00872EB3" w:rsidRDefault="00515B70" w:rsidP="00B46384">
      <w:pPr>
        <w:widowControl w:val="0"/>
        <w:numPr>
          <w:ilvl w:val="0"/>
          <w:numId w:val="8"/>
        </w:numPr>
        <w:tabs>
          <w:tab w:val="clear" w:pos="360"/>
          <w:tab w:val="num" w:pos="1080"/>
        </w:tabs>
        <w:spacing w:after="120"/>
        <w:ind w:left="1418" w:right="-574" w:hanging="284"/>
        <w:jc w:val="both"/>
        <w:rPr>
          <w:rFonts w:cs="Arial"/>
          <w:snapToGrid w:val="0"/>
        </w:rPr>
      </w:pPr>
      <w:r w:rsidRPr="00872EB3">
        <w:rPr>
          <w:rFonts w:cs="Arial"/>
          <w:snapToGrid w:val="0"/>
        </w:rPr>
        <w:t xml:space="preserve">the division or section/s of your business responsible for the production and sale of the goods under </w:t>
      </w:r>
      <w:r w:rsidR="008636F7" w:rsidRPr="00872EB3">
        <w:rPr>
          <w:rFonts w:cs="Arial"/>
          <w:snapToGrid w:val="0"/>
        </w:rPr>
        <w:t>consideration</w:t>
      </w:r>
      <w:r w:rsidRPr="00872EB3">
        <w:rPr>
          <w:rFonts w:cs="Arial"/>
          <w:snapToGrid w:val="0"/>
        </w:rPr>
        <w:t>, and</w:t>
      </w:r>
    </w:p>
    <w:p w14:paraId="146073F6" w14:textId="77777777" w:rsidR="00515B70" w:rsidRPr="00872EB3" w:rsidRDefault="00515B70" w:rsidP="00B46384">
      <w:pPr>
        <w:widowControl w:val="0"/>
        <w:numPr>
          <w:ilvl w:val="0"/>
          <w:numId w:val="8"/>
        </w:numPr>
        <w:tabs>
          <w:tab w:val="clear" w:pos="360"/>
          <w:tab w:val="num" w:pos="1080"/>
        </w:tabs>
        <w:spacing w:after="120"/>
        <w:ind w:left="1418" w:right="-574" w:hanging="284"/>
        <w:jc w:val="both"/>
        <w:rPr>
          <w:rFonts w:cs="Arial"/>
          <w:snapToGrid w:val="0"/>
        </w:rPr>
      </w:pPr>
      <w:proofErr w:type="gramStart"/>
      <w:r w:rsidRPr="00872EB3">
        <w:rPr>
          <w:rFonts w:cs="Arial"/>
          <w:snapToGrid w:val="0"/>
        </w:rPr>
        <w:t>the</w:t>
      </w:r>
      <w:proofErr w:type="gramEnd"/>
      <w:r w:rsidRPr="00872EB3">
        <w:rPr>
          <w:rFonts w:cs="Arial"/>
          <w:snapToGrid w:val="0"/>
        </w:rPr>
        <w:t xml:space="preserve"> company.</w:t>
      </w:r>
    </w:p>
    <w:p w14:paraId="534D62A2" w14:textId="77777777" w:rsidR="00515B70" w:rsidRPr="00872EB3" w:rsidRDefault="00515B70">
      <w:pPr>
        <w:widowControl w:val="0"/>
        <w:ind w:right="-574"/>
        <w:jc w:val="both"/>
        <w:rPr>
          <w:rFonts w:cs="Arial"/>
          <w:snapToGrid w:val="0"/>
        </w:rPr>
      </w:pPr>
    </w:p>
    <w:p w14:paraId="5ACDB884"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If you are not required to have the accounts audited, provide the unaudited financial statements for the two most recently completed financial years, together with your taxation returns.</w:t>
      </w:r>
      <w:r w:rsidR="00890833">
        <w:rPr>
          <w:rFonts w:cs="Arial"/>
          <w:snapToGrid w:val="0"/>
        </w:rPr>
        <w:t xml:space="preserve"> </w:t>
      </w:r>
      <w:r w:rsidRPr="00872EB3">
        <w:rPr>
          <w:rFonts w:cs="Arial"/>
          <w:snapToGrid w:val="0"/>
        </w:rPr>
        <w:t>Any subsequent monthly, quarterly or half yearly statements should also be provided.</w:t>
      </w:r>
    </w:p>
    <w:p w14:paraId="212C8DBA" w14:textId="77777777" w:rsidR="00515B70" w:rsidRPr="00872EB3" w:rsidRDefault="00515B70">
      <w:pPr>
        <w:widowControl w:val="0"/>
        <w:ind w:right="-574"/>
        <w:jc w:val="both"/>
        <w:rPr>
          <w:rFonts w:cs="Arial"/>
          <w:snapToGrid w:val="0"/>
        </w:rPr>
      </w:pPr>
    </w:p>
    <w:p w14:paraId="4545D004"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Do your accounting practices differ in any way from the generally accepted accounting principles in your country? If so, provide details. </w:t>
      </w:r>
    </w:p>
    <w:p w14:paraId="224A132E" w14:textId="77777777" w:rsidR="00515B70" w:rsidRPr="00872EB3" w:rsidRDefault="00515B70">
      <w:pPr>
        <w:widowControl w:val="0"/>
        <w:ind w:left="0" w:right="-574"/>
        <w:jc w:val="both"/>
        <w:rPr>
          <w:rFonts w:cs="Arial"/>
          <w:snapToGrid w:val="0"/>
        </w:rPr>
      </w:pPr>
    </w:p>
    <w:p w14:paraId="0ECE8A81"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 xml:space="preserve">Describe: </w:t>
      </w:r>
    </w:p>
    <w:p w14:paraId="24A43295" w14:textId="77777777" w:rsidR="00515B70" w:rsidRPr="00872EB3" w:rsidRDefault="00515B70">
      <w:pPr>
        <w:widowControl w:val="0"/>
        <w:ind w:right="-574"/>
        <w:jc w:val="both"/>
        <w:rPr>
          <w:rFonts w:cs="Arial"/>
          <w:snapToGrid w:val="0"/>
        </w:rPr>
      </w:pPr>
    </w:p>
    <w:p w14:paraId="4A354F0D" w14:textId="77777777" w:rsidR="00515B70" w:rsidRPr="00872EB3" w:rsidRDefault="00515B70">
      <w:pPr>
        <w:widowControl w:val="0"/>
        <w:ind w:right="-574"/>
        <w:jc w:val="both"/>
        <w:rPr>
          <w:rFonts w:cs="Arial"/>
          <w:snapToGrid w:val="0"/>
        </w:rPr>
      </w:pPr>
      <w:r w:rsidRPr="00872EB3">
        <w:rPr>
          <w:rFonts w:cs="Arial"/>
          <w:snapToGrid w:val="0"/>
        </w:rPr>
        <w:t>The significant accounting policies that govern your system of accounting, in particular:</w:t>
      </w:r>
    </w:p>
    <w:p w14:paraId="7A268627" w14:textId="77777777" w:rsidR="00515B70" w:rsidRPr="00872EB3" w:rsidRDefault="00515B70">
      <w:pPr>
        <w:widowControl w:val="0"/>
        <w:ind w:right="-574"/>
        <w:jc w:val="both"/>
        <w:rPr>
          <w:rFonts w:cs="Arial"/>
          <w:snapToGrid w:val="0"/>
        </w:rPr>
      </w:pPr>
    </w:p>
    <w:p w14:paraId="32F57D9B"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the method of valuation for raw material, work-in-process, and finished goods inventories (</w:t>
      </w:r>
      <w:proofErr w:type="spellStart"/>
      <w:r w:rsidRPr="00872EB3">
        <w:rPr>
          <w:rFonts w:cs="Arial"/>
          <w:snapToGrid w:val="0"/>
        </w:rPr>
        <w:t>eg</w:t>
      </w:r>
      <w:proofErr w:type="spellEnd"/>
      <w:r w:rsidRPr="00872EB3">
        <w:rPr>
          <w:rFonts w:cs="Arial"/>
          <w:snapToGrid w:val="0"/>
        </w:rPr>
        <w:t xml:space="preserve"> last in first out –LIFO, first in first out- FIFO, weighted average);</w:t>
      </w:r>
    </w:p>
    <w:p w14:paraId="0EE06B78" w14:textId="77777777" w:rsidR="00515B70" w:rsidRPr="00872EB3" w:rsidRDefault="00515B70">
      <w:pPr>
        <w:widowControl w:val="0"/>
        <w:tabs>
          <w:tab w:val="left" w:pos="1701"/>
        </w:tabs>
        <w:ind w:right="-574"/>
        <w:jc w:val="both"/>
        <w:rPr>
          <w:rFonts w:cs="Arial"/>
          <w:snapToGrid w:val="0"/>
        </w:rPr>
      </w:pPr>
    </w:p>
    <w:p w14:paraId="52878AFF"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costing methods, including the method (</w:t>
      </w:r>
      <w:proofErr w:type="spellStart"/>
      <w:r w:rsidRPr="00872EB3">
        <w:rPr>
          <w:rFonts w:cs="Arial"/>
          <w:snapToGrid w:val="0"/>
        </w:rPr>
        <w:t>eg</w:t>
      </w:r>
      <w:proofErr w:type="spellEnd"/>
      <w:r w:rsidRPr="00872EB3">
        <w:rPr>
          <w:rFonts w:cs="Arial"/>
          <w:snapToGrid w:val="0"/>
        </w:rPr>
        <w:t xml:space="preserve"> by tonnes, units, revenue, direct costs </w:t>
      </w:r>
      <w:proofErr w:type="spellStart"/>
      <w:r w:rsidRPr="00872EB3">
        <w:rPr>
          <w:rFonts w:cs="Arial"/>
          <w:snapToGrid w:val="0"/>
        </w:rPr>
        <w:t>etc</w:t>
      </w:r>
      <w:proofErr w:type="spellEnd"/>
      <w:r w:rsidRPr="00872EB3">
        <w:rPr>
          <w:rFonts w:cs="Arial"/>
          <w:snapToGrid w:val="0"/>
        </w:rPr>
        <w:t xml:space="preserve">) of allocating costs shared with other goods or processes (such as front office cost, infrastructure cost </w:t>
      </w:r>
      <w:proofErr w:type="spellStart"/>
      <w:r w:rsidRPr="00872EB3">
        <w:rPr>
          <w:rFonts w:cs="Arial"/>
          <w:snapToGrid w:val="0"/>
        </w:rPr>
        <w:t>etc</w:t>
      </w:r>
      <w:proofErr w:type="spellEnd"/>
      <w:r w:rsidRPr="00872EB3">
        <w:rPr>
          <w:rFonts w:cs="Arial"/>
          <w:snapToGrid w:val="0"/>
        </w:rPr>
        <w:t>);</w:t>
      </w:r>
    </w:p>
    <w:p w14:paraId="34EC3F84" w14:textId="77777777" w:rsidR="00515B70" w:rsidRPr="00872EB3" w:rsidRDefault="00515B70">
      <w:pPr>
        <w:widowControl w:val="0"/>
        <w:ind w:left="1418" w:right="-574" w:hanging="709"/>
        <w:jc w:val="both"/>
        <w:rPr>
          <w:rFonts w:cs="Arial"/>
          <w:snapToGrid w:val="0"/>
        </w:rPr>
      </w:pPr>
    </w:p>
    <w:p w14:paraId="664D6D7D"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valuation methods for damaged or sub-standard goods generated at the various stages of production;</w:t>
      </w:r>
    </w:p>
    <w:p w14:paraId="436E39A3" w14:textId="77777777" w:rsidR="00515B70" w:rsidRPr="00872EB3" w:rsidRDefault="00515B70">
      <w:pPr>
        <w:widowControl w:val="0"/>
        <w:tabs>
          <w:tab w:val="left" w:pos="1701"/>
        </w:tabs>
        <w:ind w:left="0" w:right="-574"/>
        <w:jc w:val="both"/>
        <w:rPr>
          <w:rFonts w:cs="Arial"/>
          <w:snapToGrid w:val="0"/>
        </w:rPr>
      </w:pPr>
    </w:p>
    <w:p w14:paraId="76A60B43"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valuation methods for scrap, by products, or joint products;</w:t>
      </w:r>
    </w:p>
    <w:p w14:paraId="5B0AFC81" w14:textId="77777777" w:rsidR="00515B70" w:rsidRPr="00872EB3" w:rsidRDefault="00515B70">
      <w:pPr>
        <w:widowControl w:val="0"/>
        <w:tabs>
          <w:tab w:val="left" w:pos="1701"/>
        </w:tabs>
        <w:ind w:left="0" w:right="-574"/>
        <w:jc w:val="both"/>
        <w:rPr>
          <w:rFonts w:cs="Arial"/>
          <w:snapToGrid w:val="0"/>
        </w:rPr>
      </w:pPr>
    </w:p>
    <w:p w14:paraId="4F85C1BF"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valuation and revaluation methods for fixed assets;</w:t>
      </w:r>
    </w:p>
    <w:p w14:paraId="596690E8" w14:textId="77777777" w:rsidR="00515B70" w:rsidRPr="00872EB3" w:rsidRDefault="00515B70">
      <w:pPr>
        <w:widowControl w:val="0"/>
        <w:tabs>
          <w:tab w:val="left" w:pos="1701"/>
        </w:tabs>
        <w:ind w:left="0" w:right="-574"/>
        <w:jc w:val="both"/>
        <w:rPr>
          <w:rFonts w:cs="Arial"/>
          <w:snapToGrid w:val="0"/>
        </w:rPr>
      </w:pPr>
    </w:p>
    <w:p w14:paraId="4ED1E9EC"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lastRenderedPageBreak/>
        <w:t>average useful life for each class of production equipment and depreciation method and rate used for each;</w:t>
      </w:r>
    </w:p>
    <w:p w14:paraId="6607F42C" w14:textId="77777777" w:rsidR="00515B70" w:rsidRPr="00872EB3" w:rsidRDefault="00515B70">
      <w:pPr>
        <w:widowControl w:val="0"/>
        <w:tabs>
          <w:tab w:val="left" w:pos="1701"/>
        </w:tabs>
        <w:ind w:left="0" w:right="-574"/>
        <w:jc w:val="both"/>
        <w:rPr>
          <w:rFonts w:cs="Arial"/>
          <w:snapToGrid w:val="0"/>
        </w:rPr>
      </w:pPr>
    </w:p>
    <w:p w14:paraId="5A2F3C56"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 and losses arising from transactions;</w:t>
      </w:r>
    </w:p>
    <w:p w14:paraId="612A8ED9" w14:textId="77777777" w:rsidR="00515B70" w:rsidRPr="00872EB3" w:rsidRDefault="00515B70">
      <w:pPr>
        <w:widowControl w:val="0"/>
        <w:tabs>
          <w:tab w:val="left" w:pos="1701"/>
        </w:tabs>
        <w:ind w:left="0" w:right="-574"/>
        <w:jc w:val="both"/>
        <w:rPr>
          <w:rFonts w:cs="Arial"/>
          <w:snapToGrid w:val="0"/>
        </w:rPr>
      </w:pPr>
    </w:p>
    <w:p w14:paraId="38B71258"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treatment of foreign exchange gains/losses arising from the translation of balance sheet items;</w:t>
      </w:r>
    </w:p>
    <w:p w14:paraId="624788F1" w14:textId="77777777" w:rsidR="00515B70" w:rsidRPr="00872EB3" w:rsidRDefault="00515B70">
      <w:pPr>
        <w:widowControl w:val="0"/>
        <w:tabs>
          <w:tab w:val="left" w:pos="1701"/>
        </w:tabs>
        <w:ind w:left="0" w:right="-574"/>
        <w:jc w:val="both"/>
        <w:rPr>
          <w:rFonts w:cs="Arial"/>
          <w:snapToGrid w:val="0"/>
        </w:rPr>
      </w:pPr>
    </w:p>
    <w:p w14:paraId="6D5D709F"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inclusion of general expenses and/or interest;</w:t>
      </w:r>
    </w:p>
    <w:p w14:paraId="34B67342" w14:textId="77777777" w:rsidR="00515B70" w:rsidRPr="00872EB3" w:rsidRDefault="00515B70">
      <w:pPr>
        <w:widowControl w:val="0"/>
        <w:tabs>
          <w:tab w:val="left" w:pos="1701"/>
        </w:tabs>
        <w:ind w:left="0" w:right="-574"/>
        <w:jc w:val="both"/>
        <w:rPr>
          <w:rFonts w:cs="Arial"/>
          <w:snapToGrid w:val="0"/>
        </w:rPr>
      </w:pPr>
    </w:p>
    <w:p w14:paraId="5670693E"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provisions for bad or doubtful debts;</w:t>
      </w:r>
    </w:p>
    <w:p w14:paraId="31824731" w14:textId="77777777" w:rsidR="00515B70" w:rsidRPr="00872EB3" w:rsidRDefault="00515B70">
      <w:pPr>
        <w:widowControl w:val="0"/>
        <w:tabs>
          <w:tab w:val="left" w:pos="1701"/>
        </w:tabs>
        <w:ind w:left="0" w:right="-574"/>
        <w:jc w:val="both"/>
        <w:rPr>
          <w:rFonts w:cs="Arial"/>
          <w:snapToGrid w:val="0"/>
        </w:rPr>
      </w:pPr>
    </w:p>
    <w:p w14:paraId="6DF1EA34"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expenses for idle equipment and/or plant shut-downs;</w:t>
      </w:r>
    </w:p>
    <w:p w14:paraId="74B2D110" w14:textId="77777777" w:rsidR="00515B70" w:rsidRPr="00872EB3" w:rsidRDefault="00515B70">
      <w:pPr>
        <w:widowControl w:val="0"/>
        <w:tabs>
          <w:tab w:val="left" w:pos="1701"/>
        </w:tabs>
        <w:ind w:left="0" w:right="-574"/>
        <w:jc w:val="both"/>
        <w:rPr>
          <w:rFonts w:cs="Arial"/>
          <w:snapToGrid w:val="0"/>
        </w:rPr>
      </w:pPr>
    </w:p>
    <w:p w14:paraId="0B0B3C8A"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 xml:space="preserve">costs of plant closure; </w:t>
      </w:r>
    </w:p>
    <w:p w14:paraId="491E38FF" w14:textId="77777777" w:rsidR="00515B70" w:rsidRPr="00872EB3" w:rsidRDefault="00515B70">
      <w:pPr>
        <w:widowControl w:val="0"/>
        <w:tabs>
          <w:tab w:val="left" w:pos="1701"/>
        </w:tabs>
        <w:ind w:left="0" w:right="-574"/>
        <w:jc w:val="both"/>
        <w:rPr>
          <w:rFonts w:cs="Arial"/>
          <w:snapToGrid w:val="0"/>
        </w:rPr>
      </w:pPr>
    </w:p>
    <w:p w14:paraId="277D77B0"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restructuring costs;</w:t>
      </w:r>
    </w:p>
    <w:p w14:paraId="136567BE" w14:textId="77777777" w:rsidR="00515B70" w:rsidRPr="00872EB3" w:rsidRDefault="00515B70">
      <w:pPr>
        <w:widowControl w:val="0"/>
        <w:tabs>
          <w:tab w:val="left" w:pos="1701"/>
        </w:tabs>
        <w:ind w:left="0" w:right="-574"/>
        <w:jc w:val="both"/>
        <w:rPr>
          <w:rFonts w:cs="Arial"/>
          <w:snapToGrid w:val="0"/>
        </w:rPr>
      </w:pPr>
    </w:p>
    <w:p w14:paraId="34499E78"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r w:rsidRPr="00872EB3">
        <w:rPr>
          <w:rFonts w:cs="Arial"/>
          <w:snapToGrid w:val="0"/>
        </w:rPr>
        <w:t>by-products and scrap materials resulting from your company’s production process; and</w:t>
      </w:r>
    </w:p>
    <w:p w14:paraId="07512F26" w14:textId="77777777" w:rsidR="00515B70" w:rsidRPr="00872EB3" w:rsidRDefault="00515B70">
      <w:pPr>
        <w:widowControl w:val="0"/>
        <w:tabs>
          <w:tab w:val="left" w:pos="1701"/>
        </w:tabs>
        <w:ind w:left="0" w:right="-574"/>
        <w:jc w:val="both"/>
        <w:rPr>
          <w:rFonts w:cs="Arial"/>
          <w:snapToGrid w:val="0"/>
        </w:rPr>
      </w:pPr>
    </w:p>
    <w:p w14:paraId="508A7834" w14:textId="77777777" w:rsidR="00515B70" w:rsidRPr="00872EB3" w:rsidRDefault="00515B70" w:rsidP="00B46384">
      <w:pPr>
        <w:widowControl w:val="0"/>
        <w:numPr>
          <w:ilvl w:val="0"/>
          <w:numId w:val="15"/>
        </w:numPr>
        <w:tabs>
          <w:tab w:val="clear" w:pos="720"/>
          <w:tab w:val="num" w:pos="1276"/>
          <w:tab w:val="left" w:pos="1701"/>
        </w:tabs>
        <w:ind w:left="1276" w:right="-574" w:hanging="567"/>
        <w:jc w:val="both"/>
        <w:rPr>
          <w:rFonts w:cs="Arial"/>
          <w:snapToGrid w:val="0"/>
        </w:rPr>
      </w:pPr>
      <w:proofErr w:type="gramStart"/>
      <w:r w:rsidRPr="00872EB3">
        <w:rPr>
          <w:rFonts w:cs="Arial"/>
          <w:snapToGrid w:val="0"/>
        </w:rPr>
        <w:t>effects</w:t>
      </w:r>
      <w:proofErr w:type="gramEnd"/>
      <w:r w:rsidRPr="00872EB3">
        <w:rPr>
          <w:rFonts w:cs="Arial"/>
          <w:snapToGrid w:val="0"/>
        </w:rPr>
        <w:t xml:space="preserve"> of inflation on financial statement information.</w:t>
      </w:r>
    </w:p>
    <w:p w14:paraId="6B3253F5" w14:textId="77777777" w:rsidR="00515B70" w:rsidRPr="00872EB3" w:rsidRDefault="00515B70">
      <w:pPr>
        <w:widowControl w:val="0"/>
        <w:tabs>
          <w:tab w:val="left" w:pos="1701"/>
        </w:tabs>
        <w:ind w:left="0" w:right="-574"/>
        <w:jc w:val="both"/>
        <w:rPr>
          <w:rFonts w:cs="Arial"/>
          <w:snapToGrid w:val="0"/>
        </w:rPr>
      </w:pPr>
    </w:p>
    <w:p w14:paraId="04CBBB85" w14:textId="77777777" w:rsidR="00515B70" w:rsidRPr="00872EB3" w:rsidRDefault="00515B70">
      <w:pPr>
        <w:widowControl w:val="0"/>
        <w:numPr>
          <w:ilvl w:val="0"/>
          <w:numId w:val="3"/>
        </w:numPr>
        <w:ind w:right="-574"/>
        <w:jc w:val="both"/>
        <w:rPr>
          <w:rFonts w:cs="Arial"/>
          <w:snapToGrid w:val="0"/>
        </w:rPr>
      </w:pPr>
      <w:r w:rsidRPr="00872EB3">
        <w:rPr>
          <w:rFonts w:cs="Arial"/>
          <w:snapToGrid w:val="0"/>
        </w:rPr>
        <w:t>In the event that any of the accounting methods used by your company have changed over the last two years provide an explanation of the changes, the date of change, and the reasons for it.</w:t>
      </w:r>
    </w:p>
    <w:p w14:paraId="16E584CE" w14:textId="77777777" w:rsidR="00515B70" w:rsidRPr="00872EB3" w:rsidRDefault="00515B70">
      <w:pPr>
        <w:widowControl w:val="0"/>
        <w:ind w:right="-574"/>
        <w:jc w:val="both"/>
        <w:rPr>
          <w:rFonts w:cs="Arial"/>
          <w:snapToGrid w:val="0"/>
        </w:rPr>
      </w:pPr>
    </w:p>
    <w:p w14:paraId="7E24A21B" w14:textId="77777777" w:rsidR="00515B70" w:rsidRPr="00872EB3" w:rsidRDefault="00515B70">
      <w:pPr>
        <w:pStyle w:val="Heading2"/>
        <w:rPr>
          <w:rFonts w:cs="Arial"/>
          <w:sz w:val="16"/>
        </w:rPr>
      </w:pPr>
      <w:bookmarkStart w:id="62" w:name="_Toc506971833"/>
      <w:bookmarkStart w:id="63" w:name="_Toc219017561"/>
      <w:bookmarkStart w:id="64" w:name="_Toc511735300"/>
      <w:r w:rsidRPr="00872EB3">
        <w:rPr>
          <w:rFonts w:cs="Arial"/>
        </w:rPr>
        <w:t>A-5</w:t>
      </w:r>
      <w:r w:rsidRPr="00872EB3">
        <w:rPr>
          <w:rFonts w:cs="Arial"/>
        </w:rPr>
        <w:tab/>
        <w:t>Income statement</w:t>
      </w:r>
      <w:bookmarkEnd w:id="62"/>
      <w:bookmarkEnd w:id="63"/>
      <w:bookmarkEnd w:id="64"/>
    </w:p>
    <w:p w14:paraId="5E6BECC1" w14:textId="77777777" w:rsidR="00515B70" w:rsidRPr="00872EB3" w:rsidRDefault="00515B70">
      <w:pPr>
        <w:widowControl w:val="0"/>
        <w:ind w:left="0" w:right="-574"/>
        <w:jc w:val="both"/>
        <w:rPr>
          <w:rFonts w:cs="Arial"/>
          <w:snapToGrid w:val="0"/>
          <w:sz w:val="16"/>
        </w:rPr>
      </w:pPr>
    </w:p>
    <w:p w14:paraId="6D668732" w14:textId="77777777" w:rsidR="00515B70" w:rsidRPr="00872EB3" w:rsidRDefault="00515B70">
      <w:pPr>
        <w:widowControl w:val="0"/>
        <w:rPr>
          <w:rFonts w:cs="Arial"/>
          <w:snapToGrid w:val="0"/>
          <w:sz w:val="16"/>
        </w:rPr>
      </w:pPr>
    </w:p>
    <w:p w14:paraId="115D7643" w14:textId="6E0B5B8A" w:rsidR="00E83A74" w:rsidRPr="00E83A74" w:rsidRDefault="00E83A74" w:rsidP="00E83A74">
      <w:pPr>
        <w:ind w:left="0"/>
        <w:rPr>
          <w:rFonts w:cs="Arial"/>
          <w:b/>
          <w:i/>
          <w:szCs w:val="24"/>
        </w:rPr>
      </w:pPr>
      <w:r w:rsidRPr="00E83A74">
        <w:rPr>
          <w:rFonts w:cs="Arial"/>
          <w:szCs w:val="24"/>
        </w:rPr>
        <w:t>Complete</w:t>
      </w:r>
      <w:r w:rsidR="00932D76" w:rsidRPr="00E83A74">
        <w:rPr>
          <w:rFonts w:cs="Arial"/>
          <w:szCs w:val="24"/>
        </w:rPr>
        <w:t xml:space="preserve"> the spreadsheet ‘</w:t>
      </w:r>
      <w:r w:rsidR="00932D76" w:rsidRPr="00E83A74">
        <w:rPr>
          <w:rFonts w:cs="Arial"/>
          <w:b/>
          <w:szCs w:val="24"/>
        </w:rPr>
        <w:t>Income statement</w:t>
      </w:r>
      <w:r w:rsidR="0071758B">
        <w:rPr>
          <w:rFonts w:cs="Arial"/>
          <w:szCs w:val="24"/>
        </w:rPr>
        <w:t>’</w:t>
      </w:r>
      <w:r w:rsidR="00932D76" w:rsidRPr="00E83A74">
        <w:rPr>
          <w:rFonts w:cs="Arial"/>
          <w:b/>
          <w:szCs w:val="24"/>
        </w:rPr>
        <w:t xml:space="preserve"> </w:t>
      </w:r>
      <w:r w:rsidR="00932D76" w:rsidRPr="00E83A74">
        <w:rPr>
          <w:rFonts w:cs="Arial"/>
          <w:szCs w:val="24"/>
        </w:rPr>
        <w:t>in the</w:t>
      </w:r>
      <w:r w:rsidR="0020394C" w:rsidRPr="0020394C">
        <w:rPr>
          <w:rFonts w:cs="Arial"/>
          <w:b/>
          <w:i/>
        </w:rPr>
        <w:t xml:space="preserv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w:t>
      </w:r>
      <w:r w:rsidR="00E00EE3">
        <w:rPr>
          <w:rFonts w:cs="Arial"/>
          <w:b/>
          <w:i/>
        </w:rPr>
        <w:t>France</w:t>
      </w:r>
      <w:r w:rsidR="0020394C">
        <w:rPr>
          <w:rFonts w:cs="Arial"/>
          <w:b/>
          <w:i/>
        </w:rPr>
        <w:t>)</w:t>
      </w:r>
      <w:r w:rsidR="0071758B" w:rsidRPr="00E83A74">
        <w:rPr>
          <w:rFonts w:cs="Arial"/>
          <w:b/>
          <w:i/>
          <w:szCs w:val="24"/>
        </w:rPr>
        <w:t xml:space="preserve"> </w:t>
      </w:r>
      <w:r w:rsidR="0071758B" w:rsidRPr="0071758B">
        <w:rPr>
          <w:rFonts w:cs="Arial"/>
          <w:szCs w:val="24"/>
        </w:rPr>
        <w:t>workbook</w:t>
      </w:r>
      <w:r w:rsidR="0071758B" w:rsidRPr="00E83A74">
        <w:rPr>
          <w:rFonts w:cs="Arial"/>
          <w:szCs w:val="24"/>
        </w:rPr>
        <w:t>.</w:t>
      </w:r>
    </w:p>
    <w:p w14:paraId="498EADCC" w14:textId="77777777" w:rsidR="00E83A74" w:rsidRPr="00E83A74" w:rsidRDefault="00E83A74" w:rsidP="00E83A74">
      <w:pPr>
        <w:rPr>
          <w:rFonts w:cs="Arial"/>
          <w:b/>
          <w:i/>
          <w:szCs w:val="24"/>
        </w:rPr>
      </w:pPr>
    </w:p>
    <w:p w14:paraId="01AE5390"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17C876BC" w14:textId="77777777" w:rsidR="00E83A74" w:rsidRPr="00E83A74" w:rsidRDefault="00E83A74">
      <w:pPr>
        <w:widowControl w:val="0"/>
        <w:ind w:right="-716"/>
        <w:jc w:val="both"/>
        <w:rPr>
          <w:rFonts w:cs="Arial"/>
          <w:szCs w:val="24"/>
        </w:rPr>
      </w:pPr>
    </w:p>
    <w:p w14:paraId="007FBF5A" w14:textId="5608DEE3" w:rsidR="00515B70" w:rsidRPr="00E83A74" w:rsidRDefault="00E83A74" w:rsidP="00E83A74">
      <w:pPr>
        <w:widowControl w:val="0"/>
        <w:ind w:left="0" w:right="-716"/>
        <w:jc w:val="both"/>
        <w:rPr>
          <w:rFonts w:cs="Arial"/>
          <w:szCs w:val="24"/>
        </w:rPr>
      </w:pPr>
      <w:r w:rsidRPr="00E83A74">
        <w:rPr>
          <w:rFonts w:cs="Arial"/>
          <w:szCs w:val="24"/>
        </w:rPr>
        <w:t>You will note that the spreadsheet requires</w:t>
      </w:r>
      <w:r w:rsidR="00515B70" w:rsidRPr="00E83A74">
        <w:rPr>
          <w:rFonts w:cs="Arial"/>
          <w:szCs w:val="24"/>
        </w:rPr>
        <w:t xml:space="preserve"> information concerning all products produced and for the goods under consideration (</w:t>
      </w:r>
      <w:r w:rsidR="00515B70" w:rsidRPr="00E83A74">
        <w:rPr>
          <w:rFonts w:cs="Arial"/>
          <w:i/>
          <w:snapToGrid w:val="0"/>
          <w:szCs w:val="24"/>
        </w:rPr>
        <w:t xml:space="preserve">‘goods under consideration’ </w:t>
      </w:r>
      <w:r w:rsidR="00515B70" w:rsidRPr="00E83A74">
        <w:rPr>
          <w:rFonts w:cs="Arial"/>
          <w:iCs/>
          <w:snapToGrid w:val="0"/>
          <w:szCs w:val="24"/>
        </w:rPr>
        <w:t>(</w:t>
      </w:r>
      <w:r w:rsidR="009B4131" w:rsidRPr="00E83A74">
        <w:rPr>
          <w:rFonts w:cs="Arial"/>
          <w:iCs/>
          <w:snapToGrid w:val="0"/>
          <w:szCs w:val="24"/>
        </w:rPr>
        <w:t>the goods</w:t>
      </w:r>
      <w:r w:rsidR="00515B70" w:rsidRPr="00E83A74">
        <w:rPr>
          <w:rFonts w:cs="Arial"/>
          <w:iCs/>
          <w:snapToGrid w:val="0"/>
          <w:szCs w:val="24"/>
        </w:rPr>
        <w:t>) is defined in the Glossary of Terms in the appendix to this form).</w:t>
      </w:r>
      <w:r w:rsidR="00890833" w:rsidRPr="00E83A74">
        <w:rPr>
          <w:rFonts w:cs="Arial"/>
          <w:i/>
          <w:snapToGrid w:val="0"/>
          <w:szCs w:val="24"/>
        </w:rPr>
        <w:t xml:space="preserve"> </w:t>
      </w:r>
      <w:r w:rsidR="00515B70" w:rsidRPr="00E83A74">
        <w:rPr>
          <w:rFonts w:cs="Arial"/>
          <w:szCs w:val="24"/>
        </w:rPr>
        <w:t>You should explain how costs have been allocated</w:t>
      </w:r>
      <w:r w:rsidR="006738D0">
        <w:rPr>
          <w:rFonts w:cs="Arial"/>
          <w:szCs w:val="24"/>
        </w:rPr>
        <w:t xml:space="preserve"> between the goods and other products produced</w:t>
      </w:r>
      <w:r w:rsidR="00515B70" w:rsidRPr="00E83A74">
        <w:rPr>
          <w:rFonts w:cs="Arial"/>
          <w:szCs w:val="24"/>
        </w:rPr>
        <w:t>.</w:t>
      </w:r>
    </w:p>
    <w:p w14:paraId="3FDC9AE4" w14:textId="77777777" w:rsidR="00515B70" w:rsidRPr="00E83A74" w:rsidRDefault="00515B70" w:rsidP="00E83A74">
      <w:pPr>
        <w:widowControl w:val="0"/>
        <w:ind w:left="0" w:right="-716"/>
        <w:jc w:val="both"/>
        <w:rPr>
          <w:rFonts w:cs="Arial"/>
          <w:snapToGrid w:val="0"/>
          <w:szCs w:val="24"/>
        </w:rPr>
      </w:pPr>
    </w:p>
    <w:p w14:paraId="0D2EE357" w14:textId="77777777" w:rsidR="00515B70" w:rsidRPr="00472E20" w:rsidRDefault="00515B70">
      <w:pPr>
        <w:widowControl w:val="0"/>
        <w:ind w:left="0" w:right="-745"/>
        <w:jc w:val="both"/>
        <w:rPr>
          <w:rFonts w:cs="Arial"/>
          <w:b/>
          <w:i/>
          <w:snapToGrid w:val="0"/>
          <w:szCs w:val="24"/>
        </w:rPr>
      </w:pPr>
      <w:r w:rsidRPr="00472E20">
        <w:rPr>
          <w:rFonts w:cs="Arial"/>
          <w:b/>
          <w:i/>
          <w:snapToGrid w:val="0"/>
          <w:szCs w:val="24"/>
        </w:rPr>
        <w:t>This information will be used to verify the completeness of cost data that you provide in Section G.</w:t>
      </w:r>
      <w:r w:rsidR="00890833" w:rsidRPr="00472E20">
        <w:rPr>
          <w:rFonts w:cs="Arial"/>
          <w:b/>
          <w:i/>
          <w:snapToGrid w:val="0"/>
          <w:szCs w:val="24"/>
        </w:rPr>
        <w:t xml:space="preserve"> </w:t>
      </w:r>
      <w:r w:rsidRPr="00472E20">
        <w:rPr>
          <w:rFonts w:cs="Arial"/>
          <w:b/>
          <w:i/>
          <w:snapToGrid w:val="0"/>
          <w:szCs w:val="24"/>
        </w:rPr>
        <w:t xml:space="preserve">If, because of your company’s structure, the allocations would not be helpful in this process, please explain why this is the case. </w:t>
      </w:r>
    </w:p>
    <w:p w14:paraId="5AD43C9F" w14:textId="77777777" w:rsidR="00515B70" w:rsidRPr="00872EB3" w:rsidRDefault="00515B70">
      <w:pPr>
        <w:widowControl w:val="0"/>
        <w:ind w:right="-574"/>
        <w:jc w:val="both"/>
        <w:rPr>
          <w:rFonts w:cs="Arial"/>
          <w:snapToGrid w:val="0"/>
        </w:rPr>
      </w:pPr>
    </w:p>
    <w:p w14:paraId="1B268C8F" w14:textId="77777777" w:rsidR="00515B70" w:rsidRPr="00872EB3" w:rsidRDefault="00515B70" w:rsidP="00E920C4">
      <w:pPr>
        <w:pStyle w:val="Heading2"/>
        <w:spacing w:after="240"/>
        <w:rPr>
          <w:rFonts w:cs="Arial"/>
        </w:rPr>
      </w:pPr>
      <w:r w:rsidRPr="00872EB3">
        <w:rPr>
          <w:rFonts w:cs="Arial"/>
        </w:rPr>
        <w:br w:type="page"/>
      </w:r>
      <w:bookmarkStart w:id="65" w:name="_Toc491596300"/>
      <w:bookmarkStart w:id="66" w:name="_Toc506971834"/>
      <w:bookmarkStart w:id="67" w:name="_Toc219017562"/>
      <w:bookmarkStart w:id="68" w:name="_Toc511735301"/>
      <w:r w:rsidRPr="00872EB3">
        <w:rPr>
          <w:rFonts w:cs="Arial"/>
        </w:rPr>
        <w:lastRenderedPageBreak/>
        <w:t>A-6</w:t>
      </w:r>
      <w:r w:rsidRPr="00872EB3">
        <w:rPr>
          <w:rFonts w:cs="Arial"/>
        </w:rPr>
        <w:tab/>
        <w:t>Sales</w:t>
      </w:r>
      <w:bookmarkEnd w:id="65"/>
      <w:bookmarkEnd w:id="66"/>
      <w:bookmarkEnd w:id="67"/>
      <w:bookmarkEnd w:id="68"/>
    </w:p>
    <w:p w14:paraId="30EB19E6" w14:textId="025D1572" w:rsidR="00E83A74" w:rsidRPr="00E83A74" w:rsidRDefault="00E83A74" w:rsidP="00E83A74">
      <w:pPr>
        <w:ind w:left="0"/>
        <w:rPr>
          <w:rFonts w:cs="Arial"/>
          <w:b/>
          <w:i/>
          <w:szCs w:val="24"/>
        </w:rPr>
      </w:pPr>
      <w:r w:rsidRPr="00E83A74">
        <w:rPr>
          <w:rFonts w:cs="Arial"/>
          <w:szCs w:val="24"/>
        </w:rPr>
        <w:t>Complete the spreadsheet ‘</w:t>
      </w:r>
      <w:r>
        <w:rPr>
          <w:rFonts w:cs="Arial"/>
          <w:b/>
          <w:szCs w:val="24"/>
        </w:rPr>
        <w:t>Turnover</w:t>
      </w:r>
      <w:r w:rsidRPr="00E83A74">
        <w:rPr>
          <w:rFonts w:cs="Arial"/>
          <w:szCs w:val="24"/>
        </w:rPr>
        <w:t>’</w:t>
      </w:r>
      <w:r w:rsidRPr="00E83A74">
        <w:rPr>
          <w:rFonts w:cs="Arial"/>
          <w:b/>
          <w:szCs w:val="24"/>
        </w:rPr>
        <w:t xml:space="preserve"> </w:t>
      </w:r>
      <w:r w:rsidRPr="00E83A74">
        <w:rPr>
          <w:rFonts w:cs="Arial"/>
          <w:szCs w:val="24"/>
        </w:rPr>
        <w:t xml:space="preserve">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w:t>
      </w:r>
      <w:r w:rsidR="00E00EE3">
        <w:rPr>
          <w:rFonts w:cs="Arial"/>
          <w:b/>
          <w:i/>
        </w:rPr>
        <w:t>France</w:t>
      </w:r>
      <w:r w:rsidR="0020394C">
        <w:rPr>
          <w:rFonts w:cs="Arial"/>
          <w:b/>
          <w:i/>
        </w:rPr>
        <w:t>)</w:t>
      </w:r>
      <w:r w:rsidRPr="00E83A74">
        <w:rPr>
          <w:rFonts w:cs="Arial"/>
          <w:b/>
          <w:i/>
          <w:szCs w:val="24"/>
        </w:rPr>
        <w:t xml:space="preserve"> </w:t>
      </w:r>
      <w:r w:rsidRPr="0071758B">
        <w:rPr>
          <w:rFonts w:cs="Arial"/>
          <w:szCs w:val="24"/>
        </w:rPr>
        <w:t>workbook</w:t>
      </w:r>
      <w:r w:rsidRPr="00E83A74">
        <w:rPr>
          <w:rFonts w:cs="Arial"/>
          <w:szCs w:val="24"/>
        </w:rPr>
        <w:t>.</w:t>
      </w:r>
      <w:r w:rsidRPr="00E83A74">
        <w:rPr>
          <w:rFonts w:cs="Arial"/>
          <w:b/>
          <w:i/>
          <w:szCs w:val="24"/>
        </w:rPr>
        <w:t xml:space="preserve"> </w:t>
      </w:r>
    </w:p>
    <w:p w14:paraId="464D5F20" w14:textId="77777777" w:rsidR="00E83A74" w:rsidRPr="00E83A74" w:rsidRDefault="00E83A74" w:rsidP="00E83A74">
      <w:pPr>
        <w:rPr>
          <w:rFonts w:cs="Arial"/>
          <w:b/>
          <w:i/>
          <w:szCs w:val="24"/>
        </w:rPr>
      </w:pPr>
    </w:p>
    <w:p w14:paraId="21472EE9" w14:textId="77777777" w:rsidR="00E83A74" w:rsidRPr="00E83A74" w:rsidRDefault="00E83A74" w:rsidP="00E83A74">
      <w:pPr>
        <w:ind w:left="0"/>
        <w:rPr>
          <w:rFonts w:cs="Arial"/>
          <w:i/>
          <w:sz w:val="20"/>
        </w:rPr>
      </w:pPr>
      <w:r w:rsidRPr="00E83A74">
        <w:rPr>
          <w:rFonts w:cs="Arial"/>
          <w:i/>
          <w:sz w:val="20"/>
        </w:rPr>
        <w:t xml:space="preserve">Note: if your financial information does not permit you to present information in accordance with this spreadsheet please present the information in a form that closely matches the table. </w:t>
      </w:r>
    </w:p>
    <w:p w14:paraId="42DF63C8" w14:textId="77777777" w:rsidR="00E83A74" w:rsidRPr="00E83A74" w:rsidRDefault="00E83A74" w:rsidP="00E83A74"/>
    <w:p w14:paraId="0F03BFE8" w14:textId="77777777" w:rsidR="00515B70" w:rsidRPr="00872EB3" w:rsidRDefault="00E83A74" w:rsidP="00F253E2">
      <w:pPr>
        <w:ind w:left="0" w:right="-680"/>
        <w:jc w:val="both"/>
        <w:rPr>
          <w:rFonts w:cs="Arial"/>
        </w:rPr>
      </w:pPr>
      <w:r>
        <w:rPr>
          <w:rFonts w:cs="Arial"/>
        </w:rPr>
        <w:t>This requires you to s</w:t>
      </w:r>
      <w:r w:rsidR="00515B70" w:rsidRPr="00872EB3">
        <w:rPr>
          <w:rFonts w:cs="Arial"/>
        </w:rPr>
        <w:t>tate your company's net turnover (after returns and all discounts), and free of duties and taxes. Use the currency in which your accounts are kept</w:t>
      </w:r>
      <w:r>
        <w:rPr>
          <w:rFonts w:cs="Arial"/>
        </w:rPr>
        <w:t>.</w:t>
      </w:r>
    </w:p>
    <w:p w14:paraId="1DE5EF5D" w14:textId="77777777" w:rsidR="00515B70" w:rsidRPr="00872EB3" w:rsidRDefault="00515B70" w:rsidP="00F253E2">
      <w:pPr>
        <w:widowControl w:val="0"/>
        <w:ind w:left="0" w:right="-716"/>
        <w:jc w:val="both"/>
        <w:rPr>
          <w:rFonts w:cs="Arial"/>
          <w:b/>
          <w:snapToGrid w:val="0"/>
        </w:rPr>
      </w:pPr>
    </w:p>
    <w:p w14:paraId="191C9296" w14:textId="77777777" w:rsidR="00515B70" w:rsidRPr="00B00A49" w:rsidRDefault="00515B70" w:rsidP="00F253E2">
      <w:pPr>
        <w:widowControl w:val="0"/>
        <w:ind w:left="0" w:right="-716"/>
        <w:jc w:val="both"/>
        <w:rPr>
          <w:rFonts w:cs="Arial"/>
          <w:b/>
          <w:i/>
          <w:snapToGrid w:val="0"/>
        </w:rPr>
      </w:pPr>
      <w:r w:rsidRPr="00B00A49">
        <w:rPr>
          <w:rFonts w:cs="Arial"/>
          <w:b/>
          <w:i/>
          <w:snapToGrid w:val="0"/>
        </w:rPr>
        <w:t xml:space="preserve">This information will be used to verify the cost allocations to the goods under consideration in Section G. </w:t>
      </w:r>
    </w:p>
    <w:p w14:paraId="78304920" w14:textId="77777777" w:rsidR="00515B70" w:rsidRPr="00872EB3" w:rsidRDefault="00515B70" w:rsidP="00F253E2">
      <w:pPr>
        <w:widowControl w:val="0"/>
        <w:ind w:left="0" w:right="-716"/>
        <w:jc w:val="both"/>
        <w:rPr>
          <w:rFonts w:cs="Arial"/>
          <w:i/>
          <w:snapToGrid w:val="0"/>
        </w:rPr>
      </w:pPr>
    </w:p>
    <w:p w14:paraId="6F723926" w14:textId="77777777" w:rsidR="00515B70" w:rsidRPr="00B00A49" w:rsidRDefault="00515B70" w:rsidP="00F253E2">
      <w:pPr>
        <w:widowControl w:val="0"/>
        <w:ind w:left="0" w:right="-716"/>
        <w:jc w:val="both"/>
        <w:rPr>
          <w:rFonts w:cs="Arial"/>
          <w:b/>
          <w:i/>
          <w:snapToGrid w:val="0"/>
        </w:rPr>
      </w:pPr>
      <w:r w:rsidRPr="00B00A49">
        <w:rPr>
          <w:rFonts w:cs="Arial"/>
          <w:b/>
          <w:i/>
          <w:snapToGrid w:val="0"/>
        </w:rPr>
        <w:t xml:space="preserve">Also, you should be prepared to demonstrate that sales data shown for the goods is a complete record by linking total sales of these goods to relevant financial statements. </w:t>
      </w:r>
    </w:p>
    <w:p w14:paraId="0C074FA2" w14:textId="77777777" w:rsidR="00945868" w:rsidRDefault="00945868">
      <w:pPr>
        <w:keepLines w:val="0"/>
        <w:ind w:left="0"/>
        <w:rPr>
          <w:rFonts w:cs="Arial"/>
          <w:b/>
          <w:caps/>
          <w:snapToGrid w:val="0"/>
          <w:sz w:val="32"/>
        </w:rPr>
      </w:pPr>
      <w:bookmarkStart w:id="69" w:name="_Toc506971835"/>
      <w:r>
        <w:br w:type="page"/>
      </w:r>
    </w:p>
    <w:p w14:paraId="0F86B1D4" w14:textId="77777777" w:rsidR="00515B70" w:rsidRPr="00872EB3" w:rsidRDefault="00515B70" w:rsidP="00945868">
      <w:pPr>
        <w:pStyle w:val="Heading1"/>
      </w:pPr>
      <w:bookmarkStart w:id="70" w:name="_Toc511735302"/>
      <w:r w:rsidRPr="00872EB3">
        <w:lastRenderedPageBreak/>
        <w:t>Section B</w:t>
      </w:r>
      <w:r w:rsidR="00945868">
        <w:t xml:space="preserve"> - </w:t>
      </w:r>
      <w:r w:rsidRPr="00872EB3">
        <w:t>Sales to Australia (export price)</w:t>
      </w:r>
      <w:bookmarkEnd w:id="69"/>
      <w:bookmarkEnd w:id="70"/>
    </w:p>
    <w:p w14:paraId="3D60B96E" w14:textId="77777777" w:rsidR="00515B70" w:rsidRPr="00872EB3" w:rsidRDefault="00515B70">
      <w:pPr>
        <w:widowControl w:val="0"/>
        <w:ind w:right="-745"/>
        <w:jc w:val="both"/>
        <w:rPr>
          <w:rFonts w:cs="Arial"/>
          <w:snapToGrid w:val="0"/>
        </w:rPr>
      </w:pPr>
    </w:p>
    <w:p w14:paraId="42B67944" w14:textId="77777777" w:rsidR="00515B70" w:rsidRPr="00872EB3" w:rsidRDefault="00515B70">
      <w:pPr>
        <w:widowControl w:val="0"/>
        <w:ind w:left="0" w:right="-680"/>
        <w:jc w:val="both"/>
        <w:rPr>
          <w:rFonts w:cs="Arial"/>
          <w:i/>
          <w:snapToGrid w:val="0"/>
        </w:rPr>
      </w:pPr>
      <w:r w:rsidRPr="00872EB3">
        <w:rPr>
          <w:rFonts w:cs="Arial"/>
          <w:i/>
          <w:snapToGrid w:val="0"/>
        </w:rPr>
        <w:t>This section requests information concerning your export practices and prices to Australia. You should include costs incurred beyond ex-factory.</w:t>
      </w:r>
      <w:r w:rsidR="00890833">
        <w:rPr>
          <w:rFonts w:cs="Arial"/>
          <w:i/>
          <w:snapToGrid w:val="0"/>
        </w:rPr>
        <w:t xml:space="preserve"> </w:t>
      </w:r>
      <w:r w:rsidRPr="00872EB3">
        <w:rPr>
          <w:rFonts w:cs="Arial"/>
          <w:i/>
          <w:snapToGrid w:val="0"/>
        </w:rPr>
        <w:t xml:space="preserve">Export prices are usually assessed at FOB point, but </w:t>
      </w:r>
      <w:r w:rsidR="008438E9" w:rsidRPr="00872EB3">
        <w:rPr>
          <w:rFonts w:cs="Arial"/>
          <w:i/>
          <w:snapToGrid w:val="0"/>
        </w:rPr>
        <w:t>the Commission</w:t>
      </w:r>
      <w:r w:rsidRPr="00872EB3">
        <w:rPr>
          <w:rFonts w:cs="Arial"/>
          <w:i/>
          <w:snapToGrid w:val="0"/>
        </w:rPr>
        <w:t xml:space="preserve"> may also compare</w:t>
      </w:r>
      <w:r w:rsidR="00B046A9">
        <w:rPr>
          <w:rFonts w:cs="Arial"/>
          <w:i/>
          <w:snapToGrid w:val="0"/>
        </w:rPr>
        <w:t xml:space="preserve"> prices at the </w:t>
      </w:r>
      <w:proofErr w:type="spellStart"/>
      <w:r w:rsidR="00B046A9">
        <w:rPr>
          <w:rFonts w:cs="Arial"/>
          <w:i/>
          <w:snapToGrid w:val="0"/>
        </w:rPr>
        <w:t>ex factory</w:t>
      </w:r>
      <w:proofErr w:type="spellEnd"/>
      <w:r w:rsidR="00B046A9">
        <w:rPr>
          <w:rFonts w:cs="Arial"/>
          <w:i/>
          <w:snapToGrid w:val="0"/>
        </w:rPr>
        <w:t xml:space="preserve"> level, or another level if considered appropriate.</w:t>
      </w:r>
      <w:r w:rsidR="00890833">
        <w:rPr>
          <w:rFonts w:cs="Arial"/>
          <w:i/>
          <w:snapToGrid w:val="0"/>
        </w:rPr>
        <w:t xml:space="preserve"> </w:t>
      </w:r>
      <w:r w:rsidRPr="00872EB3">
        <w:rPr>
          <w:rFonts w:cs="Arial"/>
          <w:i/>
          <w:snapToGrid w:val="0"/>
        </w:rPr>
        <w:t xml:space="preserve"> </w:t>
      </w:r>
    </w:p>
    <w:p w14:paraId="6D570A68" w14:textId="77777777" w:rsidR="00515B70" w:rsidRPr="00872EB3" w:rsidRDefault="00515B70">
      <w:pPr>
        <w:widowControl w:val="0"/>
        <w:ind w:left="0" w:right="-680"/>
        <w:jc w:val="both"/>
        <w:rPr>
          <w:rFonts w:cs="Arial"/>
          <w:i/>
          <w:snapToGrid w:val="0"/>
        </w:rPr>
      </w:pPr>
    </w:p>
    <w:p w14:paraId="3F37166B" w14:textId="087CD339" w:rsidR="00515B70" w:rsidRPr="00872EB3" w:rsidRDefault="00515B70">
      <w:pPr>
        <w:widowControl w:val="0"/>
        <w:ind w:left="0" w:right="-680"/>
        <w:jc w:val="both"/>
        <w:rPr>
          <w:rFonts w:cs="Arial"/>
          <w:i/>
          <w:snapToGrid w:val="0"/>
        </w:rPr>
      </w:pPr>
      <w:r w:rsidRPr="00872EB3">
        <w:rPr>
          <w:rFonts w:cs="Arial"/>
          <w:i/>
          <w:snapToGrid w:val="0"/>
        </w:rPr>
        <w:t xml:space="preserve">You should report prices of </w:t>
      </w:r>
      <w:r w:rsidRPr="00872EB3">
        <w:rPr>
          <w:rFonts w:cs="Arial"/>
          <w:b/>
          <w:i/>
          <w:snapToGrid w:val="0"/>
        </w:rPr>
        <w:t>all</w:t>
      </w:r>
      <w:r w:rsidRPr="00872EB3">
        <w:rPr>
          <w:rFonts w:cs="Arial"/>
          <w:i/>
          <w:snapToGrid w:val="0"/>
        </w:rPr>
        <w:t xml:space="preserve"> </w:t>
      </w:r>
      <w:r w:rsidR="00843E1D" w:rsidRPr="00872EB3">
        <w:rPr>
          <w:rFonts w:cs="Arial"/>
          <w:i/>
          <w:snapToGrid w:val="0"/>
        </w:rPr>
        <w:t>goods under c</w:t>
      </w:r>
      <w:r w:rsidR="00CE16C7" w:rsidRPr="00872EB3">
        <w:rPr>
          <w:rFonts w:cs="Arial"/>
          <w:i/>
          <w:snapToGrid w:val="0"/>
        </w:rPr>
        <w:t>onsideration (</w:t>
      </w:r>
      <w:r w:rsidR="009B4131" w:rsidRPr="00872EB3">
        <w:rPr>
          <w:rFonts w:cs="Arial"/>
          <w:i/>
          <w:snapToGrid w:val="0"/>
        </w:rPr>
        <w:t>the goods</w:t>
      </w:r>
      <w:r w:rsidR="00CE16C7" w:rsidRPr="00872EB3">
        <w:rPr>
          <w:rFonts w:cs="Arial"/>
          <w:i/>
          <w:snapToGrid w:val="0"/>
        </w:rPr>
        <w:t>)</w:t>
      </w:r>
      <w:r w:rsidRPr="00872EB3">
        <w:rPr>
          <w:rFonts w:cs="Arial"/>
          <w:i/>
          <w:snapToGrid w:val="0"/>
        </w:rPr>
        <w:t xml:space="preserve"> </w:t>
      </w:r>
      <w:r w:rsidRPr="00872EB3">
        <w:rPr>
          <w:rFonts w:cs="Arial"/>
          <w:b/>
          <w:i/>
          <w:snapToGrid w:val="0"/>
        </w:rPr>
        <w:t>shipped</w:t>
      </w:r>
      <w:r w:rsidRPr="00872EB3">
        <w:rPr>
          <w:rFonts w:cs="Arial"/>
          <w:i/>
          <w:snapToGrid w:val="0"/>
        </w:rPr>
        <w:t xml:space="preserve"> to Australia during the </w:t>
      </w:r>
      <w:r w:rsidR="005730D3">
        <w:rPr>
          <w:rFonts w:cs="Arial"/>
          <w:i/>
          <w:snapToGrid w:val="0"/>
        </w:rPr>
        <w:t xml:space="preserve">inquiry </w:t>
      </w:r>
      <w:r w:rsidRPr="00872EB3">
        <w:rPr>
          <w:rFonts w:cs="Arial"/>
          <w:i/>
          <w:snapToGrid w:val="0"/>
        </w:rPr>
        <w:t>period.</w:t>
      </w:r>
      <w:r w:rsidR="00890833">
        <w:rPr>
          <w:rFonts w:cs="Arial"/>
          <w:i/>
          <w:snapToGrid w:val="0"/>
        </w:rPr>
        <w:t xml:space="preserve"> </w:t>
      </w:r>
    </w:p>
    <w:p w14:paraId="3F63CA3B" w14:textId="77777777" w:rsidR="00515B70" w:rsidRPr="00872EB3" w:rsidRDefault="00515B70">
      <w:pPr>
        <w:widowControl w:val="0"/>
        <w:ind w:left="0" w:right="-680"/>
        <w:jc w:val="both"/>
        <w:rPr>
          <w:rFonts w:cs="Arial"/>
          <w:i/>
          <w:snapToGrid w:val="0"/>
        </w:rPr>
      </w:pPr>
    </w:p>
    <w:p w14:paraId="72521E96" w14:textId="77777777" w:rsidR="00515B70" w:rsidRPr="00872EB3" w:rsidRDefault="00515B70">
      <w:pPr>
        <w:widowControl w:val="0"/>
        <w:spacing w:after="120"/>
        <w:ind w:left="0" w:right="-680"/>
        <w:jc w:val="both"/>
        <w:rPr>
          <w:rFonts w:cs="Arial"/>
          <w:i/>
          <w:snapToGrid w:val="0"/>
        </w:rPr>
      </w:pPr>
      <w:r w:rsidRPr="00872EB3">
        <w:rPr>
          <w:rFonts w:cs="Arial"/>
          <w:i/>
          <w:snapToGrid w:val="0"/>
        </w:rPr>
        <w:t>The invoice date will normally be taken to be the date of sale.</w:t>
      </w:r>
      <w:r w:rsidR="00890833">
        <w:rPr>
          <w:rFonts w:cs="Arial"/>
          <w:i/>
          <w:snapToGrid w:val="0"/>
        </w:rPr>
        <w:t xml:space="preserve"> </w:t>
      </w:r>
      <w:r w:rsidRPr="00872EB3">
        <w:rPr>
          <w:rFonts w:cs="Arial"/>
          <w:i/>
          <w:snapToGrid w:val="0"/>
        </w:rPr>
        <w:t>If you consider:</w:t>
      </w:r>
    </w:p>
    <w:p w14:paraId="536C4293" w14:textId="77777777" w:rsidR="00515B70" w:rsidRPr="00B046A9" w:rsidRDefault="00515B70" w:rsidP="00B46384">
      <w:pPr>
        <w:pStyle w:val="ListParagraph"/>
        <w:widowControl w:val="0"/>
        <w:numPr>
          <w:ilvl w:val="0"/>
          <w:numId w:val="43"/>
        </w:numPr>
        <w:spacing w:after="120"/>
        <w:ind w:right="-680"/>
        <w:jc w:val="both"/>
        <w:rPr>
          <w:rFonts w:cs="Arial"/>
          <w:i/>
          <w:snapToGrid w:val="0"/>
        </w:rPr>
      </w:pPr>
      <w:r w:rsidRPr="00B046A9">
        <w:rPr>
          <w:rFonts w:cs="Arial"/>
          <w:i/>
          <w:snapToGrid w:val="0"/>
        </w:rPr>
        <w:t>the sale date is not the invoice date (see ‘date of sale’ column in question B4 below) and;</w:t>
      </w:r>
    </w:p>
    <w:p w14:paraId="7B42D266" w14:textId="77777777" w:rsidR="00515B70" w:rsidRPr="00B046A9" w:rsidRDefault="00515B70" w:rsidP="00B46384">
      <w:pPr>
        <w:pStyle w:val="ListParagraph"/>
        <w:widowControl w:val="0"/>
        <w:numPr>
          <w:ilvl w:val="0"/>
          <w:numId w:val="43"/>
        </w:numPr>
        <w:spacing w:after="120"/>
        <w:ind w:right="-680"/>
        <w:jc w:val="both"/>
        <w:rPr>
          <w:rFonts w:cs="Arial"/>
          <w:i/>
          <w:snapToGrid w:val="0"/>
        </w:rPr>
      </w:pPr>
      <w:r w:rsidRPr="00B046A9">
        <w:rPr>
          <w:rFonts w:cs="Arial"/>
          <w:i/>
          <w:snapToGrid w:val="0"/>
        </w:rPr>
        <w:t>an alternative date should be used when comparing export and domestic prices</w:t>
      </w:r>
    </w:p>
    <w:p w14:paraId="4D8E7A75" w14:textId="37BFF6DE" w:rsidR="00515B70" w:rsidRPr="00872EB3" w:rsidRDefault="00515B70">
      <w:pPr>
        <w:ind w:left="0" w:right="-680"/>
        <w:jc w:val="both"/>
        <w:rPr>
          <w:rFonts w:cs="Arial"/>
          <w:i/>
        </w:rPr>
      </w:pPr>
      <w:proofErr w:type="gramStart"/>
      <w:r w:rsidRPr="00872EB3">
        <w:rPr>
          <w:rFonts w:cs="Arial"/>
          <w:i/>
        </w:rPr>
        <w:t>you</w:t>
      </w:r>
      <w:proofErr w:type="gramEnd"/>
      <w:r w:rsidRPr="00872EB3">
        <w:rPr>
          <w:rFonts w:cs="Arial"/>
          <w:i/>
        </w:rPr>
        <w:t xml:space="preserve"> </w:t>
      </w:r>
      <w:r w:rsidRPr="00872EB3">
        <w:rPr>
          <w:rFonts w:cs="Arial"/>
          <w:b/>
          <w:i/>
        </w:rPr>
        <w:t>must</w:t>
      </w:r>
      <w:r w:rsidRPr="00872EB3">
        <w:rPr>
          <w:rFonts w:cs="Arial"/>
          <w:i/>
        </w:rPr>
        <w:t xml:space="preserve"> provide information in section D on domestic selling prices for a matching </w:t>
      </w:r>
      <w:r w:rsidR="00936395" w:rsidRPr="00872EB3">
        <w:rPr>
          <w:rFonts w:cs="Arial"/>
          <w:i/>
        </w:rPr>
        <w:t>period - even</w:t>
      </w:r>
      <w:r w:rsidRPr="00872EB3">
        <w:rPr>
          <w:rFonts w:cs="Arial"/>
          <w:i/>
        </w:rPr>
        <w:t xml:space="preserve"> if doing so means that such domestic sales data predates the commencement of the </w:t>
      </w:r>
      <w:r w:rsidR="005730D3">
        <w:rPr>
          <w:rFonts w:cs="Arial"/>
          <w:i/>
        </w:rPr>
        <w:t xml:space="preserve">inquiry </w:t>
      </w:r>
      <w:r w:rsidRPr="00872EB3">
        <w:rPr>
          <w:rFonts w:cs="Arial"/>
          <w:i/>
        </w:rPr>
        <w:t>period.</w:t>
      </w:r>
    </w:p>
    <w:p w14:paraId="6DFCA774" w14:textId="77777777" w:rsidR="00515B70" w:rsidRPr="00872EB3" w:rsidRDefault="00515B70">
      <w:pPr>
        <w:widowControl w:val="0"/>
        <w:ind w:right="-680"/>
        <w:jc w:val="both"/>
        <w:rPr>
          <w:rFonts w:cs="Arial"/>
          <w:snapToGrid w:val="0"/>
        </w:rPr>
      </w:pPr>
    </w:p>
    <w:p w14:paraId="10B0FBE3" w14:textId="5A6E6F39" w:rsidR="00515B70" w:rsidRPr="00872EB3" w:rsidRDefault="00515B70">
      <w:pPr>
        <w:pStyle w:val="Indent1"/>
        <w:rPr>
          <w:rFonts w:cs="Arial"/>
          <w:szCs w:val="24"/>
        </w:rPr>
      </w:pPr>
      <w:r w:rsidRPr="00872EB3">
        <w:rPr>
          <w:rFonts w:cs="Arial"/>
          <w:b/>
          <w:sz w:val="28"/>
          <w:szCs w:val="28"/>
        </w:rPr>
        <w:t>B-1</w:t>
      </w:r>
      <w:r w:rsidRPr="00872EB3">
        <w:rPr>
          <w:rFonts w:cs="Arial"/>
          <w:b/>
          <w:sz w:val="28"/>
          <w:szCs w:val="28"/>
        </w:rPr>
        <w:tab/>
      </w:r>
      <w:r w:rsidRPr="00872EB3">
        <w:rPr>
          <w:rFonts w:cs="Arial"/>
          <w:szCs w:val="24"/>
        </w:rPr>
        <w:t xml:space="preserve">For each customer in Australia to whom you shipped goods in the </w:t>
      </w:r>
      <w:r w:rsidR="005730D3">
        <w:rPr>
          <w:rFonts w:cs="Arial"/>
          <w:szCs w:val="24"/>
        </w:rPr>
        <w:t xml:space="preserve">inquiry </w:t>
      </w:r>
      <w:r w:rsidRPr="00872EB3">
        <w:rPr>
          <w:rFonts w:cs="Arial"/>
          <w:szCs w:val="24"/>
        </w:rPr>
        <w:t>period list:</w:t>
      </w:r>
    </w:p>
    <w:p w14:paraId="70BBF8EC" w14:textId="77777777" w:rsidR="00515B70" w:rsidRPr="00872EB3" w:rsidRDefault="00515B70">
      <w:pPr>
        <w:pStyle w:val="NormalIndent2"/>
        <w:rPr>
          <w:rFonts w:cs="Arial"/>
        </w:rPr>
      </w:pPr>
      <w:proofErr w:type="gramStart"/>
      <w:r w:rsidRPr="00872EB3">
        <w:rPr>
          <w:rFonts w:cs="Arial"/>
        </w:rPr>
        <w:t>name</w:t>
      </w:r>
      <w:proofErr w:type="gramEnd"/>
      <w:r w:rsidRPr="00872EB3">
        <w:rPr>
          <w:rFonts w:cs="Arial"/>
        </w:rPr>
        <w:t>;</w:t>
      </w:r>
    </w:p>
    <w:p w14:paraId="76495E2E" w14:textId="77777777" w:rsidR="00515B70" w:rsidRPr="00872EB3" w:rsidRDefault="00515B70">
      <w:pPr>
        <w:pStyle w:val="NormalIndent2"/>
        <w:rPr>
          <w:rFonts w:cs="Arial"/>
        </w:rPr>
      </w:pPr>
      <w:proofErr w:type="gramStart"/>
      <w:r w:rsidRPr="00872EB3">
        <w:rPr>
          <w:rFonts w:cs="Arial"/>
        </w:rPr>
        <w:t>address</w:t>
      </w:r>
      <w:proofErr w:type="gramEnd"/>
      <w:r w:rsidRPr="00872EB3">
        <w:rPr>
          <w:rFonts w:cs="Arial"/>
        </w:rPr>
        <w:t>;</w:t>
      </w:r>
    </w:p>
    <w:p w14:paraId="77AF1301" w14:textId="77777777" w:rsidR="00515B70" w:rsidRPr="00872EB3" w:rsidRDefault="00515B70">
      <w:pPr>
        <w:pStyle w:val="NormalIndent2"/>
        <w:rPr>
          <w:rFonts w:cs="Arial"/>
        </w:rPr>
      </w:pPr>
      <w:proofErr w:type="gramStart"/>
      <w:r w:rsidRPr="00872EB3">
        <w:rPr>
          <w:rFonts w:cs="Arial"/>
        </w:rPr>
        <w:t>contact</w:t>
      </w:r>
      <w:proofErr w:type="gramEnd"/>
      <w:r w:rsidRPr="00872EB3">
        <w:rPr>
          <w:rFonts w:cs="Arial"/>
        </w:rPr>
        <w:t xml:space="preserve"> name and phone/fax number where known; and</w:t>
      </w:r>
    </w:p>
    <w:p w14:paraId="1278F6CA" w14:textId="77777777" w:rsidR="00515B70" w:rsidRPr="00872EB3" w:rsidRDefault="00515B70">
      <w:pPr>
        <w:pStyle w:val="NormalIndent2"/>
        <w:rPr>
          <w:rFonts w:cs="Arial"/>
        </w:rPr>
      </w:pPr>
      <w:proofErr w:type="gramStart"/>
      <w:r w:rsidRPr="00872EB3">
        <w:rPr>
          <w:rFonts w:cs="Arial"/>
        </w:rPr>
        <w:t>trade</w:t>
      </w:r>
      <w:proofErr w:type="gramEnd"/>
      <w:r w:rsidRPr="00872EB3">
        <w:rPr>
          <w:rFonts w:cs="Arial"/>
        </w:rPr>
        <w:t xml:space="preserve"> level (for example: distributor, wholesaler, retailer, end user, original equipment</w:t>
      </w:r>
      <w:r w:rsidR="00B046A9">
        <w:rPr>
          <w:rFonts w:cs="Arial"/>
        </w:rPr>
        <w:t xml:space="preserve"> manufacturer</w:t>
      </w:r>
      <w:r w:rsidRPr="00872EB3">
        <w:rPr>
          <w:rFonts w:cs="Arial"/>
        </w:rPr>
        <w:t>).</w:t>
      </w:r>
    </w:p>
    <w:p w14:paraId="45A06CBD" w14:textId="77777777" w:rsidR="00515B70" w:rsidRPr="00872EB3" w:rsidRDefault="00515B70">
      <w:pPr>
        <w:widowControl w:val="0"/>
        <w:ind w:left="720" w:right="-680" w:hanging="720"/>
        <w:jc w:val="both"/>
        <w:rPr>
          <w:rFonts w:cs="Arial"/>
          <w:snapToGrid w:val="0"/>
        </w:rPr>
      </w:pPr>
    </w:p>
    <w:p w14:paraId="367861D5" w14:textId="77777777" w:rsidR="00515B70" w:rsidRPr="00872EB3" w:rsidRDefault="00515B70" w:rsidP="003735F5">
      <w:pPr>
        <w:pStyle w:val="Indent1"/>
        <w:rPr>
          <w:rFonts w:cs="Arial"/>
          <w:szCs w:val="24"/>
        </w:rPr>
      </w:pPr>
      <w:r w:rsidRPr="00872EB3">
        <w:rPr>
          <w:rFonts w:cs="Arial"/>
          <w:b/>
          <w:sz w:val="28"/>
          <w:szCs w:val="28"/>
        </w:rPr>
        <w:t>B-2</w:t>
      </w:r>
      <w:r w:rsidRPr="00872EB3">
        <w:rPr>
          <w:rFonts w:cs="Arial"/>
          <w:b/>
          <w:sz w:val="28"/>
          <w:szCs w:val="28"/>
        </w:rPr>
        <w:tab/>
      </w:r>
      <w:r w:rsidRPr="00872EB3">
        <w:rPr>
          <w:rFonts w:cs="Arial"/>
          <w:szCs w:val="24"/>
        </w:rPr>
        <w:t>For each customer identified in B1 please provide the following information.</w:t>
      </w:r>
    </w:p>
    <w:p w14:paraId="434DF3AF" w14:textId="77777777" w:rsidR="00515B70" w:rsidRPr="00872EB3" w:rsidRDefault="00515B70">
      <w:pPr>
        <w:pStyle w:val="Indent2"/>
        <w:ind w:right="-680"/>
        <w:rPr>
          <w:rFonts w:cs="Arial"/>
        </w:rPr>
      </w:pPr>
      <w:r w:rsidRPr="00872EB3">
        <w:rPr>
          <w:rFonts w:cs="Arial"/>
        </w:rPr>
        <w:t>Describe how the goods are sent to each customer in Australia, including a diagram if required.</w:t>
      </w:r>
    </w:p>
    <w:p w14:paraId="208A491B" w14:textId="77777777" w:rsidR="00515B70" w:rsidRPr="00872EB3" w:rsidRDefault="00515B70">
      <w:pPr>
        <w:pStyle w:val="Indent2"/>
        <w:ind w:right="-680"/>
        <w:rPr>
          <w:rFonts w:cs="Arial"/>
        </w:rPr>
      </w:pPr>
      <w:r w:rsidRPr="00872EB3">
        <w:rPr>
          <w:rFonts w:cs="Arial"/>
        </w:rPr>
        <w:t>Identify each party in the distribution chain and describe the functions performed by them.</w:t>
      </w:r>
      <w:r w:rsidR="00890833">
        <w:rPr>
          <w:rFonts w:cs="Arial"/>
        </w:rPr>
        <w:t xml:space="preserve"> </w:t>
      </w:r>
      <w:r w:rsidRPr="00872EB3">
        <w:rPr>
          <w:rFonts w:cs="Arial"/>
        </w:rPr>
        <w:t>Where commissions are paid indicate whether it is a pre or post exportation expense having regard to the date of sale.</w:t>
      </w:r>
    </w:p>
    <w:p w14:paraId="7423640D" w14:textId="79D76D67" w:rsidR="00515B70" w:rsidRPr="00872EB3" w:rsidRDefault="00515B70">
      <w:pPr>
        <w:pStyle w:val="Indent2"/>
        <w:ind w:right="-680"/>
        <w:rPr>
          <w:rFonts w:cs="Arial"/>
        </w:rPr>
      </w:pPr>
      <w:r w:rsidRPr="00872EB3">
        <w:rPr>
          <w:rFonts w:cs="Arial"/>
        </w:rPr>
        <w:t>Explain who retains ownership of the goods at each stage of the distribution chain.</w:t>
      </w:r>
      <w:r w:rsidR="00890833">
        <w:rPr>
          <w:rFonts w:cs="Arial"/>
        </w:rPr>
        <w:t xml:space="preserve"> </w:t>
      </w:r>
      <w:r w:rsidRPr="00872EB3">
        <w:rPr>
          <w:rFonts w:cs="Arial"/>
        </w:rPr>
        <w:t xml:space="preserve">In the case of DDP </w:t>
      </w:r>
      <w:r w:rsidR="006738D0">
        <w:rPr>
          <w:rFonts w:cs="Arial"/>
        </w:rPr>
        <w:t>(</w:t>
      </w:r>
      <w:r w:rsidR="006738D0" w:rsidRPr="000D3B34">
        <w:rPr>
          <w:rFonts w:cs="Arial"/>
          <w:szCs w:val="24"/>
        </w:rPr>
        <w:t>delivered duty paid</w:t>
      </w:r>
      <w:r w:rsidR="006738D0">
        <w:rPr>
          <w:rFonts w:cs="Arial"/>
          <w:szCs w:val="24"/>
        </w:rPr>
        <w:t xml:space="preserve">) </w:t>
      </w:r>
      <w:r w:rsidRPr="00872EB3">
        <w:rPr>
          <w:rFonts w:cs="Arial"/>
        </w:rPr>
        <w:t>sales, explain who retains ownership when the goods enter Australia.</w:t>
      </w:r>
    </w:p>
    <w:p w14:paraId="0CC23F5C" w14:textId="77777777" w:rsidR="00515B70" w:rsidRPr="00872EB3" w:rsidRDefault="00515B70">
      <w:pPr>
        <w:pStyle w:val="Indent2"/>
        <w:ind w:right="-680"/>
        <w:rPr>
          <w:rFonts w:cs="Arial"/>
        </w:rPr>
      </w:pPr>
      <w:r w:rsidRPr="00872EB3">
        <w:rPr>
          <w:rFonts w:cs="Arial"/>
        </w:rPr>
        <w:t>Describe any agency or distributor agreements or other contracts entered into in relation to the Australian market (supply copy of the agreement if possible).</w:t>
      </w:r>
    </w:p>
    <w:p w14:paraId="130570FC" w14:textId="77777777" w:rsidR="00515B70" w:rsidRPr="00872EB3" w:rsidRDefault="00515B70">
      <w:pPr>
        <w:pStyle w:val="Indent2"/>
        <w:ind w:right="-680"/>
        <w:rPr>
          <w:rFonts w:cs="Arial"/>
        </w:rPr>
      </w:pPr>
      <w:r w:rsidRPr="00872EB3">
        <w:rPr>
          <w:rFonts w:cs="Arial"/>
        </w:rPr>
        <w:t>Explain in detail the process by which you negotiate price, receive orders, deliver, invoice and receive payment.</w:t>
      </w:r>
      <w:r w:rsidR="00890833">
        <w:rPr>
          <w:rFonts w:cs="Arial"/>
        </w:rPr>
        <w:t xml:space="preserve"> </w:t>
      </w:r>
      <w:r w:rsidRPr="00872EB3">
        <w:rPr>
          <w:rFonts w:cs="Arial"/>
        </w:rPr>
        <w:t>If export prices are based on price lists supply copies of those lists.</w:t>
      </w:r>
    </w:p>
    <w:p w14:paraId="52CC2EBD" w14:textId="77777777" w:rsidR="00515B70" w:rsidRPr="00872EB3" w:rsidRDefault="00515B70">
      <w:pPr>
        <w:pStyle w:val="Indent2"/>
        <w:ind w:right="-680"/>
        <w:rPr>
          <w:rFonts w:cs="Arial"/>
        </w:rPr>
      </w:pPr>
      <w:r w:rsidRPr="00872EB3">
        <w:rPr>
          <w:rFonts w:cs="Arial"/>
        </w:rPr>
        <w:t>State whether your firm is related to any of its Australian customers.</w:t>
      </w:r>
      <w:r w:rsidR="00890833">
        <w:rPr>
          <w:rFonts w:cs="Arial"/>
        </w:rPr>
        <w:t xml:space="preserve"> </w:t>
      </w:r>
      <w:r w:rsidRPr="00872EB3">
        <w:rPr>
          <w:rFonts w:cs="Arial"/>
        </w:rPr>
        <w:t>Give details of any financial or other arrangements (</w:t>
      </w:r>
      <w:proofErr w:type="spellStart"/>
      <w:r w:rsidRPr="00872EB3">
        <w:rPr>
          <w:rFonts w:cs="Arial"/>
        </w:rPr>
        <w:t>eg</w:t>
      </w:r>
      <w:proofErr w:type="spellEnd"/>
      <w:r w:rsidRPr="00872EB3">
        <w:rPr>
          <w:rFonts w:cs="Arial"/>
        </w:rPr>
        <w:t xml:space="preserve"> free goods, rebates, or </w:t>
      </w:r>
      <w:r w:rsidRPr="00872EB3">
        <w:rPr>
          <w:rFonts w:cs="Arial"/>
        </w:rPr>
        <w:lastRenderedPageBreak/>
        <w:t>promotional subsidies) with the customers in Australia (including parties representing either your firm or the customers).</w:t>
      </w:r>
    </w:p>
    <w:p w14:paraId="7E29F587" w14:textId="77777777" w:rsidR="00515B70" w:rsidRPr="00872EB3" w:rsidRDefault="00515B70">
      <w:pPr>
        <w:pStyle w:val="Indent2"/>
        <w:ind w:right="-680"/>
        <w:rPr>
          <w:rFonts w:cs="Arial"/>
        </w:rPr>
      </w:pPr>
      <w:r w:rsidRPr="00872EB3">
        <w:rPr>
          <w:rFonts w:cs="Arial"/>
        </w:rPr>
        <w:t>Details of the forward orders of the goods under consideration (include quantities, values and scheduled shipping dates).</w:t>
      </w:r>
    </w:p>
    <w:p w14:paraId="2ABD3953" w14:textId="77777777" w:rsidR="00515B70" w:rsidRPr="00872EB3" w:rsidRDefault="00515B70">
      <w:pPr>
        <w:ind w:left="1440" w:right="-680" w:hanging="731"/>
        <w:jc w:val="both"/>
        <w:rPr>
          <w:rFonts w:cs="Arial"/>
        </w:rPr>
      </w:pPr>
    </w:p>
    <w:p w14:paraId="384CF39A" w14:textId="77777777" w:rsidR="00515B70" w:rsidRPr="00872EB3" w:rsidRDefault="00515B70" w:rsidP="003735F5">
      <w:pPr>
        <w:pStyle w:val="Indent1"/>
        <w:rPr>
          <w:rFonts w:cs="Arial"/>
          <w:szCs w:val="24"/>
        </w:rPr>
      </w:pPr>
      <w:r w:rsidRPr="00872EB3">
        <w:rPr>
          <w:rFonts w:cs="Arial"/>
          <w:b/>
          <w:sz w:val="28"/>
          <w:szCs w:val="28"/>
        </w:rPr>
        <w:t>B-3</w:t>
      </w:r>
      <w:r w:rsidRPr="00872EB3">
        <w:rPr>
          <w:rFonts w:cs="Arial"/>
          <w:b/>
          <w:sz w:val="28"/>
          <w:szCs w:val="28"/>
        </w:rPr>
        <w:tab/>
      </w:r>
      <w:r w:rsidRPr="00872EB3">
        <w:rPr>
          <w:rFonts w:cs="Arial"/>
          <w:szCs w:val="24"/>
        </w:rPr>
        <w:t>Do your export selling prices vary according to the distribution channel identified?</w:t>
      </w:r>
      <w:r w:rsidR="00890833">
        <w:rPr>
          <w:rFonts w:cs="Arial"/>
          <w:szCs w:val="24"/>
        </w:rPr>
        <w:t xml:space="preserve"> </w:t>
      </w:r>
      <w:r w:rsidRPr="00872EB3">
        <w:rPr>
          <w:rFonts w:cs="Arial"/>
          <w:szCs w:val="24"/>
        </w:rPr>
        <w:t>If so, provide details.</w:t>
      </w:r>
      <w:r w:rsidR="00890833">
        <w:rPr>
          <w:rFonts w:cs="Arial"/>
          <w:szCs w:val="24"/>
        </w:rPr>
        <w:t xml:space="preserve"> </w:t>
      </w:r>
      <w:r w:rsidRPr="00872EB3">
        <w:rPr>
          <w:rFonts w:cs="Arial"/>
          <w:szCs w:val="24"/>
        </w:rPr>
        <w:t>Real differences in trade levels are characterised by consistent and distinct differences in functions and prices.</w:t>
      </w:r>
    </w:p>
    <w:p w14:paraId="7B2A3B99" w14:textId="77777777" w:rsidR="00515B70" w:rsidRPr="00872EB3" w:rsidRDefault="00515B70">
      <w:pPr>
        <w:ind w:right="-680"/>
        <w:jc w:val="both"/>
        <w:rPr>
          <w:rFonts w:cs="Arial"/>
        </w:rPr>
      </w:pPr>
    </w:p>
    <w:p w14:paraId="1E3D68ED" w14:textId="77777777" w:rsidR="002A4C30" w:rsidRDefault="00515B70" w:rsidP="003735F5">
      <w:pPr>
        <w:pStyle w:val="Indent1"/>
        <w:rPr>
          <w:rFonts w:cs="Arial"/>
          <w:b/>
          <w:sz w:val="28"/>
          <w:szCs w:val="28"/>
        </w:rPr>
      </w:pPr>
      <w:r w:rsidRPr="00872EB3">
        <w:rPr>
          <w:rFonts w:cs="Arial"/>
          <w:b/>
          <w:sz w:val="28"/>
          <w:szCs w:val="28"/>
        </w:rPr>
        <w:t>B-4</w:t>
      </w:r>
      <w:r w:rsidRPr="00872EB3">
        <w:rPr>
          <w:rFonts w:cs="Arial"/>
          <w:b/>
          <w:sz w:val="28"/>
          <w:szCs w:val="28"/>
        </w:rPr>
        <w:tab/>
      </w:r>
      <w:r w:rsidR="002A4C30">
        <w:rPr>
          <w:rFonts w:cs="Arial"/>
          <w:b/>
          <w:sz w:val="28"/>
          <w:szCs w:val="28"/>
        </w:rPr>
        <w:t>Australian sales data</w:t>
      </w:r>
    </w:p>
    <w:p w14:paraId="34EF07D1" w14:textId="653A692C" w:rsidR="00B046A9" w:rsidRDefault="00B046A9" w:rsidP="002A4C30">
      <w:pPr>
        <w:pStyle w:val="Indent1"/>
        <w:ind w:firstLine="0"/>
        <w:rPr>
          <w:rFonts w:cs="Arial"/>
          <w:szCs w:val="24"/>
        </w:rPr>
      </w:pPr>
      <w:r w:rsidRPr="00B046A9">
        <w:rPr>
          <w:rFonts w:cs="Arial"/>
          <w:szCs w:val="24"/>
        </w:rPr>
        <w:t>Complete the ‘</w:t>
      </w:r>
      <w:r w:rsidRPr="00B046A9">
        <w:rPr>
          <w:rFonts w:cs="Arial"/>
          <w:b/>
          <w:szCs w:val="24"/>
        </w:rPr>
        <w:t>Australian sales</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w:t>
      </w:r>
      <w:r w:rsidR="00E00EE3">
        <w:rPr>
          <w:rFonts w:cs="Arial"/>
          <w:b/>
          <w:i/>
        </w:rPr>
        <w:t>France</w:t>
      </w:r>
      <w:r w:rsidR="0020394C">
        <w:rPr>
          <w:rFonts w:cs="Arial"/>
          <w:b/>
          <w:i/>
        </w:rPr>
        <w:t>)</w:t>
      </w:r>
      <w:r w:rsidRPr="00E83A74">
        <w:rPr>
          <w:rFonts w:cs="Arial"/>
          <w:b/>
          <w:i/>
          <w:szCs w:val="24"/>
        </w:rPr>
        <w:t xml:space="preserve"> </w:t>
      </w:r>
      <w:r w:rsidRPr="0071758B">
        <w:rPr>
          <w:rFonts w:cs="Arial"/>
          <w:szCs w:val="24"/>
        </w:rPr>
        <w:t>workbook</w:t>
      </w:r>
      <w:r w:rsidRPr="00E83A74">
        <w:rPr>
          <w:rFonts w:cs="Arial"/>
          <w:szCs w:val="24"/>
        </w:rPr>
        <w:t>.</w:t>
      </w:r>
    </w:p>
    <w:p w14:paraId="510BADD9" w14:textId="77777777" w:rsidR="00515B70" w:rsidRDefault="00B046A9" w:rsidP="00995135">
      <w:pPr>
        <w:pStyle w:val="Indent1"/>
        <w:ind w:firstLine="0"/>
        <w:rPr>
          <w:rFonts w:cs="Arial"/>
          <w:szCs w:val="24"/>
        </w:rPr>
      </w:pPr>
      <w:r w:rsidRPr="00B046A9">
        <w:rPr>
          <w:rFonts w:cs="Arial"/>
          <w:szCs w:val="24"/>
        </w:rPr>
        <w:t xml:space="preserve">This data should be provided on a </w:t>
      </w:r>
      <w:r w:rsidR="00515B70" w:rsidRPr="00872EB3">
        <w:rPr>
          <w:rFonts w:cs="Arial"/>
          <w:szCs w:val="24"/>
        </w:rPr>
        <w:t>transaction by transaction</w:t>
      </w:r>
      <w:r>
        <w:rPr>
          <w:rFonts w:cs="Arial"/>
          <w:szCs w:val="24"/>
        </w:rPr>
        <w:t xml:space="preserve"> basis. </w:t>
      </w:r>
    </w:p>
    <w:p w14:paraId="48193E44" w14:textId="77777777" w:rsidR="00B046A9" w:rsidRDefault="00B046A9" w:rsidP="00995135">
      <w:pPr>
        <w:pStyle w:val="Indent1"/>
        <w:ind w:firstLine="0"/>
        <w:rPr>
          <w:rFonts w:cs="Arial"/>
          <w:szCs w:val="24"/>
        </w:rPr>
      </w:pPr>
      <w:r>
        <w:rPr>
          <w:rFonts w:cs="Arial"/>
          <w:szCs w:val="24"/>
        </w:rPr>
        <w:t>The below table provides some explanation of the data requested in the Australian sales spreadsheet.</w:t>
      </w:r>
    </w:p>
    <w:tbl>
      <w:tblPr>
        <w:tblW w:w="878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6804"/>
      </w:tblGrid>
      <w:tr w:rsidR="003E4B25" w:rsidRPr="00C41243" w14:paraId="3FD56278" w14:textId="77777777" w:rsidTr="00F75C7A">
        <w:tc>
          <w:tcPr>
            <w:tcW w:w="1984" w:type="dxa"/>
          </w:tcPr>
          <w:p w14:paraId="2103F22E" w14:textId="77777777" w:rsidR="003E4B25" w:rsidRPr="00C41243" w:rsidRDefault="003E4B25" w:rsidP="00F75C7A">
            <w:pPr>
              <w:keepLines w:val="0"/>
              <w:widowControl w:val="0"/>
              <w:ind w:left="57" w:right="57"/>
              <w:rPr>
                <w:b/>
                <w:snapToGrid w:val="0"/>
                <w:sz w:val="20"/>
              </w:rPr>
            </w:pPr>
            <w:r w:rsidRPr="00C41243">
              <w:rPr>
                <w:b/>
                <w:snapToGrid w:val="0"/>
                <w:sz w:val="20"/>
              </w:rPr>
              <w:t>Column heading</w:t>
            </w:r>
          </w:p>
        </w:tc>
        <w:tc>
          <w:tcPr>
            <w:tcW w:w="6804" w:type="dxa"/>
          </w:tcPr>
          <w:p w14:paraId="2F6E91A0" w14:textId="77777777" w:rsidR="003E4B25" w:rsidRPr="00C41243" w:rsidRDefault="003E4B25" w:rsidP="00F75C7A">
            <w:pPr>
              <w:keepLines w:val="0"/>
              <w:widowControl w:val="0"/>
              <w:ind w:left="57" w:right="57"/>
              <w:jc w:val="center"/>
              <w:rPr>
                <w:b/>
                <w:snapToGrid w:val="0"/>
                <w:sz w:val="20"/>
              </w:rPr>
            </w:pPr>
            <w:r w:rsidRPr="00C41243">
              <w:rPr>
                <w:b/>
                <w:snapToGrid w:val="0"/>
                <w:sz w:val="20"/>
              </w:rPr>
              <w:t>Explanation</w:t>
            </w:r>
          </w:p>
        </w:tc>
      </w:tr>
      <w:tr w:rsidR="003E4B25" w:rsidRPr="00C41243" w14:paraId="035B360D" w14:textId="77777777" w:rsidTr="00F75C7A">
        <w:tc>
          <w:tcPr>
            <w:tcW w:w="1984" w:type="dxa"/>
          </w:tcPr>
          <w:p w14:paraId="782F6A09" w14:textId="77777777" w:rsidR="003E4B25" w:rsidRPr="00C41243" w:rsidRDefault="003E4B25" w:rsidP="00F75C7A">
            <w:pPr>
              <w:keepLines w:val="0"/>
              <w:widowControl w:val="0"/>
              <w:ind w:left="57" w:right="57"/>
              <w:rPr>
                <w:snapToGrid w:val="0"/>
                <w:sz w:val="20"/>
              </w:rPr>
            </w:pPr>
            <w:r w:rsidRPr="00C41243">
              <w:rPr>
                <w:snapToGrid w:val="0"/>
                <w:sz w:val="20"/>
              </w:rPr>
              <w:t xml:space="preserve">Customer name </w:t>
            </w:r>
          </w:p>
        </w:tc>
        <w:tc>
          <w:tcPr>
            <w:tcW w:w="6804" w:type="dxa"/>
          </w:tcPr>
          <w:p w14:paraId="4E03D04F" w14:textId="77777777" w:rsidR="003E4B25" w:rsidRPr="00C41243" w:rsidRDefault="003E4B25" w:rsidP="00F75C7A">
            <w:pPr>
              <w:keepLines w:val="0"/>
              <w:widowControl w:val="0"/>
              <w:ind w:left="57" w:right="57"/>
              <w:rPr>
                <w:snapToGrid w:val="0"/>
                <w:sz w:val="20"/>
              </w:rPr>
            </w:pPr>
            <w:r w:rsidRPr="00C41243">
              <w:rPr>
                <w:snapToGrid w:val="0"/>
                <w:sz w:val="20"/>
              </w:rPr>
              <w:t>names of your customers</w:t>
            </w:r>
          </w:p>
        </w:tc>
      </w:tr>
      <w:tr w:rsidR="003E4B25" w:rsidRPr="00C41243" w14:paraId="0D6371E9" w14:textId="77777777" w:rsidTr="00F75C7A">
        <w:tc>
          <w:tcPr>
            <w:tcW w:w="1984" w:type="dxa"/>
          </w:tcPr>
          <w:p w14:paraId="5D3551E9" w14:textId="77777777" w:rsidR="003E4B25" w:rsidRPr="00C41243" w:rsidRDefault="003E4B25" w:rsidP="00F75C7A">
            <w:pPr>
              <w:keepLines w:val="0"/>
              <w:widowControl w:val="0"/>
              <w:ind w:left="57" w:right="57"/>
              <w:rPr>
                <w:snapToGrid w:val="0"/>
                <w:sz w:val="20"/>
              </w:rPr>
            </w:pPr>
            <w:r w:rsidRPr="00C41243">
              <w:rPr>
                <w:snapToGrid w:val="0"/>
                <w:sz w:val="20"/>
              </w:rPr>
              <w:t>Level of trade</w:t>
            </w:r>
          </w:p>
        </w:tc>
        <w:tc>
          <w:tcPr>
            <w:tcW w:w="6804" w:type="dxa"/>
          </w:tcPr>
          <w:p w14:paraId="61943288" w14:textId="77777777" w:rsidR="003E4B25" w:rsidRPr="00C41243" w:rsidRDefault="003E4B25" w:rsidP="00F75C7A">
            <w:pPr>
              <w:keepLines w:val="0"/>
              <w:widowControl w:val="0"/>
              <w:ind w:left="57" w:right="57"/>
              <w:rPr>
                <w:snapToGrid w:val="0"/>
                <w:sz w:val="20"/>
              </w:rPr>
            </w:pPr>
            <w:r w:rsidRPr="00C41243">
              <w:rPr>
                <w:snapToGrid w:val="0"/>
                <w:sz w:val="20"/>
              </w:rPr>
              <w:t xml:space="preserve">the level of trade of your customers in </w:t>
            </w:r>
            <w:smartTag w:uri="urn:schemas-microsoft-com:office:smarttags" w:element="place">
              <w:smartTag w:uri="urn:schemas-microsoft-com:office:smarttags" w:element="country-region">
                <w:r w:rsidRPr="00C41243">
                  <w:rPr>
                    <w:snapToGrid w:val="0"/>
                    <w:sz w:val="20"/>
                  </w:rPr>
                  <w:t>Australia</w:t>
                </w:r>
              </w:smartTag>
            </w:smartTag>
          </w:p>
        </w:tc>
      </w:tr>
      <w:tr w:rsidR="003E4B25" w:rsidRPr="00C41243" w14:paraId="54856019" w14:textId="77777777" w:rsidTr="00F75C7A">
        <w:tc>
          <w:tcPr>
            <w:tcW w:w="1984" w:type="dxa"/>
          </w:tcPr>
          <w:p w14:paraId="3B15BDB4" w14:textId="77777777" w:rsidR="003E4B25" w:rsidRPr="00C41243" w:rsidRDefault="003E4B25" w:rsidP="00F75C7A">
            <w:pPr>
              <w:keepLines w:val="0"/>
              <w:widowControl w:val="0"/>
              <w:ind w:left="57" w:right="57"/>
              <w:rPr>
                <w:snapToGrid w:val="0"/>
                <w:sz w:val="20"/>
              </w:rPr>
            </w:pPr>
            <w:r w:rsidRPr="00C41243">
              <w:rPr>
                <w:snapToGrid w:val="0"/>
                <w:sz w:val="20"/>
              </w:rPr>
              <w:t>Model/grade/type</w:t>
            </w:r>
          </w:p>
        </w:tc>
        <w:tc>
          <w:tcPr>
            <w:tcW w:w="6804" w:type="dxa"/>
          </w:tcPr>
          <w:p w14:paraId="4C1B75DC" w14:textId="77777777" w:rsidR="003E4B25" w:rsidRPr="00C41243" w:rsidRDefault="003E4B25" w:rsidP="00F75C7A">
            <w:pPr>
              <w:keepLines w:val="0"/>
              <w:widowControl w:val="0"/>
              <w:ind w:left="57" w:right="57"/>
              <w:rPr>
                <w:snapToGrid w:val="0"/>
                <w:sz w:val="20"/>
              </w:rPr>
            </w:pPr>
            <w:r w:rsidRPr="00C41243">
              <w:rPr>
                <w:snapToGrid w:val="0"/>
                <w:sz w:val="20"/>
              </w:rPr>
              <w:t>commercial model/grade or type</w:t>
            </w:r>
          </w:p>
        </w:tc>
      </w:tr>
      <w:tr w:rsidR="003E4B25" w:rsidRPr="00C41243" w14:paraId="4B38F580" w14:textId="77777777" w:rsidTr="00F75C7A">
        <w:tc>
          <w:tcPr>
            <w:tcW w:w="1984" w:type="dxa"/>
          </w:tcPr>
          <w:p w14:paraId="1BC47D7F" w14:textId="77777777" w:rsidR="003E4B25" w:rsidRPr="00C41243" w:rsidRDefault="003E4B25" w:rsidP="00F75C7A">
            <w:pPr>
              <w:keepLines w:val="0"/>
              <w:widowControl w:val="0"/>
              <w:ind w:left="57" w:right="57"/>
              <w:rPr>
                <w:snapToGrid w:val="0"/>
                <w:sz w:val="20"/>
              </w:rPr>
            </w:pPr>
            <w:r w:rsidRPr="00C41243">
              <w:rPr>
                <w:snapToGrid w:val="0"/>
                <w:sz w:val="20"/>
              </w:rPr>
              <w:t>Product code</w:t>
            </w:r>
          </w:p>
        </w:tc>
        <w:tc>
          <w:tcPr>
            <w:tcW w:w="6804" w:type="dxa"/>
          </w:tcPr>
          <w:p w14:paraId="5C0F1F84" w14:textId="77777777" w:rsidR="003E4B25" w:rsidRPr="00C41243" w:rsidRDefault="003E4B25" w:rsidP="00F75C7A">
            <w:pPr>
              <w:keepLines w:val="0"/>
              <w:widowControl w:val="0"/>
              <w:ind w:left="57" w:right="57"/>
              <w:rPr>
                <w:snapToGrid w:val="0"/>
                <w:sz w:val="20"/>
              </w:rPr>
            </w:pPr>
            <w:r w:rsidRPr="00C41243">
              <w:rPr>
                <w:snapToGrid w:val="0"/>
                <w:sz w:val="20"/>
              </w:rPr>
              <w:t>code used in your records for the model/grade/type identified.</w:t>
            </w:r>
            <w:r>
              <w:rPr>
                <w:snapToGrid w:val="0"/>
                <w:sz w:val="20"/>
              </w:rPr>
              <w:t xml:space="preserve"> </w:t>
            </w:r>
            <w:r w:rsidRPr="00C41243">
              <w:rPr>
                <w:snapToGrid w:val="0"/>
                <w:sz w:val="20"/>
              </w:rPr>
              <w:t>Explain the product codes in your submission.</w:t>
            </w:r>
          </w:p>
        </w:tc>
      </w:tr>
      <w:tr w:rsidR="003E4B25" w:rsidRPr="00C41243" w14:paraId="37D328C8" w14:textId="77777777" w:rsidTr="00F75C7A">
        <w:tc>
          <w:tcPr>
            <w:tcW w:w="1984" w:type="dxa"/>
          </w:tcPr>
          <w:p w14:paraId="632F1494" w14:textId="77777777" w:rsidR="003E4B25" w:rsidRPr="00C41243" w:rsidRDefault="003E4B25" w:rsidP="00F75C7A">
            <w:pPr>
              <w:keepLines w:val="0"/>
              <w:widowControl w:val="0"/>
              <w:ind w:left="57" w:right="57"/>
              <w:rPr>
                <w:snapToGrid w:val="0"/>
                <w:sz w:val="20"/>
              </w:rPr>
            </w:pPr>
            <w:r w:rsidRPr="00C41243">
              <w:rPr>
                <w:snapToGrid w:val="0"/>
                <w:sz w:val="20"/>
              </w:rPr>
              <w:t>Invoice number</w:t>
            </w:r>
          </w:p>
        </w:tc>
        <w:tc>
          <w:tcPr>
            <w:tcW w:w="6804" w:type="dxa"/>
          </w:tcPr>
          <w:p w14:paraId="20354CE1" w14:textId="77777777" w:rsidR="003E4B25" w:rsidRPr="00C41243" w:rsidRDefault="003E4B25" w:rsidP="00F75C7A">
            <w:pPr>
              <w:keepLines w:val="0"/>
              <w:widowControl w:val="0"/>
              <w:ind w:left="57" w:right="57"/>
              <w:rPr>
                <w:snapToGrid w:val="0"/>
                <w:sz w:val="20"/>
              </w:rPr>
            </w:pPr>
            <w:r w:rsidRPr="00C41243">
              <w:rPr>
                <w:snapToGrid w:val="0"/>
                <w:sz w:val="20"/>
              </w:rPr>
              <w:t>invoice number</w:t>
            </w:r>
          </w:p>
        </w:tc>
      </w:tr>
      <w:tr w:rsidR="003E4B25" w:rsidRPr="00C41243" w14:paraId="16D0B284" w14:textId="77777777" w:rsidTr="00F75C7A">
        <w:tc>
          <w:tcPr>
            <w:tcW w:w="1984" w:type="dxa"/>
          </w:tcPr>
          <w:p w14:paraId="3AD060B7" w14:textId="77777777" w:rsidR="003E4B25" w:rsidRPr="00C41243" w:rsidRDefault="003E4B25" w:rsidP="00F75C7A">
            <w:pPr>
              <w:keepLines w:val="0"/>
              <w:widowControl w:val="0"/>
              <w:ind w:left="57" w:right="57"/>
              <w:rPr>
                <w:snapToGrid w:val="0"/>
                <w:sz w:val="20"/>
              </w:rPr>
            </w:pPr>
            <w:r w:rsidRPr="00C41243">
              <w:rPr>
                <w:snapToGrid w:val="0"/>
                <w:sz w:val="20"/>
              </w:rPr>
              <w:t>Invoice date</w:t>
            </w:r>
          </w:p>
        </w:tc>
        <w:tc>
          <w:tcPr>
            <w:tcW w:w="6804" w:type="dxa"/>
          </w:tcPr>
          <w:p w14:paraId="671B2113" w14:textId="77777777" w:rsidR="003E4B25" w:rsidRPr="00C41243" w:rsidRDefault="003E4B25" w:rsidP="00F75C7A">
            <w:pPr>
              <w:keepLines w:val="0"/>
              <w:widowControl w:val="0"/>
              <w:ind w:left="57" w:right="57"/>
              <w:rPr>
                <w:snapToGrid w:val="0"/>
                <w:sz w:val="20"/>
              </w:rPr>
            </w:pPr>
            <w:r w:rsidRPr="00C41243">
              <w:rPr>
                <w:snapToGrid w:val="0"/>
                <w:sz w:val="20"/>
              </w:rPr>
              <w:t>invoice date</w:t>
            </w:r>
          </w:p>
        </w:tc>
      </w:tr>
      <w:tr w:rsidR="003E4B25" w:rsidRPr="00C41243" w14:paraId="0D2EB1D1" w14:textId="77777777" w:rsidTr="00F75C7A">
        <w:tc>
          <w:tcPr>
            <w:tcW w:w="1984" w:type="dxa"/>
          </w:tcPr>
          <w:p w14:paraId="5F5D38E9" w14:textId="77777777" w:rsidR="003E4B25" w:rsidRPr="00C41243" w:rsidRDefault="003E4B25" w:rsidP="00F75C7A">
            <w:pPr>
              <w:keepLines w:val="0"/>
              <w:widowControl w:val="0"/>
              <w:ind w:left="57" w:right="57"/>
              <w:rPr>
                <w:snapToGrid w:val="0"/>
                <w:sz w:val="20"/>
              </w:rPr>
            </w:pPr>
            <w:r w:rsidRPr="00C41243">
              <w:rPr>
                <w:snapToGrid w:val="0"/>
                <w:sz w:val="20"/>
              </w:rPr>
              <w:t>Date of sale</w:t>
            </w:r>
          </w:p>
        </w:tc>
        <w:tc>
          <w:tcPr>
            <w:tcW w:w="6804" w:type="dxa"/>
          </w:tcPr>
          <w:p w14:paraId="165D1D03" w14:textId="77777777" w:rsidR="003E4B25" w:rsidRPr="00C41243" w:rsidRDefault="003E4B25" w:rsidP="00F75C7A">
            <w:pPr>
              <w:keepLines w:val="0"/>
              <w:widowControl w:val="0"/>
              <w:ind w:left="57" w:right="57"/>
              <w:rPr>
                <w:snapToGrid w:val="0"/>
                <w:sz w:val="20"/>
              </w:rPr>
            </w:pPr>
            <w:r w:rsidRPr="00C41243">
              <w:rPr>
                <w:snapToGrid w:val="0"/>
                <w:sz w:val="20"/>
              </w:rPr>
              <w:t>refer to the explanation at the beginning of this section.</w:t>
            </w:r>
            <w:r>
              <w:rPr>
                <w:snapToGrid w:val="0"/>
                <w:sz w:val="20"/>
              </w:rPr>
              <w:t xml:space="preserve"> </w:t>
            </w:r>
            <w:r w:rsidRPr="00C41243">
              <w:rPr>
                <w:snapToGrid w:val="0"/>
                <w:sz w:val="20"/>
              </w:rPr>
              <w:t xml:space="preserve">If you consider that a date </w:t>
            </w:r>
            <w:r w:rsidRPr="00C41243">
              <w:rPr>
                <w:i/>
                <w:snapToGrid w:val="0"/>
                <w:sz w:val="20"/>
              </w:rPr>
              <w:t>other than</w:t>
            </w:r>
            <w:r w:rsidRPr="00C41243">
              <w:rPr>
                <w:snapToGrid w:val="0"/>
                <w:sz w:val="20"/>
              </w:rPr>
              <w:t xml:space="preserve"> the invoice date best establishes the material terms of sale, report that date.</w:t>
            </w:r>
            <w:r>
              <w:rPr>
                <w:snapToGrid w:val="0"/>
                <w:sz w:val="20"/>
              </w:rPr>
              <w:t xml:space="preserve"> </w:t>
            </w:r>
            <w:r w:rsidRPr="00C41243">
              <w:rPr>
                <w:snapToGrid w:val="0"/>
                <w:sz w:val="20"/>
              </w:rPr>
              <w:t>For example, order confirmation, contract, or purchase order date.</w:t>
            </w:r>
          </w:p>
        </w:tc>
      </w:tr>
      <w:tr w:rsidR="003E4B25" w:rsidRPr="00C41243" w14:paraId="74B45783" w14:textId="77777777" w:rsidTr="00F75C7A">
        <w:tc>
          <w:tcPr>
            <w:tcW w:w="1984" w:type="dxa"/>
          </w:tcPr>
          <w:p w14:paraId="53685B78" w14:textId="77777777" w:rsidR="003E4B25" w:rsidRPr="00C41243" w:rsidRDefault="003E4B25" w:rsidP="00F75C7A">
            <w:pPr>
              <w:keepLines w:val="0"/>
              <w:widowControl w:val="0"/>
              <w:ind w:left="57" w:right="57"/>
              <w:rPr>
                <w:snapToGrid w:val="0"/>
                <w:sz w:val="20"/>
              </w:rPr>
            </w:pPr>
            <w:r>
              <w:rPr>
                <w:snapToGrid w:val="0"/>
                <w:sz w:val="20"/>
              </w:rPr>
              <w:t>Quarter</w:t>
            </w:r>
          </w:p>
        </w:tc>
        <w:tc>
          <w:tcPr>
            <w:tcW w:w="6804" w:type="dxa"/>
          </w:tcPr>
          <w:p w14:paraId="6589DB70" w14:textId="77777777" w:rsidR="003E4B25" w:rsidRPr="00C41243" w:rsidRDefault="003E4B25" w:rsidP="00F75C7A">
            <w:pPr>
              <w:keepLines w:val="0"/>
              <w:widowControl w:val="0"/>
              <w:ind w:left="57" w:right="57"/>
              <w:rPr>
                <w:snapToGrid w:val="0"/>
                <w:sz w:val="20"/>
              </w:rPr>
            </w:pPr>
            <w:r>
              <w:rPr>
                <w:snapToGrid w:val="0"/>
                <w:sz w:val="20"/>
              </w:rPr>
              <w:t>The quarter that the date of sale occurred</w:t>
            </w:r>
          </w:p>
        </w:tc>
      </w:tr>
      <w:tr w:rsidR="003E4B25" w:rsidRPr="00C41243" w14:paraId="12CE61EA" w14:textId="77777777" w:rsidTr="00F75C7A">
        <w:tc>
          <w:tcPr>
            <w:tcW w:w="1984" w:type="dxa"/>
          </w:tcPr>
          <w:p w14:paraId="458E3826" w14:textId="77777777" w:rsidR="003E4B25" w:rsidRPr="00C41243" w:rsidRDefault="003E4B25" w:rsidP="00F75C7A">
            <w:pPr>
              <w:keepLines w:val="0"/>
              <w:widowControl w:val="0"/>
              <w:ind w:left="57" w:right="57"/>
              <w:rPr>
                <w:snapToGrid w:val="0"/>
                <w:sz w:val="20"/>
              </w:rPr>
            </w:pPr>
            <w:r w:rsidRPr="00C41243">
              <w:rPr>
                <w:snapToGrid w:val="0"/>
                <w:sz w:val="20"/>
              </w:rPr>
              <w:t>Order number</w:t>
            </w:r>
          </w:p>
        </w:tc>
        <w:tc>
          <w:tcPr>
            <w:tcW w:w="6804" w:type="dxa"/>
          </w:tcPr>
          <w:p w14:paraId="7C0CD182" w14:textId="77777777" w:rsidR="003E4B25" w:rsidRPr="00C41243" w:rsidRDefault="003E4B25" w:rsidP="00F75C7A">
            <w:pPr>
              <w:keepLines w:val="0"/>
              <w:widowControl w:val="0"/>
              <w:ind w:left="57" w:right="57"/>
              <w:rPr>
                <w:snapToGrid w:val="0"/>
                <w:sz w:val="20"/>
              </w:rPr>
            </w:pPr>
            <w:r w:rsidRPr="00C41243">
              <w:rPr>
                <w:snapToGrid w:val="0"/>
                <w:sz w:val="20"/>
              </w:rPr>
              <w:t>if applicable, show order confirmation, contract or purchase order number if you have shown a date other than invoice date as being the date of sale.</w:t>
            </w:r>
          </w:p>
        </w:tc>
      </w:tr>
      <w:tr w:rsidR="003E4B25" w:rsidRPr="00C41243" w14:paraId="1185F41C" w14:textId="77777777" w:rsidTr="00F75C7A">
        <w:tc>
          <w:tcPr>
            <w:tcW w:w="1984" w:type="dxa"/>
          </w:tcPr>
          <w:p w14:paraId="128F00E3" w14:textId="77777777" w:rsidR="003E4B25" w:rsidRPr="00C41243" w:rsidRDefault="003E4B25" w:rsidP="00F75C7A">
            <w:pPr>
              <w:keepLines w:val="0"/>
              <w:widowControl w:val="0"/>
              <w:ind w:left="57" w:right="57"/>
              <w:rPr>
                <w:snapToGrid w:val="0"/>
                <w:sz w:val="20"/>
              </w:rPr>
            </w:pPr>
            <w:r w:rsidRPr="00C41243">
              <w:rPr>
                <w:snapToGrid w:val="0"/>
                <w:sz w:val="20"/>
              </w:rPr>
              <w:t>Shipping terms</w:t>
            </w:r>
          </w:p>
        </w:tc>
        <w:tc>
          <w:tcPr>
            <w:tcW w:w="6804" w:type="dxa"/>
          </w:tcPr>
          <w:p w14:paraId="1321C4C2" w14:textId="77777777" w:rsidR="003E4B25" w:rsidRPr="00C41243" w:rsidRDefault="003E4B25" w:rsidP="00F75C7A">
            <w:pPr>
              <w:keepLines w:val="0"/>
              <w:widowControl w:val="0"/>
              <w:ind w:left="57" w:right="57"/>
              <w:rPr>
                <w:snapToGrid w:val="0"/>
                <w:sz w:val="20"/>
              </w:rPr>
            </w:pPr>
            <w:r w:rsidRPr="00C41243">
              <w:rPr>
                <w:snapToGrid w:val="0"/>
                <w:sz w:val="20"/>
              </w:rPr>
              <w:t>Delivery terms e</w:t>
            </w:r>
            <w:r>
              <w:rPr>
                <w:snapToGrid w:val="0"/>
                <w:sz w:val="20"/>
              </w:rPr>
              <w:t>.</w:t>
            </w:r>
            <w:r w:rsidRPr="00C41243">
              <w:rPr>
                <w:snapToGrid w:val="0"/>
                <w:sz w:val="20"/>
              </w:rPr>
              <w:t>g. CIF, C&amp;F, FOB, DDP (in accordance with Incoterms)</w:t>
            </w:r>
          </w:p>
        </w:tc>
      </w:tr>
      <w:tr w:rsidR="003E4B25" w:rsidRPr="00C41243" w14:paraId="4BED4D8D" w14:textId="77777777" w:rsidTr="00F75C7A">
        <w:tc>
          <w:tcPr>
            <w:tcW w:w="1984" w:type="dxa"/>
          </w:tcPr>
          <w:p w14:paraId="5AF2A166" w14:textId="77777777" w:rsidR="003E4B25" w:rsidRPr="00C41243" w:rsidRDefault="003E4B25" w:rsidP="00F75C7A">
            <w:pPr>
              <w:keepLines w:val="0"/>
              <w:widowControl w:val="0"/>
              <w:ind w:left="57" w:right="57"/>
              <w:rPr>
                <w:snapToGrid w:val="0"/>
                <w:sz w:val="20"/>
              </w:rPr>
            </w:pPr>
            <w:r w:rsidRPr="00C41243">
              <w:rPr>
                <w:snapToGrid w:val="0"/>
                <w:sz w:val="20"/>
              </w:rPr>
              <w:t>Payment terms</w:t>
            </w:r>
          </w:p>
        </w:tc>
        <w:tc>
          <w:tcPr>
            <w:tcW w:w="6804" w:type="dxa"/>
          </w:tcPr>
          <w:p w14:paraId="2926ADFB" w14:textId="77777777" w:rsidR="003E4B25" w:rsidRPr="00C41243" w:rsidRDefault="003E4B25" w:rsidP="00F75C7A">
            <w:pPr>
              <w:keepLines w:val="0"/>
              <w:widowControl w:val="0"/>
              <w:ind w:left="57" w:right="57"/>
              <w:rPr>
                <w:snapToGrid w:val="0"/>
                <w:sz w:val="20"/>
              </w:rPr>
            </w:pPr>
            <w:r w:rsidRPr="00C41243">
              <w:rPr>
                <w:snapToGrid w:val="0"/>
                <w:sz w:val="20"/>
              </w:rPr>
              <w:t>agreed payment terms e</w:t>
            </w:r>
            <w:r>
              <w:rPr>
                <w:snapToGrid w:val="0"/>
                <w:sz w:val="20"/>
              </w:rPr>
              <w:t>.</w:t>
            </w:r>
            <w:r w:rsidRPr="00C41243">
              <w:rPr>
                <w:snapToGrid w:val="0"/>
                <w:sz w:val="20"/>
              </w:rPr>
              <w:t>g. 60 days=60 etc</w:t>
            </w:r>
            <w:r>
              <w:rPr>
                <w:snapToGrid w:val="0"/>
                <w:sz w:val="20"/>
              </w:rPr>
              <w:t>.</w:t>
            </w:r>
          </w:p>
        </w:tc>
      </w:tr>
      <w:tr w:rsidR="003E4B25" w:rsidRPr="00C41243" w14:paraId="08702508" w14:textId="77777777" w:rsidTr="00F75C7A">
        <w:tc>
          <w:tcPr>
            <w:tcW w:w="1984" w:type="dxa"/>
          </w:tcPr>
          <w:p w14:paraId="69C4EC1E" w14:textId="77777777" w:rsidR="003E4B25" w:rsidRPr="00C41243" w:rsidRDefault="003E4B25" w:rsidP="00F75C7A">
            <w:pPr>
              <w:keepLines w:val="0"/>
              <w:widowControl w:val="0"/>
              <w:ind w:left="57" w:right="57"/>
              <w:rPr>
                <w:snapToGrid w:val="0"/>
                <w:sz w:val="20"/>
              </w:rPr>
            </w:pPr>
            <w:r w:rsidRPr="00C41243">
              <w:rPr>
                <w:snapToGrid w:val="0"/>
                <w:sz w:val="20"/>
              </w:rPr>
              <w:t>Quantity</w:t>
            </w:r>
          </w:p>
        </w:tc>
        <w:tc>
          <w:tcPr>
            <w:tcW w:w="6804" w:type="dxa"/>
          </w:tcPr>
          <w:p w14:paraId="42A32931" w14:textId="77777777" w:rsidR="003E4B25" w:rsidRPr="00C41243" w:rsidRDefault="003E4B25" w:rsidP="00F75C7A">
            <w:pPr>
              <w:keepLines w:val="0"/>
              <w:widowControl w:val="0"/>
              <w:ind w:left="57" w:right="57"/>
              <w:rPr>
                <w:snapToGrid w:val="0"/>
                <w:sz w:val="20"/>
              </w:rPr>
            </w:pPr>
            <w:r w:rsidRPr="00C41243">
              <w:rPr>
                <w:snapToGrid w:val="0"/>
                <w:sz w:val="20"/>
              </w:rPr>
              <w:t>Quantity in units shown on the invoice.</w:t>
            </w:r>
            <w:r>
              <w:rPr>
                <w:snapToGrid w:val="0"/>
                <w:sz w:val="20"/>
              </w:rPr>
              <w:t xml:space="preserve"> </w:t>
            </w:r>
            <w:r w:rsidRPr="00C41243">
              <w:rPr>
                <w:snapToGrid w:val="0"/>
                <w:sz w:val="20"/>
              </w:rPr>
              <w:t>Show basis e</w:t>
            </w:r>
            <w:r>
              <w:rPr>
                <w:snapToGrid w:val="0"/>
                <w:sz w:val="20"/>
              </w:rPr>
              <w:t>.</w:t>
            </w:r>
            <w:r w:rsidRPr="00C41243">
              <w:rPr>
                <w:snapToGrid w:val="0"/>
                <w:sz w:val="20"/>
              </w:rPr>
              <w:t>g</w:t>
            </w:r>
            <w:r>
              <w:rPr>
                <w:snapToGrid w:val="0"/>
                <w:sz w:val="20"/>
              </w:rPr>
              <w:t>.</w:t>
            </w:r>
            <w:r w:rsidRPr="00C41243">
              <w:rPr>
                <w:snapToGrid w:val="0"/>
                <w:sz w:val="20"/>
              </w:rPr>
              <w:t xml:space="preserve"> kg.</w:t>
            </w:r>
          </w:p>
        </w:tc>
      </w:tr>
      <w:tr w:rsidR="003E4B25" w:rsidRPr="00C41243" w14:paraId="6475F3BC" w14:textId="77777777" w:rsidTr="00F75C7A">
        <w:tc>
          <w:tcPr>
            <w:tcW w:w="1984" w:type="dxa"/>
          </w:tcPr>
          <w:p w14:paraId="51494A6B" w14:textId="77777777" w:rsidR="003E4B25" w:rsidRPr="00C41243" w:rsidRDefault="003E4B25" w:rsidP="00F75C7A">
            <w:pPr>
              <w:keepLines w:val="0"/>
              <w:widowControl w:val="0"/>
              <w:ind w:left="57" w:right="57"/>
              <w:rPr>
                <w:snapToGrid w:val="0"/>
                <w:sz w:val="20"/>
              </w:rPr>
            </w:pPr>
            <w:r w:rsidRPr="00C41243">
              <w:rPr>
                <w:snapToGrid w:val="0"/>
                <w:sz w:val="20"/>
              </w:rPr>
              <w:t>Gross invoice value</w:t>
            </w:r>
          </w:p>
        </w:tc>
        <w:tc>
          <w:tcPr>
            <w:tcW w:w="6804" w:type="dxa"/>
          </w:tcPr>
          <w:p w14:paraId="03B8D2A7" w14:textId="77777777" w:rsidR="003E4B25" w:rsidRPr="00C41243" w:rsidRDefault="003E4B25" w:rsidP="00F75C7A">
            <w:pPr>
              <w:keepLines w:val="0"/>
              <w:widowControl w:val="0"/>
              <w:ind w:left="57" w:right="57"/>
              <w:rPr>
                <w:snapToGrid w:val="0"/>
                <w:sz w:val="20"/>
              </w:rPr>
            </w:pPr>
            <w:r w:rsidRPr="00C41243">
              <w:rPr>
                <w:snapToGrid w:val="0"/>
                <w:sz w:val="20"/>
              </w:rPr>
              <w:t xml:space="preserve">gross invoice value shown on invoice </w:t>
            </w:r>
            <w:r w:rsidRPr="00C41243">
              <w:rPr>
                <w:i/>
                <w:snapToGrid w:val="0"/>
                <w:sz w:val="20"/>
              </w:rPr>
              <w:t>in the currency of sale</w:t>
            </w:r>
            <w:r w:rsidRPr="00C41243">
              <w:rPr>
                <w:snapToGrid w:val="0"/>
                <w:sz w:val="20"/>
              </w:rPr>
              <w:t xml:space="preserve">, </w:t>
            </w:r>
            <w:r w:rsidRPr="00C41243">
              <w:rPr>
                <w:i/>
                <w:snapToGrid w:val="0"/>
                <w:sz w:val="20"/>
              </w:rPr>
              <w:t>excluding taxes.</w:t>
            </w:r>
          </w:p>
        </w:tc>
      </w:tr>
      <w:tr w:rsidR="003E4B25" w:rsidRPr="00C41243" w14:paraId="53EE9BEB" w14:textId="77777777" w:rsidTr="00F75C7A">
        <w:tc>
          <w:tcPr>
            <w:tcW w:w="1984" w:type="dxa"/>
          </w:tcPr>
          <w:p w14:paraId="1C144D70" w14:textId="77777777" w:rsidR="003E4B25" w:rsidRPr="00C41243" w:rsidRDefault="003E4B25" w:rsidP="00F75C7A">
            <w:pPr>
              <w:keepLines w:val="0"/>
              <w:widowControl w:val="0"/>
              <w:ind w:left="57" w:right="57"/>
              <w:rPr>
                <w:snapToGrid w:val="0"/>
                <w:sz w:val="20"/>
              </w:rPr>
            </w:pPr>
            <w:r w:rsidRPr="00C41243">
              <w:rPr>
                <w:snapToGrid w:val="0"/>
                <w:sz w:val="20"/>
              </w:rPr>
              <w:t>Discounts on the invoice</w:t>
            </w:r>
          </w:p>
        </w:tc>
        <w:tc>
          <w:tcPr>
            <w:tcW w:w="6804" w:type="dxa"/>
          </w:tcPr>
          <w:p w14:paraId="51EB88DE" w14:textId="77777777" w:rsidR="003E4B25" w:rsidRPr="00C41243" w:rsidRDefault="003E4B25" w:rsidP="00F75C7A">
            <w:pPr>
              <w:keepLines w:val="0"/>
              <w:widowControl w:val="0"/>
              <w:ind w:left="57" w:right="57"/>
              <w:rPr>
                <w:snapToGrid w:val="0"/>
                <w:sz w:val="20"/>
              </w:rPr>
            </w:pPr>
            <w:r w:rsidRPr="00C41243">
              <w:rPr>
                <w:snapToGrid w:val="0"/>
                <w:sz w:val="20"/>
              </w:rPr>
              <w:t>if applicable, the amount of any discount deducted on the invoice on each transaction.</w:t>
            </w:r>
            <w:r>
              <w:rPr>
                <w:snapToGrid w:val="0"/>
                <w:sz w:val="20"/>
              </w:rPr>
              <w:t xml:space="preserve"> </w:t>
            </w:r>
            <w:r w:rsidRPr="00C41243">
              <w:rPr>
                <w:snapToGrid w:val="0"/>
                <w:sz w:val="20"/>
              </w:rPr>
              <w:t>If a % discount applies show that % discount applying in another column.</w:t>
            </w:r>
          </w:p>
        </w:tc>
      </w:tr>
      <w:tr w:rsidR="003E4B25" w:rsidRPr="00C41243" w14:paraId="37301E09" w14:textId="77777777" w:rsidTr="00F75C7A">
        <w:tc>
          <w:tcPr>
            <w:tcW w:w="1984" w:type="dxa"/>
          </w:tcPr>
          <w:p w14:paraId="03E05619" w14:textId="77777777" w:rsidR="003E4B25" w:rsidRPr="00C41243" w:rsidRDefault="003E4B25" w:rsidP="00F75C7A">
            <w:pPr>
              <w:keepLines w:val="0"/>
              <w:widowControl w:val="0"/>
              <w:ind w:left="57" w:right="57"/>
              <w:rPr>
                <w:snapToGrid w:val="0"/>
                <w:sz w:val="20"/>
              </w:rPr>
            </w:pPr>
            <w:r w:rsidRPr="00C41243">
              <w:rPr>
                <w:snapToGrid w:val="0"/>
                <w:sz w:val="20"/>
              </w:rPr>
              <w:t>Other charges</w:t>
            </w:r>
          </w:p>
        </w:tc>
        <w:tc>
          <w:tcPr>
            <w:tcW w:w="6804" w:type="dxa"/>
          </w:tcPr>
          <w:p w14:paraId="5053BABF" w14:textId="77777777" w:rsidR="003E4B25" w:rsidRPr="00C41243" w:rsidRDefault="003E4B25" w:rsidP="00F75C7A">
            <w:pPr>
              <w:keepLines w:val="0"/>
              <w:widowControl w:val="0"/>
              <w:ind w:left="57" w:right="57"/>
              <w:rPr>
                <w:snapToGrid w:val="0"/>
                <w:sz w:val="20"/>
              </w:rPr>
            </w:pPr>
            <w:r w:rsidRPr="00C41243">
              <w:rPr>
                <w:snapToGrid w:val="0"/>
                <w:sz w:val="20"/>
              </w:rPr>
              <w:t>any other charges, or price reductions, that affect the net invoice value. Insert additional columns and provide a description.</w:t>
            </w:r>
          </w:p>
        </w:tc>
      </w:tr>
      <w:tr w:rsidR="003E4B25" w:rsidRPr="00C41243" w14:paraId="278366A1" w14:textId="77777777" w:rsidTr="00F75C7A">
        <w:tc>
          <w:tcPr>
            <w:tcW w:w="1984" w:type="dxa"/>
          </w:tcPr>
          <w:p w14:paraId="4BFD0148" w14:textId="77777777" w:rsidR="003E4B25" w:rsidRPr="00C41243" w:rsidRDefault="003E4B25" w:rsidP="00F75C7A">
            <w:pPr>
              <w:keepLines w:val="0"/>
              <w:widowControl w:val="0"/>
              <w:ind w:left="57" w:right="57"/>
              <w:rPr>
                <w:snapToGrid w:val="0"/>
                <w:sz w:val="20"/>
              </w:rPr>
            </w:pPr>
            <w:r w:rsidRPr="00C41243">
              <w:rPr>
                <w:snapToGrid w:val="0"/>
                <w:sz w:val="20"/>
              </w:rPr>
              <w:t>Invoice currency</w:t>
            </w:r>
          </w:p>
        </w:tc>
        <w:tc>
          <w:tcPr>
            <w:tcW w:w="6804" w:type="dxa"/>
          </w:tcPr>
          <w:p w14:paraId="442701F8" w14:textId="77777777" w:rsidR="003E4B25" w:rsidRPr="00C41243" w:rsidRDefault="003E4B25" w:rsidP="00F75C7A">
            <w:pPr>
              <w:keepLines w:val="0"/>
              <w:widowControl w:val="0"/>
              <w:ind w:left="57" w:right="57"/>
              <w:rPr>
                <w:snapToGrid w:val="0"/>
                <w:sz w:val="20"/>
              </w:rPr>
            </w:pPr>
            <w:r w:rsidRPr="00C41243">
              <w:rPr>
                <w:snapToGrid w:val="0"/>
                <w:sz w:val="20"/>
              </w:rPr>
              <w:t>the currency used on the invoice</w:t>
            </w:r>
          </w:p>
        </w:tc>
      </w:tr>
      <w:tr w:rsidR="003E4B25" w:rsidRPr="00C41243" w14:paraId="531DA7C1" w14:textId="77777777" w:rsidTr="00F75C7A">
        <w:tc>
          <w:tcPr>
            <w:tcW w:w="1984" w:type="dxa"/>
          </w:tcPr>
          <w:p w14:paraId="7704F8AA" w14:textId="77777777" w:rsidR="003E4B25" w:rsidRPr="00C41243" w:rsidRDefault="003E4B25" w:rsidP="00F75C7A">
            <w:pPr>
              <w:keepLines w:val="0"/>
              <w:widowControl w:val="0"/>
              <w:ind w:left="57" w:right="57"/>
              <w:rPr>
                <w:snapToGrid w:val="0"/>
                <w:sz w:val="20"/>
              </w:rPr>
            </w:pPr>
            <w:r w:rsidRPr="00C41243">
              <w:rPr>
                <w:snapToGrid w:val="0"/>
                <w:sz w:val="20"/>
              </w:rPr>
              <w:t>Exchange rate</w:t>
            </w:r>
          </w:p>
        </w:tc>
        <w:tc>
          <w:tcPr>
            <w:tcW w:w="6804" w:type="dxa"/>
          </w:tcPr>
          <w:p w14:paraId="14C48B38" w14:textId="77777777" w:rsidR="003E4B25" w:rsidRPr="00C41243" w:rsidRDefault="003E4B25" w:rsidP="00F75C7A">
            <w:pPr>
              <w:keepLines w:val="0"/>
              <w:widowControl w:val="0"/>
              <w:ind w:left="57" w:right="57"/>
              <w:rPr>
                <w:snapToGrid w:val="0"/>
                <w:sz w:val="20"/>
              </w:rPr>
            </w:pPr>
            <w:r w:rsidRPr="00C41243">
              <w:rPr>
                <w:snapToGrid w:val="0"/>
                <w:sz w:val="20"/>
              </w:rPr>
              <w:t>Indicate the exchange rate used to convert the currency of the sale to the currency used in your accounting system</w:t>
            </w:r>
          </w:p>
        </w:tc>
      </w:tr>
      <w:tr w:rsidR="003E4B25" w:rsidRPr="00C41243" w14:paraId="30690FB0" w14:textId="77777777" w:rsidTr="00F75C7A">
        <w:trPr>
          <w:trHeight w:val="924"/>
        </w:trPr>
        <w:tc>
          <w:tcPr>
            <w:tcW w:w="1984" w:type="dxa"/>
          </w:tcPr>
          <w:p w14:paraId="33B96ABC" w14:textId="77777777" w:rsidR="003E4B25" w:rsidRPr="00C41243" w:rsidRDefault="003E4B25" w:rsidP="00F75C7A">
            <w:pPr>
              <w:keepNext/>
              <w:keepLines w:val="0"/>
              <w:widowControl w:val="0"/>
              <w:ind w:left="57" w:right="57"/>
              <w:rPr>
                <w:snapToGrid w:val="0"/>
                <w:sz w:val="20"/>
              </w:rPr>
            </w:pPr>
            <w:r w:rsidRPr="00C41243">
              <w:rPr>
                <w:snapToGrid w:val="0"/>
                <w:sz w:val="20"/>
              </w:rPr>
              <w:lastRenderedPageBreak/>
              <w:t>Net invoice value in the currency of the exporting country</w:t>
            </w:r>
          </w:p>
        </w:tc>
        <w:tc>
          <w:tcPr>
            <w:tcW w:w="6804" w:type="dxa"/>
          </w:tcPr>
          <w:p w14:paraId="6B407D0B" w14:textId="77777777" w:rsidR="003E4B25" w:rsidRPr="00C41243" w:rsidRDefault="003E4B25" w:rsidP="00F75C7A">
            <w:pPr>
              <w:keepNext/>
              <w:keepLines w:val="0"/>
              <w:widowControl w:val="0"/>
              <w:ind w:left="57" w:right="57"/>
              <w:rPr>
                <w:snapToGrid w:val="0"/>
                <w:sz w:val="20"/>
              </w:rPr>
            </w:pPr>
            <w:r w:rsidRPr="00C41243">
              <w:rPr>
                <w:snapToGrid w:val="0"/>
                <w:sz w:val="20"/>
              </w:rPr>
              <w:t>the net invoice value expressed in your domestic currency as it is entered in your accounting system</w:t>
            </w:r>
          </w:p>
          <w:p w14:paraId="240A0B87" w14:textId="77777777" w:rsidR="003E4B25" w:rsidRPr="00C41243" w:rsidRDefault="003E4B25" w:rsidP="00F75C7A">
            <w:pPr>
              <w:keepNext/>
              <w:keepLines w:val="0"/>
              <w:widowControl w:val="0"/>
              <w:ind w:left="57" w:right="57"/>
              <w:rPr>
                <w:snapToGrid w:val="0"/>
                <w:sz w:val="20"/>
              </w:rPr>
            </w:pPr>
          </w:p>
        </w:tc>
      </w:tr>
      <w:tr w:rsidR="003E4B25" w:rsidRPr="00C41243" w14:paraId="2257A3A9" w14:textId="77777777" w:rsidTr="00F75C7A">
        <w:tc>
          <w:tcPr>
            <w:tcW w:w="1984" w:type="dxa"/>
          </w:tcPr>
          <w:p w14:paraId="498B9E04" w14:textId="77777777" w:rsidR="003E4B25" w:rsidRPr="00C41243" w:rsidRDefault="003E4B25" w:rsidP="00F75C7A">
            <w:pPr>
              <w:keepLines w:val="0"/>
              <w:widowControl w:val="0"/>
              <w:ind w:left="57" w:right="57"/>
              <w:rPr>
                <w:snapToGrid w:val="0"/>
                <w:sz w:val="20"/>
              </w:rPr>
            </w:pPr>
            <w:r w:rsidRPr="00C41243">
              <w:rPr>
                <w:snapToGrid w:val="0"/>
                <w:sz w:val="20"/>
              </w:rPr>
              <w:t>Rebates or other allowances</w:t>
            </w:r>
          </w:p>
        </w:tc>
        <w:tc>
          <w:tcPr>
            <w:tcW w:w="6804" w:type="dxa"/>
          </w:tcPr>
          <w:p w14:paraId="0C39D972" w14:textId="77777777" w:rsidR="003E4B25" w:rsidRPr="00C41243" w:rsidRDefault="003E4B25" w:rsidP="00F75C7A">
            <w:pPr>
              <w:keepLines w:val="0"/>
              <w:widowControl w:val="0"/>
              <w:ind w:left="57" w:right="57"/>
              <w:rPr>
                <w:snapToGrid w:val="0"/>
                <w:sz w:val="20"/>
              </w:rPr>
            </w:pPr>
            <w:r w:rsidRPr="00C41243">
              <w:rPr>
                <w:snapToGrid w:val="0"/>
                <w:sz w:val="20"/>
              </w:rPr>
              <w:t>the amount of any deferred rebates or allowances paid to the importer in the currency of sale</w:t>
            </w:r>
          </w:p>
        </w:tc>
      </w:tr>
      <w:tr w:rsidR="003E4B25" w:rsidRPr="00C41243" w14:paraId="461D90AB" w14:textId="77777777" w:rsidTr="00F75C7A">
        <w:tc>
          <w:tcPr>
            <w:tcW w:w="1984" w:type="dxa"/>
          </w:tcPr>
          <w:p w14:paraId="172E5B8B" w14:textId="77777777" w:rsidR="003E4B25" w:rsidRPr="00C41243" w:rsidRDefault="003E4B25" w:rsidP="00F75C7A">
            <w:pPr>
              <w:keepLines w:val="0"/>
              <w:widowControl w:val="0"/>
              <w:ind w:left="57" w:right="57"/>
              <w:rPr>
                <w:snapToGrid w:val="0"/>
                <w:sz w:val="20"/>
              </w:rPr>
            </w:pPr>
            <w:r w:rsidRPr="00C41243">
              <w:rPr>
                <w:snapToGrid w:val="0"/>
                <w:sz w:val="20"/>
              </w:rPr>
              <w:t>Quantity discounts</w:t>
            </w:r>
          </w:p>
        </w:tc>
        <w:tc>
          <w:tcPr>
            <w:tcW w:w="6804" w:type="dxa"/>
          </w:tcPr>
          <w:p w14:paraId="687AB278" w14:textId="77777777" w:rsidR="003E4B25" w:rsidRPr="00C41243" w:rsidRDefault="003E4B25" w:rsidP="00F75C7A">
            <w:pPr>
              <w:keepLines w:val="0"/>
              <w:widowControl w:val="0"/>
              <w:ind w:left="57" w:right="57"/>
              <w:rPr>
                <w:snapToGrid w:val="0"/>
                <w:sz w:val="20"/>
              </w:rPr>
            </w:pPr>
            <w:r w:rsidRPr="00C41243">
              <w:rPr>
                <w:snapToGrid w:val="0"/>
                <w:sz w:val="20"/>
              </w:rPr>
              <w:t>the actual amount of quantity discounts not deducted from the invoice.</w:t>
            </w:r>
            <w:r>
              <w:rPr>
                <w:snapToGrid w:val="0"/>
                <w:sz w:val="20"/>
              </w:rPr>
              <w:t xml:space="preserve"> </w:t>
            </w:r>
            <w:r w:rsidRPr="00C41243">
              <w:rPr>
                <w:snapToGrid w:val="0"/>
                <w:sz w:val="20"/>
              </w:rPr>
              <w:t xml:space="preserve">Show a separate column for each type of quantity discount. </w:t>
            </w:r>
          </w:p>
        </w:tc>
      </w:tr>
      <w:tr w:rsidR="003E4B25" w:rsidRPr="00C41243" w14:paraId="735C7F7A" w14:textId="77777777" w:rsidTr="00F75C7A">
        <w:tc>
          <w:tcPr>
            <w:tcW w:w="1984" w:type="dxa"/>
          </w:tcPr>
          <w:p w14:paraId="7743B940" w14:textId="77777777" w:rsidR="003E4B25" w:rsidRPr="00C41243" w:rsidRDefault="003E4B25" w:rsidP="00F75C7A">
            <w:pPr>
              <w:keepLines w:val="0"/>
              <w:widowControl w:val="0"/>
              <w:ind w:left="57" w:right="57"/>
              <w:rPr>
                <w:snapToGrid w:val="0"/>
                <w:sz w:val="20"/>
              </w:rPr>
            </w:pPr>
            <w:r w:rsidRPr="00C41243">
              <w:rPr>
                <w:snapToGrid w:val="0"/>
                <w:sz w:val="20"/>
              </w:rPr>
              <w:t>Ocean freight**</w:t>
            </w:r>
          </w:p>
        </w:tc>
        <w:tc>
          <w:tcPr>
            <w:tcW w:w="6804" w:type="dxa"/>
          </w:tcPr>
          <w:p w14:paraId="7C26B0E0" w14:textId="77777777" w:rsidR="003E4B25" w:rsidRPr="00C41243" w:rsidRDefault="003E4B25" w:rsidP="00F75C7A">
            <w:pPr>
              <w:keepLines w:val="0"/>
              <w:widowControl w:val="0"/>
              <w:ind w:left="57" w:right="57"/>
              <w:rPr>
                <w:snapToGrid w:val="0"/>
                <w:sz w:val="20"/>
              </w:rPr>
            </w:pPr>
            <w:r w:rsidRPr="00C41243">
              <w:rPr>
                <w:snapToGrid w:val="0"/>
                <w:sz w:val="20"/>
              </w:rPr>
              <w:t>the actual amount of ocean freight incurred on each export shipment listed.</w:t>
            </w:r>
          </w:p>
        </w:tc>
      </w:tr>
      <w:tr w:rsidR="003E4B25" w:rsidRPr="00C41243" w14:paraId="2B23E794" w14:textId="77777777" w:rsidTr="00F75C7A">
        <w:tc>
          <w:tcPr>
            <w:tcW w:w="1984" w:type="dxa"/>
          </w:tcPr>
          <w:p w14:paraId="3E936022" w14:textId="77777777" w:rsidR="003E4B25" w:rsidRPr="00C41243" w:rsidRDefault="003E4B25" w:rsidP="00F75C7A">
            <w:pPr>
              <w:keepLines w:val="0"/>
              <w:widowControl w:val="0"/>
              <w:ind w:left="57" w:right="57"/>
              <w:rPr>
                <w:snapToGrid w:val="0"/>
                <w:sz w:val="20"/>
              </w:rPr>
            </w:pPr>
            <w:r w:rsidRPr="00C41243">
              <w:rPr>
                <w:snapToGrid w:val="0"/>
                <w:sz w:val="20"/>
              </w:rPr>
              <w:t>Marine insurance</w:t>
            </w:r>
          </w:p>
        </w:tc>
        <w:tc>
          <w:tcPr>
            <w:tcW w:w="6804" w:type="dxa"/>
          </w:tcPr>
          <w:p w14:paraId="36DBD916" w14:textId="77777777" w:rsidR="003E4B25" w:rsidRPr="00C41243" w:rsidRDefault="003E4B25" w:rsidP="00F75C7A">
            <w:pPr>
              <w:keepLines w:val="0"/>
              <w:widowControl w:val="0"/>
              <w:ind w:left="57" w:right="57"/>
              <w:rPr>
                <w:snapToGrid w:val="0"/>
                <w:sz w:val="20"/>
              </w:rPr>
            </w:pPr>
            <w:r w:rsidRPr="00C41243">
              <w:rPr>
                <w:snapToGrid w:val="0"/>
                <w:sz w:val="20"/>
              </w:rPr>
              <w:t>Amount of marine insurance</w:t>
            </w:r>
          </w:p>
        </w:tc>
      </w:tr>
      <w:tr w:rsidR="003E4B25" w:rsidRPr="00C41243" w14:paraId="33CA05A7" w14:textId="77777777" w:rsidTr="00F75C7A">
        <w:tc>
          <w:tcPr>
            <w:tcW w:w="1984" w:type="dxa"/>
          </w:tcPr>
          <w:p w14:paraId="1B77D04A" w14:textId="77777777" w:rsidR="003E4B25" w:rsidRPr="00C41243" w:rsidRDefault="003E4B25" w:rsidP="00F75C7A">
            <w:pPr>
              <w:keepLines w:val="0"/>
              <w:widowControl w:val="0"/>
              <w:ind w:left="57" w:right="57"/>
              <w:rPr>
                <w:snapToGrid w:val="0"/>
                <w:sz w:val="20"/>
              </w:rPr>
            </w:pPr>
            <w:r w:rsidRPr="00C41243">
              <w:rPr>
                <w:snapToGrid w:val="0"/>
                <w:sz w:val="20"/>
              </w:rPr>
              <w:t>FOB export price**</w:t>
            </w:r>
          </w:p>
        </w:tc>
        <w:tc>
          <w:tcPr>
            <w:tcW w:w="6804" w:type="dxa"/>
          </w:tcPr>
          <w:p w14:paraId="5E7E7136" w14:textId="77777777" w:rsidR="003E4B25" w:rsidRPr="00C41243" w:rsidRDefault="003E4B25" w:rsidP="00F75C7A">
            <w:pPr>
              <w:keepLines w:val="0"/>
              <w:widowControl w:val="0"/>
              <w:ind w:left="57" w:right="57"/>
              <w:rPr>
                <w:snapToGrid w:val="0"/>
                <w:sz w:val="20"/>
              </w:rPr>
            </w:pPr>
            <w:r w:rsidRPr="00C41243">
              <w:rPr>
                <w:snapToGrid w:val="0"/>
                <w:sz w:val="20"/>
              </w:rPr>
              <w:t>the free on board price at the port of shipment.</w:t>
            </w:r>
            <w:r>
              <w:rPr>
                <w:snapToGrid w:val="0"/>
                <w:sz w:val="20"/>
              </w:rPr>
              <w:t xml:space="preserve"> </w:t>
            </w:r>
          </w:p>
        </w:tc>
      </w:tr>
      <w:tr w:rsidR="003E4B25" w:rsidRPr="00C41243" w14:paraId="1AF7AF5A" w14:textId="77777777" w:rsidTr="00F75C7A">
        <w:tc>
          <w:tcPr>
            <w:tcW w:w="1984" w:type="dxa"/>
          </w:tcPr>
          <w:p w14:paraId="684793C2" w14:textId="77777777" w:rsidR="003E4B25" w:rsidRPr="00C41243" w:rsidRDefault="003E4B25" w:rsidP="00F75C7A">
            <w:pPr>
              <w:keepLines w:val="0"/>
              <w:widowControl w:val="0"/>
              <w:ind w:left="57" w:right="57"/>
              <w:rPr>
                <w:snapToGrid w:val="0"/>
                <w:sz w:val="20"/>
              </w:rPr>
            </w:pPr>
            <w:r w:rsidRPr="00C41243">
              <w:rPr>
                <w:snapToGrid w:val="0"/>
                <w:sz w:val="20"/>
              </w:rPr>
              <w:t>Packing*</w:t>
            </w:r>
          </w:p>
        </w:tc>
        <w:tc>
          <w:tcPr>
            <w:tcW w:w="6804" w:type="dxa"/>
          </w:tcPr>
          <w:p w14:paraId="1CFC6D3E" w14:textId="77777777" w:rsidR="003E4B25" w:rsidRPr="00C41243" w:rsidRDefault="003E4B25" w:rsidP="00F75C7A">
            <w:pPr>
              <w:keepLines w:val="0"/>
              <w:widowControl w:val="0"/>
              <w:ind w:left="57" w:right="57"/>
              <w:rPr>
                <w:snapToGrid w:val="0"/>
                <w:sz w:val="20"/>
              </w:rPr>
            </w:pPr>
            <w:r w:rsidRPr="00C41243">
              <w:rPr>
                <w:snapToGrid w:val="0"/>
                <w:sz w:val="20"/>
              </w:rPr>
              <w:t>Packing expenses</w:t>
            </w:r>
          </w:p>
        </w:tc>
      </w:tr>
      <w:tr w:rsidR="003E4B25" w:rsidRPr="00C41243" w14:paraId="6FDD007F" w14:textId="77777777" w:rsidTr="00F75C7A">
        <w:tc>
          <w:tcPr>
            <w:tcW w:w="1984" w:type="dxa"/>
          </w:tcPr>
          <w:p w14:paraId="2B0EE2A4" w14:textId="77777777" w:rsidR="003E4B25" w:rsidRPr="00C41243" w:rsidRDefault="003E4B25" w:rsidP="00F75C7A">
            <w:pPr>
              <w:keepLines w:val="0"/>
              <w:widowControl w:val="0"/>
              <w:ind w:left="57" w:right="57"/>
              <w:rPr>
                <w:snapToGrid w:val="0"/>
                <w:sz w:val="20"/>
              </w:rPr>
            </w:pPr>
            <w:r w:rsidRPr="00C41243">
              <w:rPr>
                <w:snapToGrid w:val="0"/>
                <w:sz w:val="20"/>
              </w:rPr>
              <w:t>Inland transportation costs*</w:t>
            </w:r>
          </w:p>
        </w:tc>
        <w:tc>
          <w:tcPr>
            <w:tcW w:w="6804" w:type="dxa"/>
          </w:tcPr>
          <w:p w14:paraId="75198A56" w14:textId="77777777" w:rsidR="003E4B25" w:rsidRPr="00C41243" w:rsidRDefault="003E4B25" w:rsidP="00F75C7A">
            <w:pPr>
              <w:keepLines w:val="0"/>
              <w:widowControl w:val="0"/>
              <w:ind w:left="57" w:right="57"/>
              <w:rPr>
                <w:snapToGrid w:val="0"/>
                <w:sz w:val="20"/>
              </w:rPr>
            </w:pPr>
            <w:r w:rsidRPr="00C41243">
              <w:rPr>
                <w:snapToGrid w:val="0"/>
                <w:sz w:val="20"/>
              </w:rPr>
              <w:t>inland transportation costs included in the selling price. For export sales this is the inland freight from factory to port in the country of export.</w:t>
            </w:r>
          </w:p>
        </w:tc>
      </w:tr>
      <w:tr w:rsidR="003E4B25" w:rsidRPr="00C41243" w14:paraId="1B520335" w14:textId="77777777" w:rsidTr="00F75C7A">
        <w:tc>
          <w:tcPr>
            <w:tcW w:w="1984" w:type="dxa"/>
          </w:tcPr>
          <w:p w14:paraId="0C6900B3" w14:textId="77777777" w:rsidR="003E4B25" w:rsidRPr="00C41243" w:rsidRDefault="003E4B25" w:rsidP="00F75C7A">
            <w:pPr>
              <w:keepLines w:val="0"/>
              <w:widowControl w:val="0"/>
              <w:ind w:left="57" w:right="57"/>
              <w:rPr>
                <w:snapToGrid w:val="0"/>
                <w:sz w:val="20"/>
              </w:rPr>
            </w:pPr>
            <w:r w:rsidRPr="00C41243">
              <w:rPr>
                <w:snapToGrid w:val="0"/>
                <w:sz w:val="20"/>
              </w:rPr>
              <w:t>Handling, loading &amp; ancillary expenses*</w:t>
            </w:r>
          </w:p>
        </w:tc>
        <w:tc>
          <w:tcPr>
            <w:tcW w:w="6804" w:type="dxa"/>
          </w:tcPr>
          <w:p w14:paraId="334C908B" w14:textId="77777777" w:rsidR="003E4B25" w:rsidRPr="00C41243" w:rsidRDefault="003E4B25" w:rsidP="00F75C7A">
            <w:pPr>
              <w:keepLines w:val="0"/>
              <w:widowControl w:val="0"/>
              <w:ind w:left="57" w:right="57"/>
              <w:rPr>
                <w:snapToGrid w:val="0"/>
                <w:sz w:val="20"/>
              </w:rPr>
            </w:pPr>
            <w:r w:rsidRPr="00C41243">
              <w:rPr>
                <w:snapToGrid w:val="0"/>
                <w:sz w:val="20"/>
              </w:rPr>
              <w:t>handling, loading &amp; ancillary expenses.</w:t>
            </w:r>
            <w:r>
              <w:rPr>
                <w:snapToGrid w:val="0"/>
                <w:sz w:val="20"/>
              </w:rPr>
              <w:t xml:space="preserve"> </w:t>
            </w:r>
            <w:r w:rsidRPr="00C41243">
              <w:rPr>
                <w:snapToGrid w:val="0"/>
                <w:sz w:val="20"/>
              </w:rPr>
              <w:t>For example, terminal handling, export inspection, wharfage &amp; other port charges, container tax, document fees &amp; customs brokers fees, clearance fees, bank charges, letter of credit fees, &amp; other ancillary charges incurred in the exporting country.</w:t>
            </w:r>
          </w:p>
        </w:tc>
      </w:tr>
      <w:tr w:rsidR="003E4B25" w:rsidRPr="00C41243" w14:paraId="6CBCC075" w14:textId="77777777" w:rsidTr="00F75C7A">
        <w:tc>
          <w:tcPr>
            <w:tcW w:w="1984" w:type="dxa"/>
          </w:tcPr>
          <w:p w14:paraId="3451D282" w14:textId="77777777" w:rsidR="003E4B25" w:rsidRPr="00C41243" w:rsidRDefault="003E4B25" w:rsidP="00F75C7A">
            <w:pPr>
              <w:keepLines w:val="0"/>
              <w:widowControl w:val="0"/>
              <w:ind w:left="57" w:right="57"/>
              <w:rPr>
                <w:snapToGrid w:val="0"/>
                <w:sz w:val="20"/>
              </w:rPr>
            </w:pPr>
            <w:r w:rsidRPr="00C41243">
              <w:rPr>
                <w:snapToGrid w:val="0"/>
                <w:sz w:val="20"/>
              </w:rPr>
              <w:t>Warranty &amp; guarantee expenses*</w:t>
            </w:r>
          </w:p>
        </w:tc>
        <w:tc>
          <w:tcPr>
            <w:tcW w:w="6804" w:type="dxa"/>
          </w:tcPr>
          <w:p w14:paraId="42059F4A" w14:textId="77777777" w:rsidR="003E4B25" w:rsidRPr="00C41243" w:rsidRDefault="003E4B25" w:rsidP="00F75C7A">
            <w:pPr>
              <w:keepLines w:val="0"/>
              <w:widowControl w:val="0"/>
              <w:ind w:left="57" w:right="57"/>
              <w:rPr>
                <w:snapToGrid w:val="0"/>
                <w:sz w:val="20"/>
              </w:rPr>
            </w:pPr>
            <w:r w:rsidRPr="00C41243">
              <w:rPr>
                <w:snapToGrid w:val="0"/>
                <w:sz w:val="20"/>
              </w:rPr>
              <w:t>warranty &amp; guarantee expenses</w:t>
            </w:r>
          </w:p>
        </w:tc>
      </w:tr>
      <w:tr w:rsidR="003E4B25" w:rsidRPr="00C41243" w14:paraId="606D88AF" w14:textId="77777777" w:rsidTr="00F75C7A">
        <w:tc>
          <w:tcPr>
            <w:tcW w:w="1984" w:type="dxa"/>
          </w:tcPr>
          <w:p w14:paraId="20303BE5" w14:textId="77777777" w:rsidR="003E4B25" w:rsidRPr="00C41243" w:rsidRDefault="003E4B25" w:rsidP="00F75C7A">
            <w:pPr>
              <w:keepLines w:val="0"/>
              <w:widowControl w:val="0"/>
              <w:ind w:left="57" w:right="57"/>
              <w:rPr>
                <w:snapToGrid w:val="0"/>
                <w:sz w:val="20"/>
              </w:rPr>
            </w:pPr>
            <w:r w:rsidRPr="00C41243">
              <w:rPr>
                <w:snapToGrid w:val="0"/>
                <w:sz w:val="20"/>
              </w:rPr>
              <w:t>Technical assistance &amp; other services*</w:t>
            </w:r>
          </w:p>
        </w:tc>
        <w:tc>
          <w:tcPr>
            <w:tcW w:w="6804" w:type="dxa"/>
          </w:tcPr>
          <w:p w14:paraId="75768F8A" w14:textId="77777777" w:rsidR="003E4B25" w:rsidRPr="00C41243" w:rsidRDefault="003E4B25" w:rsidP="00F75C7A">
            <w:pPr>
              <w:keepLines w:val="0"/>
              <w:widowControl w:val="0"/>
              <w:ind w:left="57" w:right="57"/>
              <w:rPr>
                <w:snapToGrid w:val="0"/>
                <w:sz w:val="20"/>
              </w:rPr>
            </w:pPr>
            <w:r w:rsidRPr="00C41243">
              <w:rPr>
                <w:snapToGrid w:val="0"/>
                <w:sz w:val="20"/>
              </w:rPr>
              <w:t>expenses for after sale services, such as technical assistance or installation costs.</w:t>
            </w:r>
          </w:p>
        </w:tc>
      </w:tr>
      <w:tr w:rsidR="003E4B25" w:rsidRPr="00C41243" w14:paraId="7FB85359" w14:textId="77777777" w:rsidTr="00F75C7A">
        <w:tc>
          <w:tcPr>
            <w:tcW w:w="1984" w:type="dxa"/>
          </w:tcPr>
          <w:p w14:paraId="65217C9C" w14:textId="77777777" w:rsidR="003E4B25" w:rsidRPr="00C41243" w:rsidRDefault="003E4B25" w:rsidP="00F75C7A">
            <w:pPr>
              <w:keepLines w:val="0"/>
              <w:widowControl w:val="0"/>
              <w:ind w:left="57" w:right="57"/>
              <w:rPr>
                <w:snapToGrid w:val="0"/>
                <w:sz w:val="20"/>
              </w:rPr>
            </w:pPr>
            <w:r w:rsidRPr="00C41243">
              <w:rPr>
                <w:snapToGrid w:val="0"/>
                <w:sz w:val="20"/>
              </w:rPr>
              <w:t>Commissions*</w:t>
            </w:r>
          </w:p>
        </w:tc>
        <w:tc>
          <w:tcPr>
            <w:tcW w:w="6804" w:type="dxa"/>
          </w:tcPr>
          <w:p w14:paraId="50B6611C" w14:textId="77777777" w:rsidR="003E4B25" w:rsidRPr="00C41243" w:rsidRDefault="003E4B25" w:rsidP="00F75C7A">
            <w:pPr>
              <w:keepLines w:val="0"/>
              <w:widowControl w:val="0"/>
              <w:ind w:left="57" w:right="57"/>
              <w:rPr>
                <w:snapToGrid w:val="0"/>
                <w:sz w:val="20"/>
              </w:rPr>
            </w:pPr>
            <w:r w:rsidRPr="00C41243">
              <w:rPr>
                <w:snapToGrid w:val="0"/>
                <w:sz w:val="20"/>
              </w:rPr>
              <w:t>Commissions paid.</w:t>
            </w:r>
            <w:r>
              <w:rPr>
                <w:snapToGrid w:val="0"/>
                <w:sz w:val="20"/>
              </w:rPr>
              <w:t xml:space="preserve"> </w:t>
            </w:r>
            <w:r w:rsidRPr="00C41243">
              <w:rPr>
                <w:snapToGrid w:val="0"/>
                <w:sz w:val="20"/>
              </w:rPr>
              <w:t>If more than one type is paid insert additional columns of data. Indicate in your response to question B2 whether the commission is a pre or post exportation expense having regard to the date of sale.</w:t>
            </w:r>
          </w:p>
        </w:tc>
      </w:tr>
      <w:tr w:rsidR="003E4B25" w:rsidRPr="00C41243" w14:paraId="666D3CA3" w14:textId="77777777" w:rsidTr="00F75C7A">
        <w:tc>
          <w:tcPr>
            <w:tcW w:w="1984" w:type="dxa"/>
          </w:tcPr>
          <w:p w14:paraId="5D6277EA" w14:textId="77777777" w:rsidR="003E4B25" w:rsidRPr="00C41243" w:rsidRDefault="003E4B25" w:rsidP="00F75C7A">
            <w:pPr>
              <w:keepLines w:val="0"/>
              <w:widowControl w:val="0"/>
              <w:ind w:left="57" w:right="57"/>
              <w:rPr>
                <w:snapToGrid w:val="0"/>
                <w:sz w:val="20"/>
              </w:rPr>
            </w:pPr>
            <w:r w:rsidRPr="00C41243">
              <w:rPr>
                <w:snapToGrid w:val="0"/>
                <w:sz w:val="20"/>
              </w:rPr>
              <w:t>Other factors*</w:t>
            </w:r>
          </w:p>
        </w:tc>
        <w:tc>
          <w:tcPr>
            <w:tcW w:w="6804" w:type="dxa"/>
          </w:tcPr>
          <w:p w14:paraId="259F2C25" w14:textId="77777777" w:rsidR="003E4B25" w:rsidRPr="00C41243" w:rsidRDefault="003E4B25" w:rsidP="00F75C7A">
            <w:pPr>
              <w:keepLines w:val="0"/>
              <w:widowControl w:val="0"/>
              <w:ind w:left="57" w:right="57"/>
              <w:rPr>
                <w:snapToGrid w:val="0"/>
                <w:sz w:val="20"/>
              </w:rPr>
            </w:pPr>
            <w:r w:rsidRPr="00C41243">
              <w:rPr>
                <w:b/>
                <w:snapToGrid w:val="0"/>
                <w:sz w:val="20"/>
              </w:rPr>
              <w:t>any other</w:t>
            </w:r>
            <w:r w:rsidRPr="00C41243">
              <w:rPr>
                <w:snapToGrid w:val="0"/>
                <w:sz w:val="20"/>
              </w:rPr>
              <w:t xml:space="preserve"> costs, charges or expenses incurred in relation to the exports to </w:t>
            </w:r>
            <w:smartTag w:uri="urn:schemas-microsoft-com:office:smarttags" w:element="place">
              <w:smartTag w:uri="urn:schemas-microsoft-com:office:smarttags" w:element="country-region">
                <w:r w:rsidRPr="00C41243">
                  <w:rPr>
                    <w:snapToGrid w:val="0"/>
                    <w:sz w:val="20"/>
                  </w:rPr>
                  <w:t>Australia</w:t>
                </w:r>
              </w:smartTag>
            </w:smartTag>
            <w:r w:rsidRPr="00C41243">
              <w:rPr>
                <w:snapToGrid w:val="0"/>
                <w:sz w:val="20"/>
              </w:rPr>
              <w:t xml:space="preserve"> (include additional columns as required).</w:t>
            </w:r>
            <w:r>
              <w:rPr>
                <w:snapToGrid w:val="0"/>
                <w:sz w:val="20"/>
              </w:rPr>
              <w:t xml:space="preserve"> </w:t>
            </w:r>
            <w:r w:rsidRPr="00C41243">
              <w:rPr>
                <w:snapToGrid w:val="0"/>
                <w:sz w:val="20"/>
              </w:rPr>
              <w:t>See question B5.</w:t>
            </w:r>
          </w:p>
        </w:tc>
      </w:tr>
    </w:tbl>
    <w:p w14:paraId="511624A1" w14:textId="77777777" w:rsidR="005730D3" w:rsidRDefault="005730D3" w:rsidP="007A724E">
      <w:pPr>
        <w:widowControl w:val="0"/>
        <w:ind w:left="720" w:right="-745"/>
        <w:rPr>
          <w:rFonts w:cs="Arial"/>
          <w:snapToGrid w:val="0"/>
          <w:sz w:val="20"/>
          <w:u w:val="single"/>
        </w:rPr>
      </w:pPr>
    </w:p>
    <w:p w14:paraId="38A9162B" w14:textId="77777777" w:rsidR="007A724E" w:rsidRDefault="007A724E" w:rsidP="007A724E">
      <w:pPr>
        <w:widowControl w:val="0"/>
        <w:ind w:left="720" w:right="-745"/>
        <w:rPr>
          <w:rFonts w:cs="Arial"/>
          <w:snapToGrid w:val="0"/>
          <w:sz w:val="20"/>
          <w:u w:val="single"/>
        </w:rPr>
      </w:pPr>
      <w:r w:rsidRPr="004A4498">
        <w:rPr>
          <w:rFonts w:cs="Arial"/>
          <w:snapToGrid w:val="0"/>
          <w:sz w:val="20"/>
          <w:u w:val="single"/>
        </w:rPr>
        <w:t>Notes</w:t>
      </w:r>
    </w:p>
    <w:p w14:paraId="49C45440" w14:textId="77777777" w:rsidR="007A724E" w:rsidRDefault="007A724E" w:rsidP="007A724E">
      <w:pPr>
        <w:widowControl w:val="0"/>
        <w:ind w:left="720" w:right="-745"/>
        <w:rPr>
          <w:rFonts w:cs="Arial"/>
          <w:snapToGrid w:val="0"/>
          <w:sz w:val="20"/>
          <w:u w:val="single"/>
        </w:rPr>
      </w:pPr>
    </w:p>
    <w:p w14:paraId="0BE0F2EB" w14:textId="77777777" w:rsidR="007A724E" w:rsidRPr="004A4498" w:rsidRDefault="007A724E" w:rsidP="007A724E">
      <w:pPr>
        <w:widowControl w:val="0"/>
        <w:ind w:left="737" w:right="-745"/>
        <w:rPr>
          <w:rFonts w:cs="Arial"/>
          <w:snapToGrid w:val="0"/>
          <w:sz w:val="20"/>
        </w:rPr>
      </w:pPr>
      <w:r w:rsidRPr="007216BA">
        <w:rPr>
          <w:rFonts w:cs="Arial"/>
          <w:snapToGrid w:val="0"/>
          <w:sz w:val="20"/>
        </w:rPr>
        <w:t xml:space="preserve">* </w:t>
      </w:r>
      <w:r>
        <w:rPr>
          <w:rFonts w:cs="Arial"/>
          <w:snapToGrid w:val="0"/>
          <w:sz w:val="20"/>
        </w:rPr>
        <w:t>T</w:t>
      </w:r>
      <w:r w:rsidRPr="004A4498">
        <w:rPr>
          <w:rFonts w:cs="Arial"/>
          <w:snapToGrid w:val="0"/>
          <w:sz w:val="20"/>
        </w:rPr>
        <w:t>hese costs are further explained in section E-1.</w:t>
      </w:r>
    </w:p>
    <w:p w14:paraId="4FD3E8C7" w14:textId="77777777" w:rsidR="007A724E" w:rsidRPr="004A4498" w:rsidRDefault="007A724E" w:rsidP="007A724E">
      <w:pPr>
        <w:widowControl w:val="0"/>
        <w:ind w:left="720" w:right="-745"/>
        <w:rPr>
          <w:rFonts w:cs="Arial"/>
          <w:snapToGrid w:val="0"/>
          <w:sz w:val="20"/>
        </w:rPr>
      </w:pPr>
    </w:p>
    <w:p w14:paraId="0F95F81B" w14:textId="77777777" w:rsidR="007A724E" w:rsidRPr="004A4498" w:rsidRDefault="007A724E" w:rsidP="007A724E">
      <w:pPr>
        <w:widowControl w:val="0"/>
        <w:ind w:left="720" w:right="-745"/>
        <w:rPr>
          <w:rFonts w:cs="Arial"/>
          <w:snapToGrid w:val="0"/>
          <w:sz w:val="20"/>
        </w:rPr>
      </w:pPr>
      <w:r w:rsidRPr="004A4498">
        <w:rPr>
          <w:rFonts w:cs="Arial"/>
          <w:snapToGrid w:val="0"/>
          <w:sz w:val="20"/>
        </w:rPr>
        <w:t>** FOB export price and Ocean Freight:</w:t>
      </w:r>
    </w:p>
    <w:p w14:paraId="075BE72C" w14:textId="77777777" w:rsidR="007A724E" w:rsidRPr="004A4498" w:rsidRDefault="007A724E" w:rsidP="007A724E">
      <w:pPr>
        <w:widowControl w:val="0"/>
        <w:ind w:left="720" w:right="-745"/>
        <w:rPr>
          <w:rFonts w:cs="Arial"/>
          <w:snapToGrid w:val="0"/>
          <w:sz w:val="20"/>
        </w:rPr>
      </w:pPr>
    </w:p>
    <w:p w14:paraId="6BC041C6" w14:textId="77777777"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t>FOB export price:</w:t>
      </w:r>
      <w:r w:rsidRPr="004A4498">
        <w:rPr>
          <w:rFonts w:cs="Arial"/>
          <w:snapToGrid w:val="0"/>
          <w:sz w:val="20"/>
        </w:rPr>
        <w:t xml:space="preserve"> An FOB export price must be calculated for each shipment - regardless of the shipping terms. FOB price includes inland transportation to the port of exportation, inland insurance, handling, and loading charges. It excludes post exportation expenses such as ocean freight and insurance. Use a formula to show the method of the calculation on each line of the export sales spreadsheet.</w:t>
      </w:r>
    </w:p>
    <w:p w14:paraId="49A82B03" w14:textId="77777777" w:rsidR="007A724E" w:rsidRPr="004A4498" w:rsidRDefault="007A724E" w:rsidP="007A724E">
      <w:pPr>
        <w:keepNext/>
        <w:widowControl w:val="0"/>
        <w:ind w:left="720" w:right="-743"/>
        <w:rPr>
          <w:rFonts w:cs="Arial"/>
          <w:snapToGrid w:val="0"/>
          <w:sz w:val="20"/>
        </w:rPr>
      </w:pPr>
    </w:p>
    <w:p w14:paraId="5386E316" w14:textId="7C105D5E" w:rsidR="007A724E" w:rsidRPr="004A4498" w:rsidRDefault="007A724E" w:rsidP="007A724E">
      <w:pPr>
        <w:keepNext/>
        <w:widowControl w:val="0"/>
        <w:ind w:left="720" w:right="-743"/>
        <w:rPr>
          <w:rFonts w:cs="Arial"/>
          <w:snapToGrid w:val="0"/>
          <w:sz w:val="20"/>
        </w:rPr>
      </w:pPr>
      <w:r w:rsidRPr="004A4498">
        <w:rPr>
          <w:rFonts w:cs="Arial"/>
          <w:snapToGrid w:val="0"/>
          <w:sz w:val="20"/>
          <w:u w:val="single"/>
        </w:rPr>
        <w:t>Ocean freight:</w:t>
      </w:r>
      <w:r w:rsidRPr="004A4498">
        <w:rPr>
          <w:rFonts w:cs="Arial"/>
          <w:snapToGrid w:val="0"/>
          <w:sz w:val="20"/>
        </w:rPr>
        <w:t xml:space="preserve"> as ocean freight is a significant cost it is important that the </w:t>
      </w:r>
      <w:r w:rsidRPr="004A4498">
        <w:rPr>
          <w:rFonts w:cs="Arial"/>
          <w:snapToGrid w:val="0"/>
          <w:sz w:val="20"/>
          <w:u w:val="single"/>
        </w:rPr>
        <w:t>actual</w:t>
      </w:r>
      <w:r w:rsidRPr="004A4498">
        <w:rPr>
          <w:rFonts w:cs="Arial"/>
          <w:snapToGrid w:val="0"/>
          <w:sz w:val="20"/>
        </w:rPr>
        <w:t xml:space="preserve"> amount of ocean freight incurred on each exportation be reported. If estimates must be made you must explain the reasons and set out the basis - estimates must reflect changes in freight rates over the </w:t>
      </w:r>
      <w:r w:rsidR="005730D3">
        <w:rPr>
          <w:rFonts w:cs="Arial"/>
          <w:snapToGrid w:val="0"/>
          <w:sz w:val="20"/>
        </w:rPr>
        <w:t xml:space="preserve">inquiry </w:t>
      </w:r>
      <w:r w:rsidRPr="004A4498">
        <w:rPr>
          <w:rFonts w:cs="Arial"/>
          <w:snapToGrid w:val="0"/>
          <w:sz w:val="20"/>
        </w:rPr>
        <w:t xml:space="preserve">period. </w:t>
      </w:r>
    </w:p>
    <w:p w14:paraId="78C2AA64" w14:textId="77777777" w:rsidR="007A724E" w:rsidRPr="004A4498" w:rsidRDefault="007A724E" w:rsidP="007A724E">
      <w:pPr>
        <w:keepNext/>
        <w:widowControl w:val="0"/>
        <w:ind w:left="720" w:right="-743"/>
        <w:rPr>
          <w:rFonts w:cs="Arial"/>
          <w:snapToGrid w:val="0"/>
          <w:sz w:val="20"/>
        </w:rPr>
      </w:pPr>
    </w:p>
    <w:p w14:paraId="5F0FB1A4" w14:textId="77777777" w:rsidR="00515B70" w:rsidRPr="00872EB3" w:rsidRDefault="007A724E" w:rsidP="007A724E">
      <w:pPr>
        <w:keepNext/>
        <w:widowControl w:val="0"/>
        <w:ind w:left="720" w:right="-743"/>
        <w:jc w:val="both"/>
        <w:rPr>
          <w:rFonts w:cs="Arial"/>
          <w:snapToGrid w:val="0"/>
        </w:rPr>
      </w:pPr>
      <w:r w:rsidRPr="004A4498">
        <w:rPr>
          <w:rFonts w:cs="Arial"/>
          <w:snapToGrid w:val="0"/>
          <w:sz w:val="20"/>
        </w:rPr>
        <w:t>Freight allocations must be checked for consistency</w:t>
      </w:r>
      <w:r w:rsidR="00515B70" w:rsidRPr="00872EB3">
        <w:rPr>
          <w:rFonts w:cs="Arial"/>
          <w:snapToGrid w:val="0"/>
        </w:rPr>
        <w:t xml:space="preserve"> </w:t>
      </w:r>
    </w:p>
    <w:p w14:paraId="781ECF65" w14:textId="77777777" w:rsidR="00515B70" w:rsidRPr="00872EB3" w:rsidRDefault="00515B70">
      <w:pPr>
        <w:widowControl w:val="0"/>
        <w:ind w:left="720" w:right="-745"/>
        <w:jc w:val="both"/>
        <w:rPr>
          <w:rFonts w:cs="Arial"/>
          <w:snapToGrid w:val="0"/>
          <w:sz w:val="20"/>
        </w:rPr>
      </w:pPr>
    </w:p>
    <w:p w14:paraId="51074855" w14:textId="77777777" w:rsidR="00515B70" w:rsidRPr="00872EB3" w:rsidRDefault="00515B70">
      <w:pPr>
        <w:pStyle w:val="Indent1"/>
        <w:ind w:right="-680"/>
        <w:rPr>
          <w:rFonts w:cs="Arial"/>
        </w:rPr>
      </w:pPr>
      <w:r w:rsidRPr="00872EB3">
        <w:rPr>
          <w:rFonts w:cs="Arial"/>
          <w:b/>
          <w:sz w:val="28"/>
          <w:szCs w:val="28"/>
        </w:rPr>
        <w:t>B-5</w:t>
      </w:r>
      <w:r w:rsidRPr="00872EB3">
        <w:rPr>
          <w:rFonts w:cs="Arial"/>
        </w:rPr>
        <w:tab/>
        <w:t>If there are any other costs, charges or expenses incurred in respect of the exports listed above which have not been identified in the table above, add a column (see “other factors” in question B-4) for each item, and provide a description of each item.</w:t>
      </w:r>
      <w:r w:rsidR="00890833">
        <w:rPr>
          <w:rFonts w:cs="Arial"/>
        </w:rPr>
        <w:t xml:space="preserve"> </w:t>
      </w:r>
      <w:r w:rsidRPr="00872EB3">
        <w:rPr>
          <w:rFonts w:cs="Arial"/>
        </w:rPr>
        <w:t>For example, other selling expenses (direct or indirect) incurred in relation to the export sales to Australia.</w:t>
      </w:r>
      <w:r w:rsidR="00890833">
        <w:rPr>
          <w:rFonts w:cs="Arial"/>
        </w:rPr>
        <w:t xml:space="preserve"> </w:t>
      </w:r>
      <w:r w:rsidRPr="00872EB3">
        <w:rPr>
          <w:rFonts w:cs="Arial"/>
        </w:rPr>
        <w:t xml:space="preserve"> </w:t>
      </w:r>
    </w:p>
    <w:p w14:paraId="1F6EBB6C" w14:textId="77777777" w:rsidR="00515B70" w:rsidRPr="00872EB3" w:rsidRDefault="00515B70">
      <w:pPr>
        <w:widowControl w:val="0"/>
        <w:ind w:left="720" w:right="-745" w:hanging="720"/>
        <w:jc w:val="both"/>
        <w:rPr>
          <w:rFonts w:cs="Arial"/>
          <w:snapToGrid w:val="0"/>
        </w:rPr>
      </w:pPr>
    </w:p>
    <w:p w14:paraId="7618F034" w14:textId="77777777" w:rsidR="00515B70" w:rsidRPr="00872EB3" w:rsidRDefault="00515B70">
      <w:pPr>
        <w:pStyle w:val="Indent1"/>
        <w:ind w:right="-680"/>
        <w:rPr>
          <w:rFonts w:cs="Arial"/>
        </w:rPr>
      </w:pPr>
      <w:r w:rsidRPr="00872EB3">
        <w:rPr>
          <w:rFonts w:cs="Arial"/>
          <w:b/>
          <w:sz w:val="28"/>
          <w:szCs w:val="28"/>
        </w:rPr>
        <w:t>B-6</w:t>
      </w:r>
      <w:r w:rsidRPr="00872EB3">
        <w:rPr>
          <w:rFonts w:cs="Arial"/>
        </w:rPr>
        <w:tab/>
        <w:t>For each type of discount, rebate, allowance offered on export sales to Australia:</w:t>
      </w:r>
    </w:p>
    <w:p w14:paraId="35C3F028" w14:textId="77777777" w:rsidR="00515B70" w:rsidRPr="00872EB3" w:rsidRDefault="00515B70">
      <w:pPr>
        <w:pStyle w:val="bulletindent"/>
        <w:ind w:right="-680"/>
        <w:rPr>
          <w:rFonts w:cs="Arial"/>
        </w:rPr>
      </w:pPr>
      <w:r w:rsidRPr="00872EB3">
        <w:rPr>
          <w:rFonts w:cs="Arial"/>
        </w:rPr>
        <w:t>provide a description; and</w:t>
      </w:r>
    </w:p>
    <w:p w14:paraId="38E0EC59" w14:textId="77777777" w:rsidR="00515B70" w:rsidRPr="00872EB3" w:rsidRDefault="00515B70">
      <w:pPr>
        <w:pStyle w:val="bulletindent"/>
        <w:ind w:right="-680"/>
        <w:rPr>
          <w:rFonts w:cs="Arial"/>
        </w:rPr>
      </w:pPr>
      <w:r w:rsidRPr="00872EB3">
        <w:rPr>
          <w:rFonts w:cs="Arial"/>
        </w:rPr>
        <w:t>explain the terms and conditions that must be met by the importer to obtain the discount.</w:t>
      </w:r>
    </w:p>
    <w:p w14:paraId="27D7E68E" w14:textId="77777777" w:rsidR="00515B70" w:rsidRPr="00872EB3" w:rsidRDefault="00515B70">
      <w:pPr>
        <w:widowControl w:val="0"/>
        <w:ind w:left="720" w:right="-680"/>
        <w:jc w:val="both"/>
        <w:rPr>
          <w:rFonts w:cs="Arial"/>
          <w:snapToGrid w:val="0"/>
        </w:rPr>
      </w:pPr>
    </w:p>
    <w:p w14:paraId="20B48F5C" w14:textId="77777777" w:rsidR="00515B70" w:rsidRPr="00872EB3" w:rsidRDefault="00515B70">
      <w:pPr>
        <w:pStyle w:val="Indent1"/>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 shown in your response to question B4. If they vary by customer or level provide an explanation.</w:t>
      </w:r>
      <w:r w:rsidR="00890833">
        <w:rPr>
          <w:rFonts w:cs="Arial"/>
        </w:rPr>
        <w:t xml:space="preserve"> </w:t>
      </w:r>
    </w:p>
    <w:p w14:paraId="49EC719F" w14:textId="77777777" w:rsidR="00515B70" w:rsidRPr="00872EB3" w:rsidRDefault="00515B70">
      <w:pPr>
        <w:widowControl w:val="0"/>
        <w:ind w:left="720" w:right="-680" w:hanging="720"/>
        <w:jc w:val="both"/>
        <w:rPr>
          <w:rFonts w:cs="Arial"/>
          <w:snapToGrid w:val="0"/>
        </w:rPr>
      </w:pPr>
    </w:p>
    <w:p w14:paraId="0ECFB941" w14:textId="77777777" w:rsidR="00515B70" w:rsidRPr="00872EB3" w:rsidRDefault="00515B70">
      <w:pPr>
        <w:pStyle w:val="Indent1"/>
        <w:ind w:right="-680"/>
        <w:rPr>
          <w:rFonts w:cs="Arial"/>
        </w:rPr>
      </w:pPr>
      <w:r w:rsidRPr="00872EB3">
        <w:rPr>
          <w:rFonts w:cs="Arial"/>
          <w:b/>
          <w:sz w:val="28"/>
          <w:szCs w:val="28"/>
        </w:rPr>
        <w:t>B-7</w:t>
      </w:r>
      <w:r w:rsidRPr="00872EB3">
        <w:rPr>
          <w:rFonts w:cs="Arial"/>
        </w:rPr>
        <w:tab/>
        <w:t xml:space="preserve">If you have issued credit notes (directly or indirectly) to the customers in Australia, in relation to the invoices listed in the detailed transaction by transaction listing in response to question B4, provide details of each credit note if the credited amount has </w:t>
      </w:r>
      <w:r w:rsidRPr="00872EB3">
        <w:rPr>
          <w:rFonts w:cs="Arial"/>
          <w:b/>
        </w:rPr>
        <w:t>not</w:t>
      </w:r>
      <w:r w:rsidRPr="00872EB3">
        <w:rPr>
          <w:rFonts w:cs="Arial"/>
        </w:rPr>
        <w:t xml:space="preserve"> been reported as a discount or rebate.</w:t>
      </w:r>
      <w:r w:rsidR="00890833">
        <w:rPr>
          <w:rFonts w:cs="Arial"/>
        </w:rPr>
        <w:t xml:space="preserve"> </w:t>
      </w:r>
      <w:r w:rsidRPr="00872EB3">
        <w:rPr>
          <w:rFonts w:cs="Arial"/>
        </w:rPr>
        <w:t xml:space="preserve"> </w:t>
      </w:r>
    </w:p>
    <w:p w14:paraId="5202B9F2" w14:textId="77777777" w:rsidR="00515B70" w:rsidRPr="00872EB3" w:rsidRDefault="00515B70">
      <w:pPr>
        <w:widowControl w:val="0"/>
        <w:ind w:left="720" w:right="-680" w:hanging="720"/>
        <w:jc w:val="both"/>
        <w:rPr>
          <w:rFonts w:cs="Arial"/>
          <w:snapToGrid w:val="0"/>
        </w:rPr>
      </w:pPr>
    </w:p>
    <w:p w14:paraId="4DA44FC1" w14:textId="77777777" w:rsidR="00515B70" w:rsidRPr="00872EB3" w:rsidRDefault="00515B70">
      <w:pPr>
        <w:pStyle w:val="Indent1"/>
        <w:ind w:right="-680"/>
        <w:rPr>
          <w:rFonts w:cs="Arial"/>
        </w:rPr>
      </w:pPr>
      <w:r w:rsidRPr="00872EB3">
        <w:rPr>
          <w:rFonts w:cs="Arial"/>
          <w:b/>
          <w:sz w:val="28"/>
          <w:szCs w:val="28"/>
        </w:rPr>
        <w:t>B-8</w:t>
      </w:r>
      <w:r w:rsidRPr="00872EB3">
        <w:rPr>
          <w:rFonts w:cs="Arial"/>
        </w:rPr>
        <w:tab/>
        <w:t>If the delivery terms make you responsible for arrival of the goods at an agreed point within Australia (</w:t>
      </w:r>
      <w:proofErr w:type="spellStart"/>
      <w:r w:rsidRPr="00872EB3">
        <w:rPr>
          <w:rFonts w:cs="Arial"/>
        </w:rPr>
        <w:t>eg</w:t>
      </w:r>
      <w:proofErr w:type="spellEnd"/>
      <w:r w:rsidRPr="00872EB3">
        <w:rPr>
          <w:rFonts w:cs="Arial"/>
        </w:rPr>
        <w:t>. delivered duty paid), insert additional columns in the spreadsheet for all other costs incurred.</w:t>
      </w:r>
      <w:r w:rsidR="00890833">
        <w:rPr>
          <w:rFonts w:cs="Arial"/>
        </w:rPr>
        <w:t xml:space="preserve"> </w:t>
      </w:r>
      <w:r w:rsidRPr="00872EB3">
        <w:rPr>
          <w:rFonts w:cs="Arial"/>
        </w:rPr>
        <w:t>For example:</w:t>
      </w:r>
    </w:p>
    <w:p w14:paraId="33948CF6" w14:textId="77777777" w:rsidR="00515B70" w:rsidRPr="00872EB3" w:rsidRDefault="00515B70">
      <w:pPr>
        <w:widowControl w:val="0"/>
        <w:ind w:left="720" w:right="-745" w:hanging="720"/>
        <w:jc w:val="both"/>
        <w:rPr>
          <w:rFonts w:cs="Arial"/>
          <w:snapToGrid w:val="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tblGrid>
      <w:tr w:rsidR="00515B70" w:rsidRPr="00872EB3" w14:paraId="6845DE81" w14:textId="77777777">
        <w:tc>
          <w:tcPr>
            <w:tcW w:w="1418" w:type="dxa"/>
          </w:tcPr>
          <w:p w14:paraId="64F077C8" w14:textId="77777777" w:rsidR="00515B70" w:rsidRPr="00872EB3" w:rsidRDefault="00515B70">
            <w:pPr>
              <w:widowControl w:val="0"/>
              <w:ind w:left="57" w:right="57"/>
              <w:jc w:val="both"/>
              <w:rPr>
                <w:rFonts w:cs="Arial"/>
                <w:snapToGrid w:val="0"/>
                <w:sz w:val="20"/>
              </w:rPr>
            </w:pPr>
            <w:r w:rsidRPr="00872EB3">
              <w:rPr>
                <w:rFonts w:cs="Arial"/>
                <w:snapToGrid w:val="0"/>
                <w:sz w:val="20"/>
              </w:rPr>
              <w:t>Import duties</w:t>
            </w:r>
          </w:p>
        </w:tc>
        <w:tc>
          <w:tcPr>
            <w:tcW w:w="6095" w:type="dxa"/>
          </w:tcPr>
          <w:p w14:paraId="78301942" w14:textId="77777777" w:rsidR="00515B70" w:rsidRPr="00872EB3" w:rsidRDefault="00515B70">
            <w:pPr>
              <w:widowControl w:val="0"/>
              <w:ind w:left="57" w:right="57"/>
              <w:jc w:val="both"/>
              <w:rPr>
                <w:rFonts w:cs="Arial"/>
                <w:snapToGrid w:val="0"/>
                <w:sz w:val="20"/>
              </w:rPr>
            </w:pPr>
            <w:r w:rsidRPr="00872EB3">
              <w:rPr>
                <w:rFonts w:cs="Arial"/>
                <w:snapToGrid w:val="0"/>
                <w:sz w:val="20"/>
              </w:rPr>
              <w:t>Amount of import duty paid in Australia</w:t>
            </w:r>
            <w:r w:rsidR="00890833">
              <w:rPr>
                <w:rFonts w:cs="Arial"/>
                <w:snapToGrid w:val="0"/>
                <w:sz w:val="20"/>
              </w:rPr>
              <w:t xml:space="preserve"> </w:t>
            </w:r>
          </w:p>
        </w:tc>
      </w:tr>
      <w:tr w:rsidR="00515B70" w:rsidRPr="00872EB3" w14:paraId="6B47EB34" w14:textId="77777777">
        <w:tc>
          <w:tcPr>
            <w:tcW w:w="1418" w:type="dxa"/>
          </w:tcPr>
          <w:p w14:paraId="5B75D97F" w14:textId="77777777" w:rsidR="00515B70" w:rsidRPr="00872EB3" w:rsidRDefault="00515B70">
            <w:pPr>
              <w:widowControl w:val="0"/>
              <w:ind w:left="57" w:right="57"/>
              <w:jc w:val="both"/>
              <w:rPr>
                <w:rFonts w:cs="Arial"/>
                <w:snapToGrid w:val="0"/>
                <w:sz w:val="20"/>
              </w:rPr>
            </w:pPr>
            <w:r w:rsidRPr="00872EB3">
              <w:rPr>
                <w:rFonts w:cs="Arial"/>
                <w:snapToGrid w:val="0"/>
                <w:sz w:val="20"/>
              </w:rPr>
              <w:t>Inland transport</w:t>
            </w:r>
          </w:p>
        </w:tc>
        <w:tc>
          <w:tcPr>
            <w:tcW w:w="6095" w:type="dxa"/>
          </w:tcPr>
          <w:p w14:paraId="5325C6C9" w14:textId="77777777" w:rsidR="00515B70" w:rsidRPr="00872EB3" w:rsidRDefault="00515B70">
            <w:pPr>
              <w:widowControl w:val="0"/>
              <w:ind w:left="57" w:right="57"/>
              <w:jc w:val="both"/>
              <w:rPr>
                <w:rFonts w:cs="Arial"/>
                <w:snapToGrid w:val="0"/>
                <w:sz w:val="20"/>
              </w:rPr>
            </w:pPr>
            <w:r w:rsidRPr="00872EB3">
              <w:rPr>
                <w:rFonts w:cs="Arial"/>
                <w:snapToGrid w:val="0"/>
                <w:sz w:val="20"/>
              </w:rPr>
              <w:t xml:space="preserve">Amount of inland transportation expenses within Australia included in the selling price </w:t>
            </w:r>
          </w:p>
        </w:tc>
      </w:tr>
      <w:tr w:rsidR="00515B70" w:rsidRPr="00872EB3" w14:paraId="718EC9A8" w14:textId="77777777">
        <w:tc>
          <w:tcPr>
            <w:tcW w:w="1418" w:type="dxa"/>
          </w:tcPr>
          <w:p w14:paraId="41171018" w14:textId="77777777" w:rsidR="00515B70" w:rsidRPr="00872EB3" w:rsidRDefault="00515B70">
            <w:pPr>
              <w:widowControl w:val="0"/>
              <w:ind w:left="57" w:right="57"/>
              <w:jc w:val="both"/>
              <w:rPr>
                <w:rFonts w:cs="Arial"/>
                <w:snapToGrid w:val="0"/>
                <w:sz w:val="20"/>
              </w:rPr>
            </w:pPr>
            <w:r w:rsidRPr="00872EB3">
              <w:rPr>
                <w:rFonts w:cs="Arial"/>
                <w:snapToGrid w:val="0"/>
                <w:sz w:val="20"/>
              </w:rPr>
              <w:t>Other costs</w:t>
            </w:r>
          </w:p>
        </w:tc>
        <w:tc>
          <w:tcPr>
            <w:tcW w:w="6095" w:type="dxa"/>
          </w:tcPr>
          <w:p w14:paraId="2CD13945" w14:textId="77777777" w:rsidR="00515B70" w:rsidRPr="00872EB3" w:rsidRDefault="00515B70">
            <w:pPr>
              <w:widowControl w:val="0"/>
              <w:ind w:left="57" w:right="57"/>
              <w:jc w:val="both"/>
              <w:rPr>
                <w:rFonts w:cs="Arial"/>
                <w:snapToGrid w:val="0"/>
                <w:sz w:val="20"/>
              </w:rPr>
            </w:pPr>
            <w:r w:rsidRPr="00872EB3">
              <w:rPr>
                <w:rFonts w:cs="Arial"/>
                <w:snapToGrid w:val="0"/>
                <w:sz w:val="20"/>
              </w:rPr>
              <w:t>Customs brokers, port and other costs incurred (itemise)</w:t>
            </w:r>
          </w:p>
        </w:tc>
      </w:tr>
    </w:tbl>
    <w:p w14:paraId="0DDB17B6" w14:textId="77777777" w:rsidR="00515B70" w:rsidRPr="00872EB3" w:rsidRDefault="00515B70">
      <w:pPr>
        <w:widowControl w:val="0"/>
        <w:ind w:right="-745"/>
        <w:jc w:val="both"/>
        <w:rPr>
          <w:rFonts w:cs="Arial"/>
          <w:snapToGrid w:val="0"/>
        </w:rPr>
      </w:pPr>
    </w:p>
    <w:p w14:paraId="29296754" w14:textId="77777777" w:rsidR="00515B70" w:rsidRPr="00872EB3" w:rsidRDefault="00515B70">
      <w:pPr>
        <w:widowControl w:val="0"/>
        <w:ind w:left="720" w:right="-822" w:hanging="720"/>
        <w:jc w:val="both"/>
        <w:rPr>
          <w:rFonts w:cs="Arial"/>
          <w:snapToGrid w:val="0"/>
        </w:rPr>
      </w:pPr>
    </w:p>
    <w:p w14:paraId="346DBC8F" w14:textId="1ADADE28" w:rsidR="00515B70" w:rsidRPr="00872EB3" w:rsidRDefault="00515B70" w:rsidP="001C43F3">
      <w:pPr>
        <w:pStyle w:val="Indent1"/>
        <w:ind w:right="-822"/>
        <w:rPr>
          <w:rFonts w:cs="Arial"/>
        </w:rPr>
      </w:pPr>
      <w:r w:rsidRPr="00872EB3">
        <w:rPr>
          <w:rFonts w:cs="Arial"/>
          <w:b/>
          <w:sz w:val="28"/>
          <w:szCs w:val="28"/>
        </w:rPr>
        <w:t>B-9</w:t>
      </w:r>
      <w:r w:rsidRPr="00872EB3">
        <w:rPr>
          <w:rFonts w:cs="Arial"/>
        </w:rPr>
        <w:tab/>
        <w:t xml:space="preserve">Select two shipments, in different quarters of the </w:t>
      </w:r>
      <w:r w:rsidR="005730D3">
        <w:rPr>
          <w:rFonts w:cs="Arial"/>
        </w:rPr>
        <w:t>inquiry</w:t>
      </w:r>
      <w:r w:rsidRPr="00872EB3">
        <w:rPr>
          <w:rFonts w:cs="Arial"/>
        </w:rPr>
        <w:t xml:space="preserve"> period, and provide a </w:t>
      </w:r>
      <w:r w:rsidRPr="00872EB3">
        <w:rPr>
          <w:rFonts w:cs="Arial"/>
          <w:u w:val="single"/>
        </w:rPr>
        <w:t>complete</w:t>
      </w:r>
      <w:r w:rsidRPr="00872EB3">
        <w:rPr>
          <w:rFonts w:cs="Arial"/>
        </w:rPr>
        <w:t xml:space="preserve"> set of all of the documentation related to the export sale.</w:t>
      </w:r>
      <w:r w:rsidR="00890833">
        <w:rPr>
          <w:rFonts w:cs="Arial"/>
        </w:rPr>
        <w:t xml:space="preserve"> </w:t>
      </w:r>
      <w:r w:rsidRPr="00872EB3">
        <w:rPr>
          <w:rFonts w:cs="Arial"/>
        </w:rPr>
        <w:t>For example:</w:t>
      </w:r>
    </w:p>
    <w:p w14:paraId="70E798E1" w14:textId="77777777" w:rsidR="00515B70" w:rsidRPr="00872EB3" w:rsidRDefault="00515B70">
      <w:pPr>
        <w:pStyle w:val="bulletindent"/>
        <w:ind w:right="-822"/>
        <w:rPr>
          <w:rFonts w:cs="Arial"/>
        </w:rPr>
      </w:pPr>
      <w:r w:rsidRPr="00872EB3">
        <w:rPr>
          <w:rFonts w:cs="Arial"/>
        </w:rPr>
        <w:t>the importer’s purchase order, order confirmation, and contract of sale;</w:t>
      </w:r>
    </w:p>
    <w:p w14:paraId="7FE0F542" w14:textId="77777777" w:rsidR="00515B70" w:rsidRPr="00872EB3" w:rsidRDefault="00515B70">
      <w:pPr>
        <w:pStyle w:val="bulletindent"/>
        <w:ind w:right="-822"/>
        <w:rPr>
          <w:rFonts w:cs="Arial"/>
        </w:rPr>
      </w:pPr>
      <w:r w:rsidRPr="00872EB3">
        <w:rPr>
          <w:rFonts w:cs="Arial"/>
        </w:rPr>
        <w:t>commercial invoice;</w:t>
      </w:r>
    </w:p>
    <w:p w14:paraId="742DD930" w14:textId="77777777" w:rsidR="00515B70" w:rsidRPr="00872EB3" w:rsidRDefault="00515B70">
      <w:pPr>
        <w:pStyle w:val="bulletindent"/>
        <w:ind w:right="-822"/>
        <w:rPr>
          <w:rFonts w:cs="Arial"/>
        </w:rPr>
      </w:pPr>
      <w:r w:rsidRPr="00872EB3">
        <w:rPr>
          <w:rFonts w:cs="Arial"/>
        </w:rPr>
        <w:t>bill of lading, export permit;</w:t>
      </w:r>
    </w:p>
    <w:p w14:paraId="1DF1FC27" w14:textId="77777777" w:rsidR="00515B70" w:rsidRPr="00872EB3" w:rsidRDefault="00515B70">
      <w:pPr>
        <w:pStyle w:val="bulletindent"/>
        <w:ind w:right="-822"/>
        <w:rPr>
          <w:rFonts w:cs="Arial"/>
        </w:rPr>
      </w:pPr>
      <w:r w:rsidRPr="00872EB3">
        <w:rPr>
          <w:rFonts w:cs="Arial"/>
        </w:rPr>
        <w:t>freight invoices in relation to movement of the goods from factory to Australia, including inland freight contract;</w:t>
      </w:r>
    </w:p>
    <w:p w14:paraId="6763256E" w14:textId="77777777" w:rsidR="00515B70" w:rsidRPr="00872EB3" w:rsidRDefault="00515B70">
      <w:pPr>
        <w:pStyle w:val="bulletindent"/>
        <w:ind w:right="-822"/>
        <w:rPr>
          <w:rFonts w:cs="Arial"/>
        </w:rPr>
      </w:pPr>
      <w:r w:rsidRPr="00872EB3">
        <w:rPr>
          <w:rFonts w:cs="Arial"/>
        </w:rPr>
        <w:t>marine insurance expenses; and</w:t>
      </w:r>
    </w:p>
    <w:p w14:paraId="619FCED1" w14:textId="77777777" w:rsidR="00515B70" w:rsidRPr="00872EB3" w:rsidRDefault="00515B70">
      <w:pPr>
        <w:pStyle w:val="bulletindent"/>
        <w:ind w:right="-822"/>
        <w:rPr>
          <w:rFonts w:cs="Arial"/>
        </w:rPr>
      </w:pPr>
      <w:r w:rsidRPr="00872EB3">
        <w:rPr>
          <w:rFonts w:cs="Arial"/>
        </w:rPr>
        <w:t>letter of credit, and bank documentation, proving payment.</w:t>
      </w:r>
    </w:p>
    <w:p w14:paraId="4ACE0A4E" w14:textId="77777777" w:rsidR="00515B70" w:rsidRPr="00872EB3" w:rsidRDefault="00515B70">
      <w:pPr>
        <w:pStyle w:val="bulletindent"/>
        <w:numPr>
          <w:ilvl w:val="0"/>
          <w:numId w:val="0"/>
        </w:numPr>
        <w:ind w:left="1985" w:right="-822" w:hanging="851"/>
        <w:rPr>
          <w:rFonts w:cs="Arial"/>
        </w:rPr>
      </w:pPr>
    </w:p>
    <w:p w14:paraId="5D6E3F21" w14:textId="77777777" w:rsidR="00515B70" w:rsidRPr="00872EB3" w:rsidRDefault="008438E9">
      <w:pPr>
        <w:ind w:right="-822"/>
        <w:rPr>
          <w:rFonts w:cs="Arial"/>
          <w:snapToGrid w:val="0"/>
        </w:rPr>
      </w:pPr>
      <w:r w:rsidRPr="00872EB3">
        <w:rPr>
          <w:rFonts w:cs="Arial"/>
          <w:snapToGrid w:val="0"/>
        </w:rPr>
        <w:t>The Commission</w:t>
      </w:r>
      <w:r w:rsidR="00515B70" w:rsidRPr="00872EB3">
        <w:rPr>
          <w:rFonts w:cs="Arial"/>
          <w:snapToGrid w:val="0"/>
        </w:rPr>
        <w:t xml:space="preserve"> will select additional shipments for payment verification at the time of the visit.</w:t>
      </w:r>
    </w:p>
    <w:p w14:paraId="6978CB4C" w14:textId="77777777" w:rsidR="00A9542A" w:rsidRPr="00872EB3" w:rsidRDefault="00515B70" w:rsidP="00A9542A">
      <w:pPr>
        <w:widowControl w:val="0"/>
        <w:ind w:left="720" w:right="-745" w:hanging="720"/>
        <w:rPr>
          <w:rFonts w:cs="Arial"/>
          <w:snapToGrid w:val="0"/>
        </w:rPr>
      </w:pPr>
      <w:r w:rsidRPr="00872EB3">
        <w:rPr>
          <w:rFonts w:cs="Arial"/>
          <w:snapToGrid w:val="0"/>
        </w:rPr>
        <w:tab/>
      </w:r>
      <w:bookmarkStart w:id="71" w:name="_Toc506971836"/>
    </w:p>
    <w:p w14:paraId="5A1C1B8B" w14:textId="77777777" w:rsidR="00945868" w:rsidRDefault="00945868">
      <w:pPr>
        <w:keepLines w:val="0"/>
        <w:ind w:left="0"/>
        <w:rPr>
          <w:rFonts w:cs="Arial"/>
          <w:b/>
          <w:caps/>
          <w:snapToGrid w:val="0"/>
          <w:sz w:val="32"/>
        </w:rPr>
      </w:pPr>
      <w:r>
        <w:br w:type="page"/>
      </w:r>
    </w:p>
    <w:p w14:paraId="035983C8" w14:textId="77777777" w:rsidR="00515B70" w:rsidRPr="00872EB3" w:rsidRDefault="00515B70" w:rsidP="00945868">
      <w:pPr>
        <w:pStyle w:val="Heading1"/>
      </w:pPr>
      <w:bookmarkStart w:id="72" w:name="_Toc511735303"/>
      <w:r w:rsidRPr="00872EB3">
        <w:lastRenderedPageBreak/>
        <w:t>Section C</w:t>
      </w:r>
      <w:r w:rsidR="00945868">
        <w:t xml:space="preserve"> - </w:t>
      </w:r>
      <w:r w:rsidRPr="00872EB3">
        <w:t>EXPORTED GOODS &amp; Like goods</w:t>
      </w:r>
      <w:bookmarkEnd w:id="71"/>
      <w:bookmarkEnd w:id="72"/>
    </w:p>
    <w:p w14:paraId="1C2152CB" w14:textId="77777777" w:rsidR="00515B70" w:rsidRPr="00872EB3" w:rsidRDefault="00515B70">
      <w:pPr>
        <w:widowControl w:val="0"/>
        <w:ind w:left="720" w:right="-745" w:hanging="720"/>
        <w:rPr>
          <w:rFonts w:cs="Arial"/>
          <w:snapToGrid w:val="0"/>
        </w:rPr>
      </w:pPr>
    </w:p>
    <w:p w14:paraId="457205FF" w14:textId="59895383" w:rsidR="00515B70" w:rsidRPr="00872EB3" w:rsidRDefault="00515B70">
      <w:pPr>
        <w:pStyle w:val="Indent1"/>
        <w:ind w:right="-680"/>
        <w:rPr>
          <w:rFonts w:cs="Arial"/>
        </w:rPr>
      </w:pPr>
      <w:r w:rsidRPr="00872EB3">
        <w:rPr>
          <w:rFonts w:cs="Arial"/>
          <w:b/>
          <w:sz w:val="28"/>
          <w:szCs w:val="28"/>
        </w:rPr>
        <w:t>C-1</w:t>
      </w:r>
      <w:r w:rsidRPr="00872EB3">
        <w:rPr>
          <w:rFonts w:cs="Arial"/>
        </w:rPr>
        <w:tab/>
        <w:t xml:space="preserve">Fully describe all of the </w:t>
      </w:r>
      <w:r w:rsidR="00175127" w:rsidRPr="00872EB3">
        <w:rPr>
          <w:rFonts w:cs="Arial"/>
        </w:rPr>
        <w:t>goods</w:t>
      </w:r>
      <w:r w:rsidR="00CE16C7" w:rsidRPr="00872EB3">
        <w:rPr>
          <w:rFonts w:cs="Arial"/>
        </w:rPr>
        <w:t xml:space="preserve"> </w:t>
      </w:r>
      <w:r w:rsidRPr="00872EB3">
        <w:rPr>
          <w:rFonts w:cs="Arial"/>
        </w:rPr>
        <w:t>you have exported to Australia during the</w:t>
      </w:r>
      <w:r w:rsidR="005730D3">
        <w:rPr>
          <w:rFonts w:cs="Arial"/>
        </w:rPr>
        <w:t xml:space="preserve"> inquiry</w:t>
      </w:r>
      <w:r w:rsidRPr="00872EB3">
        <w:rPr>
          <w:rFonts w:cs="Arial"/>
        </w:rPr>
        <w:t xml:space="preserve"> period.</w:t>
      </w:r>
      <w:r w:rsidR="00890833">
        <w:rPr>
          <w:rFonts w:cs="Arial"/>
        </w:rPr>
        <w:t xml:space="preserve"> </w:t>
      </w:r>
      <w:r w:rsidRPr="00872EB3">
        <w:rPr>
          <w:rFonts w:cs="Arial"/>
        </w:rPr>
        <w:t xml:space="preserve">Include specification details and any technical and illustrative material that may be helpful in identifying, or classifying, the exported </w:t>
      </w:r>
      <w:r w:rsidR="00175127" w:rsidRPr="00872EB3">
        <w:rPr>
          <w:rFonts w:cs="Arial"/>
        </w:rPr>
        <w:t>goods</w:t>
      </w:r>
      <w:r w:rsidRPr="00872EB3">
        <w:rPr>
          <w:rFonts w:cs="Arial"/>
        </w:rPr>
        <w:t xml:space="preserve">. </w:t>
      </w:r>
    </w:p>
    <w:p w14:paraId="425CCFB8" w14:textId="77777777" w:rsidR="00515B70" w:rsidRPr="00872EB3" w:rsidRDefault="00515B70">
      <w:pPr>
        <w:pStyle w:val="Indent1"/>
        <w:ind w:right="-680"/>
        <w:rPr>
          <w:rFonts w:cs="Arial"/>
        </w:rPr>
      </w:pPr>
      <w:r w:rsidRPr="00872EB3">
        <w:rPr>
          <w:rFonts w:cs="Arial"/>
          <w:b/>
          <w:sz w:val="28"/>
          <w:szCs w:val="28"/>
        </w:rPr>
        <w:t>C-2</w:t>
      </w:r>
      <w:r w:rsidRPr="00872EB3">
        <w:rPr>
          <w:rFonts w:cs="Arial"/>
        </w:rPr>
        <w:tab/>
        <w:t xml:space="preserve">List each type of </w:t>
      </w:r>
      <w:r w:rsidR="00175127" w:rsidRPr="00872EB3">
        <w:rPr>
          <w:rFonts w:cs="Arial"/>
        </w:rPr>
        <w:t>goods</w:t>
      </w:r>
      <w:r w:rsidRPr="00872EB3">
        <w:rPr>
          <w:rFonts w:cs="Arial"/>
        </w:rPr>
        <w:t xml:space="preserve"> exported to Australia (these </w:t>
      </w:r>
      <w:r w:rsidR="00A31915" w:rsidRPr="00872EB3">
        <w:rPr>
          <w:rFonts w:cs="Arial"/>
        </w:rPr>
        <w:t>types</w:t>
      </w:r>
      <w:r w:rsidRPr="00872EB3">
        <w:rPr>
          <w:rFonts w:cs="Arial"/>
        </w:rPr>
        <w:t xml:space="preserve"> should cover all </w:t>
      </w:r>
      <w:r w:rsidR="00A31915" w:rsidRPr="00872EB3">
        <w:rPr>
          <w:rFonts w:cs="Arial"/>
        </w:rPr>
        <w:t>types</w:t>
      </w:r>
      <w:r w:rsidRPr="00872EB3">
        <w:rPr>
          <w:rFonts w:cs="Arial"/>
        </w:rPr>
        <w:t xml:space="preserve"> listed in spreadsheet</w:t>
      </w:r>
      <w:r w:rsidRPr="00872EB3">
        <w:rPr>
          <w:rFonts w:cs="Arial"/>
          <w:b/>
        </w:rPr>
        <w:t xml:space="preserve"> “Australian sales</w:t>
      </w:r>
      <w:r w:rsidRPr="00872EB3">
        <w:rPr>
          <w:rFonts w:cs="Arial"/>
        </w:rPr>
        <w:t xml:space="preserve">” </w:t>
      </w:r>
      <w:r w:rsidRPr="00872EB3">
        <w:rPr>
          <w:rFonts w:cs="Arial"/>
          <w:b/>
        </w:rPr>
        <w:t xml:space="preserve">– </w:t>
      </w:r>
      <w:r w:rsidRPr="00872EB3">
        <w:rPr>
          <w:rFonts w:cs="Arial"/>
        </w:rPr>
        <w:t>see section B of this questionnaire).</w:t>
      </w:r>
    </w:p>
    <w:p w14:paraId="7D9995A4" w14:textId="04559E29" w:rsidR="00515B70" w:rsidRDefault="00515B70">
      <w:pPr>
        <w:pStyle w:val="Indent1"/>
        <w:ind w:right="-680"/>
        <w:rPr>
          <w:rFonts w:cs="Arial"/>
        </w:rPr>
      </w:pPr>
      <w:r w:rsidRPr="00872EB3">
        <w:rPr>
          <w:rFonts w:cs="Arial"/>
          <w:b/>
          <w:sz w:val="28"/>
          <w:szCs w:val="28"/>
        </w:rPr>
        <w:t>C-3</w:t>
      </w:r>
      <w:r w:rsidRPr="00872EB3">
        <w:rPr>
          <w:rFonts w:cs="Arial"/>
        </w:rPr>
        <w:tab/>
        <w:t xml:space="preserve">If you sell like goods on the domestic market, for </w:t>
      </w:r>
      <w:r w:rsidRPr="00995135">
        <w:rPr>
          <w:rFonts w:cs="Arial"/>
          <w:u w:val="single"/>
        </w:rPr>
        <w:t>each type</w:t>
      </w:r>
      <w:r w:rsidRPr="00872EB3">
        <w:rPr>
          <w:rFonts w:cs="Arial"/>
        </w:rPr>
        <w:t xml:space="preserve"> </w:t>
      </w:r>
      <w:r w:rsidR="00995135">
        <w:rPr>
          <w:rFonts w:cs="Arial"/>
        </w:rPr>
        <w:t xml:space="preserve">of the goods </w:t>
      </w:r>
      <w:r w:rsidRPr="00872EB3">
        <w:rPr>
          <w:rFonts w:cs="Arial"/>
        </w:rPr>
        <w:t xml:space="preserve">that your company has exported to Australia during the </w:t>
      </w:r>
      <w:r w:rsidR="005730D3">
        <w:rPr>
          <w:rFonts w:cs="Arial"/>
        </w:rPr>
        <w:t>inquiry</w:t>
      </w:r>
      <w:r w:rsidRPr="00872EB3">
        <w:rPr>
          <w:rFonts w:cs="Arial"/>
        </w:rPr>
        <w:t xml:space="preserve"> period, list the most comparable model(s) sold domestically; </w:t>
      </w:r>
      <w:r w:rsidR="00995135">
        <w:rPr>
          <w:rFonts w:cs="Arial"/>
        </w:rPr>
        <w:t>a</w:t>
      </w:r>
      <w:r w:rsidRPr="00872EB3">
        <w:rPr>
          <w:rFonts w:cs="Arial"/>
        </w:rPr>
        <w:t xml:space="preserve">nd provide a detailed explanation of the differences </w:t>
      </w:r>
      <w:r w:rsidR="00995135">
        <w:rPr>
          <w:rFonts w:cs="Arial"/>
        </w:rPr>
        <w:t>where</w:t>
      </w:r>
      <w:r w:rsidRPr="00872EB3">
        <w:rPr>
          <w:rFonts w:cs="Arial"/>
        </w:rPr>
        <w:t xml:space="preserve"> </w:t>
      </w:r>
      <w:r w:rsidR="00995135">
        <w:rPr>
          <w:rFonts w:cs="Arial"/>
        </w:rPr>
        <w:t>the domestic goods</w:t>
      </w:r>
      <w:r w:rsidRPr="00872EB3">
        <w:rPr>
          <w:rFonts w:cs="Arial"/>
        </w:rPr>
        <w:t xml:space="preserve"> (</w:t>
      </w:r>
      <w:proofErr w:type="spellStart"/>
      <w:r w:rsidRPr="00872EB3">
        <w:rPr>
          <w:rFonts w:cs="Arial"/>
        </w:rPr>
        <w:t>ie</w:t>
      </w:r>
      <w:proofErr w:type="spellEnd"/>
      <w:r w:rsidRPr="00872EB3">
        <w:rPr>
          <w:rFonts w:cs="Arial"/>
        </w:rPr>
        <w:t xml:space="preserve">. the like goods – see explanation in glossary) are not identical to </w:t>
      </w:r>
      <w:r w:rsidR="00175127" w:rsidRPr="00872EB3">
        <w:rPr>
          <w:rFonts w:cs="Arial"/>
        </w:rPr>
        <w:t>goods</w:t>
      </w:r>
      <w:r w:rsidRPr="00872EB3">
        <w:rPr>
          <w:rFonts w:cs="Arial"/>
        </w:rPr>
        <w:t xml:space="preserve"> exported to Australia.</w:t>
      </w:r>
    </w:p>
    <w:p w14:paraId="080E9F94" w14:textId="77777777" w:rsidR="00995135" w:rsidRPr="00872EB3" w:rsidRDefault="00995135" w:rsidP="00995135">
      <w:pPr>
        <w:pStyle w:val="Indent1"/>
        <w:ind w:right="-680" w:hanging="114"/>
        <w:rPr>
          <w:rFonts w:cs="Arial"/>
        </w:rPr>
      </w:pPr>
      <w:r w:rsidRPr="00995135">
        <w:rPr>
          <w:rFonts w:cs="Arial"/>
        </w:rPr>
        <w:t>An example of how this information can be presented is provided in the below table.</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68"/>
        <w:gridCol w:w="1560"/>
        <w:gridCol w:w="2409"/>
      </w:tblGrid>
      <w:tr w:rsidR="00515B70" w:rsidRPr="00872EB3" w14:paraId="3EA03BA3" w14:textId="77777777" w:rsidTr="00995135">
        <w:tc>
          <w:tcPr>
            <w:tcW w:w="2268" w:type="dxa"/>
          </w:tcPr>
          <w:p w14:paraId="340CB2EE" w14:textId="77777777" w:rsidR="00515B70" w:rsidRPr="00872EB3" w:rsidRDefault="00515B70">
            <w:pPr>
              <w:widowControl w:val="0"/>
              <w:ind w:left="0" w:right="-745"/>
              <w:rPr>
                <w:rFonts w:cs="Arial"/>
                <w:b/>
                <w:snapToGrid w:val="0"/>
                <w:sz w:val="22"/>
              </w:rPr>
            </w:pPr>
            <w:r w:rsidRPr="00872EB3">
              <w:rPr>
                <w:rFonts w:cs="Arial"/>
                <w:b/>
                <w:snapToGrid w:val="0"/>
                <w:sz w:val="22"/>
              </w:rPr>
              <w:t xml:space="preserve">EXPORTED </w:t>
            </w:r>
            <w:r w:rsidR="00A31915" w:rsidRPr="00872EB3">
              <w:rPr>
                <w:rFonts w:cs="Arial"/>
                <w:b/>
                <w:snapToGrid w:val="0"/>
                <w:sz w:val="22"/>
              </w:rPr>
              <w:t>TYPE</w:t>
            </w:r>
          </w:p>
        </w:tc>
        <w:tc>
          <w:tcPr>
            <w:tcW w:w="2268" w:type="dxa"/>
          </w:tcPr>
          <w:p w14:paraId="663916D8" w14:textId="77777777" w:rsidR="00515B70" w:rsidRPr="00872EB3" w:rsidRDefault="00515B70">
            <w:pPr>
              <w:widowControl w:val="0"/>
              <w:ind w:left="0" w:right="-745"/>
              <w:rPr>
                <w:rFonts w:cs="Arial"/>
                <w:i/>
                <w:snapToGrid w:val="0"/>
                <w:sz w:val="22"/>
              </w:rPr>
            </w:pPr>
            <w:r w:rsidRPr="00872EB3">
              <w:rPr>
                <w:rFonts w:cs="Arial"/>
                <w:b/>
                <w:snapToGrid w:val="0"/>
                <w:sz w:val="22"/>
              </w:rPr>
              <w:t xml:space="preserve">DOMESTIC </w:t>
            </w:r>
            <w:r w:rsidR="00A31915" w:rsidRPr="00872EB3">
              <w:rPr>
                <w:rFonts w:cs="Arial"/>
                <w:b/>
                <w:snapToGrid w:val="0"/>
                <w:sz w:val="22"/>
              </w:rPr>
              <w:t>TYPE</w:t>
            </w:r>
          </w:p>
        </w:tc>
        <w:tc>
          <w:tcPr>
            <w:tcW w:w="1560" w:type="dxa"/>
          </w:tcPr>
          <w:p w14:paraId="372E5A20" w14:textId="77777777" w:rsidR="00515B70" w:rsidRPr="00872EB3" w:rsidRDefault="00515B70">
            <w:pPr>
              <w:widowControl w:val="0"/>
              <w:ind w:left="0" w:right="-745"/>
              <w:rPr>
                <w:rFonts w:cs="Arial"/>
                <w:b/>
                <w:snapToGrid w:val="0"/>
                <w:sz w:val="22"/>
              </w:rPr>
            </w:pPr>
            <w:r w:rsidRPr="00872EB3">
              <w:rPr>
                <w:rFonts w:cs="Arial"/>
                <w:b/>
                <w:snapToGrid w:val="0"/>
                <w:sz w:val="22"/>
              </w:rPr>
              <w:t>IDENTICAL?</w:t>
            </w:r>
          </w:p>
        </w:tc>
        <w:tc>
          <w:tcPr>
            <w:tcW w:w="2409" w:type="dxa"/>
          </w:tcPr>
          <w:p w14:paraId="0844488F" w14:textId="77777777" w:rsidR="00515B70" w:rsidRPr="00872EB3" w:rsidRDefault="00515B70">
            <w:pPr>
              <w:widowControl w:val="0"/>
              <w:ind w:left="0" w:right="-745"/>
              <w:rPr>
                <w:rFonts w:cs="Arial"/>
                <w:b/>
                <w:snapToGrid w:val="0"/>
                <w:sz w:val="22"/>
              </w:rPr>
            </w:pPr>
            <w:r w:rsidRPr="00872EB3">
              <w:rPr>
                <w:rFonts w:cs="Arial"/>
                <w:b/>
                <w:snapToGrid w:val="0"/>
                <w:sz w:val="22"/>
              </w:rPr>
              <w:t>DIFFERENCES</w:t>
            </w:r>
          </w:p>
        </w:tc>
      </w:tr>
      <w:tr w:rsidR="007A724E" w:rsidRPr="00872EB3" w14:paraId="767AB821" w14:textId="77777777" w:rsidTr="00995135">
        <w:tc>
          <w:tcPr>
            <w:tcW w:w="2268" w:type="dxa"/>
          </w:tcPr>
          <w:p w14:paraId="241CC411" w14:textId="77777777" w:rsidR="007A724E" w:rsidRPr="004A4498" w:rsidRDefault="007A724E" w:rsidP="007A724E">
            <w:pPr>
              <w:widowControl w:val="0"/>
              <w:ind w:left="57" w:right="57"/>
              <w:rPr>
                <w:rFonts w:cs="Arial"/>
                <w:snapToGrid w:val="0"/>
                <w:sz w:val="20"/>
              </w:rPr>
            </w:pPr>
            <w:r w:rsidRPr="004A4498">
              <w:rPr>
                <w:rFonts w:cs="Arial"/>
                <w:snapToGrid w:val="0"/>
                <w:sz w:val="20"/>
              </w:rPr>
              <w:t xml:space="preserve">Product code of each model of </w:t>
            </w:r>
            <w:r>
              <w:rPr>
                <w:rFonts w:cs="Arial"/>
                <w:snapToGrid w:val="0"/>
                <w:sz w:val="20"/>
              </w:rPr>
              <w:t>the GUC</w:t>
            </w:r>
            <w:r w:rsidRPr="004A4498">
              <w:rPr>
                <w:rFonts w:cs="Arial"/>
                <w:snapToGrid w:val="0"/>
                <w:sz w:val="20"/>
              </w:rPr>
              <w:t xml:space="preserve"> exported to Australia </w:t>
            </w:r>
          </w:p>
        </w:tc>
        <w:tc>
          <w:tcPr>
            <w:tcW w:w="2268" w:type="dxa"/>
          </w:tcPr>
          <w:p w14:paraId="7E9A9092" w14:textId="77777777" w:rsidR="007A724E" w:rsidRPr="004A4498" w:rsidRDefault="007A724E" w:rsidP="007A724E">
            <w:pPr>
              <w:widowControl w:val="0"/>
              <w:ind w:left="57" w:right="57"/>
              <w:rPr>
                <w:rFonts w:cs="Arial"/>
                <w:snapToGrid w:val="0"/>
                <w:sz w:val="20"/>
              </w:rPr>
            </w:pPr>
            <w:r w:rsidRPr="004A4498">
              <w:rPr>
                <w:rFonts w:cs="Arial"/>
                <w:snapToGrid w:val="0"/>
                <w:sz w:val="20"/>
              </w:rPr>
              <w:t>Product code of comparable model sold on the domestic market of the country of export</w:t>
            </w:r>
          </w:p>
        </w:tc>
        <w:tc>
          <w:tcPr>
            <w:tcW w:w="1560" w:type="dxa"/>
          </w:tcPr>
          <w:p w14:paraId="0AA92D6C" w14:textId="77777777" w:rsidR="007A724E" w:rsidRPr="00B90333" w:rsidRDefault="007A724E" w:rsidP="007A724E">
            <w:pPr>
              <w:widowControl w:val="0"/>
              <w:ind w:left="57" w:right="57"/>
              <w:rPr>
                <w:rFonts w:cs="Arial"/>
                <w:snapToGrid w:val="0"/>
                <w:sz w:val="20"/>
              </w:rPr>
            </w:pPr>
            <w:r w:rsidRPr="00B90333">
              <w:rPr>
                <w:rFonts w:cs="Arial"/>
                <w:snapToGrid w:val="0"/>
                <w:sz w:val="20"/>
              </w:rPr>
              <w:t>If goods are identical indicate “YES”. Otherwise “NO”</w:t>
            </w:r>
          </w:p>
          <w:p w14:paraId="17404FCB" w14:textId="77777777" w:rsidR="007A724E" w:rsidRPr="00B90333" w:rsidRDefault="007A724E" w:rsidP="007A724E">
            <w:pPr>
              <w:widowControl w:val="0"/>
              <w:ind w:left="57" w:right="57"/>
              <w:rPr>
                <w:rFonts w:cs="Arial"/>
                <w:snapToGrid w:val="0"/>
                <w:sz w:val="20"/>
              </w:rPr>
            </w:pPr>
          </w:p>
          <w:p w14:paraId="1941E422" w14:textId="77777777" w:rsidR="007A724E" w:rsidRPr="00B90333" w:rsidRDefault="007A724E" w:rsidP="007A724E">
            <w:pPr>
              <w:widowControl w:val="0"/>
              <w:ind w:left="57" w:right="57"/>
              <w:rPr>
                <w:rFonts w:cs="Arial"/>
                <w:b/>
                <w:snapToGrid w:val="0"/>
                <w:sz w:val="20"/>
              </w:rPr>
            </w:pPr>
          </w:p>
        </w:tc>
        <w:tc>
          <w:tcPr>
            <w:tcW w:w="2409" w:type="dxa"/>
          </w:tcPr>
          <w:p w14:paraId="0FD9A779" w14:textId="77777777" w:rsidR="007A724E" w:rsidRDefault="007A724E" w:rsidP="007A724E">
            <w:pPr>
              <w:widowControl w:val="0"/>
              <w:ind w:left="57" w:right="57"/>
              <w:rPr>
                <w:rFonts w:cs="Arial"/>
                <w:snapToGrid w:val="0"/>
                <w:sz w:val="20"/>
              </w:rPr>
            </w:pPr>
            <w:r w:rsidRPr="004A4498">
              <w:rPr>
                <w:rFonts w:cs="Arial"/>
                <w:snapToGrid w:val="0"/>
                <w:sz w:val="20"/>
              </w:rPr>
              <w:t>Where the good exported to Australia is not identical to the like goods</w:t>
            </w:r>
            <w:r>
              <w:rPr>
                <w:rFonts w:cs="Arial"/>
                <w:snapToGrid w:val="0"/>
                <w:sz w:val="20"/>
              </w:rPr>
              <w:t xml:space="preserve"> in terms of: </w:t>
            </w:r>
          </w:p>
          <w:p w14:paraId="2BFA8C7F"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GRADE</w:t>
            </w:r>
            <w:r>
              <w:rPr>
                <w:rFonts w:cs="Arial"/>
                <w:b/>
                <w:snapToGrid w:val="0"/>
                <w:sz w:val="20"/>
              </w:rPr>
              <w:t>;</w:t>
            </w:r>
          </w:p>
          <w:p w14:paraId="45ECBF2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SIZE</w:t>
            </w:r>
            <w:r>
              <w:rPr>
                <w:rFonts w:cs="Arial"/>
                <w:b/>
                <w:snapToGrid w:val="0"/>
                <w:sz w:val="20"/>
              </w:rPr>
              <w:t>;</w:t>
            </w:r>
          </w:p>
          <w:p w14:paraId="266EEF6D"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WALL THICKNESS</w:t>
            </w:r>
            <w:r>
              <w:rPr>
                <w:rFonts w:cs="Arial"/>
                <w:b/>
                <w:snapToGrid w:val="0"/>
                <w:sz w:val="20"/>
              </w:rPr>
              <w:t>;</w:t>
            </w:r>
          </w:p>
          <w:p w14:paraId="08E3E66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SHAPE</w:t>
            </w:r>
            <w:r>
              <w:rPr>
                <w:rFonts w:cs="Arial"/>
                <w:b/>
                <w:snapToGrid w:val="0"/>
                <w:sz w:val="20"/>
              </w:rPr>
              <w:t xml:space="preserve">; </w:t>
            </w:r>
          </w:p>
          <w:p w14:paraId="2A0B44BB" w14:textId="77777777" w:rsidR="007A724E" w:rsidRPr="00C07E6D" w:rsidRDefault="007A724E" w:rsidP="007A724E">
            <w:pPr>
              <w:widowControl w:val="0"/>
              <w:ind w:left="57" w:right="57"/>
              <w:rPr>
                <w:rFonts w:cs="Arial"/>
                <w:b/>
                <w:snapToGrid w:val="0"/>
                <w:sz w:val="20"/>
              </w:rPr>
            </w:pPr>
            <w:r w:rsidRPr="00C07E6D">
              <w:rPr>
                <w:rFonts w:cs="Arial"/>
                <w:b/>
                <w:snapToGrid w:val="0"/>
                <w:sz w:val="20"/>
              </w:rPr>
              <w:t>FINISH</w:t>
            </w:r>
            <w:r>
              <w:rPr>
                <w:rFonts w:cs="Arial"/>
                <w:b/>
                <w:snapToGrid w:val="0"/>
                <w:sz w:val="20"/>
              </w:rPr>
              <w:t>,</w:t>
            </w:r>
          </w:p>
          <w:p w14:paraId="0D5873B5" w14:textId="2074931E" w:rsidR="007A724E" w:rsidRPr="004A4498" w:rsidRDefault="007A724E" w:rsidP="007A724E">
            <w:pPr>
              <w:widowControl w:val="0"/>
              <w:ind w:left="57" w:right="57"/>
              <w:rPr>
                <w:rFonts w:cs="Arial"/>
                <w:snapToGrid w:val="0"/>
                <w:sz w:val="20"/>
              </w:rPr>
            </w:pPr>
            <w:r w:rsidRPr="004A4498">
              <w:rPr>
                <w:rFonts w:cs="Arial"/>
                <w:snapToGrid w:val="0"/>
                <w:sz w:val="20"/>
              </w:rPr>
              <w:t xml:space="preserve"> describe the specification differences. If it is impractical to detail specification differences in this table refer to</w:t>
            </w:r>
            <w:r w:rsidR="006738D0">
              <w:rPr>
                <w:rFonts w:cs="Arial"/>
                <w:snapToGrid w:val="0"/>
                <w:sz w:val="20"/>
              </w:rPr>
              <w:t xml:space="preserve"> and provide</w:t>
            </w:r>
            <w:r w:rsidRPr="004A4498">
              <w:rPr>
                <w:rFonts w:cs="Arial"/>
                <w:snapToGrid w:val="0"/>
                <w:sz w:val="20"/>
              </w:rPr>
              <w:t xml:space="preserve"> documents which outline differences</w:t>
            </w:r>
          </w:p>
          <w:p w14:paraId="155B9BF5" w14:textId="77777777" w:rsidR="007A724E" w:rsidRPr="004A4498" w:rsidRDefault="007A724E" w:rsidP="007A724E">
            <w:pPr>
              <w:widowControl w:val="0"/>
              <w:ind w:left="57" w:right="57"/>
              <w:rPr>
                <w:rFonts w:cs="Arial"/>
                <w:snapToGrid w:val="0"/>
                <w:sz w:val="20"/>
              </w:rPr>
            </w:pPr>
          </w:p>
        </w:tc>
      </w:tr>
    </w:tbl>
    <w:p w14:paraId="5CF6B7AF" w14:textId="77777777" w:rsidR="00515B70" w:rsidRPr="00872EB3" w:rsidRDefault="00515B70">
      <w:pPr>
        <w:widowControl w:val="0"/>
        <w:ind w:right="-745"/>
        <w:rPr>
          <w:rFonts w:cs="Arial"/>
          <w:i/>
          <w:snapToGrid w:val="0"/>
        </w:rPr>
      </w:pPr>
    </w:p>
    <w:p w14:paraId="7FF18B6A" w14:textId="77777777" w:rsidR="00515B70" w:rsidRPr="00872EB3" w:rsidRDefault="00515B70">
      <w:pPr>
        <w:pStyle w:val="Indent1"/>
        <w:ind w:right="-680"/>
        <w:rPr>
          <w:rFonts w:cs="Arial"/>
          <w:b/>
        </w:rPr>
      </w:pPr>
      <w:r w:rsidRPr="00872EB3">
        <w:rPr>
          <w:rFonts w:cs="Arial"/>
          <w:b/>
          <w:sz w:val="28"/>
          <w:szCs w:val="28"/>
        </w:rPr>
        <w:t>C-4</w:t>
      </w:r>
      <w:r w:rsidRPr="00872EB3">
        <w:rPr>
          <w:rFonts w:cs="Arial"/>
        </w:rPr>
        <w:tab/>
        <w:t>Please provide any technical and illustrative material that may be helpful in identifying or classifying the goods that your company sells on the domestic market.</w:t>
      </w:r>
    </w:p>
    <w:p w14:paraId="707E4F5A" w14:textId="77777777" w:rsidR="00515B70" w:rsidRPr="00872EB3" w:rsidRDefault="00515B70">
      <w:pPr>
        <w:widowControl w:val="0"/>
        <w:ind w:right="-745"/>
        <w:jc w:val="both"/>
        <w:rPr>
          <w:rFonts w:cs="Arial"/>
          <w:b/>
          <w:snapToGrid w:val="0"/>
        </w:rPr>
      </w:pPr>
    </w:p>
    <w:p w14:paraId="38B714A0" w14:textId="77777777" w:rsidR="00945868" w:rsidRDefault="00945868">
      <w:pPr>
        <w:keepLines w:val="0"/>
        <w:ind w:left="0"/>
        <w:rPr>
          <w:rFonts w:cs="Arial"/>
          <w:b/>
          <w:caps/>
          <w:snapToGrid w:val="0"/>
          <w:sz w:val="32"/>
        </w:rPr>
      </w:pPr>
      <w:bookmarkStart w:id="73" w:name="_Toc506971837"/>
      <w:r>
        <w:br w:type="page"/>
      </w:r>
    </w:p>
    <w:p w14:paraId="629F0B60" w14:textId="77777777" w:rsidR="00515B70" w:rsidRPr="00872EB3" w:rsidRDefault="00515B70" w:rsidP="00945868">
      <w:pPr>
        <w:pStyle w:val="Heading1"/>
      </w:pPr>
      <w:bookmarkStart w:id="74" w:name="_Toc511735304"/>
      <w:r w:rsidRPr="00872EB3">
        <w:lastRenderedPageBreak/>
        <w:t>Section D</w:t>
      </w:r>
      <w:r w:rsidR="00945868">
        <w:t xml:space="preserve"> - </w:t>
      </w:r>
      <w:r w:rsidRPr="00872EB3">
        <w:t>Domestic sales</w:t>
      </w:r>
      <w:bookmarkEnd w:id="73"/>
      <w:bookmarkEnd w:id="74"/>
      <w:r w:rsidRPr="00872EB3">
        <w:t xml:space="preserve"> </w:t>
      </w:r>
    </w:p>
    <w:p w14:paraId="0A844622" w14:textId="77777777" w:rsidR="00515B70" w:rsidRPr="00872EB3" w:rsidRDefault="00515B70">
      <w:pPr>
        <w:widowControl w:val="0"/>
        <w:ind w:right="-745"/>
        <w:jc w:val="both"/>
        <w:rPr>
          <w:rFonts w:cs="Arial"/>
          <w:snapToGrid w:val="0"/>
        </w:rPr>
      </w:pPr>
    </w:p>
    <w:p w14:paraId="0F833B2E" w14:textId="77777777" w:rsidR="00515B70" w:rsidRPr="00872EB3" w:rsidRDefault="00515B70">
      <w:pPr>
        <w:ind w:left="0" w:right="-680"/>
        <w:jc w:val="both"/>
        <w:rPr>
          <w:rFonts w:cs="Arial"/>
          <w:i/>
        </w:rPr>
      </w:pPr>
      <w:r w:rsidRPr="00872EB3">
        <w:rPr>
          <w:rFonts w:cs="Arial"/>
          <w:i/>
        </w:rPr>
        <w:t>This section seeks information about the sales arrangements and prices in the domestic market of the country of export.</w:t>
      </w:r>
      <w:r w:rsidR="00890833">
        <w:rPr>
          <w:rFonts w:cs="Arial"/>
          <w:i/>
        </w:rPr>
        <w:t xml:space="preserve"> </w:t>
      </w:r>
      <w:r w:rsidRPr="00872EB3">
        <w:rPr>
          <w:rFonts w:cs="Arial"/>
          <w:i/>
        </w:rPr>
        <w:t xml:space="preserve"> </w:t>
      </w:r>
    </w:p>
    <w:p w14:paraId="3882095C" w14:textId="77777777" w:rsidR="00515B70" w:rsidRPr="00872EB3" w:rsidRDefault="00515B70">
      <w:pPr>
        <w:ind w:left="0" w:right="-680"/>
        <w:jc w:val="both"/>
        <w:rPr>
          <w:rFonts w:cs="Arial"/>
          <w:i/>
          <w:snapToGrid w:val="0"/>
        </w:rPr>
      </w:pPr>
    </w:p>
    <w:p w14:paraId="6FADEA5B" w14:textId="01A9DCFB" w:rsidR="00515B70" w:rsidRPr="00872EB3" w:rsidRDefault="00515B70">
      <w:pPr>
        <w:spacing w:after="120"/>
        <w:ind w:left="0" w:right="-680"/>
        <w:jc w:val="both"/>
        <w:rPr>
          <w:rFonts w:cs="Arial"/>
          <w:i/>
          <w:snapToGrid w:val="0"/>
        </w:rPr>
      </w:pPr>
      <w:r w:rsidRPr="00872EB3">
        <w:rPr>
          <w:rFonts w:cs="Arial"/>
          <w:i/>
          <w:snapToGrid w:val="0"/>
          <w:u w:val="single"/>
        </w:rPr>
        <w:t>All</w:t>
      </w:r>
      <w:r w:rsidRPr="00872EB3">
        <w:rPr>
          <w:rFonts w:cs="Arial"/>
          <w:i/>
          <w:snapToGrid w:val="0"/>
        </w:rPr>
        <w:t xml:space="preserve"> domestic sales made during the </w:t>
      </w:r>
      <w:r w:rsidR="005730D3">
        <w:rPr>
          <w:rFonts w:cs="Arial"/>
          <w:i/>
          <w:snapToGrid w:val="0"/>
        </w:rPr>
        <w:t>inquiry</w:t>
      </w:r>
      <w:r w:rsidRPr="00872EB3">
        <w:rPr>
          <w:rFonts w:cs="Arial"/>
          <w:i/>
          <w:snapToGrid w:val="0"/>
        </w:rPr>
        <w:t xml:space="preserve"> period must be listed </w:t>
      </w:r>
      <w:r w:rsidRPr="00995135">
        <w:rPr>
          <w:rFonts w:cs="Arial"/>
          <w:i/>
          <w:snapToGrid w:val="0"/>
          <w:u w:val="single"/>
        </w:rPr>
        <w:t>transaction by transaction</w:t>
      </w:r>
      <w:r w:rsidRPr="00872EB3">
        <w:rPr>
          <w:rFonts w:cs="Arial"/>
          <w:i/>
          <w:snapToGrid w:val="0"/>
        </w:rPr>
        <w:t>.</w:t>
      </w:r>
      <w:r w:rsidR="00890833">
        <w:rPr>
          <w:rFonts w:cs="Arial"/>
          <w:i/>
          <w:snapToGrid w:val="0"/>
        </w:rPr>
        <w:t xml:space="preserve"> </w:t>
      </w:r>
      <w:r w:rsidRPr="00872EB3">
        <w:rPr>
          <w:rFonts w:cs="Arial"/>
          <w:i/>
          <w:snapToGrid w:val="0"/>
        </w:rPr>
        <w:t xml:space="preserve">If there is an extraordinarily large volume of sales data </w:t>
      </w:r>
      <w:r w:rsidRPr="00872EB3">
        <w:rPr>
          <w:rFonts w:cs="Arial"/>
          <w:i/>
          <w:snapToGrid w:val="0"/>
          <w:u w:val="single"/>
        </w:rPr>
        <w:t>and</w:t>
      </w:r>
      <w:r w:rsidRPr="00872EB3">
        <w:rPr>
          <w:rFonts w:cs="Arial"/>
          <w:i/>
          <w:snapToGrid w:val="0"/>
        </w:rPr>
        <w:t xml:space="preserve"> you are unable to provide the complete listing electronically you </w:t>
      </w:r>
      <w:r w:rsidRPr="00872EB3">
        <w:rPr>
          <w:rFonts w:cs="Arial"/>
          <w:b/>
          <w:bCs/>
          <w:i/>
          <w:snapToGrid w:val="0"/>
        </w:rPr>
        <w:t>must</w:t>
      </w:r>
      <w:r w:rsidRPr="00872EB3">
        <w:rPr>
          <w:rFonts w:cs="Arial"/>
          <w:i/>
          <w:snapToGrid w:val="0"/>
        </w:rPr>
        <w:t xml:space="preserve"> contact the </w:t>
      </w:r>
      <w:r w:rsidR="00564B9A">
        <w:rPr>
          <w:rFonts w:cs="Arial"/>
          <w:i/>
          <w:snapToGrid w:val="0"/>
        </w:rPr>
        <w:t>Case Manager</w:t>
      </w:r>
      <w:r w:rsidRPr="00872EB3">
        <w:rPr>
          <w:rFonts w:cs="Arial"/>
          <w:i/>
          <w:snapToGrid w:val="0"/>
        </w:rPr>
        <w:t xml:space="preserve"> </w:t>
      </w:r>
      <w:r w:rsidRPr="00872EB3">
        <w:rPr>
          <w:rFonts w:cs="Arial"/>
          <w:b/>
          <w:bCs/>
          <w:i/>
          <w:snapToGrid w:val="0"/>
        </w:rPr>
        <w:t>before</w:t>
      </w:r>
      <w:r w:rsidRPr="00872EB3">
        <w:rPr>
          <w:rFonts w:cs="Arial"/>
          <w:i/>
          <w:snapToGrid w:val="0"/>
        </w:rPr>
        <w:t xml:space="preserve"> completing the questionnaire.</w:t>
      </w:r>
      <w:r w:rsidR="00890833">
        <w:rPr>
          <w:rFonts w:cs="Arial"/>
          <w:i/>
          <w:snapToGrid w:val="0"/>
        </w:rPr>
        <w:t xml:space="preserve"> </w:t>
      </w:r>
      <w:r w:rsidRPr="00872EB3">
        <w:rPr>
          <w:rFonts w:cs="Arial"/>
          <w:i/>
          <w:snapToGrid w:val="0"/>
        </w:rPr>
        <w:t xml:space="preserve">If the </w:t>
      </w:r>
      <w:r w:rsidR="00564B9A">
        <w:rPr>
          <w:rFonts w:cs="Arial"/>
          <w:i/>
          <w:snapToGrid w:val="0"/>
        </w:rPr>
        <w:t>Case Manager</w:t>
      </w:r>
      <w:r w:rsidR="005730D3">
        <w:rPr>
          <w:rFonts w:cs="Arial"/>
          <w:i/>
          <w:snapToGrid w:val="0"/>
        </w:rPr>
        <w:t xml:space="preserve"> </w:t>
      </w:r>
      <w:r w:rsidRPr="00872EB3">
        <w:rPr>
          <w:rFonts w:cs="Arial"/>
          <w:i/>
          <w:snapToGrid w:val="0"/>
        </w:rPr>
        <w:t xml:space="preserve">agrees that it is not possible to obtain a complete listing he or she will consider a method for sampling that meets </w:t>
      </w:r>
      <w:r w:rsidR="00B8162A" w:rsidRPr="00872EB3">
        <w:rPr>
          <w:rFonts w:cs="Arial"/>
          <w:snapToGrid w:val="0"/>
        </w:rPr>
        <w:t xml:space="preserve">the </w:t>
      </w:r>
      <w:r w:rsidR="00B8162A" w:rsidRPr="00872EB3">
        <w:rPr>
          <w:rFonts w:cs="Arial"/>
          <w:i/>
          <w:snapToGrid w:val="0"/>
        </w:rPr>
        <w:t>Commission</w:t>
      </w:r>
      <w:r w:rsidR="00995135">
        <w:rPr>
          <w:rFonts w:cs="Arial"/>
          <w:i/>
          <w:snapToGrid w:val="0"/>
        </w:rPr>
        <w:t>’s</w:t>
      </w:r>
      <w:r w:rsidR="00B8162A" w:rsidRPr="00872EB3">
        <w:rPr>
          <w:rFonts w:cs="Arial"/>
          <w:snapToGrid w:val="0"/>
        </w:rPr>
        <w:t xml:space="preserve"> </w:t>
      </w:r>
      <w:r w:rsidRPr="00872EB3">
        <w:rPr>
          <w:rFonts w:cs="Arial"/>
          <w:i/>
          <w:snapToGrid w:val="0"/>
        </w:rPr>
        <w:t>requirements.</w:t>
      </w:r>
      <w:r w:rsidR="00890833">
        <w:rPr>
          <w:rFonts w:cs="Arial"/>
          <w:i/>
          <w:snapToGrid w:val="0"/>
        </w:rPr>
        <w:t xml:space="preserve"> </w:t>
      </w:r>
      <w:r w:rsidRPr="00872EB3">
        <w:rPr>
          <w:rFonts w:cs="Arial"/>
          <w:i/>
          <w:snapToGrid w:val="0"/>
        </w:rPr>
        <w:t xml:space="preserve">If agreement cannot be reached as to the appropriate method </w:t>
      </w:r>
      <w:r w:rsidR="00B8162A" w:rsidRPr="00872EB3">
        <w:rPr>
          <w:rFonts w:cs="Arial"/>
          <w:i/>
          <w:snapToGrid w:val="0"/>
        </w:rPr>
        <w:t>the Commission</w:t>
      </w:r>
      <w:r w:rsidRPr="00872EB3">
        <w:rPr>
          <w:rFonts w:cs="Arial"/>
          <w:i/>
          <w:snapToGrid w:val="0"/>
        </w:rPr>
        <w:t xml:space="preserve"> may not visit your company.</w:t>
      </w:r>
    </w:p>
    <w:p w14:paraId="7E04A063" w14:textId="055A065E" w:rsidR="00515B70" w:rsidRPr="00872EB3" w:rsidRDefault="00B8162A">
      <w:pPr>
        <w:spacing w:after="120"/>
        <w:ind w:left="0" w:right="-680"/>
        <w:jc w:val="both"/>
        <w:rPr>
          <w:rFonts w:cs="Arial"/>
          <w:i/>
          <w:snapToGrid w:val="0"/>
        </w:rPr>
      </w:pPr>
      <w:r w:rsidRPr="00872EB3">
        <w:rPr>
          <w:rFonts w:cs="Arial"/>
          <w:i/>
          <w:snapToGrid w:val="0"/>
        </w:rPr>
        <w:t>The Commission</w:t>
      </w:r>
      <w:r w:rsidR="00515B70" w:rsidRPr="00872EB3">
        <w:rPr>
          <w:rFonts w:cs="Arial"/>
          <w:i/>
          <w:snapToGrid w:val="0"/>
        </w:rPr>
        <w:t xml:space="preserve"> will normally take the invoice date as being the date of sale in order to determine which sales fall within the </w:t>
      </w:r>
      <w:r w:rsidR="005730D3">
        <w:rPr>
          <w:rFonts w:cs="Arial"/>
          <w:i/>
          <w:snapToGrid w:val="0"/>
        </w:rPr>
        <w:t>in</w:t>
      </w:r>
      <w:r w:rsidR="00A95B50">
        <w:rPr>
          <w:rFonts w:cs="Arial"/>
          <w:i/>
          <w:snapToGrid w:val="0"/>
        </w:rPr>
        <w:t>vestigation</w:t>
      </w:r>
      <w:r w:rsidR="005730D3">
        <w:rPr>
          <w:rFonts w:cs="Arial"/>
          <w:i/>
          <w:snapToGrid w:val="0"/>
        </w:rPr>
        <w:t xml:space="preserve"> </w:t>
      </w:r>
      <w:r w:rsidR="00515B70" w:rsidRPr="00872EB3">
        <w:rPr>
          <w:rFonts w:cs="Arial"/>
          <w:i/>
          <w:snapToGrid w:val="0"/>
        </w:rPr>
        <w:t xml:space="preserve">period. </w:t>
      </w:r>
    </w:p>
    <w:p w14:paraId="1289F592" w14:textId="77777777" w:rsidR="00515B70" w:rsidRPr="00872EB3" w:rsidRDefault="00515B70">
      <w:pPr>
        <w:spacing w:after="120"/>
        <w:ind w:left="0" w:right="-680"/>
        <w:jc w:val="both"/>
        <w:rPr>
          <w:rFonts w:cs="Arial"/>
          <w:i/>
          <w:snapToGrid w:val="0"/>
        </w:rPr>
      </w:pPr>
      <w:r w:rsidRPr="00872EB3">
        <w:rPr>
          <w:rFonts w:cs="Arial"/>
          <w:i/>
          <w:snapToGrid w:val="0"/>
        </w:rPr>
        <w:t>If, in response to question B4 (Sales to Australia, Export Price), you have reported that the date of sale is not the invoice date and you consider that this alternative date should be used when comparing domestic and export prices –</w:t>
      </w:r>
    </w:p>
    <w:p w14:paraId="519EA267" w14:textId="79EB372C" w:rsidR="00515B70" w:rsidRPr="00995135" w:rsidRDefault="00515B70" w:rsidP="00B46384">
      <w:pPr>
        <w:pStyle w:val="ListParagraph"/>
        <w:numPr>
          <w:ilvl w:val="0"/>
          <w:numId w:val="44"/>
        </w:numPr>
        <w:spacing w:after="120"/>
        <w:ind w:right="-680"/>
        <w:jc w:val="both"/>
        <w:rPr>
          <w:rFonts w:cs="Arial"/>
          <w:i/>
        </w:rPr>
      </w:pPr>
      <w:r w:rsidRPr="00995135">
        <w:rPr>
          <w:rFonts w:cs="Arial"/>
          <w:i/>
        </w:rPr>
        <w:t xml:space="preserve">you </w:t>
      </w:r>
      <w:r w:rsidRPr="00995135">
        <w:rPr>
          <w:rFonts w:cs="Arial"/>
          <w:b/>
          <w:i/>
        </w:rPr>
        <w:t>must</w:t>
      </w:r>
      <w:r w:rsidRPr="00995135">
        <w:rPr>
          <w:rFonts w:cs="Arial"/>
          <w:i/>
        </w:rPr>
        <w:t xml:space="preserve"> provide information on domestic selling prices for a matching period - even if doing so means that such domestic sales data predates the commencement of the </w:t>
      </w:r>
      <w:r w:rsidR="005730D3">
        <w:rPr>
          <w:rFonts w:cs="Arial"/>
          <w:i/>
        </w:rPr>
        <w:t xml:space="preserve">inquiry </w:t>
      </w:r>
      <w:r w:rsidRPr="00995135">
        <w:rPr>
          <w:rFonts w:cs="Arial"/>
          <w:i/>
        </w:rPr>
        <w:t>period.</w:t>
      </w:r>
    </w:p>
    <w:p w14:paraId="4DC92461" w14:textId="10E14E88" w:rsidR="00515B70" w:rsidRPr="00995135" w:rsidRDefault="00515B70" w:rsidP="00B46384">
      <w:pPr>
        <w:pStyle w:val="ListParagraph"/>
        <w:numPr>
          <w:ilvl w:val="0"/>
          <w:numId w:val="44"/>
        </w:numPr>
        <w:spacing w:after="120"/>
        <w:ind w:right="-680"/>
        <w:jc w:val="both"/>
        <w:rPr>
          <w:rFonts w:cs="Arial"/>
          <w:i/>
        </w:rPr>
      </w:pPr>
      <w:r w:rsidRPr="00995135">
        <w:rPr>
          <w:rFonts w:cs="Arial"/>
          <w:i/>
        </w:rPr>
        <w:t xml:space="preserve">If you do not have any domestic sales of like goods you must contact the </w:t>
      </w:r>
      <w:r w:rsidR="00564B9A">
        <w:rPr>
          <w:rFonts w:cs="Arial"/>
          <w:i/>
        </w:rPr>
        <w:t>Case Manager</w:t>
      </w:r>
      <w:r w:rsidR="005730D3">
        <w:rPr>
          <w:rFonts w:cs="Arial"/>
          <w:i/>
        </w:rPr>
        <w:t xml:space="preserve"> </w:t>
      </w:r>
      <w:r w:rsidRPr="00995135">
        <w:rPr>
          <w:rFonts w:cs="Arial"/>
          <w:i/>
        </w:rPr>
        <w:t>who will explain the infor</w:t>
      </w:r>
      <w:r w:rsidRPr="00995135">
        <w:rPr>
          <w:rFonts w:cs="Arial"/>
        </w:rPr>
        <w:t xml:space="preserve">mation </w:t>
      </w:r>
      <w:r w:rsidR="00B8162A" w:rsidRPr="00995135">
        <w:rPr>
          <w:rFonts w:cs="Arial"/>
          <w:snapToGrid w:val="0"/>
        </w:rPr>
        <w:t>the Commission</w:t>
      </w:r>
      <w:r w:rsidRPr="00995135">
        <w:rPr>
          <w:rFonts w:cs="Arial"/>
          <w:i/>
        </w:rPr>
        <w:t xml:space="preserve"> requires for determining a normal value using alternative methods. </w:t>
      </w:r>
    </w:p>
    <w:p w14:paraId="76272A0D" w14:textId="77777777" w:rsidR="00515B70" w:rsidRPr="00872EB3" w:rsidRDefault="00515B70">
      <w:pPr>
        <w:pStyle w:val="Indent1"/>
        <w:ind w:right="-680"/>
        <w:rPr>
          <w:rFonts w:cs="Arial"/>
        </w:rPr>
      </w:pPr>
      <w:r w:rsidRPr="00872EB3">
        <w:rPr>
          <w:rFonts w:cs="Arial"/>
          <w:b/>
          <w:sz w:val="28"/>
          <w:szCs w:val="28"/>
        </w:rPr>
        <w:t>D-1</w:t>
      </w:r>
      <w:r w:rsidRPr="00872EB3">
        <w:rPr>
          <w:rFonts w:cs="Arial"/>
        </w:rPr>
        <w:tab/>
        <w:t>Provide:</w:t>
      </w:r>
    </w:p>
    <w:p w14:paraId="57852EEE" w14:textId="77777777" w:rsidR="00515B70" w:rsidRPr="00872EB3" w:rsidRDefault="00515B70">
      <w:pPr>
        <w:pStyle w:val="bulletindent"/>
        <w:ind w:right="-680"/>
        <w:rPr>
          <w:rFonts w:cs="Arial"/>
        </w:rPr>
      </w:pPr>
      <w:r w:rsidRPr="00872EB3">
        <w:rPr>
          <w:rFonts w:cs="Arial"/>
        </w:rPr>
        <w:t>a detailed description of your distribution channels to domestic customers, including a diagram if appropriate;</w:t>
      </w:r>
    </w:p>
    <w:p w14:paraId="2B664431" w14:textId="77777777" w:rsidR="00515B70" w:rsidRPr="00872EB3" w:rsidRDefault="00515B70">
      <w:pPr>
        <w:pStyle w:val="bulletindent"/>
        <w:ind w:right="-680"/>
        <w:rPr>
          <w:rFonts w:cs="Arial"/>
        </w:rPr>
      </w:pPr>
      <w:r w:rsidRPr="00872EB3">
        <w:rPr>
          <w:rFonts w:cs="Arial"/>
        </w:rPr>
        <w:t>information concerning the functions/activities performed by each party in the distribution chain; and</w:t>
      </w:r>
    </w:p>
    <w:p w14:paraId="0D52DC94" w14:textId="77777777" w:rsidR="00515B70" w:rsidRPr="00872EB3" w:rsidRDefault="00515B70">
      <w:pPr>
        <w:pStyle w:val="bulletindent"/>
        <w:ind w:right="-680"/>
        <w:rPr>
          <w:rFonts w:cs="Arial"/>
        </w:rPr>
      </w:pPr>
      <w:r w:rsidRPr="00872EB3">
        <w:rPr>
          <w:rFonts w:cs="Arial"/>
        </w:rPr>
        <w:t>a copy of any agency or distributor agreements, or contracts entered into.</w:t>
      </w:r>
    </w:p>
    <w:p w14:paraId="3EE4C5E6" w14:textId="77777777" w:rsidR="00515B70" w:rsidRPr="00872EB3" w:rsidRDefault="00515B70">
      <w:pPr>
        <w:pStyle w:val="bulletindent"/>
        <w:numPr>
          <w:ilvl w:val="0"/>
          <w:numId w:val="0"/>
        </w:numPr>
        <w:ind w:left="1985" w:right="-680" w:hanging="851"/>
        <w:rPr>
          <w:rFonts w:cs="Arial"/>
        </w:rPr>
      </w:pPr>
    </w:p>
    <w:p w14:paraId="6988E1DE" w14:textId="77777777" w:rsidR="00515B70" w:rsidRPr="00872EB3" w:rsidRDefault="00515B70">
      <w:pPr>
        <w:pStyle w:val="Indent1"/>
        <w:ind w:right="-680" w:firstLine="0"/>
        <w:rPr>
          <w:rFonts w:cs="Arial"/>
        </w:rPr>
      </w:pPr>
      <w:r w:rsidRPr="00872EB3">
        <w:rPr>
          <w:rFonts w:cs="Arial"/>
        </w:rPr>
        <w:t>If any of the customers listed are associated with your business, provide details of that association.</w:t>
      </w:r>
      <w:r w:rsidR="00890833">
        <w:rPr>
          <w:rFonts w:cs="Arial"/>
        </w:rPr>
        <w:t xml:space="preserve"> </w:t>
      </w:r>
      <w:r w:rsidRPr="00872EB3">
        <w:rPr>
          <w:rFonts w:cs="Arial"/>
        </w:rPr>
        <w:t>Describe the effect, if any, that association has upon the price.</w:t>
      </w:r>
    </w:p>
    <w:p w14:paraId="1FE0F9F1" w14:textId="77777777" w:rsidR="00515B70" w:rsidRPr="00872EB3" w:rsidRDefault="00515B70">
      <w:pPr>
        <w:pStyle w:val="Indent1"/>
        <w:ind w:right="-680"/>
        <w:rPr>
          <w:rFonts w:cs="Arial"/>
        </w:rPr>
      </w:pPr>
      <w:r w:rsidRPr="00872EB3">
        <w:rPr>
          <w:rFonts w:cs="Arial"/>
          <w:b/>
          <w:sz w:val="28"/>
          <w:szCs w:val="28"/>
        </w:rPr>
        <w:t>D-2</w:t>
      </w:r>
      <w:r w:rsidRPr="00872EB3">
        <w:rPr>
          <w:rFonts w:cs="Arial"/>
        </w:rPr>
        <w:tab/>
        <w:t>Do your domestic selling prices vary according to the distribution channel identified?</w:t>
      </w:r>
      <w:r w:rsidR="00890833">
        <w:rPr>
          <w:rFonts w:cs="Arial"/>
        </w:rPr>
        <w:t xml:space="preserve"> </w:t>
      </w:r>
      <w:r w:rsidRPr="00872EB3">
        <w:rPr>
          <w:rFonts w:cs="Arial"/>
        </w:rPr>
        <w:t>If so, provide details.</w:t>
      </w:r>
      <w:r w:rsidR="00890833">
        <w:rPr>
          <w:rFonts w:cs="Arial"/>
        </w:rPr>
        <w:t xml:space="preserve"> </w:t>
      </w:r>
      <w:r w:rsidRPr="00872EB3">
        <w:rPr>
          <w:rFonts w:cs="Arial"/>
        </w:rPr>
        <w:t>Real differences in trade levels are characterised by consistent and distinct differences in functions and prices.</w:t>
      </w:r>
    </w:p>
    <w:p w14:paraId="24E5E293" w14:textId="77777777" w:rsidR="00515B70" w:rsidRPr="00872EB3" w:rsidRDefault="00515B70">
      <w:pPr>
        <w:pStyle w:val="Indent1"/>
        <w:ind w:right="-680"/>
        <w:rPr>
          <w:rFonts w:cs="Arial"/>
        </w:rPr>
      </w:pPr>
      <w:r w:rsidRPr="00872EB3">
        <w:rPr>
          <w:rFonts w:cs="Arial"/>
          <w:b/>
          <w:sz w:val="28"/>
          <w:szCs w:val="28"/>
        </w:rPr>
        <w:t>D-3</w:t>
      </w:r>
      <w:r w:rsidRPr="00872EB3">
        <w:rPr>
          <w:rFonts w:cs="Arial"/>
        </w:rPr>
        <w:tab/>
        <w:t>Explain in detail the sales process, including:</w:t>
      </w:r>
    </w:p>
    <w:p w14:paraId="2231E42A" w14:textId="77777777" w:rsidR="00515B70" w:rsidRPr="00872EB3" w:rsidRDefault="00515B70">
      <w:pPr>
        <w:pStyle w:val="bulletindent"/>
        <w:ind w:right="-680"/>
        <w:rPr>
          <w:rFonts w:cs="Arial"/>
        </w:rPr>
      </w:pPr>
      <w:r w:rsidRPr="00872EB3">
        <w:rPr>
          <w:rFonts w:cs="Arial"/>
        </w:rPr>
        <w:t>the way in which you set the price, receive orders, make delivery, invoice and finally receive payment; and the terms of the sales; and</w:t>
      </w:r>
    </w:p>
    <w:p w14:paraId="6F0AF306" w14:textId="77777777" w:rsidR="00515B70" w:rsidRDefault="00515B70" w:rsidP="00053899">
      <w:pPr>
        <w:pStyle w:val="bulletindent"/>
        <w:ind w:right="-680"/>
        <w:rPr>
          <w:rFonts w:cs="Arial"/>
        </w:rPr>
      </w:pPr>
      <w:r w:rsidRPr="00872EB3">
        <w:rPr>
          <w:rFonts w:cs="Arial"/>
        </w:rPr>
        <w:t>whether price includes the cost of delivery to customer.</w:t>
      </w:r>
    </w:p>
    <w:p w14:paraId="7AAA46C5" w14:textId="77777777" w:rsidR="00951B2B" w:rsidRPr="00053899" w:rsidRDefault="00951B2B" w:rsidP="00951B2B">
      <w:pPr>
        <w:pStyle w:val="bulletindent"/>
        <w:numPr>
          <w:ilvl w:val="0"/>
          <w:numId w:val="0"/>
        </w:numPr>
        <w:ind w:left="1985" w:right="-680" w:hanging="851"/>
        <w:rPr>
          <w:rFonts w:cs="Arial"/>
        </w:rPr>
      </w:pPr>
    </w:p>
    <w:p w14:paraId="121A303B" w14:textId="0DE8EA9A" w:rsidR="00E00EE3" w:rsidRDefault="00515B70" w:rsidP="00053899">
      <w:pPr>
        <w:pStyle w:val="Indent1"/>
        <w:ind w:right="-680" w:firstLine="0"/>
        <w:rPr>
          <w:rFonts w:cs="Arial"/>
        </w:rPr>
      </w:pPr>
      <w:r w:rsidRPr="00872EB3">
        <w:rPr>
          <w:rFonts w:cs="Arial"/>
        </w:rPr>
        <w:lastRenderedPageBreak/>
        <w:t>If sales are in accordance with price lists, provide copies of the price lists.</w:t>
      </w:r>
    </w:p>
    <w:p w14:paraId="3B7CD7BC" w14:textId="77777777" w:rsidR="00E00EE3" w:rsidRDefault="00E00EE3">
      <w:pPr>
        <w:keepLines w:val="0"/>
        <w:ind w:left="0"/>
        <w:rPr>
          <w:rFonts w:cs="Arial"/>
          <w:snapToGrid w:val="0"/>
        </w:rPr>
      </w:pPr>
      <w:r>
        <w:rPr>
          <w:rFonts w:cs="Arial"/>
        </w:rPr>
        <w:br w:type="page"/>
      </w:r>
    </w:p>
    <w:p w14:paraId="11B91570" w14:textId="77777777" w:rsidR="002A4C30" w:rsidRDefault="00515B70" w:rsidP="00995135">
      <w:pPr>
        <w:pStyle w:val="Indent1"/>
        <w:rPr>
          <w:rFonts w:cs="Arial"/>
        </w:rPr>
      </w:pPr>
      <w:r w:rsidRPr="00872EB3">
        <w:rPr>
          <w:rFonts w:cs="Arial"/>
          <w:b/>
          <w:sz w:val="28"/>
          <w:szCs w:val="28"/>
        </w:rPr>
        <w:t>D-4</w:t>
      </w:r>
      <w:r w:rsidRPr="00872EB3">
        <w:rPr>
          <w:rFonts w:cs="Arial"/>
        </w:rPr>
        <w:tab/>
      </w:r>
      <w:r w:rsidR="002A4C30" w:rsidRPr="002A4C30">
        <w:rPr>
          <w:rFonts w:cs="Arial"/>
          <w:b/>
          <w:sz w:val="28"/>
          <w:szCs w:val="28"/>
        </w:rPr>
        <w:t>Domestic sales data</w:t>
      </w:r>
    </w:p>
    <w:p w14:paraId="0478208A" w14:textId="4ED0CD70" w:rsidR="00995135" w:rsidRDefault="00995135" w:rsidP="002A4C30">
      <w:pPr>
        <w:pStyle w:val="Indent1"/>
        <w:ind w:firstLine="0"/>
        <w:rPr>
          <w:rFonts w:cs="Arial"/>
          <w:szCs w:val="24"/>
        </w:rPr>
      </w:pPr>
      <w:r w:rsidRPr="00B046A9">
        <w:rPr>
          <w:rFonts w:cs="Arial"/>
          <w:szCs w:val="24"/>
        </w:rPr>
        <w:t>Complete the ‘</w:t>
      </w:r>
      <w:r>
        <w:rPr>
          <w:rFonts w:cs="Arial"/>
          <w:b/>
          <w:szCs w:val="24"/>
        </w:rPr>
        <w:t>Domestic</w:t>
      </w:r>
      <w:r w:rsidRPr="00B046A9">
        <w:rPr>
          <w:rFonts w:cs="Arial"/>
          <w:b/>
          <w:szCs w:val="24"/>
        </w:rPr>
        <w:t xml:space="preserve"> sales</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w:t>
      </w:r>
      <w:r w:rsidR="00E00EE3">
        <w:rPr>
          <w:rFonts w:cs="Arial"/>
          <w:b/>
          <w:i/>
        </w:rPr>
        <w:t>France</w:t>
      </w:r>
      <w:r w:rsidR="0020394C">
        <w:rPr>
          <w:rFonts w:cs="Arial"/>
          <w:b/>
          <w:i/>
        </w:rPr>
        <w:t>)</w:t>
      </w:r>
      <w:r w:rsidRPr="00E83A74">
        <w:rPr>
          <w:rFonts w:cs="Arial"/>
          <w:b/>
          <w:i/>
          <w:szCs w:val="24"/>
        </w:rPr>
        <w:t xml:space="preserve"> </w:t>
      </w:r>
      <w:r w:rsidRPr="0071758B">
        <w:rPr>
          <w:rFonts w:cs="Arial"/>
          <w:szCs w:val="24"/>
        </w:rPr>
        <w:t>workbook</w:t>
      </w:r>
      <w:r w:rsidRPr="00E83A74">
        <w:rPr>
          <w:rFonts w:cs="Arial"/>
          <w:szCs w:val="24"/>
        </w:rPr>
        <w:t>.</w:t>
      </w:r>
    </w:p>
    <w:p w14:paraId="0F85001D" w14:textId="77777777" w:rsidR="00995135" w:rsidRDefault="00995135" w:rsidP="00995135">
      <w:pPr>
        <w:pStyle w:val="Indent1"/>
        <w:ind w:firstLine="0"/>
        <w:rPr>
          <w:rFonts w:cs="Arial"/>
          <w:szCs w:val="24"/>
        </w:rPr>
      </w:pPr>
      <w:r w:rsidRPr="00B046A9">
        <w:rPr>
          <w:rFonts w:cs="Arial"/>
          <w:szCs w:val="24"/>
        </w:rPr>
        <w:t xml:space="preserve">This data should be provided on a </w:t>
      </w:r>
      <w:r w:rsidRPr="00872EB3">
        <w:rPr>
          <w:rFonts w:cs="Arial"/>
          <w:szCs w:val="24"/>
        </w:rPr>
        <w:t>transaction by transaction</w:t>
      </w:r>
      <w:r>
        <w:rPr>
          <w:rFonts w:cs="Arial"/>
          <w:szCs w:val="24"/>
        </w:rPr>
        <w:t xml:space="preserve"> basis. </w:t>
      </w:r>
    </w:p>
    <w:p w14:paraId="7C6211ED" w14:textId="77777777" w:rsidR="00995135" w:rsidRPr="00872EB3" w:rsidRDefault="00995135" w:rsidP="00995135">
      <w:pPr>
        <w:pStyle w:val="Indent1"/>
        <w:ind w:firstLine="0"/>
        <w:rPr>
          <w:rFonts w:cs="Arial"/>
          <w:b/>
          <w:sz w:val="28"/>
          <w:szCs w:val="28"/>
        </w:rPr>
      </w:pPr>
      <w:r>
        <w:rPr>
          <w:rFonts w:cs="Arial"/>
          <w:szCs w:val="24"/>
        </w:rPr>
        <w:t>The below table provides some explanation of the data requested in the Domestic sales spreadsheet.</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804"/>
      </w:tblGrid>
      <w:tr w:rsidR="00A95B50" w:rsidRPr="00C41243" w14:paraId="149FBBE8" w14:textId="77777777" w:rsidTr="00F75C7A">
        <w:tc>
          <w:tcPr>
            <w:tcW w:w="2268" w:type="dxa"/>
          </w:tcPr>
          <w:p w14:paraId="2443CDD5" w14:textId="77777777" w:rsidR="00A95B50" w:rsidRPr="00C41243" w:rsidRDefault="00A95B50" w:rsidP="00F75C7A">
            <w:pPr>
              <w:widowControl w:val="0"/>
              <w:ind w:left="57" w:right="57"/>
              <w:rPr>
                <w:b/>
                <w:snapToGrid w:val="0"/>
                <w:sz w:val="20"/>
              </w:rPr>
            </w:pPr>
            <w:r w:rsidRPr="00C41243">
              <w:rPr>
                <w:b/>
                <w:snapToGrid w:val="0"/>
                <w:sz w:val="20"/>
              </w:rPr>
              <w:t>Column</w:t>
            </w:r>
            <w:r>
              <w:rPr>
                <w:b/>
                <w:snapToGrid w:val="0"/>
                <w:sz w:val="20"/>
              </w:rPr>
              <w:t xml:space="preserve"> </w:t>
            </w:r>
            <w:r w:rsidRPr="00C41243">
              <w:rPr>
                <w:b/>
                <w:snapToGrid w:val="0"/>
                <w:sz w:val="20"/>
              </w:rPr>
              <w:t>heading</w:t>
            </w:r>
          </w:p>
        </w:tc>
        <w:tc>
          <w:tcPr>
            <w:tcW w:w="6804" w:type="dxa"/>
          </w:tcPr>
          <w:p w14:paraId="583C1934" w14:textId="77777777" w:rsidR="00A95B50" w:rsidRPr="00C41243" w:rsidRDefault="00A95B50" w:rsidP="00F75C7A">
            <w:pPr>
              <w:widowControl w:val="0"/>
              <w:ind w:left="57" w:right="57"/>
              <w:jc w:val="center"/>
              <w:rPr>
                <w:b/>
                <w:snapToGrid w:val="0"/>
                <w:sz w:val="20"/>
              </w:rPr>
            </w:pPr>
            <w:r w:rsidRPr="00C41243">
              <w:rPr>
                <w:b/>
                <w:snapToGrid w:val="0"/>
                <w:sz w:val="20"/>
              </w:rPr>
              <w:t>Explanation</w:t>
            </w:r>
          </w:p>
        </w:tc>
      </w:tr>
      <w:tr w:rsidR="00A95B50" w14:paraId="3F2C0A22" w14:textId="77777777" w:rsidTr="00F75C7A">
        <w:tc>
          <w:tcPr>
            <w:tcW w:w="2268" w:type="dxa"/>
          </w:tcPr>
          <w:p w14:paraId="4EF868DB" w14:textId="77777777" w:rsidR="00A95B50" w:rsidRDefault="00A95B50" w:rsidP="00F75C7A">
            <w:pPr>
              <w:widowControl w:val="0"/>
              <w:ind w:left="57" w:right="57"/>
              <w:jc w:val="both"/>
              <w:rPr>
                <w:snapToGrid w:val="0"/>
                <w:sz w:val="20"/>
              </w:rPr>
            </w:pPr>
            <w:r>
              <w:rPr>
                <w:snapToGrid w:val="0"/>
                <w:sz w:val="20"/>
              </w:rPr>
              <w:t>Customer name</w:t>
            </w:r>
          </w:p>
        </w:tc>
        <w:tc>
          <w:tcPr>
            <w:tcW w:w="6804" w:type="dxa"/>
          </w:tcPr>
          <w:p w14:paraId="2ADB6E87" w14:textId="77777777" w:rsidR="00A95B50" w:rsidRDefault="00A95B50" w:rsidP="00F75C7A">
            <w:pPr>
              <w:widowControl w:val="0"/>
              <w:ind w:left="57" w:right="57"/>
              <w:rPr>
                <w:snapToGrid w:val="0"/>
                <w:sz w:val="20"/>
              </w:rPr>
            </w:pPr>
            <w:r>
              <w:rPr>
                <w:snapToGrid w:val="0"/>
                <w:sz w:val="20"/>
              </w:rPr>
              <w:t>names of your customers. If an English version of the name is not easily produced from your automated systems show a customer code number and in a separate table list each code and name.</w:t>
            </w:r>
          </w:p>
        </w:tc>
      </w:tr>
      <w:tr w:rsidR="00A95B50" w14:paraId="69D4DFFC" w14:textId="77777777" w:rsidTr="00F75C7A">
        <w:tc>
          <w:tcPr>
            <w:tcW w:w="2268" w:type="dxa"/>
          </w:tcPr>
          <w:p w14:paraId="178D9312" w14:textId="77777777" w:rsidR="00A95B50" w:rsidRDefault="00A95B50" w:rsidP="00F75C7A">
            <w:pPr>
              <w:widowControl w:val="0"/>
              <w:ind w:left="57" w:right="57"/>
              <w:jc w:val="both"/>
              <w:rPr>
                <w:snapToGrid w:val="0"/>
                <w:sz w:val="20"/>
              </w:rPr>
            </w:pPr>
            <w:r>
              <w:rPr>
                <w:snapToGrid w:val="0"/>
                <w:sz w:val="20"/>
              </w:rPr>
              <w:t>Level of trade</w:t>
            </w:r>
          </w:p>
        </w:tc>
        <w:tc>
          <w:tcPr>
            <w:tcW w:w="6804" w:type="dxa"/>
          </w:tcPr>
          <w:p w14:paraId="2D4FCF6A" w14:textId="77777777" w:rsidR="00A95B50" w:rsidRDefault="00A95B50" w:rsidP="00F75C7A">
            <w:pPr>
              <w:widowControl w:val="0"/>
              <w:ind w:left="57" w:right="57"/>
              <w:rPr>
                <w:snapToGrid w:val="0"/>
                <w:sz w:val="20"/>
              </w:rPr>
            </w:pPr>
            <w:r>
              <w:rPr>
                <w:snapToGrid w:val="0"/>
                <w:sz w:val="20"/>
              </w:rPr>
              <w:t>the level of trade of your domestic customer</w:t>
            </w:r>
          </w:p>
        </w:tc>
      </w:tr>
      <w:tr w:rsidR="00A95B50" w14:paraId="109236C6" w14:textId="77777777" w:rsidTr="00F75C7A">
        <w:tc>
          <w:tcPr>
            <w:tcW w:w="2268" w:type="dxa"/>
          </w:tcPr>
          <w:p w14:paraId="26A1B584" w14:textId="77777777" w:rsidR="00A95B50" w:rsidRDefault="00A95B50" w:rsidP="00F75C7A">
            <w:pPr>
              <w:widowControl w:val="0"/>
              <w:ind w:left="57" w:right="57"/>
              <w:jc w:val="both"/>
              <w:rPr>
                <w:snapToGrid w:val="0"/>
                <w:sz w:val="20"/>
              </w:rPr>
            </w:pPr>
            <w:r>
              <w:rPr>
                <w:snapToGrid w:val="0"/>
                <w:sz w:val="20"/>
              </w:rPr>
              <w:t>Model/grade/type</w:t>
            </w:r>
          </w:p>
        </w:tc>
        <w:tc>
          <w:tcPr>
            <w:tcW w:w="6804" w:type="dxa"/>
          </w:tcPr>
          <w:p w14:paraId="24BD632B" w14:textId="77777777" w:rsidR="00A95B50" w:rsidRDefault="00A95B50" w:rsidP="00F75C7A">
            <w:pPr>
              <w:widowControl w:val="0"/>
              <w:ind w:left="57" w:right="57"/>
              <w:rPr>
                <w:snapToGrid w:val="0"/>
                <w:sz w:val="20"/>
              </w:rPr>
            </w:pPr>
            <w:r>
              <w:rPr>
                <w:snapToGrid w:val="0"/>
                <w:sz w:val="20"/>
              </w:rPr>
              <w:t>commercial model/grade or type of the goods</w:t>
            </w:r>
          </w:p>
        </w:tc>
      </w:tr>
      <w:tr w:rsidR="00A95B50" w14:paraId="39B5D846" w14:textId="77777777" w:rsidTr="00F75C7A">
        <w:tc>
          <w:tcPr>
            <w:tcW w:w="2268" w:type="dxa"/>
          </w:tcPr>
          <w:p w14:paraId="544C0EB7" w14:textId="77777777" w:rsidR="00A95B50" w:rsidRDefault="00A95B50" w:rsidP="00F75C7A">
            <w:pPr>
              <w:widowControl w:val="0"/>
              <w:ind w:left="57" w:right="57"/>
              <w:jc w:val="both"/>
              <w:rPr>
                <w:snapToGrid w:val="0"/>
                <w:sz w:val="20"/>
              </w:rPr>
            </w:pPr>
            <w:r>
              <w:rPr>
                <w:snapToGrid w:val="0"/>
                <w:sz w:val="20"/>
              </w:rPr>
              <w:t>Product code</w:t>
            </w:r>
          </w:p>
        </w:tc>
        <w:tc>
          <w:tcPr>
            <w:tcW w:w="6804" w:type="dxa"/>
          </w:tcPr>
          <w:p w14:paraId="04DD5295" w14:textId="77777777" w:rsidR="00A95B50" w:rsidRDefault="00A95B50" w:rsidP="00F75C7A">
            <w:pPr>
              <w:widowControl w:val="0"/>
              <w:ind w:left="57" w:right="57"/>
              <w:rPr>
                <w:snapToGrid w:val="0"/>
                <w:sz w:val="20"/>
              </w:rPr>
            </w:pPr>
            <w:r>
              <w:rPr>
                <w:snapToGrid w:val="0"/>
                <w:sz w:val="20"/>
              </w:rPr>
              <w:t xml:space="preserve">code used in your records for the model/grade/type of the goods identified. Explain the product codes in your submission. </w:t>
            </w:r>
          </w:p>
        </w:tc>
      </w:tr>
      <w:tr w:rsidR="00A95B50" w14:paraId="2EC44DAD" w14:textId="77777777" w:rsidTr="00F75C7A">
        <w:tc>
          <w:tcPr>
            <w:tcW w:w="2268" w:type="dxa"/>
          </w:tcPr>
          <w:p w14:paraId="1036CD79" w14:textId="77777777" w:rsidR="00A95B50" w:rsidRDefault="00A95B50" w:rsidP="00F75C7A">
            <w:pPr>
              <w:widowControl w:val="0"/>
              <w:ind w:left="57" w:right="57"/>
              <w:jc w:val="both"/>
              <w:rPr>
                <w:snapToGrid w:val="0"/>
                <w:sz w:val="20"/>
              </w:rPr>
            </w:pPr>
            <w:r>
              <w:rPr>
                <w:snapToGrid w:val="0"/>
                <w:sz w:val="20"/>
              </w:rPr>
              <w:t>Invoice number</w:t>
            </w:r>
          </w:p>
        </w:tc>
        <w:tc>
          <w:tcPr>
            <w:tcW w:w="6804" w:type="dxa"/>
          </w:tcPr>
          <w:p w14:paraId="21755ED8" w14:textId="77777777" w:rsidR="00A95B50" w:rsidRDefault="00A95B50" w:rsidP="00F75C7A">
            <w:pPr>
              <w:widowControl w:val="0"/>
              <w:ind w:left="57" w:right="57"/>
              <w:rPr>
                <w:snapToGrid w:val="0"/>
                <w:sz w:val="20"/>
              </w:rPr>
            </w:pPr>
            <w:r>
              <w:rPr>
                <w:snapToGrid w:val="0"/>
                <w:sz w:val="20"/>
              </w:rPr>
              <w:t>invoice number</w:t>
            </w:r>
          </w:p>
        </w:tc>
      </w:tr>
      <w:tr w:rsidR="00A95B50" w14:paraId="3CA03E21" w14:textId="77777777" w:rsidTr="00F75C7A">
        <w:tc>
          <w:tcPr>
            <w:tcW w:w="2268" w:type="dxa"/>
          </w:tcPr>
          <w:p w14:paraId="3BE4AB15" w14:textId="77777777" w:rsidR="00A95B50" w:rsidRDefault="00A95B50" w:rsidP="00F75C7A">
            <w:pPr>
              <w:widowControl w:val="0"/>
              <w:ind w:left="57" w:right="57"/>
              <w:jc w:val="both"/>
              <w:rPr>
                <w:snapToGrid w:val="0"/>
                <w:sz w:val="20"/>
              </w:rPr>
            </w:pPr>
            <w:r>
              <w:rPr>
                <w:snapToGrid w:val="0"/>
                <w:sz w:val="20"/>
              </w:rPr>
              <w:t>Invoice date</w:t>
            </w:r>
          </w:p>
        </w:tc>
        <w:tc>
          <w:tcPr>
            <w:tcW w:w="6804" w:type="dxa"/>
          </w:tcPr>
          <w:p w14:paraId="4E84182C" w14:textId="77777777" w:rsidR="00A95B50" w:rsidRDefault="00A95B50" w:rsidP="00F75C7A">
            <w:pPr>
              <w:widowControl w:val="0"/>
              <w:ind w:left="57" w:right="57"/>
              <w:rPr>
                <w:snapToGrid w:val="0"/>
                <w:sz w:val="20"/>
              </w:rPr>
            </w:pPr>
            <w:r>
              <w:rPr>
                <w:snapToGrid w:val="0"/>
                <w:sz w:val="20"/>
              </w:rPr>
              <w:t>invoice date</w:t>
            </w:r>
          </w:p>
        </w:tc>
      </w:tr>
      <w:tr w:rsidR="00A95B50" w14:paraId="00ACCBAD" w14:textId="77777777" w:rsidTr="00F75C7A">
        <w:tc>
          <w:tcPr>
            <w:tcW w:w="2268" w:type="dxa"/>
          </w:tcPr>
          <w:p w14:paraId="6A7C5246" w14:textId="77777777" w:rsidR="00A95B50" w:rsidRDefault="00A95B50" w:rsidP="00F75C7A">
            <w:pPr>
              <w:widowControl w:val="0"/>
              <w:ind w:left="57" w:right="57"/>
              <w:jc w:val="both"/>
              <w:rPr>
                <w:snapToGrid w:val="0"/>
                <w:sz w:val="20"/>
              </w:rPr>
            </w:pPr>
            <w:r>
              <w:rPr>
                <w:snapToGrid w:val="0"/>
                <w:sz w:val="20"/>
              </w:rPr>
              <w:t>Date of sale</w:t>
            </w:r>
          </w:p>
        </w:tc>
        <w:tc>
          <w:tcPr>
            <w:tcW w:w="6804" w:type="dxa"/>
          </w:tcPr>
          <w:p w14:paraId="3E6D42E9" w14:textId="77777777" w:rsidR="00A95B50" w:rsidRDefault="00A95B50" w:rsidP="00F75C7A">
            <w:pPr>
              <w:widowControl w:val="0"/>
              <w:ind w:left="57" w:right="57"/>
              <w:rPr>
                <w:snapToGrid w:val="0"/>
                <w:sz w:val="20"/>
              </w:rPr>
            </w:pPr>
            <w:r>
              <w:rPr>
                <w:snapToGrid w:val="0"/>
                <w:sz w:val="20"/>
              </w:rPr>
              <w:t xml:space="preserve">refer to the explanation at the beginning of this section. If you consider that a date </w:t>
            </w:r>
            <w:r>
              <w:rPr>
                <w:i/>
                <w:snapToGrid w:val="0"/>
                <w:sz w:val="20"/>
              </w:rPr>
              <w:t>other than</w:t>
            </w:r>
            <w:r>
              <w:rPr>
                <w:snapToGrid w:val="0"/>
                <w:sz w:val="20"/>
              </w:rPr>
              <w:t xml:space="preserve"> the invoice date best establishes the material terms of sale and should be used, report that date. For example, order confirmation, contract, or purchase order date.</w:t>
            </w:r>
          </w:p>
        </w:tc>
      </w:tr>
      <w:tr w:rsidR="00A95B50" w14:paraId="63090335" w14:textId="77777777" w:rsidTr="00F75C7A">
        <w:tc>
          <w:tcPr>
            <w:tcW w:w="2268" w:type="dxa"/>
          </w:tcPr>
          <w:p w14:paraId="000E55F6" w14:textId="77777777" w:rsidR="00A95B50" w:rsidRPr="00C41243" w:rsidRDefault="00A95B50" w:rsidP="00F75C7A">
            <w:pPr>
              <w:keepLines w:val="0"/>
              <w:widowControl w:val="0"/>
              <w:ind w:left="57" w:right="57"/>
              <w:rPr>
                <w:snapToGrid w:val="0"/>
                <w:sz w:val="20"/>
              </w:rPr>
            </w:pPr>
            <w:r>
              <w:rPr>
                <w:snapToGrid w:val="0"/>
                <w:sz w:val="20"/>
              </w:rPr>
              <w:t>Quarter</w:t>
            </w:r>
          </w:p>
        </w:tc>
        <w:tc>
          <w:tcPr>
            <w:tcW w:w="6804" w:type="dxa"/>
          </w:tcPr>
          <w:p w14:paraId="410474FE" w14:textId="77777777" w:rsidR="00A95B50" w:rsidRPr="00C41243" w:rsidRDefault="00A95B50" w:rsidP="00F75C7A">
            <w:pPr>
              <w:keepLines w:val="0"/>
              <w:widowControl w:val="0"/>
              <w:ind w:left="57" w:right="57"/>
              <w:rPr>
                <w:snapToGrid w:val="0"/>
                <w:sz w:val="20"/>
              </w:rPr>
            </w:pPr>
            <w:r>
              <w:rPr>
                <w:snapToGrid w:val="0"/>
                <w:sz w:val="20"/>
              </w:rPr>
              <w:t>The quarter that the date of sale occurred</w:t>
            </w:r>
          </w:p>
        </w:tc>
      </w:tr>
      <w:tr w:rsidR="00A95B50" w14:paraId="3ECE6231" w14:textId="77777777" w:rsidTr="00F75C7A">
        <w:tc>
          <w:tcPr>
            <w:tcW w:w="2268" w:type="dxa"/>
          </w:tcPr>
          <w:p w14:paraId="6BCCEE27" w14:textId="77777777" w:rsidR="00A95B50" w:rsidRDefault="00A95B50" w:rsidP="00F75C7A">
            <w:pPr>
              <w:widowControl w:val="0"/>
              <w:ind w:left="57" w:right="57"/>
              <w:jc w:val="both"/>
              <w:rPr>
                <w:snapToGrid w:val="0"/>
                <w:sz w:val="20"/>
              </w:rPr>
            </w:pPr>
            <w:r>
              <w:rPr>
                <w:snapToGrid w:val="0"/>
                <w:sz w:val="20"/>
              </w:rPr>
              <w:t>Order number</w:t>
            </w:r>
          </w:p>
        </w:tc>
        <w:tc>
          <w:tcPr>
            <w:tcW w:w="6804" w:type="dxa"/>
          </w:tcPr>
          <w:p w14:paraId="2FD94F92" w14:textId="77777777" w:rsidR="00A95B50" w:rsidRDefault="00A95B50" w:rsidP="00F75C7A">
            <w:pPr>
              <w:widowControl w:val="0"/>
              <w:ind w:left="57" w:right="57"/>
              <w:rPr>
                <w:snapToGrid w:val="0"/>
                <w:sz w:val="20"/>
              </w:rPr>
            </w:pPr>
            <w:r>
              <w:rPr>
                <w:snapToGrid w:val="0"/>
                <w:sz w:val="20"/>
              </w:rPr>
              <w:t>show order confirmation, contract or purchase order number if you have shown a date other than invoice date as being the date of sale.</w:t>
            </w:r>
          </w:p>
        </w:tc>
      </w:tr>
      <w:tr w:rsidR="00A95B50" w14:paraId="6FFF495C" w14:textId="77777777" w:rsidTr="00F75C7A">
        <w:tc>
          <w:tcPr>
            <w:tcW w:w="2268" w:type="dxa"/>
          </w:tcPr>
          <w:p w14:paraId="0E99B697" w14:textId="77777777" w:rsidR="00A95B50" w:rsidRDefault="00A95B50" w:rsidP="00F75C7A">
            <w:pPr>
              <w:widowControl w:val="0"/>
              <w:ind w:left="57" w:right="57"/>
              <w:jc w:val="both"/>
              <w:rPr>
                <w:snapToGrid w:val="0"/>
                <w:sz w:val="20"/>
              </w:rPr>
            </w:pPr>
            <w:r>
              <w:rPr>
                <w:snapToGrid w:val="0"/>
                <w:sz w:val="20"/>
              </w:rPr>
              <w:t>Delivery terms</w:t>
            </w:r>
          </w:p>
        </w:tc>
        <w:tc>
          <w:tcPr>
            <w:tcW w:w="6804" w:type="dxa"/>
          </w:tcPr>
          <w:p w14:paraId="39FE6897" w14:textId="77777777" w:rsidR="00A95B50" w:rsidRDefault="00A95B50" w:rsidP="00F75C7A">
            <w:pPr>
              <w:widowControl w:val="0"/>
              <w:ind w:left="57" w:right="57"/>
              <w:rPr>
                <w:snapToGrid w:val="0"/>
                <w:sz w:val="20"/>
              </w:rPr>
            </w:pPr>
            <w:r>
              <w:rPr>
                <w:snapToGrid w:val="0"/>
                <w:sz w:val="20"/>
              </w:rPr>
              <w:t xml:space="preserve">e.g. </w:t>
            </w:r>
            <w:proofErr w:type="spellStart"/>
            <w:r>
              <w:rPr>
                <w:snapToGrid w:val="0"/>
                <w:sz w:val="20"/>
              </w:rPr>
              <w:t>ex factory</w:t>
            </w:r>
            <w:proofErr w:type="spellEnd"/>
            <w:r>
              <w:rPr>
                <w:snapToGrid w:val="0"/>
                <w:sz w:val="20"/>
              </w:rPr>
              <w:t>, free on truck, delivered into store</w:t>
            </w:r>
          </w:p>
        </w:tc>
      </w:tr>
      <w:tr w:rsidR="00A95B50" w14:paraId="68855AFE" w14:textId="77777777" w:rsidTr="00F75C7A">
        <w:tc>
          <w:tcPr>
            <w:tcW w:w="2268" w:type="dxa"/>
          </w:tcPr>
          <w:p w14:paraId="2FAE4CD4" w14:textId="77777777" w:rsidR="00A95B50" w:rsidRDefault="00A95B50" w:rsidP="00F75C7A">
            <w:pPr>
              <w:widowControl w:val="0"/>
              <w:ind w:left="57" w:right="57"/>
              <w:jc w:val="both"/>
              <w:rPr>
                <w:snapToGrid w:val="0"/>
                <w:sz w:val="20"/>
              </w:rPr>
            </w:pPr>
            <w:r>
              <w:rPr>
                <w:snapToGrid w:val="0"/>
                <w:sz w:val="20"/>
              </w:rPr>
              <w:t>Payment terms</w:t>
            </w:r>
          </w:p>
        </w:tc>
        <w:tc>
          <w:tcPr>
            <w:tcW w:w="6804" w:type="dxa"/>
          </w:tcPr>
          <w:p w14:paraId="4CC624FA" w14:textId="77777777" w:rsidR="00A95B50" w:rsidRDefault="00A95B50" w:rsidP="00F75C7A">
            <w:pPr>
              <w:widowControl w:val="0"/>
              <w:ind w:left="57" w:right="57"/>
              <w:rPr>
                <w:snapToGrid w:val="0"/>
                <w:sz w:val="20"/>
              </w:rPr>
            </w:pPr>
            <w:r>
              <w:rPr>
                <w:snapToGrid w:val="0"/>
                <w:sz w:val="20"/>
              </w:rPr>
              <w:t>payment terms agreed with the customer e.g. 60 days=60 etc.</w:t>
            </w:r>
          </w:p>
        </w:tc>
      </w:tr>
      <w:tr w:rsidR="00A95B50" w14:paraId="5142D0BE" w14:textId="77777777" w:rsidTr="00F75C7A">
        <w:tc>
          <w:tcPr>
            <w:tcW w:w="2268" w:type="dxa"/>
          </w:tcPr>
          <w:p w14:paraId="5F00A9BF" w14:textId="77777777" w:rsidR="00A95B50" w:rsidRDefault="00A95B50" w:rsidP="00F75C7A">
            <w:pPr>
              <w:widowControl w:val="0"/>
              <w:ind w:left="57" w:right="57"/>
              <w:jc w:val="both"/>
              <w:rPr>
                <w:snapToGrid w:val="0"/>
                <w:sz w:val="20"/>
              </w:rPr>
            </w:pPr>
            <w:r>
              <w:rPr>
                <w:snapToGrid w:val="0"/>
                <w:sz w:val="20"/>
              </w:rPr>
              <w:t>Quantity</w:t>
            </w:r>
          </w:p>
        </w:tc>
        <w:tc>
          <w:tcPr>
            <w:tcW w:w="6804" w:type="dxa"/>
          </w:tcPr>
          <w:p w14:paraId="377CFEAC" w14:textId="77777777" w:rsidR="00A95B50" w:rsidRDefault="00A95B50" w:rsidP="00F75C7A">
            <w:pPr>
              <w:widowControl w:val="0"/>
              <w:ind w:left="57" w:right="57"/>
              <w:rPr>
                <w:snapToGrid w:val="0"/>
                <w:sz w:val="20"/>
              </w:rPr>
            </w:pPr>
            <w:r>
              <w:rPr>
                <w:snapToGrid w:val="0"/>
                <w:sz w:val="20"/>
              </w:rPr>
              <w:t>quantity in units shown on the invoice e.g. kg.</w:t>
            </w:r>
          </w:p>
        </w:tc>
      </w:tr>
      <w:tr w:rsidR="00A95B50" w14:paraId="34FB58D3" w14:textId="77777777" w:rsidTr="00F75C7A">
        <w:tc>
          <w:tcPr>
            <w:tcW w:w="2268" w:type="dxa"/>
          </w:tcPr>
          <w:p w14:paraId="0B4EF513" w14:textId="77777777" w:rsidR="00A95B50" w:rsidRDefault="00A95B50" w:rsidP="00F75C7A">
            <w:pPr>
              <w:widowControl w:val="0"/>
              <w:ind w:left="57" w:right="57"/>
              <w:jc w:val="both"/>
              <w:rPr>
                <w:snapToGrid w:val="0"/>
                <w:sz w:val="20"/>
              </w:rPr>
            </w:pPr>
            <w:r>
              <w:rPr>
                <w:snapToGrid w:val="0"/>
                <w:sz w:val="20"/>
              </w:rPr>
              <w:t>Gross Invoice value</w:t>
            </w:r>
          </w:p>
        </w:tc>
        <w:tc>
          <w:tcPr>
            <w:tcW w:w="6804" w:type="dxa"/>
          </w:tcPr>
          <w:p w14:paraId="6F1C8A87" w14:textId="77777777" w:rsidR="00A95B50" w:rsidRDefault="00A95B50" w:rsidP="00F75C7A">
            <w:pPr>
              <w:widowControl w:val="0"/>
              <w:ind w:left="57" w:right="57"/>
              <w:rPr>
                <w:snapToGrid w:val="0"/>
                <w:sz w:val="20"/>
              </w:rPr>
            </w:pPr>
            <w:r>
              <w:rPr>
                <w:snapToGrid w:val="0"/>
                <w:sz w:val="20"/>
              </w:rPr>
              <w:t xml:space="preserve">gross value shown on invoice </w:t>
            </w:r>
            <w:r>
              <w:rPr>
                <w:i/>
                <w:snapToGrid w:val="0"/>
                <w:sz w:val="20"/>
              </w:rPr>
              <w:t>in the currency of sale</w:t>
            </w:r>
            <w:r>
              <w:rPr>
                <w:snapToGrid w:val="0"/>
                <w:sz w:val="20"/>
              </w:rPr>
              <w:t>, net of taxes.</w:t>
            </w:r>
          </w:p>
        </w:tc>
      </w:tr>
      <w:tr w:rsidR="00A95B50" w14:paraId="32CC20DA" w14:textId="77777777" w:rsidTr="00F75C7A">
        <w:tc>
          <w:tcPr>
            <w:tcW w:w="2268" w:type="dxa"/>
          </w:tcPr>
          <w:p w14:paraId="298B7331" w14:textId="77777777" w:rsidR="00A95B50" w:rsidRDefault="00A95B50" w:rsidP="00F75C7A">
            <w:pPr>
              <w:widowControl w:val="0"/>
              <w:ind w:left="57" w:right="57"/>
              <w:jc w:val="both"/>
              <w:rPr>
                <w:snapToGrid w:val="0"/>
                <w:sz w:val="20"/>
              </w:rPr>
            </w:pPr>
            <w:r>
              <w:rPr>
                <w:snapToGrid w:val="0"/>
                <w:sz w:val="20"/>
              </w:rPr>
              <w:t>Discounts on the</w:t>
            </w:r>
          </w:p>
          <w:p w14:paraId="65CEDECA" w14:textId="77777777" w:rsidR="00A95B50" w:rsidRDefault="00A95B50" w:rsidP="00F75C7A">
            <w:pPr>
              <w:widowControl w:val="0"/>
              <w:ind w:left="57" w:right="57"/>
              <w:jc w:val="both"/>
              <w:rPr>
                <w:snapToGrid w:val="0"/>
                <w:sz w:val="20"/>
              </w:rPr>
            </w:pPr>
            <w:r>
              <w:rPr>
                <w:snapToGrid w:val="0"/>
                <w:sz w:val="20"/>
              </w:rPr>
              <w:t>Invoice</w:t>
            </w:r>
          </w:p>
        </w:tc>
        <w:tc>
          <w:tcPr>
            <w:tcW w:w="6804" w:type="dxa"/>
          </w:tcPr>
          <w:p w14:paraId="4C45C9DE" w14:textId="77777777" w:rsidR="00A95B50" w:rsidRDefault="00A95B50" w:rsidP="00F75C7A">
            <w:pPr>
              <w:widowControl w:val="0"/>
              <w:ind w:left="57" w:right="57"/>
              <w:rPr>
                <w:snapToGrid w:val="0"/>
                <w:sz w:val="20"/>
              </w:rPr>
            </w:pPr>
            <w:r>
              <w:rPr>
                <w:snapToGrid w:val="0"/>
                <w:sz w:val="20"/>
              </w:rPr>
              <w:t>the amount of any discount deducted on the invoice on each</w:t>
            </w:r>
          </w:p>
          <w:p w14:paraId="2C5E255D" w14:textId="77777777" w:rsidR="00A95B50" w:rsidRDefault="00A95B50" w:rsidP="00F75C7A">
            <w:pPr>
              <w:widowControl w:val="0"/>
              <w:ind w:left="57" w:right="57"/>
              <w:rPr>
                <w:snapToGrid w:val="0"/>
                <w:sz w:val="20"/>
              </w:rPr>
            </w:pPr>
            <w:r>
              <w:rPr>
                <w:snapToGrid w:val="0"/>
                <w:sz w:val="20"/>
              </w:rPr>
              <w:t>transaction. If a % discount applies show that % discount applying in another column.</w:t>
            </w:r>
          </w:p>
        </w:tc>
      </w:tr>
      <w:tr w:rsidR="00A95B50" w14:paraId="454B9AF9" w14:textId="77777777" w:rsidTr="00F75C7A">
        <w:tc>
          <w:tcPr>
            <w:tcW w:w="2268" w:type="dxa"/>
          </w:tcPr>
          <w:p w14:paraId="5C150A49" w14:textId="77777777" w:rsidR="00A95B50" w:rsidRDefault="00A95B50" w:rsidP="00F75C7A">
            <w:pPr>
              <w:widowControl w:val="0"/>
              <w:ind w:left="57" w:right="57"/>
              <w:rPr>
                <w:snapToGrid w:val="0"/>
                <w:sz w:val="20"/>
              </w:rPr>
            </w:pPr>
            <w:r>
              <w:rPr>
                <w:snapToGrid w:val="0"/>
                <w:sz w:val="20"/>
              </w:rPr>
              <w:t>Other charges</w:t>
            </w:r>
          </w:p>
        </w:tc>
        <w:tc>
          <w:tcPr>
            <w:tcW w:w="6804" w:type="dxa"/>
          </w:tcPr>
          <w:p w14:paraId="2E386A1D" w14:textId="77777777" w:rsidR="00A95B50" w:rsidRDefault="00A95B50" w:rsidP="00F75C7A">
            <w:pPr>
              <w:widowControl w:val="0"/>
              <w:ind w:left="57" w:right="57"/>
              <w:rPr>
                <w:snapToGrid w:val="0"/>
                <w:sz w:val="20"/>
              </w:rPr>
            </w:pPr>
            <w:r>
              <w:rPr>
                <w:snapToGrid w:val="0"/>
                <w:sz w:val="20"/>
              </w:rPr>
              <w:t xml:space="preserve">any other charges, or price reductions, that affect the net invoice value. Insert additional columns and provide description. </w:t>
            </w:r>
          </w:p>
        </w:tc>
      </w:tr>
      <w:tr w:rsidR="00A95B50" w14:paraId="22A48CBE" w14:textId="77777777" w:rsidTr="00F75C7A">
        <w:tc>
          <w:tcPr>
            <w:tcW w:w="2268" w:type="dxa"/>
          </w:tcPr>
          <w:p w14:paraId="00852464" w14:textId="77777777" w:rsidR="00A95B50" w:rsidRDefault="00A95B50" w:rsidP="00F75C7A">
            <w:pPr>
              <w:widowControl w:val="0"/>
              <w:ind w:left="57" w:right="57"/>
              <w:rPr>
                <w:snapToGrid w:val="0"/>
                <w:sz w:val="20"/>
              </w:rPr>
            </w:pPr>
            <w:r>
              <w:rPr>
                <w:snapToGrid w:val="0"/>
                <w:sz w:val="20"/>
              </w:rPr>
              <w:t>Net invoice value in the currency of the exporting country</w:t>
            </w:r>
          </w:p>
        </w:tc>
        <w:tc>
          <w:tcPr>
            <w:tcW w:w="6804" w:type="dxa"/>
          </w:tcPr>
          <w:p w14:paraId="0ED1D351" w14:textId="77777777" w:rsidR="00A95B50" w:rsidRDefault="00A95B50" w:rsidP="00F75C7A">
            <w:pPr>
              <w:widowControl w:val="0"/>
              <w:ind w:left="57" w:right="57"/>
              <w:rPr>
                <w:snapToGrid w:val="0"/>
                <w:sz w:val="20"/>
              </w:rPr>
            </w:pPr>
            <w:r>
              <w:rPr>
                <w:snapToGrid w:val="0"/>
                <w:sz w:val="20"/>
              </w:rPr>
              <w:t>the net invoice value expressed in your domestic currency as recorded in your accounting system</w:t>
            </w:r>
          </w:p>
        </w:tc>
      </w:tr>
      <w:tr w:rsidR="00A95B50" w14:paraId="4A4FB370" w14:textId="77777777" w:rsidTr="00F75C7A">
        <w:tc>
          <w:tcPr>
            <w:tcW w:w="2268" w:type="dxa"/>
          </w:tcPr>
          <w:p w14:paraId="1DB80A7D" w14:textId="77777777" w:rsidR="00A95B50" w:rsidRDefault="00A95B50" w:rsidP="00F75C7A">
            <w:pPr>
              <w:widowControl w:val="0"/>
              <w:ind w:left="57" w:right="57"/>
              <w:rPr>
                <w:snapToGrid w:val="0"/>
                <w:sz w:val="20"/>
              </w:rPr>
            </w:pPr>
            <w:r>
              <w:rPr>
                <w:snapToGrid w:val="0"/>
                <w:sz w:val="20"/>
              </w:rPr>
              <w:t>Rebates or other</w:t>
            </w:r>
          </w:p>
          <w:p w14:paraId="387714BF" w14:textId="77777777" w:rsidR="00A95B50" w:rsidRDefault="00A95B50" w:rsidP="00F75C7A">
            <w:pPr>
              <w:widowControl w:val="0"/>
              <w:ind w:left="57" w:right="57"/>
              <w:rPr>
                <w:snapToGrid w:val="0"/>
                <w:sz w:val="20"/>
              </w:rPr>
            </w:pPr>
            <w:r>
              <w:rPr>
                <w:snapToGrid w:val="0"/>
                <w:sz w:val="20"/>
              </w:rPr>
              <w:t>Allowances</w:t>
            </w:r>
          </w:p>
        </w:tc>
        <w:tc>
          <w:tcPr>
            <w:tcW w:w="6804" w:type="dxa"/>
          </w:tcPr>
          <w:p w14:paraId="4B63AF7A" w14:textId="77777777" w:rsidR="00A95B50" w:rsidRDefault="00A95B50" w:rsidP="00F75C7A">
            <w:pPr>
              <w:widowControl w:val="0"/>
              <w:ind w:left="57" w:right="57"/>
              <w:rPr>
                <w:snapToGrid w:val="0"/>
                <w:sz w:val="20"/>
              </w:rPr>
            </w:pPr>
            <w:r>
              <w:rPr>
                <w:snapToGrid w:val="0"/>
                <w:sz w:val="20"/>
              </w:rPr>
              <w:t>the actual amount of any deferred rebates or allowances in the currency of sale</w:t>
            </w:r>
          </w:p>
        </w:tc>
      </w:tr>
      <w:tr w:rsidR="00A95B50" w14:paraId="003398E4" w14:textId="77777777" w:rsidTr="00F75C7A">
        <w:tc>
          <w:tcPr>
            <w:tcW w:w="2268" w:type="dxa"/>
          </w:tcPr>
          <w:p w14:paraId="6EA39A8A" w14:textId="77777777" w:rsidR="00A95B50" w:rsidRDefault="00A95B50" w:rsidP="00F75C7A">
            <w:pPr>
              <w:widowControl w:val="0"/>
              <w:ind w:left="57" w:right="57"/>
              <w:rPr>
                <w:snapToGrid w:val="0"/>
                <w:sz w:val="20"/>
              </w:rPr>
            </w:pPr>
            <w:r>
              <w:rPr>
                <w:snapToGrid w:val="0"/>
                <w:sz w:val="20"/>
              </w:rPr>
              <w:t>Quantity discounts</w:t>
            </w:r>
          </w:p>
        </w:tc>
        <w:tc>
          <w:tcPr>
            <w:tcW w:w="6804" w:type="dxa"/>
          </w:tcPr>
          <w:p w14:paraId="156C8B95" w14:textId="77777777" w:rsidR="00A95B50" w:rsidRDefault="00A95B50" w:rsidP="00F75C7A">
            <w:pPr>
              <w:widowControl w:val="0"/>
              <w:ind w:left="57" w:right="57"/>
              <w:rPr>
                <w:snapToGrid w:val="0"/>
                <w:sz w:val="20"/>
              </w:rPr>
            </w:pPr>
            <w:r>
              <w:rPr>
                <w:snapToGrid w:val="0"/>
                <w:sz w:val="20"/>
              </w:rPr>
              <w:t>the actual amount of quantity discounts not deducted from the invoice. Show a separate column for each type of quantity discount.</w:t>
            </w:r>
          </w:p>
        </w:tc>
      </w:tr>
      <w:tr w:rsidR="00A95B50" w14:paraId="72D5747C" w14:textId="77777777" w:rsidTr="00F75C7A">
        <w:tc>
          <w:tcPr>
            <w:tcW w:w="2268" w:type="dxa"/>
          </w:tcPr>
          <w:p w14:paraId="567D1A6D" w14:textId="77777777" w:rsidR="00A95B50" w:rsidRDefault="00A95B50" w:rsidP="00F75C7A">
            <w:pPr>
              <w:widowControl w:val="0"/>
              <w:ind w:left="57" w:right="57"/>
              <w:jc w:val="both"/>
              <w:rPr>
                <w:snapToGrid w:val="0"/>
                <w:sz w:val="20"/>
              </w:rPr>
            </w:pPr>
            <w:r>
              <w:rPr>
                <w:snapToGrid w:val="0"/>
                <w:sz w:val="20"/>
              </w:rPr>
              <w:t>Packing*</w:t>
            </w:r>
          </w:p>
        </w:tc>
        <w:tc>
          <w:tcPr>
            <w:tcW w:w="6804" w:type="dxa"/>
          </w:tcPr>
          <w:p w14:paraId="186B98E6" w14:textId="77777777" w:rsidR="00A95B50" w:rsidRDefault="00A95B50" w:rsidP="00F75C7A">
            <w:pPr>
              <w:widowControl w:val="0"/>
              <w:ind w:left="57" w:right="57"/>
              <w:rPr>
                <w:snapToGrid w:val="0"/>
                <w:sz w:val="20"/>
              </w:rPr>
            </w:pPr>
            <w:r>
              <w:rPr>
                <w:snapToGrid w:val="0"/>
                <w:sz w:val="20"/>
              </w:rPr>
              <w:t>packing expenses</w:t>
            </w:r>
          </w:p>
        </w:tc>
      </w:tr>
      <w:tr w:rsidR="00A95B50" w14:paraId="570CE62C" w14:textId="77777777" w:rsidTr="00F75C7A">
        <w:tc>
          <w:tcPr>
            <w:tcW w:w="2268" w:type="dxa"/>
          </w:tcPr>
          <w:p w14:paraId="01E2BD73" w14:textId="77777777" w:rsidR="00A95B50" w:rsidRDefault="00A95B50" w:rsidP="00F75C7A">
            <w:pPr>
              <w:widowControl w:val="0"/>
              <w:ind w:left="57" w:right="57"/>
              <w:jc w:val="both"/>
              <w:rPr>
                <w:snapToGrid w:val="0"/>
                <w:sz w:val="20"/>
              </w:rPr>
            </w:pPr>
            <w:r>
              <w:rPr>
                <w:snapToGrid w:val="0"/>
                <w:sz w:val="20"/>
              </w:rPr>
              <w:t>Inland transportation</w:t>
            </w:r>
          </w:p>
          <w:p w14:paraId="728A96C0" w14:textId="77777777" w:rsidR="00A95B50" w:rsidRDefault="00A95B50" w:rsidP="00F75C7A">
            <w:pPr>
              <w:widowControl w:val="0"/>
              <w:ind w:left="57" w:right="57"/>
              <w:jc w:val="both"/>
              <w:rPr>
                <w:snapToGrid w:val="0"/>
                <w:sz w:val="20"/>
              </w:rPr>
            </w:pPr>
            <w:r>
              <w:rPr>
                <w:snapToGrid w:val="0"/>
                <w:sz w:val="20"/>
              </w:rPr>
              <w:t>Costs*</w:t>
            </w:r>
          </w:p>
        </w:tc>
        <w:tc>
          <w:tcPr>
            <w:tcW w:w="6804" w:type="dxa"/>
          </w:tcPr>
          <w:p w14:paraId="49C649E0" w14:textId="77777777" w:rsidR="00A95B50" w:rsidRDefault="00A95B50" w:rsidP="00F75C7A">
            <w:pPr>
              <w:widowControl w:val="0"/>
              <w:ind w:left="57" w:right="57"/>
              <w:rPr>
                <w:snapToGrid w:val="0"/>
                <w:sz w:val="20"/>
              </w:rPr>
            </w:pPr>
            <w:r>
              <w:rPr>
                <w:snapToGrid w:val="0"/>
                <w:sz w:val="20"/>
              </w:rPr>
              <w:t>amount of inland transportation costs included in the selling price.</w:t>
            </w:r>
          </w:p>
        </w:tc>
      </w:tr>
      <w:tr w:rsidR="00A95B50" w14:paraId="4B99B689" w14:textId="77777777" w:rsidTr="00F75C7A">
        <w:tc>
          <w:tcPr>
            <w:tcW w:w="2268" w:type="dxa"/>
          </w:tcPr>
          <w:p w14:paraId="24E710FC" w14:textId="77777777" w:rsidR="00A95B50" w:rsidRDefault="00A95B50" w:rsidP="00F75C7A">
            <w:pPr>
              <w:widowControl w:val="0"/>
              <w:ind w:left="57" w:right="57"/>
              <w:jc w:val="both"/>
              <w:rPr>
                <w:snapToGrid w:val="0"/>
                <w:sz w:val="20"/>
              </w:rPr>
            </w:pPr>
            <w:r>
              <w:rPr>
                <w:snapToGrid w:val="0"/>
                <w:sz w:val="20"/>
              </w:rPr>
              <w:t>Handling, loading</w:t>
            </w:r>
          </w:p>
          <w:p w14:paraId="4F8355B5" w14:textId="77777777" w:rsidR="00A95B50" w:rsidRDefault="00A95B50" w:rsidP="00F75C7A">
            <w:pPr>
              <w:widowControl w:val="0"/>
              <w:ind w:left="57" w:right="57"/>
              <w:jc w:val="both"/>
              <w:rPr>
                <w:snapToGrid w:val="0"/>
                <w:sz w:val="20"/>
              </w:rPr>
            </w:pPr>
            <w:r>
              <w:rPr>
                <w:snapToGrid w:val="0"/>
                <w:sz w:val="20"/>
              </w:rPr>
              <w:t>And ancillary</w:t>
            </w:r>
          </w:p>
          <w:p w14:paraId="7C7BE980" w14:textId="77777777" w:rsidR="00A95B50" w:rsidRDefault="00A95B50" w:rsidP="00F75C7A">
            <w:pPr>
              <w:widowControl w:val="0"/>
              <w:ind w:left="57" w:right="57"/>
              <w:jc w:val="both"/>
              <w:rPr>
                <w:snapToGrid w:val="0"/>
                <w:sz w:val="20"/>
              </w:rPr>
            </w:pPr>
            <w:r>
              <w:rPr>
                <w:snapToGrid w:val="0"/>
                <w:sz w:val="20"/>
              </w:rPr>
              <w:t>Expenses*</w:t>
            </w:r>
          </w:p>
        </w:tc>
        <w:tc>
          <w:tcPr>
            <w:tcW w:w="6804" w:type="dxa"/>
          </w:tcPr>
          <w:p w14:paraId="38B9D128" w14:textId="77777777" w:rsidR="00A95B50" w:rsidRDefault="00A95B50" w:rsidP="00F75C7A">
            <w:pPr>
              <w:widowControl w:val="0"/>
              <w:ind w:left="57" w:right="57"/>
              <w:rPr>
                <w:snapToGrid w:val="0"/>
                <w:sz w:val="20"/>
              </w:rPr>
            </w:pPr>
            <w:r>
              <w:rPr>
                <w:snapToGrid w:val="0"/>
                <w:sz w:val="20"/>
              </w:rPr>
              <w:t xml:space="preserve">handling, loading &amp; ancillary expenses. </w:t>
            </w:r>
          </w:p>
        </w:tc>
      </w:tr>
      <w:tr w:rsidR="00A95B50" w14:paraId="5A411732" w14:textId="77777777" w:rsidTr="00F75C7A">
        <w:tc>
          <w:tcPr>
            <w:tcW w:w="2268" w:type="dxa"/>
          </w:tcPr>
          <w:p w14:paraId="62FC78CA" w14:textId="77777777" w:rsidR="00A95B50" w:rsidRDefault="00A95B50" w:rsidP="00F75C7A">
            <w:pPr>
              <w:widowControl w:val="0"/>
              <w:ind w:left="57" w:right="57"/>
              <w:jc w:val="both"/>
              <w:rPr>
                <w:snapToGrid w:val="0"/>
                <w:sz w:val="20"/>
              </w:rPr>
            </w:pPr>
            <w:r>
              <w:rPr>
                <w:snapToGrid w:val="0"/>
                <w:sz w:val="20"/>
              </w:rPr>
              <w:t>Warranty &amp;</w:t>
            </w:r>
          </w:p>
          <w:p w14:paraId="0AB2C11E" w14:textId="77777777" w:rsidR="00A95B50" w:rsidRDefault="00A95B50" w:rsidP="00F75C7A">
            <w:pPr>
              <w:widowControl w:val="0"/>
              <w:ind w:left="57" w:right="57"/>
              <w:jc w:val="both"/>
              <w:rPr>
                <w:snapToGrid w:val="0"/>
                <w:sz w:val="20"/>
              </w:rPr>
            </w:pPr>
            <w:r>
              <w:rPr>
                <w:snapToGrid w:val="0"/>
                <w:sz w:val="20"/>
              </w:rPr>
              <w:t>Guarantee expenses*</w:t>
            </w:r>
          </w:p>
        </w:tc>
        <w:tc>
          <w:tcPr>
            <w:tcW w:w="6804" w:type="dxa"/>
          </w:tcPr>
          <w:p w14:paraId="06A74650" w14:textId="77777777" w:rsidR="00A95B50" w:rsidRDefault="00A95B50" w:rsidP="00F75C7A">
            <w:pPr>
              <w:widowControl w:val="0"/>
              <w:ind w:left="57" w:right="57"/>
              <w:rPr>
                <w:snapToGrid w:val="0"/>
                <w:sz w:val="20"/>
              </w:rPr>
            </w:pPr>
            <w:r>
              <w:rPr>
                <w:snapToGrid w:val="0"/>
                <w:sz w:val="20"/>
              </w:rPr>
              <w:t>warranty &amp; guarantee expenses</w:t>
            </w:r>
          </w:p>
        </w:tc>
      </w:tr>
      <w:tr w:rsidR="00A95B50" w14:paraId="7F755132" w14:textId="77777777" w:rsidTr="00F75C7A">
        <w:tc>
          <w:tcPr>
            <w:tcW w:w="2268" w:type="dxa"/>
          </w:tcPr>
          <w:p w14:paraId="0E23B27B" w14:textId="77777777" w:rsidR="00A95B50" w:rsidRDefault="00A95B50" w:rsidP="00F75C7A">
            <w:pPr>
              <w:widowControl w:val="0"/>
              <w:ind w:left="57" w:right="57"/>
              <w:jc w:val="both"/>
              <w:rPr>
                <w:snapToGrid w:val="0"/>
                <w:sz w:val="20"/>
              </w:rPr>
            </w:pPr>
            <w:r>
              <w:rPr>
                <w:snapToGrid w:val="0"/>
                <w:sz w:val="20"/>
              </w:rPr>
              <w:t>Technical assistance</w:t>
            </w:r>
          </w:p>
          <w:p w14:paraId="0A82DFF2" w14:textId="77777777" w:rsidR="00A95B50" w:rsidRDefault="00A95B50" w:rsidP="00F75C7A">
            <w:pPr>
              <w:widowControl w:val="0"/>
              <w:ind w:left="57" w:right="57"/>
              <w:jc w:val="both"/>
              <w:rPr>
                <w:snapToGrid w:val="0"/>
                <w:sz w:val="20"/>
              </w:rPr>
            </w:pPr>
            <w:r>
              <w:rPr>
                <w:snapToGrid w:val="0"/>
                <w:sz w:val="20"/>
              </w:rPr>
              <w:t>&amp; other services*</w:t>
            </w:r>
          </w:p>
        </w:tc>
        <w:tc>
          <w:tcPr>
            <w:tcW w:w="6804" w:type="dxa"/>
          </w:tcPr>
          <w:p w14:paraId="59D5F06C" w14:textId="77777777" w:rsidR="00A95B50" w:rsidRDefault="00A95B50" w:rsidP="00F75C7A">
            <w:pPr>
              <w:widowControl w:val="0"/>
              <w:ind w:left="57" w:right="57"/>
              <w:rPr>
                <w:snapToGrid w:val="0"/>
                <w:sz w:val="20"/>
              </w:rPr>
            </w:pPr>
            <w:r>
              <w:rPr>
                <w:snapToGrid w:val="0"/>
                <w:sz w:val="20"/>
              </w:rPr>
              <w:t>expenses for after sale services such as technical assistance or installation costs.</w:t>
            </w:r>
          </w:p>
        </w:tc>
      </w:tr>
      <w:tr w:rsidR="00A95B50" w14:paraId="7CB41242" w14:textId="77777777" w:rsidTr="00F75C7A">
        <w:tc>
          <w:tcPr>
            <w:tcW w:w="2268" w:type="dxa"/>
          </w:tcPr>
          <w:p w14:paraId="52B8F5EE" w14:textId="77777777" w:rsidR="00A95B50" w:rsidRDefault="00A95B50" w:rsidP="00F75C7A">
            <w:pPr>
              <w:widowControl w:val="0"/>
              <w:ind w:left="57" w:right="57"/>
              <w:jc w:val="both"/>
              <w:rPr>
                <w:snapToGrid w:val="0"/>
                <w:sz w:val="20"/>
              </w:rPr>
            </w:pPr>
            <w:r>
              <w:rPr>
                <w:snapToGrid w:val="0"/>
                <w:sz w:val="20"/>
              </w:rPr>
              <w:t>Commissions*</w:t>
            </w:r>
          </w:p>
        </w:tc>
        <w:tc>
          <w:tcPr>
            <w:tcW w:w="6804" w:type="dxa"/>
          </w:tcPr>
          <w:p w14:paraId="1CBF9496" w14:textId="77777777" w:rsidR="00A95B50" w:rsidRDefault="00A95B50" w:rsidP="00F75C7A">
            <w:pPr>
              <w:widowControl w:val="0"/>
              <w:ind w:left="57" w:right="57"/>
              <w:rPr>
                <w:snapToGrid w:val="0"/>
                <w:sz w:val="20"/>
              </w:rPr>
            </w:pPr>
            <w:r>
              <w:rPr>
                <w:snapToGrid w:val="0"/>
                <w:sz w:val="20"/>
              </w:rPr>
              <w:t>commissions paid. If more than one type is paid insert additional columns of data.</w:t>
            </w:r>
          </w:p>
        </w:tc>
      </w:tr>
      <w:tr w:rsidR="00A95B50" w14:paraId="77A09CB4" w14:textId="77777777" w:rsidTr="00F75C7A">
        <w:tc>
          <w:tcPr>
            <w:tcW w:w="2268" w:type="dxa"/>
          </w:tcPr>
          <w:p w14:paraId="232D7107" w14:textId="77777777" w:rsidR="00A95B50" w:rsidRDefault="00A95B50" w:rsidP="00F75C7A">
            <w:pPr>
              <w:widowControl w:val="0"/>
              <w:ind w:left="57" w:right="57"/>
              <w:jc w:val="both"/>
              <w:rPr>
                <w:snapToGrid w:val="0"/>
                <w:sz w:val="20"/>
              </w:rPr>
            </w:pPr>
            <w:r>
              <w:rPr>
                <w:snapToGrid w:val="0"/>
                <w:sz w:val="20"/>
              </w:rPr>
              <w:lastRenderedPageBreak/>
              <w:t>Other factors*</w:t>
            </w:r>
          </w:p>
        </w:tc>
        <w:tc>
          <w:tcPr>
            <w:tcW w:w="6804" w:type="dxa"/>
          </w:tcPr>
          <w:p w14:paraId="2155E78C" w14:textId="77777777" w:rsidR="00A95B50" w:rsidRDefault="00A95B50" w:rsidP="00F75C7A">
            <w:pPr>
              <w:widowControl w:val="0"/>
              <w:ind w:left="57" w:right="57"/>
              <w:rPr>
                <w:snapToGrid w:val="0"/>
                <w:sz w:val="20"/>
              </w:rPr>
            </w:pPr>
            <w:r>
              <w:rPr>
                <w:b/>
                <w:snapToGrid w:val="0"/>
                <w:sz w:val="20"/>
              </w:rPr>
              <w:t>any other</w:t>
            </w:r>
            <w:r>
              <w:rPr>
                <w:snapToGrid w:val="0"/>
                <w:sz w:val="20"/>
              </w:rPr>
              <w:t xml:space="preserve"> costs, charges or expenses incurred in relation to the domestic sales (include additional columns as required). See question D5.</w:t>
            </w:r>
          </w:p>
        </w:tc>
      </w:tr>
    </w:tbl>
    <w:p w14:paraId="191AE5F0" w14:textId="77777777" w:rsidR="00515B70" w:rsidRPr="00872EB3" w:rsidRDefault="00515B70">
      <w:pPr>
        <w:widowControl w:val="0"/>
        <w:ind w:left="720" w:right="-745" w:hanging="720"/>
        <w:jc w:val="both"/>
        <w:rPr>
          <w:rFonts w:cs="Arial"/>
          <w:snapToGrid w:val="0"/>
        </w:rPr>
      </w:pPr>
    </w:p>
    <w:p w14:paraId="37F3F703" w14:textId="77777777" w:rsidR="00515B70" w:rsidRPr="00872EB3" w:rsidRDefault="00515B70">
      <w:pPr>
        <w:widowControl w:val="0"/>
        <w:ind w:right="-745"/>
        <w:jc w:val="both"/>
        <w:rPr>
          <w:rFonts w:cs="Arial"/>
          <w:snapToGrid w:val="0"/>
          <w:sz w:val="20"/>
        </w:rPr>
      </w:pPr>
      <w:r w:rsidRPr="00872EB3">
        <w:rPr>
          <w:rFonts w:cs="Arial"/>
          <w:snapToGrid w:val="0"/>
          <w:sz w:val="20"/>
        </w:rPr>
        <w:t>Costs marked with * are explained in section E-2.</w:t>
      </w:r>
    </w:p>
    <w:p w14:paraId="25580B3A" w14:textId="77777777" w:rsidR="00515B70" w:rsidRPr="00872EB3" w:rsidRDefault="00515B70">
      <w:pPr>
        <w:widowControl w:val="0"/>
        <w:ind w:right="-745"/>
        <w:jc w:val="both"/>
        <w:rPr>
          <w:rFonts w:cs="Arial"/>
          <w:snapToGrid w:val="0"/>
        </w:rPr>
      </w:pPr>
    </w:p>
    <w:p w14:paraId="3DB38171" w14:textId="77777777" w:rsidR="00515B70" w:rsidRPr="00872EB3" w:rsidRDefault="00515B70">
      <w:pPr>
        <w:pStyle w:val="Indent1"/>
        <w:ind w:right="-680"/>
        <w:rPr>
          <w:rFonts w:cs="Arial"/>
        </w:rPr>
      </w:pPr>
      <w:r w:rsidRPr="00872EB3">
        <w:rPr>
          <w:rFonts w:cs="Arial"/>
          <w:b/>
          <w:sz w:val="28"/>
          <w:szCs w:val="28"/>
        </w:rPr>
        <w:t>D-5</w:t>
      </w:r>
      <w:r w:rsidRPr="00872EB3">
        <w:rPr>
          <w:rFonts w:cs="Arial"/>
        </w:rPr>
        <w:tab/>
        <w:t>If there are any other costs, charges or expenses incurred in respect of the sales listed which have not been identified in the table in question D-4 above add a column for each item (see “other factors”).</w:t>
      </w:r>
      <w:r w:rsidR="00890833">
        <w:rPr>
          <w:rFonts w:cs="Arial"/>
        </w:rPr>
        <w:t xml:space="preserve"> </w:t>
      </w:r>
      <w:r w:rsidRPr="00872EB3">
        <w:rPr>
          <w:rFonts w:cs="Arial"/>
        </w:rPr>
        <w:t>For example, certain other selling expenses incurred.</w:t>
      </w:r>
      <w:r w:rsidR="00890833">
        <w:rPr>
          <w:rFonts w:cs="Arial"/>
        </w:rPr>
        <w:t xml:space="preserve"> </w:t>
      </w:r>
    </w:p>
    <w:p w14:paraId="195F1C2C" w14:textId="32FB743D" w:rsidR="00515B70" w:rsidRPr="00872EB3" w:rsidRDefault="00515B70" w:rsidP="00E00EE3">
      <w:pPr>
        <w:widowControl w:val="0"/>
        <w:ind w:left="720" w:right="-745" w:hanging="720"/>
        <w:jc w:val="both"/>
        <w:rPr>
          <w:rFonts w:cs="Arial"/>
        </w:rPr>
      </w:pPr>
      <w:r w:rsidRPr="00872EB3">
        <w:rPr>
          <w:rFonts w:cs="Arial"/>
          <w:snapToGrid w:val="0"/>
        </w:rPr>
        <w:t xml:space="preserve"> </w:t>
      </w:r>
      <w:r w:rsidRPr="00872EB3">
        <w:rPr>
          <w:rFonts w:cs="Arial"/>
          <w:b/>
          <w:sz w:val="28"/>
          <w:szCs w:val="28"/>
        </w:rPr>
        <w:t>D-6</w:t>
      </w:r>
      <w:r w:rsidRPr="00872EB3">
        <w:rPr>
          <w:rFonts w:cs="Arial"/>
        </w:rPr>
        <w:tab/>
        <w:t>For each type of commission, discount, rebate, allowance offered on domestic sales of like goods:</w:t>
      </w:r>
    </w:p>
    <w:p w14:paraId="70C88E3C" w14:textId="77777777" w:rsidR="00515B70" w:rsidRPr="00872EB3" w:rsidRDefault="00515B70">
      <w:pPr>
        <w:pStyle w:val="bulletindent"/>
        <w:ind w:right="-680"/>
        <w:rPr>
          <w:rFonts w:cs="Arial"/>
        </w:rPr>
      </w:pPr>
      <w:r w:rsidRPr="00872EB3">
        <w:rPr>
          <w:rFonts w:cs="Arial"/>
        </w:rPr>
        <w:t>provide a description; and</w:t>
      </w:r>
    </w:p>
    <w:p w14:paraId="59059439" w14:textId="77777777" w:rsidR="00515B70" w:rsidRPr="00872EB3" w:rsidRDefault="00515B70">
      <w:pPr>
        <w:pStyle w:val="bulletindent"/>
        <w:ind w:right="-680"/>
        <w:rPr>
          <w:rFonts w:cs="Arial"/>
        </w:rPr>
      </w:pPr>
      <w:r w:rsidRPr="00872EB3">
        <w:rPr>
          <w:rFonts w:cs="Arial"/>
        </w:rPr>
        <w:t>explain the terms and conditions that must be met by the customer to qualify for payment.</w:t>
      </w:r>
    </w:p>
    <w:p w14:paraId="1052BE4A" w14:textId="77777777" w:rsidR="00515B70" w:rsidRPr="00872EB3" w:rsidRDefault="00515B70" w:rsidP="00E00EE3">
      <w:pPr>
        <w:pStyle w:val="Indent1"/>
        <w:spacing w:before="240"/>
        <w:ind w:right="-680" w:firstLine="0"/>
        <w:rPr>
          <w:rFonts w:cs="Arial"/>
        </w:rPr>
      </w:pPr>
      <w:r w:rsidRPr="00872EB3">
        <w:rPr>
          <w:rFonts w:cs="Arial"/>
        </w:rPr>
        <w:t xml:space="preserve">Where the amounts of these discounts, rebates </w:t>
      </w:r>
      <w:proofErr w:type="spellStart"/>
      <w:r w:rsidRPr="00872EB3">
        <w:rPr>
          <w:rFonts w:cs="Arial"/>
        </w:rPr>
        <w:t>etc</w:t>
      </w:r>
      <w:proofErr w:type="spellEnd"/>
      <w:r w:rsidRPr="00872EB3">
        <w:rPr>
          <w:rFonts w:cs="Arial"/>
        </w:rPr>
        <w:t xml:space="preserve"> are not identified on the sales invoice, explain how you calculated the amounts shown in your response to question D4. </w:t>
      </w:r>
    </w:p>
    <w:p w14:paraId="515AE3FD" w14:textId="77777777" w:rsidR="00515B70" w:rsidRPr="00872EB3" w:rsidRDefault="00515B70">
      <w:pPr>
        <w:pStyle w:val="Indent1"/>
        <w:ind w:right="-680" w:firstLine="0"/>
        <w:rPr>
          <w:rFonts w:cs="Arial"/>
        </w:rPr>
      </w:pPr>
      <w:r w:rsidRPr="00872EB3">
        <w:rPr>
          <w:rFonts w:cs="Arial"/>
        </w:rPr>
        <w:t xml:space="preserve">If you have issued credit notes, directly or indirectly to the customers, provide details if the credited amount has </w:t>
      </w:r>
      <w:r w:rsidRPr="00872EB3">
        <w:rPr>
          <w:rFonts w:cs="Arial"/>
          <w:b/>
        </w:rPr>
        <w:t>not</w:t>
      </w:r>
      <w:r w:rsidRPr="00872EB3">
        <w:rPr>
          <w:rFonts w:cs="Arial"/>
        </w:rPr>
        <w:t xml:space="preserve"> been reported as a discount or rebate.</w:t>
      </w:r>
    </w:p>
    <w:p w14:paraId="5EAA7076" w14:textId="34CADAE4" w:rsidR="00515B70" w:rsidRPr="00872EB3" w:rsidRDefault="00515B70">
      <w:pPr>
        <w:pStyle w:val="Indent1"/>
        <w:ind w:right="-680"/>
        <w:rPr>
          <w:rFonts w:cs="Arial"/>
        </w:rPr>
      </w:pPr>
      <w:r w:rsidRPr="00872EB3">
        <w:rPr>
          <w:rFonts w:cs="Arial"/>
          <w:b/>
          <w:sz w:val="28"/>
          <w:szCs w:val="28"/>
        </w:rPr>
        <w:t>D-7</w:t>
      </w:r>
      <w:r w:rsidRPr="00872EB3">
        <w:rPr>
          <w:rFonts w:cs="Arial"/>
        </w:rPr>
        <w:tab/>
        <w:t xml:space="preserve">Select two domestic sales, in different quarters of the </w:t>
      </w:r>
      <w:r w:rsidR="005730D3">
        <w:rPr>
          <w:rFonts w:cs="Arial"/>
        </w:rPr>
        <w:t>inquiry</w:t>
      </w:r>
      <w:r w:rsidR="00951B2B">
        <w:rPr>
          <w:rFonts w:cs="Arial"/>
        </w:rPr>
        <w:t xml:space="preserve"> </w:t>
      </w:r>
      <w:r w:rsidRPr="00872EB3">
        <w:rPr>
          <w:rFonts w:cs="Arial"/>
        </w:rPr>
        <w:t>period, that are at the same level of trade as the export sales.</w:t>
      </w:r>
      <w:r w:rsidR="00890833">
        <w:rPr>
          <w:rFonts w:cs="Arial"/>
        </w:rPr>
        <w:t xml:space="preserve"> </w:t>
      </w:r>
      <w:r w:rsidRPr="00872EB3">
        <w:rPr>
          <w:rFonts w:cs="Arial"/>
        </w:rPr>
        <w:t xml:space="preserve">Provide a </w:t>
      </w:r>
      <w:r w:rsidRPr="00872EB3">
        <w:rPr>
          <w:rFonts w:cs="Arial"/>
          <w:u w:val="single"/>
        </w:rPr>
        <w:t>complete</w:t>
      </w:r>
      <w:r w:rsidRPr="00872EB3">
        <w:rPr>
          <w:rFonts w:cs="Arial"/>
        </w:rPr>
        <w:t xml:space="preserve"> set of documentation for those two sales.</w:t>
      </w:r>
      <w:r w:rsidR="00890833">
        <w:rPr>
          <w:rFonts w:cs="Arial"/>
        </w:rPr>
        <w:t xml:space="preserve"> </w:t>
      </w:r>
      <w:r w:rsidRPr="00872EB3">
        <w:rPr>
          <w:rFonts w:cs="Arial"/>
        </w:rPr>
        <w:t>(Include, for example, purchase order, order acceptance, commercial invoice, discounts or rebates applicable, credit/debit notes, long or short term contract of sale, inland freight contract, bank documentation showing proof of payment.)</w:t>
      </w:r>
    </w:p>
    <w:p w14:paraId="4BA94285" w14:textId="77777777" w:rsidR="00515B70" w:rsidRDefault="00B8162A">
      <w:pPr>
        <w:pStyle w:val="Indent1"/>
        <w:ind w:right="-680" w:firstLine="0"/>
        <w:rPr>
          <w:rFonts w:cs="Arial"/>
        </w:rPr>
      </w:pPr>
      <w:r w:rsidRPr="00872EB3">
        <w:rPr>
          <w:rFonts w:cs="Arial"/>
        </w:rPr>
        <w:t>The Commission</w:t>
      </w:r>
      <w:r w:rsidR="00515B70" w:rsidRPr="00872EB3">
        <w:rPr>
          <w:rFonts w:cs="Arial"/>
        </w:rPr>
        <w:t xml:space="preserve"> will select additional sales for verification at the time of our visit. </w:t>
      </w:r>
    </w:p>
    <w:p w14:paraId="10985295" w14:textId="1F29FFE3" w:rsidR="00591C52" w:rsidRDefault="00591C52">
      <w:pPr>
        <w:pStyle w:val="Indent1"/>
        <w:ind w:right="-680" w:firstLine="0"/>
        <w:rPr>
          <w:rFonts w:cs="Arial"/>
        </w:rPr>
      </w:pPr>
    </w:p>
    <w:p w14:paraId="29683E47" w14:textId="67918B1A" w:rsidR="00A95B50" w:rsidRDefault="00A95B50">
      <w:pPr>
        <w:keepLines w:val="0"/>
        <w:ind w:left="0"/>
        <w:rPr>
          <w:rFonts w:cs="Arial"/>
          <w:snapToGrid w:val="0"/>
        </w:rPr>
      </w:pPr>
      <w:r>
        <w:rPr>
          <w:rFonts w:cs="Arial"/>
        </w:rPr>
        <w:br w:type="page"/>
      </w:r>
    </w:p>
    <w:p w14:paraId="6E04C9B2" w14:textId="77777777" w:rsidR="00515B70" w:rsidRPr="00872EB3" w:rsidRDefault="00515B70" w:rsidP="00945868">
      <w:pPr>
        <w:pStyle w:val="Heading1"/>
      </w:pPr>
      <w:bookmarkStart w:id="75" w:name="_Toc506971838"/>
      <w:bookmarkStart w:id="76" w:name="_Toc511735305"/>
      <w:r w:rsidRPr="00872EB3">
        <w:lastRenderedPageBreak/>
        <w:t xml:space="preserve">Section E </w:t>
      </w:r>
      <w:r w:rsidR="00945868">
        <w:t xml:space="preserve">- </w:t>
      </w:r>
      <w:r w:rsidRPr="00872EB3">
        <w:t>Fair comparison</w:t>
      </w:r>
      <w:bookmarkEnd w:id="75"/>
      <w:bookmarkEnd w:id="76"/>
      <w:r w:rsidRPr="00872EB3">
        <w:t xml:space="preserve"> </w:t>
      </w:r>
    </w:p>
    <w:p w14:paraId="48BAA2E1" w14:textId="77777777" w:rsidR="00515B70" w:rsidRPr="00872EB3" w:rsidRDefault="00515B70">
      <w:pPr>
        <w:widowControl w:val="0"/>
        <w:ind w:right="-745"/>
        <w:jc w:val="both"/>
        <w:rPr>
          <w:rFonts w:cs="Arial"/>
          <w:snapToGrid w:val="0"/>
        </w:rPr>
      </w:pPr>
    </w:p>
    <w:p w14:paraId="3B077D43" w14:textId="77777777" w:rsidR="00515B70" w:rsidRPr="00872EB3" w:rsidRDefault="00515B70">
      <w:pPr>
        <w:pStyle w:val="Style1"/>
        <w:ind w:right="-680"/>
        <w:rPr>
          <w:rFonts w:cs="Arial"/>
        </w:rPr>
      </w:pPr>
      <w:r w:rsidRPr="00872EB3">
        <w:rPr>
          <w:rFonts w:cs="Arial"/>
        </w:rPr>
        <w:t>Section B sought information about the export prices to Australia and Section D sought information about prices on your domestic market for like goods (</w:t>
      </w:r>
      <w:proofErr w:type="spellStart"/>
      <w:r w:rsidRPr="00872EB3">
        <w:rPr>
          <w:rFonts w:cs="Arial"/>
        </w:rPr>
        <w:t>ie</w:t>
      </w:r>
      <w:proofErr w:type="spellEnd"/>
      <w:r w:rsidRPr="00872EB3">
        <w:rPr>
          <w:rFonts w:cs="Arial"/>
        </w:rPr>
        <w:t>. the normal value).</w:t>
      </w:r>
      <w:r w:rsidR="00890833">
        <w:rPr>
          <w:rFonts w:cs="Arial"/>
        </w:rPr>
        <w:t xml:space="preserve"> </w:t>
      </w:r>
    </w:p>
    <w:p w14:paraId="295D3FEB" w14:textId="77777777" w:rsidR="00515B70" w:rsidRPr="00872EB3" w:rsidRDefault="00515B70">
      <w:pPr>
        <w:pStyle w:val="Style1"/>
        <w:ind w:right="-680"/>
        <w:rPr>
          <w:rFonts w:cs="Arial"/>
        </w:rPr>
      </w:pPr>
    </w:p>
    <w:p w14:paraId="7969E645" w14:textId="77777777" w:rsidR="00515B70" w:rsidRPr="00872EB3" w:rsidRDefault="00515B70">
      <w:pPr>
        <w:pStyle w:val="Style1"/>
        <w:ind w:right="-680"/>
        <w:rPr>
          <w:rFonts w:cs="Arial"/>
        </w:rPr>
      </w:pPr>
      <w:r w:rsidRPr="00872EB3">
        <w:rPr>
          <w:rFonts w:cs="Arial"/>
        </w:rPr>
        <w:t>Where the normal value and the export price are not comparable adjustments may be made.</w:t>
      </w:r>
      <w:r w:rsidR="00890833">
        <w:rPr>
          <w:rFonts w:cs="Arial"/>
        </w:rPr>
        <w:t xml:space="preserve"> </w:t>
      </w:r>
      <w:r w:rsidRPr="00872EB3">
        <w:rPr>
          <w:rFonts w:cs="Arial"/>
        </w:rPr>
        <w:t>This section informs you of the fair comparison principle and asks you to quantify the amount of any adjustment.</w:t>
      </w:r>
      <w:r w:rsidR="00890833">
        <w:rPr>
          <w:rFonts w:cs="Arial"/>
        </w:rPr>
        <w:t xml:space="preserve"> </w:t>
      </w:r>
    </w:p>
    <w:p w14:paraId="6EB3E557" w14:textId="77777777" w:rsidR="00515B70" w:rsidRPr="00872EB3" w:rsidRDefault="00515B70">
      <w:pPr>
        <w:pStyle w:val="Style1"/>
        <w:ind w:right="-680"/>
        <w:rPr>
          <w:rFonts w:cs="Arial"/>
        </w:rPr>
      </w:pPr>
    </w:p>
    <w:p w14:paraId="0672399D" w14:textId="77777777" w:rsidR="00515B70" w:rsidRPr="00B00A49" w:rsidRDefault="00515B70">
      <w:pPr>
        <w:pStyle w:val="Style1"/>
        <w:ind w:right="-680"/>
        <w:rPr>
          <w:rFonts w:cs="Arial"/>
          <w:b/>
        </w:rPr>
      </w:pPr>
      <w:r w:rsidRPr="00B00A49">
        <w:rPr>
          <w:rFonts w:cs="Arial"/>
          <w:b/>
        </w:rPr>
        <w:t>As prices are being compared, the purpose of the adjustments is to eliminate factors that have unequally modified the prices to be compared.</w:t>
      </w:r>
      <w:r w:rsidR="00890833" w:rsidRPr="00B00A49">
        <w:rPr>
          <w:rFonts w:cs="Arial"/>
          <w:b/>
        </w:rPr>
        <w:t xml:space="preserve"> </w:t>
      </w:r>
    </w:p>
    <w:p w14:paraId="6718EB03" w14:textId="77777777" w:rsidR="00515B70" w:rsidRPr="00872EB3" w:rsidRDefault="00515B70">
      <w:pPr>
        <w:pStyle w:val="Style1"/>
        <w:ind w:right="-680"/>
        <w:rPr>
          <w:rFonts w:cs="Arial"/>
        </w:rPr>
      </w:pPr>
    </w:p>
    <w:p w14:paraId="41FCCE05" w14:textId="77777777" w:rsidR="00515B70" w:rsidRPr="00872EB3" w:rsidRDefault="00515B70">
      <w:pPr>
        <w:pStyle w:val="Style1"/>
        <w:ind w:right="-680"/>
        <w:rPr>
          <w:rFonts w:cs="Arial"/>
        </w:rPr>
      </w:pPr>
      <w:r w:rsidRPr="00872EB3">
        <w:rPr>
          <w:rFonts w:cs="Arial"/>
        </w:rPr>
        <w:t>To be able to quantify the level of any adjustment it will usually be necessary to examine cost differences betwe</w:t>
      </w:r>
      <w:r w:rsidR="004D68E3" w:rsidRPr="00872EB3">
        <w:rPr>
          <w:rFonts w:cs="Arial"/>
        </w:rPr>
        <w:t xml:space="preserve">en sales in different markets. The Commission </w:t>
      </w:r>
      <w:r w:rsidRPr="00872EB3">
        <w:rPr>
          <w:rFonts w:cs="Arial"/>
        </w:rPr>
        <w:t>must be satisfied that those costs are likely to have influenced price.</w:t>
      </w:r>
      <w:r w:rsidR="00890833">
        <w:rPr>
          <w:rFonts w:cs="Arial"/>
        </w:rPr>
        <w:t xml:space="preserve"> </w:t>
      </w:r>
      <w:r w:rsidRPr="00872EB3">
        <w:rPr>
          <w:rFonts w:cs="Arial"/>
        </w:rPr>
        <w:t>In practice, this means that the expense item for which an adjustment is claimed should have a close nexus to the sale.</w:t>
      </w:r>
      <w:r w:rsidR="00890833">
        <w:rPr>
          <w:rFonts w:cs="Arial"/>
        </w:rPr>
        <w:t xml:space="preserve"> </w:t>
      </w:r>
      <w:r w:rsidRPr="00872EB3">
        <w:rPr>
          <w:rFonts w:cs="Arial"/>
        </w:rPr>
        <w:t>For example, the cost is incurred because of the sale, or because the cost is related to the sale terms and conditions.</w:t>
      </w:r>
      <w:r w:rsidR="00890833">
        <w:rPr>
          <w:rFonts w:cs="Arial"/>
        </w:rPr>
        <w:t xml:space="preserve"> </w:t>
      </w:r>
    </w:p>
    <w:p w14:paraId="1A78804B" w14:textId="77777777" w:rsidR="00515B70" w:rsidRPr="00872EB3" w:rsidRDefault="00515B70">
      <w:pPr>
        <w:pStyle w:val="Style1"/>
        <w:ind w:right="-680"/>
        <w:rPr>
          <w:rFonts w:cs="Arial"/>
        </w:rPr>
      </w:pPr>
    </w:p>
    <w:p w14:paraId="1BDE74FF" w14:textId="77777777" w:rsidR="00515B70" w:rsidRPr="00872EB3" w:rsidRDefault="00515B70">
      <w:pPr>
        <w:pStyle w:val="Style1"/>
        <w:ind w:right="-680"/>
        <w:rPr>
          <w:rFonts w:cs="Arial"/>
        </w:rPr>
      </w:pPr>
      <w:r w:rsidRPr="00872EB3">
        <w:rPr>
          <w:rFonts w:cs="Arial"/>
        </w:rPr>
        <w:t>Conversely, where there is not a direct relationship between the expense item and the sale a greater burden is placed upon the claimant to demonstrate that prices have been affected, or are likely to have been affected, by the expense item.</w:t>
      </w:r>
      <w:r w:rsidR="00890833">
        <w:rPr>
          <w:rFonts w:cs="Arial"/>
        </w:rPr>
        <w:t xml:space="preserve"> </w:t>
      </w:r>
      <w:r w:rsidRPr="00872EB3">
        <w:rPr>
          <w:rFonts w:cs="Arial"/>
        </w:rPr>
        <w:t xml:space="preserve">In the absence of such evidence </w:t>
      </w:r>
      <w:r w:rsidR="004D68E3" w:rsidRPr="00872EB3">
        <w:rPr>
          <w:rFonts w:cs="Arial"/>
        </w:rPr>
        <w:t>the Commission</w:t>
      </w:r>
      <w:r w:rsidRPr="00872EB3">
        <w:rPr>
          <w:rFonts w:cs="Arial"/>
        </w:rPr>
        <w:t xml:space="preserve"> may disallow the adjustment.</w:t>
      </w:r>
    </w:p>
    <w:p w14:paraId="403B1382" w14:textId="77777777" w:rsidR="00515B70" w:rsidRPr="00872EB3" w:rsidRDefault="00515B70">
      <w:pPr>
        <w:pStyle w:val="Style1"/>
        <w:ind w:right="-680"/>
        <w:rPr>
          <w:rFonts w:cs="Arial"/>
        </w:rPr>
      </w:pPr>
    </w:p>
    <w:p w14:paraId="356836E6" w14:textId="77777777" w:rsidR="00515B70" w:rsidRPr="00872EB3" w:rsidRDefault="00515B70">
      <w:pPr>
        <w:pStyle w:val="Style1"/>
        <w:ind w:right="-680"/>
        <w:rPr>
          <w:rFonts w:cs="Arial"/>
        </w:rPr>
      </w:pPr>
      <w:r w:rsidRPr="00872EB3">
        <w:rPr>
          <w:rFonts w:cs="Arial"/>
        </w:rPr>
        <w:t>Where possible, the adjustment should be based upon actual costs incurred when making the relevant sales. However, if such specific expense information is unavailable cost allocations may be considered.</w:t>
      </w:r>
      <w:r w:rsidR="00890833">
        <w:rPr>
          <w:rFonts w:cs="Arial"/>
        </w:rPr>
        <w:t xml:space="preserve"> </w:t>
      </w:r>
      <w:r w:rsidRPr="00872EB3">
        <w:rPr>
          <w:rFonts w:cs="Arial"/>
        </w:rPr>
        <w:t>In this case, the party making the adjustment claim must demonstrate that the allocation method reasonably estimates costs incurred.</w:t>
      </w:r>
    </w:p>
    <w:p w14:paraId="7A0ED2C5" w14:textId="77777777" w:rsidR="00515B70" w:rsidRPr="00872EB3" w:rsidRDefault="00515B70">
      <w:pPr>
        <w:pStyle w:val="Style1"/>
        <w:ind w:right="-680"/>
        <w:rPr>
          <w:rFonts w:cs="Arial"/>
        </w:rPr>
      </w:pPr>
    </w:p>
    <w:p w14:paraId="25B8B8C5" w14:textId="77777777" w:rsidR="00515B70" w:rsidRPr="00872EB3" w:rsidRDefault="00515B70">
      <w:pPr>
        <w:pStyle w:val="Style1"/>
        <w:ind w:right="-680"/>
        <w:rPr>
          <w:rFonts w:cs="Arial"/>
        </w:rPr>
      </w:pPr>
      <w:r w:rsidRPr="00872EB3">
        <w:rPr>
          <w:rFonts w:cs="Arial"/>
        </w:rPr>
        <w:t xml:space="preserve">A party seeking an adjustment has the obligation to substantiate the claim by relevant evidence that would allow a full analysis of the circumstances, and the accounting data, relating to the claim. </w:t>
      </w:r>
    </w:p>
    <w:p w14:paraId="3A9511F1" w14:textId="77777777" w:rsidR="00515B70" w:rsidRPr="00872EB3" w:rsidRDefault="00515B70">
      <w:pPr>
        <w:pStyle w:val="Style1"/>
        <w:ind w:right="-680"/>
        <w:rPr>
          <w:rFonts w:cs="Arial"/>
        </w:rPr>
      </w:pPr>
    </w:p>
    <w:p w14:paraId="03DE231F" w14:textId="653C2761" w:rsidR="00515B70" w:rsidRPr="00872EB3" w:rsidRDefault="00515B70">
      <w:pPr>
        <w:pStyle w:val="Style1"/>
        <w:ind w:right="-680"/>
        <w:rPr>
          <w:rFonts w:cs="Arial"/>
        </w:rPr>
      </w:pPr>
      <w:r w:rsidRPr="00872EB3">
        <w:rPr>
          <w:rFonts w:cs="Arial"/>
        </w:rPr>
        <w:t xml:space="preserve">The </w:t>
      </w:r>
      <w:r w:rsidR="005730D3">
        <w:rPr>
          <w:rFonts w:cs="Arial"/>
        </w:rPr>
        <w:t>inquiry</w:t>
      </w:r>
      <w:r w:rsidR="00951B2B">
        <w:rPr>
          <w:rFonts w:cs="Arial"/>
        </w:rPr>
        <w:t xml:space="preserve"> </w:t>
      </w:r>
      <w:r w:rsidRPr="00872EB3">
        <w:rPr>
          <w:rFonts w:cs="Arial"/>
        </w:rPr>
        <w:t>must be completed within strict time limits therefore you must supply information concerning claims for adjustments in a timely manner.</w:t>
      </w:r>
      <w:r w:rsidR="00890833">
        <w:rPr>
          <w:rFonts w:cs="Arial"/>
        </w:rPr>
        <w:t xml:space="preserve"> </w:t>
      </w:r>
      <w:r w:rsidRPr="00872EB3">
        <w:rPr>
          <w:rFonts w:cs="Arial"/>
        </w:rPr>
        <w:t>Where an exporter has knowledge of the material substantiating an adjustment claim that material is to be available at the time of the verification visit.</w:t>
      </w:r>
      <w:r w:rsidR="00890833">
        <w:rPr>
          <w:rFonts w:cs="Arial"/>
        </w:rPr>
        <w:t xml:space="preserve"> </w:t>
      </w:r>
      <w:r w:rsidR="00944C97" w:rsidRPr="00872EB3">
        <w:rPr>
          <w:rFonts w:cs="Arial"/>
        </w:rPr>
        <w:t xml:space="preserve">The Commission </w:t>
      </w:r>
      <w:r w:rsidRPr="00872EB3">
        <w:rPr>
          <w:rFonts w:cs="Arial"/>
        </w:rPr>
        <w:t xml:space="preserve">will not consider new claims made after the verification visit. </w:t>
      </w:r>
    </w:p>
    <w:p w14:paraId="7BF60432" w14:textId="77777777" w:rsidR="00E7397A" w:rsidRDefault="00E7397A">
      <w:pPr>
        <w:keepLines w:val="0"/>
        <w:ind w:left="0"/>
        <w:rPr>
          <w:rFonts w:cs="Arial"/>
          <w:i/>
        </w:rPr>
      </w:pPr>
      <w:r>
        <w:rPr>
          <w:rFonts w:cs="Arial"/>
          <w:i/>
        </w:rPr>
        <w:br w:type="page"/>
      </w:r>
    </w:p>
    <w:p w14:paraId="280BEB40" w14:textId="77777777" w:rsidR="00515B70" w:rsidRPr="00872EB3" w:rsidRDefault="00515B70">
      <w:pPr>
        <w:ind w:left="0" w:right="-680"/>
        <w:jc w:val="both"/>
        <w:rPr>
          <w:rFonts w:cs="Arial"/>
          <w:i/>
        </w:rPr>
      </w:pPr>
    </w:p>
    <w:p w14:paraId="6C4CBE1B" w14:textId="77777777" w:rsidR="00515B70" w:rsidRPr="00872EB3" w:rsidRDefault="00515B70">
      <w:pPr>
        <w:pStyle w:val="Heading2"/>
        <w:ind w:right="-680"/>
        <w:rPr>
          <w:rFonts w:cs="Arial"/>
          <w:szCs w:val="28"/>
        </w:rPr>
      </w:pPr>
      <w:bookmarkStart w:id="77" w:name="_Toc506971839"/>
      <w:bookmarkStart w:id="78" w:name="_Toc219017567"/>
      <w:bookmarkStart w:id="79" w:name="_Toc511735306"/>
      <w:r w:rsidRPr="00872EB3">
        <w:rPr>
          <w:rFonts w:cs="Arial"/>
          <w:szCs w:val="28"/>
        </w:rPr>
        <w:t>E-1</w:t>
      </w:r>
      <w:r w:rsidR="003735F5" w:rsidRPr="00872EB3">
        <w:rPr>
          <w:rFonts w:cs="Arial"/>
          <w:szCs w:val="28"/>
        </w:rPr>
        <w:tab/>
      </w:r>
      <w:r w:rsidRPr="00872EB3">
        <w:rPr>
          <w:rFonts w:cs="Arial"/>
          <w:szCs w:val="28"/>
        </w:rPr>
        <w:t>Costs associated with export sales</w:t>
      </w:r>
      <w:bookmarkEnd w:id="77"/>
      <w:bookmarkEnd w:id="78"/>
      <w:bookmarkEnd w:id="79"/>
      <w:r w:rsidRPr="00872EB3">
        <w:rPr>
          <w:rFonts w:cs="Arial"/>
          <w:szCs w:val="28"/>
        </w:rPr>
        <w:t xml:space="preserve"> </w:t>
      </w:r>
    </w:p>
    <w:p w14:paraId="5725F310" w14:textId="77777777" w:rsidR="00515B70" w:rsidRPr="00872EB3" w:rsidRDefault="00515B70">
      <w:pPr>
        <w:keepNext/>
        <w:ind w:right="-680"/>
        <w:rPr>
          <w:rFonts w:cs="Arial"/>
          <w:snapToGrid w:val="0"/>
        </w:rPr>
      </w:pPr>
    </w:p>
    <w:p w14:paraId="65EAA452" w14:textId="77777777" w:rsidR="00515B70" w:rsidRPr="00872EB3" w:rsidRDefault="00515B70">
      <w:pPr>
        <w:keepNext/>
        <w:ind w:right="-680"/>
        <w:rPr>
          <w:rFonts w:cs="Arial"/>
          <w:snapToGrid w:val="0"/>
        </w:rPr>
      </w:pPr>
      <w:r w:rsidRPr="00872EB3">
        <w:rPr>
          <w:rFonts w:cs="Arial"/>
          <w:snapToGrid w:val="0"/>
        </w:rPr>
        <w:t>(These cost adjustments will relate to your responses made at question B</w:t>
      </w:r>
      <w:r w:rsidRPr="00872EB3">
        <w:rPr>
          <w:rFonts w:cs="Arial"/>
          <w:snapToGrid w:val="0"/>
        </w:rPr>
        <w:noBreakHyphen/>
        <w:t>4, ‘</w:t>
      </w:r>
      <w:r w:rsidRPr="00872EB3">
        <w:rPr>
          <w:rFonts w:cs="Arial"/>
          <w:b/>
          <w:snapToGrid w:val="0"/>
        </w:rPr>
        <w:t>Australian sales</w:t>
      </w:r>
      <w:r w:rsidRPr="00872EB3">
        <w:rPr>
          <w:rFonts w:cs="Arial"/>
          <w:snapToGrid w:val="0"/>
        </w:rPr>
        <w:t>’)</w:t>
      </w:r>
    </w:p>
    <w:p w14:paraId="75AED320" w14:textId="77777777" w:rsidR="003735F5" w:rsidRPr="00872EB3" w:rsidRDefault="003735F5">
      <w:pPr>
        <w:keepNext/>
        <w:widowControl w:val="0"/>
        <w:ind w:right="-680"/>
        <w:rPr>
          <w:rFonts w:cs="Arial"/>
          <w:snapToGrid w:val="0"/>
        </w:rPr>
      </w:pPr>
    </w:p>
    <w:p w14:paraId="4EE65DB2" w14:textId="77777777" w:rsidR="00515B70" w:rsidRPr="00872EB3" w:rsidRDefault="00515B70" w:rsidP="003735F5">
      <w:pPr>
        <w:ind w:hanging="709"/>
        <w:rPr>
          <w:rFonts w:cs="Arial"/>
          <w:b/>
        </w:rPr>
      </w:pPr>
      <w:r w:rsidRPr="00872EB3">
        <w:rPr>
          <w:rFonts w:cs="Arial"/>
          <w:b/>
        </w:rPr>
        <w:t>1.</w:t>
      </w:r>
      <w:r w:rsidRPr="00872EB3">
        <w:rPr>
          <w:rFonts w:cs="Arial"/>
          <w:b/>
        </w:rPr>
        <w:tab/>
        <w:t>Transportation</w:t>
      </w:r>
      <w:r w:rsidR="00890833">
        <w:rPr>
          <w:rFonts w:cs="Arial"/>
          <w:b/>
        </w:rPr>
        <w:t xml:space="preserve">   </w:t>
      </w:r>
    </w:p>
    <w:p w14:paraId="76A5653B" w14:textId="77777777" w:rsidR="00995135" w:rsidRDefault="00995135">
      <w:pPr>
        <w:widowControl w:val="0"/>
        <w:ind w:right="-680"/>
        <w:rPr>
          <w:rFonts w:cs="Arial"/>
          <w:snapToGrid w:val="0"/>
        </w:rPr>
      </w:pPr>
    </w:p>
    <w:p w14:paraId="42297408" w14:textId="77777777" w:rsidR="00515B70" w:rsidRPr="00872EB3" w:rsidRDefault="00515B70">
      <w:pPr>
        <w:widowControl w:val="0"/>
        <w:ind w:right="-680"/>
        <w:rPr>
          <w:rFonts w:cs="Arial"/>
          <w:snapToGrid w:val="0"/>
        </w:rPr>
      </w:pPr>
      <w:r w:rsidRPr="00872EB3">
        <w:rPr>
          <w:rFonts w:cs="Arial"/>
          <w:snapToGrid w:val="0"/>
        </w:rPr>
        <w:t>Explain how you have quantified the amount of inland transportation associated with the export sale (</w:t>
      </w:r>
      <w:r w:rsidRPr="00872EB3">
        <w:rPr>
          <w:rFonts w:cs="Arial"/>
          <w:b/>
          <w:snapToGrid w:val="0"/>
        </w:rPr>
        <w:t>“Inland transportation costs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4B552A73" w14:textId="77777777" w:rsidR="00515B70" w:rsidRPr="00872EB3" w:rsidRDefault="00515B70">
      <w:pPr>
        <w:widowControl w:val="0"/>
        <w:ind w:right="-680"/>
        <w:rPr>
          <w:rFonts w:cs="Arial"/>
          <w:snapToGrid w:val="0"/>
        </w:rPr>
      </w:pPr>
    </w:p>
    <w:p w14:paraId="1D4A6BED" w14:textId="77777777" w:rsidR="00515B70" w:rsidRPr="00872EB3" w:rsidRDefault="00515B70" w:rsidP="003735F5">
      <w:pPr>
        <w:ind w:hanging="709"/>
        <w:rPr>
          <w:rFonts w:cs="Arial"/>
          <w:b/>
        </w:rPr>
      </w:pPr>
      <w:r w:rsidRPr="00872EB3">
        <w:rPr>
          <w:rFonts w:cs="Arial"/>
          <w:b/>
        </w:rPr>
        <w:t>2.</w:t>
      </w:r>
      <w:r w:rsidRPr="00872EB3">
        <w:rPr>
          <w:rFonts w:cs="Arial"/>
          <w:b/>
        </w:rPr>
        <w:tab/>
        <w:t xml:space="preserve">Handling, </w:t>
      </w:r>
      <w:r w:rsidR="00B36B72" w:rsidRPr="00872EB3">
        <w:rPr>
          <w:rFonts w:cs="Arial"/>
          <w:b/>
        </w:rPr>
        <w:t>loading and ancillary expenses</w:t>
      </w:r>
    </w:p>
    <w:p w14:paraId="4B1B1706" w14:textId="77777777" w:rsidR="00995135" w:rsidRDefault="00995135">
      <w:pPr>
        <w:widowControl w:val="0"/>
        <w:ind w:right="-680"/>
        <w:jc w:val="both"/>
        <w:rPr>
          <w:rFonts w:cs="Arial"/>
          <w:snapToGrid w:val="0"/>
        </w:rPr>
      </w:pPr>
    </w:p>
    <w:p w14:paraId="694F164C" w14:textId="77777777" w:rsidR="00515B70" w:rsidRPr="00872EB3" w:rsidRDefault="00515B70">
      <w:pPr>
        <w:widowControl w:val="0"/>
        <w:ind w:right="-680"/>
        <w:jc w:val="both"/>
        <w:rPr>
          <w:rFonts w:cs="Arial"/>
          <w:snapToGrid w:val="0"/>
        </w:rPr>
      </w:pPr>
      <w:r w:rsidRPr="00872EB3">
        <w:rPr>
          <w:rFonts w:cs="Arial"/>
          <w:snapToGrid w:val="0"/>
        </w:rPr>
        <w:t>List all charges that are included in the export price and explain how they have been quantified (</w:t>
      </w:r>
      <w:r w:rsidRPr="00872EB3">
        <w:rPr>
          <w:rFonts w:cs="Arial"/>
          <w:b/>
          <w:snapToGrid w:val="0"/>
        </w:rPr>
        <w:t>“Handling, loading &amp; ancillary expenses”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expenses are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1A1748A3" w14:textId="77777777" w:rsidR="00515B70" w:rsidRPr="00872EB3" w:rsidRDefault="00515B70">
      <w:pPr>
        <w:widowControl w:val="0"/>
        <w:ind w:right="-680"/>
        <w:jc w:val="both"/>
        <w:rPr>
          <w:rFonts w:cs="Arial"/>
          <w:snapToGrid w:val="0"/>
        </w:rPr>
      </w:pPr>
    </w:p>
    <w:p w14:paraId="0A4A65B1" w14:textId="77777777" w:rsidR="00515B70" w:rsidRPr="00872EB3" w:rsidRDefault="00515B70">
      <w:pPr>
        <w:spacing w:after="120"/>
        <w:ind w:right="-680"/>
        <w:rPr>
          <w:rFonts w:cs="Arial"/>
        </w:rPr>
      </w:pPr>
      <w:r w:rsidRPr="00872EB3">
        <w:rPr>
          <w:rFonts w:cs="Arial"/>
          <w:snapToGrid w:val="0"/>
        </w:rPr>
        <w:t>The various export related ancillary costs are identified in the table at question B4, for example</w:t>
      </w:r>
      <w:r w:rsidRPr="00872EB3">
        <w:rPr>
          <w:rFonts w:cs="Arial"/>
        </w:rPr>
        <w:t>:</w:t>
      </w:r>
    </w:p>
    <w:p w14:paraId="632BEDEC" w14:textId="77777777" w:rsidR="00515B70" w:rsidRPr="00872EB3" w:rsidRDefault="00515B70" w:rsidP="00B46384">
      <w:pPr>
        <w:numPr>
          <w:ilvl w:val="0"/>
          <w:numId w:val="9"/>
        </w:numPr>
        <w:ind w:right="-680" w:hanging="11"/>
        <w:rPr>
          <w:rFonts w:cs="Arial"/>
        </w:rPr>
      </w:pPr>
      <w:r w:rsidRPr="00872EB3">
        <w:rPr>
          <w:rFonts w:cs="Arial"/>
        </w:rPr>
        <w:t>terminal handling;</w:t>
      </w:r>
    </w:p>
    <w:p w14:paraId="27536089" w14:textId="77777777" w:rsidR="00515B70" w:rsidRPr="00872EB3" w:rsidRDefault="00515B70" w:rsidP="00B46384">
      <w:pPr>
        <w:numPr>
          <w:ilvl w:val="0"/>
          <w:numId w:val="9"/>
        </w:numPr>
        <w:ind w:right="-680" w:hanging="11"/>
        <w:rPr>
          <w:rFonts w:cs="Arial"/>
        </w:rPr>
      </w:pPr>
      <w:r w:rsidRPr="00872EB3">
        <w:rPr>
          <w:rFonts w:cs="Arial"/>
        </w:rPr>
        <w:t>wharfage and other port charges;</w:t>
      </w:r>
    </w:p>
    <w:p w14:paraId="44AB2D87" w14:textId="77777777" w:rsidR="00515B70" w:rsidRPr="00872EB3" w:rsidRDefault="00515B70" w:rsidP="00B46384">
      <w:pPr>
        <w:numPr>
          <w:ilvl w:val="0"/>
          <w:numId w:val="9"/>
        </w:numPr>
        <w:ind w:right="-680" w:hanging="11"/>
        <w:rPr>
          <w:rFonts w:cs="Arial"/>
        </w:rPr>
      </w:pPr>
      <w:r w:rsidRPr="00872EB3">
        <w:rPr>
          <w:rFonts w:cs="Arial"/>
        </w:rPr>
        <w:t>container taxes;</w:t>
      </w:r>
    </w:p>
    <w:p w14:paraId="75FE7200" w14:textId="77777777" w:rsidR="00515B70" w:rsidRPr="00872EB3" w:rsidRDefault="00515B70" w:rsidP="00B46384">
      <w:pPr>
        <w:numPr>
          <w:ilvl w:val="0"/>
          <w:numId w:val="9"/>
        </w:numPr>
        <w:ind w:right="-680" w:hanging="11"/>
        <w:rPr>
          <w:rFonts w:cs="Arial"/>
        </w:rPr>
      </w:pPr>
      <w:r w:rsidRPr="00872EB3">
        <w:rPr>
          <w:rFonts w:cs="Arial"/>
        </w:rPr>
        <w:t>document fees and customs brokers fees;</w:t>
      </w:r>
    </w:p>
    <w:p w14:paraId="3D6861A9" w14:textId="77777777" w:rsidR="00515B70" w:rsidRPr="00872EB3" w:rsidRDefault="00515B70" w:rsidP="00B46384">
      <w:pPr>
        <w:numPr>
          <w:ilvl w:val="0"/>
          <w:numId w:val="9"/>
        </w:numPr>
        <w:ind w:right="-680" w:hanging="11"/>
        <w:rPr>
          <w:rFonts w:cs="Arial"/>
        </w:rPr>
      </w:pPr>
      <w:r w:rsidRPr="00872EB3">
        <w:rPr>
          <w:rFonts w:cs="Arial"/>
        </w:rPr>
        <w:t>clearance fees;</w:t>
      </w:r>
    </w:p>
    <w:p w14:paraId="68776D61" w14:textId="2D4EE7FE" w:rsidR="00515B70" w:rsidRPr="00872EB3" w:rsidRDefault="00515B70" w:rsidP="00B46384">
      <w:pPr>
        <w:numPr>
          <w:ilvl w:val="0"/>
          <w:numId w:val="9"/>
        </w:numPr>
        <w:ind w:right="-680" w:hanging="11"/>
        <w:rPr>
          <w:rFonts w:cs="Arial"/>
        </w:rPr>
      </w:pPr>
      <w:r w:rsidRPr="00872EB3">
        <w:rPr>
          <w:rFonts w:cs="Arial"/>
        </w:rPr>
        <w:t>bank charges, letter of credit fees</w:t>
      </w:r>
      <w:r w:rsidR="00515A1B">
        <w:rPr>
          <w:rFonts w:cs="Arial"/>
        </w:rPr>
        <w:t>;</w:t>
      </w:r>
    </w:p>
    <w:p w14:paraId="48AC0C09" w14:textId="77777777" w:rsidR="00515B70" w:rsidRPr="00872EB3" w:rsidRDefault="00515B70" w:rsidP="00B46384">
      <w:pPr>
        <w:numPr>
          <w:ilvl w:val="0"/>
          <w:numId w:val="9"/>
        </w:numPr>
        <w:ind w:right="-680" w:hanging="11"/>
        <w:rPr>
          <w:rFonts w:cs="Arial"/>
        </w:rPr>
      </w:pPr>
      <w:r w:rsidRPr="00872EB3">
        <w:rPr>
          <w:rFonts w:cs="Arial"/>
        </w:rPr>
        <w:t>other ancillary charges.</w:t>
      </w:r>
    </w:p>
    <w:p w14:paraId="0B56A165" w14:textId="77777777" w:rsidR="00515B70" w:rsidRPr="00872EB3" w:rsidRDefault="00515B70">
      <w:pPr>
        <w:widowControl w:val="0"/>
        <w:ind w:right="-680"/>
        <w:jc w:val="both"/>
        <w:rPr>
          <w:rFonts w:cs="Arial"/>
          <w:snapToGrid w:val="0"/>
        </w:rPr>
      </w:pPr>
    </w:p>
    <w:p w14:paraId="157A574B" w14:textId="77777777" w:rsidR="00515B70" w:rsidRPr="00872EB3" w:rsidRDefault="00515B70" w:rsidP="003735F5">
      <w:pPr>
        <w:ind w:hanging="709"/>
        <w:rPr>
          <w:rFonts w:cs="Arial"/>
          <w:b/>
        </w:rPr>
      </w:pPr>
      <w:r w:rsidRPr="00872EB3">
        <w:rPr>
          <w:rFonts w:cs="Arial"/>
          <w:b/>
        </w:rPr>
        <w:t>3.</w:t>
      </w:r>
      <w:r w:rsidRPr="00872EB3">
        <w:rPr>
          <w:rFonts w:cs="Arial"/>
          <w:b/>
        </w:rPr>
        <w:tab/>
        <w:t>Credit</w:t>
      </w:r>
    </w:p>
    <w:p w14:paraId="1173832F" w14:textId="77777777" w:rsidR="00995135" w:rsidRDefault="00995135">
      <w:pPr>
        <w:widowControl w:val="0"/>
        <w:ind w:right="-680"/>
        <w:jc w:val="both"/>
        <w:rPr>
          <w:rFonts w:cs="Arial"/>
          <w:snapToGrid w:val="0"/>
        </w:rPr>
      </w:pPr>
    </w:p>
    <w:p w14:paraId="177C58A0" w14:textId="4FBFAA2D" w:rsidR="00515B70" w:rsidRPr="00872EB3" w:rsidRDefault="00515B70">
      <w:pPr>
        <w:widowControl w:val="0"/>
        <w:ind w:right="-680"/>
        <w:jc w:val="both"/>
        <w:rPr>
          <w:rFonts w:cs="Arial"/>
          <w:snapToGrid w:val="0"/>
        </w:rPr>
      </w:pPr>
      <w:r w:rsidRPr="00872EB3">
        <w:rPr>
          <w:rFonts w:cs="Arial"/>
          <w:snapToGrid w:val="0"/>
        </w:rPr>
        <w:t>The cost of extending credit on export sales is not included in the amounts quantified at question B4.</w:t>
      </w:r>
      <w:r w:rsidR="00890833">
        <w:rPr>
          <w:rFonts w:cs="Arial"/>
          <w:snapToGrid w:val="0"/>
        </w:rPr>
        <w:t xml:space="preserve"> </w:t>
      </w:r>
      <w:r w:rsidRPr="00872EB3">
        <w:rPr>
          <w:rFonts w:cs="Arial"/>
          <w:snapToGrid w:val="0"/>
        </w:rPr>
        <w:t xml:space="preserve">However, </w:t>
      </w:r>
      <w:r w:rsidR="000D09B2"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snapToGrid w:val="0"/>
        </w:rPr>
        <w:t xml:space="preserve">Provide applicable interest rates over each month of the </w:t>
      </w:r>
      <w:r w:rsidR="005730D3">
        <w:rPr>
          <w:rFonts w:cs="Arial"/>
          <w:snapToGrid w:val="0"/>
        </w:rPr>
        <w:t xml:space="preserve">inquiry </w:t>
      </w:r>
      <w:r w:rsidRPr="00872EB3">
        <w:rPr>
          <w:rFonts w:cs="Arial"/>
          <w:snapToGrid w:val="0"/>
        </w:rPr>
        <w:t>period.</w:t>
      </w:r>
      <w:r w:rsidR="00890833">
        <w:rPr>
          <w:rFonts w:cs="Arial"/>
          <w:snapToGrid w:val="0"/>
        </w:rPr>
        <w:t xml:space="preserve"> </w:t>
      </w:r>
      <w:r w:rsidRPr="00872EB3">
        <w:rPr>
          <w:rFonts w:cs="Arial"/>
          <w:snapToGrid w:val="0"/>
        </w:rPr>
        <w:t xml:space="preserve">Explain the nature of the interest rates most applicable to these export sales </w:t>
      </w:r>
      <w:proofErr w:type="spellStart"/>
      <w:r w:rsidRPr="00872EB3">
        <w:rPr>
          <w:rFonts w:cs="Arial"/>
          <w:snapToGrid w:val="0"/>
        </w:rPr>
        <w:t>eg</w:t>
      </w:r>
      <w:proofErr w:type="spellEnd"/>
      <w:r w:rsidRPr="00872EB3">
        <w:rPr>
          <w:rFonts w:cs="Arial"/>
          <w:snapToGrid w:val="0"/>
        </w:rPr>
        <w:t xml:space="preserve">, short term borrowing in the currency concerned. </w:t>
      </w:r>
    </w:p>
    <w:p w14:paraId="1860AE98" w14:textId="77777777" w:rsidR="00515B70" w:rsidRPr="00872EB3" w:rsidRDefault="00515B70">
      <w:pPr>
        <w:widowControl w:val="0"/>
        <w:ind w:right="-680"/>
        <w:jc w:val="both"/>
        <w:rPr>
          <w:rFonts w:cs="Arial"/>
          <w:snapToGrid w:val="0"/>
        </w:rPr>
      </w:pPr>
    </w:p>
    <w:p w14:paraId="5016C719" w14:textId="77777777"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w:t>
      </w:r>
      <w:r w:rsidRPr="00872EB3">
        <w:rPr>
          <w:rFonts w:cs="Arial"/>
          <w:i/>
        </w:rPr>
        <w:t>and</w:t>
      </w:r>
      <w:r w:rsidRPr="00872EB3">
        <w:rPr>
          <w:rFonts w:cs="Arial"/>
        </w:rPr>
        <w:t xml:space="preserve"> </w:t>
      </w:r>
      <w:r w:rsidRPr="00872EB3">
        <w:rPr>
          <w:rFonts w:cs="Arial"/>
          <w:i/>
        </w:rPr>
        <w:t>if</w:t>
      </w:r>
      <w:r w:rsidRPr="00872EB3">
        <w:rPr>
          <w:rFonts w:cs="Arial"/>
        </w:rPr>
        <w:t xml:space="preserve"> export prices are influenced by this longer or shorter period, calculate the average number of collection days.</w:t>
      </w:r>
      <w:r w:rsidR="00890833">
        <w:rPr>
          <w:rFonts w:cs="Arial"/>
        </w:rPr>
        <w:t xml:space="preserve"> </w:t>
      </w:r>
      <w:r w:rsidRPr="00872EB3">
        <w:rPr>
          <w:rFonts w:cs="Arial"/>
        </w:rPr>
        <w:t xml:space="preserve"> See also item 4 in section E-2 below. </w:t>
      </w:r>
    </w:p>
    <w:p w14:paraId="14E0E7AC" w14:textId="77777777" w:rsidR="00515B70" w:rsidRPr="00872EB3" w:rsidRDefault="00515B70">
      <w:pPr>
        <w:ind w:right="-680"/>
        <w:rPr>
          <w:rFonts w:cs="Arial"/>
        </w:rPr>
      </w:pPr>
    </w:p>
    <w:p w14:paraId="13245FF1" w14:textId="77777777" w:rsidR="00515B70" w:rsidRPr="00872EB3" w:rsidRDefault="00515B70" w:rsidP="003735F5">
      <w:pPr>
        <w:ind w:hanging="709"/>
        <w:rPr>
          <w:rFonts w:cs="Arial"/>
          <w:b/>
        </w:rPr>
      </w:pPr>
      <w:r w:rsidRPr="00872EB3">
        <w:rPr>
          <w:rFonts w:cs="Arial"/>
          <w:b/>
        </w:rPr>
        <w:t>4.</w:t>
      </w:r>
      <w:r w:rsidRPr="00872EB3">
        <w:rPr>
          <w:rFonts w:cs="Arial"/>
          <w:b/>
        </w:rPr>
        <w:tab/>
        <w:t>Packing costs</w:t>
      </w:r>
    </w:p>
    <w:p w14:paraId="75816BB3" w14:textId="77777777" w:rsidR="00995135" w:rsidRDefault="00995135">
      <w:pPr>
        <w:ind w:right="-680"/>
        <w:rPr>
          <w:rFonts w:cs="Arial"/>
        </w:rPr>
      </w:pPr>
    </w:p>
    <w:p w14:paraId="010DB95A" w14:textId="77777777" w:rsidR="00515B70" w:rsidRDefault="00515B70" w:rsidP="009962DD">
      <w:pPr>
        <w:ind w:right="-680"/>
        <w:rPr>
          <w:rFonts w:cs="Arial"/>
        </w:rPr>
      </w:pPr>
      <w:r w:rsidRPr="00872EB3">
        <w:rPr>
          <w:rFonts w:cs="Arial"/>
        </w:rPr>
        <w:t>List material and labour costs associated with packing the export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 Report the amount in the listing in the column headed ‘</w:t>
      </w:r>
      <w:r w:rsidRPr="00872EB3">
        <w:rPr>
          <w:rFonts w:cs="Arial"/>
          <w:b/>
          <w:snapToGrid w:val="0"/>
        </w:rPr>
        <w:t>Packing</w:t>
      </w:r>
      <w:r w:rsidRPr="00872EB3">
        <w:rPr>
          <w:rFonts w:cs="Arial"/>
          <w:b/>
        </w:rPr>
        <w:t>’</w:t>
      </w:r>
      <w:r w:rsidRPr="00872EB3">
        <w:rPr>
          <w:rFonts w:cs="Arial"/>
        </w:rPr>
        <w:t>.</w:t>
      </w:r>
    </w:p>
    <w:p w14:paraId="22ED6382" w14:textId="19B4DB6B" w:rsidR="00591C52" w:rsidRDefault="00591C52" w:rsidP="009962DD">
      <w:pPr>
        <w:ind w:right="-680"/>
        <w:rPr>
          <w:rFonts w:cs="Arial"/>
        </w:rPr>
      </w:pPr>
    </w:p>
    <w:p w14:paraId="7971B189" w14:textId="77777777" w:rsidR="00591C52" w:rsidRDefault="00591C52" w:rsidP="009962DD">
      <w:pPr>
        <w:ind w:right="-680"/>
        <w:rPr>
          <w:rFonts w:cs="Arial"/>
        </w:rPr>
      </w:pPr>
    </w:p>
    <w:p w14:paraId="332B8586" w14:textId="77777777" w:rsidR="008D2440" w:rsidRPr="00872EB3" w:rsidRDefault="008D2440" w:rsidP="009962DD">
      <w:pPr>
        <w:ind w:right="-680"/>
        <w:rPr>
          <w:rFonts w:cs="Arial"/>
        </w:rPr>
      </w:pPr>
    </w:p>
    <w:p w14:paraId="068C66F9" w14:textId="77777777" w:rsidR="00515B70" w:rsidRPr="00872EB3" w:rsidRDefault="00515B70" w:rsidP="003735F5">
      <w:pPr>
        <w:ind w:hanging="709"/>
        <w:rPr>
          <w:rFonts w:cs="Arial"/>
          <w:b/>
        </w:rPr>
      </w:pPr>
      <w:r w:rsidRPr="00872EB3">
        <w:rPr>
          <w:rFonts w:cs="Arial"/>
          <w:b/>
        </w:rPr>
        <w:t>5.</w:t>
      </w:r>
      <w:r w:rsidRPr="00872EB3">
        <w:rPr>
          <w:rFonts w:cs="Arial"/>
          <w:b/>
        </w:rPr>
        <w:tab/>
        <w:t>Commissions</w:t>
      </w:r>
    </w:p>
    <w:p w14:paraId="5357178D" w14:textId="77777777" w:rsidR="00995135" w:rsidRDefault="00995135" w:rsidP="00515A1B">
      <w:pPr>
        <w:ind w:right="-680"/>
        <w:rPr>
          <w:rFonts w:cs="Arial"/>
          <w:snapToGrid w:val="0"/>
        </w:rPr>
      </w:pPr>
    </w:p>
    <w:p w14:paraId="4F2F714B" w14:textId="77777777" w:rsidR="00515B70" w:rsidRPr="00872EB3" w:rsidRDefault="00515B70">
      <w:pPr>
        <w:spacing w:after="120"/>
        <w:ind w:right="-680"/>
        <w:rPr>
          <w:rFonts w:cs="Arial"/>
          <w:snapToGrid w:val="0"/>
        </w:rPr>
      </w:pPr>
      <w:r w:rsidRPr="00872EB3">
        <w:rPr>
          <w:rFonts w:cs="Arial"/>
          <w:snapToGrid w:val="0"/>
        </w:rPr>
        <w:t xml:space="preserve">For any commissions paid in relation to the export sales to Australia: </w:t>
      </w:r>
    </w:p>
    <w:p w14:paraId="6A1A2881" w14:textId="77777777" w:rsidR="00515B70" w:rsidRPr="00872EB3" w:rsidRDefault="00515B70">
      <w:pPr>
        <w:pStyle w:val="Header"/>
        <w:tabs>
          <w:tab w:val="clear" w:pos="4153"/>
          <w:tab w:val="clear" w:pos="8306"/>
        </w:tabs>
        <w:spacing w:after="120"/>
        <w:ind w:right="-680"/>
        <w:rPr>
          <w:rFonts w:cs="Arial"/>
          <w:snapToGrid w:val="0"/>
        </w:rPr>
      </w:pPr>
      <w:r w:rsidRPr="00872EB3">
        <w:rPr>
          <w:rFonts w:cs="Arial"/>
          <w:snapToGrid w:val="0"/>
        </w:rPr>
        <w:t>-</w:t>
      </w:r>
      <w:r w:rsidRPr="00872EB3">
        <w:rPr>
          <w:rFonts w:cs="Arial"/>
          <w:snapToGrid w:val="0"/>
        </w:rPr>
        <w:tab/>
        <w:t xml:space="preserve">provide a description; and </w:t>
      </w:r>
    </w:p>
    <w:p w14:paraId="0890CA0A" w14:textId="77777777" w:rsidR="00515B70" w:rsidRPr="00872EB3" w:rsidRDefault="00515B70">
      <w:pPr>
        <w:ind w:right="-680"/>
        <w:rPr>
          <w:rFonts w:cs="Arial"/>
        </w:rPr>
      </w:pPr>
      <w:r w:rsidRPr="00872EB3">
        <w:rPr>
          <w:rFonts w:cs="Arial"/>
        </w:rPr>
        <w:t>-</w:t>
      </w:r>
      <w:r w:rsidRPr="00872EB3">
        <w:rPr>
          <w:rFonts w:cs="Arial"/>
        </w:rPr>
        <w:tab/>
        <w:t>explain the terms and conditions that must be met.</w:t>
      </w:r>
    </w:p>
    <w:p w14:paraId="35A387B3" w14:textId="77777777" w:rsidR="00515B70" w:rsidRPr="00872EB3" w:rsidRDefault="00515B70">
      <w:pPr>
        <w:ind w:right="-680"/>
        <w:rPr>
          <w:rFonts w:cs="Arial"/>
          <w:snapToGrid w:val="0"/>
        </w:rPr>
      </w:pPr>
    </w:p>
    <w:p w14:paraId="5D999BFE" w14:textId="77777777" w:rsidR="00515B70" w:rsidRPr="00872EB3" w:rsidRDefault="00515B70">
      <w:pPr>
        <w:ind w:right="-680"/>
        <w:rPr>
          <w:rFonts w:cs="Arial"/>
        </w:rPr>
      </w:pPr>
      <w:r w:rsidRPr="00872EB3">
        <w:rPr>
          <w:rFonts w:cs="Arial"/>
        </w:rPr>
        <w:t xml:space="preserve">Report the amount in the sales listing in question B-4 under the column headed </w:t>
      </w:r>
      <w:r w:rsidRPr="00872EB3">
        <w:rPr>
          <w:rFonts w:cs="Arial"/>
          <w:b/>
        </w:rPr>
        <w:t>“</w:t>
      </w:r>
      <w:r w:rsidRPr="00872EB3">
        <w:rPr>
          <w:rFonts w:cs="Arial"/>
          <w:b/>
          <w:snapToGrid w:val="0"/>
        </w:rPr>
        <w:t>Commissions”.</w:t>
      </w:r>
      <w:r w:rsidR="00890833">
        <w:rPr>
          <w:rFonts w:cs="Arial"/>
        </w:rPr>
        <w:t xml:space="preserve"> </w:t>
      </w:r>
      <w:r w:rsidRPr="00872EB3">
        <w:rPr>
          <w:rFonts w:cs="Arial"/>
        </w:rPr>
        <w:t>Identify the general ledger account where the expense is located.</w:t>
      </w:r>
    </w:p>
    <w:p w14:paraId="6902416D" w14:textId="77777777" w:rsidR="00515B70" w:rsidRPr="00872EB3" w:rsidRDefault="00515B70">
      <w:pPr>
        <w:ind w:right="-680"/>
        <w:rPr>
          <w:rFonts w:cs="Arial"/>
        </w:rPr>
      </w:pPr>
    </w:p>
    <w:p w14:paraId="1694F0DB" w14:textId="77777777" w:rsidR="00515B70" w:rsidRPr="00872EB3" w:rsidRDefault="00515B70" w:rsidP="003735F5">
      <w:pPr>
        <w:ind w:hanging="709"/>
        <w:rPr>
          <w:rFonts w:cs="Arial"/>
          <w:b/>
        </w:rPr>
      </w:pPr>
      <w:r w:rsidRPr="00872EB3">
        <w:rPr>
          <w:rFonts w:cs="Arial"/>
          <w:b/>
        </w:rPr>
        <w:t>6.</w:t>
      </w:r>
      <w:r w:rsidRPr="00872EB3">
        <w:rPr>
          <w:rFonts w:cs="Arial"/>
          <w:b/>
        </w:rPr>
        <w:tab/>
        <w:t>Warranties, guarantees, and after sales services</w:t>
      </w:r>
      <w:r w:rsidR="00890833">
        <w:rPr>
          <w:rFonts w:cs="Arial"/>
          <w:b/>
        </w:rPr>
        <w:t xml:space="preserve"> </w:t>
      </w:r>
    </w:p>
    <w:p w14:paraId="6AE8B781" w14:textId="77777777" w:rsidR="00995135" w:rsidRDefault="00995135">
      <w:pPr>
        <w:ind w:right="-680"/>
        <w:rPr>
          <w:rFonts w:cs="Arial"/>
        </w:rPr>
      </w:pPr>
    </w:p>
    <w:p w14:paraId="7CD4C7AC" w14:textId="77777777" w:rsidR="00515B70" w:rsidRPr="00872EB3" w:rsidRDefault="00515B70">
      <w:pPr>
        <w:ind w:right="-680"/>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w:t>
      </w:r>
      <w:r w:rsidR="00890833">
        <w:rPr>
          <w:rFonts w:cs="Arial"/>
        </w:rPr>
        <w:t xml:space="preserve"> </w:t>
      </w:r>
      <w:r w:rsidRPr="00872EB3">
        <w:rPr>
          <w:rFonts w:cs="Arial"/>
        </w:rPr>
        <w:t>Identify the ledger account where the expense is located.</w:t>
      </w:r>
      <w:r w:rsidR="00890833">
        <w:rPr>
          <w:rFonts w:cs="Arial"/>
        </w:rPr>
        <w:t xml:space="preserve"> </w:t>
      </w:r>
      <w:r w:rsidRPr="00872EB3">
        <w:rPr>
          <w:rFonts w:cs="Arial"/>
        </w:rPr>
        <w:t xml:space="preserve"> </w:t>
      </w:r>
    </w:p>
    <w:p w14:paraId="09FCFC69" w14:textId="77777777" w:rsidR="00515B70" w:rsidRPr="00872EB3" w:rsidRDefault="00515B70">
      <w:pPr>
        <w:ind w:right="-680"/>
        <w:rPr>
          <w:rFonts w:cs="Arial"/>
        </w:rPr>
      </w:pPr>
    </w:p>
    <w:p w14:paraId="496C036A" w14:textId="77777777" w:rsidR="00515B70" w:rsidRPr="00872EB3" w:rsidRDefault="00515B70" w:rsidP="003735F5">
      <w:pPr>
        <w:ind w:hanging="709"/>
        <w:rPr>
          <w:rFonts w:cs="Arial"/>
          <w:b/>
        </w:rPr>
      </w:pPr>
      <w:r w:rsidRPr="00872EB3">
        <w:rPr>
          <w:rFonts w:cs="Arial"/>
          <w:b/>
        </w:rPr>
        <w:t>7.</w:t>
      </w:r>
      <w:r w:rsidRPr="00872EB3">
        <w:rPr>
          <w:rFonts w:cs="Arial"/>
          <w:b/>
        </w:rPr>
        <w:tab/>
        <w:t>Other factors</w:t>
      </w:r>
    </w:p>
    <w:p w14:paraId="4FCBC6FC" w14:textId="77777777" w:rsidR="00995135" w:rsidRDefault="00995135">
      <w:pPr>
        <w:ind w:right="-680"/>
        <w:rPr>
          <w:rFonts w:cs="Arial"/>
        </w:rPr>
      </w:pPr>
    </w:p>
    <w:p w14:paraId="579D8457" w14:textId="77777777" w:rsidR="00515B70" w:rsidRPr="00872EB3" w:rsidRDefault="00515B70">
      <w:pPr>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For example, other variable or fixed selling expenses, including salesmen’s salaries, salesmen’s travel expenses, advertising and promotion, samples and entertainment expenses.</w:t>
      </w:r>
      <w:r w:rsidR="00890833">
        <w:rPr>
          <w:rFonts w:cs="Arial"/>
        </w:rPr>
        <w:t xml:space="preserve"> </w:t>
      </w:r>
      <w:r w:rsidRPr="00872EB3">
        <w:rPr>
          <w:rFonts w:cs="Arial"/>
        </w:rPr>
        <w:t>Your consideration of questions asked at Section G, concerning domestic and export costs, would have alerted you to such other factors.</w:t>
      </w:r>
    </w:p>
    <w:p w14:paraId="50EAF2CB" w14:textId="77777777" w:rsidR="00515B70" w:rsidRPr="00872EB3" w:rsidRDefault="00515B70">
      <w:pPr>
        <w:ind w:right="-680"/>
        <w:rPr>
          <w:rFonts w:cs="Arial"/>
        </w:rPr>
      </w:pPr>
    </w:p>
    <w:p w14:paraId="607132E1" w14:textId="77777777" w:rsidR="00515B70" w:rsidRPr="00872EB3" w:rsidRDefault="00515B70" w:rsidP="003735F5">
      <w:pPr>
        <w:ind w:hanging="709"/>
        <w:rPr>
          <w:rFonts w:cs="Arial"/>
          <w:b/>
        </w:rPr>
      </w:pPr>
      <w:r w:rsidRPr="00872EB3">
        <w:rPr>
          <w:rFonts w:cs="Arial"/>
          <w:b/>
        </w:rPr>
        <w:t>8.</w:t>
      </w:r>
      <w:r w:rsidRPr="00872EB3">
        <w:rPr>
          <w:rFonts w:cs="Arial"/>
          <w:b/>
        </w:rPr>
        <w:tab/>
        <w:t>Currency conversions</w:t>
      </w:r>
    </w:p>
    <w:p w14:paraId="71B9D979" w14:textId="77777777" w:rsidR="00995135" w:rsidRDefault="00995135">
      <w:pPr>
        <w:ind w:right="-680"/>
        <w:rPr>
          <w:rFonts w:cs="Arial"/>
        </w:rPr>
      </w:pPr>
    </w:p>
    <w:p w14:paraId="01D8DAD7" w14:textId="4D30FB93" w:rsidR="00515B70" w:rsidRPr="00872EB3" w:rsidRDefault="00515B70">
      <w:pPr>
        <w:ind w:right="-680"/>
        <w:rPr>
          <w:rFonts w:cs="Arial"/>
        </w:rPr>
      </w:pPr>
      <w:r w:rsidRPr="00872EB3">
        <w:rPr>
          <w:rFonts w:cs="Arial"/>
        </w:rPr>
        <w:t>In comparing export and domestic prices a currency conversion is required.</w:t>
      </w:r>
      <w:r w:rsidR="00890833">
        <w:rPr>
          <w:rFonts w:cs="Arial"/>
        </w:rPr>
        <w:t xml:space="preserve"> </w:t>
      </w:r>
      <w:r w:rsidRPr="00872EB3">
        <w:rPr>
          <w:rFonts w:cs="Arial"/>
        </w:rPr>
        <w:t xml:space="preserve">Fluctuations in exchange rates can only be taken into account when there has been a ‘sustained’ movement during the period of </w:t>
      </w:r>
      <w:r w:rsidR="005730D3">
        <w:rPr>
          <w:rFonts w:cs="Arial"/>
        </w:rPr>
        <w:t xml:space="preserve">inquiry </w:t>
      </w:r>
      <w:r w:rsidRPr="00872EB3">
        <w:rPr>
          <w:rFonts w:cs="Arial"/>
        </w:rPr>
        <w:t>(see article 2.4.1 of the WTO Agreement).</w:t>
      </w:r>
      <w:r w:rsidR="00890833">
        <w:rPr>
          <w:rFonts w:cs="Arial"/>
        </w:rPr>
        <w:t xml:space="preserve"> </w:t>
      </w:r>
      <w:r w:rsidRPr="00872EB3">
        <w:rPr>
          <w:rFonts w:cs="Arial"/>
        </w:rPr>
        <w:t>The purpose is to allow exporters 60 days to adjust export prices to reflect ‘sustained’ movements.</w:t>
      </w:r>
      <w:r w:rsidR="00890833">
        <w:rPr>
          <w:rFonts w:cs="Arial"/>
        </w:rPr>
        <w:t xml:space="preserve"> </w:t>
      </w:r>
      <w:r w:rsidRPr="00872EB3">
        <w:rPr>
          <w:rFonts w:cs="Arial"/>
        </w:rPr>
        <w:t xml:space="preserve">Such a claim requires detailed information on exchange movements in your country over a long period that includes the </w:t>
      </w:r>
      <w:r w:rsidR="005730D3">
        <w:rPr>
          <w:rFonts w:cs="Arial"/>
        </w:rPr>
        <w:t xml:space="preserve">inquiry </w:t>
      </w:r>
      <w:r w:rsidRPr="00872EB3">
        <w:rPr>
          <w:rFonts w:cs="Arial"/>
        </w:rPr>
        <w:t>period.</w:t>
      </w:r>
      <w:r w:rsidR="00890833">
        <w:rPr>
          <w:rFonts w:cs="Arial"/>
        </w:rPr>
        <w:t xml:space="preserve">  </w:t>
      </w:r>
      <w:r w:rsidRPr="00872EB3">
        <w:rPr>
          <w:rFonts w:cs="Arial"/>
        </w:rPr>
        <w:t xml:space="preserve"> </w:t>
      </w:r>
    </w:p>
    <w:p w14:paraId="77502286" w14:textId="77777777" w:rsidR="00515B70" w:rsidRPr="00872EB3" w:rsidRDefault="00515B70">
      <w:pPr>
        <w:ind w:right="-680"/>
        <w:rPr>
          <w:rFonts w:cs="Arial"/>
        </w:rPr>
      </w:pPr>
    </w:p>
    <w:p w14:paraId="12E52BBA" w14:textId="77777777" w:rsidR="00515B70" w:rsidRPr="00872EB3" w:rsidRDefault="00515B70">
      <w:pPr>
        <w:pStyle w:val="Heading2"/>
        <w:ind w:right="-680"/>
        <w:rPr>
          <w:rFonts w:cs="Arial"/>
        </w:rPr>
      </w:pPr>
      <w:bookmarkStart w:id="80" w:name="_Toc506971840"/>
      <w:bookmarkStart w:id="81" w:name="_Toc219017568"/>
      <w:bookmarkStart w:id="82" w:name="_Toc511735307"/>
      <w:r w:rsidRPr="00872EB3">
        <w:rPr>
          <w:rFonts w:cs="Arial"/>
        </w:rPr>
        <w:t xml:space="preserve">E-2 </w:t>
      </w:r>
      <w:r w:rsidRPr="00872EB3">
        <w:rPr>
          <w:rFonts w:cs="Arial"/>
        </w:rPr>
        <w:tab/>
        <w:t>Costs associated with domestic sales</w:t>
      </w:r>
      <w:bookmarkEnd w:id="80"/>
      <w:bookmarkEnd w:id="81"/>
      <w:bookmarkEnd w:id="82"/>
      <w:r w:rsidRPr="00872EB3">
        <w:rPr>
          <w:rFonts w:cs="Arial"/>
        </w:rPr>
        <w:t xml:space="preserve"> </w:t>
      </w:r>
    </w:p>
    <w:p w14:paraId="7CCB3D0F" w14:textId="77777777" w:rsidR="00515B70" w:rsidRPr="00872EB3" w:rsidRDefault="00515B70">
      <w:pPr>
        <w:ind w:right="-680"/>
        <w:rPr>
          <w:rFonts w:cs="Arial"/>
          <w:snapToGrid w:val="0"/>
        </w:rPr>
      </w:pPr>
    </w:p>
    <w:p w14:paraId="1BF25506" w14:textId="77777777" w:rsidR="00515B70" w:rsidRPr="00872EB3" w:rsidRDefault="00515B70">
      <w:pPr>
        <w:ind w:right="-680"/>
        <w:rPr>
          <w:rFonts w:cs="Arial"/>
          <w:snapToGrid w:val="0"/>
        </w:rPr>
      </w:pPr>
      <w:r w:rsidRPr="00872EB3">
        <w:rPr>
          <w:rFonts w:cs="Arial"/>
          <w:snapToGrid w:val="0"/>
        </w:rPr>
        <w:t>(These cost adjustments will relate to your responses made at question D</w:t>
      </w:r>
      <w:r w:rsidRPr="00872EB3">
        <w:rPr>
          <w:rFonts w:cs="Arial"/>
          <w:snapToGrid w:val="0"/>
        </w:rPr>
        <w:noBreakHyphen/>
        <w:t xml:space="preserve">4, </w:t>
      </w:r>
      <w:r w:rsidRPr="00872EB3">
        <w:rPr>
          <w:rFonts w:cs="Arial"/>
          <w:b/>
          <w:snapToGrid w:val="0"/>
        </w:rPr>
        <w:t>“domestic sales”</w:t>
      </w:r>
      <w:r w:rsidRPr="00872EB3">
        <w:rPr>
          <w:rFonts w:cs="Arial"/>
          <w:snapToGrid w:val="0"/>
        </w:rPr>
        <w:t>)</w:t>
      </w:r>
    </w:p>
    <w:p w14:paraId="3AB4824C" w14:textId="77777777" w:rsidR="00515B70" w:rsidRPr="00872EB3" w:rsidRDefault="00515B70">
      <w:pPr>
        <w:rPr>
          <w:rFonts w:cs="Arial"/>
          <w:b/>
          <w:snapToGrid w:val="0"/>
          <w:u w:val="single"/>
        </w:rPr>
      </w:pPr>
    </w:p>
    <w:p w14:paraId="39F78383" w14:textId="77777777" w:rsidR="00515B70" w:rsidRDefault="00515B70" w:rsidP="00B36B72">
      <w:pPr>
        <w:pStyle w:val="Style1"/>
        <w:ind w:left="709" w:right="-680"/>
        <w:rPr>
          <w:rFonts w:cs="Arial"/>
        </w:rPr>
      </w:pPr>
      <w:r w:rsidRPr="00872EB3">
        <w:rPr>
          <w:rFonts w:cs="Arial"/>
        </w:rPr>
        <w:t>The following items are not separately identified in the amounts quantified at question D</w:t>
      </w:r>
      <w:r w:rsidRPr="00872EB3">
        <w:rPr>
          <w:rFonts w:cs="Arial"/>
        </w:rPr>
        <w:noBreakHyphen/>
        <w:t>4.</w:t>
      </w:r>
      <w:r w:rsidR="00890833">
        <w:rPr>
          <w:rFonts w:cs="Arial"/>
        </w:rPr>
        <w:t xml:space="preserve"> </w:t>
      </w:r>
      <w:r w:rsidRPr="00872EB3">
        <w:rPr>
          <w:rFonts w:cs="Arial"/>
        </w:rPr>
        <w:t xml:space="preserve">However you should consider whether any are applicable. </w:t>
      </w:r>
    </w:p>
    <w:p w14:paraId="677D13A0" w14:textId="77777777" w:rsidR="00515B70" w:rsidRDefault="00515B70">
      <w:pPr>
        <w:widowControl w:val="0"/>
        <w:ind w:right="-745"/>
        <w:jc w:val="both"/>
        <w:rPr>
          <w:b/>
        </w:rPr>
      </w:pPr>
    </w:p>
    <w:p w14:paraId="0F9B06EC" w14:textId="584CAC8F" w:rsidR="00591C52" w:rsidRDefault="00591C52">
      <w:pPr>
        <w:widowControl w:val="0"/>
        <w:ind w:right="-745"/>
        <w:jc w:val="both"/>
        <w:rPr>
          <w:b/>
        </w:rPr>
      </w:pPr>
    </w:p>
    <w:p w14:paraId="381BD97E" w14:textId="77777777" w:rsidR="00515B70" w:rsidRPr="00872EB3" w:rsidRDefault="00515B70" w:rsidP="003735F5">
      <w:pPr>
        <w:ind w:hanging="709"/>
        <w:rPr>
          <w:rFonts w:cs="Arial"/>
          <w:b/>
        </w:rPr>
      </w:pPr>
      <w:r w:rsidRPr="00872EB3">
        <w:rPr>
          <w:rFonts w:cs="Arial"/>
          <w:b/>
        </w:rPr>
        <w:lastRenderedPageBreak/>
        <w:t>1.</w:t>
      </w:r>
      <w:r w:rsidRPr="00872EB3">
        <w:rPr>
          <w:rFonts w:cs="Arial"/>
          <w:b/>
        </w:rPr>
        <w:tab/>
        <w:t>Physical characteristics</w:t>
      </w:r>
    </w:p>
    <w:p w14:paraId="1F738AFF" w14:textId="77777777" w:rsidR="00995135" w:rsidRDefault="00995135">
      <w:pPr>
        <w:ind w:right="-680"/>
        <w:jc w:val="both"/>
        <w:rPr>
          <w:rFonts w:cs="Arial"/>
        </w:rPr>
      </w:pPr>
    </w:p>
    <w:p w14:paraId="2EA81268" w14:textId="77777777" w:rsidR="00515B70" w:rsidRPr="00872EB3" w:rsidRDefault="00515B70">
      <w:pPr>
        <w:ind w:right="-680"/>
        <w:jc w:val="both"/>
        <w:rPr>
          <w:rFonts w:cs="Arial"/>
        </w:rPr>
      </w:pPr>
      <w:r w:rsidRPr="00872EB3">
        <w:rPr>
          <w:rFonts w:cs="Arial"/>
        </w:rPr>
        <w:t>The adjustment recognises that differences such as quality, chemical composition, structure or design, mean that goods are not identical and the differences can be quantified in order to ensure fair comparison.</w:t>
      </w:r>
    </w:p>
    <w:p w14:paraId="00D6FB59" w14:textId="77777777" w:rsidR="00515B70" w:rsidRPr="00872EB3" w:rsidRDefault="00515B70">
      <w:pPr>
        <w:ind w:right="-680"/>
        <w:jc w:val="both"/>
        <w:rPr>
          <w:rFonts w:cs="Arial"/>
        </w:rPr>
      </w:pPr>
    </w:p>
    <w:p w14:paraId="52753775" w14:textId="77777777" w:rsidR="00515B70" w:rsidRPr="00872EB3" w:rsidRDefault="00515B70">
      <w:pPr>
        <w:ind w:right="-680"/>
        <w:jc w:val="both"/>
        <w:rPr>
          <w:rFonts w:cs="Arial"/>
        </w:rPr>
      </w:pPr>
      <w:r w:rsidRPr="00872EB3">
        <w:rPr>
          <w:rFonts w:cs="Arial"/>
        </w:rPr>
        <w:t>The amount of the adjustment shall be based upon the market value of the difference, but where this is not possible the adjustment shall be based upon the difference in cost plus the gross profit mark-up (i</w:t>
      </w:r>
      <w:r w:rsidR="00B36B72" w:rsidRPr="00872EB3">
        <w:rPr>
          <w:rFonts w:cs="Arial"/>
        </w:rPr>
        <w:t>.</w:t>
      </w:r>
      <w:r w:rsidRPr="00872EB3">
        <w:rPr>
          <w:rFonts w:cs="Arial"/>
        </w:rPr>
        <w:t>e. an amount for selling gene</w:t>
      </w:r>
      <w:r w:rsidR="009962DD">
        <w:rPr>
          <w:rFonts w:cs="Arial"/>
        </w:rPr>
        <w:t>ral and administrative costs (SG&amp;</w:t>
      </w:r>
      <w:r w:rsidRPr="00872EB3">
        <w:rPr>
          <w:rFonts w:cs="Arial"/>
        </w:rPr>
        <w:t>A) plus profit).</w:t>
      </w:r>
    </w:p>
    <w:p w14:paraId="75DD7132" w14:textId="77777777" w:rsidR="00515B70" w:rsidRPr="00872EB3" w:rsidRDefault="00515B70">
      <w:pPr>
        <w:ind w:right="-680"/>
        <w:jc w:val="both"/>
        <w:rPr>
          <w:rFonts w:cs="Arial"/>
        </w:rPr>
      </w:pPr>
    </w:p>
    <w:p w14:paraId="4B4C93D5" w14:textId="77777777" w:rsidR="00515B70" w:rsidRDefault="00515B70">
      <w:pPr>
        <w:ind w:right="-680"/>
        <w:jc w:val="both"/>
        <w:rPr>
          <w:rFonts w:cs="Arial"/>
        </w:rPr>
      </w:pPr>
      <w:r w:rsidRPr="00872EB3">
        <w:rPr>
          <w:rFonts w:cs="Arial"/>
        </w:rPr>
        <w:t>The adjustment is based upon actual physical differences in the goods being compared and upon the manufacturing cost data.</w:t>
      </w:r>
      <w:r w:rsidR="00890833">
        <w:rPr>
          <w:rFonts w:cs="Arial"/>
        </w:rPr>
        <w:t xml:space="preserve"> </w:t>
      </w:r>
      <w:r w:rsidRPr="00872EB3">
        <w:rPr>
          <w:rFonts w:cs="Arial"/>
        </w:rPr>
        <w:t>Identify the physical differences between each model.</w:t>
      </w:r>
      <w:r w:rsidR="00890833">
        <w:rPr>
          <w:rFonts w:cs="Arial"/>
        </w:rPr>
        <w:t xml:space="preserve"> </w:t>
      </w:r>
      <w:r w:rsidRPr="00872EB3">
        <w:rPr>
          <w:rFonts w:cs="Arial"/>
        </w:rPr>
        <w:t>State the source of your data.</w:t>
      </w:r>
      <w:r w:rsidR="00890833">
        <w:rPr>
          <w:rFonts w:cs="Arial"/>
        </w:rPr>
        <w:t xml:space="preserve"> </w:t>
      </w:r>
    </w:p>
    <w:p w14:paraId="53D03835" w14:textId="77777777" w:rsidR="009F039B" w:rsidRDefault="009F039B">
      <w:pPr>
        <w:ind w:right="-680"/>
        <w:jc w:val="both"/>
        <w:rPr>
          <w:rFonts w:cs="Arial"/>
        </w:rPr>
      </w:pPr>
    </w:p>
    <w:p w14:paraId="56B6CB59" w14:textId="77777777" w:rsidR="00515B70" w:rsidRPr="00872EB3" w:rsidRDefault="00515B70" w:rsidP="003735F5">
      <w:pPr>
        <w:ind w:hanging="709"/>
        <w:rPr>
          <w:rFonts w:cs="Arial"/>
          <w:b/>
        </w:rPr>
      </w:pPr>
      <w:r w:rsidRPr="00872EB3">
        <w:rPr>
          <w:rFonts w:cs="Arial"/>
          <w:b/>
        </w:rPr>
        <w:t>2.</w:t>
      </w:r>
      <w:r w:rsidRPr="00872EB3">
        <w:rPr>
          <w:rFonts w:cs="Arial"/>
          <w:b/>
        </w:rPr>
        <w:tab/>
        <w:t>Import charges and indirect taxes</w:t>
      </w:r>
    </w:p>
    <w:p w14:paraId="3DA3F936" w14:textId="77777777" w:rsidR="00995135" w:rsidRDefault="00995135">
      <w:pPr>
        <w:ind w:right="-680"/>
        <w:rPr>
          <w:rFonts w:cs="Arial"/>
        </w:rPr>
      </w:pPr>
    </w:p>
    <w:p w14:paraId="569C6B53" w14:textId="77777777" w:rsidR="00515B70" w:rsidRPr="00872EB3" w:rsidRDefault="00515B70">
      <w:pPr>
        <w:ind w:right="-680"/>
        <w:rPr>
          <w:rFonts w:cs="Arial"/>
        </w:rPr>
      </w:pPr>
      <w:r w:rsidRPr="00872EB3">
        <w:rPr>
          <w:rFonts w:cs="Arial"/>
        </w:rPr>
        <w:t>If exports to Australia:</w:t>
      </w:r>
    </w:p>
    <w:p w14:paraId="49CE3FC5" w14:textId="77777777" w:rsidR="00515B70" w:rsidRPr="00872EB3" w:rsidRDefault="00515B70">
      <w:pPr>
        <w:ind w:right="-680"/>
        <w:rPr>
          <w:rFonts w:cs="Arial"/>
        </w:rPr>
      </w:pPr>
    </w:p>
    <w:p w14:paraId="087142A2" w14:textId="77777777" w:rsidR="00515B70" w:rsidRPr="00872EB3" w:rsidRDefault="00515B70">
      <w:pPr>
        <w:spacing w:after="120"/>
        <w:ind w:left="1418" w:right="-680" w:hanging="709"/>
        <w:rPr>
          <w:rFonts w:cs="Arial"/>
        </w:rPr>
      </w:pPr>
      <w:r w:rsidRPr="00872EB3">
        <w:rPr>
          <w:rFonts w:cs="Arial"/>
        </w:rPr>
        <w:t>-</w:t>
      </w:r>
      <w:r w:rsidRPr="00872EB3">
        <w:rPr>
          <w:rFonts w:cs="Arial"/>
        </w:rPr>
        <w:tab/>
        <w:t>are partially or fully exempt from internal taxes and duties that are borne by the like goods in domestic sales (or on the materials and components physically incorporated in the goods), or</w:t>
      </w:r>
    </w:p>
    <w:p w14:paraId="7C160110" w14:textId="77777777" w:rsidR="00515B70" w:rsidRPr="00872EB3" w:rsidRDefault="00515B70">
      <w:pPr>
        <w:ind w:left="1418" w:right="-680" w:hanging="709"/>
        <w:rPr>
          <w:rFonts w:cs="Arial"/>
        </w:rPr>
      </w:pPr>
      <w:r w:rsidRPr="00872EB3">
        <w:rPr>
          <w:rFonts w:cs="Arial"/>
        </w:rPr>
        <w:t>-</w:t>
      </w:r>
      <w:r w:rsidRPr="00872EB3">
        <w:rPr>
          <w:rFonts w:cs="Arial"/>
        </w:rPr>
        <w:tab/>
        <w:t>if such internal taxes and duties have been paid and are later remitted upon exportation to Australia;</w:t>
      </w:r>
    </w:p>
    <w:p w14:paraId="7333B633" w14:textId="77777777" w:rsidR="00515B70" w:rsidRPr="00872EB3" w:rsidRDefault="00515B70">
      <w:pPr>
        <w:ind w:right="-680"/>
        <w:jc w:val="both"/>
        <w:rPr>
          <w:rFonts w:cs="Arial"/>
        </w:rPr>
      </w:pPr>
    </w:p>
    <w:p w14:paraId="21E1B83E" w14:textId="77777777" w:rsidR="00515B70" w:rsidRPr="00872EB3" w:rsidRDefault="00515B70">
      <w:pPr>
        <w:ind w:right="-680"/>
        <w:jc w:val="both"/>
        <w:rPr>
          <w:rFonts w:cs="Arial"/>
        </w:rPr>
      </w:pPr>
      <w:r w:rsidRPr="00872EB3">
        <w:rPr>
          <w:rFonts w:cs="Arial"/>
        </w:rPr>
        <w:t xml:space="preserve">the price of like goods must be adjusted downwards by the amount of the taxes and duties. </w:t>
      </w:r>
    </w:p>
    <w:p w14:paraId="6B65E3C9" w14:textId="77777777" w:rsidR="00515B70" w:rsidRPr="00872EB3" w:rsidRDefault="00515B70">
      <w:pPr>
        <w:ind w:right="-680"/>
        <w:jc w:val="both"/>
        <w:rPr>
          <w:rFonts w:cs="Arial"/>
        </w:rPr>
      </w:pPr>
    </w:p>
    <w:p w14:paraId="3EE077E0" w14:textId="77777777" w:rsidR="00515B70" w:rsidRPr="00872EB3" w:rsidRDefault="00515B70">
      <w:pPr>
        <w:ind w:right="-680"/>
        <w:jc w:val="both"/>
        <w:rPr>
          <w:rFonts w:cs="Arial"/>
        </w:rPr>
      </w:pPr>
      <w:r w:rsidRPr="00872EB3">
        <w:rPr>
          <w:rFonts w:cs="Arial"/>
        </w:rPr>
        <w:t>The taxes and duties include sales, excise, turnover, value added, franchise, stamp, transfer, border, and excise taxes.</w:t>
      </w:r>
      <w:r w:rsidR="00890833">
        <w:rPr>
          <w:rFonts w:cs="Arial"/>
        </w:rPr>
        <w:t xml:space="preserve"> </w:t>
      </w:r>
      <w:r w:rsidRPr="00872EB3">
        <w:rPr>
          <w:rFonts w:cs="Arial"/>
        </w:rPr>
        <w:t>Direct taxes such as corporate income tax are not included as such taxes do not apply to the transactions.</w:t>
      </w:r>
    </w:p>
    <w:p w14:paraId="4463AEE8" w14:textId="77777777" w:rsidR="00515B70" w:rsidRPr="00872EB3" w:rsidRDefault="00515B70">
      <w:pPr>
        <w:pStyle w:val="BodyText3"/>
        <w:ind w:right="-680"/>
        <w:rPr>
          <w:rFonts w:cs="Arial"/>
        </w:rPr>
      </w:pPr>
    </w:p>
    <w:p w14:paraId="3F39CEA7" w14:textId="77777777" w:rsidR="00515B70" w:rsidRPr="00872EB3" w:rsidRDefault="00515B70">
      <w:pPr>
        <w:ind w:right="-680"/>
        <w:jc w:val="both"/>
        <w:rPr>
          <w:rFonts w:cs="Arial"/>
        </w:rPr>
      </w:pPr>
      <w:r w:rsidRPr="00872EB3">
        <w:rPr>
          <w:rFonts w:cs="Arial"/>
        </w:rPr>
        <w:t>Adjustment for drawback is not made in every situation where drawback has been received.</w:t>
      </w:r>
      <w:r w:rsidR="00890833">
        <w:rPr>
          <w:rFonts w:cs="Arial"/>
        </w:rPr>
        <w:t xml:space="preserve"> </w:t>
      </w:r>
      <w:r w:rsidRPr="00872EB3">
        <w:rPr>
          <w:rFonts w:cs="Arial"/>
        </w:rPr>
        <w:t xml:space="preserve">Where an adjustment for drawback is appropriate you must provide information showing </w:t>
      </w:r>
      <w:r w:rsidRPr="00872EB3">
        <w:rPr>
          <w:rFonts w:cs="Arial"/>
          <w:u w:val="single"/>
        </w:rPr>
        <w:t>the import duty borne by the domestic sales</w:t>
      </w:r>
      <w:r w:rsidRPr="00872EB3">
        <w:rPr>
          <w:rFonts w:cs="Arial"/>
        </w:rPr>
        <w:t>.</w:t>
      </w:r>
      <w:r w:rsidR="00890833">
        <w:rPr>
          <w:rFonts w:cs="Arial"/>
        </w:rPr>
        <w:t xml:space="preserve"> </w:t>
      </w:r>
      <w:r w:rsidRPr="00872EB3">
        <w:rPr>
          <w:rFonts w:cs="Arial"/>
        </w:rPr>
        <w:t>(That is, it is not sufficient to show the drawback amount and the export sales quantity to Australia. For example, you may calculate the duty borne on domestic sales by quantifying the total amount of import duty paid and subtracting the duty refunded on exports to all countries.</w:t>
      </w:r>
      <w:r w:rsidR="00890833">
        <w:rPr>
          <w:rFonts w:cs="Arial"/>
        </w:rPr>
        <w:t xml:space="preserve"> </w:t>
      </w:r>
      <w:r w:rsidRPr="00872EB3">
        <w:rPr>
          <w:rFonts w:cs="Arial"/>
        </w:rPr>
        <w:t>The difference, when divided by the domestic sales volume, is the amount of the adjustment).</w:t>
      </w:r>
      <w:r w:rsidR="00890833">
        <w:rPr>
          <w:rFonts w:cs="Arial"/>
        </w:rPr>
        <w:t xml:space="preserve"> </w:t>
      </w:r>
    </w:p>
    <w:p w14:paraId="27B9A460" w14:textId="77777777" w:rsidR="00515B70" w:rsidRPr="00872EB3" w:rsidRDefault="00515B70">
      <w:pPr>
        <w:ind w:right="-680"/>
        <w:jc w:val="both"/>
        <w:rPr>
          <w:rFonts w:cs="Arial"/>
        </w:rPr>
      </w:pPr>
    </w:p>
    <w:p w14:paraId="17E3CA33" w14:textId="77777777" w:rsidR="00515B70" w:rsidRPr="00872EB3" w:rsidRDefault="00515B70">
      <w:pPr>
        <w:ind w:right="-680"/>
        <w:jc w:val="both"/>
        <w:rPr>
          <w:rFonts w:cs="Arial"/>
        </w:rPr>
      </w:pPr>
      <w:r w:rsidRPr="00872EB3">
        <w:rPr>
          <w:rFonts w:cs="Arial"/>
        </w:rPr>
        <w:t>In substantiating the drawback claim the following information is required:</w:t>
      </w:r>
    </w:p>
    <w:p w14:paraId="18D0B968" w14:textId="77777777" w:rsidR="00515B70" w:rsidRPr="00872EB3" w:rsidRDefault="00515B70">
      <w:pPr>
        <w:ind w:right="-680"/>
        <w:rPr>
          <w:rFonts w:cs="Arial"/>
        </w:rPr>
      </w:pPr>
    </w:p>
    <w:p w14:paraId="1A658B13" w14:textId="77777777" w:rsidR="00515B70" w:rsidRPr="00872EB3" w:rsidRDefault="00515B70">
      <w:pPr>
        <w:spacing w:after="120"/>
        <w:ind w:left="1418" w:right="-680" w:hanging="709"/>
        <w:rPr>
          <w:rFonts w:cs="Arial"/>
        </w:rPr>
      </w:pPr>
      <w:r w:rsidRPr="00872EB3">
        <w:rPr>
          <w:rFonts w:cs="Arial"/>
        </w:rPr>
        <w:t>-</w:t>
      </w:r>
      <w:r w:rsidRPr="00872EB3">
        <w:rPr>
          <w:rFonts w:cs="Arial"/>
        </w:rPr>
        <w:tab/>
        <w:t>a copy of the relevant statutes/regulations authorising duty exemption or remission, translated into English;</w:t>
      </w:r>
    </w:p>
    <w:p w14:paraId="44950589" w14:textId="77777777" w:rsidR="00515B70" w:rsidRPr="00872EB3" w:rsidRDefault="00515B70">
      <w:pPr>
        <w:spacing w:after="120"/>
        <w:ind w:left="1418" w:right="-680" w:hanging="709"/>
        <w:rPr>
          <w:rFonts w:cs="Arial"/>
        </w:rPr>
      </w:pPr>
      <w:r w:rsidRPr="00872EB3">
        <w:rPr>
          <w:rFonts w:cs="Arial"/>
        </w:rPr>
        <w:t>-</w:t>
      </w:r>
      <w:r w:rsidRPr="00872EB3">
        <w:rPr>
          <w:rFonts w:cs="Arial"/>
        </w:rPr>
        <w:tab/>
        <w:t xml:space="preserve">the amount of the duties and taxes refunded upon </w:t>
      </w:r>
      <w:r w:rsidRPr="00872EB3">
        <w:rPr>
          <w:rFonts w:cs="Arial"/>
          <w:i/>
        </w:rPr>
        <w:t>exportation</w:t>
      </w:r>
      <w:r w:rsidRPr="00872EB3">
        <w:rPr>
          <w:rFonts w:cs="Arial"/>
        </w:rPr>
        <w:t xml:space="preserve"> and an explanation how the amounts were calculated and apportioned to the exported goods;</w:t>
      </w:r>
    </w:p>
    <w:p w14:paraId="24022400" w14:textId="6B301E07" w:rsidR="00515B70" w:rsidRPr="00872EB3" w:rsidRDefault="00515B70">
      <w:pPr>
        <w:spacing w:after="120"/>
        <w:ind w:left="1418" w:right="-680" w:hanging="709"/>
        <w:rPr>
          <w:rFonts w:cs="Arial"/>
        </w:rPr>
      </w:pPr>
      <w:r w:rsidRPr="00872EB3">
        <w:rPr>
          <w:rFonts w:cs="Arial"/>
        </w:rPr>
        <w:lastRenderedPageBreak/>
        <w:t>-</w:t>
      </w:r>
      <w:r w:rsidRPr="00872EB3">
        <w:rPr>
          <w:rFonts w:cs="Arial"/>
        </w:rPr>
        <w:tab/>
        <w:t xml:space="preserve">an explanation as to how you calculated the amount of duty payable on imported materials is borne by the goods sold </w:t>
      </w:r>
      <w:r w:rsidRPr="00872EB3">
        <w:rPr>
          <w:rFonts w:cs="Arial"/>
          <w:i/>
        </w:rPr>
        <w:t>domestically</w:t>
      </w:r>
      <w:r w:rsidRPr="00872EB3">
        <w:rPr>
          <w:rFonts w:cs="Arial"/>
        </w:rPr>
        <w:t xml:space="preserve"> but is not borne by the exports to Australia</w:t>
      </w:r>
      <w:r w:rsidR="00515A1B">
        <w:rPr>
          <w:rFonts w:cs="Arial"/>
        </w:rPr>
        <w:t>.</w:t>
      </w:r>
    </w:p>
    <w:p w14:paraId="09ACCCAF" w14:textId="77777777" w:rsidR="00515B70" w:rsidRPr="00872EB3" w:rsidRDefault="00515B70">
      <w:pPr>
        <w:ind w:right="-680"/>
        <w:jc w:val="both"/>
        <w:rPr>
          <w:rFonts w:cs="Arial"/>
          <w:u w:val="single"/>
        </w:rPr>
      </w:pPr>
      <w:r w:rsidRPr="00872EB3">
        <w:rPr>
          <w:rFonts w:cs="Arial"/>
          <w:u w:val="single"/>
        </w:rPr>
        <w:t>Substitution drawback systems</w:t>
      </w:r>
    </w:p>
    <w:p w14:paraId="4535011C" w14:textId="77777777" w:rsidR="00515B70" w:rsidRPr="00872EB3" w:rsidRDefault="00515B70">
      <w:pPr>
        <w:ind w:right="-680"/>
        <w:jc w:val="both"/>
        <w:rPr>
          <w:rFonts w:cs="Arial"/>
          <w:u w:val="single"/>
        </w:rPr>
      </w:pPr>
    </w:p>
    <w:p w14:paraId="1D78629B" w14:textId="77777777" w:rsidR="00515B70" w:rsidRPr="00872EB3" w:rsidRDefault="00515B70">
      <w:pPr>
        <w:ind w:right="-680"/>
        <w:jc w:val="both"/>
        <w:rPr>
          <w:rFonts w:cs="Arial"/>
          <w:i/>
        </w:rPr>
      </w:pPr>
      <w:r w:rsidRPr="00872EB3">
        <w:rPr>
          <w:rFonts w:cs="Arial"/>
        </w:rPr>
        <w:t>Annex 3 of the WTO Agreement on Subsidies provides:</w:t>
      </w:r>
      <w:r w:rsidR="00890833">
        <w:rPr>
          <w:rFonts w:cs="Arial"/>
        </w:rPr>
        <w:t xml:space="preserve"> </w:t>
      </w:r>
      <w:r w:rsidRPr="00872EB3">
        <w:rPr>
          <w:rFonts w:cs="Arial"/>
          <w:i/>
        </w:rPr>
        <w:t>“Drawback systems can allow for the refund or drawback of import duties on inputs which are consumed in the production process of another product and where the export of this latter product contains domestic inputs having the same quality and characteristics as those substituted for the imported inputs”</w:t>
      </w:r>
      <w:r w:rsidR="00890833">
        <w:rPr>
          <w:rFonts w:cs="Arial"/>
          <w:i/>
        </w:rPr>
        <w:t xml:space="preserve"> </w:t>
      </w:r>
    </w:p>
    <w:p w14:paraId="2E6BA4C8" w14:textId="77777777" w:rsidR="00515B70" w:rsidRPr="00872EB3" w:rsidRDefault="00515B70">
      <w:pPr>
        <w:ind w:right="-680"/>
        <w:jc w:val="both"/>
        <w:rPr>
          <w:rFonts w:cs="Arial"/>
          <w:i/>
        </w:rPr>
      </w:pPr>
    </w:p>
    <w:p w14:paraId="729D69A4" w14:textId="77777777" w:rsidR="00515B70" w:rsidRPr="00872EB3" w:rsidRDefault="00515B70">
      <w:pPr>
        <w:ind w:right="-680"/>
        <w:jc w:val="both"/>
        <w:rPr>
          <w:rFonts w:cs="Arial"/>
        </w:rPr>
      </w:pPr>
      <w:r w:rsidRPr="00872EB3">
        <w:rPr>
          <w:rFonts w:cs="Arial"/>
        </w:rPr>
        <w:t xml:space="preserve">If such a scheme operates in the country of export adjustments can also be made for the drawback payable on the substituted domestic materials, provided the total amount of the drawback does not exceed the total duty paid. </w:t>
      </w:r>
    </w:p>
    <w:p w14:paraId="1BEAA261" w14:textId="77777777" w:rsidR="00515B70" w:rsidRPr="00872EB3" w:rsidRDefault="00515B70">
      <w:pPr>
        <w:ind w:right="-680"/>
        <w:jc w:val="both"/>
        <w:rPr>
          <w:rFonts w:cs="Arial"/>
        </w:rPr>
      </w:pPr>
    </w:p>
    <w:p w14:paraId="13642900" w14:textId="77777777" w:rsidR="00515B70" w:rsidRPr="00872EB3" w:rsidRDefault="00515B70" w:rsidP="003735F5">
      <w:pPr>
        <w:ind w:hanging="709"/>
        <w:rPr>
          <w:rFonts w:cs="Arial"/>
          <w:b/>
        </w:rPr>
      </w:pPr>
      <w:r w:rsidRPr="00872EB3">
        <w:rPr>
          <w:rFonts w:cs="Arial"/>
          <w:b/>
        </w:rPr>
        <w:t>3.</w:t>
      </w:r>
      <w:r w:rsidRPr="00872EB3">
        <w:rPr>
          <w:rFonts w:cs="Arial"/>
          <w:b/>
        </w:rPr>
        <w:tab/>
        <w:t>Level of trade</w:t>
      </w:r>
    </w:p>
    <w:p w14:paraId="04859C9A" w14:textId="77777777" w:rsidR="00995135" w:rsidRDefault="00995135">
      <w:pPr>
        <w:ind w:right="-680"/>
        <w:jc w:val="both"/>
        <w:rPr>
          <w:rFonts w:cs="Arial"/>
        </w:rPr>
      </w:pPr>
    </w:p>
    <w:p w14:paraId="14D56AE2" w14:textId="77777777" w:rsidR="00515B70" w:rsidRPr="00872EB3" w:rsidRDefault="00515B70">
      <w:pPr>
        <w:ind w:right="-680"/>
        <w:jc w:val="both"/>
        <w:rPr>
          <w:rFonts w:cs="Arial"/>
        </w:rPr>
      </w:pPr>
      <w:r w:rsidRPr="00872EB3">
        <w:rPr>
          <w:rFonts w:cs="Arial"/>
        </w:rPr>
        <w:t>Question D-4 asks you to indicate the level of trade to the domestic customer.</w:t>
      </w:r>
      <w:r w:rsidR="00890833">
        <w:rPr>
          <w:rFonts w:cs="Arial"/>
        </w:rPr>
        <w:t xml:space="preserve"> </w:t>
      </w:r>
      <w:r w:rsidRPr="00872EB3">
        <w:rPr>
          <w:rFonts w:cs="Arial"/>
        </w:rPr>
        <w:t>To claim an adjustment for level of trade differences you will need to quantify the amount by which level of trade influences price.</w:t>
      </w:r>
      <w:r w:rsidR="00890833">
        <w:rPr>
          <w:rFonts w:cs="Arial"/>
        </w:rPr>
        <w:t xml:space="preserve"> </w:t>
      </w:r>
    </w:p>
    <w:p w14:paraId="5A7216A6" w14:textId="77777777" w:rsidR="00515B70" w:rsidRPr="00872EB3" w:rsidRDefault="00515B70">
      <w:pPr>
        <w:ind w:right="-680"/>
        <w:jc w:val="both"/>
        <w:rPr>
          <w:rFonts w:cs="Arial"/>
        </w:rPr>
      </w:pPr>
    </w:p>
    <w:p w14:paraId="65DBC122" w14:textId="77777777" w:rsidR="00515B70" w:rsidRPr="00872EB3" w:rsidRDefault="00515B70">
      <w:pPr>
        <w:ind w:right="-680"/>
        <w:jc w:val="both"/>
        <w:rPr>
          <w:rFonts w:cs="Arial"/>
        </w:rPr>
      </w:pPr>
      <w:r w:rsidRPr="00872EB3">
        <w:rPr>
          <w:rFonts w:cs="Arial"/>
        </w:rPr>
        <w:t>Trade level is the level a company occupies in the distribution chain.</w:t>
      </w:r>
      <w:r w:rsidR="00890833">
        <w:rPr>
          <w:rFonts w:cs="Arial"/>
        </w:rPr>
        <w:t xml:space="preserve"> </w:t>
      </w:r>
      <w:r w:rsidRPr="00872EB3">
        <w:rPr>
          <w:rFonts w:cs="Arial"/>
        </w:rPr>
        <w:t>The trade level to which that company in turn sells the goods and the functions carried out distinguish a level of trade.</w:t>
      </w:r>
      <w:r w:rsidR="00890833">
        <w:rPr>
          <w:rFonts w:cs="Arial"/>
        </w:rPr>
        <w:t xml:space="preserve"> </w:t>
      </w:r>
      <w:r w:rsidRPr="00872EB3">
        <w:rPr>
          <w:rFonts w:cs="Arial"/>
        </w:rPr>
        <w:t>Examples are producer, national distributor, regional distributor, wholesaler, retailer, end user, and original equipment.</w:t>
      </w:r>
      <w:r w:rsidR="00890833">
        <w:rPr>
          <w:rFonts w:cs="Arial"/>
        </w:rPr>
        <w:t xml:space="preserve"> </w:t>
      </w:r>
    </w:p>
    <w:p w14:paraId="3A8D2598" w14:textId="77777777" w:rsidR="00515B70" w:rsidRPr="00872EB3" w:rsidRDefault="00515B70">
      <w:pPr>
        <w:ind w:right="-680"/>
        <w:jc w:val="both"/>
        <w:rPr>
          <w:rFonts w:cs="Arial"/>
        </w:rPr>
      </w:pPr>
    </w:p>
    <w:p w14:paraId="53E815CE" w14:textId="77777777" w:rsidR="00515B70" w:rsidRPr="00872EB3" w:rsidRDefault="00515B70">
      <w:pPr>
        <w:ind w:right="-680"/>
        <w:jc w:val="both"/>
        <w:rPr>
          <w:rFonts w:cs="Arial"/>
        </w:rPr>
      </w:pPr>
      <w:r w:rsidRPr="00872EB3">
        <w:rPr>
          <w:rFonts w:cs="Arial"/>
        </w:rPr>
        <w:t>It may not be possible to compare export prices and domestic prices at the same level of trade. Where relevant sales of like goods at the next level of trade must be used to determine normal values an adjustment for the difference in level of trade may be required where it is shown that the difference affects price comparability.</w:t>
      </w:r>
      <w:r w:rsidR="00890833">
        <w:rPr>
          <w:rFonts w:cs="Arial"/>
        </w:rPr>
        <w:t xml:space="preserve"> </w:t>
      </w:r>
    </w:p>
    <w:p w14:paraId="099954A9" w14:textId="77777777" w:rsidR="00515B70" w:rsidRPr="00872EB3" w:rsidRDefault="00515B70">
      <w:pPr>
        <w:ind w:right="-680"/>
        <w:jc w:val="both"/>
        <w:rPr>
          <w:rFonts w:cs="Arial"/>
        </w:rPr>
      </w:pPr>
    </w:p>
    <w:p w14:paraId="5A517C2F" w14:textId="3A5729EA" w:rsidR="00515B70" w:rsidRPr="00872EB3" w:rsidRDefault="00515B70">
      <w:pPr>
        <w:ind w:right="-680"/>
        <w:jc w:val="both"/>
        <w:rPr>
          <w:rFonts w:cs="Arial"/>
        </w:rPr>
      </w:pPr>
      <w:r w:rsidRPr="00872EB3">
        <w:rPr>
          <w:rFonts w:cs="Arial"/>
        </w:rPr>
        <w:t>The information needs to establish that there are real trade level differences, not merely nominal differences.</w:t>
      </w:r>
      <w:r w:rsidR="00890833">
        <w:rPr>
          <w:rFonts w:cs="Arial"/>
        </w:rPr>
        <w:t xml:space="preserve"> </w:t>
      </w:r>
      <w:r w:rsidRPr="00872EB3">
        <w:rPr>
          <w:rFonts w:cs="Arial"/>
        </w:rPr>
        <w:t>Real trade level differences are characterised by a consistent pattern of price differences between the levels and by a difference in functions performed.</w:t>
      </w:r>
      <w:r w:rsidR="00890833">
        <w:rPr>
          <w:rFonts w:cs="Arial"/>
        </w:rPr>
        <w:t xml:space="preserve"> </w:t>
      </w:r>
      <w:r w:rsidRPr="00872EB3">
        <w:rPr>
          <w:rFonts w:cs="Arial"/>
        </w:rPr>
        <w:t xml:space="preserve">If there </w:t>
      </w:r>
      <w:r w:rsidR="00D067E7">
        <w:rPr>
          <w:rFonts w:cs="Arial"/>
        </w:rPr>
        <w:t>are</w:t>
      </w:r>
      <w:r w:rsidR="00D067E7" w:rsidRPr="00872EB3">
        <w:rPr>
          <w:rFonts w:cs="Arial"/>
        </w:rPr>
        <w:t xml:space="preserve"> </w:t>
      </w:r>
      <w:r w:rsidRPr="00872EB3">
        <w:rPr>
          <w:rFonts w:cs="Arial"/>
        </w:rPr>
        <w:t>no real trade level differences all sales are treated as being at the same level of trade.</w:t>
      </w:r>
      <w:r w:rsidR="00890833">
        <w:rPr>
          <w:rFonts w:cs="Arial"/>
        </w:rPr>
        <w:t xml:space="preserve"> </w:t>
      </w:r>
    </w:p>
    <w:p w14:paraId="0315F809" w14:textId="77777777" w:rsidR="00515B70" w:rsidRPr="00872EB3" w:rsidRDefault="00515B70">
      <w:pPr>
        <w:ind w:right="-680"/>
        <w:jc w:val="both"/>
        <w:rPr>
          <w:rFonts w:cs="Arial"/>
        </w:rPr>
      </w:pPr>
    </w:p>
    <w:p w14:paraId="7CD92664" w14:textId="77777777" w:rsidR="00515B70" w:rsidRPr="00872EB3" w:rsidRDefault="00515B70">
      <w:pPr>
        <w:ind w:right="-680"/>
        <w:jc w:val="both"/>
        <w:rPr>
          <w:rFonts w:cs="Arial"/>
        </w:rPr>
      </w:pPr>
      <w:r w:rsidRPr="00872EB3">
        <w:rPr>
          <w:rFonts w:cs="Arial"/>
        </w:rPr>
        <w:t>A real difference in level of trade (may be adjusted for using either of the following methods:</w:t>
      </w:r>
    </w:p>
    <w:p w14:paraId="31A2C238" w14:textId="77777777" w:rsidR="00515B70" w:rsidRPr="00872EB3" w:rsidRDefault="00515B70">
      <w:pPr>
        <w:ind w:right="-680"/>
        <w:rPr>
          <w:rFonts w:cs="Arial"/>
        </w:rPr>
      </w:pPr>
    </w:p>
    <w:p w14:paraId="4C019A83" w14:textId="5D62906D" w:rsidR="00515B70" w:rsidRPr="00872EB3" w:rsidRDefault="00515B70">
      <w:pPr>
        <w:tabs>
          <w:tab w:val="left" w:pos="426"/>
        </w:tabs>
        <w:ind w:left="1418" w:right="-680" w:hanging="709"/>
        <w:jc w:val="both"/>
        <w:rPr>
          <w:rFonts w:cs="Arial"/>
        </w:rPr>
      </w:pPr>
      <w:r w:rsidRPr="00872EB3">
        <w:rPr>
          <w:rFonts w:cs="Arial"/>
          <w:i/>
        </w:rPr>
        <w:t xml:space="preserve">(a) </w:t>
      </w:r>
      <w:r w:rsidRPr="00872EB3">
        <w:rPr>
          <w:rFonts w:cs="Arial"/>
          <w:i/>
        </w:rPr>
        <w:tab/>
        <w:t>costs arising from different functions</w:t>
      </w:r>
      <w:r w:rsidRPr="00872EB3">
        <w:rPr>
          <w:rFonts w:cs="Arial"/>
        </w:rPr>
        <w:t>:</w:t>
      </w:r>
      <w:r w:rsidR="00890833">
        <w:rPr>
          <w:rFonts w:cs="Arial"/>
        </w:rPr>
        <w:t xml:space="preserve"> </w:t>
      </w:r>
      <w:r w:rsidRPr="00872EB3">
        <w:rPr>
          <w:rFonts w:cs="Arial"/>
        </w:rPr>
        <w:t xml:space="preserve">the amount of the costs, expenses </w:t>
      </w:r>
      <w:proofErr w:type="spellStart"/>
      <w:r w:rsidRPr="00872EB3">
        <w:rPr>
          <w:rFonts w:cs="Arial"/>
        </w:rPr>
        <w:t>etc</w:t>
      </w:r>
      <w:proofErr w:type="spellEnd"/>
      <w:r w:rsidRPr="00872EB3">
        <w:rPr>
          <w:rFonts w:cs="Arial"/>
        </w:rPr>
        <w:t xml:space="preserve"> incurred by the seller in domestic sales of the like goods resulting from activities that would not be performed were the domestic sales made at the same level as that of the importer.</w:t>
      </w:r>
    </w:p>
    <w:p w14:paraId="749167F5" w14:textId="77777777" w:rsidR="00515B70" w:rsidRPr="00872EB3" w:rsidRDefault="00515B70">
      <w:pPr>
        <w:tabs>
          <w:tab w:val="left" w:pos="426"/>
        </w:tabs>
        <w:ind w:right="-680"/>
        <w:jc w:val="both"/>
        <w:rPr>
          <w:rFonts w:cs="Arial"/>
        </w:rPr>
      </w:pPr>
    </w:p>
    <w:p w14:paraId="094E1014" w14:textId="77777777" w:rsidR="00515B70" w:rsidRPr="00872EB3" w:rsidRDefault="00515B70">
      <w:pPr>
        <w:tabs>
          <w:tab w:val="left" w:pos="426"/>
        </w:tabs>
        <w:ind w:left="2127" w:right="-680" w:hanging="709"/>
        <w:jc w:val="both"/>
        <w:rPr>
          <w:rFonts w:cs="Arial"/>
        </w:rPr>
      </w:pPr>
      <w:r w:rsidRPr="00872EB3">
        <w:rPr>
          <w:rFonts w:cs="Arial"/>
        </w:rPr>
        <w:t>This requires the following information:</w:t>
      </w:r>
    </w:p>
    <w:p w14:paraId="12CB7C4D" w14:textId="77777777" w:rsidR="00515B70" w:rsidRPr="00872EB3" w:rsidRDefault="00515B70">
      <w:pPr>
        <w:tabs>
          <w:tab w:val="left" w:pos="426"/>
        </w:tabs>
        <w:ind w:left="2127" w:right="-680" w:hanging="709"/>
        <w:jc w:val="both"/>
        <w:rPr>
          <w:rFonts w:cs="Arial"/>
        </w:rPr>
      </w:pPr>
    </w:p>
    <w:p w14:paraId="236C4FD2" w14:textId="77777777" w:rsidR="00515B70" w:rsidRPr="00872EB3" w:rsidRDefault="00515B70" w:rsidP="00B46384">
      <w:pPr>
        <w:numPr>
          <w:ilvl w:val="0"/>
          <w:numId w:val="10"/>
        </w:numPr>
        <w:tabs>
          <w:tab w:val="clear" w:pos="720"/>
          <w:tab w:val="num" w:pos="1134"/>
        </w:tabs>
        <w:spacing w:after="120"/>
        <w:ind w:left="2127" w:right="-680" w:hanging="709"/>
        <w:jc w:val="both"/>
        <w:rPr>
          <w:rFonts w:cs="Arial"/>
        </w:rPr>
      </w:pPr>
      <w:r w:rsidRPr="00872EB3">
        <w:rPr>
          <w:rFonts w:cs="Arial"/>
        </w:rPr>
        <w:lastRenderedPageBreak/>
        <w:t xml:space="preserve">a detailed description of each sales activity performed in selling to your domestic customers (for example sales personnel, travel, advertising, entertainment </w:t>
      </w:r>
      <w:proofErr w:type="spellStart"/>
      <w:r w:rsidRPr="00872EB3">
        <w:rPr>
          <w:rFonts w:cs="Arial"/>
        </w:rPr>
        <w:t>etc</w:t>
      </w:r>
      <w:proofErr w:type="spellEnd"/>
      <w:r w:rsidRPr="00872EB3">
        <w:rPr>
          <w:rFonts w:cs="Arial"/>
        </w:rPr>
        <w:t>);</w:t>
      </w:r>
    </w:p>
    <w:p w14:paraId="0D3EE776" w14:textId="77777777" w:rsidR="00515B70" w:rsidRPr="00872EB3" w:rsidRDefault="00515B70" w:rsidP="00B46384">
      <w:pPr>
        <w:numPr>
          <w:ilvl w:val="0"/>
          <w:numId w:val="10"/>
        </w:numPr>
        <w:tabs>
          <w:tab w:val="clear" w:pos="720"/>
          <w:tab w:val="num" w:pos="1134"/>
        </w:tabs>
        <w:spacing w:after="120"/>
        <w:ind w:left="2127" w:right="-680" w:hanging="709"/>
        <w:jc w:val="both"/>
        <w:rPr>
          <w:rFonts w:cs="Arial"/>
        </w:rPr>
      </w:pPr>
      <w:r w:rsidRPr="00872EB3">
        <w:rPr>
          <w:rFonts w:cs="Arial"/>
        </w:rPr>
        <w:t>the cost of carrying out these activities in respect of like goods;</w:t>
      </w:r>
    </w:p>
    <w:p w14:paraId="414247E0" w14:textId="77777777" w:rsidR="00515B70" w:rsidRPr="00872EB3" w:rsidRDefault="00515B70" w:rsidP="00B46384">
      <w:pPr>
        <w:numPr>
          <w:ilvl w:val="0"/>
          <w:numId w:val="10"/>
        </w:numPr>
        <w:tabs>
          <w:tab w:val="clear" w:pos="720"/>
          <w:tab w:val="num" w:pos="1134"/>
        </w:tabs>
        <w:spacing w:after="120"/>
        <w:ind w:left="2127" w:right="-680" w:hanging="709"/>
        <w:jc w:val="both"/>
        <w:rPr>
          <w:rFonts w:cs="Arial"/>
        </w:rPr>
      </w:pPr>
      <w:r w:rsidRPr="00872EB3">
        <w:rPr>
          <w:rFonts w:cs="Arial"/>
        </w:rPr>
        <w:t>for each activity, whether your firm carries out the same activity when selling to importers in Australia;</w:t>
      </w:r>
    </w:p>
    <w:p w14:paraId="26CC2415" w14:textId="77777777" w:rsidR="00515B70" w:rsidRPr="00872EB3" w:rsidRDefault="00515B70" w:rsidP="00B46384">
      <w:pPr>
        <w:numPr>
          <w:ilvl w:val="0"/>
          <w:numId w:val="10"/>
        </w:numPr>
        <w:tabs>
          <w:tab w:val="clear" w:pos="720"/>
          <w:tab w:val="num" w:pos="1134"/>
        </w:tabs>
        <w:ind w:left="2127" w:right="-680" w:hanging="709"/>
        <w:jc w:val="both"/>
        <w:rPr>
          <w:rFonts w:cs="Arial"/>
        </w:rPr>
      </w:pPr>
      <w:r w:rsidRPr="00872EB3">
        <w:rPr>
          <w:rFonts w:cs="Arial"/>
        </w:rPr>
        <w:t>an explanation as to why you consider that you are entitled to a level of trade adjustment.</w:t>
      </w:r>
    </w:p>
    <w:p w14:paraId="00910CF4" w14:textId="77777777" w:rsidR="00515B70" w:rsidRPr="00872EB3" w:rsidRDefault="00515B70">
      <w:pPr>
        <w:tabs>
          <w:tab w:val="left" w:pos="426"/>
          <w:tab w:val="num" w:pos="1134"/>
        </w:tabs>
        <w:ind w:left="1134" w:right="-680" w:hanging="425"/>
        <w:jc w:val="both"/>
        <w:rPr>
          <w:rFonts w:cs="Arial"/>
          <w:b/>
        </w:rPr>
      </w:pPr>
      <w:r w:rsidRPr="00872EB3">
        <w:rPr>
          <w:rFonts w:cs="Arial"/>
          <w:b/>
        </w:rPr>
        <w:t>or</w:t>
      </w:r>
    </w:p>
    <w:p w14:paraId="57AA9F84" w14:textId="77777777" w:rsidR="00515B70" w:rsidRPr="00872EB3" w:rsidRDefault="00515B70">
      <w:pPr>
        <w:tabs>
          <w:tab w:val="left" w:pos="426"/>
        </w:tabs>
        <w:ind w:right="-680"/>
        <w:jc w:val="both"/>
        <w:rPr>
          <w:rFonts w:cs="Arial"/>
        </w:rPr>
      </w:pPr>
    </w:p>
    <w:p w14:paraId="47B6719B" w14:textId="77777777" w:rsidR="00515B70" w:rsidRPr="00872EB3" w:rsidRDefault="00515B70">
      <w:pPr>
        <w:tabs>
          <w:tab w:val="left" w:pos="426"/>
        </w:tabs>
        <w:ind w:left="1418" w:right="-680" w:hanging="709"/>
        <w:jc w:val="both"/>
        <w:rPr>
          <w:rFonts w:cs="Arial"/>
        </w:rPr>
      </w:pPr>
      <w:r w:rsidRPr="00872EB3">
        <w:rPr>
          <w:rFonts w:cs="Arial"/>
        </w:rPr>
        <w:t xml:space="preserve"> (b)</w:t>
      </w:r>
      <w:r w:rsidRPr="00872EB3">
        <w:rPr>
          <w:rFonts w:cs="Arial"/>
        </w:rPr>
        <w:tab/>
      </w:r>
      <w:r w:rsidRPr="00872EB3">
        <w:rPr>
          <w:rFonts w:cs="Arial"/>
          <w:i/>
        </w:rPr>
        <w:t>level discount</w:t>
      </w:r>
      <w:r w:rsidRPr="00872EB3">
        <w:rPr>
          <w:rFonts w:cs="Arial"/>
        </w:rPr>
        <w:t>:</w:t>
      </w:r>
      <w:r w:rsidR="00890833">
        <w:rPr>
          <w:rFonts w:cs="Arial"/>
        </w:rPr>
        <w:t xml:space="preserve"> </w:t>
      </w:r>
      <w:r w:rsidRPr="00872EB3">
        <w:rPr>
          <w:rFonts w:cs="Arial"/>
        </w:rPr>
        <w:t>the amount of the discount granted to purchasers who are at the same level of trade as the importer in Australia. This is determined by an examination of price differences between the two levels of trade in the exporter’s domestic market, for example sales of like goods by other vendors or sales of the same general category of goods by the exporter.</w:t>
      </w:r>
      <w:r w:rsidR="00890833">
        <w:rPr>
          <w:rFonts w:cs="Arial"/>
        </w:rPr>
        <w:t xml:space="preserve"> </w:t>
      </w:r>
      <w:r w:rsidRPr="00872EB3">
        <w:rPr>
          <w:rFonts w:cs="Arial"/>
        </w:rPr>
        <w:t xml:space="preserve">For this method to be used it is important that </w:t>
      </w:r>
      <w:r w:rsidRPr="00872EB3">
        <w:rPr>
          <w:rFonts w:cs="Arial"/>
          <w:u w:val="single"/>
        </w:rPr>
        <w:t>a clear pattern</w:t>
      </w:r>
      <w:r w:rsidRPr="00872EB3">
        <w:rPr>
          <w:rFonts w:cs="Arial"/>
        </w:rPr>
        <w:t xml:space="preserve"> of pricing be established for the differing trade levels.</w:t>
      </w:r>
      <w:r w:rsidR="00890833">
        <w:rPr>
          <w:rFonts w:cs="Arial"/>
        </w:rPr>
        <w:t xml:space="preserve"> </w:t>
      </w:r>
      <w:r w:rsidRPr="00872EB3">
        <w:rPr>
          <w:rFonts w:cs="Arial"/>
        </w:rPr>
        <w:t>Such pattern is demonstrated by a general availability of the discounts to the level - isolated instances would not establish a pattern of availability.</w:t>
      </w:r>
      <w:r w:rsidR="00890833">
        <w:rPr>
          <w:rFonts w:cs="Arial"/>
        </w:rPr>
        <w:t xml:space="preserve">   </w:t>
      </w:r>
    </w:p>
    <w:p w14:paraId="3D3126C5" w14:textId="77777777" w:rsidR="00515B70" w:rsidRPr="00872EB3" w:rsidRDefault="00515B70">
      <w:pPr>
        <w:tabs>
          <w:tab w:val="left" w:pos="142"/>
          <w:tab w:val="left" w:pos="284"/>
        </w:tabs>
        <w:ind w:right="-680"/>
        <w:jc w:val="both"/>
        <w:rPr>
          <w:rFonts w:cs="Arial"/>
          <w:i/>
        </w:rPr>
      </w:pPr>
    </w:p>
    <w:p w14:paraId="21A916C7" w14:textId="77777777" w:rsidR="00515B70" w:rsidRPr="00872EB3" w:rsidRDefault="00515B70" w:rsidP="003735F5">
      <w:pPr>
        <w:ind w:hanging="709"/>
        <w:rPr>
          <w:rFonts w:cs="Arial"/>
          <w:b/>
        </w:rPr>
      </w:pPr>
      <w:r w:rsidRPr="00872EB3">
        <w:rPr>
          <w:rFonts w:cs="Arial"/>
          <w:b/>
        </w:rPr>
        <w:t>4.</w:t>
      </w:r>
      <w:r w:rsidRPr="00872EB3">
        <w:rPr>
          <w:rFonts w:cs="Arial"/>
          <w:b/>
        </w:rPr>
        <w:tab/>
        <w:t>Credit</w:t>
      </w:r>
    </w:p>
    <w:p w14:paraId="6EDBA782" w14:textId="77777777" w:rsidR="00995135" w:rsidRDefault="00995135">
      <w:pPr>
        <w:ind w:right="-680"/>
        <w:jc w:val="both"/>
        <w:rPr>
          <w:rFonts w:cs="Arial"/>
          <w:snapToGrid w:val="0"/>
        </w:rPr>
      </w:pPr>
    </w:p>
    <w:p w14:paraId="7BB6108C" w14:textId="77777777" w:rsidR="00515B70" w:rsidRPr="00872EB3" w:rsidRDefault="00515B70">
      <w:pPr>
        <w:ind w:right="-680"/>
        <w:jc w:val="both"/>
        <w:rPr>
          <w:rFonts w:cs="Arial"/>
        </w:rPr>
      </w:pPr>
      <w:r w:rsidRPr="00872EB3">
        <w:rPr>
          <w:rFonts w:cs="Arial"/>
          <w:snapToGrid w:val="0"/>
        </w:rPr>
        <w:t>The cost of extending credit on domestic sales is not included in the amounts quantified at question D-4.</w:t>
      </w:r>
      <w:r w:rsidR="00890833">
        <w:rPr>
          <w:rFonts w:cs="Arial"/>
          <w:snapToGrid w:val="0"/>
        </w:rPr>
        <w:t xml:space="preserve"> </w:t>
      </w:r>
      <w:r w:rsidRPr="00872EB3">
        <w:rPr>
          <w:rFonts w:cs="Arial"/>
          <w:snapToGrid w:val="0"/>
        </w:rPr>
        <w:t xml:space="preserve">However, </w:t>
      </w:r>
      <w:r w:rsidR="00786753" w:rsidRPr="00872EB3">
        <w:rPr>
          <w:rFonts w:cs="Arial"/>
          <w:snapToGrid w:val="0"/>
        </w:rPr>
        <w:t>the Commission</w:t>
      </w:r>
      <w:r w:rsidRPr="00872EB3">
        <w:rPr>
          <w:rFonts w:cs="Arial"/>
          <w:snapToGrid w:val="0"/>
        </w:rPr>
        <w:t xml:space="preserve"> will examine whether a credit adjustment is warranted and determine the amount.</w:t>
      </w:r>
      <w:r w:rsidR="00890833">
        <w:rPr>
          <w:rFonts w:cs="Arial"/>
          <w:snapToGrid w:val="0"/>
        </w:rPr>
        <w:t xml:space="preserve"> </w:t>
      </w:r>
      <w:r w:rsidRPr="00872EB3">
        <w:rPr>
          <w:rFonts w:cs="Arial"/>
        </w:rPr>
        <w:t>An adjustment for credit is to be made even if funds are not borrowed to finance the accounts receivable.</w:t>
      </w:r>
      <w:r w:rsidR="00890833">
        <w:rPr>
          <w:rFonts w:cs="Arial"/>
        </w:rPr>
        <w:t xml:space="preserve"> </w:t>
      </w:r>
    </w:p>
    <w:p w14:paraId="12A5C179" w14:textId="77777777" w:rsidR="00515B70" w:rsidRPr="00872EB3" w:rsidRDefault="00515B70">
      <w:pPr>
        <w:ind w:right="-680"/>
        <w:jc w:val="both"/>
        <w:rPr>
          <w:rFonts w:cs="Arial"/>
        </w:rPr>
      </w:pPr>
    </w:p>
    <w:p w14:paraId="7BFC071C" w14:textId="77777777" w:rsidR="00515B70" w:rsidRPr="00872EB3" w:rsidRDefault="00515B70">
      <w:pPr>
        <w:spacing w:after="120"/>
        <w:ind w:right="-680"/>
        <w:jc w:val="both"/>
        <w:rPr>
          <w:rFonts w:cs="Arial"/>
        </w:rPr>
      </w:pPr>
      <w:r w:rsidRPr="00872EB3">
        <w:rPr>
          <w:rFonts w:cs="Arial"/>
        </w:rPr>
        <w:t>The interest rate on domestic sales in order of preference is:</w:t>
      </w:r>
    </w:p>
    <w:p w14:paraId="0EA9BA4E" w14:textId="77777777" w:rsidR="00515B70" w:rsidRPr="00872EB3" w:rsidRDefault="00515B70" w:rsidP="00B46384">
      <w:pPr>
        <w:numPr>
          <w:ilvl w:val="0"/>
          <w:numId w:val="9"/>
        </w:numPr>
        <w:tabs>
          <w:tab w:val="clear" w:pos="720"/>
          <w:tab w:val="num" w:pos="1560"/>
        </w:tabs>
        <w:spacing w:after="120"/>
        <w:ind w:left="1560" w:right="-680" w:hanging="851"/>
        <w:jc w:val="both"/>
        <w:rPr>
          <w:rFonts w:cs="Arial"/>
        </w:rPr>
      </w:pPr>
      <w:r w:rsidRPr="00872EB3">
        <w:rPr>
          <w:rFonts w:cs="Arial"/>
        </w:rPr>
        <w:t xml:space="preserve">the rate, or average of rates, applying on actual short term </w:t>
      </w:r>
      <w:proofErr w:type="spellStart"/>
      <w:r w:rsidRPr="00872EB3">
        <w:rPr>
          <w:rFonts w:cs="Arial"/>
        </w:rPr>
        <w:t>borrowing’s</w:t>
      </w:r>
      <w:proofErr w:type="spellEnd"/>
      <w:r w:rsidRPr="00872EB3">
        <w:rPr>
          <w:rFonts w:cs="Arial"/>
        </w:rPr>
        <w:t xml:space="preserve"> by the company; or</w:t>
      </w:r>
    </w:p>
    <w:p w14:paraId="205D0300" w14:textId="77777777" w:rsidR="00515B70" w:rsidRPr="00872EB3" w:rsidRDefault="00515B70" w:rsidP="00B46384">
      <w:pPr>
        <w:numPr>
          <w:ilvl w:val="0"/>
          <w:numId w:val="9"/>
        </w:numPr>
        <w:tabs>
          <w:tab w:val="clear" w:pos="720"/>
          <w:tab w:val="num" w:pos="1560"/>
        </w:tabs>
        <w:spacing w:after="120"/>
        <w:ind w:left="1560" w:right="-680" w:hanging="851"/>
        <w:jc w:val="both"/>
        <w:rPr>
          <w:rFonts w:cs="Arial"/>
        </w:rPr>
      </w:pPr>
      <w:r w:rsidRPr="00872EB3">
        <w:rPr>
          <w:rFonts w:cs="Arial"/>
        </w:rPr>
        <w:t>the prime interest rate prevailing for commercial loans in the country for credit terms that most closely approximate the credit terms on which the sales were made; or</w:t>
      </w:r>
    </w:p>
    <w:p w14:paraId="2B48E779" w14:textId="77777777" w:rsidR="00515B70" w:rsidRPr="00872EB3" w:rsidRDefault="00515B70" w:rsidP="00B46384">
      <w:pPr>
        <w:numPr>
          <w:ilvl w:val="0"/>
          <w:numId w:val="9"/>
        </w:numPr>
        <w:tabs>
          <w:tab w:val="clear" w:pos="720"/>
          <w:tab w:val="num" w:pos="1560"/>
        </w:tabs>
        <w:ind w:left="1560" w:right="-680" w:hanging="851"/>
        <w:jc w:val="both"/>
        <w:rPr>
          <w:rFonts w:cs="Arial"/>
        </w:rPr>
      </w:pPr>
      <w:r w:rsidRPr="00872EB3">
        <w:rPr>
          <w:rFonts w:cs="Arial"/>
        </w:rPr>
        <w:t>such other rate considered appropriate in the circumstances.</w:t>
      </w:r>
    </w:p>
    <w:p w14:paraId="26E4E9F2" w14:textId="77777777" w:rsidR="00515B70" w:rsidRPr="00872EB3" w:rsidRDefault="00515B70">
      <w:pPr>
        <w:tabs>
          <w:tab w:val="num" w:pos="1560"/>
        </w:tabs>
        <w:ind w:left="1560" w:right="-680" w:hanging="851"/>
        <w:jc w:val="both"/>
        <w:rPr>
          <w:rFonts w:cs="Arial"/>
        </w:rPr>
      </w:pPr>
    </w:p>
    <w:p w14:paraId="36EFAC5A" w14:textId="2FFCD467" w:rsidR="00515B70" w:rsidRPr="00872EB3" w:rsidRDefault="00515B70">
      <w:pPr>
        <w:widowControl w:val="0"/>
        <w:ind w:right="-680"/>
        <w:jc w:val="both"/>
        <w:rPr>
          <w:rFonts w:cs="Arial"/>
          <w:snapToGrid w:val="0"/>
        </w:rPr>
      </w:pPr>
      <w:r w:rsidRPr="00872EB3">
        <w:rPr>
          <w:rFonts w:cs="Arial"/>
          <w:snapToGrid w:val="0"/>
        </w:rPr>
        <w:t xml:space="preserve">Provide the applicable interest rate over each month of the </w:t>
      </w:r>
      <w:r w:rsidR="005730D3">
        <w:rPr>
          <w:rFonts w:cs="Arial"/>
          <w:snapToGrid w:val="0"/>
        </w:rPr>
        <w:t xml:space="preserve">inquiry </w:t>
      </w:r>
      <w:r w:rsidRPr="00872EB3">
        <w:rPr>
          <w:rFonts w:cs="Arial"/>
          <w:snapToGrid w:val="0"/>
        </w:rPr>
        <w:t>period.</w:t>
      </w:r>
    </w:p>
    <w:p w14:paraId="23B3BE75" w14:textId="77777777" w:rsidR="00515B70" w:rsidRPr="00872EB3" w:rsidRDefault="00515B70">
      <w:pPr>
        <w:widowControl w:val="0"/>
        <w:ind w:right="-680"/>
        <w:jc w:val="both"/>
        <w:rPr>
          <w:rFonts w:cs="Arial"/>
          <w:snapToGrid w:val="0"/>
        </w:rPr>
      </w:pPr>
    </w:p>
    <w:p w14:paraId="419E461A" w14:textId="77777777" w:rsidR="00515B70" w:rsidRPr="00872EB3" w:rsidRDefault="00515B70">
      <w:pPr>
        <w:ind w:right="-680"/>
        <w:rPr>
          <w:rFonts w:cs="Arial"/>
        </w:rPr>
      </w:pPr>
      <w:r w:rsidRPr="00872EB3">
        <w:rPr>
          <w:rFonts w:cs="Arial"/>
        </w:rPr>
        <w:t xml:space="preserve">If your accounts receivable shows that the average number of collection days differs from the payment terms shown in the sales listing, and if domestic prices are influenced by this longer or shorter period, calculate the average number of collection days. </w:t>
      </w:r>
    </w:p>
    <w:p w14:paraId="6FF424BD" w14:textId="77777777" w:rsidR="00515B70" w:rsidRPr="00872EB3" w:rsidRDefault="00515B70">
      <w:pPr>
        <w:tabs>
          <w:tab w:val="left" w:pos="142"/>
          <w:tab w:val="left" w:pos="284"/>
        </w:tabs>
        <w:ind w:right="-680"/>
        <w:jc w:val="both"/>
        <w:rPr>
          <w:rFonts w:cs="Arial"/>
        </w:rPr>
      </w:pPr>
    </w:p>
    <w:p w14:paraId="043269F0" w14:textId="77777777" w:rsidR="00515B70" w:rsidRPr="00872EB3" w:rsidRDefault="00515B70">
      <w:pPr>
        <w:ind w:right="-680"/>
        <w:jc w:val="both"/>
        <w:rPr>
          <w:rFonts w:cs="Arial"/>
        </w:rPr>
      </w:pPr>
      <w:r w:rsidRPr="00872EB3">
        <w:rPr>
          <w:rFonts w:cs="Arial"/>
        </w:rPr>
        <w:lastRenderedPageBreak/>
        <w:t>Where there is no fixed credit period agreed at the time of sale the period of credit is determined on the facts available.</w:t>
      </w:r>
      <w:r w:rsidR="00890833">
        <w:rPr>
          <w:rFonts w:cs="Arial"/>
        </w:rPr>
        <w:t xml:space="preserve"> </w:t>
      </w:r>
      <w:r w:rsidRPr="00872EB3">
        <w:rPr>
          <w:rFonts w:cs="Arial"/>
        </w:rPr>
        <w:t>For example, where payment is made using an open account system</w:t>
      </w:r>
      <w:r w:rsidRPr="00872EB3">
        <w:rPr>
          <w:rStyle w:val="FootnoteReference"/>
          <w:rFonts w:cs="Arial"/>
        </w:rPr>
        <w:footnoteReference w:id="3"/>
      </w:r>
      <w:r w:rsidRPr="00872EB3">
        <w:rPr>
          <w:rFonts w:cs="Arial"/>
        </w:rPr>
        <w:t>, the average credit period may be determined as follows:</w:t>
      </w:r>
    </w:p>
    <w:p w14:paraId="1D16D8A8" w14:textId="77777777" w:rsidR="00515B70" w:rsidRPr="00872EB3" w:rsidRDefault="00515B70">
      <w:pPr>
        <w:ind w:right="-680"/>
        <w:jc w:val="both"/>
        <w:rPr>
          <w:rFonts w:cs="Arial"/>
        </w:rPr>
      </w:pPr>
    </w:p>
    <w:p w14:paraId="10826EEA" w14:textId="77777777" w:rsidR="00515B70" w:rsidRPr="00872EB3" w:rsidRDefault="00515B70" w:rsidP="00B46384">
      <w:pPr>
        <w:numPr>
          <w:ilvl w:val="0"/>
          <w:numId w:val="11"/>
        </w:numPr>
        <w:ind w:right="-680" w:firstLine="349"/>
        <w:jc w:val="both"/>
        <w:rPr>
          <w:rFonts w:cs="Arial"/>
          <w:i/>
        </w:rPr>
      </w:pPr>
      <w:r w:rsidRPr="00872EB3">
        <w:rPr>
          <w:rFonts w:cs="Arial"/>
          <w:i/>
        </w:rPr>
        <w:t>Calculate an accounts receivable turnover ratio</w:t>
      </w:r>
    </w:p>
    <w:p w14:paraId="76E5BE3A" w14:textId="77777777" w:rsidR="00515B70" w:rsidRPr="00872EB3" w:rsidRDefault="00515B70">
      <w:pPr>
        <w:ind w:right="-680"/>
        <w:jc w:val="both"/>
        <w:rPr>
          <w:rFonts w:cs="Arial"/>
        </w:rPr>
      </w:pPr>
    </w:p>
    <w:p w14:paraId="66BFB240" w14:textId="77777777" w:rsidR="00515B70" w:rsidRPr="00872EB3" w:rsidRDefault="00515B70">
      <w:pPr>
        <w:ind w:right="-680"/>
        <w:jc w:val="both"/>
        <w:rPr>
          <w:rFonts w:cs="Arial"/>
        </w:rPr>
      </w:pPr>
      <w:r w:rsidRPr="00872EB3">
        <w:rPr>
          <w:rFonts w:cs="Arial"/>
        </w:rPr>
        <w:t>This ratio equals the total credit sales divided by average accounts receivable.</w:t>
      </w:r>
    </w:p>
    <w:p w14:paraId="632632C4" w14:textId="77777777" w:rsidR="00515B70" w:rsidRPr="00872EB3" w:rsidRDefault="00515B70">
      <w:pPr>
        <w:ind w:right="-680"/>
        <w:jc w:val="both"/>
        <w:rPr>
          <w:rFonts w:cs="Arial"/>
        </w:rPr>
      </w:pPr>
      <w:r w:rsidRPr="00872EB3">
        <w:rPr>
          <w:rFonts w:cs="Arial"/>
        </w:rPr>
        <w:t>(It is a measure of how many times the average receivables balance is converted into cash during the year).</w:t>
      </w:r>
    </w:p>
    <w:p w14:paraId="4B766A29" w14:textId="77777777" w:rsidR="00515B70" w:rsidRPr="00872EB3" w:rsidRDefault="00515B70">
      <w:pPr>
        <w:pStyle w:val="BodyTextIndent2"/>
        <w:ind w:left="0" w:right="-680"/>
        <w:jc w:val="both"/>
        <w:rPr>
          <w:rFonts w:cs="Arial"/>
        </w:rPr>
      </w:pPr>
    </w:p>
    <w:p w14:paraId="18D38262" w14:textId="77777777" w:rsidR="00515B70" w:rsidRPr="00872EB3" w:rsidRDefault="00515B70">
      <w:pPr>
        <w:pStyle w:val="BodyTextIndent2"/>
        <w:ind w:left="709" w:right="-680" w:firstLine="0"/>
        <w:jc w:val="both"/>
        <w:rPr>
          <w:rFonts w:cs="Arial"/>
        </w:rPr>
      </w:pPr>
      <w:r w:rsidRPr="00872EB3">
        <w:rPr>
          <w:rFonts w:cs="Arial"/>
        </w:rPr>
        <w:t>In calculating the accounts receivable turnover ratio, credit sales should be used in the numerator whenever the amount is available from the financial statements.</w:t>
      </w:r>
      <w:r w:rsidR="00890833">
        <w:rPr>
          <w:rFonts w:cs="Arial"/>
        </w:rPr>
        <w:t xml:space="preserve"> </w:t>
      </w:r>
      <w:r w:rsidRPr="00872EB3">
        <w:rPr>
          <w:rFonts w:cs="Arial"/>
        </w:rPr>
        <w:t>Otherwise net sales revenue may be used in the numerator.</w:t>
      </w:r>
      <w:r w:rsidR="00890833">
        <w:rPr>
          <w:rFonts w:cs="Arial"/>
        </w:rPr>
        <w:t xml:space="preserve"> </w:t>
      </w:r>
    </w:p>
    <w:p w14:paraId="053DBB21" w14:textId="77777777" w:rsidR="00515B70" w:rsidRPr="00872EB3" w:rsidRDefault="00515B70">
      <w:pPr>
        <w:pStyle w:val="BodyTextIndent2"/>
        <w:ind w:left="709" w:right="-680" w:firstLine="0"/>
        <w:jc w:val="both"/>
        <w:rPr>
          <w:rFonts w:cs="Arial"/>
        </w:rPr>
      </w:pPr>
    </w:p>
    <w:p w14:paraId="2C408614" w14:textId="77777777" w:rsidR="00515B70" w:rsidRPr="00872EB3" w:rsidRDefault="00515B70">
      <w:pPr>
        <w:pStyle w:val="BodyTextIndent2"/>
        <w:spacing w:after="120"/>
        <w:ind w:left="709" w:right="-680" w:firstLine="0"/>
        <w:jc w:val="both"/>
        <w:rPr>
          <w:rFonts w:cs="Arial"/>
        </w:rPr>
      </w:pPr>
      <w:r w:rsidRPr="00872EB3">
        <w:rPr>
          <w:rFonts w:cs="Arial"/>
        </w:rPr>
        <w:t>An average accounts receivable over the year is used in the denominator.</w:t>
      </w:r>
      <w:r w:rsidR="00890833">
        <w:rPr>
          <w:rFonts w:cs="Arial"/>
        </w:rPr>
        <w:t xml:space="preserve"> </w:t>
      </w:r>
      <w:r w:rsidRPr="00872EB3">
        <w:rPr>
          <w:rFonts w:cs="Arial"/>
        </w:rPr>
        <w:t>This may be calculated by:</w:t>
      </w:r>
    </w:p>
    <w:p w14:paraId="426483BC" w14:textId="77777777" w:rsidR="00515B70" w:rsidRPr="00872EB3" w:rsidRDefault="00515B70" w:rsidP="00B46384">
      <w:pPr>
        <w:pStyle w:val="BodyTextIndent2"/>
        <w:numPr>
          <w:ilvl w:val="0"/>
          <w:numId w:val="9"/>
        </w:numPr>
        <w:tabs>
          <w:tab w:val="clear" w:pos="720"/>
          <w:tab w:val="num" w:pos="1418"/>
        </w:tabs>
        <w:spacing w:after="120"/>
        <w:ind w:left="1418" w:right="-680" w:hanging="709"/>
        <w:jc w:val="both"/>
        <w:rPr>
          <w:rFonts w:cs="Arial"/>
        </w:rPr>
      </w:pPr>
      <w:r w:rsidRPr="00872EB3">
        <w:rPr>
          <w:rFonts w:cs="Arial"/>
        </w:rPr>
        <w:t>using opening accounts receivable at beginning of period plus closing accounts receivable at end of period divided by 2, or</w:t>
      </w:r>
    </w:p>
    <w:p w14:paraId="251E8E4D" w14:textId="77777777" w:rsidR="00515B70" w:rsidRPr="00872EB3" w:rsidRDefault="00515B70" w:rsidP="00B46384">
      <w:pPr>
        <w:pStyle w:val="BodyTextIndent2"/>
        <w:numPr>
          <w:ilvl w:val="0"/>
          <w:numId w:val="9"/>
        </w:numPr>
        <w:spacing w:after="120"/>
        <w:ind w:left="709" w:right="-680" w:firstLine="0"/>
        <w:jc w:val="both"/>
        <w:rPr>
          <w:rFonts w:cs="Arial"/>
        </w:rPr>
      </w:pPr>
      <w:r w:rsidRPr="00872EB3">
        <w:rPr>
          <w:rFonts w:cs="Arial"/>
        </w:rPr>
        <w:t>total monthly receivables divided by 12.</w:t>
      </w:r>
    </w:p>
    <w:p w14:paraId="2045F2FF" w14:textId="77777777" w:rsidR="00515B70" w:rsidRPr="00872EB3" w:rsidRDefault="00515B70">
      <w:pPr>
        <w:pStyle w:val="BodyTextIndent2"/>
        <w:ind w:left="0" w:right="-680"/>
        <w:jc w:val="both"/>
        <w:rPr>
          <w:rFonts w:cs="Arial"/>
        </w:rPr>
      </w:pPr>
    </w:p>
    <w:p w14:paraId="3687DE01" w14:textId="77777777" w:rsidR="00515B70" w:rsidRPr="00872EB3" w:rsidRDefault="00515B70" w:rsidP="00B46384">
      <w:pPr>
        <w:numPr>
          <w:ilvl w:val="0"/>
          <w:numId w:val="11"/>
        </w:numPr>
        <w:ind w:right="-680" w:firstLine="349"/>
        <w:jc w:val="both"/>
        <w:rPr>
          <w:rFonts w:cs="Arial"/>
          <w:i/>
        </w:rPr>
      </w:pPr>
      <w:r w:rsidRPr="00872EB3">
        <w:rPr>
          <w:rFonts w:cs="Arial"/>
          <w:i/>
        </w:rPr>
        <w:t>Calculate the average credit period</w:t>
      </w:r>
    </w:p>
    <w:p w14:paraId="155C9D24" w14:textId="77777777" w:rsidR="00515B70" w:rsidRPr="00872EB3" w:rsidRDefault="00515B70">
      <w:pPr>
        <w:ind w:right="-680"/>
        <w:jc w:val="both"/>
        <w:rPr>
          <w:rFonts w:cs="Arial"/>
        </w:rPr>
      </w:pPr>
    </w:p>
    <w:p w14:paraId="1D051A37" w14:textId="77777777" w:rsidR="00515B70" w:rsidRPr="00872EB3" w:rsidRDefault="00515B70">
      <w:pPr>
        <w:ind w:right="-680"/>
        <w:jc w:val="both"/>
        <w:rPr>
          <w:rFonts w:cs="Arial"/>
        </w:rPr>
      </w:pPr>
      <w:r w:rsidRPr="00872EB3">
        <w:rPr>
          <w:rFonts w:cs="Arial"/>
        </w:rPr>
        <w:t>The average credit period equals 365 divided by the accounts receivable turnover ratio determined above at 1.</w:t>
      </w:r>
    </w:p>
    <w:p w14:paraId="67CB62EE" w14:textId="77777777" w:rsidR="00515B70" w:rsidRPr="00872EB3" w:rsidRDefault="00515B70">
      <w:pPr>
        <w:ind w:right="-680"/>
        <w:jc w:val="both"/>
        <w:rPr>
          <w:rFonts w:cs="Arial"/>
        </w:rPr>
      </w:pPr>
    </w:p>
    <w:p w14:paraId="009F3216" w14:textId="77777777" w:rsidR="00515B70" w:rsidRPr="00872EB3" w:rsidRDefault="00515B70">
      <w:pPr>
        <w:ind w:right="-680"/>
        <w:jc w:val="both"/>
        <w:rPr>
          <w:rFonts w:cs="Arial"/>
        </w:rPr>
      </w:pPr>
      <w:r w:rsidRPr="00872EB3">
        <w:rPr>
          <w:rFonts w:cs="Arial"/>
        </w:rPr>
        <w:t xml:space="preserve">The resulting average credit period should be tested against randomly selected transactions to support the approximation. </w:t>
      </w:r>
    </w:p>
    <w:p w14:paraId="76511F80" w14:textId="77777777" w:rsidR="00515B70" w:rsidRPr="00872EB3" w:rsidRDefault="00515B70">
      <w:pPr>
        <w:ind w:right="-680"/>
        <w:jc w:val="both"/>
        <w:rPr>
          <w:rFonts w:cs="Arial"/>
        </w:rPr>
      </w:pPr>
    </w:p>
    <w:p w14:paraId="21326378" w14:textId="77777777" w:rsidR="00515B70" w:rsidRPr="00872EB3" w:rsidRDefault="00515B70">
      <w:pPr>
        <w:widowControl w:val="0"/>
        <w:ind w:left="0" w:right="-680"/>
        <w:jc w:val="both"/>
        <w:rPr>
          <w:rFonts w:cs="Arial"/>
          <w:i/>
          <w:snapToGrid w:val="0"/>
        </w:rPr>
      </w:pPr>
      <w:r w:rsidRPr="00872EB3">
        <w:rPr>
          <w:rFonts w:cs="Arial"/>
          <w:i/>
          <w:snapToGrid w:val="0"/>
        </w:rPr>
        <w:t xml:space="preserve">The following items are identified in the amounts quantified at question D-4: </w:t>
      </w:r>
    </w:p>
    <w:p w14:paraId="251EBC40" w14:textId="77777777" w:rsidR="00515B70" w:rsidRPr="00872EB3" w:rsidRDefault="00515B70">
      <w:pPr>
        <w:tabs>
          <w:tab w:val="left" w:pos="142"/>
          <w:tab w:val="left" w:pos="284"/>
        </w:tabs>
        <w:ind w:right="-680"/>
        <w:jc w:val="both"/>
        <w:rPr>
          <w:rFonts w:cs="Arial"/>
        </w:rPr>
      </w:pPr>
    </w:p>
    <w:p w14:paraId="2728ABEF" w14:textId="77777777" w:rsidR="00515B70" w:rsidRPr="00872EB3" w:rsidRDefault="00515B70" w:rsidP="003735F5">
      <w:pPr>
        <w:ind w:hanging="709"/>
        <w:rPr>
          <w:rFonts w:cs="Arial"/>
          <w:b/>
        </w:rPr>
      </w:pPr>
      <w:r w:rsidRPr="00872EB3">
        <w:rPr>
          <w:rFonts w:cs="Arial"/>
          <w:b/>
        </w:rPr>
        <w:t>5.</w:t>
      </w:r>
      <w:r w:rsidRPr="00872EB3">
        <w:rPr>
          <w:rFonts w:cs="Arial"/>
          <w:b/>
        </w:rPr>
        <w:tab/>
        <w:t>Transportation</w:t>
      </w:r>
      <w:r w:rsidR="00890833">
        <w:rPr>
          <w:rFonts w:cs="Arial"/>
          <w:b/>
        </w:rPr>
        <w:t xml:space="preserve">   </w:t>
      </w:r>
    </w:p>
    <w:p w14:paraId="5E58AAA4" w14:textId="77777777" w:rsidR="00995135" w:rsidRDefault="00995135">
      <w:pPr>
        <w:widowControl w:val="0"/>
        <w:ind w:right="57"/>
        <w:jc w:val="both"/>
        <w:rPr>
          <w:rFonts w:cs="Arial"/>
          <w:snapToGrid w:val="0"/>
        </w:rPr>
      </w:pPr>
    </w:p>
    <w:p w14:paraId="0A9745F9" w14:textId="77777777" w:rsidR="00515B70" w:rsidRDefault="00515B70">
      <w:pPr>
        <w:widowControl w:val="0"/>
        <w:ind w:right="57"/>
        <w:jc w:val="both"/>
        <w:rPr>
          <w:rFonts w:cs="Arial"/>
          <w:snapToGrid w:val="0"/>
        </w:rPr>
      </w:pPr>
      <w:r w:rsidRPr="00872EB3">
        <w:rPr>
          <w:rFonts w:cs="Arial"/>
          <w:snapToGrid w:val="0"/>
        </w:rPr>
        <w:t>Explain how you have quantified the amount of inland transportation associated with the domestic sales (</w:t>
      </w:r>
      <w:r w:rsidRPr="00872EB3">
        <w:rPr>
          <w:rFonts w:cs="Arial"/>
          <w:b/>
          <w:snapToGrid w:val="0"/>
        </w:rPr>
        <w:t>“Inland transportation Costs”</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w:t>
      </w:r>
      <w:r w:rsidR="00890833">
        <w:rPr>
          <w:rFonts w:cs="Arial"/>
          <w:snapToGrid w:val="0"/>
        </w:rPr>
        <w:t xml:space="preserve"> </w:t>
      </w:r>
      <w:r w:rsidRPr="00872EB3">
        <w:rPr>
          <w:rFonts w:cs="Arial"/>
          <w:snapToGrid w:val="0"/>
        </w:rPr>
        <w:t>If the amount has been determined from contractual arrangements, not from an account item, provide details and evidence of payment.</w:t>
      </w:r>
    </w:p>
    <w:p w14:paraId="6864269D" w14:textId="258E95CB" w:rsidR="00A95B50" w:rsidRDefault="00A95B50">
      <w:pPr>
        <w:keepLines w:val="0"/>
        <w:ind w:left="0"/>
        <w:rPr>
          <w:rFonts w:cs="Arial"/>
          <w:snapToGrid w:val="0"/>
        </w:rPr>
      </w:pPr>
      <w:r>
        <w:rPr>
          <w:rFonts w:cs="Arial"/>
          <w:snapToGrid w:val="0"/>
        </w:rPr>
        <w:br w:type="page"/>
      </w:r>
    </w:p>
    <w:p w14:paraId="79E76809" w14:textId="77777777" w:rsidR="00515B70" w:rsidRPr="00872EB3" w:rsidRDefault="00515B70" w:rsidP="003735F5">
      <w:pPr>
        <w:ind w:hanging="709"/>
        <w:rPr>
          <w:rFonts w:cs="Arial"/>
          <w:b/>
        </w:rPr>
      </w:pPr>
      <w:r w:rsidRPr="00872EB3">
        <w:rPr>
          <w:rFonts w:cs="Arial"/>
          <w:b/>
        </w:rPr>
        <w:lastRenderedPageBreak/>
        <w:t>6.</w:t>
      </w:r>
      <w:r w:rsidRPr="00872EB3">
        <w:rPr>
          <w:rFonts w:cs="Arial"/>
          <w:b/>
        </w:rPr>
        <w:tab/>
        <w:t>Handling, loading and ancillary expenses</w:t>
      </w:r>
      <w:r w:rsidR="00890833">
        <w:rPr>
          <w:rFonts w:cs="Arial"/>
          <w:b/>
        </w:rPr>
        <w:t xml:space="preserve">  </w:t>
      </w:r>
    </w:p>
    <w:p w14:paraId="3D8F0FDD" w14:textId="77777777" w:rsidR="00995135" w:rsidRDefault="00995135">
      <w:pPr>
        <w:widowControl w:val="0"/>
        <w:ind w:right="57"/>
        <w:jc w:val="both"/>
        <w:rPr>
          <w:rFonts w:cs="Arial"/>
          <w:snapToGrid w:val="0"/>
        </w:rPr>
      </w:pPr>
    </w:p>
    <w:p w14:paraId="34606F05" w14:textId="77777777" w:rsidR="00515B70" w:rsidRPr="00872EB3" w:rsidRDefault="00515B70">
      <w:pPr>
        <w:widowControl w:val="0"/>
        <w:ind w:right="57"/>
        <w:jc w:val="both"/>
        <w:rPr>
          <w:rFonts w:cs="Arial"/>
          <w:snapToGrid w:val="0"/>
        </w:rPr>
      </w:pPr>
      <w:r w:rsidRPr="00872EB3">
        <w:rPr>
          <w:rFonts w:cs="Arial"/>
          <w:snapToGrid w:val="0"/>
        </w:rPr>
        <w:t>List all charges that are included in the domestic price and explain how they have been quantified (</w:t>
      </w:r>
      <w:r w:rsidRPr="00872EB3">
        <w:rPr>
          <w:rFonts w:cs="Arial"/>
          <w:b/>
          <w:snapToGrid w:val="0"/>
        </w:rPr>
        <w:t>“Handling, loading and ancillary Expenses”</w:t>
      </w:r>
      <w:r w:rsidRPr="00872EB3">
        <w:rPr>
          <w:rFonts w:cs="Arial"/>
          <w:snapToGrid w:val="0"/>
          <w:sz w:val="20"/>
        </w:rPr>
        <w:t>)</w:t>
      </w:r>
      <w:r w:rsidRPr="00872EB3">
        <w:rPr>
          <w:rFonts w:cs="Arial"/>
          <w:snapToGrid w:val="0"/>
        </w:rPr>
        <w:t>.</w:t>
      </w:r>
      <w:r w:rsidR="00890833">
        <w:rPr>
          <w:rFonts w:cs="Arial"/>
          <w:snapToGrid w:val="0"/>
        </w:rPr>
        <w:t xml:space="preserve"> </w:t>
      </w:r>
      <w:r w:rsidRPr="00872EB3">
        <w:rPr>
          <w:rFonts w:cs="Arial"/>
          <w:snapToGrid w:val="0"/>
        </w:rPr>
        <w:t>Identify the general ledger account where the expense is located. If the amounts have been determined using actual observations, not from a relevant account item, provide details.</w:t>
      </w:r>
      <w:r w:rsidR="00890833">
        <w:rPr>
          <w:rFonts w:cs="Arial"/>
          <w:snapToGrid w:val="0"/>
        </w:rPr>
        <w:t xml:space="preserve">  </w:t>
      </w:r>
      <w:r w:rsidRPr="00872EB3">
        <w:rPr>
          <w:rFonts w:cs="Arial"/>
          <w:snapToGrid w:val="0"/>
        </w:rPr>
        <w:t xml:space="preserve"> </w:t>
      </w:r>
    </w:p>
    <w:p w14:paraId="728FF592" w14:textId="77777777" w:rsidR="00515B70" w:rsidRPr="00872EB3" w:rsidRDefault="00515B70">
      <w:pPr>
        <w:ind w:right="-680"/>
        <w:jc w:val="both"/>
        <w:rPr>
          <w:rFonts w:cs="Arial"/>
          <w:u w:val="single"/>
        </w:rPr>
      </w:pPr>
    </w:p>
    <w:p w14:paraId="17CCCB51" w14:textId="77777777" w:rsidR="00515B70" w:rsidRPr="00872EB3" w:rsidRDefault="00515B70" w:rsidP="003735F5">
      <w:pPr>
        <w:ind w:hanging="709"/>
        <w:rPr>
          <w:rFonts w:cs="Arial"/>
          <w:b/>
        </w:rPr>
      </w:pPr>
      <w:r w:rsidRPr="00872EB3">
        <w:rPr>
          <w:rFonts w:cs="Arial"/>
          <w:b/>
        </w:rPr>
        <w:t>7.</w:t>
      </w:r>
      <w:r w:rsidRPr="00872EB3">
        <w:rPr>
          <w:rFonts w:cs="Arial"/>
          <w:b/>
        </w:rPr>
        <w:tab/>
        <w:t>Packing</w:t>
      </w:r>
    </w:p>
    <w:p w14:paraId="26A09DD9" w14:textId="77777777" w:rsidR="00995135" w:rsidRDefault="00995135">
      <w:pPr>
        <w:ind w:right="-680"/>
        <w:rPr>
          <w:rFonts w:cs="Arial"/>
        </w:rPr>
      </w:pPr>
    </w:p>
    <w:p w14:paraId="7AD442E1" w14:textId="77777777" w:rsidR="00515B70" w:rsidRPr="00872EB3" w:rsidRDefault="00515B70">
      <w:pPr>
        <w:ind w:right="-680"/>
        <w:rPr>
          <w:rFonts w:cs="Arial"/>
        </w:rPr>
      </w:pPr>
      <w:r w:rsidRPr="00872EB3">
        <w:rPr>
          <w:rFonts w:cs="Arial"/>
        </w:rPr>
        <w:t>List material and labour costs associated with packing the domestically sold product.</w:t>
      </w:r>
      <w:r w:rsidR="00890833">
        <w:rPr>
          <w:rFonts w:cs="Arial"/>
        </w:rPr>
        <w:t xml:space="preserve"> </w:t>
      </w:r>
      <w:r w:rsidRPr="00872EB3">
        <w:rPr>
          <w:rFonts w:cs="Arial"/>
        </w:rPr>
        <w:t>Describe how the packing method differs from sales on the domestic market, for each model.</w:t>
      </w:r>
      <w:r w:rsidR="00890833">
        <w:rPr>
          <w:rFonts w:cs="Arial"/>
        </w:rPr>
        <w:t xml:space="preserve"> </w:t>
      </w:r>
      <w:r w:rsidRPr="00872EB3">
        <w:rPr>
          <w:rFonts w:cs="Arial"/>
        </w:rPr>
        <w:t xml:space="preserve">Report the amount in the listing in the column headed </w:t>
      </w:r>
      <w:r w:rsidRPr="00872EB3">
        <w:rPr>
          <w:rFonts w:cs="Arial"/>
          <w:b/>
        </w:rPr>
        <w:t>“</w:t>
      </w:r>
      <w:r w:rsidRPr="00872EB3">
        <w:rPr>
          <w:rFonts w:cs="Arial"/>
          <w:b/>
          <w:snapToGrid w:val="0"/>
        </w:rPr>
        <w:t>Packing”</w:t>
      </w:r>
      <w:r w:rsidRPr="00872EB3">
        <w:rPr>
          <w:rFonts w:cs="Arial"/>
        </w:rPr>
        <w:t>.</w:t>
      </w:r>
    </w:p>
    <w:p w14:paraId="3C16A2A8" w14:textId="77777777" w:rsidR="00515B70" w:rsidRPr="00872EB3" w:rsidRDefault="00515B70">
      <w:pPr>
        <w:ind w:right="-680"/>
        <w:rPr>
          <w:rFonts w:cs="Arial"/>
        </w:rPr>
      </w:pPr>
    </w:p>
    <w:p w14:paraId="4B6AD6AE" w14:textId="77777777" w:rsidR="00515B70" w:rsidRPr="00872EB3" w:rsidRDefault="00515B70" w:rsidP="003735F5">
      <w:pPr>
        <w:ind w:hanging="709"/>
        <w:rPr>
          <w:rFonts w:cs="Arial"/>
          <w:b/>
        </w:rPr>
      </w:pPr>
      <w:r w:rsidRPr="00872EB3">
        <w:rPr>
          <w:rFonts w:cs="Arial"/>
          <w:b/>
        </w:rPr>
        <w:t>8.</w:t>
      </w:r>
      <w:r w:rsidRPr="00872EB3">
        <w:rPr>
          <w:rFonts w:cs="Arial"/>
          <w:b/>
        </w:rPr>
        <w:tab/>
        <w:t>Commissions</w:t>
      </w:r>
    </w:p>
    <w:p w14:paraId="5CBAAE45" w14:textId="77777777" w:rsidR="00995135" w:rsidRDefault="00995135">
      <w:pPr>
        <w:widowControl w:val="0"/>
        <w:spacing w:after="120"/>
        <w:ind w:left="720" w:right="-680" w:hanging="11"/>
        <w:jc w:val="both"/>
        <w:rPr>
          <w:rFonts w:cs="Arial"/>
          <w:snapToGrid w:val="0"/>
        </w:rPr>
      </w:pPr>
    </w:p>
    <w:p w14:paraId="00BC7DD6" w14:textId="77777777" w:rsidR="00515B70" w:rsidRPr="00872EB3" w:rsidRDefault="00515B70">
      <w:pPr>
        <w:widowControl w:val="0"/>
        <w:spacing w:after="120"/>
        <w:ind w:left="720" w:right="-680" w:hanging="11"/>
        <w:jc w:val="both"/>
        <w:rPr>
          <w:rFonts w:cs="Arial"/>
          <w:snapToGrid w:val="0"/>
        </w:rPr>
      </w:pPr>
      <w:r w:rsidRPr="00872EB3">
        <w:rPr>
          <w:rFonts w:cs="Arial"/>
          <w:snapToGrid w:val="0"/>
        </w:rPr>
        <w:t xml:space="preserve">For any commissions paid in relation to the domestic sales: </w:t>
      </w:r>
    </w:p>
    <w:p w14:paraId="5A343C61" w14:textId="77777777" w:rsidR="00515B70" w:rsidRPr="00872EB3" w:rsidRDefault="00515B70">
      <w:pPr>
        <w:widowControl w:val="0"/>
        <w:spacing w:after="120"/>
        <w:ind w:left="720" w:right="-680" w:hanging="11"/>
        <w:jc w:val="both"/>
        <w:rPr>
          <w:rFonts w:cs="Arial"/>
          <w:snapToGrid w:val="0"/>
        </w:rPr>
      </w:pPr>
      <w:r w:rsidRPr="00872EB3">
        <w:rPr>
          <w:rFonts w:cs="Arial"/>
          <w:snapToGrid w:val="0"/>
        </w:rPr>
        <w:t>-</w:t>
      </w:r>
      <w:r w:rsidRPr="00872EB3">
        <w:rPr>
          <w:rFonts w:cs="Arial"/>
          <w:snapToGrid w:val="0"/>
        </w:rPr>
        <w:tab/>
        <w:t xml:space="preserve">provide a description </w:t>
      </w:r>
    </w:p>
    <w:p w14:paraId="20FD3394" w14:textId="77777777" w:rsidR="00515B70" w:rsidRPr="00872EB3" w:rsidRDefault="00515B70">
      <w:pPr>
        <w:ind w:left="720" w:right="-680" w:hanging="11"/>
        <w:rPr>
          <w:rFonts w:cs="Arial"/>
        </w:rPr>
      </w:pPr>
      <w:r w:rsidRPr="00872EB3">
        <w:rPr>
          <w:rFonts w:cs="Arial"/>
        </w:rPr>
        <w:t>-</w:t>
      </w:r>
      <w:r w:rsidRPr="00872EB3">
        <w:rPr>
          <w:rFonts w:cs="Arial"/>
        </w:rPr>
        <w:tab/>
        <w:t>explain the terms and conditions that must be met.</w:t>
      </w:r>
    </w:p>
    <w:p w14:paraId="2CB067A5" w14:textId="77777777" w:rsidR="00515B70" w:rsidRPr="00872EB3" w:rsidRDefault="00515B70">
      <w:pPr>
        <w:ind w:right="-680"/>
        <w:rPr>
          <w:rFonts w:cs="Arial"/>
          <w:snapToGrid w:val="0"/>
        </w:rPr>
      </w:pPr>
    </w:p>
    <w:p w14:paraId="0684E53C" w14:textId="77777777" w:rsidR="00A7714F" w:rsidRPr="00872EB3" w:rsidRDefault="00515B70" w:rsidP="000D5213">
      <w:pPr>
        <w:ind w:right="-680"/>
        <w:rPr>
          <w:rFonts w:cs="Arial"/>
        </w:rPr>
      </w:pPr>
      <w:r w:rsidRPr="00872EB3">
        <w:rPr>
          <w:rFonts w:cs="Arial"/>
        </w:rPr>
        <w:t>Report the amount in the sales listing under the column headed “</w:t>
      </w:r>
      <w:r w:rsidRPr="00872EB3">
        <w:rPr>
          <w:rFonts w:cs="Arial"/>
          <w:b/>
          <w:snapToGrid w:val="0"/>
        </w:rPr>
        <w:t>Commissions”</w:t>
      </w:r>
      <w:r w:rsidRPr="00872EB3">
        <w:rPr>
          <w:rFonts w:cs="Arial"/>
        </w:rPr>
        <w:t>.</w:t>
      </w:r>
      <w:r w:rsidR="00890833">
        <w:rPr>
          <w:rFonts w:cs="Arial"/>
        </w:rPr>
        <w:t xml:space="preserve"> </w:t>
      </w:r>
      <w:r w:rsidRPr="00872EB3">
        <w:rPr>
          <w:rFonts w:cs="Arial"/>
        </w:rPr>
        <w:t>Identify the general ledger account where the expense is located.</w:t>
      </w:r>
    </w:p>
    <w:p w14:paraId="335ADC6E" w14:textId="77777777" w:rsidR="00A7714F" w:rsidRPr="00872EB3" w:rsidRDefault="00A7714F">
      <w:pPr>
        <w:pStyle w:val="Header"/>
        <w:tabs>
          <w:tab w:val="clear" w:pos="4153"/>
          <w:tab w:val="clear" w:pos="8306"/>
        </w:tabs>
        <w:ind w:right="-680"/>
        <w:rPr>
          <w:rFonts w:cs="Arial"/>
        </w:rPr>
      </w:pPr>
    </w:p>
    <w:p w14:paraId="3FC73330" w14:textId="77777777" w:rsidR="00515B70" w:rsidRPr="00872EB3" w:rsidRDefault="00515B70" w:rsidP="003735F5">
      <w:pPr>
        <w:ind w:hanging="709"/>
        <w:rPr>
          <w:rFonts w:cs="Arial"/>
          <w:b/>
        </w:rPr>
      </w:pPr>
      <w:r w:rsidRPr="00872EB3">
        <w:rPr>
          <w:rFonts w:cs="Arial"/>
          <w:b/>
        </w:rPr>
        <w:t>9.</w:t>
      </w:r>
      <w:r w:rsidRPr="00872EB3">
        <w:rPr>
          <w:rFonts w:cs="Arial"/>
          <w:b/>
        </w:rPr>
        <w:tab/>
        <w:t>Warranties, guarantees, and after sales services</w:t>
      </w:r>
      <w:r w:rsidR="00890833">
        <w:rPr>
          <w:rFonts w:cs="Arial"/>
          <w:b/>
        </w:rPr>
        <w:t xml:space="preserve"> </w:t>
      </w:r>
    </w:p>
    <w:p w14:paraId="5803A05D" w14:textId="77777777" w:rsidR="00995135" w:rsidRDefault="00995135">
      <w:pPr>
        <w:widowControl w:val="0"/>
        <w:ind w:right="57"/>
        <w:jc w:val="both"/>
        <w:rPr>
          <w:rFonts w:cs="Arial"/>
        </w:rPr>
      </w:pPr>
    </w:p>
    <w:p w14:paraId="1E2BE727" w14:textId="77777777" w:rsidR="00515B70" w:rsidRPr="00872EB3" w:rsidRDefault="00515B70">
      <w:pPr>
        <w:widowControl w:val="0"/>
        <w:ind w:right="57"/>
        <w:jc w:val="both"/>
        <w:rPr>
          <w:rFonts w:cs="Arial"/>
        </w:rPr>
      </w:pPr>
      <w:r w:rsidRPr="00872EB3">
        <w:rPr>
          <w:rFonts w:cs="Arial"/>
        </w:rPr>
        <w:t>List the costs incurred.</w:t>
      </w:r>
      <w:r w:rsidR="00890833">
        <w:rPr>
          <w:rFonts w:cs="Arial"/>
        </w:rPr>
        <w:t xml:space="preserve"> </w:t>
      </w:r>
      <w:r w:rsidRPr="00872EB3">
        <w:rPr>
          <w:rFonts w:cs="Arial"/>
        </w:rPr>
        <w:t>Show relevant sales contracts.</w:t>
      </w:r>
      <w:r w:rsidR="00890833">
        <w:rPr>
          <w:rFonts w:cs="Arial"/>
        </w:rPr>
        <w:t xml:space="preserve"> </w:t>
      </w:r>
      <w:r w:rsidRPr="00872EB3">
        <w:rPr>
          <w:rFonts w:cs="Arial"/>
        </w:rPr>
        <w:t>Show how you calculated the expenses (</w:t>
      </w:r>
      <w:r w:rsidRPr="00872EB3">
        <w:rPr>
          <w:rFonts w:cs="Arial"/>
          <w:b/>
        </w:rPr>
        <w:t>“</w:t>
      </w:r>
      <w:r w:rsidRPr="00872EB3">
        <w:rPr>
          <w:rFonts w:cs="Arial"/>
          <w:b/>
          <w:snapToGrid w:val="0"/>
        </w:rPr>
        <w:t>Warranty &amp; Guarantee expenses”</w:t>
      </w:r>
      <w:r w:rsidRPr="00872EB3">
        <w:rPr>
          <w:rFonts w:cs="Arial"/>
        </w:rPr>
        <w:t xml:space="preserve"> and </w:t>
      </w:r>
      <w:r w:rsidRPr="00872EB3">
        <w:rPr>
          <w:rFonts w:cs="Arial"/>
          <w:b/>
        </w:rPr>
        <w:t>“</w:t>
      </w:r>
      <w:r w:rsidRPr="00872EB3">
        <w:rPr>
          <w:rFonts w:cs="Arial"/>
          <w:b/>
          <w:snapToGrid w:val="0"/>
        </w:rPr>
        <w:t>Technical assistance &amp; other services”</w:t>
      </w:r>
      <w:r w:rsidRPr="00872EB3">
        <w:rPr>
          <w:rFonts w:cs="Arial"/>
        </w:rPr>
        <w:t>), including the basis of any allocations.</w:t>
      </w:r>
      <w:r w:rsidR="00890833">
        <w:rPr>
          <w:rFonts w:cs="Arial"/>
        </w:rPr>
        <w:t xml:space="preserve"> </w:t>
      </w:r>
      <w:r w:rsidRPr="00872EB3">
        <w:rPr>
          <w:rFonts w:cs="Arial"/>
        </w:rPr>
        <w:t>Include a record of expenses incurred.</w:t>
      </w:r>
      <w:r w:rsidR="00890833">
        <w:rPr>
          <w:rFonts w:cs="Arial"/>
        </w:rPr>
        <w:t xml:space="preserve"> </w:t>
      </w:r>
      <w:r w:rsidRPr="00872EB3">
        <w:rPr>
          <w:rFonts w:cs="Arial"/>
        </w:rPr>
        <w:t>Technical services include costs for the service, repair, or consultation.</w:t>
      </w:r>
      <w:r w:rsidR="00890833">
        <w:rPr>
          <w:rFonts w:cs="Arial"/>
        </w:rPr>
        <w:t xml:space="preserve"> </w:t>
      </w:r>
      <w:r w:rsidRPr="00872EB3">
        <w:rPr>
          <w:rFonts w:cs="Arial"/>
        </w:rPr>
        <w:t>Where these expenses are closely related to the sales in question, an adjustment will be considered. Identify the ledger account where the expense is located.</w:t>
      </w:r>
      <w:r w:rsidR="00890833">
        <w:rPr>
          <w:rFonts w:cs="Arial"/>
        </w:rPr>
        <w:t xml:space="preserve"> </w:t>
      </w:r>
      <w:r w:rsidRPr="00872EB3">
        <w:rPr>
          <w:rFonts w:cs="Arial"/>
        </w:rPr>
        <w:t xml:space="preserve"> </w:t>
      </w:r>
    </w:p>
    <w:p w14:paraId="154F9511" w14:textId="77777777" w:rsidR="00515B70" w:rsidRPr="00872EB3" w:rsidRDefault="00515B70">
      <w:pPr>
        <w:ind w:right="-680"/>
        <w:rPr>
          <w:rFonts w:cs="Arial"/>
        </w:rPr>
      </w:pPr>
    </w:p>
    <w:p w14:paraId="2916751C" w14:textId="77777777" w:rsidR="00515B70" w:rsidRPr="00872EB3" w:rsidRDefault="00515B70" w:rsidP="003735F5">
      <w:pPr>
        <w:ind w:hanging="709"/>
        <w:rPr>
          <w:rFonts w:cs="Arial"/>
          <w:b/>
        </w:rPr>
      </w:pPr>
      <w:r w:rsidRPr="00872EB3">
        <w:rPr>
          <w:rFonts w:cs="Arial"/>
          <w:b/>
        </w:rPr>
        <w:t>10.</w:t>
      </w:r>
      <w:r w:rsidRPr="00872EB3">
        <w:rPr>
          <w:rFonts w:cs="Arial"/>
          <w:b/>
        </w:rPr>
        <w:tab/>
        <w:t>Other factors</w:t>
      </w:r>
    </w:p>
    <w:p w14:paraId="5D977508" w14:textId="77777777" w:rsidR="00995135" w:rsidRDefault="00995135">
      <w:pPr>
        <w:spacing w:after="120"/>
        <w:ind w:right="-680"/>
        <w:rPr>
          <w:rFonts w:cs="Arial"/>
        </w:rPr>
      </w:pPr>
    </w:p>
    <w:p w14:paraId="1671A726" w14:textId="77777777" w:rsidR="00515B70" w:rsidRPr="00872EB3" w:rsidRDefault="00515B70">
      <w:pPr>
        <w:spacing w:after="120"/>
        <w:ind w:right="-680"/>
        <w:rPr>
          <w:rFonts w:cs="Arial"/>
        </w:rPr>
      </w:pPr>
      <w:r w:rsidRPr="00872EB3">
        <w:rPr>
          <w:rFonts w:cs="Arial"/>
        </w:rPr>
        <w:t xml:space="preserve">There may be other factors for which an adjustment is required if the costs affect price comparability – these are identified in the column headed </w:t>
      </w:r>
      <w:r w:rsidRPr="00872EB3">
        <w:rPr>
          <w:rFonts w:cs="Arial"/>
          <w:b/>
        </w:rPr>
        <w:t>“</w:t>
      </w:r>
      <w:r w:rsidRPr="00872EB3">
        <w:rPr>
          <w:rFonts w:cs="Arial"/>
          <w:b/>
          <w:snapToGrid w:val="0"/>
        </w:rPr>
        <w:t>Other factors”</w:t>
      </w:r>
      <w:r w:rsidRPr="00872EB3">
        <w:rPr>
          <w:rFonts w:cs="Arial"/>
        </w:rPr>
        <w:t>.</w:t>
      </w:r>
      <w:r w:rsidR="00890833">
        <w:rPr>
          <w:rFonts w:cs="Arial"/>
        </w:rPr>
        <w:t xml:space="preserve"> </w:t>
      </w:r>
      <w:r w:rsidRPr="00872EB3">
        <w:rPr>
          <w:rFonts w:cs="Arial"/>
        </w:rPr>
        <w:t>List the factors and show how each has been quantified in per unit terms.</w:t>
      </w:r>
      <w:r w:rsidR="00890833">
        <w:rPr>
          <w:rFonts w:cs="Arial"/>
        </w:rPr>
        <w:t xml:space="preserve"> </w:t>
      </w:r>
      <w:r w:rsidRPr="00872EB3">
        <w:rPr>
          <w:rFonts w:cs="Arial"/>
        </w:rPr>
        <w:t>For example:</w:t>
      </w:r>
    </w:p>
    <w:p w14:paraId="21261E38" w14:textId="77777777"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inventory carrying cost</w:t>
      </w:r>
      <w:r w:rsidRPr="00872EB3">
        <w:rPr>
          <w:rFonts w:cs="Arial"/>
        </w:rPr>
        <w:t>: describe how the products are stored prior to sale and show data relating to the average length of time in inventory.</w:t>
      </w:r>
      <w:r w:rsidR="00890833">
        <w:rPr>
          <w:rFonts w:cs="Arial"/>
        </w:rPr>
        <w:t xml:space="preserve"> </w:t>
      </w:r>
      <w:r w:rsidRPr="00872EB3">
        <w:rPr>
          <w:rFonts w:cs="Arial"/>
        </w:rPr>
        <w:t>Indicate the interest rate used;</w:t>
      </w:r>
    </w:p>
    <w:p w14:paraId="4E6213C6" w14:textId="77777777"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warehousing expense</w:t>
      </w:r>
      <w:r w:rsidRPr="00872EB3">
        <w:rPr>
          <w:rFonts w:cs="Arial"/>
        </w:rPr>
        <w:t>: an expense incurred at the distribution point;</w:t>
      </w:r>
    </w:p>
    <w:p w14:paraId="239D6D12" w14:textId="77777777"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royalty and patent fees</w:t>
      </w:r>
      <w:r w:rsidRPr="00872EB3">
        <w:rPr>
          <w:rFonts w:cs="Arial"/>
        </w:rPr>
        <w:t>: describe each payment as a result of production or sale, including the key terms of the agreement;</w:t>
      </w:r>
    </w:p>
    <w:p w14:paraId="696E12B8" w14:textId="77777777" w:rsidR="00515B70" w:rsidRPr="00872EB3" w:rsidRDefault="00515B70">
      <w:pPr>
        <w:spacing w:after="120"/>
        <w:ind w:left="1418" w:right="-680" w:hanging="709"/>
        <w:rPr>
          <w:rFonts w:cs="Arial"/>
        </w:rPr>
      </w:pPr>
      <w:r w:rsidRPr="00872EB3">
        <w:rPr>
          <w:rFonts w:cs="Arial"/>
        </w:rPr>
        <w:t>-</w:t>
      </w:r>
      <w:r w:rsidRPr="00872EB3">
        <w:rPr>
          <w:rFonts w:cs="Arial"/>
        </w:rPr>
        <w:tab/>
      </w:r>
      <w:r w:rsidRPr="00872EB3">
        <w:rPr>
          <w:rFonts w:cs="Arial"/>
          <w:i/>
        </w:rPr>
        <w:t>advertising</w:t>
      </w:r>
      <w:r w:rsidRPr="00872EB3">
        <w:rPr>
          <w:rFonts w:cs="Arial"/>
        </w:rPr>
        <w:t>; and</w:t>
      </w:r>
    </w:p>
    <w:p w14:paraId="3ED10C1D" w14:textId="77777777" w:rsidR="00515B70" w:rsidRDefault="00515B70">
      <w:pPr>
        <w:spacing w:after="120"/>
        <w:ind w:left="1418" w:right="-680" w:hanging="709"/>
        <w:rPr>
          <w:rFonts w:cs="Arial"/>
        </w:rPr>
      </w:pPr>
      <w:r w:rsidRPr="00872EB3">
        <w:rPr>
          <w:rFonts w:cs="Arial"/>
        </w:rPr>
        <w:t>-</w:t>
      </w:r>
      <w:r w:rsidRPr="00872EB3">
        <w:rPr>
          <w:rFonts w:cs="Arial"/>
        </w:rPr>
        <w:tab/>
      </w:r>
      <w:r w:rsidRPr="00872EB3">
        <w:rPr>
          <w:rFonts w:cs="Arial"/>
          <w:i/>
        </w:rPr>
        <w:t>bad debt</w:t>
      </w:r>
      <w:r w:rsidRPr="00872EB3">
        <w:rPr>
          <w:rFonts w:cs="Arial"/>
        </w:rPr>
        <w:t>.</w:t>
      </w:r>
    </w:p>
    <w:p w14:paraId="74CA8442" w14:textId="77777777" w:rsidR="003B7E42" w:rsidRPr="00872EB3" w:rsidRDefault="003B7E42">
      <w:pPr>
        <w:spacing w:after="120"/>
        <w:ind w:left="1418" w:right="-680" w:hanging="709"/>
        <w:rPr>
          <w:rFonts w:cs="Arial"/>
        </w:rPr>
      </w:pPr>
    </w:p>
    <w:p w14:paraId="5075BD3E" w14:textId="55D6A504" w:rsidR="00515B70" w:rsidRPr="00872EB3" w:rsidRDefault="00515B70">
      <w:pPr>
        <w:pStyle w:val="Heading2"/>
        <w:ind w:right="-680"/>
        <w:rPr>
          <w:rFonts w:cs="Arial"/>
        </w:rPr>
      </w:pPr>
      <w:bookmarkStart w:id="83" w:name="_Toc506971841"/>
      <w:bookmarkStart w:id="84" w:name="_Toc219017569"/>
      <w:bookmarkStart w:id="85" w:name="_Toc511735308"/>
      <w:r w:rsidRPr="00872EB3">
        <w:rPr>
          <w:rFonts w:cs="Arial"/>
        </w:rPr>
        <w:t>E-</w:t>
      </w:r>
      <w:r w:rsidR="00A95B50">
        <w:rPr>
          <w:rFonts w:cs="Arial"/>
        </w:rPr>
        <w:t>3</w:t>
      </w:r>
      <w:r w:rsidRPr="00872EB3">
        <w:rPr>
          <w:rFonts w:cs="Arial"/>
        </w:rPr>
        <w:tab/>
        <w:t>Duplication</w:t>
      </w:r>
      <w:bookmarkEnd w:id="83"/>
      <w:bookmarkEnd w:id="84"/>
      <w:bookmarkEnd w:id="85"/>
    </w:p>
    <w:p w14:paraId="4FE9CE90" w14:textId="77777777" w:rsidR="00515B70" w:rsidRPr="00872EB3" w:rsidRDefault="00515B70">
      <w:pPr>
        <w:keepNext/>
        <w:ind w:right="-680"/>
        <w:jc w:val="both"/>
        <w:rPr>
          <w:rFonts w:cs="Arial"/>
        </w:rPr>
      </w:pPr>
    </w:p>
    <w:p w14:paraId="57A63863" w14:textId="77777777" w:rsidR="00515B70" w:rsidRPr="00872EB3" w:rsidRDefault="00515B70">
      <w:pPr>
        <w:ind w:right="-680"/>
        <w:jc w:val="both"/>
        <w:rPr>
          <w:rFonts w:cs="Arial"/>
        </w:rPr>
      </w:pPr>
      <w:r w:rsidRPr="00872EB3">
        <w:rPr>
          <w:rFonts w:cs="Arial"/>
        </w:rPr>
        <w:t>In calculating the amount of the adjustments you must ensure that there is no duplication.</w:t>
      </w:r>
      <w:r w:rsidR="00890833">
        <w:rPr>
          <w:rFonts w:cs="Arial"/>
        </w:rPr>
        <w:t xml:space="preserve"> </w:t>
      </w:r>
    </w:p>
    <w:p w14:paraId="1ECE1225" w14:textId="77777777" w:rsidR="00515B70" w:rsidRPr="00872EB3" w:rsidRDefault="00515B70">
      <w:pPr>
        <w:ind w:right="-680"/>
        <w:jc w:val="both"/>
        <w:rPr>
          <w:rFonts w:cs="Arial"/>
        </w:rPr>
      </w:pPr>
    </w:p>
    <w:p w14:paraId="629AE9A9" w14:textId="77777777" w:rsidR="00515B70" w:rsidRPr="00872EB3" w:rsidRDefault="00515B70">
      <w:pPr>
        <w:spacing w:after="120"/>
        <w:ind w:right="-680"/>
        <w:jc w:val="both"/>
        <w:rPr>
          <w:rFonts w:cs="Arial"/>
        </w:rPr>
      </w:pPr>
      <w:r w:rsidRPr="00872EB3">
        <w:rPr>
          <w:rFonts w:cs="Arial"/>
        </w:rPr>
        <w:t>For example:</w:t>
      </w:r>
    </w:p>
    <w:p w14:paraId="6C02D886" w14:textId="77777777" w:rsidR="00515B70" w:rsidRPr="00872EB3" w:rsidRDefault="00515B70">
      <w:pPr>
        <w:spacing w:after="120"/>
        <w:ind w:left="1418" w:right="-680" w:hanging="709"/>
        <w:jc w:val="both"/>
        <w:rPr>
          <w:rFonts w:cs="Arial"/>
        </w:rPr>
      </w:pPr>
      <w:r w:rsidRPr="00872EB3">
        <w:rPr>
          <w:rFonts w:cs="Arial"/>
        </w:rPr>
        <w:t>-</w:t>
      </w:r>
      <w:r w:rsidRPr="00872EB3">
        <w:rPr>
          <w:rFonts w:cs="Arial"/>
        </w:rPr>
        <w:tab/>
        <w:t>adjustments for level of trade, quantity or other discounts may overlap, or</w:t>
      </w:r>
    </w:p>
    <w:p w14:paraId="44398E9B" w14:textId="77777777" w:rsidR="00515B70" w:rsidRPr="00872EB3" w:rsidRDefault="00515B70">
      <w:pPr>
        <w:ind w:left="1418" w:right="-680" w:hanging="709"/>
        <w:jc w:val="both"/>
        <w:rPr>
          <w:rFonts w:cs="Arial"/>
        </w:rPr>
      </w:pPr>
      <w:r w:rsidRPr="00872EB3">
        <w:rPr>
          <w:rFonts w:cs="Arial"/>
        </w:rPr>
        <w:t>-</w:t>
      </w:r>
      <w:r w:rsidRPr="00872EB3">
        <w:rPr>
          <w:rFonts w:cs="Arial"/>
        </w:rPr>
        <w:tab/>
        <w:t>calculation of the amount of the difference for level of trade may be based upon selling expenses such as salesperson’s salaries, promotion expenses, commissions, and travel expenses.</w:t>
      </w:r>
    </w:p>
    <w:p w14:paraId="6F20A8F2" w14:textId="77777777" w:rsidR="00515B70" w:rsidRPr="00872EB3" w:rsidRDefault="00515B70">
      <w:pPr>
        <w:ind w:right="-680"/>
        <w:jc w:val="both"/>
        <w:rPr>
          <w:rFonts w:cs="Arial"/>
        </w:rPr>
      </w:pPr>
    </w:p>
    <w:p w14:paraId="52FE478C" w14:textId="77777777" w:rsidR="00515B70" w:rsidRPr="00872EB3" w:rsidRDefault="00515B70" w:rsidP="00F253E2">
      <w:pPr>
        <w:spacing w:after="120"/>
        <w:ind w:right="-680"/>
        <w:jc w:val="both"/>
        <w:rPr>
          <w:rFonts w:cs="Arial"/>
        </w:rPr>
      </w:pPr>
      <w:r w:rsidRPr="00872EB3">
        <w:rPr>
          <w:rFonts w:cs="Arial"/>
        </w:rPr>
        <w:t>Separate adjustment items must avoid duplication.</w:t>
      </w:r>
      <w:r w:rsidR="00890833">
        <w:rPr>
          <w:rFonts w:cs="Arial"/>
        </w:rPr>
        <w:t xml:space="preserve"> </w:t>
      </w:r>
    </w:p>
    <w:p w14:paraId="000B949D" w14:textId="77777777" w:rsidR="00515B70" w:rsidRPr="00872EB3" w:rsidRDefault="00515B70" w:rsidP="000D5213">
      <w:pPr>
        <w:spacing w:after="120"/>
        <w:ind w:right="-680"/>
        <w:jc w:val="both"/>
        <w:rPr>
          <w:rFonts w:cs="Arial"/>
        </w:rPr>
      </w:pPr>
      <w:r w:rsidRPr="00872EB3">
        <w:rPr>
          <w:rFonts w:cs="Arial"/>
        </w:rPr>
        <w:t>An adjustment for quantities may not be granted unless the effect on prices for quantity differences is identified and separated from the effect on prices for level of trade differences.</w:t>
      </w:r>
      <w:r w:rsidR="00890833">
        <w:rPr>
          <w:rFonts w:cs="Arial"/>
        </w:rPr>
        <w:t xml:space="preserve"> </w:t>
      </w:r>
    </w:p>
    <w:p w14:paraId="5750FAD7" w14:textId="77777777" w:rsidR="00515B70" w:rsidRPr="00872EB3" w:rsidRDefault="00515B70">
      <w:pPr>
        <w:widowControl w:val="0"/>
        <w:ind w:right="-745" w:hanging="709"/>
        <w:jc w:val="both"/>
        <w:rPr>
          <w:rFonts w:cs="Arial"/>
          <w:snapToGrid w:val="0"/>
        </w:rPr>
      </w:pPr>
    </w:p>
    <w:p w14:paraId="58B3DF99" w14:textId="77777777" w:rsidR="00945868" w:rsidRDefault="00945868">
      <w:pPr>
        <w:keepLines w:val="0"/>
        <w:ind w:left="0"/>
        <w:rPr>
          <w:rFonts w:cs="Arial"/>
          <w:b/>
          <w:caps/>
          <w:snapToGrid w:val="0"/>
          <w:sz w:val="32"/>
        </w:rPr>
      </w:pPr>
      <w:bookmarkStart w:id="86" w:name="_Toc506971842"/>
      <w:r>
        <w:br w:type="page"/>
      </w:r>
    </w:p>
    <w:p w14:paraId="0795E1BA" w14:textId="77777777" w:rsidR="00515B70" w:rsidRPr="00872EB3" w:rsidRDefault="00515B70" w:rsidP="00945868">
      <w:pPr>
        <w:pStyle w:val="Heading1"/>
        <w:pBdr>
          <w:left w:val="single" w:sz="4" w:space="3" w:color="auto"/>
        </w:pBdr>
      </w:pPr>
      <w:bookmarkStart w:id="87" w:name="_Toc511735309"/>
      <w:r w:rsidRPr="00872EB3">
        <w:lastRenderedPageBreak/>
        <w:t>Section F</w:t>
      </w:r>
      <w:r w:rsidR="00945868">
        <w:t xml:space="preserve"> - </w:t>
      </w:r>
      <w:r w:rsidRPr="00872EB3">
        <w:t>Export sales to countries other than Australia (third country sales)</w:t>
      </w:r>
      <w:bookmarkEnd w:id="86"/>
      <w:bookmarkEnd w:id="87"/>
    </w:p>
    <w:p w14:paraId="1C015AB0" w14:textId="77777777" w:rsidR="00515B70" w:rsidRPr="00872EB3" w:rsidRDefault="00515B70">
      <w:pPr>
        <w:widowControl w:val="0"/>
        <w:ind w:right="-745"/>
        <w:rPr>
          <w:rFonts w:cs="Arial"/>
          <w:i/>
          <w:snapToGrid w:val="0"/>
        </w:rPr>
      </w:pPr>
    </w:p>
    <w:p w14:paraId="7B00DBAA" w14:textId="77777777" w:rsidR="00515B70" w:rsidRPr="00872EB3" w:rsidRDefault="00515B70">
      <w:pPr>
        <w:widowControl w:val="0"/>
        <w:ind w:left="0" w:right="-745"/>
        <w:rPr>
          <w:rFonts w:cs="Arial"/>
          <w:i/>
          <w:snapToGrid w:val="0"/>
        </w:rPr>
      </w:pPr>
      <w:r w:rsidRPr="00872EB3">
        <w:rPr>
          <w:rFonts w:cs="Arial"/>
          <w:i/>
          <w:snapToGrid w:val="0"/>
        </w:rPr>
        <w:t xml:space="preserve">Your response to this part of the questionnaire may be used by </w:t>
      </w:r>
      <w:r w:rsidR="000D09B2" w:rsidRPr="00872EB3">
        <w:rPr>
          <w:rFonts w:cs="Arial"/>
          <w:i/>
          <w:snapToGrid w:val="0"/>
        </w:rPr>
        <w:t>the Commission</w:t>
      </w:r>
      <w:r w:rsidRPr="00872EB3">
        <w:rPr>
          <w:rFonts w:cs="Arial"/>
          <w:i/>
          <w:snapToGrid w:val="0"/>
        </w:rPr>
        <w:t xml:space="preserve"> to select sales to a third country that may be suitable for comparison with exports to Australia.</w:t>
      </w:r>
      <w:r w:rsidR="00890833">
        <w:rPr>
          <w:rFonts w:cs="Arial"/>
          <w:i/>
          <w:snapToGrid w:val="0"/>
        </w:rPr>
        <w:t xml:space="preserve"> </w:t>
      </w:r>
    </w:p>
    <w:p w14:paraId="6AF7FEC5" w14:textId="77777777" w:rsidR="00515B70" w:rsidRPr="00872EB3" w:rsidRDefault="00515B70">
      <w:pPr>
        <w:widowControl w:val="0"/>
        <w:ind w:left="0" w:right="-745"/>
        <w:rPr>
          <w:rFonts w:cs="Arial"/>
          <w:i/>
          <w:snapToGrid w:val="0"/>
        </w:rPr>
      </w:pPr>
    </w:p>
    <w:p w14:paraId="46F5A8B4" w14:textId="77777777" w:rsidR="00515B70" w:rsidRPr="00872EB3" w:rsidRDefault="00515B70">
      <w:pPr>
        <w:widowControl w:val="0"/>
        <w:ind w:left="0" w:right="-745"/>
        <w:rPr>
          <w:rFonts w:cs="Arial"/>
          <w:i/>
          <w:snapToGrid w:val="0"/>
        </w:rPr>
      </w:pPr>
      <w:r w:rsidRPr="00872EB3">
        <w:rPr>
          <w:rFonts w:cs="Arial"/>
          <w:i/>
          <w:snapToGrid w:val="0"/>
        </w:rPr>
        <w:t>Sales to third countries may be used as the basis for normal value in certain circumstances.</w:t>
      </w:r>
      <w:r w:rsidR="00890833">
        <w:rPr>
          <w:rFonts w:cs="Arial"/>
          <w:i/>
          <w:snapToGrid w:val="0"/>
        </w:rPr>
        <w:t xml:space="preserve"> </w:t>
      </w:r>
      <w:r w:rsidR="000D09B2" w:rsidRPr="00872EB3">
        <w:rPr>
          <w:rFonts w:cs="Arial"/>
          <w:i/>
          <w:snapToGrid w:val="0"/>
        </w:rPr>
        <w:t>The Commission</w:t>
      </w:r>
      <w:r w:rsidRPr="00872EB3">
        <w:rPr>
          <w:rFonts w:cs="Arial"/>
          <w:i/>
          <w:snapToGrid w:val="0"/>
        </w:rPr>
        <w:t xml:space="preserve"> may seek more detailed information on particular third country sales where such sales are likely to be used as the basis for determining normal value.</w:t>
      </w:r>
      <w:r w:rsidR="00890833">
        <w:rPr>
          <w:rFonts w:cs="Arial"/>
          <w:i/>
          <w:snapToGrid w:val="0"/>
        </w:rPr>
        <w:t xml:space="preserve"> </w:t>
      </w:r>
    </w:p>
    <w:p w14:paraId="5955D2D6" w14:textId="77777777" w:rsidR="00515B70" w:rsidRPr="00872EB3" w:rsidRDefault="00515B70" w:rsidP="003735F5">
      <w:pPr>
        <w:widowControl w:val="0"/>
        <w:ind w:left="0" w:right="-745"/>
        <w:rPr>
          <w:rFonts w:cs="Arial"/>
          <w:i/>
          <w:snapToGrid w:val="0"/>
        </w:rPr>
      </w:pPr>
    </w:p>
    <w:p w14:paraId="4C864697" w14:textId="77777777" w:rsidR="002A4C30" w:rsidRDefault="00515B70" w:rsidP="008974B4">
      <w:pPr>
        <w:pStyle w:val="Indent1"/>
        <w:rPr>
          <w:rFonts w:cs="Arial"/>
          <w:b/>
          <w:sz w:val="28"/>
        </w:rPr>
      </w:pPr>
      <w:r w:rsidRPr="00872EB3">
        <w:rPr>
          <w:rFonts w:cs="Arial"/>
          <w:b/>
          <w:sz w:val="28"/>
        </w:rPr>
        <w:t>F-1</w:t>
      </w:r>
      <w:r w:rsidRPr="00872EB3">
        <w:rPr>
          <w:rFonts w:cs="Arial"/>
          <w:b/>
          <w:sz w:val="28"/>
        </w:rPr>
        <w:tab/>
      </w:r>
      <w:r w:rsidR="002A4C30">
        <w:rPr>
          <w:rFonts w:cs="Arial"/>
          <w:b/>
          <w:sz w:val="28"/>
        </w:rPr>
        <w:t>Third country sales data</w:t>
      </w:r>
    </w:p>
    <w:p w14:paraId="564EE971" w14:textId="355184AF" w:rsidR="008974B4" w:rsidRDefault="008974B4" w:rsidP="002A4C30">
      <w:pPr>
        <w:pStyle w:val="Indent1"/>
        <w:ind w:hanging="114"/>
        <w:rPr>
          <w:rFonts w:cs="Arial"/>
          <w:szCs w:val="24"/>
        </w:rPr>
      </w:pPr>
      <w:r w:rsidRPr="00B046A9">
        <w:rPr>
          <w:rFonts w:cs="Arial"/>
          <w:szCs w:val="24"/>
        </w:rPr>
        <w:t>Complete the ‘</w:t>
      </w:r>
      <w:r>
        <w:rPr>
          <w:rFonts w:cs="Arial"/>
          <w:b/>
          <w:szCs w:val="24"/>
        </w:rPr>
        <w:t>Third country</w:t>
      </w:r>
      <w:r w:rsidRPr="00B046A9">
        <w:rPr>
          <w:rFonts w:cs="Arial"/>
          <w:szCs w:val="24"/>
        </w:rPr>
        <w:t>’</w:t>
      </w:r>
      <w:r>
        <w:rPr>
          <w:rFonts w:cs="Arial"/>
          <w:szCs w:val="24"/>
        </w:rPr>
        <w:t xml:space="preserve"> spreadsheet in the </w:t>
      </w:r>
      <w:r w:rsidR="0020394C" w:rsidRPr="005E3134">
        <w:rPr>
          <w:rFonts w:cs="Arial"/>
          <w:b/>
          <w:i/>
        </w:rPr>
        <w:t xml:space="preserve">Exporter Questionnaire spreadsheets </w:t>
      </w:r>
      <w:r w:rsidR="0020394C">
        <w:rPr>
          <w:rFonts w:cs="Arial"/>
          <w:b/>
          <w:i/>
        </w:rPr>
        <w:t>–</w:t>
      </w:r>
      <w:r w:rsidR="0020394C" w:rsidRPr="005E3134">
        <w:rPr>
          <w:rFonts w:cs="Arial"/>
          <w:b/>
          <w:i/>
        </w:rPr>
        <w:t xml:space="preserve"> </w:t>
      </w:r>
      <w:r w:rsidR="0020394C">
        <w:rPr>
          <w:rFonts w:cs="Arial"/>
          <w:b/>
          <w:i/>
        </w:rPr>
        <w:t>Railway wheels (</w:t>
      </w:r>
      <w:r w:rsidR="00E00EE3">
        <w:rPr>
          <w:rFonts w:cs="Arial"/>
          <w:b/>
          <w:i/>
        </w:rPr>
        <w:t>France</w:t>
      </w:r>
      <w:r w:rsidR="0020394C">
        <w:rPr>
          <w:rFonts w:cs="Arial"/>
          <w:b/>
          <w:i/>
        </w:rPr>
        <w:t>)</w:t>
      </w:r>
      <w:r w:rsidRPr="00E83A74">
        <w:rPr>
          <w:rFonts w:cs="Arial"/>
          <w:b/>
          <w:i/>
          <w:szCs w:val="24"/>
        </w:rPr>
        <w:t xml:space="preserve"> </w:t>
      </w:r>
      <w:r w:rsidRPr="0071758B">
        <w:rPr>
          <w:rFonts w:cs="Arial"/>
          <w:szCs w:val="24"/>
        </w:rPr>
        <w:t>workbook</w:t>
      </w:r>
      <w:r w:rsidRPr="00E83A74">
        <w:rPr>
          <w:rFonts w:cs="Arial"/>
          <w:szCs w:val="24"/>
        </w:rPr>
        <w:t>.</w:t>
      </w:r>
    </w:p>
    <w:p w14:paraId="2C5E850B" w14:textId="77777777" w:rsidR="008974B4" w:rsidRDefault="008974B4" w:rsidP="008974B4">
      <w:pPr>
        <w:pStyle w:val="Indent1"/>
        <w:ind w:firstLine="0"/>
        <w:rPr>
          <w:rFonts w:cs="Arial"/>
          <w:szCs w:val="24"/>
        </w:rPr>
      </w:pPr>
      <w:r w:rsidRPr="00B046A9">
        <w:rPr>
          <w:rFonts w:cs="Arial"/>
          <w:szCs w:val="24"/>
        </w:rPr>
        <w:t xml:space="preserve">This data should be provided on a </w:t>
      </w:r>
      <w:r>
        <w:rPr>
          <w:rFonts w:cs="Arial"/>
          <w:szCs w:val="24"/>
        </w:rPr>
        <w:t xml:space="preserve">summary basis. </w:t>
      </w:r>
    </w:p>
    <w:p w14:paraId="4122CD8A" w14:textId="77777777" w:rsidR="008974B4" w:rsidRPr="00872EB3" w:rsidRDefault="008974B4" w:rsidP="008974B4">
      <w:pPr>
        <w:pStyle w:val="Indent1"/>
        <w:ind w:firstLine="0"/>
        <w:rPr>
          <w:rFonts w:cs="Arial"/>
          <w:b/>
          <w:sz w:val="28"/>
          <w:szCs w:val="28"/>
        </w:rPr>
      </w:pPr>
      <w:r>
        <w:rPr>
          <w:rFonts w:cs="Arial"/>
          <w:szCs w:val="24"/>
        </w:rPr>
        <w:t>The below table provides some explanation of the data requested in the Third country spreadsheet.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678"/>
      </w:tblGrid>
      <w:tr w:rsidR="00515B70" w:rsidRPr="00872EB3" w14:paraId="6646B6EE" w14:textId="77777777">
        <w:tc>
          <w:tcPr>
            <w:tcW w:w="2977" w:type="dxa"/>
          </w:tcPr>
          <w:p w14:paraId="6F33F91A" w14:textId="77777777" w:rsidR="00515B70" w:rsidRPr="00872EB3" w:rsidRDefault="00515B70">
            <w:pPr>
              <w:widowControl w:val="0"/>
              <w:ind w:left="0" w:right="-745"/>
              <w:rPr>
                <w:rFonts w:cs="Arial"/>
                <w:b/>
                <w:snapToGrid w:val="0"/>
                <w:sz w:val="22"/>
              </w:rPr>
            </w:pPr>
            <w:r w:rsidRPr="00872EB3">
              <w:rPr>
                <w:rFonts w:cs="Arial"/>
                <w:b/>
                <w:snapToGrid w:val="0"/>
                <w:sz w:val="22"/>
              </w:rPr>
              <w:t>Column heading</w:t>
            </w:r>
          </w:p>
        </w:tc>
        <w:tc>
          <w:tcPr>
            <w:tcW w:w="4678" w:type="dxa"/>
          </w:tcPr>
          <w:p w14:paraId="37E84FB5" w14:textId="77777777" w:rsidR="00515B70" w:rsidRPr="00872EB3" w:rsidRDefault="00515B70">
            <w:pPr>
              <w:widowControl w:val="0"/>
              <w:ind w:left="0" w:right="-745"/>
              <w:rPr>
                <w:rFonts w:cs="Arial"/>
                <w:b/>
                <w:snapToGrid w:val="0"/>
                <w:sz w:val="22"/>
              </w:rPr>
            </w:pPr>
            <w:r w:rsidRPr="00872EB3">
              <w:rPr>
                <w:rFonts w:cs="Arial"/>
                <w:b/>
                <w:snapToGrid w:val="0"/>
                <w:sz w:val="22"/>
              </w:rPr>
              <w:t>Explanation</w:t>
            </w:r>
          </w:p>
        </w:tc>
      </w:tr>
      <w:tr w:rsidR="00515B70" w:rsidRPr="00872EB3" w14:paraId="34D0968D" w14:textId="77777777">
        <w:tc>
          <w:tcPr>
            <w:tcW w:w="2977" w:type="dxa"/>
          </w:tcPr>
          <w:p w14:paraId="41E4C30B" w14:textId="77777777" w:rsidR="00515B70" w:rsidRPr="00872EB3" w:rsidRDefault="00515B70">
            <w:pPr>
              <w:widowControl w:val="0"/>
              <w:ind w:left="57" w:right="57"/>
              <w:jc w:val="both"/>
              <w:rPr>
                <w:rFonts w:cs="Arial"/>
                <w:snapToGrid w:val="0"/>
                <w:sz w:val="20"/>
              </w:rPr>
            </w:pPr>
            <w:r w:rsidRPr="00872EB3">
              <w:rPr>
                <w:rFonts w:cs="Arial"/>
                <w:snapToGrid w:val="0"/>
                <w:sz w:val="20"/>
              </w:rPr>
              <w:t>Country</w:t>
            </w:r>
          </w:p>
        </w:tc>
        <w:tc>
          <w:tcPr>
            <w:tcW w:w="4678" w:type="dxa"/>
          </w:tcPr>
          <w:p w14:paraId="001B5D22" w14:textId="100222FF" w:rsidR="00515B70" w:rsidRPr="00872EB3" w:rsidRDefault="00515B70">
            <w:pPr>
              <w:widowControl w:val="0"/>
              <w:ind w:left="57" w:right="57"/>
              <w:rPr>
                <w:rFonts w:cs="Arial"/>
                <w:snapToGrid w:val="0"/>
                <w:sz w:val="20"/>
              </w:rPr>
            </w:pPr>
            <w:r w:rsidRPr="00872EB3">
              <w:rPr>
                <w:rFonts w:cs="Arial"/>
                <w:snapToGrid w:val="0"/>
                <w:sz w:val="20"/>
              </w:rPr>
              <w:t xml:space="preserve">Name of the country that you exported like goods to over the </w:t>
            </w:r>
            <w:r w:rsidR="005730D3">
              <w:rPr>
                <w:rFonts w:cs="Arial"/>
                <w:snapToGrid w:val="0"/>
                <w:sz w:val="20"/>
              </w:rPr>
              <w:t xml:space="preserve">inquiry </w:t>
            </w:r>
            <w:r w:rsidRPr="00872EB3">
              <w:rPr>
                <w:rFonts w:cs="Arial"/>
                <w:snapToGrid w:val="0"/>
                <w:sz w:val="20"/>
              </w:rPr>
              <w:t xml:space="preserve">period. </w:t>
            </w:r>
          </w:p>
        </w:tc>
      </w:tr>
      <w:tr w:rsidR="00515B70" w:rsidRPr="00872EB3" w14:paraId="3B44DF93" w14:textId="77777777">
        <w:tc>
          <w:tcPr>
            <w:tcW w:w="2977" w:type="dxa"/>
          </w:tcPr>
          <w:p w14:paraId="412C77B7" w14:textId="77777777" w:rsidR="00515B70" w:rsidRPr="00872EB3" w:rsidRDefault="00515B70">
            <w:pPr>
              <w:widowControl w:val="0"/>
              <w:ind w:left="57" w:right="57"/>
              <w:jc w:val="both"/>
              <w:rPr>
                <w:rFonts w:cs="Arial"/>
                <w:snapToGrid w:val="0"/>
                <w:sz w:val="20"/>
              </w:rPr>
            </w:pPr>
            <w:r w:rsidRPr="00872EB3">
              <w:rPr>
                <w:rFonts w:cs="Arial"/>
                <w:snapToGrid w:val="0"/>
                <w:sz w:val="20"/>
              </w:rPr>
              <w:t>Number of customers</w:t>
            </w:r>
          </w:p>
        </w:tc>
        <w:tc>
          <w:tcPr>
            <w:tcW w:w="4678" w:type="dxa"/>
          </w:tcPr>
          <w:p w14:paraId="61F97D32" w14:textId="3D053D98" w:rsidR="00515B70" w:rsidRPr="00872EB3" w:rsidRDefault="00515B70">
            <w:pPr>
              <w:widowControl w:val="0"/>
              <w:ind w:left="57" w:right="57"/>
              <w:rPr>
                <w:rFonts w:cs="Arial"/>
                <w:snapToGrid w:val="0"/>
                <w:sz w:val="20"/>
              </w:rPr>
            </w:pPr>
            <w:r w:rsidRPr="00872EB3">
              <w:rPr>
                <w:rFonts w:cs="Arial"/>
                <w:snapToGrid w:val="0"/>
                <w:sz w:val="20"/>
              </w:rPr>
              <w:t xml:space="preserve">The number of different customers that your company has sold like goods to in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16C09B5A" w14:textId="77777777">
        <w:tc>
          <w:tcPr>
            <w:tcW w:w="2977" w:type="dxa"/>
          </w:tcPr>
          <w:p w14:paraId="5C41E045" w14:textId="77777777" w:rsidR="00515B70" w:rsidRPr="00872EB3" w:rsidRDefault="00515B70">
            <w:pPr>
              <w:widowControl w:val="0"/>
              <w:ind w:left="57" w:right="57"/>
              <w:jc w:val="both"/>
              <w:rPr>
                <w:rFonts w:cs="Arial"/>
                <w:snapToGrid w:val="0"/>
                <w:sz w:val="20"/>
              </w:rPr>
            </w:pPr>
            <w:r w:rsidRPr="00872EB3">
              <w:rPr>
                <w:rFonts w:cs="Arial"/>
                <w:snapToGrid w:val="0"/>
                <w:sz w:val="20"/>
              </w:rPr>
              <w:t>Level of trade</w:t>
            </w:r>
          </w:p>
        </w:tc>
        <w:tc>
          <w:tcPr>
            <w:tcW w:w="4678" w:type="dxa"/>
          </w:tcPr>
          <w:p w14:paraId="6645970C" w14:textId="77777777" w:rsidR="00515B70" w:rsidRPr="00872EB3" w:rsidRDefault="00515B70">
            <w:pPr>
              <w:widowControl w:val="0"/>
              <w:ind w:left="57" w:right="57"/>
              <w:rPr>
                <w:rFonts w:cs="Arial"/>
                <w:snapToGrid w:val="0"/>
                <w:sz w:val="20"/>
              </w:rPr>
            </w:pPr>
            <w:r w:rsidRPr="00872EB3">
              <w:rPr>
                <w:rFonts w:cs="Arial"/>
                <w:snapToGrid w:val="0"/>
                <w:sz w:val="20"/>
              </w:rPr>
              <w:t>The level of trade that you export like goods to in the third country.</w:t>
            </w:r>
          </w:p>
        </w:tc>
      </w:tr>
      <w:tr w:rsidR="00515B70" w:rsidRPr="00872EB3" w14:paraId="0CF1F084" w14:textId="77777777">
        <w:tc>
          <w:tcPr>
            <w:tcW w:w="2977" w:type="dxa"/>
          </w:tcPr>
          <w:p w14:paraId="76148610" w14:textId="77777777" w:rsidR="00515B70" w:rsidRPr="00872EB3" w:rsidRDefault="00515B70">
            <w:pPr>
              <w:widowControl w:val="0"/>
              <w:ind w:left="57" w:right="57"/>
              <w:jc w:val="both"/>
              <w:rPr>
                <w:rFonts w:cs="Arial"/>
                <w:snapToGrid w:val="0"/>
                <w:sz w:val="20"/>
              </w:rPr>
            </w:pPr>
            <w:r w:rsidRPr="00872EB3">
              <w:rPr>
                <w:rFonts w:cs="Arial"/>
                <w:snapToGrid w:val="0"/>
                <w:sz w:val="20"/>
              </w:rPr>
              <w:t>Quantity</w:t>
            </w:r>
          </w:p>
        </w:tc>
        <w:tc>
          <w:tcPr>
            <w:tcW w:w="4678" w:type="dxa"/>
          </w:tcPr>
          <w:p w14:paraId="0C6800C3" w14:textId="0D18C976" w:rsidR="00515B70" w:rsidRPr="00872EB3" w:rsidRDefault="00515B70">
            <w:pPr>
              <w:widowControl w:val="0"/>
              <w:ind w:left="57" w:right="57"/>
              <w:rPr>
                <w:rFonts w:cs="Arial"/>
                <w:snapToGrid w:val="0"/>
                <w:sz w:val="20"/>
              </w:rPr>
            </w:pPr>
            <w:r w:rsidRPr="00872EB3">
              <w:rPr>
                <w:rFonts w:cs="Arial"/>
                <w:snapToGrid w:val="0"/>
                <w:sz w:val="20"/>
              </w:rPr>
              <w:t xml:space="preserve">Indicate quantity, in units, exported to the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2FAAC89" w14:textId="77777777">
        <w:tc>
          <w:tcPr>
            <w:tcW w:w="2977" w:type="dxa"/>
          </w:tcPr>
          <w:p w14:paraId="38A4A9DB" w14:textId="77777777" w:rsidR="00515B70" w:rsidRPr="00872EB3" w:rsidRDefault="00515B70">
            <w:pPr>
              <w:widowControl w:val="0"/>
              <w:ind w:left="57" w:right="57"/>
              <w:jc w:val="both"/>
              <w:rPr>
                <w:rFonts w:cs="Arial"/>
                <w:snapToGrid w:val="0"/>
                <w:sz w:val="20"/>
              </w:rPr>
            </w:pPr>
            <w:r w:rsidRPr="00872EB3">
              <w:rPr>
                <w:rFonts w:cs="Arial"/>
                <w:snapToGrid w:val="0"/>
                <w:sz w:val="20"/>
              </w:rPr>
              <w:t>Unit of quantity</w:t>
            </w:r>
          </w:p>
        </w:tc>
        <w:tc>
          <w:tcPr>
            <w:tcW w:w="4678" w:type="dxa"/>
          </w:tcPr>
          <w:p w14:paraId="20150F5A" w14:textId="77777777" w:rsidR="00515B70" w:rsidRPr="00872EB3" w:rsidRDefault="00515B70">
            <w:pPr>
              <w:widowControl w:val="0"/>
              <w:ind w:left="57" w:right="57"/>
              <w:rPr>
                <w:rFonts w:cs="Arial"/>
                <w:snapToGrid w:val="0"/>
                <w:sz w:val="20"/>
              </w:rPr>
            </w:pPr>
            <w:r w:rsidRPr="00872EB3">
              <w:rPr>
                <w:rFonts w:cs="Arial"/>
                <w:snapToGrid w:val="0"/>
                <w:sz w:val="20"/>
              </w:rPr>
              <w:t xml:space="preserve">Show unit of quantity </w:t>
            </w:r>
            <w:proofErr w:type="spellStart"/>
            <w:r w:rsidRPr="00872EB3">
              <w:rPr>
                <w:rFonts w:cs="Arial"/>
                <w:snapToGrid w:val="0"/>
                <w:sz w:val="20"/>
              </w:rPr>
              <w:t>eg</w:t>
            </w:r>
            <w:proofErr w:type="spellEnd"/>
            <w:r w:rsidRPr="00872EB3">
              <w:rPr>
                <w:rFonts w:cs="Arial"/>
                <w:snapToGrid w:val="0"/>
                <w:sz w:val="20"/>
              </w:rPr>
              <w:t xml:space="preserve"> kg</w:t>
            </w:r>
          </w:p>
        </w:tc>
      </w:tr>
      <w:tr w:rsidR="00515B70" w:rsidRPr="00872EB3" w14:paraId="3E13F4CE" w14:textId="77777777">
        <w:tc>
          <w:tcPr>
            <w:tcW w:w="2977" w:type="dxa"/>
          </w:tcPr>
          <w:p w14:paraId="45B9F07E" w14:textId="77777777" w:rsidR="00515B70" w:rsidRPr="00872EB3" w:rsidRDefault="00515B70">
            <w:pPr>
              <w:widowControl w:val="0"/>
              <w:ind w:left="57" w:right="57"/>
              <w:jc w:val="both"/>
              <w:rPr>
                <w:rFonts w:cs="Arial"/>
                <w:snapToGrid w:val="0"/>
                <w:sz w:val="20"/>
              </w:rPr>
            </w:pPr>
            <w:r w:rsidRPr="00872EB3">
              <w:rPr>
                <w:rFonts w:cs="Arial"/>
                <w:snapToGrid w:val="0"/>
                <w:sz w:val="20"/>
              </w:rPr>
              <w:t>Value of sales</w:t>
            </w:r>
          </w:p>
        </w:tc>
        <w:tc>
          <w:tcPr>
            <w:tcW w:w="4678" w:type="dxa"/>
          </w:tcPr>
          <w:p w14:paraId="094BDAC2" w14:textId="0AF57429" w:rsidR="00515B70" w:rsidRPr="00872EB3" w:rsidRDefault="00515B70">
            <w:pPr>
              <w:widowControl w:val="0"/>
              <w:ind w:left="57" w:right="57"/>
              <w:rPr>
                <w:rFonts w:cs="Arial"/>
                <w:snapToGrid w:val="0"/>
                <w:sz w:val="20"/>
              </w:rPr>
            </w:pPr>
            <w:r w:rsidRPr="00872EB3">
              <w:rPr>
                <w:rFonts w:cs="Arial"/>
                <w:snapToGrid w:val="0"/>
                <w:sz w:val="20"/>
              </w:rPr>
              <w:t xml:space="preserve">Show net sales value to all customers in third country over the </w:t>
            </w:r>
            <w:r w:rsidR="005730D3">
              <w:rPr>
                <w:rFonts w:cs="Arial"/>
                <w:snapToGrid w:val="0"/>
                <w:sz w:val="20"/>
              </w:rPr>
              <w:t xml:space="preserve">inquiry </w:t>
            </w:r>
            <w:r w:rsidRPr="00872EB3">
              <w:rPr>
                <w:rFonts w:cs="Arial"/>
                <w:snapToGrid w:val="0"/>
                <w:sz w:val="20"/>
              </w:rPr>
              <w:t>period</w:t>
            </w:r>
          </w:p>
        </w:tc>
      </w:tr>
      <w:tr w:rsidR="00515B70" w:rsidRPr="00872EB3" w14:paraId="69DE8AD9" w14:textId="77777777">
        <w:tc>
          <w:tcPr>
            <w:tcW w:w="2977" w:type="dxa"/>
          </w:tcPr>
          <w:p w14:paraId="1EA362BF" w14:textId="77777777" w:rsidR="00515B70" w:rsidRPr="00872EB3" w:rsidRDefault="00515B70">
            <w:pPr>
              <w:widowControl w:val="0"/>
              <w:ind w:left="57" w:right="57"/>
              <w:jc w:val="both"/>
              <w:rPr>
                <w:rFonts w:cs="Arial"/>
                <w:snapToGrid w:val="0"/>
                <w:sz w:val="20"/>
              </w:rPr>
            </w:pPr>
            <w:r w:rsidRPr="00872EB3">
              <w:rPr>
                <w:rFonts w:cs="Arial"/>
                <w:snapToGrid w:val="0"/>
                <w:sz w:val="20"/>
              </w:rPr>
              <w:t>Currency</w:t>
            </w:r>
          </w:p>
        </w:tc>
        <w:tc>
          <w:tcPr>
            <w:tcW w:w="4678" w:type="dxa"/>
          </w:tcPr>
          <w:p w14:paraId="7D10000A" w14:textId="77777777" w:rsidR="00515B70" w:rsidRPr="00872EB3" w:rsidRDefault="00515B70">
            <w:pPr>
              <w:widowControl w:val="0"/>
              <w:ind w:left="57" w:right="57"/>
              <w:rPr>
                <w:rFonts w:cs="Arial"/>
                <w:snapToGrid w:val="0"/>
                <w:sz w:val="20"/>
              </w:rPr>
            </w:pPr>
            <w:r w:rsidRPr="00872EB3">
              <w:rPr>
                <w:rFonts w:cs="Arial"/>
                <w:snapToGrid w:val="0"/>
                <w:sz w:val="20"/>
              </w:rPr>
              <w:t xml:space="preserve">Currency in which you have expressed data in column SALES </w:t>
            </w:r>
          </w:p>
        </w:tc>
      </w:tr>
      <w:tr w:rsidR="00515B70" w:rsidRPr="00872EB3" w14:paraId="6225CC5E" w14:textId="77777777">
        <w:tc>
          <w:tcPr>
            <w:tcW w:w="2977" w:type="dxa"/>
          </w:tcPr>
          <w:p w14:paraId="1981938E" w14:textId="77777777" w:rsidR="00515B70" w:rsidRPr="00872EB3" w:rsidRDefault="00515B70">
            <w:pPr>
              <w:widowControl w:val="0"/>
              <w:ind w:left="57" w:right="57"/>
              <w:jc w:val="both"/>
              <w:rPr>
                <w:rFonts w:cs="Arial"/>
                <w:snapToGrid w:val="0"/>
                <w:sz w:val="20"/>
              </w:rPr>
            </w:pPr>
            <w:r w:rsidRPr="00872EB3">
              <w:rPr>
                <w:rFonts w:cs="Arial"/>
                <w:snapToGrid w:val="0"/>
                <w:sz w:val="20"/>
              </w:rPr>
              <w:t>Payment terms</w:t>
            </w:r>
          </w:p>
        </w:tc>
        <w:tc>
          <w:tcPr>
            <w:tcW w:w="4678" w:type="dxa"/>
          </w:tcPr>
          <w:p w14:paraId="1B067792"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payment terms with customer(s) in the country </w:t>
            </w:r>
            <w:proofErr w:type="spellStart"/>
            <w:r w:rsidRPr="00872EB3">
              <w:rPr>
                <w:rFonts w:cs="Arial"/>
                <w:snapToGrid w:val="0"/>
                <w:sz w:val="20"/>
              </w:rPr>
              <w:t>eg</w:t>
            </w:r>
            <w:proofErr w:type="spellEnd"/>
            <w:r w:rsidRPr="00872EB3">
              <w:rPr>
                <w:rFonts w:cs="Arial"/>
                <w:snapToGrid w:val="0"/>
                <w:sz w:val="20"/>
              </w:rPr>
              <w:t xml:space="preserve">. 60 days=60 </w:t>
            </w:r>
            <w:proofErr w:type="spellStart"/>
            <w:r w:rsidRPr="00872EB3">
              <w:rPr>
                <w:rFonts w:cs="Arial"/>
                <w:snapToGrid w:val="0"/>
                <w:sz w:val="20"/>
              </w:rPr>
              <w:t>etc</w:t>
            </w:r>
            <w:proofErr w:type="spellEnd"/>
          </w:p>
        </w:tc>
      </w:tr>
      <w:tr w:rsidR="00515B70" w:rsidRPr="00872EB3" w14:paraId="7A5040A9" w14:textId="77777777">
        <w:tc>
          <w:tcPr>
            <w:tcW w:w="2977" w:type="dxa"/>
          </w:tcPr>
          <w:p w14:paraId="5F1E120E" w14:textId="77777777" w:rsidR="00515B70" w:rsidRPr="00872EB3" w:rsidRDefault="00515B70">
            <w:pPr>
              <w:widowControl w:val="0"/>
              <w:ind w:left="57" w:right="57"/>
              <w:jc w:val="both"/>
              <w:rPr>
                <w:rFonts w:cs="Arial"/>
                <w:snapToGrid w:val="0"/>
                <w:sz w:val="20"/>
              </w:rPr>
            </w:pPr>
            <w:r w:rsidRPr="00872EB3">
              <w:rPr>
                <w:rFonts w:cs="Arial"/>
                <w:snapToGrid w:val="0"/>
                <w:sz w:val="20"/>
              </w:rPr>
              <w:t>Shipment terms</w:t>
            </w:r>
          </w:p>
        </w:tc>
        <w:tc>
          <w:tcPr>
            <w:tcW w:w="4678" w:type="dxa"/>
          </w:tcPr>
          <w:p w14:paraId="1FA7901C" w14:textId="77777777" w:rsidR="00515B70" w:rsidRPr="00872EB3" w:rsidRDefault="00515B70">
            <w:pPr>
              <w:widowControl w:val="0"/>
              <w:ind w:left="57" w:right="57"/>
              <w:rPr>
                <w:rFonts w:cs="Arial"/>
                <w:snapToGrid w:val="0"/>
                <w:sz w:val="20"/>
              </w:rPr>
            </w:pPr>
            <w:r w:rsidRPr="00872EB3">
              <w:rPr>
                <w:rFonts w:cs="Arial"/>
                <w:snapToGrid w:val="0"/>
                <w:sz w:val="20"/>
              </w:rPr>
              <w:t xml:space="preserve">Typical shipment terms to customers in the third country </w:t>
            </w:r>
            <w:proofErr w:type="spellStart"/>
            <w:r w:rsidRPr="00872EB3">
              <w:rPr>
                <w:rFonts w:cs="Arial"/>
                <w:snapToGrid w:val="0"/>
                <w:sz w:val="20"/>
              </w:rPr>
              <w:t>eg</w:t>
            </w:r>
            <w:proofErr w:type="spellEnd"/>
            <w:r w:rsidRPr="00872EB3">
              <w:rPr>
                <w:rFonts w:cs="Arial"/>
                <w:snapToGrid w:val="0"/>
                <w:sz w:val="20"/>
              </w:rPr>
              <w:t xml:space="preserve"> CIF, FOB, ex-factory, DDP etc.</w:t>
            </w:r>
          </w:p>
        </w:tc>
      </w:tr>
    </w:tbl>
    <w:p w14:paraId="73CD7FF6" w14:textId="77777777" w:rsidR="00515B70" w:rsidRDefault="00515B70">
      <w:pPr>
        <w:widowControl w:val="0"/>
        <w:ind w:right="-745"/>
        <w:jc w:val="both"/>
        <w:rPr>
          <w:rFonts w:cs="Arial"/>
          <w:snapToGrid w:val="0"/>
        </w:rPr>
      </w:pPr>
    </w:p>
    <w:p w14:paraId="736AA0C3" w14:textId="77777777" w:rsidR="00591C52" w:rsidRPr="00872EB3" w:rsidRDefault="00591C52">
      <w:pPr>
        <w:widowControl w:val="0"/>
        <w:ind w:right="-745"/>
        <w:jc w:val="both"/>
        <w:rPr>
          <w:rFonts w:cs="Arial"/>
          <w:snapToGrid w:val="0"/>
        </w:rPr>
      </w:pPr>
    </w:p>
    <w:p w14:paraId="2DB30837" w14:textId="77777777" w:rsidR="00515B70" w:rsidRPr="00872EB3" w:rsidRDefault="00515B70">
      <w:pPr>
        <w:widowControl w:val="0"/>
        <w:ind w:right="-745" w:hanging="709"/>
        <w:jc w:val="both"/>
        <w:rPr>
          <w:rFonts w:cs="Arial"/>
          <w:b/>
          <w:snapToGrid w:val="0"/>
          <w:sz w:val="28"/>
        </w:rPr>
      </w:pPr>
      <w:r w:rsidRPr="00872EB3">
        <w:rPr>
          <w:rFonts w:cs="Arial"/>
          <w:b/>
          <w:snapToGrid w:val="0"/>
          <w:sz w:val="28"/>
        </w:rPr>
        <w:t>F-2</w:t>
      </w:r>
      <w:r w:rsidRPr="00872EB3">
        <w:rPr>
          <w:rFonts w:cs="Arial"/>
          <w:b/>
          <w:snapToGrid w:val="0"/>
          <w:sz w:val="28"/>
        </w:rPr>
        <w:tab/>
      </w:r>
      <w:r w:rsidRPr="00202667">
        <w:rPr>
          <w:rFonts w:cs="Arial"/>
          <w:b/>
          <w:snapToGrid w:val="0"/>
          <w:szCs w:val="24"/>
        </w:rPr>
        <w:t>Please identify any differences in sales to third countries which may affect their comparison to export sales to Australia.</w:t>
      </w:r>
    </w:p>
    <w:p w14:paraId="484EE598" w14:textId="77777777" w:rsidR="00515B70" w:rsidRPr="00872EB3" w:rsidRDefault="00515B70">
      <w:pPr>
        <w:widowControl w:val="0"/>
        <w:ind w:right="-745" w:hanging="709"/>
        <w:jc w:val="both"/>
        <w:rPr>
          <w:rFonts w:cs="Arial"/>
          <w:snapToGrid w:val="0"/>
        </w:rPr>
      </w:pPr>
    </w:p>
    <w:p w14:paraId="15CADA3A" w14:textId="77777777" w:rsidR="00945868" w:rsidRDefault="00945868">
      <w:pPr>
        <w:keepLines w:val="0"/>
        <w:ind w:left="0"/>
        <w:rPr>
          <w:rFonts w:cs="Arial"/>
          <w:b/>
          <w:caps/>
          <w:snapToGrid w:val="0"/>
          <w:sz w:val="32"/>
        </w:rPr>
      </w:pPr>
      <w:bookmarkStart w:id="88" w:name="_Toc506971843"/>
      <w:r>
        <w:br w:type="page"/>
      </w:r>
    </w:p>
    <w:p w14:paraId="2222AD07" w14:textId="77777777" w:rsidR="00515B70" w:rsidRPr="00872EB3" w:rsidRDefault="00515B70" w:rsidP="00945868">
      <w:pPr>
        <w:pStyle w:val="Heading1"/>
      </w:pPr>
      <w:bookmarkStart w:id="89" w:name="_Toc511735310"/>
      <w:r w:rsidRPr="00872EB3">
        <w:lastRenderedPageBreak/>
        <w:t>Section G</w:t>
      </w:r>
      <w:r w:rsidR="00945868">
        <w:t xml:space="preserve"> - </w:t>
      </w:r>
      <w:r w:rsidRPr="00872EB3">
        <w:t>Costing information and constructed value</w:t>
      </w:r>
      <w:bookmarkEnd w:id="88"/>
      <w:bookmarkEnd w:id="89"/>
    </w:p>
    <w:p w14:paraId="2754A3BC" w14:textId="77777777" w:rsidR="00515B70" w:rsidRPr="00872EB3" w:rsidRDefault="00515B70">
      <w:pPr>
        <w:widowControl w:val="0"/>
        <w:ind w:left="0" w:right="-745"/>
        <w:rPr>
          <w:rFonts w:cs="Arial"/>
          <w:snapToGrid w:val="0"/>
        </w:rPr>
      </w:pPr>
    </w:p>
    <w:p w14:paraId="751A33FE" w14:textId="77777777" w:rsidR="00515B70" w:rsidRPr="00872EB3" w:rsidRDefault="00515B70">
      <w:pPr>
        <w:widowControl w:val="0"/>
        <w:ind w:left="0" w:right="-745"/>
        <w:jc w:val="both"/>
        <w:rPr>
          <w:rFonts w:cs="Arial"/>
          <w:i/>
          <w:snapToGrid w:val="0"/>
        </w:rPr>
      </w:pPr>
      <w:r w:rsidRPr="00872EB3">
        <w:rPr>
          <w:rFonts w:cs="Arial"/>
          <w:i/>
          <w:snapToGrid w:val="0"/>
        </w:rPr>
        <w:t>The information that you supply in response to this section of the questionnaire will be used for various purposes including:</w:t>
      </w:r>
    </w:p>
    <w:p w14:paraId="0949892B" w14:textId="77777777" w:rsidR="00515B70" w:rsidRPr="00872EB3" w:rsidRDefault="00515B70">
      <w:pPr>
        <w:widowControl w:val="0"/>
        <w:ind w:left="0" w:right="-745"/>
        <w:jc w:val="both"/>
        <w:rPr>
          <w:rFonts w:cs="Arial"/>
          <w:i/>
          <w:snapToGrid w:val="0"/>
        </w:rPr>
      </w:pPr>
    </w:p>
    <w:p w14:paraId="651FEDB1" w14:textId="77777777" w:rsidR="00515B70" w:rsidRPr="002A4C30" w:rsidRDefault="00515B70" w:rsidP="00B46384">
      <w:pPr>
        <w:pStyle w:val="ListParagraph"/>
        <w:widowControl w:val="0"/>
        <w:numPr>
          <w:ilvl w:val="0"/>
          <w:numId w:val="45"/>
        </w:numPr>
        <w:ind w:right="-745"/>
        <w:jc w:val="both"/>
        <w:rPr>
          <w:rFonts w:cs="Arial"/>
          <w:i/>
          <w:snapToGrid w:val="0"/>
        </w:rPr>
      </w:pPr>
      <w:r w:rsidRPr="002A4C30">
        <w:rPr>
          <w:rFonts w:cs="Arial"/>
          <w:i/>
          <w:snapToGrid w:val="0"/>
        </w:rPr>
        <w:t>testing the profitability of sales of like goods on the domestic market;</w:t>
      </w:r>
    </w:p>
    <w:p w14:paraId="14EE8C8D" w14:textId="77777777" w:rsidR="00515B70" w:rsidRPr="002A4C30" w:rsidRDefault="00515B70" w:rsidP="00B46384">
      <w:pPr>
        <w:pStyle w:val="ListParagraph"/>
        <w:widowControl w:val="0"/>
        <w:numPr>
          <w:ilvl w:val="0"/>
          <w:numId w:val="45"/>
        </w:numPr>
        <w:ind w:right="-745"/>
        <w:jc w:val="both"/>
        <w:rPr>
          <w:rFonts w:cs="Arial"/>
          <w:i/>
          <w:snapToGrid w:val="0"/>
        </w:rPr>
      </w:pPr>
      <w:r w:rsidRPr="002A4C30">
        <w:rPr>
          <w:rFonts w:cs="Arial"/>
          <w:i/>
          <w:snapToGrid w:val="0"/>
        </w:rPr>
        <w:t xml:space="preserve">determining a constructed normal value of the </w:t>
      </w:r>
      <w:r w:rsidR="00843E1D" w:rsidRPr="002A4C30">
        <w:rPr>
          <w:rFonts w:cs="Arial"/>
          <w:i/>
          <w:snapToGrid w:val="0"/>
        </w:rPr>
        <w:t>goods under c</w:t>
      </w:r>
      <w:r w:rsidR="0015285B" w:rsidRPr="002A4C30">
        <w:rPr>
          <w:rFonts w:cs="Arial"/>
          <w:i/>
          <w:snapToGrid w:val="0"/>
        </w:rPr>
        <w:t>onsideration (</w:t>
      </w:r>
      <w:r w:rsidR="009B4131" w:rsidRPr="002A4C30">
        <w:rPr>
          <w:rFonts w:cs="Arial"/>
          <w:i/>
          <w:snapToGrid w:val="0"/>
        </w:rPr>
        <w:t>the goods</w:t>
      </w:r>
      <w:r w:rsidR="0015285B" w:rsidRPr="002A4C30">
        <w:rPr>
          <w:rFonts w:cs="Arial"/>
          <w:i/>
          <w:snapToGrid w:val="0"/>
        </w:rPr>
        <w:t>)</w:t>
      </w:r>
      <w:r w:rsidRPr="002A4C30">
        <w:rPr>
          <w:rFonts w:cs="Arial"/>
          <w:i/>
          <w:snapToGrid w:val="0"/>
        </w:rPr>
        <w:t xml:space="preserve"> - </w:t>
      </w:r>
      <w:proofErr w:type="spellStart"/>
      <w:r w:rsidRPr="002A4C30">
        <w:rPr>
          <w:rFonts w:cs="Arial"/>
          <w:i/>
          <w:snapToGrid w:val="0"/>
        </w:rPr>
        <w:t>ie</w:t>
      </w:r>
      <w:proofErr w:type="spellEnd"/>
      <w:r w:rsidRPr="002A4C30">
        <w:rPr>
          <w:rFonts w:cs="Arial"/>
          <w:i/>
          <w:snapToGrid w:val="0"/>
        </w:rPr>
        <w:t xml:space="preserve"> of the goods exported to Australia; and</w:t>
      </w:r>
    </w:p>
    <w:p w14:paraId="1E92AA42" w14:textId="77777777" w:rsidR="00515B70" w:rsidRPr="002A4C30" w:rsidRDefault="00515B70" w:rsidP="00B46384">
      <w:pPr>
        <w:pStyle w:val="ListParagraph"/>
        <w:widowControl w:val="0"/>
        <w:numPr>
          <w:ilvl w:val="0"/>
          <w:numId w:val="45"/>
        </w:numPr>
        <w:ind w:right="-745"/>
        <w:jc w:val="both"/>
        <w:rPr>
          <w:rFonts w:cs="Arial"/>
          <w:i/>
          <w:snapToGrid w:val="0"/>
        </w:rPr>
      </w:pPr>
      <w:r w:rsidRPr="002A4C30">
        <w:rPr>
          <w:rFonts w:cs="Arial"/>
          <w:i/>
          <w:snapToGrid w:val="0"/>
        </w:rPr>
        <w:t>making certain adjustments to the normal value.</w:t>
      </w:r>
    </w:p>
    <w:p w14:paraId="7B9A5FD1" w14:textId="77777777" w:rsidR="00515B70" w:rsidRPr="00872EB3" w:rsidRDefault="00515B70">
      <w:pPr>
        <w:widowControl w:val="0"/>
        <w:ind w:left="0" w:right="-745"/>
        <w:jc w:val="both"/>
        <w:rPr>
          <w:rFonts w:cs="Arial"/>
          <w:i/>
          <w:snapToGrid w:val="0"/>
        </w:rPr>
      </w:pPr>
    </w:p>
    <w:p w14:paraId="6C5ADDD1" w14:textId="77777777" w:rsidR="00515B70" w:rsidRPr="00872EB3" w:rsidRDefault="00515B70">
      <w:pPr>
        <w:widowControl w:val="0"/>
        <w:ind w:left="0" w:right="-745"/>
        <w:jc w:val="both"/>
        <w:rPr>
          <w:rFonts w:cs="Arial"/>
          <w:i/>
          <w:snapToGrid w:val="0"/>
        </w:rPr>
      </w:pPr>
      <w:r w:rsidRPr="00872EB3">
        <w:rPr>
          <w:rFonts w:cs="Arial"/>
          <w:i/>
          <w:snapToGrid w:val="0"/>
        </w:rPr>
        <w:t>You will need to provide the cost of production of both the exported goods (</w:t>
      </w:r>
      <w:r w:rsidR="009B4131" w:rsidRPr="00872EB3">
        <w:rPr>
          <w:rFonts w:cs="Arial"/>
          <w:i/>
          <w:snapToGrid w:val="0"/>
        </w:rPr>
        <w:t>the goods</w:t>
      </w:r>
      <w:r w:rsidRPr="00872EB3">
        <w:rPr>
          <w:rFonts w:cs="Arial"/>
          <w:i/>
          <w:snapToGrid w:val="0"/>
        </w:rPr>
        <w:t>) and for the like goods sold on the domestic market.</w:t>
      </w:r>
      <w:r w:rsidR="00890833">
        <w:rPr>
          <w:rFonts w:cs="Arial"/>
          <w:i/>
          <w:snapToGrid w:val="0"/>
        </w:rPr>
        <w:t xml:space="preserve"> </w:t>
      </w:r>
      <w:r w:rsidRPr="00872EB3">
        <w:rPr>
          <w:rFonts w:cs="Arial"/>
          <w:i/>
          <w:snapToGrid w:val="0"/>
        </w:rPr>
        <w:t>You will also need to provide the selling, general, and administration costs relating to goods sold on the</w:t>
      </w:r>
      <w:r w:rsidRPr="00872EB3">
        <w:rPr>
          <w:rFonts w:cs="Arial"/>
          <w:snapToGrid w:val="0"/>
        </w:rPr>
        <w:t xml:space="preserve"> </w:t>
      </w:r>
      <w:r w:rsidRPr="00872EB3">
        <w:rPr>
          <w:rFonts w:cs="Arial"/>
          <w:i/>
          <w:snapToGrid w:val="0"/>
        </w:rPr>
        <w:t>domestic market; the finance expenses; and any other expenses (</w:t>
      </w:r>
      <w:proofErr w:type="spellStart"/>
      <w:r w:rsidRPr="00872EB3">
        <w:rPr>
          <w:rFonts w:cs="Arial"/>
          <w:i/>
          <w:snapToGrid w:val="0"/>
        </w:rPr>
        <w:t>eg</w:t>
      </w:r>
      <w:proofErr w:type="spellEnd"/>
      <w:r w:rsidRPr="00872EB3">
        <w:rPr>
          <w:rFonts w:cs="Arial"/>
          <w:i/>
          <w:snapToGrid w:val="0"/>
        </w:rPr>
        <w:t>. non-operating expenses not included elsewhere) associated with the goods.</w:t>
      </w:r>
    </w:p>
    <w:p w14:paraId="74FC95BB" w14:textId="77777777" w:rsidR="00515B70" w:rsidRPr="00872EB3" w:rsidRDefault="00515B70">
      <w:pPr>
        <w:widowControl w:val="0"/>
        <w:ind w:left="0" w:right="-745"/>
        <w:jc w:val="both"/>
        <w:rPr>
          <w:rFonts w:cs="Arial"/>
          <w:i/>
          <w:snapToGrid w:val="0"/>
        </w:rPr>
      </w:pPr>
    </w:p>
    <w:p w14:paraId="19091C0D" w14:textId="77777777" w:rsidR="00515B70" w:rsidRPr="00872EB3" w:rsidRDefault="00515B70">
      <w:pPr>
        <w:widowControl w:val="0"/>
        <w:ind w:left="0" w:right="-745"/>
        <w:jc w:val="both"/>
        <w:rPr>
          <w:rFonts w:cs="Arial"/>
          <w:i/>
          <w:snapToGrid w:val="0"/>
        </w:rPr>
      </w:pPr>
      <w:r w:rsidRPr="00872EB3">
        <w:rPr>
          <w:rFonts w:cs="Arial"/>
          <w:i/>
          <w:snapToGrid w:val="0"/>
        </w:rPr>
        <w:t>In your response please include a worksheet showing how the selling, general, and administration expenses; the finance expenses; and any other expenses have been calculated.</w:t>
      </w:r>
      <w:r w:rsidR="00890833">
        <w:rPr>
          <w:rFonts w:cs="Arial"/>
          <w:i/>
          <w:snapToGrid w:val="0"/>
        </w:rPr>
        <w:t xml:space="preserve"> </w:t>
      </w:r>
    </w:p>
    <w:p w14:paraId="0D85CE9B" w14:textId="77777777" w:rsidR="00515B70" w:rsidRPr="00872EB3" w:rsidRDefault="00515B70">
      <w:pPr>
        <w:widowControl w:val="0"/>
        <w:ind w:left="0" w:right="-745"/>
        <w:jc w:val="both"/>
        <w:rPr>
          <w:rFonts w:cs="Arial"/>
          <w:i/>
          <w:snapToGrid w:val="0"/>
        </w:rPr>
      </w:pPr>
    </w:p>
    <w:p w14:paraId="6153C668" w14:textId="77777777" w:rsidR="00515B70" w:rsidRPr="00872EB3" w:rsidRDefault="00515B70">
      <w:pPr>
        <w:spacing w:after="120"/>
        <w:ind w:left="0" w:right="-680"/>
        <w:jc w:val="both"/>
        <w:rPr>
          <w:rFonts w:cs="Arial"/>
          <w:i/>
          <w:snapToGrid w:val="0"/>
        </w:rPr>
      </w:pPr>
      <w:r w:rsidRPr="00872EB3">
        <w:rPr>
          <w:rFonts w:cs="Arial"/>
          <w:i/>
          <w:snapToGrid w:val="0"/>
        </w:rPr>
        <w:t>If, in response to question B4 (Sales to Australia, Export Price) you:</w:t>
      </w:r>
    </w:p>
    <w:p w14:paraId="65EF632A" w14:textId="77777777" w:rsidR="00515B70" w:rsidRPr="00872EB3" w:rsidRDefault="00515B70" w:rsidP="00B46384">
      <w:pPr>
        <w:numPr>
          <w:ilvl w:val="0"/>
          <w:numId w:val="16"/>
        </w:numPr>
        <w:spacing w:after="120"/>
        <w:ind w:right="-680"/>
        <w:jc w:val="both"/>
        <w:rPr>
          <w:rFonts w:cs="Arial"/>
          <w:snapToGrid w:val="0"/>
        </w:rPr>
      </w:pPr>
      <w:r w:rsidRPr="00872EB3">
        <w:rPr>
          <w:rFonts w:cs="Arial"/>
          <w:i/>
          <w:snapToGrid w:val="0"/>
        </w:rPr>
        <w:t>reported that the date of sale is not the invoice date and consider that this alternative date should be used when comparing domestic and export prices, and</w:t>
      </w:r>
    </w:p>
    <w:p w14:paraId="2BBC24DD" w14:textId="77777777" w:rsidR="00515B70" w:rsidRPr="00872EB3" w:rsidRDefault="00515B70" w:rsidP="00B46384">
      <w:pPr>
        <w:numPr>
          <w:ilvl w:val="0"/>
          <w:numId w:val="16"/>
        </w:numPr>
        <w:spacing w:after="120"/>
        <w:ind w:right="-680"/>
        <w:jc w:val="both"/>
        <w:rPr>
          <w:rFonts w:cs="Arial"/>
          <w:snapToGrid w:val="0"/>
        </w:rPr>
      </w:pPr>
      <w:r w:rsidRPr="00872EB3">
        <w:rPr>
          <w:rFonts w:cs="Arial"/>
          <w:i/>
        </w:rPr>
        <w:t>provided information on domestic selling prices for a matching period as required in the introduction to Section D (Domestic Sales)</w:t>
      </w:r>
    </w:p>
    <w:p w14:paraId="6BDF0D9F" w14:textId="0575F688" w:rsidR="00515B70" w:rsidRPr="00872EB3" w:rsidRDefault="00515B70">
      <w:pPr>
        <w:ind w:left="0" w:right="-680"/>
        <w:jc w:val="both"/>
        <w:rPr>
          <w:rFonts w:cs="Arial"/>
          <w:i/>
        </w:rPr>
      </w:pPr>
      <w:r w:rsidRPr="00872EB3">
        <w:rPr>
          <w:rFonts w:cs="Arial"/>
          <w:i/>
          <w:snapToGrid w:val="0"/>
        </w:rPr>
        <w:t xml:space="preserve">you </w:t>
      </w:r>
      <w:r w:rsidRPr="00202667">
        <w:rPr>
          <w:rFonts w:cs="Arial"/>
          <w:b/>
          <w:i/>
          <w:snapToGrid w:val="0"/>
          <w:u w:val="single"/>
        </w:rPr>
        <w:t>must</w:t>
      </w:r>
      <w:r w:rsidR="00890833">
        <w:rPr>
          <w:rFonts w:cs="Arial"/>
          <w:i/>
          <w:snapToGrid w:val="0"/>
        </w:rPr>
        <w:t xml:space="preserve"> </w:t>
      </w:r>
      <w:r w:rsidRPr="00872EB3">
        <w:rPr>
          <w:rFonts w:cs="Arial"/>
          <w:i/>
          <w:snapToGrid w:val="0"/>
        </w:rPr>
        <w:t xml:space="preserve">provide cost data over the same period as these sales </w:t>
      </w:r>
      <w:r w:rsidRPr="00872EB3">
        <w:rPr>
          <w:rFonts w:cs="Arial"/>
          <w:i/>
        </w:rPr>
        <w:t xml:space="preserve">even if doing so means that such cost data predates the commencement of the </w:t>
      </w:r>
      <w:r w:rsidR="005730D3">
        <w:rPr>
          <w:rFonts w:cs="Arial"/>
          <w:i/>
        </w:rPr>
        <w:t xml:space="preserve">inquiry </w:t>
      </w:r>
      <w:r w:rsidRPr="00872EB3">
        <w:rPr>
          <w:rFonts w:cs="Arial"/>
          <w:i/>
        </w:rPr>
        <w:t>period.</w:t>
      </w:r>
    </w:p>
    <w:p w14:paraId="671A76B5" w14:textId="77777777" w:rsidR="00515B70" w:rsidRPr="00872EB3" w:rsidRDefault="00515B70">
      <w:pPr>
        <w:widowControl w:val="0"/>
        <w:ind w:left="0" w:right="-745"/>
        <w:jc w:val="both"/>
        <w:rPr>
          <w:rFonts w:cs="Arial"/>
          <w:i/>
          <w:snapToGrid w:val="0"/>
        </w:rPr>
      </w:pPr>
    </w:p>
    <w:p w14:paraId="7D48F7F5" w14:textId="77777777" w:rsidR="00515B70" w:rsidRPr="00872EB3" w:rsidRDefault="00515B70">
      <w:pPr>
        <w:widowControl w:val="0"/>
        <w:ind w:left="0" w:right="-745"/>
        <w:jc w:val="both"/>
        <w:rPr>
          <w:rFonts w:cs="Arial"/>
          <w:i/>
          <w:snapToGrid w:val="0"/>
        </w:rPr>
      </w:pPr>
      <w:r w:rsidRPr="00872EB3">
        <w:rPr>
          <w:rFonts w:cs="Arial"/>
          <w:i/>
          <w:snapToGrid w:val="0"/>
        </w:rPr>
        <w:t>At any verification meeting you must be prepared to reconcile the costs shown to the accounting records used to prepare the financial statements.</w:t>
      </w:r>
      <w:r w:rsidR="00890833">
        <w:rPr>
          <w:rFonts w:cs="Arial"/>
          <w:i/>
          <w:snapToGrid w:val="0"/>
        </w:rPr>
        <w:t xml:space="preserve"> </w:t>
      </w:r>
    </w:p>
    <w:p w14:paraId="735D7C05" w14:textId="77777777" w:rsidR="00515B70" w:rsidRPr="00872EB3" w:rsidRDefault="00515B70">
      <w:pPr>
        <w:widowControl w:val="0"/>
        <w:ind w:right="-745"/>
        <w:rPr>
          <w:rFonts w:cs="Arial"/>
          <w:snapToGrid w:val="0"/>
        </w:rPr>
      </w:pPr>
    </w:p>
    <w:p w14:paraId="646BBC22" w14:textId="77777777" w:rsidR="00515B70" w:rsidRPr="00872EB3" w:rsidRDefault="00515B70">
      <w:pPr>
        <w:pStyle w:val="Heading2"/>
        <w:rPr>
          <w:rFonts w:cs="Arial"/>
        </w:rPr>
      </w:pPr>
      <w:bookmarkStart w:id="90" w:name="_Toc506971844"/>
      <w:bookmarkStart w:id="91" w:name="_Toc219017572"/>
      <w:bookmarkStart w:id="92" w:name="_Toc511735311"/>
      <w:r w:rsidRPr="00872EB3">
        <w:rPr>
          <w:rFonts w:cs="Arial"/>
        </w:rPr>
        <w:t>G-1.</w:t>
      </w:r>
      <w:r w:rsidRPr="00872EB3">
        <w:rPr>
          <w:rFonts w:cs="Arial"/>
        </w:rPr>
        <w:tab/>
        <w:t>Production process and capacity</w:t>
      </w:r>
      <w:bookmarkEnd w:id="90"/>
      <w:bookmarkEnd w:id="91"/>
      <w:bookmarkEnd w:id="92"/>
    </w:p>
    <w:p w14:paraId="141D48FC" w14:textId="77777777" w:rsidR="00515B70" w:rsidRPr="00872EB3" w:rsidRDefault="00515B70">
      <w:pPr>
        <w:widowControl w:val="0"/>
        <w:ind w:right="-745"/>
        <w:rPr>
          <w:rFonts w:cs="Arial"/>
          <w:snapToGrid w:val="0"/>
        </w:rPr>
      </w:pPr>
    </w:p>
    <w:p w14:paraId="42859CDA" w14:textId="67CA22C5" w:rsidR="00515B70" w:rsidRPr="00872EB3" w:rsidRDefault="00515B70" w:rsidP="00C931C4">
      <w:pPr>
        <w:widowControl w:val="0"/>
        <w:ind w:left="0"/>
        <w:rPr>
          <w:rFonts w:cs="Arial"/>
          <w:snapToGrid w:val="0"/>
        </w:rPr>
      </w:pPr>
      <w:r w:rsidRPr="00872EB3">
        <w:rPr>
          <w:rFonts w:cs="Arial"/>
          <w:snapToGrid w:val="0"/>
        </w:rPr>
        <w:t xml:space="preserve">Describe the production process for </w:t>
      </w:r>
      <w:r w:rsidR="009B4131" w:rsidRPr="00872EB3">
        <w:rPr>
          <w:rFonts w:cs="Arial"/>
          <w:snapToGrid w:val="0"/>
        </w:rPr>
        <w:t>the goods</w:t>
      </w:r>
      <w:r w:rsidRPr="00872EB3">
        <w:rPr>
          <w:rFonts w:cs="Arial"/>
          <w:snapToGrid w:val="0"/>
        </w:rPr>
        <w:t>.</w:t>
      </w:r>
      <w:r w:rsidR="00890833">
        <w:rPr>
          <w:rFonts w:cs="Arial"/>
          <w:snapToGrid w:val="0"/>
        </w:rPr>
        <w:t xml:space="preserve"> </w:t>
      </w:r>
      <w:r w:rsidRPr="00872EB3">
        <w:rPr>
          <w:rFonts w:cs="Arial"/>
          <w:snapToGrid w:val="0"/>
        </w:rPr>
        <w:t>Provide a flowchart of the process.</w:t>
      </w:r>
      <w:r w:rsidR="00890833">
        <w:rPr>
          <w:rFonts w:cs="Arial"/>
          <w:snapToGrid w:val="0"/>
        </w:rPr>
        <w:t xml:space="preserve"> </w:t>
      </w:r>
      <w:r w:rsidRPr="00872EB3">
        <w:rPr>
          <w:rFonts w:cs="Arial"/>
          <w:snapToGrid w:val="0"/>
        </w:rPr>
        <w:t xml:space="preserve">Include details of all products manufactured using the same production facilities as those used for the </w:t>
      </w:r>
      <w:r w:rsidR="009B4131" w:rsidRPr="00872EB3">
        <w:rPr>
          <w:rFonts w:cs="Arial"/>
          <w:snapToGrid w:val="0"/>
        </w:rPr>
        <w:t>goods</w:t>
      </w:r>
      <w:r w:rsidRPr="00872EB3">
        <w:rPr>
          <w:rFonts w:cs="Arial"/>
          <w:snapToGrid w:val="0"/>
        </w:rPr>
        <w:t>.</w:t>
      </w:r>
      <w:r w:rsidR="00890833">
        <w:rPr>
          <w:rFonts w:cs="Arial"/>
          <w:snapToGrid w:val="0"/>
        </w:rPr>
        <w:t xml:space="preserve"> </w:t>
      </w:r>
      <w:r w:rsidRPr="00872EB3">
        <w:rPr>
          <w:rFonts w:cs="Arial"/>
          <w:snapToGrid w:val="0"/>
        </w:rPr>
        <w:t xml:space="preserve">Also specify all scrap or by-products that result from producing the </w:t>
      </w:r>
      <w:r w:rsidR="009B4131" w:rsidRPr="00872EB3">
        <w:rPr>
          <w:rFonts w:cs="Arial"/>
          <w:snapToGrid w:val="0"/>
        </w:rPr>
        <w:t>goods</w:t>
      </w:r>
      <w:r w:rsidRPr="00872EB3">
        <w:rPr>
          <w:rFonts w:cs="Arial"/>
          <w:snapToGrid w:val="0"/>
        </w:rPr>
        <w:t xml:space="preserve">. </w:t>
      </w:r>
    </w:p>
    <w:p w14:paraId="1ADF1E9B" w14:textId="77777777" w:rsidR="00515B70" w:rsidRPr="00872EB3" w:rsidRDefault="00515B70">
      <w:pPr>
        <w:widowControl w:val="0"/>
        <w:ind w:right="-745"/>
        <w:jc w:val="both"/>
        <w:rPr>
          <w:rFonts w:cs="Arial"/>
          <w:snapToGrid w:val="0"/>
        </w:rPr>
      </w:pPr>
    </w:p>
    <w:p w14:paraId="21A48D6A" w14:textId="77777777" w:rsidR="00C931C4" w:rsidRDefault="00C931C4" w:rsidP="00C931C4">
      <w:pPr>
        <w:pStyle w:val="Heading2"/>
      </w:pPr>
      <w:bookmarkStart w:id="93" w:name="_Toc508203837"/>
      <w:bookmarkStart w:id="94" w:name="_Toc508290371"/>
      <w:bookmarkStart w:id="95" w:name="_Toc219017573"/>
      <w:bookmarkStart w:id="96" w:name="_Toc511735312"/>
      <w:r>
        <w:t>G-2.</w:t>
      </w:r>
      <w:r>
        <w:tab/>
        <w:t>Provide information about your company's total production in the following table:</w:t>
      </w:r>
      <w:bookmarkEnd w:id="93"/>
      <w:bookmarkEnd w:id="94"/>
      <w:bookmarkEnd w:id="96"/>
    </w:p>
    <w:p w14:paraId="40D1DD25" w14:textId="77777777" w:rsidR="00C931C4" w:rsidRDefault="00C931C4" w:rsidP="00C931C4">
      <w:pPr>
        <w:widowControl w:val="0"/>
        <w:rPr>
          <w:snapToGrid w:val="0"/>
          <w:sz w:val="16"/>
        </w:rPr>
      </w:pPr>
    </w:p>
    <w:tbl>
      <w:tblPr>
        <w:tblW w:w="0" w:type="auto"/>
        <w:tblInd w:w="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375"/>
        <w:gridCol w:w="1728"/>
        <w:gridCol w:w="1843"/>
        <w:gridCol w:w="1701"/>
      </w:tblGrid>
      <w:tr w:rsidR="00C931C4" w14:paraId="2ED438B3" w14:textId="77777777" w:rsidTr="00F75C7A">
        <w:tc>
          <w:tcPr>
            <w:tcW w:w="3375" w:type="dxa"/>
          </w:tcPr>
          <w:p w14:paraId="4E1DB2C7" w14:textId="77777777" w:rsidR="00C931C4" w:rsidRDefault="00C931C4" w:rsidP="00F75C7A">
            <w:pPr>
              <w:widowControl w:val="0"/>
              <w:ind w:left="57" w:right="57"/>
              <w:jc w:val="center"/>
              <w:rPr>
                <w:b/>
                <w:snapToGrid w:val="0"/>
                <w:sz w:val="20"/>
              </w:rPr>
            </w:pPr>
          </w:p>
        </w:tc>
        <w:tc>
          <w:tcPr>
            <w:tcW w:w="1728" w:type="dxa"/>
          </w:tcPr>
          <w:p w14:paraId="64604A11" w14:textId="77777777" w:rsidR="00C931C4" w:rsidRDefault="00C931C4" w:rsidP="00F75C7A">
            <w:pPr>
              <w:widowControl w:val="0"/>
              <w:ind w:left="57" w:right="57"/>
              <w:jc w:val="center"/>
              <w:rPr>
                <w:b/>
                <w:snapToGrid w:val="0"/>
                <w:sz w:val="20"/>
              </w:rPr>
            </w:pPr>
            <w:r>
              <w:rPr>
                <w:b/>
                <w:snapToGrid w:val="0"/>
                <w:sz w:val="20"/>
              </w:rPr>
              <w:t>PREVIOUS FINANCIAL YEAR</w:t>
            </w:r>
          </w:p>
          <w:p w14:paraId="5D065CD8" w14:textId="77777777" w:rsidR="00C931C4" w:rsidRDefault="00C931C4" w:rsidP="00F75C7A">
            <w:pPr>
              <w:widowControl w:val="0"/>
              <w:ind w:left="57" w:right="57"/>
              <w:jc w:val="center"/>
              <w:rPr>
                <w:b/>
                <w:snapToGrid w:val="0"/>
                <w:sz w:val="20"/>
              </w:rPr>
            </w:pPr>
          </w:p>
        </w:tc>
        <w:tc>
          <w:tcPr>
            <w:tcW w:w="1843" w:type="dxa"/>
          </w:tcPr>
          <w:p w14:paraId="5824AF2C" w14:textId="77777777" w:rsidR="00C931C4" w:rsidRDefault="00C931C4" w:rsidP="00F75C7A">
            <w:pPr>
              <w:widowControl w:val="0"/>
              <w:ind w:left="57" w:right="57"/>
              <w:jc w:val="center"/>
              <w:rPr>
                <w:b/>
                <w:snapToGrid w:val="0"/>
                <w:sz w:val="20"/>
              </w:rPr>
            </w:pPr>
            <w:r>
              <w:rPr>
                <w:b/>
                <w:snapToGrid w:val="0"/>
                <w:sz w:val="20"/>
              </w:rPr>
              <w:t>MOST RECENT FINANCIAL YEAR</w:t>
            </w:r>
          </w:p>
          <w:p w14:paraId="1261099F" w14:textId="77777777" w:rsidR="00C931C4" w:rsidRDefault="00C931C4" w:rsidP="00F75C7A">
            <w:pPr>
              <w:widowControl w:val="0"/>
              <w:ind w:left="57" w:right="57"/>
              <w:jc w:val="center"/>
              <w:rPr>
                <w:b/>
                <w:snapToGrid w:val="0"/>
                <w:sz w:val="20"/>
              </w:rPr>
            </w:pPr>
          </w:p>
        </w:tc>
        <w:tc>
          <w:tcPr>
            <w:tcW w:w="1701" w:type="dxa"/>
          </w:tcPr>
          <w:p w14:paraId="2FBADC0C" w14:textId="77777777" w:rsidR="00C931C4" w:rsidRPr="00BA6F53" w:rsidRDefault="00C931C4" w:rsidP="00F75C7A">
            <w:pPr>
              <w:widowControl w:val="0"/>
              <w:ind w:left="57" w:right="57"/>
              <w:jc w:val="center"/>
              <w:rPr>
                <w:b/>
                <w:snapToGrid w:val="0"/>
                <w:sz w:val="20"/>
              </w:rPr>
            </w:pPr>
            <w:r>
              <w:rPr>
                <w:b/>
                <w:snapToGrid w:val="0"/>
                <w:sz w:val="20"/>
              </w:rPr>
              <w:t>I</w:t>
            </w:r>
            <w:r w:rsidRPr="00BA6F53">
              <w:rPr>
                <w:b/>
                <w:snapToGrid w:val="0"/>
                <w:sz w:val="20"/>
              </w:rPr>
              <w:t xml:space="preserve">nvestigation </w:t>
            </w:r>
            <w:r>
              <w:rPr>
                <w:b/>
                <w:snapToGrid w:val="0"/>
                <w:sz w:val="20"/>
              </w:rPr>
              <w:t>P</w:t>
            </w:r>
            <w:r w:rsidRPr="00BA6F53">
              <w:rPr>
                <w:b/>
                <w:snapToGrid w:val="0"/>
                <w:sz w:val="20"/>
              </w:rPr>
              <w:t>eriod</w:t>
            </w:r>
          </w:p>
          <w:p w14:paraId="2E98968C" w14:textId="77777777" w:rsidR="00C931C4" w:rsidRDefault="00C931C4" w:rsidP="00F75C7A">
            <w:pPr>
              <w:widowControl w:val="0"/>
              <w:ind w:left="0" w:right="57"/>
              <w:rPr>
                <w:b/>
                <w:snapToGrid w:val="0"/>
                <w:sz w:val="16"/>
              </w:rPr>
            </w:pPr>
          </w:p>
        </w:tc>
      </w:tr>
      <w:tr w:rsidR="00C931C4" w14:paraId="079F1622" w14:textId="77777777" w:rsidTr="00F75C7A">
        <w:tc>
          <w:tcPr>
            <w:tcW w:w="3375" w:type="dxa"/>
          </w:tcPr>
          <w:p w14:paraId="1E8FFB94" w14:textId="77777777" w:rsidR="00C931C4" w:rsidRDefault="00C931C4" w:rsidP="00F75C7A">
            <w:pPr>
              <w:widowControl w:val="0"/>
              <w:ind w:left="57" w:right="57"/>
              <w:rPr>
                <w:snapToGrid w:val="0"/>
                <w:sz w:val="20"/>
              </w:rPr>
            </w:pPr>
          </w:p>
          <w:p w14:paraId="14B31A5C" w14:textId="77777777" w:rsidR="00C931C4" w:rsidRDefault="00C931C4" w:rsidP="00F75C7A">
            <w:pPr>
              <w:widowControl w:val="0"/>
              <w:ind w:left="57" w:right="57"/>
              <w:rPr>
                <w:snapToGrid w:val="0"/>
                <w:sz w:val="20"/>
              </w:rPr>
            </w:pPr>
            <w:r>
              <w:rPr>
                <w:snapToGrid w:val="0"/>
                <w:sz w:val="20"/>
              </w:rPr>
              <w:t>A – Production capacity (e.g. kg, tonnes)*</w:t>
            </w:r>
          </w:p>
        </w:tc>
        <w:tc>
          <w:tcPr>
            <w:tcW w:w="1728" w:type="dxa"/>
          </w:tcPr>
          <w:p w14:paraId="3606FABD" w14:textId="77777777" w:rsidR="00C931C4" w:rsidRDefault="00C931C4" w:rsidP="00F75C7A">
            <w:pPr>
              <w:widowControl w:val="0"/>
              <w:ind w:left="57" w:right="57"/>
              <w:rPr>
                <w:snapToGrid w:val="0"/>
                <w:sz w:val="20"/>
              </w:rPr>
            </w:pPr>
          </w:p>
        </w:tc>
        <w:tc>
          <w:tcPr>
            <w:tcW w:w="1843" w:type="dxa"/>
          </w:tcPr>
          <w:p w14:paraId="44CDEACB" w14:textId="77777777" w:rsidR="00C931C4" w:rsidRDefault="00C931C4" w:rsidP="00F75C7A">
            <w:pPr>
              <w:widowControl w:val="0"/>
              <w:ind w:left="57" w:right="57"/>
              <w:rPr>
                <w:snapToGrid w:val="0"/>
                <w:sz w:val="20"/>
              </w:rPr>
            </w:pPr>
          </w:p>
        </w:tc>
        <w:tc>
          <w:tcPr>
            <w:tcW w:w="1701" w:type="dxa"/>
          </w:tcPr>
          <w:p w14:paraId="2AB54830" w14:textId="77777777" w:rsidR="00C931C4" w:rsidRDefault="00C931C4" w:rsidP="00F75C7A">
            <w:pPr>
              <w:widowControl w:val="0"/>
              <w:ind w:left="57" w:right="57"/>
              <w:rPr>
                <w:snapToGrid w:val="0"/>
                <w:sz w:val="20"/>
              </w:rPr>
            </w:pPr>
          </w:p>
        </w:tc>
      </w:tr>
      <w:tr w:rsidR="00C931C4" w14:paraId="63AD07DB" w14:textId="77777777" w:rsidTr="00F75C7A">
        <w:tc>
          <w:tcPr>
            <w:tcW w:w="3375" w:type="dxa"/>
          </w:tcPr>
          <w:p w14:paraId="7D20CEC5" w14:textId="77777777" w:rsidR="00C931C4" w:rsidRDefault="00C931C4" w:rsidP="00F75C7A">
            <w:pPr>
              <w:widowControl w:val="0"/>
              <w:ind w:left="57" w:right="57"/>
              <w:rPr>
                <w:snapToGrid w:val="0"/>
                <w:sz w:val="20"/>
              </w:rPr>
            </w:pPr>
          </w:p>
          <w:p w14:paraId="6EA95326" w14:textId="77777777" w:rsidR="00C931C4" w:rsidRDefault="00C931C4" w:rsidP="00F75C7A">
            <w:pPr>
              <w:widowControl w:val="0"/>
              <w:ind w:left="57" w:right="57"/>
              <w:rPr>
                <w:snapToGrid w:val="0"/>
                <w:sz w:val="20"/>
              </w:rPr>
            </w:pPr>
            <w:r>
              <w:rPr>
                <w:snapToGrid w:val="0"/>
                <w:sz w:val="20"/>
              </w:rPr>
              <w:t>B – Actual production in volume (e.g. kg, tonnes)</w:t>
            </w:r>
          </w:p>
        </w:tc>
        <w:tc>
          <w:tcPr>
            <w:tcW w:w="1728" w:type="dxa"/>
          </w:tcPr>
          <w:p w14:paraId="70E7D51C" w14:textId="77777777" w:rsidR="00C931C4" w:rsidRDefault="00C931C4" w:rsidP="00F75C7A">
            <w:pPr>
              <w:widowControl w:val="0"/>
              <w:ind w:left="57" w:right="57"/>
              <w:rPr>
                <w:snapToGrid w:val="0"/>
                <w:sz w:val="20"/>
              </w:rPr>
            </w:pPr>
          </w:p>
        </w:tc>
        <w:tc>
          <w:tcPr>
            <w:tcW w:w="1843" w:type="dxa"/>
          </w:tcPr>
          <w:p w14:paraId="08E77A34" w14:textId="77777777" w:rsidR="00C931C4" w:rsidRDefault="00C931C4" w:rsidP="00F75C7A">
            <w:pPr>
              <w:widowControl w:val="0"/>
              <w:ind w:left="57" w:right="57"/>
              <w:rPr>
                <w:snapToGrid w:val="0"/>
                <w:sz w:val="20"/>
              </w:rPr>
            </w:pPr>
          </w:p>
        </w:tc>
        <w:tc>
          <w:tcPr>
            <w:tcW w:w="1701" w:type="dxa"/>
          </w:tcPr>
          <w:p w14:paraId="3347C714" w14:textId="77777777" w:rsidR="00C931C4" w:rsidRDefault="00C931C4" w:rsidP="00F75C7A">
            <w:pPr>
              <w:widowControl w:val="0"/>
              <w:ind w:left="57" w:right="57"/>
              <w:rPr>
                <w:snapToGrid w:val="0"/>
                <w:sz w:val="20"/>
              </w:rPr>
            </w:pPr>
          </w:p>
        </w:tc>
      </w:tr>
      <w:tr w:rsidR="00C931C4" w14:paraId="27403416" w14:textId="77777777" w:rsidTr="00F75C7A">
        <w:tc>
          <w:tcPr>
            <w:tcW w:w="3375" w:type="dxa"/>
          </w:tcPr>
          <w:p w14:paraId="0013423E" w14:textId="77777777" w:rsidR="00C931C4" w:rsidRDefault="00C931C4" w:rsidP="00F75C7A">
            <w:pPr>
              <w:widowControl w:val="0"/>
              <w:ind w:left="57" w:right="57"/>
              <w:rPr>
                <w:snapToGrid w:val="0"/>
                <w:sz w:val="20"/>
              </w:rPr>
            </w:pPr>
          </w:p>
          <w:p w14:paraId="7DE0E44A" w14:textId="77777777" w:rsidR="00C931C4" w:rsidRDefault="00C931C4" w:rsidP="00F75C7A">
            <w:pPr>
              <w:widowControl w:val="0"/>
              <w:ind w:left="57" w:right="57"/>
              <w:rPr>
                <w:snapToGrid w:val="0"/>
                <w:sz w:val="20"/>
              </w:rPr>
            </w:pPr>
            <w:r>
              <w:rPr>
                <w:snapToGrid w:val="0"/>
                <w:sz w:val="20"/>
              </w:rPr>
              <w:t>C – Capacity utilisation (%)</w:t>
            </w:r>
          </w:p>
          <w:p w14:paraId="37A2EBB0" w14:textId="77777777" w:rsidR="00C931C4" w:rsidRDefault="00C931C4" w:rsidP="00F75C7A">
            <w:pPr>
              <w:widowControl w:val="0"/>
              <w:ind w:left="57" w:right="57"/>
              <w:rPr>
                <w:snapToGrid w:val="0"/>
                <w:sz w:val="20"/>
              </w:rPr>
            </w:pPr>
            <w:r>
              <w:rPr>
                <w:snapToGrid w:val="0"/>
                <w:sz w:val="20"/>
              </w:rPr>
              <w:t xml:space="preserve"> (B/A x 100)</w:t>
            </w:r>
          </w:p>
        </w:tc>
        <w:tc>
          <w:tcPr>
            <w:tcW w:w="1728" w:type="dxa"/>
          </w:tcPr>
          <w:p w14:paraId="00388958" w14:textId="77777777" w:rsidR="00C931C4" w:rsidRDefault="00C931C4" w:rsidP="00F75C7A">
            <w:pPr>
              <w:widowControl w:val="0"/>
              <w:ind w:left="57" w:right="57"/>
              <w:rPr>
                <w:snapToGrid w:val="0"/>
                <w:sz w:val="20"/>
              </w:rPr>
            </w:pPr>
          </w:p>
        </w:tc>
        <w:tc>
          <w:tcPr>
            <w:tcW w:w="1843" w:type="dxa"/>
          </w:tcPr>
          <w:p w14:paraId="13F9B69C" w14:textId="77777777" w:rsidR="00C931C4" w:rsidRDefault="00C931C4" w:rsidP="00F75C7A">
            <w:pPr>
              <w:widowControl w:val="0"/>
              <w:ind w:left="57" w:right="57"/>
              <w:rPr>
                <w:snapToGrid w:val="0"/>
                <w:sz w:val="20"/>
              </w:rPr>
            </w:pPr>
          </w:p>
        </w:tc>
        <w:tc>
          <w:tcPr>
            <w:tcW w:w="1701" w:type="dxa"/>
          </w:tcPr>
          <w:p w14:paraId="6DDF36A4" w14:textId="77777777" w:rsidR="00C931C4" w:rsidRDefault="00C931C4" w:rsidP="00F75C7A">
            <w:pPr>
              <w:widowControl w:val="0"/>
              <w:ind w:left="57" w:right="57"/>
              <w:rPr>
                <w:snapToGrid w:val="0"/>
                <w:sz w:val="20"/>
              </w:rPr>
            </w:pPr>
          </w:p>
        </w:tc>
      </w:tr>
    </w:tbl>
    <w:p w14:paraId="651AFB71" w14:textId="77777777" w:rsidR="00C931C4" w:rsidRDefault="00C931C4" w:rsidP="00C931C4">
      <w:pPr>
        <w:widowControl w:val="0"/>
        <w:ind w:right="-539"/>
        <w:jc w:val="both"/>
        <w:rPr>
          <w:snapToGrid w:val="0"/>
          <w:sz w:val="16"/>
        </w:rPr>
      </w:pPr>
      <w:r>
        <w:rPr>
          <w:snapToGrid w:val="0"/>
          <w:sz w:val="16"/>
        </w:rPr>
        <w:t>* rather than showing a ‘name-plate’ optimal capacity it is more meaningful to show the maximum level of production that may reasonably be attained under normal operating conditions. For example assuming: normal levels of maintenance and repair; a number of shifts and hours of operation that is not abnormally high; and a typical production mix.</w:t>
      </w:r>
    </w:p>
    <w:p w14:paraId="572D1AE1" w14:textId="77777777" w:rsidR="00C931C4" w:rsidRDefault="00C931C4" w:rsidP="00C931C4"/>
    <w:p w14:paraId="786D1B1A" w14:textId="77777777" w:rsidR="00C931C4" w:rsidRDefault="00C931C4" w:rsidP="00C931C4">
      <w:pPr>
        <w:spacing w:after="120"/>
        <w:ind w:right="-680"/>
        <w:jc w:val="both"/>
      </w:pPr>
      <w:r>
        <w:t>Provide this information on a spreadsheet named "</w:t>
      </w:r>
      <w:r w:rsidRPr="00526BD6">
        <w:rPr>
          <w:b/>
        </w:rPr>
        <w:t>Production</w:t>
      </w:r>
      <w:r>
        <w:t>".</w:t>
      </w:r>
    </w:p>
    <w:p w14:paraId="083698B3" w14:textId="77777777" w:rsidR="00E920C4" w:rsidRPr="00E920C4" w:rsidRDefault="00E920C4" w:rsidP="00E920C4"/>
    <w:p w14:paraId="37F13923" w14:textId="77777777" w:rsidR="00515B70" w:rsidRPr="00872EB3" w:rsidRDefault="00515B70" w:rsidP="00E1340D">
      <w:pPr>
        <w:pStyle w:val="Heading2"/>
        <w:rPr>
          <w:rFonts w:cs="Arial"/>
        </w:rPr>
      </w:pPr>
      <w:bookmarkStart w:id="97" w:name="_Toc506971845"/>
      <w:bookmarkStart w:id="98" w:name="_Toc219017574"/>
      <w:bookmarkStart w:id="99" w:name="_Toc511735313"/>
      <w:bookmarkEnd w:id="95"/>
      <w:r w:rsidRPr="00872EB3">
        <w:rPr>
          <w:rFonts w:cs="Arial"/>
        </w:rPr>
        <w:t>G-3.</w:t>
      </w:r>
      <w:r w:rsidRPr="00872EB3">
        <w:rPr>
          <w:rFonts w:cs="Arial"/>
        </w:rPr>
        <w:tab/>
        <w:t>Cost accounting practices</w:t>
      </w:r>
      <w:bookmarkEnd w:id="97"/>
      <w:bookmarkEnd w:id="98"/>
      <w:bookmarkEnd w:id="99"/>
    </w:p>
    <w:p w14:paraId="3C29C35D" w14:textId="77777777" w:rsidR="00515B70" w:rsidRPr="00872EB3" w:rsidRDefault="00515B70">
      <w:pPr>
        <w:widowControl w:val="0"/>
        <w:ind w:right="-745"/>
        <w:rPr>
          <w:rFonts w:cs="Arial"/>
          <w:snapToGrid w:val="0"/>
        </w:rPr>
      </w:pPr>
    </w:p>
    <w:p w14:paraId="2938A3D9" w14:textId="77777777" w:rsidR="00515B70" w:rsidRPr="00872EB3" w:rsidRDefault="00515B70" w:rsidP="002E1551">
      <w:pPr>
        <w:widowControl w:val="0"/>
        <w:numPr>
          <w:ilvl w:val="0"/>
          <w:numId w:val="6"/>
        </w:numPr>
        <w:ind w:right="-745"/>
        <w:rPr>
          <w:rFonts w:cs="Arial"/>
          <w:snapToGrid w:val="0"/>
        </w:rPr>
      </w:pPr>
      <w:r w:rsidRPr="00872EB3">
        <w:rPr>
          <w:rFonts w:cs="Arial"/>
          <w:snapToGrid w:val="0"/>
        </w:rPr>
        <w:t xml:space="preserve">Outline the management accounting system that you maintain and explain how that cost accounting information is reconciled to your audited financial statements. </w:t>
      </w:r>
    </w:p>
    <w:p w14:paraId="7CF2863C" w14:textId="77777777" w:rsidR="00515B70" w:rsidRPr="00872EB3" w:rsidRDefault="00515B70">
      <w:pPr>
        <w:widowControl w:val="0"/>
        <w:ind w:right="-745"/>
        <w:rPr>
          <w:rFonts w:cs="Arial"/>
          <w:snapToGrid w:val="0"/>
        </w:rPr>
      </w:pPr>
    </w:p>
    <w:p w14:paraId="7F1493CB"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Is your company’s cost accounting system based on standard (budgeted) costs?</w:t>
      </w:r>
      <w:r w:rsidR="00890833">
        <w:rPr>
          <w:rFonts w:cs="Arial"/>
          <w:snapToGrid w:val="0"/>
        </w:rPr>
        <w:t xml:space="preserve"> </w:t>
      </w:r>
      <w:r w:rsidRPr="00872EB3">
        <w:rPr>
          <w:rFonts w:cs="Arial"/>
          <w:snapToGrid w:val="0"/>
        </w:rPr>
        <w:t>State whether standard costs were used in your responses to this questionnaire.</w:t>
      </w:r>
      <w:r w:rsidR="00890833">
        <w:rPr>
          <w:rFonts w:cs="Arial"/>
          <w:snapToGrid w:val="0"/>
        </w:rPr>
        <w:t xml:space="preserve"> </w:t>
      </w:r>
      <w:r w:rsidRPr="00872EB3">
        <w:rPr>
          <w:rFonts w:cs="Arial"/>
          <w:snapToGrid w:val="0"/>
        </w:rPr>
        <w:t>If they were state whether all variances (</w:t>
      </w:r>
      <w:proofErr w:type="spellStart"/>
      <w:r w:rsidRPr="00872EB3">
        <w:rPr>
          <w:rFonts w:cs="Arial"/>
          <w:snapToGrid w:val="0"/>
        </w:rPr>
        <w:t>ie</w:t>
      </w:r>
      <w:proofErr w:type="spellEnd"/>
      <w:r w:rsidRPr="00872EB3">
        <w:rPr>
          <w:rFonts w:cs="Arial"/>
          <w:snapToGrid w:val="0"/>
        </w:rPr>
        <w:t xml:space="preserve"> differences between standard and actual production costs) have been allocated to the goods - and describe how those variances have been allocated.</w:t>
      </w:r>
    </w:p>
    <w:p w14:paraId="5376D771" w14:textId="77777777" w:rsidR="00515B70" w:rsidRPr="00872EB3" w:rsidRDefault="00515B70">
      <w:pPr>
        <w:widowControl w:val="0"/>
        <w:ind w:right="-745"/>
        <w:rPr>
          <w:rFonts w:cs="Arial"/>
          <w:snapToGrid w:val="0"/>
        </w:rPr>
      </w:pPr>
    </w:p>
    <w:p w14:paraId="1133FE45" w14:textId="197F6446"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Provide details of any significant or unusual cost variances that occurred during the </w:t>
      </w:r>
      <w:r w:rsidR="005730D3">
        <w:rPr>
          <w:rFonts w:cs="Arial"/>
          <w:snapToGrid w:val="0"/>
        </w:rPr>
        <w:t xml:space="preserve">inquiry </w:t>
      </w:r>
      <w:r w:rsidRPr="00872EB3">
        <w:rPr>
          <w:rFonts w:cs="Arial"/>
          <w:snapToGrid w:val="0"/>
        </w:rPr>
        <w:t>period.</w:t>
      </w:r>
    </w:p>
    <w:p w14:paraId="12AE45FB" w14:textId="77777777" w:rsidR="00515B70" w:rsidRPr="00872EB3" w:rsidRDefault="00515B70">
      <w:pPr>
        <w:widowControl w:val="0"/>
        <w:ind w:right="-745" w:hanging="709"/>
        <w:rPr>
          <w:rFonts w:cs="Arial"/>
          <w:snapToGrid w:val="0"/>
        </w:rPr>
      </w:pPr>
    </w:p>
    <w:p w14:paraId="42BF6867"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Describe the profit/cost centres in your company’s cost accounting system.</w:t>
      </w:r>
    </w:p>
    <w:p w14:paraId="4415166D" w14:textId="77777777" w:rsidR="00515B70" w:rsidRPr="00872EB3" w:rsidRDefault="00515B70">
      <w:pPr>
        <w:widowControl w:val="0"/>
        <w:ind w:left="0" w:right="-745"/>
        <w:rPr>
          <w:rFonts w:cs="Arial"/>
          <w:snapToGrid w:val="0"/>
        </w:rPr>
      </w:pPr>
    </w:p>
    <w:p w14:paraId="780A39B9"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For each profit/cost centre describe in detail the methods that your company normally uses to allocate costs to the goods under </w:t>
      </w:r>
      <w:r w:rsidR="008636F7" w:rsidRPr="00872EB3">
        <w:rPr>
          <w:rFonts w:cs="Arial"/>
          <w:snapToGrid w:val="0"/>
        </w:rPr>
        <w:t>consideration</w:t>
      </w:r>
      <w:r w:rsidRPr="00872EB3">
        <w:rPr>
          <w:rFonts w:cs="Arial"/>
          <w:snapToGrid w:val="0"/>
        </w:rPr>
        <w:t>.</w:t>
      </w:r>
      <w:r w:rsidR="00890833">
        <w:rPr>
          <w:rFonts w:cs="Arial"/>
          <w:snapToGrid w:val="0"/>
        </w:rPr>
        <w:t xml:space="preserve"> </w:t>
      </w:r>
      <w:r w:rsidRPr="00872EB3">
        <w:rPr>
          <w:rFonts w:cs="Arial"/>
          <w:snapToGrid w:val="0"/>
        </w:rPr>
        <w:t>In particular specify how, and over what period, expenses are amortised or depreciated, and how allowances are made for capital expenditures and other development costs.</w:t>
      </w:r>
    </w:p>
    <w:p w14:paraId="3B555E27" w14:textId="77777777" w:rsidR="00515B70" w:rsidRPr="00872EB3" w:rsidRDefault="00515B70">
      <w:pPr>
        <w:widowControl w:val="0"/>
        <w:ind w:left="0" w:right="-745"/>
        <w:rPr>
          <w:rFonts w:cs="Arial"/>
          <w:snapToGrid w:val="0"/>
        </w:rPr>
      </w:pPr>
    </w:p>
    <w:p w14:paraId="5509C007"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 xml:space="preserve">Describe the level of product specificity (models, grades </w:t>
      </w:r>
      <w:proofErr w:type="spellStart"/>
      <w:r w:rsidRPr="00872EB3">
        <w:rPr>
          <w:rFonts w:cs="Arial"/>
          <w:snapToGrid w:val="0"/>
        </w:rPr>
        <w:t>etc</w:t>
      </w:r>
      <w:proofErr w:type="spellEnd"/>
      <w:r w:rsidRPr="00872EB3">
        <w:rPr>
          <w:rFonts w:cs="Arial"/>
          <w:snapToGrid w:val="0"/>
        </w:rPr>
        <w:t>) that your company’s cost accounting system records production costs.</w:t>
      </w:r>
    </w:p>
    <w:p w14:paraId="7218BFC8" w14:textId="77777777" w:rsidR="00515B70" w:rsidRPr="00872EB3" w:rsidRDefault="00515B70">
      <w:pPr>
        <w:widowControl w:val="0"/>
        <w:ind w:right="-745"/>
        <w:rPr>
          <w:rFonts w:cs="Arial"/>
          <w:snapToGrid w:val="0"/>
        </w:rPr>
      </w:pPr>
    </w:p>
    <w:p w14:paraId="3A82436F"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List and explain all production costs incurred by your company which are valued differently for cost accounting purposes than for financial accounting purposes.</w:t>
      </w:r>
    </w:p>
    <w:p w14:paraId="3261C2D4" w14:textId="77777777" w:rsidR="00515B70" w:rsidRPr="00872EB3" w:rsidRDefault="00515B70">
      <w:pPr>
        <w:widowControl w:val="0"/>
        <w:ind w:left="0" w:right="-745"/>
        <w:rPr>
          <w:rFonts w:cs="Arial"/>
          <w:snapToGrid w:val="0"/>
        </w:rPr>
      </w:pPr>
    </w:p>
    <w:p w14:paraId="6B7C201F" w14:textId="77777777" w:rsidR="00515B70" w:rsidRPr="00872EB3" w:rsidRDefault="00515B70" w:rsidP="002E1551">
      <w:pPr>
        <w:widowControl w:val="0"/>
        <w:numPr>
          <w:ilvl w:val="0"/>
          <w:numId w:val="7"/>
        </w:numPr>
        <w:ind w:right="-745"/>
        <w:rPr>
          <w:rFonts w:cs="Arial"/>
          <w:snapToGrid w:val="0"/>
        </w:rPr>
      </w:pPr>
      <w:r w:rsidRPr="00872EB3">
        <w:rPr>
          <w:rFonts w:cs="Arial"/>
          <w:snapToGrid w:val="0"/>
        </w:rPr>
        <w:t>State whether your company engaged in any start-up operations in relation to the goods under consideration.</w:t>
      </w:r>
      <w:r w:rsidR="00890833">
        <w:rPr>
          <w:rFonts w:cs="Arial"/>
          <w:snapToGrid w:val="0"/>
        </w:rPr>
        <w:t xml:space="preserve"> </w:t>
      </w:r>
      <w:r w:rsidRPr="00872EB3">
        <w:rPr>
          <w:rFonts w:cs="Arial"/>
          <w:snapToGrid w:val="0"/>
        </w:rPr>
        <w:t>Describe in detail the start-up operation giving dates (actual or projected) of each stage of the start-up operation.</w:t>
      </w:r>
    </w:p>
    <w:p w14:paraId="13E92EB0" w14:textId="77777777" w:rsidR="00515B70" w:rsidRPr="00872EB3" w:rsidRDefault="00515B70">
      <w:pPr>
        <w:widowControl w:val="0"/>
        <w:ind w:left="0" w:right="-745"/>
        <w:rPr>
          <w:rFonts w:cs="Arial"/>
          <w:snapToGrid w:val="0"/>
        </w:rPr>
      </w:pPr>
    </w:p>
    <w:p w14:paraId="73B0DF4A" w14:textId="77777777" w:rsidR="00F8728D" w:rsidRDefault="00515B70" w:rsidP="00E920C4">
      <w:pPr>
        <w:widowControl w:val="0"/>
        <w:numPr>
          <w:ilvl w:val="0"/>
          <w:numId w:val="7"/>
        </w:numPr>
        <w:spacing w:after="240"/>
        <w:ind w:right="-745"/>
        <w:rPr>
          <w:rFonts w:cs="Arial"/>
          <w:snapToGrid w:val="0"/>
        </w:rPr>
      </w:pPr>
      <w:r w:rsidRPr="00872EB3">
        <w:rPr>
          <w:rFonts w:cs="Arial"/>
          <w:snapToGrid w:val="0"/>
        </w:rPr>
        <w:t>State the total cost of the start-up operation and the way that your company has treated the costs of the start-up operation it its accounting records.</w:t>
      </w:r>
    </w:p>
    <w:p w14:paraId="6373136A" w14:textId="77777777" w:rsidR="00515B70" w:rsidRPr="00872EB3" w:rsidRDefault="00F8728D" w:rsidP="00F8728D">
      <w:pPr>
        <w:keepLines w:val="0"/>
        <w:ind w:left="0"/>
        <w:rPr>
          <w:rFonts w:cs="Arial"/>
          <w:snapToGrid w:val="0"/>
        </w:rPr>
      </w:pPr>
      <w:r>
        <w:rPr>
          <w:rFonts w:cs="Arial"/>
          <w:snapToGrid w:val="0"/>
        </w:rPr>
        <w:br w:type="page"/>
      </w:r>
    </w:p>
    <w:p w14:paraId="50BCBB53" w14:textId="77777777" w:rsidR="00515B70" w:rsidRPr="00872EB3" w:rsidRDefault="00515B70">
      <w:pPr>
        <w:pStyle w:val="Heading2"/>
        <w:rPr>
          <w:rFonts w:cs="Arial"/>
        </w:rPr>
      </w:pPr>
      <w:bookmarkStart w:id="100" w:name="_Toc506971846"/>
      <w:bookmarkStart w:id="101" w:name="_Toc219017575"/>
      <w:bookmarkStart w:id="102" w:name="_Toc511735314"/>
      <w:r w:rsidRPr="00872EB3">
        <w:rPr>
          <w:rFonts w:cs="Arial"/>
        </w:rPr>
        <w:lastRenderedPageBreak/>
        <w:t>G-4</w:t>
      </w:r>
      <w:r w:rsidRPr="00872EB3">
        <w:rPr>
          <w:rFonts w:cs="Arial"/>
        </w:rPr>
        <w:tab/>
        <w:t>Cost to make and sell on domestic market</w:t>
      </w:r>
      <w:bookmarkEnd w:id="100"/>
      <w:bookmarkEnd w:id="101"/>
      <w:bookmarkEnd w:id="102"/>
    </w:p>
    <w:p w14:paraId="501440C6" w14:textId="77777777" w:rsidR="00945010" w:rsidRDefault="00945010" w:rsidP="00945010">
      <w:pPr>
        <w:widowControl w:val="0"/>
        <w:ind w:left="0" w:right="-745"/>
        <w:jc w:val="both"/>
        <w:rPr>
          <w:i/>
          <w:snapToGrid w:val="0"/>
        </w:rPr>
      </w:pPr>
      <w:r>
        <w:rPr>
          <w:i/>
          <w:snapToGrid w:val="0"/>
        </w:rPr>
        <w:t>This information is relevant to testing whether domestic sales are in the ordinary course of trade.</w:t>
      </w:r>
      <w:r>
        <w:rPr>
          <w:rStyle w:val="FootnoteReference"/>
          <w:i/>
          <w:snapToGrid w:val="0"/>
        </w:rPr>
        <w:footnoteReference w:id="4"/>
      </w:r>
      <w:r>
        <w:rPr>
          <w:i/>
          <w:snapToGrid w:val="0"/>
        </w:rPr>
        <w:t xml:space="preserve"> </w:t>
      </w:r>
    </w:p>
    <w:p w14:paraId="3405C805" w14:textId="77777777" w:rsidR="00945010" w:rsidRDefault="00945010" w:rsidP="00945010">
      <w:pPr>
        <w:widowControl w:val="0"/>
        <w:ind w:left="0" w:right="-745"/>
        <w:jc w:val="both"/>
        <w:rPr>
          <w:i/>
          <w:snapToGrid w:val="0"/>
        </w:rPr>
      </w:pPr>
    </w:p>
    <w:p w14:paraId="5CD7245B" w14:textId="77777777" w:rsidR="00945010" w:rsidRPr="00F253E2" w:rsidRDefault="00945010" w:rsidP="00945010">
      <w:pPr>
        <w:ind w:left="0"/>
      </w:pPr>
      <w:r>
        <w:t>1</w:t>
      </w:r>
      <w:r>
        <w:tab/>
      </w:r>
      <w:r w:rsidRPr="00F253E2">
        <w:t>Prepare this information in a spreadsheet named "</w:t>
      </w:r>
      <w:r w:rsidRPr="00F253E2">
        <w:rPr>
          <w:b/>
        </w:rPr>
        <w:t>Domestic CTMS</w:t>
      </w:r>
      <w:r w:rsidRPr="00F253E2">
        <w:t>".</w:t>
      </w:r>
    </w:p>
    <w:p w14:paraId="449AAE45" w14:textId="77777777" w:rsidR="00945010" w:rsidRDefault="00945010" w:rsidP="00945010">
      <w:pPr>
        <w:widowControl w:val="0"/>
        <w:ind w:left="0" w:right="-745"/>
        <w:jc w:val="both"/>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945010" w14:paraId="6CF6AB7F" w14:textId="77777777" w:rsidTr="00F75C7A">
        <w:tc>
          <w:tcPr>
            <w:tcW w:w="2551" w:type="dxa"/>
          </w:tcPr>
          <w:p w14:paraId="7D1C6687" w14:textId="77777777" w:rsidR="00945010" w:rsidRDefault="00945010" w:rsidP="00F75C7A">
            <w:pPr>
              <w:widowControl w:val="0"/>
              <w:ind w:left="57" w:right="57"/>
              <w:jc w:val="center"/>
              <w:rPr>
                <w:snapToGrid w:val="0"/>
                <w:sz w:val="18"/>
              </w:rPr>
            </w:pPr>
          </w:p>
        </w:tc>
        <w:tc>
          <w:tcPr>
            <w:tcW w:w="1304" w:type="dxa"/>
            <w:vAlign w:val="center"/>
          </w:tcPr>
          <w:p w14:paraId="4596449A"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30D28FA7"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18DDCCFE"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100DDF27" w14:textId="77777777" w:rsidR="00945010" w:rsidRDefault="00945010" w:rsidP="00F75C7A">
            <w:pPr>
              <w:widowControl w:val="0"/>
              <w:ind w:left="57" w:right="57"/>
              <w:jc w:val="center"/>
              <w:rPr>
                <w:b/>
                <w:snapToGrid w:val="0"/>
                <w:sz w:val="18"/>
              </w:rPr>
            </w:pPr>
            <w:r>
              <w:rPr>
                <w:b/>
                <w:snapToGrid w:val="0"/>
                <w:sz w:val="18"/>
              </w:rPr>
              <w:t>Quarter X</w:t>
            </w:r>
          </w:p>
        </w:tc>
        <w:tc>
          <w:tcPr>
            <w:tcW w:w="1446" w:type="dxa"/>
            <w:vAlign w:val="center"/>
          </w:tcPr>
          <w:p w14:paraId="7F369B74" w14:textId="77777777" w:rsidR="00945010" w:rsidRDefault="00945010" w:rsidP="00F75C7A">
            <w:pPr>
              <w:widowControl w:val="0"/>
              <w:ind w:left="57" w:right="57"/>
              <w:jc w:val="center"/>
              <w:rPr>
                <w:b/>
                <w:snapToGrid w:val="0"/>
                <w:sz w:val="18"/>
              </w:rPr>
            </w:pPr>
            <w:r>
              <w:rPr>
                <w:b/>
                <w:snapToGrid w:val="0"/>
                <w:sz w:val="18"/>
              </w:rPr>
              <w:t>Investigation Period</w:t>
            </w:r>
          </w:p>
        </w:tc>
      </w:tr>
      <w:tr w:rsidR="00945010" w14:paraId="4440F59D" w14:textId="77777777" w:rsidTr="00F75C7A">
        <w:tc>
          <w:tcPr>
            <w:tcW w:w="2551" w:type="dxa"/>
          </w:tcPr>
          <w:p w14:paraId="4E1E18CD" w14:textId="77777777" w:rsidR="00945010" w:rsidRDefault="00945010" w:rsidP="00F75C7A">
            <w:pPr>
              <w:widowControl w:val="0"/>
              <w:ind w:left="57" w:right="57"/>
              <w:rPr>
                <w:b/>
                <w:snapToGrid w:val="0"/>
                <w:sz w:val="18"/>
              </w:rPr>
            </w:pPr>
            <w:r>
              <w:rPr>
                <w:b/>
                <w:snapToGrid w:val="0"/>
                <w:sz w:val="18"/>
              </w:rPr>
              <w:t>Like Domestic</w:t>
            </w:r>
          </w:p>
          <w:p w14:paraId="73AA5F70" w14:textId="77777777" w:rsidR="00945010" w:rsidRDefault="00945010" w:rsidP="00F75C7A">
            <w:pPr>
              <w:widowControl w:val="0"/>
              <w:ind w:left="57" w:right="57"/>
              <w:rPr>
                <w:b/>
                <w:snapToGrid w:val="0"/>
                <w:sz w:val="18"/>
              </w:rPr>
            </w:pPr>
            <w:r>
              <w:rPr>
                <w:b/>
                <w:snapToGrid w:val="0"/>
                <w:sz w:val="18"/>
              </w:rPr>
              <w:t>Model/Type – from spreadsheet LIKE GOOD (section C-3)</w:t>
            </w:r>
          </w:p>
        </w:tc>
        <w:tc>
          <w:tcPr>
            <w:tcW w:w="1304" w:type="dxa"/>
          </w:tcPr>
          <w:p w14:paraId="6A1C4C43" w14:textId="77777777" w:rsidR="00945010" w:rsidRDefault="00945010" w:rsidP="00F75C7A">
            <w:pPr>
              <w:widowControl w:val="0"/>
              <w:ind w:left="57" w:right="57"/>
              <w:rPr>
                <w:snapToGrid w:val="0"/>
                <w:sz w:val="18"/>
              </w:rPr>
            </w:pPr>
          </w:p>
        </w:tc>
        <w:tc>
          <w:tcPr>
            <w:tcW w:w="1304" w:type="dxa"/>
          </w:tcPr>
          <w:p w14:paraId="5AA69ADA" w14:textId="77777777" w:rsidR="00945010" w:rsidRDefault="00945010" w:rsidP="00F75C7A">
            <w:pPr>
              <w:widowControl w:val="0"/>
              <w:ind w:left="57" w:right="57"/>
              <w:rPr>
                <w:snapToGrid w:val="0"/>
                <w:sz w:val="18"/>
              </w:rPr>
            </w:pPr>
          </w:p>
        </w:tc>
        <w:tc>
          <w:tcPr>
            <w:tcW w:w="1304" w:type="dxa"/>
          </w:tcPr>
          <w:p w14:paraId="448F8858" w14:textId="77777777" w:rsidR="00945010" w:rsidRDefault="00945010" w:rsidP="00F75C7A">
            <w:pPr>
              <w:widowControl w:val="0"/>
              <w:ind w:left="57" w:right="57"/>
              <w:rPr>
                <w:snapToGrid w:val="0"/>
                <w:sz w:val="18"/>
              </w:rPr>
            </w:pPr>
          </w:p>
        </w:tc>
        <w:tc>
          <w:tcPr>
            <w:tcW w:w="1304" w:type="dxa"/>
          </w:tcPr>
          <w:p w14:paraId="516E6811" w14:textId="77777777" w:rsidR="00945010" w:rsidRDefault="00945010" w:rsidP="00F75C7A">
            <w:pPr>
              <w:widowControl w:val="0"/>
              <w:ind w:left="57" w:right="57"/>
              <w:rPr>
                <w:snapToGrid w:val="0"/>
                <w:sz w:val="18"/>
              </w:rPr>
            </w:pPr>
          </w:p>
        </w:tc>
        <w:tc>
          <w:tcPr>
            <w:tcW w:w="1446" w:type="dxa"/>
          </w:tcPr>
          <w:p w14:paraId="139B34B0" w14:textId="77777777" w:rsidR="00945010" w:rsidRDefault="00945010" w:rsidP="00F75C7A">
            <w:pPr>
              <w:widowControl w:val="0"/>
              <w:ind w:left="57" w:right="57"/>
              <w:rPr>
                <w:snapToGrid w:val="0"/>
                <w:sz w:val="18"/>
              </w:rPr>
            </w:pPr>
          </w:p>
        </w:tc>
      </w:tr>
      <w:tr w:rsidR="00945010" w14:paraId="6983A943" w14:textId="77777777" w:rsidTr="00F75C7A">
        <w:tc>
          <w:tcPr>
            <w:tcW w:w="2551" w:type="dxa"/>
          </w:tcPr>
          <w:p w14:paraId="0B1B7249" w14:textId="77777777" w:rsidR="00945010" w:rsidRDefault="00945010" w:rsidP="00F75C7A">
            <w:pPr>
              <w:widowControl w:val="0"/>
              <w:ind w:left="57" w:right="57"/>
              <w:rPr>
                <w:snapToGrid w:val="0"/>
                <w:sz w:val="18"/>
              </w:rPr>
            </w:pPr>
          </w:p>
          <w:p w14:paraId="36FC23BA" w14:textId="77777777" w:rsidR="00945010" w:rsidRDefault="00945010" w:rsidP="00F75C7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01F35BCF" w14:textId="77777777" w:rsidR="00945010" w:rsidRDefault="00945010" w:rsidP="00F75C7A">
            <w:pPr>
              <w:widowControl w:val="0"/>
              <w:ind w:left="57" w:right="57"/>
              <w:rPr>
                <w:snapToGrid w:val="0"/>
                <w:sz w:val="18"/>
              </w:rPr>
            </w:pPr>
          </w:p>
        </w:tc>
        <w:tc>
          <w:tcPr>
            <w:tcW w:w="1304" w:type="dxa"/>
          </w:tcPr>
          <w:p w14:paraId="7015C161" w14:textId="77777777" w:rsidR="00945010" w:rsidRDefault="00945010" w:rsidP="00F75C7A">
            <w:pPr>
              <w:widowControl w:val="0"/>
              <w:ind w:left="57" w:right="57"/>
              <w:rPr>
                <w:snapToGrid w:val="0"/>
                <w:sz w:val="18"/>
              </w:rPr>
            </w:pPr>
          </w:p>
        </w:tc>
        <w:tc>
          <w:tcPr>
            <w:tcW w:w="1304" w:type="dxa"/>
          </w:tcPr>
          <w:p w14:paraId="0DA89463" w14:textId="77777777" w:rsidR="00945010" w:rsidRDefault="00945010" w:rsidP="00F75C7A">
            <w:pPr>
              <w:widowControl w:val="0"/>
              <w:ind w:left="57" w:right="57"/>
              <w:rPr>
                <w:snapToGrid w:val="0"/>
                <w:sz w:val="18"/>
              </w:rPr>
            </w:pPr>
          </w:p>
        </w:tc>
        <w:tc>
          <w:tcPr>
            <w:tcW w:w="1304" w:type="dxa"/>
          </w:tcPr>
          <w:p w14:paraId="175164F9" w14:textId="77777777" w:rsidR="00945010" w:rsidRDefault="00945010" w:rsidP="00F75C7A">
            <w:pPr>
              <w:widowControl w:val="0"/>
              <w:ind w:left="57" w:right="57"/>
              <w:rPr>
                <w:snapToGrid w:val="0"/>
                <w:sz w:val="18"/>
              </w:rPr>
            </w:pPr>
          </w:p>
        </w:tc>
        <w:tc>
          <w:tcPr>
            <w:tcW w:w="1446" w:type="dxa"/>
          </w:tcPr>
          <w:p w14:paraId="289B511E" w14:textId="77777777" w:rsidR="00945010" w:rsidRDefault="00945010" w:rsidP="00F75C7A">
            <w:pPr>
              <w:widowControl w:val="0"/>
              <w:ind w:left="57" w:right="57"/>
              <w:rPr>
                <w:snapToGrid w:val="0"/>
                <w:sz w:val="18"/>
              </w:rPr>
            </w:pPr>
          </w:p>
        </w:tc>
      </w:tr>
      <w:tr w:rsidR="00945010" w14:paraId="3F989763" w14:textId="77777777" w:rsidTr="00F75C7A">
        <w:tc>
          <w:tcPr>
            <w:tcW w:w="2551" w:type="dxa"/>
          </w:tcPr>
          <w:p w14:paraId="7B016679" w14:textId="77777777" w:rsidR="00945010" w:rsidRDefault="00945010" w:rsidP="00F75C7A">
            <w:pPr>
              <w:widowControl w:val="0"/>
              <w:ind w:left="57" w:right="57"/>
              <w:rPr>
                <w:snapToGrid w:val="0"/>
                <w:sz w:val="18"/>
              </w:rPr>
            </w:pPr>
          </w:p>
          <w:p w14:paraId="7FC528D0" w14:textId="77777777" w:rsidR="00945010" w:rsidRDefault="00945010" w:rsidP="00F75C7A">
            <w:pPr>
              <w:widowControl w:val="0"/>
              <w:ind w:left="57" w:right="57"/>
              <w:rPr>
                <w:snapToGrid w:val="0"/>
                <w:sz w:val="18"/>
              </w:rPr>
            </w:pPr>
            <w:r>
              <w:rPr>
                <w:snapToGrid w:val="0"/>
                <w:sz w:val="18"/>
              </w:rPr>
              <w:t>Direct Labour</w:t>
            </w:r>
          </w:p>
        </w:tc>
        <w:tc>
          <w:tcPr>
            <w:tcW w:w="1304" w:type="dxa"/>
          </w:tcPr>
          <w:p w14:paraId="49BBB351" w14:textId="77777777" w:rsidR="00945010" w:rsidRDefault="00945010" w:rsidP="00F75C7A">
            <w:pPr>
              <w:widowControl w:val="0"/>
              <w:ind w:left="57" w:right="57"/>
              <w:rPr>
                <w:snapToGrid w:val="0"/>
                <w:sz w:val="18"/>
              </w:rPr>
            </w:pPr>
          </w:p>
        </w:tc>
        <w:tc>
          <w:tcPr>
            <w:tcW w:w="1304" w:type="dxa"/>
          </w:tcPr>
          <w:p w14:paraId="40DAF8BA" w14:textId="77777777" w:rsidR="00945010" w:rsidRDefault="00945010" w:rsidP="00F75C7A">
            <w:pPr>
              <w:widowControl w:val="0"/>
              <w:ind w:left="57" w:right="57"/>
              <w:rPr>
                <w:snapToGrid w:val="0"/>
                <w:sz w:val="18"/>
              </w:rPr>
            </w:pPr>
          </w:p>
        </w:tc>
        <w:tc>
          <w:tcPr>
            <w:tcW w:w="1304" w:type="dxa"/>
          </w:tcPr>
          <w:p w14:paraId="2B84CA4B" w14:textId="77777777" w:rsidR="00945010" w:rsidRDefault="00945010" w:rsidP="00F75C7A">
            <w:pPr>
              <w:widowControl w:val="0"/>
              <w:ind w:left="57" w:right="57"/>
              <w:rPr>
                <w:snapToGrid w:val="0"/>
                <w:sz w:val="18"/>
              </w:rPr>
            </w:pPr>
          </w:p>
        </w:tc>
        <w:tc>
          <w:tcPr>
            <w:tcW w:w="1304" w:type="dxa"/>
          </w:tcPr>
          <w:p w14:paraId="2051671B" w14:textId="77777777" w:rsidR="00945010" w:rsidRDefault="00945010" w:rsidP="00F75C7A">
            <w:pPr>
              <w:widowControl w:val="0"/>
              <w:ind w:left="57" w:right="57"/>
              <w:rPr>
                <w:snapToGrid w:val="0"/>
                <w:sz w:val="18"/>
              </w:rPr>
            </w:pPr>
          </w:p>
        </w:tc>
        <w:tc>
          <w:tcPr>
            <w:tcW w:w="1446" w:type="dxa"/>
          </w:tcPr>
          <w:p w14:paraId="6DED31B3" w14:textId="77777777" w:rsidR="00945010" w:rsidRDefault="00945010" w:rsidP="00F75C7A">
            <w:pPr>
              <w:widowControl w:val="0"/>
              <w:ind w:left="57" w:right="57"/>
              <w:rPr>
                <w:snapToGrid w:val="0"/>
                <w:sz w:val="18"/>
              </w:rPr>
            </w:pPr>
          </w:p>
        </w:tc>
      </w:tr>
      <w:tr w:rsidR="00945010" w14:paraId="1DFA1250" w14:textId="77777777" w:rsidTr="00F75C7A">
        <w:tc>
          <w:tcPr>
            <w:tcW w:w="2551" w:type="dxa"/>
          </w:tcPr>
          <w:p w14:paraId="5BF49870" w14:textId="77777777" w:rsidR="00945010" w:rsidRDefault="00945010" w:rsidP="00F75C7A">
            <w:pPr>
              <w:widowControl w:val="0"/>
              <w:ind w:left="57" w:right="57"/>
              <w:rPr>
                <w:snapToGrid w:val="0"/>
                <w:sz w:val="18"/>
              </w:rPr>
            </w:pPr>
          </w:p>
          <w:p w14:paraId="5188FAF8" w14:textId="77777777" w:rsidR="00945010" w:rsidRDefault="00945010" w:rsidP="00F75C7A">
            <w:pPr>
              <w:widowControl w:val="0"/>
              <w:ind w:left="57" w:right="57"/>
              <w:rPr>
                <w:snapToGrid w:val="0"/>
                <w:sz w:val="18"/>
              </w:rPr>
            </w:pPr>
            <w:r>
              <w:rPr>
                <w:snapToGrid w:val="0"/>
                <w:sz w:val="18"/>
              </w:rPr>
              <w:t>Manufacturing Overheads</w:t>
            </w:r>
          </w:p>
        </w:tc>
        <w:tc>
          <w:tcPr>
            <w:tcW w:w="1304" w:type="dxa"/>
          </w:tcPr>
          <w:p w14:paraId="0F10E6B8" w14:textId="77777777" w:rsidR="00945010" w:rsidRDefault="00945010" w:rsidP="00F75C7A">
            <w:pPr>
              <w:widowControl w:val="0"/>
              <w:ind w:left="57" w:right="57"/>
              <w:rPr>
                <w:snapToGrid w:val="0"/>
                <w:sz w:val="18"/>
              </w:rPr>
            </w:pPr>
          </w:p>
        </w:tc>
        <w:tc>
          <w:tcPr>
            <w:tcW w:w="1304" w:type="dxa"/>
          </w:tcPr>
          <w:p w14:paraId="166FE688" w14:textId="77777777" w:rsidR="00945010" w:rsidRDefault="00945010" w:rsidP="00F75C7A">
            <w:pPr>
              <w:widowControl w:val="0"/>
              <w:ind w:left="57" w:right="57"/>
              <w:rPr>
                <w:snapToGrid w:val="0"/>
                <w:sz w:val="18"/>
              </w:rPr>
            </w:pPr>
          </w:p>
        </w:tc>
        <w:tc>
          <w:tcPr>
            <w:tcW w:w="1304" w:type="dxa"/>
          </w:tcPr>
          <w:p w14:paraId="5DEBA009" w14:textId="77777777" w:rsidR="00945010" w:rsidRDefault="00945010" w:rsidP="00F75C7A">
            <w:pPr>
              <w:widowControl w:val="0"/>
              <w:ind w:left="57" w:right="57"/>
              <w:rPr>
                <w:snapToGrid w:val="0"/>
                <w:sz w:val="18"/>
              </w:rPr>
            </w:pPr>
          </w:p>
        </w:tc>
        <w:tc>
          <w:tcPr>
            <w:tcW w:w="1304" w:type="dxa"/>
          </w:tcPr>
          <w:p w14:paraId="33674EB0" w14:textId="77777777" w:rsidR="00945010" w:rsidRDefault="00945010" w:rsidP="00F75C7A">
            <w:pPr>
              <w:widowControl w:val="0"/>
              <w:ind w:left="57" w:right="57"/>
              <w:rPr>
                <w:snapToGrid w:val="0"/>
                <w:sz w:val="18"/>
              </w:rPr>
            </w:pPr>
          </w:p>
        </w:tc>
        <w:tc>
          <w:tcPr>
            <w:tcW w:w="1446" w:type="dxa"/>
          </w:tcPr>
          <w:p w14:paraId="1D42927A" w14:textId="77777777" w:rsidR="00945010" w:rsidRDefault="00945010" w:rsidP="00F75C7A">
            <w:pPr>
              <w:widowControl w:val="0"/>
              <w:ind w:left="57" w:right="57"/>
              <w:rPr>
                <w:snapToGrid w:val="0"/>
                <w:sz w:val="18"/>
              </w:rPr>
            </w:pPr>
          </w:p>
        </w:tc>
      </w:tr>
      <w:tr w:rsidR="00945010" w14:paraId="59B271F5" w14:textId="77777777" w:rsidTr="00F75C7A">
        <w:tc>
          <w:tcPr>
            <w:tcW w:w="2551" w:type="dxa"/>
          </w:tcPr>
          <w:p w14:paraId="1D9D3F30" w14:textId="77777777" w:rsidR="00945010" w:rsidRDefault="00945010" w:rsidP="00F75C7A">
            <w:pPr>
              <w:widowControl w:val="0"/>
              <w:ind w:left="57" w:right="57"/>
              <w:rPr>
                <w:snapToGrid w:val="0"/>
                <w:sz w:val="18"/>
              </w:rPr>
            </w:pPr>
          </w:p>
          <w:p w14:paraId="348DC9CA"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3E830A72" w14:textId="77777777" w:rsidR="00945010" w:rsidRDefault="00945010" w:rsidP="00F75C7A">
            <w:pPr>
              <w:widowControl w:val="0"/>
              <w:ind w:left="57" w:right="57"/>
              <w:rPr>
                <w:snapToGrid w:val="0"/>
                <w:sz w:val="18"/>
              </w:rPr>
            </w:pPr>
          </w:p>
        </w:tc>
        <w:tc>
          <w:tcPr>
            <w:tcW w:w="1304" w:type="dxa"/>
          </w:tcPr>
          <w:p w14:paraId="44349CDE" w14:textId="77777777" w:rsidR="00945010" w:rsidRDefault="00945010" w:rsidP="00F75C7A">
            <w:pPr>
              <w:widowControl w:val="0"/>
              <w:ind w:left="57" w:right="57"/>
              <w:rPr>
                <w:snapToGrid w:val="0"/>
                <w:sz w:val="18"/>
              </w:rPr>
            </w:pPr>
          </w:p>
        </w:tc>
        <w:tc>
          <w:tcPr>
            <w:tcW w:w="1304" w:type="dxa"/>
          </w:tcPr>
          <w:p w14:paraId="3172C83E" w14:textId="77777777" w:rsidR="00945010" w:rsidRDefault="00945010" w:rsidP="00F75C7A">
            <w:pPr>
              <w:widowControl w:val="0"/>
              <w:ind w:left="57" w:right="57"/>
              <w:rPr>
                <w:snapToGrid w:val="0"/>
                <w:sz w:val="18"/>
              </w:rPr>
            </w:pPr>
          </w:p>
        </w:tc>
        <w:tc>
          <w:tcPr>
            <w:tcW w:w="1304" w:type="dxa"/>
          </w:tcPr>
          <w:p w14:paraId="1B78B2F7" w14:textId="77777777" w:rsidR="00945010" w:rsidRDefault="00945010" w:rsidP="00F75C7A">
            <w:pPr>
              <w:widowControl w:val="0"/>
              <w:ind w:left="57" w:right="57"/>
              <w:rPr>
                <w:snapToGrid w:val="0"/>
                <w:sz w:val="18"/>
              </w:rPr>
            </w:pPr>
          </w:p>
        </w:tc>
        <w:tc>
          <w:tcPr>
            <w:tcW w:w="1446" w:type="dxa"/>
          </w:tcPr>
          <w:p w14:paraId="0076694D" w14:textId="77777777" w:rsidR="00945010" w:rsidRDefault="00945010" w:rsidP="00F75C7A">
            <w:pPr>
              <w:widowControl w:val="0"/>
              <w:ind w:left="57" w:right="57"/>
              <w:rPr>
                <w:snapToGrid w:val="0"/>
                <w:sz w:val="18"/>
              </w:rPr>
            </w:pPr>
          </w:p>
        </w:tc>
      </w:tr>
      <w:tr w:rsidR="00945010" w14:paraId="43CB5E88" w14:textId="77777777" w:rsidTr="00F75C7A">
        <w:tc>
          <w:tcPr>
            <w:tcW w:w="2551" w:type="dxa"/>
          </w:tcPr>
          <w:p w14:paraId="2DCAACAE" w14:textId="77777777" w:rsidR="00945010" w:rsidRDefault="00945010" w:rsidP="00F75C7A">
            <w:pPr>
              <w:widowControl w:val="0"/>
              <w:ind w:left="57" w:right="57"/>
              <w:rPr>
                <w:snapToGrid w:val="0"/>
                <w:sz w:val="18"/>
              </w:rPr>
            </w:pPr>
          </w:p>
          <w:p w14:paraId="534F6AFF" w14:textId="77777777" w:rsidR="00945010" w:rsidRDefault="00945010" w:rsidP="00F75C7A">
            <w:pPr>
              <w:widowControl w:val="0"/>
              <w:ind w:left="57" w:right="57"/>
              <w:rPr>
                <w:snapToGrid w:val="0"/>
                <w:sz w:val="18"/>
              </w:rPr>
            </w:pPr>
            <w:r>
              <w:rPr>
                <w:b/>
                <w:snapToGrid w:val="0"/>
                <w:sz w:val="18"/>
              </w:rPr>
              <w:t>Total Cost to Make</w:t>
            </w:r>
          </w:p>
        </w:tc>
        <w:tc>
          <w:tcPr>
            <w:tcW w:w="1304" w:type="dxa"/>
          </w:tcPr>
          <w:p w14:paraId="28C8A609" w14:textId="77777777" w:rsidR="00945010" w:rsidRDefault="00945010" w:rsidP="00F75C7A">
            <w:pPr>
              <w:widowControl w:val="0"/>
              <w:ind w:left="57" w:right="57"/>
              <w:rPr>
                <w:snapToGrid w:val="0"/>
                <w:sz w:val="18"/>
              </w:rPr>
            </w:pPr>
          </w:p>
        </w:tc>
        <w:tc>
          <w:tcPr>
            <w:tcW w:w="1304" w:type="dxa"/>
          </w:tcPr>
          <w:p w14:paraId="3496623D" w14:textId="77777777" w:rsidR="00945010" w:rsidRDefault="00945010" w:rsidP="00F75C7A">
            <w:pPr>
              <w:widowControl w:val="0"/>
              <w:ind w:left="57" w:right="57"/>
              <w:rPr>
                <w:snapToGrid w:val="0"/>
                <w:sz w:val="18"/>
              </w:rPr>
            </w:pPr>
          </w:p>
        </w:tc>
        <w:tc>
          <w:tcPr>
            <w:tcW w:w="1304" w:type="dxa"/>
          </w:tcPr>
          <w:p w14:paraId="08439621" w14:textId="77777777" w:rsidR="00945010" w:rsidRDefault="00945010" w:rsidP="00F75C7A">
            <w:pPr>
              <w:widowControl w:val="0"/>
              <w:ind w:left="57" w:right="57"/>
              <w:rPr>
                <w:snapToGrid w:val="0"/>
                <w:sz w:val="18"/>
              </w:rPr>
            </w:pPr>
          </w:p>
        </w:tc>
        <w:tc>
          <w:tcPr>
            <w:tcW w:w="1304" w:type="dxa"/>
          </w:tcPr>
          <w:p w14:paraId="23E32CE8" w14:textId="77777777" w:rsidR="00945010" w:rsidRDefault="00945010" w:rsidP="00F75C7A">
            <w:pPr>
              <w:widowControl w:val="0"/>
              <w:ind w:left="57" w:right="57"/>
              <w:rPr>
                <w:snapToGrid w:val="0"/>
                <w:sz w:val="18"/>
              </w:rPr>
            </w:pPr>
          </w:p>
        </w:tc>
        <w:tc>
          <w:tcPr>
            <w:tcW w:w="1446" w:type="dxa"/>
          </w:tcPr>
          <w:p w14:paraId="5D3E8D9B" w14:textId="77777777" w:rsidR="00945010" w:rsidRDefault="00945010" w:rsidP="00F75C7A">
            <w:pPr>
              <w:widowControl w:val="0"/>
              <w:ind w:left="57" w:right="57"/>
              <w:rPr>
                <w:snapToGrid w:val="0"/>
                <w:sz w:val="18"/>
              </w:rPr>
            </w:pPr>
          </w:p>
        </w:tc>
      </w:tr>
      <w:tr w:rsidR="00945010" w14:paraId="62CADD53" w14:textId="77777777" w:rsidTr="00F75C7A">
        <w:tc>
          <w:tcPr>
            <w:tcW w:w="2551" w:type="dxa"/>
          </w:tcPr>
          <w:p w14:paraId="6BF65E78" w14:textId="77777777" w:rsidR="00945010" w:rsidRDefault="00945010" w:rsidP="00F75C7A">
            <w:pPr>
              <w:widowControl w:val="0"/>
              <w:ind w:left="57" w:right="57"/>
              <w:rPr>
                <w:snapToGrid w:val="0"/>
                <w:sz w:val="18"/>
              </w:rPr>
            </w:pPr>
          </w:p>
          <w:p w14:paraId="65932457" w14:textId="77777777" w:rsidR="00945010" w:rsidRDefault="00945010" w:rsidP="00F75C7A">
            <w:pPr>
              <w:widowControl w:val="0"/>
              <w:ind w:left="57" w:right="57"/>
              <w:rPr>
                <w:b/>
                <w:snapToGrid w:val="0"/>
                <w:sz w:val="18"/>
              </w:rPr>
            </w:pPr>
            <w:r>
              <w:rPr>
                <w:snapToGrid w:val="0"/>
                <w:sz w:val="18"/>
              </w:rPr>
              <w:t>Production Volume</w:t>
            </w:r>
          </w:p>
        </w:tc>
        <w:tc>
          <w:tcPr>
            <w:tcW w:w="1304" w:type="dxa"/>
          </w:tcPr>
          <w:p w14:paraId="58E61C75" w14:textId="77777777" w:rsidR="00945010" w:rsidRDefault="00945010" w:rsidP="00F75C7A">
            <w:pPr>
              <w:widowControl w:val="0"/>
              <w:ind w:left="57" w:right="57"/>
              <w:rPr>
                <w:snapToGrid w:val="0"/>
                <w:sz w:val="18"/>
              </w:rPr>
            </w:pPr>
          </w:p>
        </w:tc>
        <w:tc>
          <w:tcPr>
            <w:tcW w:w="1304" w:type="dxa"/>
          </w:tcPr>
          <w:p w14:paraId="0EDEA234" w14:textId="77777777" w:rsidR="00945010" w:rsidRDefault="00945010" w:rsidP="00F75C7A">
            <w:pPr>
              <w:widowControl w:val="0"/>
              <w:ind w:left="57" w:right="57"/>
              <w:rPr>
                <w:snapToGrid w:val="0"/>
                <w:sz w:val="18"/>
              </w:rPr>
            </w:pPr>
          </w:p>
        </w:tc>
        <w:tc>
          <w:tcPr>
            <w:tcW w:w="1304" w:type="dxa"/>
          </w:tcPr>
          <w:p w14:paraId="0E01555F" w14:textId="77777777" w:rsidR="00945010" w:rsidRDefault="00945010" w:rsidP="00F75C7A">
            <w:pPr>
              <w:widowControl w:val="0"/>
              <w:ind w:left="57" w:right="57"/>
              <w:rPr>
                <w:snapToGrid w:val="0"/>
                <w:sz w:val="18"/>
              </w:rPr>
            </w:pPr>
          </w:p>
        </w:tc>
        <w:tc>
          <w:tcPr>
            <w:tcW w:w="1304" w:type="dxa"/>
          </w:tcPr>
          <w:p w14:paraId="6434E4FE" w14:textId="77777777" w:rsidR="00945010" w:rsidRDefault="00945010" w:rsidP="00F75C7A">
            <w:pPr>
              <w:widowControl w:val="0"/>
              <w:ind w:left="57" w:right="57"/>
              <w:rPr>
                <w:snapToGrid w:val="0"/>
                <w:sz w:val="18"/>
              </w:rPr>
            </w:pPr>
          </w:p>
        </w:tc>
        <w:tc>
          <w:tcPr>
            <w:tcW w:w="1446" w:type="dxa"/>
          </w:tcPr>
          <w:p w14:paraId="5C41C90D" w14:textId="77777777" w:rsidR="00945010" w:rsidRDefault="00945010" w:rsidP="00F75C7A">
            <w:pPr>
              <w:widowControl w:val="0"/>
              <w:ind w:left="57" w:right="57"/>
              <w:rPr>
                <w:snapToGrid w:val="0"/>
                <w:sz w:val="18"/>
              </w:rPr>
            </w:pPr>
          </w:p>
        </w:tc>
      </w:tr>
      <w:tr w:rsidR="00945010" w14:paraId="7313D59D" w14:textId="77777777" w:rsidTr="00F75C7A">
        <w:tc>
          <w:tcPr>
            <w:tcW w:w="2551" w:type="dxa"/>
          </w:tcPr>
          <w:p w14:paraId="1B999EAF" w14:textId="77777777" w:rsidR="00945010" w:rsidRDefault="00945010" w:rsidP="00F75C7A">
            <w:pPr>
              <w:widowControl w:val="0"/>
              <w:ind w:left="57" w:right="57"/>
              <w:rPr>
                <w:b/>
                <w:snapToGrid w:val="0"/>
                <w:sz w:val="18"/>
              </w:rPr>
            </w:pPr>
          </w:p>
          <w:p w14:paraId="6F6957C5" w14:textId="77777777" w:rsidR="00945010" w:rsidRPr="00B215D6" w:rsidRDefault="00945010" w:rsidP="00F75C7A">
            <w:pPr>
              <w:widowControl w:val="0"/>
              <w:ind w:left="57" w:right="57"/>
              <w:rPr>
                <w:b/>
                <w:snapToGrid w:val="0"/>
                <w:sz w:val="18"/>
              </w:rPr>
            </w:pPr>
            <w:r w:rsidRPr="00B215D6">
              <w:rPr>
                <w:b/>
                <w:snapToGrid w:val="0"/>
                <w:sz w:val="18"/>
              </w:rPr>
              <w:t>Unit Cost to Make</w:t>
            </w:r>
          </w:p>
        </w:tc>
        <w:tc>
          <w:tcPr>
            <w:tcW w:w="1304" w:type="dxa"/>
          </w:tcPr>
          <w:p w14:paraId="3759033F" w14:textId="77777777" w:rsidR="00945010" w:rsidRDefault="00945010" w:rsidP="00F75C7A">
            <w:pPr>
              <w:widowControl w:val="0"/>
              <w:ind w:left="57" w:right="57"/>
              <w:rPr>
                <w:snapToGrid w:val="0"/>
                <w:sz w:val="18"/>
              </w:rPr>
            </w:pPr>
          </w:p>
        </w:tc>
        <w:tc>
          <w:tcPr>
            <w:tcW w:w="1304" w:type="dxa"/>
          </w:tcPr>
          <w:p w14:paraId="6CDE6A44" w14:textId="77777777" w:rsidR="00945010" w:rsidRDefault="00945010" w:rsidP="00F75C7A">
            <w:pPr>
              <w:widowControl w:val="0"/>
              <w:ind w:left="57" w:right="57"/>
              <w:rPr>
                <w:snapToGrid w:val="0"/>
                <w:sz w:val="18"/>
              </w:rPr>
            </w:pPr>
          </w:p>
        </w:tc>
        <w:tc>
          <w:tcPr>
            <w:tcW w:w="1304" w:type="dxa"/>
          </w:tcPr>
          <w:p w14:paraId="2B9F9F80" w14:textId="77777777" w:rsidR="00945010" w:rsidRDefault="00945010" w:rsidP="00F75C7A">
            <w:pPr>
              <w:widowControl w:val="0"/>
              <w:ind w:left="57" w:right="57"/>
              <w:rPr>
                <w:snapToGrid w:val="0"/>
                <w:sz w:val="18"/>
              </w:rPr>
            </w:pPr>
          </w:p>
        </w:tc>
        <w:tc>
          <w:tcPr>
            <w:tcW w:w="1304" w:type="dxa"/>
          </w:tcPr>
          <w:p w14:paraId="25B6C173" w14:textId="77777777" w:rsidR="00945010" w:rsidRDefault="00945010" w:rsidP="00F75C7A">
            <w:pPr>
              <w:widowControl w:val="0"/>
              <w:ind w:left="57" w:right="57"/>
              <w:rPr>
                <w:snapToGrid w:val="0"/>
                <w:sz w:val="18"/>
              </w:rPr>
            </w:pPr>
          </w:p>
        </w:tc>
        <w:tc>
          <w:tcPr>
            <w:tcW w:w="1446" w:type="dxa"/>
          </w:tcPr>
          <w:p w14:paraId="6F282B59" w14:textId="77777777" w:rsidR="00945010" w:rsidRDefault="00945010" w:rsidP="00F75C7A">
            <w:pPr>
              <w:widowControl w:val="0"/>
              <w:ind w:left="57" w:right="57"/>
              <w:rPr>
                <w:snapToGrid w:val="0"/>
                <w:sz w:val="18"/>
              </w:rPr>
            </w:pPr>
          </w:p>
        </w:tc>
      </w:tr>
      <w:tr w:rsidR="00945010" w14:paraId="53F2CEC9" w14:textId="77777777" w:rsidTr="00F75C7A">
        <w:tc>
          <w:tcPr>
            <w:tcW w:w="2551" w:type="dxa"/>
          </w:tcPr>
          <w:p w14:paraId="5AF6D19C" w14:textId="77777777" w:rsidR="00945010" w:rsidRDefault="00945010" w:rsidP="00F75C7A">
            <w:pPr>
              <w:widowControl w:val="0"/>
              <w:ind w:left="57" w:right="57"/>
              <w:rPr>
                <w:snapToGrid w:val="0"/>
                <w:sz w:val="18"/>
              </w:rPr>
            </w:pPr>
          </w:p>
          <w:p w14:paraId="49D424F7" w14:textId="77777777" w:rsidR="00945010" w:rsidRDefault="00945010" w:rsidP="00F75C7A">
            <w:pPr>
              <w:widowControl w:val="0"/>
              <w:ind w:left="57" w:right="57"/>
              <w:rPr>
                <w:snapToGrid w:val="0"/>
                <w:sz w:val="18"/>
              </w:rPr>
            </w:pPr>
            <w:r>
              <w:rPr>
                <w:snapToGrid w:val="0"/>
                <w:sz w:val="18"/>
              </w:rPr>
              <w:t>Selling Costs</w:t>
            </w:r>
          </w:p>
        </w:tc>
        <w:tc>
          <w:tcPr>
            <w:tcW w:w="1304" w:type="dxa"/>
          </w:tcPr>
          <w:p w14:paraId="6A9AE2A8" w14:textId="77777777" w:rsidR="00945010" w:rsidRDefault="00945010" w:rsidP="00F75C7A">
            <w:pPr>
              <w:widowControl w:val="0"/>
              <w:ind w:left="57" w:right="57"/>
              <w:rPr>
                <w:snapToGrid w:val="0"/>
                <w:sz w:val="18"/>
              </w:rPr>
            </w:pPr>
          </w:p>
        </w:tc>
        <w:tc>
          <w:tcPr>
            <w:tcW w:w="1304" w:type="dxa"/>
          </w:tcPr>
          <w:p w14:paraId="52F63972" w14:textId="77777777" w:rsidR="00945010" w:rsidRDefault="00945010" w:rsidP="00F75C7A">
            <w:pPr>
              <w:widowControl w:val="0"/>
              <w:ind w:left="57" w:right="57"/>
              <w:rPr>
                <w:snapToGrid w:val="0"/>
                <w:sz w:val="18"/>
              </w:rPr>
            </w:pPr>
          </w:p>
        </w:tc>
        <w:tc>
          <w:tcPr>
            <w:tcW w:w="1304" w:type="dxa"/>
          </w:tcPr>
          <w:p w14:paraId="4B06B244" w14:textId="77777777" w:rsidR="00945010" w:rsidRDefault="00945010" w:rsidP="00F75C7A">
            <w:pPr>
              <w:widowControl w:val="0"/>
              <w:ind w:left="57" w:right="57"/>
              <w:rPr>
                <w:snapToGrid w:val="0"/>
                <w:sz w:val="18"/>
              </w:rPr>
            </w:pPr>
          </w:p>
        </w:tc>
        <w:tc>
          <w:tcPr>
            <w:tcW w:w="1304" w:type="dxa"/>
          </w:tcPr>
          <w:p w14:paraId="5AF1AB1A" w14:textId="77777777" w:rsidR="00945010" w:rsidRDefault="00945010" w:rsidP="00F75C7A">
            <w:pPr>
              <w:widowControl w:val="0"/>
              <w:ind w:left="57" w:right="57"/>
              <w:rPr>
                <w:snapToGrid w:val="0"/>
                <w:sz w:val="18"/>
              </w:rPr>
            </w:pPr>
          </w:p>
        </w:tc>
        <w:tc>
          <w:tcPr>
            <w:tcW w:w="1446" w:type="dxa"/>
          </w:tcPr>
          <w:p w14:paraId="043DDA78" w14:textId="77777777" w:rsidR="00945010" w:rsidRDefault="00945010" w:rsidP="00F75C7A">
            <w:pPr>
              <w:widowControl w:val="0"/>
              <w:ind w:left="57" w:right="57"/>
              <w:rPr>
                <w:snapToGrid w:val="0"/>
                <w:sz w:val="18"/>
              </w:rPr>
            </w:pPr>
          </w:p>
        </w:tc>
      </w:tr>
      <w:tr w:rsidR="00945010" w14:paraId="4DFE140A" w14:textId="77777777" w:rsidTr="00F75C7A">
        <w:tc>
          <w:tcPr>
            <w:tcW w:w="2551" w:type="dxa"/>
          </w:tcPr>
          <w:p w14:paraId="24F3E0C5" w14:textId="77777777" w:rsidR="00945010" w:rsidRDefault="00945010" w:rsidP="00F75C7A">
            <w:pPr>
              <w:widowControl w:val="0"/>
              <w:ind w:left="57" w:right="57"/>
              <w:rPr>
                <w:snapToGrid w:val="0"/>
                <w:sz w:val="18"/>
              </w:rPr>
            </w:pPr>
          </w:p>
          <w:p w14:paraId="3B02A0AF" w14:textId="77777777" w:rsidR="00945010" w:rsidRDefault="00945010" w:rsidP="00F75C7A">
            <w:pPr>
              <w:widowControl w:val="0"/>
              <w:ind w:left="57" w:right="57"/>
              <w:rPr>
                <w:snapToGrid w:val="0"/>
                <w:sz w:val="18"/>
              </w:rPr>
            </w:pPr>
            <w:r>
              <w:rPr>
                <w:snapToGrid w:val="0"/>
                <w:sz w:val="18"/>
              </w:rPr>
              <w:t>Administration Costs</w:t>
            </w:r>
          </w:p>
        </w:tc>
        <w:tc>
          <w:tcPr>
            <w:tcW w:w="1304" w:type="dxa"/>
          </w:tcPr>
          <w:p w14:paraId="6EDB3F79" w14:textId="77777777" w:rsidR="00945010" w:rsidRDefault="00945010" w:rsidP="00F75C7A">
            <w:pPr>
              <w:widowControl w:val="0"/>
              <w:ind w:left="57" w:right="57"/>
              <w:rPr>
                <w:snapToGrid w:val="0"/>
                <w:sz w:val="18"/>
              </w:rPr>
            </w:pPr>
          </w:p>
        </w:tc>
        <w:tc>
          <w:tcPr>
            <w:tcW w:w="1304" w:type="dxa"/>
          </w:tcPr>
          <w:p w14:paraId="6C1F065B" w14:textId="77777777" w:rsidR="00945010" w:rsidRDefault="00945010" w:rsidP="00F75C7A">
            <w:pPr>
              <w:widowControl w:val="0"/>
              <w:ind w:left="57" w:right="57"/>
              <w:rPr>
                <w:snapToGrid w:val="0"/>
                <w:sz w:val="18"/>
              </w:rPr>
            </w:pPr>
          </w:p>
        </w:tc>
        <w:tc>
          <w:tcPr>
            <w:tcW w:w="1304" w:type="dxa"/>
          </w:tcPr>
          <w:p w14:paraId="7D43C592" w14:textId="77777777" w:rsidR="00945010" w:rsidRDefault="00945010" w:rsidP="00F75C7A">
            <w:pPr>
              <w:widowControl w:val="0"/>
              <w:ind w:left="57" w:right="57"/>
              <w:rPr>
                <w:snapToGrid w:val="0"/>
                <w:sz w:val="18"/>
              </w:rPr>
            </w:pPr>
          </w:p>
        </w:tc>
        <w:tc>
          <w:tcPr>
            <w:tcW w:w="1304" w:type="dxa"/>
          </w:tcPr>
          <w:p w14:paraId="2BFF5D43" w14:textId="77777777" w:rsidR="00945010" w:rsidRDefault="00945010" w:rsidP="00F75C7A">
            <w:pPr>
              <w:widowControl w:val="0"/>
              <w:ind w:left="57" w:right="57"/>
              <w:rPr>
                <w:snapToGrid w:val="0"/>
                <w:sz w:val="18"/>
              </w:rPr>
            </w:pPr>
          </w:p>
        </w:tc>
        <w:tc>
          <w:tcPr>
            <w:tcW w:w="1446" w:type="dxa"/>
          </w:tcPr>
          <w:p w14:paraId="7EA9AA7A" w14:textId="77777777" w:rsidR="00945010" w:rsidRDefault="00945010" w:rsidP="00F75C7A">
            <w:pPr>
              <w:widowControl w:val="0"/>
              <w:ind w:left="57" w:right="57"/>
              <w:rPr>
                <w:snapToGrid w:val="0"/>
                <w:sz w:val="18"/>
              </w:rPr>
            </w:pPr>
          </w:p>
        </w:tc>
      </w:tr>
      <w:tr w:rsidR="00945010" w14:paraId="50C236C2" w14:textId="77777777" w:rsidTr="00F75C7A">
        <w:tc>
          <w:tcPr>
            <w:tcW w:w="2551" w:type="dxa"/>
          </w:tcPr>
          <w:p w14:paraId="27539814" w14:textId="77777777" w:rsidR="00945010" w:rsidRDefault="00945010" w:rsidP="00F75C7A">
            <w:pPr>
              <w:widowControl w:val="0"/>
              <w:ind w:left="57" w:right="57"/>
              <w:rPr>
                <w:snapToGrid w:val="0"/>
                <w:sz w:val="18"/>
              </w:rPr>
            </w:pPr>
          </w:p>
          <w:p w14:paraId="4CFE05F1" w14:textId="77777777" w:rsidR="00945010" w:rsidRDefault="00945010" w:rsidP="00F75C7A">
            <w:pPr>
              <w:widowControl w:val="0"/>
              <w:ind w:left="57" w:right="57"/>
              <w:rPr>
                <w:snapToGrid w:val="0"/>
                <w:sz w:val="18"/>
              </w:rPr>
            </w:pPr>
            <w:r>
              <w:rPr>
                <w:snapToGrid w:val="0"/>
                <w:sz w:val="18"/>
              </w:rPr>
              <w:t>Financial Costs</w:t>
            </w:r>
          </w:p>
        </w:tc>
        <w:tc>
          <w:tcPr>
            <w:tcW w:w="1304" w:type="dxa"/>
          </w:tcPr>
          <w:p w14:paraId="4836BDC0" w14:textId="77777777" w:rsidR="00945010" w:rsidRDefault="00945010" w:rsidP="00F75C7A">
            <w:pPr>
              <w:widowControl w:val="0"/>
              <w:ind w:left="57" w:right="57"/>
              <w:rPr>
                <w:snapToGrid w:val="0"/>
                <w:sz w:val="18"/>
              </w:rPr>
            </w:pPr>
          </w:p>
        </w:tc>
        <w:tc>
          <w:tcPr>
            <w:tcW w:w="1304" w:type="dxa"/>
          </w:tcPr>
          <w:p w14:paraId="771A485C" w14:textId="77777777" w:rsidR="00945010" w:rsidRDefault="00945010" w:rsidP="00F75C7A">
            <w:pPr>
              <w:widowControl w:val="0"/>
              <w:ind w:left="57" w:right="57"/>
              <w:rPr>
                <w:snapToGrid w:val="0"/>
                <w:sz w:val="18"/>
              </w:rPr>
            </w:pPr>
          </w:p>
        </w:tc>
        <w:tc>
          <w:tcPr>
            <w:tcW w:w="1304" w:type="dxa"/>
          </w:tcPr>
          <w:p w14:paraId="4656FAEA" w14:textId="77777777" w:rsidR="00945010" w:rsidRDefault="00945010" w:rsidP="00F75C7A">
            <w:pPr>
              <w:widowControl w:val="0"/>
              <w:ind w:left="57" w:right="57"/>
              <w:rPr>
                <w:snapToGrid w:val="0"/>
                <w:sz w:val="18"/>
              </w:rPr>
            </w:pPr>
          </w:p>
        </w:tc>
        <w:tc>
          <w:tcPr>
            <w:tcW w:w="1304" w:type="dxa"/>
          </w:tcPr>
          <w:p w14:paraId="11E4C8D7" w14:textId="77777777" w:rsidR="00945010" w:rsidRDefault="00945010" w:rsidP="00F75C7A">
            <w:pPr>
              <w:widowControl w:val="0"/>
              <w:ind w:left="57" w:right="57"/>
              <w:rPr>
                <w:snapToGrid w:val="0"/>
                <w:sz w:val="18"/>
              </w:rPr>
            </w:pPr>
          </w:p>
        </w:tc>
        <w:tc>
          <w:tcPr>
            <w:tcW w:w="1446" w:type="dxa"/>
          </w:tcPr>
          <w:p w14:paraId="10F98DD1" w14:textId="77777777" w:rsidR="00945010" w:rsidRDefault="00945010" w:rsidP="00F75C7A">
            <w:pPr>
              <w:widowControl w:val="0"/>
              <w:ind w:left="57" w:right="57"/>
              <w:rPr>
                <w:snapToGrid w:val="0"/>
                <w:sz w:val="18"/>
              </w:rPr>
            </w:pPr>
          </w:p>
        </w:tc>
      </w:tr>
      <w:tr w:rsidR="00945010" w14:paraId="12A93BB2" w14:textId="77777777" w:rsidTr="00F75C7A">
        <w:tc>
          <w:tcPr>
            <w:tcW w:w="2551" w:type="dxa"/>
          </w:tcPr>
          <w:p w14:paraId="45BB9448" w14:textId="77777777" w:rsidR="00945010" w:rsidRDefault="00945010" w:rsidP="00F75C7A">
            <w:pPr>
              <w:widowControl w:val="0"/>
              <w:ind w:left="57" w:right="57"/>
              <w:rPr>
                <w:snapToGrid w:val="0"/>
                <w:sz w:val="18"/>
              </w:rPr>
            </w:pPr>
          </w:p>
          <w:p w14:paraId="483465E6" w14:textId="77777777" w:rsidR="00945010" w:rsidRDefault="00945010" w:rsidP="00F75C7A">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1D35F6EF" w14:textId="77777777" w:rsidR="00945010" w:rsidRDefault="00945010" w:rsidP="00F75C7A">
            <w:pPr>
              <w:widowControl w:val="0"/>
              <w:ind w:left="57" w:right="57"/>
              <w:rPr>
                <w:snapToGrid w:val="0"/>
                <w:sz w:val="18"/>
              </w:rPr>
            </w:pPr>
          </w:p>
        </w:tc>
        <w:tc>
          <w:tcPr>
            <w:tcW w:w="1304" w:type="dxa"/>
          </w:tcPr>
          <w:p w14:paraId="3A4EE227" w14:textId="77777777" w:rsidR="00945010" w:rsidRDefault="00945010" w:rsidP="00F75C7A">
            <w:pPr>
              <w:widowControl w:val="0"/>
              <w:ind w:left="57" w:right="57"/>
              <w:rPr>
                <w:snapToGrid w:val="0"/>
                <w:sz w:val="18"/>
              </w:rPr>
            </w:pPr>
          </w:p>
        </w:tc>
        <w:tc>
          <w:tcPr>
            <w:tcW w:w="1304" w:type="dxa"/>
          </w:tcPr>
          <w:p w14:paraId="7F46B5E6" w14:textId="77777777" w:rsidR="00945010" w:rsidRDefault="00945010" w:rsidP="00F75C7A">
            <w:pPr>
              <w:widowControl w:val="0"/>
              <w:ind w:left="57" w:right="57"/>
              <w:rPr>
                <w:snapToGrid w:val="0"/>
                <w:sz w:val="18"/>
              </w:rPr>
            </w:pPr>
          </w:p>
        </w:tc>
        <w:tc>
          <w:tcPr>
            <w:tcW w:w="1304" w:type="dxa"/>
          </w:tcPr>
          <w:p w14:paraId="56BD408C" w14:textId="77777777" w:rsidR="00945010" w:rsidRDefault="00945010" w:rsidP="00F75C7A">
            <w:pPr>
              <w:widowControl w:val="0"/>
              <w:ind w:left="57" w:right="57"/>
              <w:rPr>
                <w:snapToGrid w:val="0"/>
                <w:sz w:val="18"/>
              </w:rPr>
            </w:pPr>
          </w:p>
        </w:tc>
        <w:tc>
          <w:tcPr>
            <w:tcW w:w="1446" w:type="dxa"/>
          </w:tcPr>
          <w:p w14:paraId="35622EC6" w14:textId="77777777" w:rsidR="00945010" w:rsidRDefault="00945010" w:rsidP="00F75C7A">
            <w:pPr>
              <w:widowControl w:val="0"/>
              <w:ind w:left="57" w:right="57"/>
              <w:rPr>
                <w:snapToGrid w:val="0"/>
                <w:sz w:val="18"/>
              </w:rPr>
            </w:pPr>
          </w:p>
        </w:tc>
      </w:tr>
      <w:tr w:rsidR="00945010" w14:paraId="026A13B8" w14:textId="77777777" w:rsidTr="00F75C7A">
        <w:tc>
          <w:tcPr>
            <w:tcW w:w="2551" w:type="dxa"/>
          </w:tcPr>
          <w:p w14:paraId="0163E65F" w14:textId="77777777" w:rsidR="00945010" w:rsidRDefault="00945010" w:rsidP="00F75C7A">
            <w:pPr>
              <w:widowControl w:val="0"/>
              <w:ind w:left="57" w:right="57"/>
              <w:rPr>
                <w:snapToGrid w:val="0"/>
                <w:sz w:val="18"/>
              </w:rPr>
            </w:pPr>
          </w:p>
          <w:p w14:paraId="708981A8"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63FFE3F" w14:textId="77777777" w:rsidR="00945010" w:rsidRDefault="00945010" w:rsidP="00F75C7A">
            <w:pPr>
              <w:widowControl w:val="0"/>
              <w:ind w:left="57" w:right="57"/>
              <w:rPr>
                <w:snapToGrid w:val="0"/>
                <w:sz w:val="18"/>
              </w:rPr>
            </w:pPr>
          </w:p>
        </w:tc>
        <w:tc>
          <w:tcPr>
            <w:tcW w:w="1304" w:type="dxa"/>
          </w:tcPr>
          <w:p w14:paraId="400991C6" w14:textId="77777777" w:rsidR="00945010" w:rsidRDefault="00945010" w:rsidP="00F75C7A">
            <w:pPr>
              <w:widowControl w:val="0"/>
              <w:ind w:left="57" w:right="57"/>
              <w:rPr>
                <w:snapToGrid w:val="0"/>
                <w:sz w:val="18"/>
              </w:rPr>
            </w:pPr>
          </w:p>
        </w:tc>
        <w:tc>
          <w:tcPr>
            <w:tcW w:w="1304" w:type="dxa"/>
          </w:tcPr>
          <w:p w14:paraId="4A2A3F6E" w14:textId="77777777" w:rsidR="00945010" w:rsidRDefault="00945010" w:rsidP="00F75C7A">
            <w:pPr>
              <w:widowControl w:val="0"/>
              <w:ind w:left="57" w:right="57"/>
              <w:rPr>
                <w:snapToGrid w:val="0"/>
                <w:sz w:val="18"/>
              </w:rPr>
            </w:pPr>
          </w:p>
        </w:tc>
        <w:tc>
          <w:tcPr>
            <w:tcW w:w="1304" w:type="dxa"/>
          </w:tcPr>
          <w:p w14:paraId="51D04B62" w14:textId="77777777" w:rsidR="00945010" w:rsidRDefault="00945010" w:rsidP="00F75C7A">
            <w:pPr>
              <w:widowControl w:val="0"/>
              <w:ind w:left="57" w:right="57"/>
              <w:rPr>
                <w:snapToGrid w:val="0"/>
                <w:sz w:val="18"/>
              </w:rPr>
            </w:pPr>
          </w:p>
        </w:tc>
        <w:tc>
          <w:tcPr>
            <w:tcW w:w="1446" w:type="dxa"/>
          </w:tcPr>
          <w:p w14:paraId="3EE8C212" w14:textId="77777777" w:rsidR="00945010" w:rsidRDefault="00945010" w:rsidP="00F75C7A">
            <w:pPr>
              <w:widowControl w:val="0"/>
              <w:ind w:left="57" w:right="57"/>
              <w:rPr>
                <w:snapToGrid w:val="0"/>
                <w:sz w:val="18"/>
              </w:rPr>
            </w:pPr>
          </w:p>
        </w:tc>
      </w:tr>
      <w:tr w:rsidR="00945010" w14:paraId="1054249E" w14:textId="77777777" w:rsidTr="00F75C7A">
        <w:tc>
          <w:tcPr>
            <w:tcW w:w="2551" w:type="dxa"/>
          </w:tcPr>
          <w:p w14:paraId="3A8331E4" w14:textId="77777777" w:rsidR="00945010" w:rsidRDefault="00945010" w:rsidP="00F75C7A">
            <w:pPr>
              <w:widowControl w:val="0"/>
              <w:ind w:left="57" w:right="57"/>
              <w:rPr>
                <w:snapToGrid w:val="0"/>
                <w:sz w:val="18"/>
              </w:rPr>
            </w:pPr>
          </w:p>
          <w:p w14:paraId="561DCC93" w14:textId="77777777" w:rsidR="00945010" w:rsidRPr="00B215D6" w:rsidRDefault="00945010" w:rsidP="00F75C7A">
            <w:pPr>
              <w:widowControl w:val="0"/>
              <w:ind w:left="57" w:right="57"/>
              <w:rPr>
                <w:b/>
                <w:snapToGrid w:val="0"/>
                <w:sz w:val="18"/>
              </w:rPr>
            </w:pPr>
            <w:r w:rsidRPr="00B215D6">
              <w:rPr>
                <w:b/>
                <w:snapToGrid w:val="0"/>
                <w:sz w:val="18"/>
              </w:rPr>
              <w:t>Total SG&amp;A</w:t>
            </w:r>
          </w:p>
        </w:tc>
        <w:tc>
          <w:tcPr>
            <w:tcW w:w="1304" w:type="dxa"/>
          </w:tcPr>
          <w:p w14:paraId="503DFE97" w14:textId="77777777" w:rsidR="00945010" w:rsidRDefault="00945010" w:rsidP="00F75C7A">
            <w:pPr>
              <w:widowControl w:val="0"/>
              <w:ind w:left="57" w:right="57"/>
              <w:rPr>
                <w:snapToGrid w:val="0"/>
                <w:sz w:val="18"/>
              </w:rPr>
            </w:pPr>
          </w:p>
        </w:tc>
        <w:tc>
          <w:tcPr>
            <w:tcW w:w="1304" w:type="dxa"/>
          </w:tcPr>
          <w:p w14:paraId="755CC2DD" w14:textId="77777777" w:rsidR="00945010" w:rsidRDefault="00945010" w:rsidP="00F75C7A">
            <w:pPr>
              <w:widowControl w:val="0"/>
              <w:ind w:left="57" w:right="57"/>
              <w:rPr>
                <w:snapToGrid w:val="0"/>
                <w:sz w:val="18"/>
              </w:rPr>
            </w:pPr>
          </w:p>
        </w:tc>
        <w:tc>
          <w:tcPr>
            <w:tcW w:w="1304" w:type="dxa"/>
          </w:tcPr>
          <w:p w14:paraId="02AC9A97" w14:textId="77777777" w:rsidR="00945010" w:rsidRDefault="00945010" w:rsidP="00F75C7A">
            <w:pPr>
              <w:widowControl w:val="0"/>
              <w:ind w:left="57" w:right="57"/>
              <w:rPr>
                <w:snapToGrid w:val="0"/>
                <w:sz w:val="18"/>
              </w:rPr>
            </w:pPr>
          </w:p>
        </w:tc>
        <w:tc>
          <w:tcPr>
            <w:tcW w:w="1304" w:type="dxa"/>
          </w:tcPr>
          <w:p w14:paraId="32B34189" w14:textId="77777777" w:rsidR="00945010" w:rsidRDefault="00945010" w:rsidP="00F75C7A">
            <w:pPr>
              <w:widowControl w:val="0"/>
              <w:ind w:left="57" w:right="57"/>
              <w:rPr>
                <w:snapToGrid w:val="0"/>
                <w:sz w:val="18"/>
              </w:rPr>
            </w:pPr>
          </w:p>
        </w:tc>
        <w:tc>
          <w:tcPr>
            <w:tcW w:w="1446" w:type="dxa"/>
          </w:tcPr>
          <w:p w14:paraId="21E604D5" w14:textId="77777777" w:rsidR="00945010" w:rsidRDefault="00945010" w:rsidP="00F75C7A">
            <w:pPr>
              <w:widowControl w:val="0"/>
              <w:ind w:left="57" w:right="57"/>
              <w:rPr>
                <w:snapToGrid w:val="0"/>
                <w:sz w:val="18"/>
              </w:rPr>
            </w:pPr>
          </w:p>
        </w:tc>
      </w:tr>
      <w:tr w:rsidR="00945010" w14:paraId="43F7263E" w14:textId="77777777" w:rsidTr="00F75C7A">
        <w:tc>
          <w:tcPr>
            <w:tcW w:w="2551" w:type="dxa"/>
          </w:tcPr>
          <w:p w14:paraId="070D6E96" w14:textId="77777777" w:rsidR="00945010" w:rsidRDefault="00945010" w:rsidP="00F75C7A">
            <w:pPr>
              <w:widowControl w:val="0"/>
              <w:ind w:left="57" w:right="57"/>
              <w:rPr>
                <w:snapToGrid w:val="0"/>
                <w:sz w:val="18"/>
              </w:rPr>
            </w:pPr>
          </w:p>
          <w:p w14:paraId="295811E9" w14:textId="77777777" w:rsidR="00945010" w:rsidRDefault="00945010" w:rsidP="00F75C7A">
            <w:pPr>
              <w:widowControl w:val="0"/>
              <w:ind w:left="57" w:right="57"/>
              <w:rPr>
                <w:snapToGrid w:val="0"/>
                <w:sz w:val="18"/>
              </w:rPr>
            </w:pPr>
            <w:r>
              <w:rPr>
                <w:snapToGrid w:val="0"/>
                <w:sz w:val="18"/>
              </w:rPr>
              <w:t>Sales Volume</w:t>
            </w:r>
          </w:p>
        </w:tc>
        <w:tc>
          <w:tcPr>
            <w:tcW w:w="1304" w:type="dxa"/>
          </w:tcPr>
          <w:p w14:paraId="32B3F1EF" w14:textId="77777777" w:rsidR="00945010" w:rsidRDefault="00945010" w:rsidP="00F75C7A">
            <w:pPr>
              <w:widowControl w:val="0"/>
              <w:ind w:left="57" w:right="57"/>
              <w:rPr>
                <w:snapToGrid w:val="0"/>
                <w:sz w:val="18"/>
              </w:rPr>
            </w:pPr>
          </w:p>
        </w:tc>
        <w:tc>
          <w:tcPr>
            <w:tcW w:w="1304" w:type="dxa"/>
          </w:tcPr>
          <w:p w14:paraId="3C5532F1" w14:textId="77777777" w:rsidR="00945010" w:rsidRDefault="00945010" w:rsidP="00F75C7A">
            <w:pPr>
              <w:widowControl w:val="0"/>
              <w:ind w:left="57" w:right="57"/>
              <w:rPr>
                <w:snapToGrid w:val="0"/>
                <w:sz w:val="18"/>
              </w:rPr>
            </w:pPr>
          </w:p>
        </w:tc>
        <w:tc>
          <w:tcPr>
            <w:tcW w:w="1304" w:type="dxa"/>
          </w:tcPr>
          <w:p w14:paraId="2B902E94" w14:textId="77777777" w:rsidR="00945010" w:rsidRDefault="00945010" w:rsidP="00F75C7A">
            <w:pPr>
              <w:widowControl w:val="0"/>
              <w:ind w:left="57" w:right="57"/>
              <w:rPr>
                <w:snapToGrid w:val="0"/>
                <w:sz w:val="18"/>
              </w:rPr>
            </w:pPr>
          </w:p>
        </w:tc>
        <w:tc>
          <w:tcPr>
            <w:tcW w:w="1304" w:type="dxa"/>
          </w:tcPr>
          <w:p w14:paraId="5557B43D" w14:textId="77777777" w:rsidR="00945010" w:rsidRDefault="00945010" w:rsidP="00F75C7A">
            <w:pPr>
              <w:widowControl w:val="0"/>
              <w:ind w:left="57" w:right="57"/>
              <w:rPr>
                <w:snapToGrid w:val="0"/>
                <w:sz w:val="18"/>
              </w:rPr>
            </w:pPr>
          </w:p>
        </w:tc>
        <w:tc>
          <w:tcPr>
            <w:tcW w:w="1446" w:type="dxa"/>
          </w:tcPr>
          <w:p w14:paraId="20AA6526" w14:textId="77777777" w:rsidR="00945010" w:rsidRDefault="00945010" w:rsidP="00F75C7A">
            <w:pPr>
              <w:widowControl w:val="0"/>
              <w:ind w:left="57" w:right="57"/>
              <w:rPr>
                <w:snapToGrid w:val="0"/>
                <w:sz w:val="18"/>
              </w:rPr>
            </w:pPr>
          </w:p>
        </w:tc>
      </w:tr>
      <w:tr w:rsidR="00945010" w14:paraId="745C4087" w14:textId="77777777" w:rsidTr="00F75C7A">
        <w:tc>
          <w:tcPr>
            <w:tcW w:w="2551" w:type="dxa"/>
          </w:tcPr>
          <w:p w14:paraId="7B82DE47" w14:textId="77777777" w:rsidR="00945010" w:rsidRDefault="00945010" w:rsidP="00F75C7A">
            <w:pPr>
              <w:widowControl w:val="0"/>
              <w:ind w:left="57" w:right="57"/>
              <w:rPr>
                <w:b/>
                <w:snapToGrid w:val="0"/>
                <w:sz w:val="18"/>
              </w:rPr>
            </w:pPr>
          </w:p>
          <w:p w14:paraId="66964E1D" w14:textId="77777777" w:rsidR="00945010" w:rsidRPr="00B215D6" w:rsidRDefault="00945010" w:rsidP="00F75C7A">
            <w:pPr>
              <w:widowControl w:val="0"/>
              <w:ind w:left="57" w:right="57"/>
              <w:rPr>
                <w:b/>
                <w:snapToGrid w:val="0"/>
                <w:sz w:val="18"/>
              </w:rPr>
            </w:pPr>
            <w:r w:rsidRPr="00B215D6">
              <w:rPr>
                <w:b/>
                <w:snapToGrid w:val="0"/>
                <w:sz w:val="18"/>
              </w:rPr>
              <w:t>Unit SG&amp;A</w:t>
            </w:r>
          </w:p>
        </w:tc>
        <w:tc>
          <w:tcPr>
            <w:tcW w:w="1304" w:type="dxa"/>
          </w:tcPr>
          <w:p w14:paraId="2F3FA659" w14:textId="77777777" w:rsidR="00945010" w:rsidRDefault="00945010" w:rsidP="00F75C7A">
            <w:pPr>
              <w:widowControl w:val="0"/>
              <w:ind w:left="57" w:right="57"/>
              <w:rPr>
                <w:snapToGrid w:val="0"/>
                <w:sz w:val="18"/>
              </w:rPr>
            </w:pPr>
          </w:p>
        </w:tc>
        <w:tc>
          <w:tcPr>
            <w:tcW w:w="1304" w:type="dxa"/>
          </w:tcPr>
          <w:p w14:paraId="37DD68D1" w14:textId="77777777" w:rsidR="00945010" w:rsidRDefault="00945010" w:rsidP="00F75C7A">
            <w:pPr>
              <w:widowControl w:val="0"/>
              <w:ind w:left="57" w:right="57"/>
              <w:rPr>
                <w:snapToGrid w:val="0"/>
                <w:sz w:val="18"/>
              </w:rPr>
            </w:pPr>
          </w:p>
        </w:tc>
        <w:tc>
          <w:tcPr>
            <w:tcW w:w="1304" w:type="dxa"/>
          </w:tcPr>
          <w:p w14:paraId="440AF484" w14:textId="77777777" w:rsidR="00945010" w:rsidRDefault="00945010" w:rsidP="00F75C7A">
            <w:pPr>
              <w:widowControl w:val="0"/>
              <w:ind w:left="57" w:right="57"/>
              <w:rPr>
                <w:snapToGrid w:val="0"/>
                <w:sz w:val="18"/>
              </w:rPr>
            </w:pPr>
          </w:p>
        </w:tc>
        <w:tc>
          <w:tcPr>
            <w:tcW w:w="1304" w:type="dxa"/>
          </w:tcPr>
          <w:p w14:paraId="73533694" w14:textId="77777777" w:rsidR="00945010" w:rsidRDefault="00945010" w:rsidP="00F75C7A">
            <w:pPr>
              <w:widowControl w:val="0"/>
              <w:ind w:left="57" w:right="57"/>
              <w:rPr>
                <w:snapToGrid w:val="0"/>
                <w:sz w:val="18"/>
              </w:rPr>
            </w:pPr>
          </w:p>
        </w:tc>
        <w:tc>
          <w:tcPr>
            <w:tcW w:w="1446" w:type="dxa"/>
          </w:tcPr>
          <w:p w14:paraId="5A61C8AB" w14:textId="77777777" w:rsidR="00945010" w:rsidRDefault="00945010" w:rsidP="00F75C7A">
            <w:pPr>
              <w:widowControl w:val="0"/>
              <w:ind w:left="57" w:right="57"/>
              <w:rPr>
                <w:snapToGrid w:val="0"/>
                <w:sz w:val="18"/>
              </w:rPr>
            </w:pPr>
          </w:p>
        </w:tc>
      </w:tr>
      <w:tr w:rsidR="00945010" w14:paraId="3B616DF5" w14:textId="77777777" w:rsidTr="00F75C7A">
        <w:tc>
          <w:tcPr>
            <w:tcW w:w="2551" w:type="dxa"/>
          </w:tcPr>
          <w:p w14:paraId="12247747" w14:textId="77777777" w:rsidR="00945010" w:rsidRDefault="00945010" w:rsidP="00F75C7A">
            <w:pPr>
              <w:widowControl w:val="0"/>
              <w:ind w:left="57" w:right="57"/>
              <w:rPr>
                <w:snapToGrid w:val="0"/>
                <w:sz w:val="18"/>
              </w:rPr>
            </w:pPr>
          </w:p>
          <w:p w14:paraId="1C009891" w14:textId="77777777" w:rsidR="00945010" w:rsidRDefault="00945010" w:rsidP="00F75C7A">
            <w:pPr>
              <w:widowControl w:val="0"/>
              <w:ind w:left="57" w:right="57"/>
              <w:rPr>
                <w:snapToGrid w:val="0"/>
                <w:sz w:val="18"/>
              </w:rPr>
            </w:pPr>
            <w:r>
              <w:rPr>
                <w:b/>
                <w:snapToGrid w:val="0"/>
                <w:sz w:val="18"/>
              </w:rPr>
              <w:t>Unit Cost to Make and Sell</w:t>
            </w:r>
          </w:p>
        </w:tc>
        <w:tc>
          <w:tcPr>
            <w:tcW w:w="1304" w:type="dxa"/>
          </w:tcPr>
          <w:p w14:paraId="5DE9A7E0" w14:textId="77777777" w:rsidR="00945010" w:rsidRDefault="00945010" w:rsidP="00F75C7A">
            <w:pPr>
              <w:widowControl w:val="0"/>
              <w:ind w:left="57" w:right="57"/>
              <w:rPr>
                <w:snapToGrid w:val="0"/>
                <w:sz w:val="18"/>
              </w:rPr>
            </w:pPr>
          </w:p>
        </w:tc>
        <w:tc>
          <w:tcPr>
            <w:tcW w:w="1304" w:type="dxa"/>
          </w:tcPr>
          <w:p w14:paraId="67DA14DD" w14:textId="77777777" w:rsidR="00945010" w:rsidRDefault="00945010" w:rsidP="00F75C7A">
            <w:pPr>
              <w:widowControl w:val="0"/>
              <w:ind w:left="57" w:right="57"/>
              <w:rPr>
                <w:snapToGrid w:val="0"/>
                <w:sz w:val="18"/>
              </w:rPr>
            </w:pPr>
          </w:p>
        </w:tc>
        <w:tc>
          <w:tcPr>
            <w:tcW w:w="1304" w:type="dxa"/>
          </w:tcPr>
          <w:p w14:paraId="345F4FFB" w14:textId="77777777" w:rsidR="00945010" w:rsidRDefault="00945010" w:rsidP="00F75C7A">
            <w:pPr>
              <w:widowControl w:val="0"/>
              <w:ind w:left="57" w:right="57"/>
              <w:rPr>
                <w:snapToGrid w:val="0"/>
                <w:sz w:val="18"/>
              </w:rPr>
            </w:pPr>
          </w:p>
        </w:tc>
        <w:tc>
          <w:tcPr>
            <w:tcW w:w="1304" w:type="dxa"/>
          </w:tcPr>
          <w:p w14:paraId="478C2706" w14:textId="77777777" w:rsidR="00945010" w:rsidRDefault="00945010" w:rsidP="00F75C7A">
            <w:pPr>
              <w:widowControl w:val="0"/>
              <w:ind w:left="57" w:right="57"/>
              <w:rPr>
                <w:snapToGrid w:val="0"/>
                <w:sz w:val="18"/>
              </w:rPr>
            </w:pPr>
          </w:p>
        </w:tc>
        <w:tc>
          <w:tcPr>
            <w:tcW w:w="1446" w:type="dxa"/>
          </w:tcPr>
          <w:p w14:paraId="66C1FF06" w14:textId="77777777" w:rsidR="00945010" w:rsidRDefault="00945010" w:rsidP="00F75C7A">
            <w:pPr>
              <w:widowControl w:val="0"/>
              <w:ind w:left="57" w:right="57"/>
              <w:rPr>
                <w:snapToGrid w:val="0"/>
                <w:sz w:val="18"/>
              </w:rPr>
            </w:pPr>
          </w:p>
        </w:tc>
      </w:tr>
    </w:tbl>
    <w:p w14:paraId="23C4359C" w14:textId="77777777" w:rsidR="00945010" w:rsidRDefault="00945010" w:rsidP="00945010">
      <w:pPr>
        <w:widowControl w:val="0"/>
        <w:ind w:right="-745"/>
        <w:rPr>
          <w:snapToGrid w:val="0"/>
          <w:sz w:val="18"/>
        </w:rPr>
      </w:pPr>
    </w:p>
    <w:p w14:paraId="394960D6" w14:textId="77777777" w:rsidR="00945010" w:rsidRDefault="00945010" w:rsidP="0094501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4F14D04D" w14:textId="77777777" w:rsidR="00945010" w:rsidRDefault="00945010" w:rsidP="00945010">
      <w:pPr>
        <w:widowControl w:val="0"/>
        <w:ind w:right="-745"/>
        <w:rPr>
          <w:snapToGrid w:val="0"/>
          <w:sz w:val="18"/>
        </w:rPr>
      </w:pPr>
      <w:r>
        <w:rPr>
          <w:snapToGrid w:val="0"/>
          <w:sz w:val="18"/>
          <w:vertAlign w:val="superscript"/>
        </w:rPr>
        <w:t>2</w:t>
      </w:r>
      <w:r w:rsidRPr="00DA13C5">
        <w:rPr>
          <w:sz w:val="18"/>
          <w:vertAlign w:val="superscript"/>
        </w:rPr>
        <w:t xml:space="preserve"> </w:t>
      </w:r>
      <w:r>
        <w:rPr>
          <w:snapToGrid w:val="0"/>
          <w:sz w:val="18"/>
        </w:rPr>
        <w:t>Relating to costs of production only; identify each cost separately.</w:t>
      </w:r>
    </w:p>
    <w:p w14:paraId="6C87FCA7" w14:textId="77777777" w:rsidR="00945010" w:rsidRDefault="00945010" w:rsidP="00945010">
      <w:pPr>
        <w:widowControl w:val="0"/>
        <w:ind w:right="-745"/>
        <w:rPr>
          <w:snapToGrid w:val="0"/>
        </w:rPr>
      </w:pPr>
      <w:r>
        <w:rPr>
          <w:snapToGrid w:val="0"/>
          <w:sz w:val="18"/>
          <w:vertAlign w:val="superscript"/>
        </w:rPr>
        <w:t>3</w:t>
      </w:r>
      <w:r w:rsidRPr="00DA13C5">
        <w:rPr>
          <w:sz w:val="18"/>
          <w:vertAlign w:val="superscript"/>
        </w:rPr>
        <w:t xml:space="preserve"> </w:t>
      </w:r>
      <w:r>
        <w:rPr>
          <w:snapToGrid w:val="0"/>
          <w:sz w:val="18"/>
        </w:rPr>
        <w:t xml:space="preserve">Identify each cost separately. Please ensure non-operating expenses </w:t>
      </w:r>
      <w:r>
        <w:rPr>
          <w:b/>
          <w:snapToGrid w:val="0"/>
          <w:sz w:val="18"/>
        </w:rPr>
        <w:t>that relate to the goods</w:t>
      </w:r>
      <w:r>
        <w:rPr>
          <w:snapToGrid w:val="0"/>
          <w:sz w:val="18"/>
        </w:rPr>
        <w:t xml:space="preserve"> </w:t>
      </w:r>
      <w:r w:rsidRPr="00843E1D">
        <w:rPr>
          <w:b/>
          <w:snapToGrid w:val="0"/>
          <w:sz w:val="18"/>
        </w:rPr>
        <w:t>under consideration</w:t>
      </w:r>
      <w:r>
        <w:rPr>
          <w:snapToGrid w:val="0"/>
          <w:sz w:val="18"/>
        </w:rPr>
        <w:t xml:space="preserve"> are included. Where gains/losses due to foreign currency exchange are incurred, please provide detail of the amounts separately for transaction and translation gains/losses.</w:t>
      </w:r>
    </w:p>
    <w:p w14:paraId="37F474FA" w14:textId="77777777" w:rsidR="00945010" w:rsidRDefault="00945010" w:rsidP="00945010">
      <w:pPr>
        <w:widowControl w:val="0"/>
        <w:ind w:right="-745"/>
        <w:rPr>
          <w:snapToGrid w:val="0"/>
          <w:sz w:val="22"/>
        </w:rPr>
      </w:pPr>
    </w:p>
    <w:p w14:paraId="38385A49" w14:textId="77777777" w:rsidR="00945010" w:rsidRDefault="00945010" w:rsidP="00945010">
      <w:pPr>
        <w:widowControl w:val="0"/>
        <w:ind w:right="-745"/>
        <w:rPr>
          <w:i/>
          <w:snapToGrid w:val="0"/>
          <w:sz w:val="22"/>
        </w:rPr>
      </w:pPr>
      <w:r>
        <w:rPr>
          <w:i/>
          <w:snapToGrid w:val="0"/>
          <w:sz w:val="22"/>
        </w:rPr>
        <w:t>Provide this information for each quarter (or month if your company calculates costs on a monthly basis) and over the period of the investigation.</w:t>
      </w:r>
    </w:p>
    <w:p w14:paraId="64EC7696" w14:textId="77777777" w:rsidR="00945010" w:rsidRDefault="00945010" w:rsidP="00945010">
      <w:pPr>
        <w:widowControl w:val="0"/>
        <w:ind w:right="-745"/>
        <w:rPr>
          <w:i/>
          <w:snapToGrid w:val="0"/>
          <w:sz w:val="22"/>
        </w:rPr>
      </w:pPr>
    </w:p>
    <w:p w14:paraId="5E8E510D" w14:textId="77777777" w:rsidR="00945010" w:rsidRDefault="00945010" w:rsidP="00945010">
      <w:pPr>
        <w:widowControl w:val="0"/>
        <w:ind w:right="-745"/>
        <w:rPr>
          <w:i/>
          <w:snapToGrid w:val="0"/>
          <w:sz w:val="22"/>
        </w:rPr>
      </w:pPr>
      <w:r>
        <w:rPr>
          <w:i/>
          <w:snapToGrid w:val="0"/>
          <w:sz w:val="22"/>
        </w:rPr>
        <w:lastRenderedPageBreak/>
        <w:t xml:space="preserve">If you are unable to supply this information in this format, please contact the case officer for this investigation at the address shown on the cover of this questionnaire. </w:t>
      </w:r>
    </w:p>
    <w:p w14:paraId="14C84388" w14:textId="77777777" w:rsidR="00945010" w:rsidRDefault="00945010" w:rsidP="00945010">
      <w:pPr>
        <w:widowControl w:val="0"/>
        <w:ind w:right="-745"/>
        <w:rPr>
          <w:i/>
          <w:snapToGrid w:val="0"/>
          <w:sz w:val="22"/>
        </w:rPr>
      </w:pPr>
    </w:p>
    <w:p w14:paraId="61D369C8" w14:textId="77777777" w:rsidR="00945010" w:rsidRDefault="00945010" w:rsidP="00945010">
      <w:pPr>
        <w:rPr>
          <w:i/>
        </w:rPr>
      </w:pPr>
      <w:r w:rsidRPr="00F253E2">
        <w:rPr>
          <w:i/>
        </w:rPr>
        <w:t xml:space="preserve">Please specify unit of currency. </w:t>
      </w:r>
    </w:p>
    <w:p w14:paraId="068E1266" w14:textId="77777777" w:rsidR="00945010" w:rsidRDefault="00945010" w:rsidP="00945010">
      <w:pPr>
        <w:widowControl w:val="0"/>
        <w:ind w:right="-745"/>
        <w:jc w:val="both"/>
        <w:rPr>
          <w:snapToGrid w:val="0"/>
        </w:rPr>
      </w:pPr>
    </w:p>
    <w:p w14:paraId="13648662" w14:textId="77777777" w:rsidR="00945010" w:rsidRPr="00B87198" w:rsidRDefault="00945010" w:rsidP="00945010">
      <w:pPr>
        <w:widowControl w:val="0"/>
        <w:ind w:right="-745" w:hanging="709"/>
        <w:jc w:val="both"/>
        <w:rPr>
          <w:snapToGrid w:val="0"/>
        </w:rPr>
      </w:pPr>
      <w:r>
        <w:rPr>
          <w:snapToGrid w:val="0"/>
        </w:rPr>
        <w:t>2</w:t>
      </w:r>
      <w:r>
        <w:rPr>
          <w:snapToGrid w:val="0"/>
        </w:rPr>
        <w:tab/>
      </w:r>
      <w:r w:rsidRPr="00B87198">
        <w:rPr>
          <w:snapToGrid w:val="0"/>
        </w:rPr>
        <w:t xml:space="preserve">Indicate the source of cost information (account numbers </w:t>
      </w:r>
      <w:r>
        <w:rPr>
          <w:snapToGrid w:val="0"/>
        </w:rPr>
        <w:t>etc.)</w:t>
      </w:r>
      <w:r w:rsidRPr="00B87198">
        <w:rPr>
          <w:snapToGrid w:val="0"/>
        </w:rPr>
        <w:t xml:space="preserve"> and/or methods used to allocate cost to the goods.</w:t>
      </w:r>
      <w:r>
        <w:rPr>
          <w:snapToGrid w:val="0"/>
        </w:rPr>
        <w:t xml:space="preserve"> </w:t>
      </w:r>
      <w:r w:rsidRPr="00B87198">
        <w:rPr>
          <w:snapToGrid w:val="0"/>
        </w:rPr>
        <w:t xml:space="preserve">Provide documentation and worksheets supporting your calculations. </w:t>
      </w:r>
    </w:p>
    <w:p w14:paraId="1E21E0E7" w14:textId="77777777" w:rsidR="00C02EE6" w:rsidRPr="00C02EE6" w:rsidRDefault="00C02EE6" w:rsidP="00C02EE6">
      <w:pPr>
        <w:widowControl w:val="0"/>
        <w:ind w:left="720" w:right="-745"/>
        <w:jc w:val="both"/>
        <w:rPr>
          <w:rFonts w:cs="Arial"/>
          <w:snapToGrid w:val="0"/>
        </w:rPr>
      </w:pPr>
    </w:p>
    <w:p w14:paraId="14BDD330" w14:textId="2F452D24" w:rsidR="00397F45" w:rsidRPr="00872EB3" w:rsidRDefault="00515B70" w:rsidP="00397F45">
      <w:pPr>
        <w:pStyle w:val="Heading2"/>
        <w:rPr>
          <w:rFonts w:cs="Arial"/>
        </w:rPr>
      </w:pPr>
      <w:bookmarkStart w:id="103" w:name="_Toc506971847"/>
      <w:bookmarkStart w:id="104" w:name="_Toc219017576"/>
      <w:bookmarkStart w:id="105" w:name="_Toc511735315"/>
      <w:r w:rsidRPr="00872EB3">
        <w:rPr>
          <w:rFonts w:cs="Arial"/>
        </w:rPr>
        <w:t>G-5</w:t>
      </w:r>
      <w:r w:rsidRPr="00872EB3">
        <w:rPr>
          <w:rFonts w:cs="Arial"/>
        </w:rPr>
        <w:tab/>
        <w:t>Cost to make and sell goods under consideration (goods exported to Australia)</w:t>
      </w:r>
      <w:bookmarkEnd w:id="103"/>
      <w:bookmarkEnd w:id="104"/>
      <w:bookmarkEnd w:id="105"/>
      <w:r w:rsidRPr="00872EB3">
        <w:rPr>
          <w:rFonts w:cs="Arial"/>
        </w:rPr>
        <w:t xml:space="preserve"> </w:t>
      </w:r>
    </w:p>
    <w:p w14:paraId="515BA709" w14:textId="77777777" w:rsidR="00515B70" w:rsidRPr="00872EB3" w:rsidRDefault="00515B70">
      <w:pPr>
        <w:widowControl w:val="0"/>
        <w:ind w:left="0" w:right="-745"/>
        <w:rPr>
          <w:rFonts w:cs="Arial"/>
          <w:i/>
          <w:snapToGrid w:val="0"/>
        </w:rPr>
      </w:pPr>
    </w:p>
    <w:p w14:paraId="3D5DD1A4" w14:textId="77777777" w:rsidR="00945010" w:rsidRDefault="00945010" w:rsidP="00945010">
      <w:pPr>
        <w:widowControl w:val="0"/>
        <w:ind w:left="0" w:right="-745"/>
        <w:jc w:val="both"/>
        <w:rPr>
          <w:i/>
          <w:snapToGrid w:val="0"/>
        </w:rPr>
      </w:pPr>
      <w:r>
        <w:rPr>
          <w:i/>
          <w:snapToGrid w:val="0"/>
        </w:rPr>
        <w:t>The information is relevant to calculating the normal values based on costs. It is also relevant to calculating certain adjustments to the normal value.</w:t>
      </w:r>
    </w:p>
    <w:p w14:paraId="534057B8" w14:textId="77777777" w:rsidR="00945010" w:rsidRDefault="00945010" w:rsidP="00945010">
      <w:pPr>
        <w:widowControl w:val="0"/>
        <w:ind w:left="0" w:right="-745"/>
        <w:jc w:val="both"/>
        <w:rPr>
          <w:i/>
          <w:snapToGrid w:val="0"/>
        </w:rPr>
      </w:pPr>
    </w:p>
    <w:p w14:paraId="66721132" w14:textId="77777777" w:rsidR="00945010" w:rsidRPr="00F253E2" w:rsidRDefault="00945010" w:rsidP="00945010">
      <w:pPr>
        <w:ind w:left="0"/>
      </w:pPr>
      <w:r>
        <w:t>1</w:t>
      </w:r>
      <w:r>
        <w:tab/>
      </w:r>
      <w:r w:rsidRPr="00F253E2">
        <w:t>Prepare this information in a spreadsheet named "</w:t>
      </w:r>
      <w:r w:rsidRPr="00F253E2">
        <w:rPr>
          <w:b/>
        </w:rPr>
        <w:t>Australian CTMS</w:t>
      </w:r>
      <w:r w:rsidRPr="00F253E2">
        <w:t>".</w:t>
      </w:r>
    </w:p>
    <w:p w14:paraId="410AA5D2" w14:textId="77777777" w:rsidR="00945010" w:rsidRDefault="00945010" w:rsidP="00945010">
      <w:pPr>
        <w:widowControl w:val="0"/>
        <w:ind w:left="0" w:right="-745"/>
        <w:rPr>
          <w:i/>
          <w:snapToGrid w:val="0"/>
        </w:rPr>
      </w:pPr>
    </w:p>
    <w:tbl>
      <w:tblPr>
        <w:tblW w:w="9213"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1"/>
        <w:gridCol w:w="1304"/>
        <w:gridCol w:w="1304"/>
        <w:gridCol w:w="1304"/>
        <w:gridCol w:w="1304"/>
        <w:gridCol w:w="1446"/>
      </w:tblGrid>
      <w:tr w:rsidR="00945010" w14:paraId="052A41D0" w14:textId="77777777" w:rsidTr="00F75C7A">
        <w:tc>
          <w:tcPr>
            <w:tcW w:w="2551" w:type="dxa"/>
          </w:tcPr>
          <w:p w14:paraId="50885064" w14:textId="77777777" w:rsidR="00945010" w:rsidRDefault="00945010" w:rsidP="00F75C7A">
            <w:pPr>
              <w:widowControl w:val="0"/>
              <w:ind w:left="57" w:right="57"/>
              <w:jc w:val="center"/>
              <w:rPr>
                <w:snapToGrid w:val="0"/>
                <w:sz w:val="18"/>
              </w:rPr>
            </w:pPr>
          </w:p>
        </w:tc>
        <w:tc>
          <w:tcPr>
            <w:tcW w:w="1304" w:type="dxa"/>
            <w:vAlign w:val="center"/>
          </w:tcPr>
          <w:p w14:paraId="1880E3C6"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23AED56F"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053EC723" w14:textId="77777777" w:rsidR="00945010" w:rsidRDefault="00945010" w:rsidP="00F75C7A">
            <w:pPr>
              <w:widowControl w:val="0"/>
              <w:ind w:left="57" w:right="57"/>
              <w:jc w:val="center"/>
              <w:rPr>
                <w:b/>
                <w:snapToGrid w:val="0"/>
                <w:sz w:val="18"/>
              </w:rPr>
            </w:pPr>
            <w:r>
              <w:rPr>
                <w:b/>
                <w:snapToGrid w:val="0"/>
                <w:sz w:val="18"/>
              </w:rPr>
              <w:t>Quarter X</w:t>
            </w:r>
          </w:p>
        </w:tc>
        <w:tc>
          <w:tcPr>
            <w:tcW w:w="1304" w:type="dxa"/>
            <w:vAlign w:val="center"/>
          </w:tcPr>
          <w:p w14:paraId="546A4BF3" w14:textId="77777777" w:rsidR="00945010" w:rsidRDefault="00945010" w:rsidP="00F75C7A">
            <w:pPr>
              <w:widowControl w:val="0"/>
              <w:ind w:left="57" w:right="57"/>
              <w:jc w:val="center"/>
              <w:rPr>
                <w:b/>
                <w:snapToGrid w:val="0"/>
                <w:sz w:val="18"/>
              </w:rPr>
            </w:pPr>
            <w:r>
              <w:rPr>
                <w:b/>
                <w:snapToGrid w:val="0"/>
                <w:sz w:val="18"/>
              </w:rPr>
              <w:t>Quarter X</w:t>
            </w:r>
          </w:p>
        </w:tc>
        <w:tc>
          <w:tcPr>
            <w:tcW w:w="1446" w:type="dxa"/>
            <w:vAlign w:val="center"/>
          </w:tcPr>
          <w:p w14:paraId="0CF09900" w14:textId="77777777" w:rsidR="00945010" w:rsidRDefault="00945010" w:rsidP="00F75C7A">
            <w:pPr>
              <w:widowControl w:val="0"/>
              <w:ind w:left="57" w:right="57"/>
              <w:jc w:val="center"/>
              <w:rPr>
                <w:b/>
                <w:snapToGrid w:val="0"/>
                <w:sz w:val="18"/>
              </w:rPr>
            </w:pPr>
            <w:r>
              <w:rPr>
                <w:b/>
                <w:snapToGrid w:val="0"/>
                <w:sz w:val="18"/>
              </w:rPr>
              <w:t>Investigation Period</w:t>
            </w:r>
          </w:p>
        </w:tc>
      </w:tr>
      <w:tr w:rsidR="00945010" w14:paraId="0152A743" w14:textId="77777777" w:rsidTr="00F75C7A">
        <w:tc>
          <w:tcPr>
            <w:tcW w:w="2551" w:type="dxa"/>
          </w:tcPr>
          <w:p w14:paraId="412B6D81" w14:textId="77777777" w:rsidR="00945010" w:rsidRDefault="00945010" w:rsidP="00F75C7A">
            <w:pPr>
              <w:widowControl w:val="0"/>
              <w:ind w:left="57" w:right="57"/>
              <w:rPr>
                <w:b/>
                <w:snapToGrid w:val="0"/>
                <w:sz w:val="18"/>
              </w:rPr>
            </w:pPr>
            <w:r>
              <w:rPr>
                <w:b/>
                <w:snapToGrid w:val="0"/>
                <w:sz w:val="18"/>
              </w:rPr>
              <w:t>Model/Type exported to Australia – from spreadsheet LIKEGOOD</w:t>
            </w:r>
          </w:p>
        </w:tc>
        <w:tc>
          <w:tcPr>
            <w:tcW w:w="1304" w:type="dxa"/>
          </w:tcPr>
          <w:p w14:paraId="3A14B665" w14:textId="77777777" w:rsidR="00945010" w:rsidRDefault="00945010" w:rsidP="00F75C7A">
            <w:pPr>
              <w:widowControl w:val="0"/>
              <w:ind w:left="57" w:right="57"/>
              <w:rPr>
                <w:snapToGrid w:val="0"/>
                <w:sz w:val="18"/>
              </w:rPr>
            </w:pPr>
          </w:p>
        </w:tc>
        <w:tc>
          <w:tcPr>
            <w:tcW w:w="1304" w:type="dxa"/>
          </w:tcPr>
          <w:p w14:paraId="47A613F0" w14:textId="77777777" w:rsidR="00945010" w:rsidRDefault="00945010" w:rsidP="00F75C7A">
            <w:pPr>
              <w:widowControl w:val="0"/>
              <w:ind w:left="57" w:right="57"/>
              <w:rPr>
                <w:snapToGrid w:val="0"/>
                <w:sz w:val="18"/>
              </w:rPr>
            </w:pPr>
          </w:p>
        </w:tc>
        <w:tc>
          <w:tcPr>
            <w:tcW w:w="1304" w:type="dxa"/>
          </w:tcPr>
          <w:p w14:paraId="4957B075" w14:textId="77777777" w:rsidR="00945010" w:rsidRDefault="00945010" w:rsidP="00F75C7A">
            <w:pPr>
              <w:widowControl w:val="0"/>
              <w:ind w:left="57" w:right="57"/>
              <w:rPr>
                <w:snapToGrid w:val="0"/>
                <w:sz w:val="18"/>
              </w:rPr>
            </w:pPr>
          </w:p>
        </w:tc>
        <w:tc>
          <w:tcPr>
            <w:tcW w:w="1304" w:type="dxa"/>
          </w:tcPr>
          <w:p w14:paraId="44196347" w14:textId="77777777" w:rsidR="00945010" w:rsidRDefault="00945010" w:rsidP="00F75C7A">
            <w:pPr>
              <w:widowControl w:val="0"/>
              <w:ind w:left="57" w:right="57"/>
              <w:rPr>
                <w:snapToGrid w:val="0"/>
                <w:sz w:val="18"/>
              </w:rPr>
            </w:pPr>
          </w:p>
        </w:tc>
        <w:tc>
          <w:tcPr>
            <w:tcW w:w="1446" w:type="dxa"/>
          </w:tcPr>
          <w:p w14:paraId="1D026E6A" w14:textId="77777777" w:rsidR="00945010" w:rsidRDefault="00945010" w:rsidP="00F75C7A">
            <w:pPr>
              <w:widowControl w:val="0"/>
              <w:ind w:left="57" w:right="57"/>
              <w:rPr>
                <w:snapToGrid w:val="0"/>
                <w:sz w:val="18"/>
              </w:rPr>
            </w:pPr>
          </w:p>
        </w:tc>
      </w:tr>
      <w:tr w:rsidR="00945010" w14:paraId="07830060" w14:textId="77777777" w:rsidTr="00F75C7A">
        <w:tc>
          <w:tcPr>
            <w:tcW w:w="2551" w:type="dxa"/>
          </w:tcPr>
          <w:p w14:paraId="5AE76525" w14:textId="77777777" w:rsidR="00945010" w:rsidRDefault="00945010" w:rsidP="00F75C7A">
            <w:pPr>
              <w:widowControl w:val="0"/>
              <w:ind w:left="57" w:right="57"/>
              <w:rPr>
                <w:snapToGrid w:val="0"/>
                <w:sz w:val="18"/>
              </w:rPr>
            </w:pPr>
          </w:p>
          <w:p w14:paraId="7A2011EF" w14:textId="77777777" w:rsidR="00945010" w:rsidRDefault="00945010" w:rsidP="00F75C7A">
            <w:pPr>
              <w:widowControl w:val="0"/>
              <w:ind w:left="57" w:right="57"/>
              <w:rPr>
                <w:snapToGrid w:val="0"/>
                <w:sz w:val="18"/>
              </w:rPr>
            </w:pPr>
            <w:r>
              <w:rPr>
                <w:snapToGrid w:val="0"/>
                <w:sz w:val="18"/>
              </w:rPr>
              <w:t>Material Costs</w:t>
            </w:r>
            <w:r>
              <w:rPr>
                <w:snapToGrid w:val="0"/>
                <w:sz w:val="18"/>
                <w:vertAlign w:val="superscript"/>
              </w:rPr>
              <w:t>1</w:t>
            </w:r>
          </w:p>
        </w:tc>
        <w:tc>
          <w:tcPr>
            <w:tcW w:w="1304" w:type="dxa"/>
          </w:tcPr>
          <w:p w14:paraId="3B5CECCB" w14:textId="77777777" w:rsidR="00945010" w:rsidRDefault="00945010" w:rsidP="00F75C7A">
            <w:pPr>
              <w:widowControl w:val="0"/>
              <w:ind w:left="57" w:right="57"/>
              <w:rPr>
                <w:snapToGrid w:val="0"/>
                <w:sz w:val="18"/>
              </w:rPr>
            </w:pPr>
          </w:p>
        </w:tc>
        <w:tc>
          <w:tcPr>
            <w:tcW w:w="1304" w:type="dxa"/>
          </w:tcPr>
          <w:p w14:paraId="76F50208" w14:textId="77777777" w:rsidR="00945010" w:rsidRDefault="00945010" w:rsidP="00F75C7A">
            <w:pPr>
              <w:widowControl w:val="0"/>
              <w:ind w:left="57" w:right="57"/>
              <w:rPr>
                <w:snapToGrid w:val="0"/>
                <w:sz w:val="18"/>
              </w:rPr>
            </w:pPr>
          </w:p>
        </w:tc>
        <w:tc>
          <w:tcPr>
            <w:tcW w:w="1304" w:type="dxa"/>
          </w:tcPr>
          <w:p w14:paraId="305BE864" w14:textId="77777777" w:rsidR="00945010" w:rsidRDefault="00945010" w:rsidP="00F75C7A">
            <w:pPr>
              <w:widowControl w:val="0"/>
              <w:ind w:left="57" w:right="57"/>
              <w:rPr>
                <w:snapToGrid w:val="0"/>
                <w:sz w:val="18"/>
              </w:rPr>
            </w:pPr>
          </w:p>
        </w:tc>
        <w:tc>
          <w:tcPr>
            <w:tcW w:w="1304" w:type="dxa"/>
          </w:tcPr>
          <w:p w14:paraId="50EF04FE" w14:textId="77777777" w:rsidR="00945010" w:rsidRDefault="00945010" w:rsidP="00F75C7A">
            <w:pPr>
              <w:widowControl w:val="0"/>
              <w:ind w:left="57" w:right="57"/>
              <w:rPr>
                <w:snapToGrid w:val="0"/>
                <w:sz w:val="18"/>
              </w:rPr>
            </w:pPr>
          </w:p>
        </w:tc>
        <w:tc>
          <w:tcPr>
            <w:tcW w:w="1446" w:type="dxa"/>
          </w:tcPr>
          <w:p w14:paraId="7C9F54BE" w14:textId="77777777" w:rsidR="00945010" w:rsidRDefault="00945010" w:rsidP="00F75C7A">
            <w:pPr>
              <w:widowControl w:val="0"/>
              <w:ind w:left="57" w:right="57"/>
              <w:rPr>
                <w:snapToGrid w:val="0"/>
                <w:sz w:val="18"/>
              </w:rPr>
            </w:pPr>
          </w:p>
        </w:tc>
      </w:tr>
      <w:tr w:rsidR="00945010" w14:paraId="068C5656" w14:textId="77777777" w:rsidTr="00F75C7A">
        <w:tc>
          <w:tcPr>
            <w:tcW w:w="2551" w:type="dxa"/>
          </w:tcPr>
          <w:p w14:paraId="47B22663" w14:textId="77777777" w:rsidR="00945010" w:rsidRDefault="00945010" w:rsidP="00F75C7A">
            <w:pPr>
              <w:widowControl w:val="0"/>
              <w:ind w:left="57" w:right="57"/>
              <w:rPr>
                <w:snapToGrid w:val="0"/>
                <w:sz w:val="18"/>
              </w:rPr>
            </w:pPr>
          </w:p>
          <w:p w14:paraId="187770B2" w14:textId="77777777" w:rsidR="00945010" w:rsidRDefault="00945010" w:rsidP="00F75C7A">
            <w:pPr>
              <w:widowControl w:val="0"/>
              <w:ind w:left="57" w:right="57"/>
              <w:rPr>
                <w:snapToGrid w:val="0"/>
                <w:sz w:val="18"/>
              </w:rPr>
            </w:pPr>
            <w:r>
              <w:rPr>
                <w:snapToGrid w:val="0"/>
                <w:sz w:val="18"/>
              </w:rPr>
              <w:t>Direct Labour</w:t>
            </w:r>
          </w:p>
        </w:tc>
        <w:tc>
          <w:tcPr>
            <w:tcW w:w="1304" w:type="dxa"/>
          </w:tcPr>
          <w:p w14:paraId="392B1024" w14:textId="77777777" w:rsidR="00945010" w:rsidRDefault="00945010" w:rsidP="00F75C7A">
            <w:pPr>
              <w:widowControl w:val="0"/>
              <w:ind w:left="57" w:right="57"/>
              <w:rPr>
                <w:snapToGrid w:val="0"/>
                <w:sz w:val="18"/>
              </w:rPr>
            </w:pPr>
          </w:p>
        </w:tc>
        <w:tc>
          <w:tcPr>
            <w:tcW w:w="1304" w:type="dxa"/>
          </w:tcPr>
          <w:p w14:paraId="441706C0" w14:textId="77777777" w:rsidR="00945010" w:rsidRDefault="00945010" w:rsidP="00F75C7A">
            <w:pPr>
              <w:widowControl w:val="0"/>
              <w:ind w:left="57" w:right="57"/>
              <w:rPr>
                <w:snapToGrid w:val="0"/>
                <w:sz w:val="18"/>
              </w:rPr>
            </w:pPr>
          </w:p>
        </w:tc>
        <w:tc>
          <w:tcPr>
            <w:tcW w:w="1304" w:type="dxa"/>
          </w:tcPr>
          <w:p w14:paraId="426ACD24" w14:textId="77777777" w:rsidR="00945010" w:rsidRDefault="00945010" w:rsidP="00F75C7A">
            <w:pPr>
              <w:widowControl w:val="0"/>
              <w:ind w:left="57" w:right="57"/>
              <w:rPr>
                <w:snapToGrid w:val="0"/>
                <w:sz w:val="18"/>
              </w:rPr>
            </w:pPr>
          </w:p>
        </w:tc>
        <w:tc>
          <w:tcPr>
            <w:tcW w:w="1304" w:type="dxa"/>
          </w:tcPr>
          <w:p w14:paraId="164CAC4E" w14:textId="77777777" w:rsidR="00945010" w:rsidRDefault="00945010" w:rsidP="00F75C7A">
            <w:pPr>
              <w:widowControl w:val="0"/>
              <w:ind w:left="57" w:right="57"/>
              <w:rPr>
                <w:snapToGrid w:val="0"/>
                <w:sz w:val="18"/>
              </w:rPr>
            </w:pPr>
          </w:p>
        </w:tc>
        <w:tc>
          <w:tcPr>
            <w:tcW w:w="1446" w:type="dxa"/>
          </w:tcPr>
          <w:p w14:paraId="167AF817" w14:textId="77777777" w:rsidR="00945010" w:rsidRDefault="00945010" w:rsidP="00F75C7A">
            <w:pPr>
              <w:widowControl w:val="0"/>
              <w:ind w:left="57" w:right="57"/>
              <w:rPr>
                <w:snapToGrid w:val="0"/>
                <w:sz w:val="18"/>
              </w:rPr>
            </w:pPr>
          </w:p>
        </w:tc>
      </w:tr>
      <w:tr w:rsidR="00945010" w14:paraId="37665CA0" w14:textId="77777777" w:rsidTr="00F75C7A">
        <w:tc>
          <w:tcPr>
            <w:tcW w:w="2551" w:type="dxa"/>
          </w:tcPr>
          <w:p w14:paraId="50D8DBC3" w14:textId="77777777" w:rsidR="00945010" w:rsidRDefault="00945010" w:rsidP="00F75C7A">
            <w:pPr>
              <w:widowControl w:val="0"/>
              <w:ind w:left="57" w:right="57"/>
              <w:rPr>
                <w:snapToGrid w:val="0"/>
                <w:sz w:val="18"/>
              </w:rPr>
            </w:pPr>
          </w:p>
          <w:p w14:paraId="2A739C5C" w14:textId="77777777" w:rsidR="00945010" w:rsidRDefault="00945010" w:rsidP="00F75C7A">
            <w:pPr>
              <w:widowControl w:val="0"/>
              <w:ind w:left="57" w:right="57"/>
              <w:rPr>
                <w:snapToGrid w:val="0"/>
                <w:sz w:val="18"/>
              </w:rPr>
            </w:pPr>
            <w:r>
              <w:rPr>
                <w:snapToGrid w:val="0"/>
                <w:sz w:val="18"/>
              </w:rPr>
              <w:t>Manufacturing Overheads</w:t>
            </w:r>
          </w:p>
        </w:tc>
        <w:tc>
          <w:tcPr>
            <w:tcW w:w="1304" w:type="dxa"/>
          </w:tcPr>
          <w:p w14:paraId="30424B11" w14:textId="77777777" w:rsidR="00945010" w:rsidRDefault="00945010" w:rsidP="00F75C7A">
            <w:pPr>
              <w:widowControl w:val="0"/>
              <w:ind w:left="57" w:right="57"/>
              <w:rPr>
                <w:snapToGrid w:val="0"/>
                <w:sz w:val="18"/>
              </w:rPr>
            </w:pPr>
          </w:p>
        </w:tc>
        <w:tc>
          <w:tcPr>
            <w:tcW w:w="1304" w:type="dxa"/>
          </w:tcPr>
          <w:p w14:paraId="7A469640" w14:textId="77777777" w:rsidR="00945010" w:rsidRDefault="00945010" w:rsidP="00F75C7A">
            <w:pPr>
              <w:widowControl w:val="0"/>
              <w:ind w:left="57" w:right="57"/>
              <w:rPr>
                <w:snapToGrid w:val="0"/>
                <w:sz w:val="18"/>
              </w:rPr>
            </w:pPr>
          </w:p>
        </w:tc>
        <w:tc>
          <w:tcPr>
            <w:tcW w:w="1304" w:type="dxa"/>
          </w:tcPr>
          <w:p w14:paraId="00FF159B" w14:textId="77777777" w:rsidR="00945010" w:rsidRDefault="00945010" w:rsidP="00F75C7A">
            <w:pPr>
              <w:widowControl w:val="0"/>
              <w:ind w:left="57" w:right="57"/>
              <w:rPr>
                <w:snapToGrid w:val="0"/>
                <w:sz w:val="18"/>
              </w:rPr>
            </w:pPr>
          </w:p>
        </w:tc>
        <w:tc>
          <w:tcPr>
            <w:tcW w:w="1304" w:type="dxa"/>
          </w:tcPr>
          <w:p w14:paraId="54EC94A1" w14:textId="77777777" w:rsidR="00945010" w:rsidRDefault="00945010" w:rsidP="00F75C7A">
            <w:pPr>
              <w:widowControl w:val="0"/>
              <w:ind w:left="57" w:right="57"/>
              <w:rPr>
                <w:snapToGrid w:val="0"/>
                <w:sz w:val="18"/>
              </w:rPr>
            </w:pPr>
          </w:p>
        </w:tc>
        <w:tc>
          <w:tcPr>
            <w:tcW w:w="1446" w:type="dxa"/>
          </w:tcPr>
          <w:p w14:paraId="130EBC9C" w14:textId="77777777" w:rsidR="00945010" w:rsidRDefault="00945010" w:rsidP="00F75C7A">
            <w:pPr>
              <w:widowControl w:val="0"/>
              <w:ind w:left="57" w:right="57"/>
              <w:rPr>
                <w:snapToGrid w:val="0"/>
                <w:sz w:val="18"/>
              </w:rPr>
            </w:pPr>
          </w:p>
        </w:tc>
      </w:tr>
      <w:tr w:rsidR="00945010" w14:paraId="33C80B88" w14:textId="77777777" w:rsidTr="00F75C7A">
        <w:tc>
          <w:tcPr>
            <w:tcW w:w="2551" w:type="dxa"/>
          </w:tcPr>
          <w:p w14:paraId="6CFC498D" w14:textId="77777777" w:rsidR="00945010" w:rsidRDefault="00945010" w:rsidP="00F75C7A">
            <w:pPr>
              <w:widowControl w:val="0"/>
              <w:ind w:left="57" w:right="57"/>
              <w:rPr>
                <w:snapToGrid w:val="0"/>
                <w:sz w:val="18"/>
              </w:rPr>
            </w:pPr>
          </w:p>
          <w:p w14:paraId="259EA7DA"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2</w:t>
            </w:r>
          </w:p>
        </w:tc>
        <w:tc>
          <w:tcPr>
            <w:tcW w:w="1304" w:type="dxa"/>
          </w:tcPr>
          <w:p w14:paraId="529A12F6" w14:textId="77777777" w:rsidR="00945010" w:rsidRDefault="00945010" w:rsidP="00F75C7A">
            <w:pPr>
              <w:widowControl w:val="0"/>
              <w:ind w:left="57" w:right="57"/>
              <w:rPr>
                <w:snapToGrid w:val="0"/>
                <w:sz w:val="18"/>
              </w:rPr>
            </w:pPr>
          </w:p>
        </w:tc>
        <w:tc>
          <w:tcPr>
            <w:tcW w:w="1304" w:type="dxa"/>
          </w:tcPr>
          <w:p w14:paraId="7BD64D1E" w14:textId="77777777" w:rsidR="00945010" w:rsidRDefault="00945010" w:rsidP="00F75C7A">
            <w:pPr>
              <w:widowControl w:val="0"/>
              <w:ind w:left="57" w:right="57"/>
              <w:rPr>
                <w:snapToGrid w:val="0"/>
                <w:sz w:val="18"/>
              </w:rPr>
            </w:pPr>
          </w:p>
        </w:tc>
        <w:tc>
          <w:tcPr>
            <w:tcW w:w="1304" w:type="dxa"/>
          </w:tcPr>
          <w:p w14:paraId="67596B5C" w14:textId="77777777" w:rsidR="00945010" w:rsidRDefault="00945010" w:rsidP="00F75C7A">
            <w:pPr>
              <w:widowControl w:val="0"/>
              <w:ind w:left="57" w:right="57"/>
              <w:rPr>
                <w:snapToGrid w:val="0"/>
                <w:sz w:val="18"/>
              </w:rPr>
            </w:pPr>
          </w:p>
        </w:tc>
        <w:tc>
          <w:tcPr>
            <w:tcW w:w="1304" w:type="dxa"/>
          </w:tcPr>
          <w:p w14:paraId="6C78A52D" w14:textId="77777777" w:rsidR="00945010" w:rsidRDefault="00945010" w:rsidP="00F75C7A">
            <w:pPr>
              <w:widowControl w:val="0"/>
              <w:ind w:left="57" w:right="57"/>
              <w:rPr>
                <w:snapToGrid w:val="0"/>
                <w:sz w:val="18"/>
              </w:rPr>
            </w:pPr>
          </w:p>
        </w:tc>
        <w:tc>
          <w:tcPr>
            <w:tcW w:w="1446" w:type="dxa"/>
          </w:tcPr>
          <w:p w14:paraId="6B6599BE" w14:textId="77777777" w:rsidR="00945010" w:rsidRDefault="00945010" w:rsidP="00F75C7A">
            <w:pPr>
              <w:widowControl w:val="0"/>
              <w:ind w:left="57" w:right="57"/>
              <w:rPr>
                <w:snapToGrid w:val="0"/>
                <w:sz w:val="18"/>
              </w:rPr>
            </w:pPr>
          </w:p>
        </w:tc>
      </w:tr>
      <w:tr w:rsidR="00945010" w14:paraId="27A9BA58" w14:textId="77777777" w:rsidTr="00F75C7A">
        <w:tc>
          <w:tcPr>
            <w:tcW w:w="2551" w:type="dxa"/>
          </w:tcPr>
          <w:p w14:paraId="1C6F1D7A" w14:textId="77777777" w:rsidR="00945010" w:rsidRDefault="00945010" w:rsidP="00F75C7A">
            <w:pPr>
              <w:widowControl w:val="0"/>
              <w:ind w:left="57" w:right="57"/>
              <w:rPr>
                <w:snapToGrid w:val="0"/>
                <w:sz w:val="18"/>
              </w:rPr>
            </w:pPr>
          </w:p>
          <w:p w14:paraId="6DCA8638" w14:textId="77777777" w:rsidR="00945010" w:rsidRDefault="00945010" w:rsidP="00F75C7A">
            <w:pPr>
              <w:widowControl w:val="0"/>
              <w:ind w:left="57" w:right="57"/>
              <w:rPr>
                <w:snapToGrid w:val="0"/>
                <w:sz w:val="18"/>
              </w:rPr>
            </w:pPr>
            <w:r>
              <w:rPr>
                <w:b/>
                <w:snapToGrid w:val="0"/>
                <w:sz w:val="18"/>
              </w:rPr>
              <w:t>Total Cost to Make</w:t>
            </w:r>
          </w:p>
        </w:tc>
        <w:tc>
          <w:tcPr>
            <w:tcW w:w="1304" w:type="dxa"/>
          </w:tcPr>
          <w:p w14:paraId="0D8BF554" w14:textId="77777777" w:rsidR="00945010" w:rsidRDefault="00945010" w:rsidP="00F75C7A">
            <w:pPr>
              <w:widowControl w:val="0"/>
              <w:ind w:left="57" w:right="57"/>
              <w:rPr>
                <w:snapToGrid w:val="0"/>
                <w:sz w:val="18"/>
              </w:rPr>
            </w:pPr>
          </w:p>
        </w:tc>
        <w:tc>
          <w:tcPr>
            <w:tcW w:w="1304" w:type="dxa"/>
          </w:tcPr>
          <w:p w14:paraId="4D4F490B" w14:textId="77777777" w:rsidR="00945010" w:rsidRDefault="00945010" w:rsidP="00F75C7A">
            <w:pPr>
              <w:widowControl w:val="0"/>
              <w:ind w:left="57" w:right="57"/>
              <w:rPr>
                <w:snapToGrid w:val="0"/>
                <w:sz w:val="18"/>
              </w:rPr>
            </w:pPr>
          </w:p>
        </w:tc>
        <w:tc>
          <w:tcPr>
            <w:tcW w:w="1304" w:type="dxa"/>
          </w:tcPr>
          <w:p w14:paraId="75B2074E" w14:textId="77777777" w:rsidR="00945010" w:rsidRDefault="00945010" w:rsidP="00F75C7A">
            <w:pPr>
              <w:widowControl w:val="0"/>
              <w:ind w:left="57" w:right="57"/>
              <w:rPr>
                <w:snapToGrid w:val="0"/>
                <w:sz w:val="18"/>
              </w:rPr>
            </w:pPr>
          </w:p>
        </w:tc>
        <w:tc>
          <w:tcPr>
            <w:tcW w:w="1304" w:type="dxa"/>
          </w:tcPr>
          <w:p w14:paraId="49CF3325" w14:textId="77777777" w:rsidR="00945010" w:rsidRDefault="00945010" w:rsidP="00F75C7A">
            <w:pPr>
              <w:widowControl w:val="0"/>
              <w:ind w:left="57" w:right="57"/>
              <w:rPr>
                <w:snapToGrid w:val="0"/>
                <w:sz w:val="18"/>
              </w:rPr>
            </w:pPr>
          </w:p>
        </w:tc>
        <w:tc>
          <w:tcPr>
            <w:tcW w:w="1446" w:type="dxa"/>
          </w:tcPr>
          <w:p w14:paraId="2CE9FD5E" w14:textId="77777777" w:rsidR="00945010" w:rsidRDefault="00945010" w:rsidP="00F75C7A">
            <w:pPr>
              <w:widowControl w:val="0"/>
              <w:ind w:left="57" w:right="57"/>
              <w:rPr>
                <w:snapToGrid w:val="0"/>
                <w:sz w:val="18"/>
              </w:rPr>
            </w:pPr>
          </w:p>
        </w:tc>
      </w:tr>
      <w:tr w:rsidR="00945010" w14:paraId="557B903A" w14:textId="77777777" w:rsidTr="00F75C7A">
        <w:tc>
          <w:tcPr>
            <w:tcW w:w="2551" w:type="dxa"/>
          </w:tcPr>
          <w:p w14:paraId="355E887A" w14:textId="77777777" w:rsidR="00945010" w:rsidRDefault="00945010" w:rsidP="00F75C7A">
            <w:pPr>
              <w:widowControl w:val="0"/>
              <w:ind w:left="57" w:right="57"/>
              <w:rPr>
                <w:snapToGrid w:val="0"/>
                <w:sz w:val="18"/>
              </w:rPr>
            </w:pPr>
          </w:p>
          <w:p w14:paraId="06A6873E" w14:textId="77777777" w:rsidR="00945010" w:rsidRDefault="00945010" w:rsidP="00F75C7A">
            <w:pPr>
              <w:widowControl w:val="0"/>
              <w:ind w:left="57" w:right="57"/>
              <w:rPr>
                <w:b/>
                <w:snapToGrid w:val="0"/>
                <w:sz w:val="18"/>
              </w:rPr>
            </w:pPr>
            <w:r>
              <w:rPr>
                <w:snapToGrid w:val="0"/>
                <w:sz w:val="18"/>
              </w:rPr>
              <w:t>Production Volume</w:t>
            </w:r>
          </w:p>
        </w:tc>
        <w:tc>
          <w:tcPr>
            <w:tcW w:w="1304" w:type="dxa"/>
          </w:tcPr>
          <w:p w14:paraId="3D9EFD9C" w14:textId="77777777" w:rsidR="00945010" w:rsidRDefault="00945010" w:rsidP="00F75C7A">
            <w:pPr>
              <w:widowControl w:val="0"/>
              <w:ind w:left="57" w:right="57"/>
              <w:rPr>
                <w:snapToGrid w:val="0"/>
                <w:sz w:val="18"/>
              </w:rPr>
            </w:pPr>
          </w:p>
        </w:tc>
        <w:tc>
          <w:tcPr>
            <w:tcW w:w="1304" w:type="dxa"/>
          </w:tcPr>
          <w:p w14:paraId="17742A55" w14:textId="77777777" w:rsidR="00945010" w:rsidRDefault="00945010" w:rsidP="00F75C7A">
            <w:pPr>
              <w:widowControl w:val="0"/>
              <w:ind w:left="57" w:right="57"/>
              <w:rPr>
                <w:snapToGrid w:val="0"/>
                <w:sz w:val="18"/>
              </w:rPr>
            </w:pPr>
          </w:p>
        </w:tc>
        <w:tc>
          <w:tcPr>
            <w:tcW w:w="1304" w:type="dxa"/>
          </w:tcPr>
          <w:p w14:paraId="5E88BE7E" w14:textId="77777777" w:rsidR="00945010" w:rsidRDefault="00945010" w:rsidP="00F75C7A">
            <w:pPr>
              <w:widowControl w:val="0"/>
              <w:ind w:left="57" w:right="57"/>
              <w:rPr>
                <w:snapToGrid w:val="0"/>
                <w:sz w:val="18"/>
              </w:rPr>
            </w:pPr>
          </w:p>
        </w:tc>
        <w:tc>
          <w:tcPr>
            <w:tcW w:w="1304" w:type="dxa"/>
          </w:tcPr>
          <w:p w14:paraId="3F00C9C8" w14:textId="77777777" w:rsidR="00945010" w:rsidRDefault="00945010" w:rsidP="00F75C7A">
            <w:pPr>
              <w:widowControl w:val="0"/>
              <w:ind w:left="57" w:right="57"/>
              <w:rPr>
                <w:snapToGrid w:val="0"/>
                <w:sz w:val="18"/>
              </w:rPr>
            </w:pPr>
          </w:p>
        </w:tc>
        <w:tc>
          <w:tcPr>
            <w:tcW w:w="1446" w:type="dxa"/>
          </w:tcPr>
          <w:p w14:paraId="1C49C79D" w14:textId="77777777" w:rsidR="00945010" w:rsidRDefault="00945010" w:rsidP="00F75C7A">
            <w:pPr>
              <w:widowControl w:val="0"/>
              <w:ind w:left="57" w:right="57"/>
              <w:rPr>
                <w:snapToGrid w:val="0"/>
                <w:sz w:val="18"/>
              </w:rPr>
            </w:pPr>
          </w:p>
        </w:tc>
      </w:tr>
      <w:tr w:rsidR="00945010" w14:paraId="457127BF" w14:textId="77777777" w:rsidTr="00F75C7A">
        <w:tc>
          <w:tcPr>
            <w:tcW w:w="2551" w:type="dxa"/>
          </w:tcPr>
          <w:p w14:paraId="0058D1C6" w14:textId="77777777" w:rsidR="00945010" w:rsidRDefault="00945010" w:rsidP="00F75C7A">
            <w:pPr>
              <w:widowControl w:val="0"/>
              <w:ind w:left="57" w:right="57"/>
              <w:rPr>
                <w:b/>
                <w:snapToGrid w:val="0"/>
                <w:sz w:val="18"/>
              </w:rPr>
            </w:pPr>
          </w:p>
          <w:p w14:paraId="6A743E18" w14:textId="77777777" w:rsidR="00945010" w:rsidRPr="00B215D6" w:rsidRDefault="00945010" w:rsidP="00F75C7A">
            <w:pPr>
              <w:widowControl w:val="0"/>
              <w:ind w:left="57" w:right="57"/>
              <w:rPr>
                <w:b/>
                <w:snapToGrid w:val="0"/>
                <w:sz w:val="18"/>
              </w:rPr>
            </w:pPr>
            <w:r w:rsidRPr="00B215D6">
              <w:rPr>
                <w:b/>
                <w:snapToGrid w:val="0"/>
                <w:sz w:val="18"/>
              </w:rPr>
              <w:t>Unit Cost to Make</w:t>
            </w:r>
          </w:p>
        </w:tc>
        <w:tc>
          <w:tcPr>
            <w:tcW w:w="1304" w:type="dxa"/>
          </w:tcPr>
          <w:p w14:paraId="087EFC29" w14:textId="77777777" w:rsidR="00945010" w:rsidRDefault="00945010" w:rsidP="00F75C7A">
            <w:pPr>
              <w:widowControl w:val="0"/>
              <w:ind w:left="57" w:right="57"/>
              <w:rPr>
                <w:snapToGrid w:val="0"/>
                <w:sz w:val="18"/>
              </w:rPr>
            </w:pPr>
          </w:p>
        </w:tc>
        <w:tc>
          <w:tcPr>
            <w:tcW w:w="1304" w:type="dxa"/>
          </w:tcPr>
          <w:p w14:paraId="0A9C5FCE" w14:textId="77777777" w:rsidR="00945010" w:rsidRDefault="00945010" w:rsidP="00F75C7A">
            <w:pPr>
              <w:widowControl w:val="0"/>
              <w:ind w:left="57" w:right="57"/>
              <w:rPr>
                <w:snapToGrid w:val="0"/>
                <w:sz w:val="18"/>
              </w:rPr>
            </w:pPr>
          </w:p>
        </w:tc>
        <w:tc>
          <w:tcPr>
            <w:tcW w:w="1304" w:type="dxa"/>
          </w:tcPr>
          <w:p w14:paraId="2C140A13" w14:textId="77777777" w:rsidR="00945010" w:rsidRDefault="00945010" w:rsidP="00F75C7A">
            <w:pPr>
              <w:widowControl w:val="0"/>
              <w:ind w:left="57" w:right="57"/>
              <w:rPr>
                <w:snapToGrid w:val="0"/>
                <w:sz w:val="18"/>
              </w:rPr>
            </w:pPr>
          </w:p>
        </w:tc>
        <w:tc>
          <w:tcPr>
            <w:tcW w:w="1304" w:type="dxa"/>
          </w:tcPr>
          <w:p w14:paraId="17D34323" w14:textId="77777777" w:rsidR="00945010" w:rsidRDefault="00945010" w:rsidP="00F75C7A">
            <w:pPr>
              <w:widowControl w:val="0"/>
              <w:ind w:left="57" w:right="57"/>
              <w:rPr>
                <w:snapToGrid w:val="0"/>
                <w:sz w:val="18"/>
              </w:rPr>
            </w:pPr>
          </w:p>
        </w:tc>
        <w:tc>
          <w:tcPr>
            <w:tcW w:w="1446" w:type="dxa"/>
          </w:tcPr>
          <w:p w14:paraId="1EC34D17" w14:textId="77777777" w:rsidR="00945010" w:rsidRDefault="00945010" w:rsidP="00F75C7A">
            <w:pPr>
              <w:widowControl w:val="0"/>
              <w:ind w:left="57" w:right="57"/>
              <w:rPr>
                <w:snapToGrid w:val="0"/>
                <w:sz w:val="18"/>
              </w:rPr>
            </w:pPr>
          </w:p>
        </w:tc>
      </w:tr>
      <w:tr w:rsidR="00945010" w14:paraId="690D1278" w14:textId="77777777" w:rsidTr="00F75C7A">
        <w:tc>
          <w:tcPr>
            <w:tcW w:w="2551" w:type="dxa"/>
          </w:tcPr>
          <w:p w14:paraId="210EB3AA" w14:textId="77777777" w:rsidR="00945010" w:rsidRDefault="00945010" w:rsidP="00F75C7A">
            <w:pPr>
              <w:widowControl w:val="0"/>
              <w:ind w:left="57" w:right="57"/>
              <w:rPr>
                <w:snapToGrid w:val="0"/>
                <w:sz w:val="18"/>
              </w:rPr>
            </w:pPr>
          </w:p>
          <w:p w14:paraId="4C0F3C1A" w14:textId="77777777" w:rsidR="00945010" w:rsidRDefault="00945010" w:rsidP="00F75C7A">
            <w:pPr>
              <w:widowControl w:val="0"/>
              <w:ind w:left="57" w:right="57"/>
              <w:rPr>
                <w:snapToGrid w:val="0"/>
                <w:sz w:val="18"/>
              </w:rPr>
            </w:pPr>
            <w:r>
              <w:rPr>
                <w:snapToGrid w:val="0"/>
                <w:sz w:val="18"/>
              </w:rPr>
              <w:t>Selling Costs</w:t>
            </w:r>
          </w:p>
        </w:tc>
        <w:tc>
          <w:tcPr>
            <w:tcW w:w="1304" w:type="dxa"/>
          </w:tcPr>
          <w:p w14:paraId="7F8185E3" w14:textId="77777777" w:rsidR="00945010" w:rsidRDefault="00945010" w:rsidP="00F75C7A">
            <w:pPr>
              <w:widowControl w:val="0"/>
              <w:ind w:left="57" w:right="57"/>
              <w:rPr>
                <w:snapToGrid w:val="0"/>
                <w:sz w:val="18"/>
              </w:rPr>
            </w:pPr>
          </w:p>
        </w:tc>
        <w:tc>
          <w:tcPr>
            <w:tcW w:w="1304" w:type="dxa"/>
          </w:tcPr>
          <w:p w14:paraId="26FA4A81" w14:textId="77777777" w:rsidR="00945010" w:rsidRDefault="00945010" w:rsidP="00F75C7A">
            <w:pPr>
              <w:widowControl w:val="0"/>
              <w:ind w:left="57" w:right="57"/>
              <w:rPr>
                <w:snapToGrid w:val="0"/>
                <w:sz w:val="18"/>
              </w:rPr>
            </w:pPr>
          </w:p>
        </w:tc>
        <w:tc>
          <w:tcPr>
            <w:tcW w:w="1304" w:type="dxa"/>
          </w:tcPr>
          <w:p w14:paraId="6B090636" w14:textId="77777777" w:rsidR="00945010" w:rsidRDefault="00945010" w:rsidP="00F75C7A">
            <w:pPr>
              <w:widowControl w:val="0"/>
              <w:ind w:left="57" w:right="57"/>
              <w:rPr>
                <w:snapToGrid w:val="0"/>
                <w:sz w:val="18"/>
              </w:rPr>
            </w:pPr>
          </w:p>
        </w:tc>
        <w:tc>
          <w:tcPr>
            <w:tcW w:w="1304" w:type="dxa"/>
          </w:tcPr>
          <w:p w14:paraId="54402D2B" w14:textId="77777777" w:rsidR="00945010" w:rsidRDefault="00945010" w:rsidP="00F75C7A">
            <w:pPr>
              <w:widowControl w:val="0"/>
              <w:ind w:left="57" w:right="57"/>
              <w:rPr>
                <w:snapToGrid w:val="0"/>
                <w:sz w:val="18"/>
              </w:rPr>
            </w:pPr>
          </w:p>
        </w:tc>
        <w:tc>
          <w:tcPr>
            <w:tcW w:w="1446" w:type="dxa"/>
          </w:tcPr>
          <w:p w14:paraId="3D11A5A9" w14:textId="77777777" w:rsidR="00945010" w:rsidRDefault="00945010" w:rsidP="00F75C7A">
            <w:pPr>
              <w:widowControl w:val="0"/>
              <w:ind w:left="57" w:right="57"/>
              <w:rPr>
                <w:snapToGrid w:val="0"/>
                <w:sz w:val="18"/>
              </w:rPr>
            </w:pPr>
          </w:p>
        </w:tc>
      </w:tr>
      <w:tr w:rsidR="00945010" w14:paraId="66B079E6" w14:textId="77777777" w:rsidTr="00F75C7A">
        <w:tc>
          <w:tcPr>
            <w:tcW w:w="2551" w:type="dxa"/>
          </w:tcPr>
          <w:p w14:paraId="358A69C6" w14:textId="77777777" w:rsidR="00945010" w:rsidRDefault="00945010" w:rsidP="00F75C7A">
            <w:pPr>
              <w:widowControl w:val="0"/>
              <w:ind w:left="57" w:right="57"/>
              <w:rPr>
                <w:snapToGrid w:val="0"/>
                <w:sz w:val="18"/>
              </w:rPr>
            </w:pPr>
          </w:p>
          <w:p w14:paraId="1A08A527" w14:textId="77777777" w:rsidR="00945010" w:rsidRDefault="00945010" w:rsidP="00F75C7A">
            <w:pPr>
              <w:widowControl w:val="0"/>
              <w:ind w:left="57" w:right="57"/>
              <w:rPr>
                <w:snapToGrid w:val="0"/>
                <w:sz w:val="18"/>
              </w:rPr>
            </w:pPr>
            <w:r>
              <w:rPr>
                <w:snapToGrid w:val="0"/>
                <w:sz w:val="18"/>
              </w:rPr>
              <w:t>Administration Costs</w:t>
            </w:r>
          </w:p>
        </w:tc>
        <w:tc>
          <w:tcPr>
            <w:tcW w:w="1304" w:type="dxa"/>
          </w:tcPr>
          <w:p w14:paraId="58B482F0" w14:textId="77777777" w:rsidR="00945010" w:rsidRDefault="00945010" w:rsidP="00F75C7A">
            <w:pPr>
              <w:widowControl w:val="0"/>
              <w:ind w:left="57" w:right="57"/>
              <w:rPr>
                <w:snapToGrid w:val="0"/>
                <w:sz w:val="18"/>
              </w:rPr>
            </w:pPr>
          </w:p>
        </w:tc>
        <w:tc>
          <w:tcPr>
            <w:tcW w:w="1304" w:type="dxa"/>
          </w:tcPr>
          <w:p w14:paraId="20100CC1" w14:textId="77777777" w:rsidR="00945010" w:rsidRDefault="00945010" w:rsidP="00F75C7A">
            <w:pPr>
              <w:widowControl w:val="0"/>
              <w:ind w:left="57" w:right="57"/>
              <w:rPr>
                <w:snapToGrid w:val="0"/>
                <w:sz w:val="18"/>
              </w:rPr>
            </w:pPr>
          </w:p>
        </w:tc>
        <w:tc>
          <w:tcPr>
            <w:tcW w:w="1304" w:type="dxa"/>
          </w:tcPr>
          <w:p w14:paraId="22C5FA3E" w14:textId="77777777" w:rsidR="00945010" w:rsidRDefault="00945010" w:rsidP="00F75C7A">
            <w:pPr>
              <w:widowControl w:val="0"/>
              <w:ind w:left="57" w:right="57"/>
              <w:rPr>
                <w:snapToGrid w:val="0"/>
                <w:sz w:val="18"/>
              </w:rPr>
            </w:pPr>
          </w:p>
        </w:tc>
        <w:tc>
          <w:tcPr>
            <w:tcW w:w="1304" w:type="dxa"/>
          </w:tcPr>
          <w:p w14:paraId="201DE3DC" w14:textId="77777777" w:rsidR="00945010" w:rsidRDefault="00945010" w:rsidP="00F75C7A">
            <w:pPr>
              <w:widowControl w:val="0"/>
              <w:ind w:left="57" w:right="57"/>
              <w:rPr>
                <w:snapToGrid w:val="0"/>
                <w:sz w:val="18"/>
              </w:rPr>
            </w:pPr>
          </w:p>
        </w:tc>
        <w:tc>
          <w:tcPr>
            <w:tcW w:w="1446" w:type="dxa"/>
          </w:tcPr>
          <w:p w14:paraId="35BB1F67" w14:textId="77777777" w:rsidR="00945010" w:rsidRDefault="00945010" w:rsidP="00F75C7A">
            <w:pPr>
              <w:widowControl w:val="0"/>
              <w:ind w:left="57" w:right="57"/>
              <w:rPr>
                <w:snapToGrid w:val="0"/>
                <w:sz w:val="18"/>
              </w:rPr>
            </w:pPr>
          </w:p>
        </w:tc>
      </w:tr>
      <w:tr w:rsidR="00945010" w14:paraId="6B9CA4A2" w14:textId="77777777" w:rsidTr="00F75C7A">
        <w:tc>
          <w:tcPr>
            <w:tcW w:w="2551" w:type="dxa"/>
          </w:tcPr>
          <w:p w14:paraId="1B415156" w14:textId="77777777" w:rsidR="00945010" w:rsidRDefault="00945010" w:rsidP="00F75C7A">
            <w:pPr>
              <w:widowControl w:val="0"/>
              <w:ind w:left="57" w:right="57"/>
              <w:rPr>
                <w:snapToGrid w:val="0"/>
                <w:sz w:val="18"/>
              </w:rPr>
            </w:pPr>
          </w:p>
          <w:p w14:paraId="33DA0F7C" w14:textId="77777777" w:rsidR="00945010" w:rsidRDefault="00945010" w:rsidP="00F75C7A">
            <w:pPr>
              <w:widowControl w:val="0"/>
              <w:ind w:left="57" w:right="57"/>
              <w:rPr>
                <w:snapToGrid w:val="0"/>
                <w:sz w:val="18"/>
              </w:rPr>
            </w:pPr>
            <w:r>
              <w:rPr>
                <w:snapToGrid w:val="0"/>
                <w:sz w:val="18"/>
              </w:rPr>
              <w:t>Financial Costs</w:t>
            </w:r>
          </w:p>
        </w:tc>
        <w:tc>
          <w:tcPr>
            <w:tcW w:w="1304" w:type="dxa"/>
          </w:tcPr>
          <w:p w14:paraId="4F90C736" w14:textId="77777777" w:rsidR="00945010" w:rsidRDefault="00945010" w:rsidP="00F75C7A">
            <w:pPr>
              <w:widowControl w:val="0"/>
              <w:ind w:left="57" w:right="57"/>
              <w:rPr>
                <w:snapToGrid w:val="0"/>
                <w:sz w:val="18"/>
              </w:rPr>
            </w:pPr>
          </w:p>
        </w:tc>
        <w:tc>
          <w:tcPr>
            <w:tcW w:w="1304" w:type="dxa"/>
          </w:tcPr>
          <w:p w14:paraId="0037412E" w14:textId="77777777" w:rsidR="00945010" w:rsidRDefault="00945010" w:rsidP="00F75C7A">
            <w:pPr>
              <w:widowControl w:val="0"/>
              <w:ind w:left="57" w:right="57"/>
              <w:rPr>
                <w:snapToGrid w:val="0"/>
                <w:sz w:val="18"/>
              </w:rPr>
            </w:pPr>
          </w:p>
        </w:tc>
        <w:tc>
          <w:tcPr>
            <w:tcW w:w="1304" w:type="dxa"/>
          </w:tcPr>
          <w:p w14:paraId="62CC3E07" w14:textId="77777777" w:rsidR="00945010" w:rsidRDefault="00945010" w:rsidP="00F75C7A">
            <w:pPr>
              <w:widowControl w:val="0"/>
              <w:ind w:left="57" w:right="57"/>
              <w:rPr>
                <w:snapToGrid w:val="0"/>
                <w:sz w:val="18"/>
              </w:rPr>
            </w:pPr>
          </w:p>
        </w:tc>
        <w:tc>
          <w:tcPr>
            <w:tcW w:w="1304" w:type="dxa"/>
          </w:tcPr>
          <w:p w14:paraId="507474DA" w14:textId="77777777" w:rsidR="00945010" w:rsidRDefault="00945010" w:rsidP="00F75C7A">
            <w:pPr>
              <w:widowControl w:val="0"/>
              <w:ind w:left="57" w:right="57"/>
              <w:rPr>
                <w:snapToGrid w:val="0"/>
                <w:sz w:val="18"/>
              </w:rPr>
            </w:pPr>
          </w:p>
        </w:tc>
        <w:tc>
          <w:tcPr>
            <w:tcW w:w="1446" w:type="dxa"/>
          </w:tcPr>
          <w:p w14:paraId="1EB39D0C" w14:textId="77777777" w:rsidR="00945010" w:rsidRDefault="00945010" w:rsidP="00F75C7A">
            <w:pPr>
              <w:widowControl w:val="0"/>
              <w:ind w:left="57" w:right="57"/>
              <w:rPr>
                <w:snapToGrid w:val="0"/>
                <w:sz w:val="18"/>
              </w:rPr>
            </w:pPr>
          </w:p>
        </w:tc>
      </w:tr>
      <w:tr w:rsidR="00945010" w14:paraId="4414446F" w14:textId="77777777" w:rsidTr="00F75C7A">
        <w:tc>
          <w:tcPr>
            <w:tcW w:w="2551" w:type="dxa"/>
          </w:tcPr>
          <w:p w14:paraId="7364BB6E" w14:textId="77777777" w:rsidR="00945010" w:rsidRDefault="00945010" w:rsidP="00F75C7A">
            <w:pPr>
              <w:widowControl w:val="0"/>
              <w:ind w:left="57" w:right="57"/>
              <w:rPr>
                <w:snapToGrid w:val="0"/>
                <w:sz w:val="18"/>
              </w:rPr>
            </w:pPr>
          </w:p>
          <w:p w14:paraId="7A777068" w14:textId="77777777" w:rsidR="00945010" w:rsidRDefault="00945010" w:rsidP="00F75C7A">
            <w:pPr>
              <w:widowControl w:val="0"/>
              <w:ind w:left="57" w:right="57"/>
              <w:rPr>
                <w:snapToGrid w:val="0"/>
                <w:sz w:val="18"/>
              </w:rPr>
            </w:pPr>
            <w:r>
              <w:rPr>
                <w:snapToGrid w:val="0"/>
                <w:sz w:val="18"/>
              </w:rPr>
              <w:t>Delivery Expenses</w:t>
            </w:r>
            <w:r>
              <w:rPr>
                <w:snapToGrid w:val="0"/>
                <w:sz w:val="18"/>
                <w:vertAlign w:val="superscript"/>
              </w:rPr>
              <w:t>3</w:t>
            </w:r>
          </w:p>
        </w:tc>
        <w:tc>
          <w:tcPr>
            <w:tcW w:w="1304" w:type="dxa"/>
          </w:tcPr>
          <w:p w14:paraId="532032F3" w14:textId="77777777" w:rsidR="00945010" w:rsidRDefault="00945010" w:rsidP="00F75C7A">
            <w:pPr>
              <w:widowControl w:val="0"/>
              <w:ind w:left="57" w:right="57"/>
              <w:rPr>
                <w:snapToGrid w:val="0"/>
                <w:sz w:val="18"/>
              </w:rPr>
            </w:pPr>
          </w:p>
        </w:tc>
        <w:tc>
          <w:tcPr>
            <w:tcW w:w="1304" w:type="dxa"/>
          </w:tcPr>
          <w:p w14:paraId="154F8725" w14:textId="77777777" w:rsidR="00945010" w:rsidRDefault="00945010" w:rsidP="00F75C7A">
            <w:pPr>
              <w:widowControl w:val="0"/>
              <w:ind w:left="57" w:right="57"/>
              <w:rPr>
                <w:snapToGrid w:val="0"/>
                <w:sz w:val="18"/>
              </w:rPr>
            </w:pPr>
          </w:p>
        </w:tc>
        <w:tc>
          <w:tcPr>
            <w:tcW w:w="1304" w:type="dxa"/>
          </w:tcPr>
          <w:p w14:paraId="27005B61" w14:textId="77777777" w:rsidR="00945010" w:rsidRDefault="00945010" w:rsidP="00F75C7A">
            <w:pPr>
              <w:widowControl w:val="0"/>
              <w:ind w:left="57" w:right="57"/>
              <w:rPr>
                <w:snapToGrid w:val="0"/>
                <w:sz w:val="18"/>
              </w:rPr>
            </w:pPr>
          </w:p>
        </w:tc>
        <w:tc>
          <w:tcPr>
            <w:tcW w:w="1304" w:type="dxa"/>
          </w:tcPr>
          <w:p w14:paraId="53BE4FE9" w14:textId="77777777" w:rsidR="00945010" w:rsidRDefault="00945010" w:rsidP="00F75C7A">
            <w:pPr>
              <w:widowControl w:val="0"/>
              <w:ind w:left="57" w:right="57"/>
              <w:rPr>
                <w:snapToGrid w:val="0"/>
                <w:sz w:val="18"/>
              </w:rPr>
            </w:pPr>
          </w:p>
        </w:tc>
        <w:tc>
          <w:tcPr>
            <w:tcW w:w="1446" w:type="dxa"/>
          </w:tcPr>
          <w:p w14:paraId="470C75E9" w14:textId="77777777" w:rsidR="00945010" w:rsidRDefault="00945010" w:rsidP="00F75C7A">
            <w:pPr>
              <w:widowControl w:val="0"/>
              <w:ind w:left="57" w:right="57"/>
              <w:rPr>
                <w:snapToGrid w:val="0"/>
                <w:sz w:val="18"/>
              </w:rPr>
            </w:pPr>
          </w:p>
        </w:tc>
      </w:tr>
      <w:tr w:rsidR="00945010" w14:paraId="3DB434FA" w14:textId="77777777" w:rsidTr="00F75C7A">
        <w:tc>
          <w:tcPr>
            <w:tcW w:w="2551" w:type="dxa"/>
          </w:tcPr>
          <w:p w14:paraId="58923987" w14:textId="77777777" w:rsidR="00945010" w:rsidRDefault="00945010" w:rsidP="00F75C7A">
            <w:pPr>
              <w:widowControl w:val="0"/>
              <w:ind w:left="57" w:right="57"/>
              <w:rPr>
                <w:snapToGrid w:val="0"/>
                <w:sz w:val="18"/>
              </w:rPr>
            </w:pPr>
          </w:p>
          <w:p w14:paraId="7CB5DCC3" w14:textId="77777777" w:rsidR="00945010" w:rsidRDefault="00945010" w:rsidP="00F75C7A">
            <w:pPr>
              <w:widowControl w:val="0"/>
              <w:ind w:left="57" w:right="57"/>
              <w:rPr>
                <w:snapToGrid w:val="0"/>
                <w:sz w:val="18"/>
              </w:rPr>
            </w:pPr>
            <w:r>
              <w:rPr>
                <w:snapToGrid w:val="0"/>
                <w:sz w:val="18"/>
              </w:rPr>
              <w:t>Other Costs</w:t>
            </w:r>
            <w:r>
              <w:rPr>
                <w:snapToGrid w:val="0"/>
                <w:sz w:val="18"/>
                <w:vertAlign w:val="superscript"/>
              </w:rPr>
              <w:t>3</w:t>
            </w:r>
          </w:p>
        </w:tc>
        <w:tc>
          <w:tcPr>
            <w:tcW w:w="1304" w:type="dxa"/>
          </w:tcPr>
          <w:p w14:paraId="67E3142E" w14:textId="77777777" w:rsidR="00945010" w:rsidRDefault="00945010" w:rsidP="00F75C7A">
            <w:pPr>
              <w:widowControl w:val="0"/>
              <w:ind w:left="57" w:right="57"/>
              <w:rPr>
                <w:snapToGrid w:val="0"/>
                <w:sz w:val="18"/>
              </w:rPr>
            </w:pPr>
          </w:p>
        </w:tc>
        <w:tc>
          <w:tcPr>
            <w:tcW w:w="1304" w:type="dxa"/>
          </w:tcPr>
          <w:p w14:paraId="0D8A25EB" w14:textId="77777777" w:rsidR="00945010" w:rsidRDefault="00945010" w:rsidP="00F75C7A">
            <w:pPr>
              <w:widowControl w:val="0"/>
              <w:ind w:left="57" w:right="57"/>
              <w:rPr>
                <w:snapToGrid w:val="0"/>
                <w:sz w:val="18"/>
              </w:rPr>
            </w:pPr>
          </w:p>
        </w:tc>
        <w:tc>
          <w:tcPr>
            <w:tcW w:w="1304" w:type="dxa"/>
          </w:tcPr>
          <w:p w14:paraId="07DD6FDB" w14:textId="77777777" w:rsidR="00945010" w:rsidRDefault="00945010" w:rsidP="00F75C7A">
            <w:pPr>
              <w:widowControl w:val="0"/>
              <w:ind w:left="57" w:right="57"/>
              <w:rPr>
                <w:snapToGrid w:val="0"/>
                <w:sz w:val="18"/>
              </w:rPr>
            </w:pPr>
          </w:p>
        </w:tc>
        <w:tc>
          <w:tcPr>
            <w:tcW w:w="1304" w:type="dxa"/>
          </w:tcPr>
          <w:p w14:paraId="5518E2F9" w14:textId="77777777" w:rsidR="00945010" w:rsidRDefault="00945010" w:rsidP="00F75C7A">
            <w:pPr>
              <w:widowControl w:val="0"/>
              <w:ind w:left="57" w:right="57"/>
              <w:rPr>
                <w:snapToGrid w:val="0"/>
                <w:sz w:val="18"/>
              </w:rPr>
            </w:pPr>
          </w:p>
        </w:tc>
        <w:tc>
          <w:tcPr>
            <w:tcW w:w="1446" w:type="dxa"/>
          </w:tcPr>
          <w:p w14:paraId="36C85010" w14:textId="77777777" w:rsidR="00945010" w:rsidRDefault="00945010" w:rsidP="00F75C7A">
            <w:pPr>
              <w:widowControl w:val="0"/>
              <w:ind w:left="57" w:right="57"/>
              <w:rPr>
                <w:snapToGrid w:val="0"/>
                <w:sz w:val="18"/>
              </w:rPr>
            </w:pPr>
          </w:p>
        </w:tc>
      </w:tr>
      <w:tr w:rsidR="00945010" w14:paraId="6885346D" w14:textId="77777777" w:rsidTr="00F75C7A">
        <w:tc>
          <w:tcPr>
            <w:tcW w:w="2551" w:type="dxa"/>
          </w:tcPr>
          <w:p w14:paraId="45613961" w14:textId="77777777" w:rsidR="00945010" w:rsidRDefault="00945010" w:rsidP="00F75C7A">
            <w:pPr>
              <w:widowControl w:val="0"/>
              <w:ind w:left="57" w:right="57"/>
              <w:rPr>
                <w:snapToGrid w:val="0"/>
                <w:sz w:val="18"/>
              </w:rPr>
            </w:pPr>
          </w:p>
          <w:p w14:paraId="3DE320EB" w14:textId="77777777" w:rsidR="00945010" w:rsidRPr="00B215D6" w:rsidRDefault="00945010" w:rsidP="00F75C7A">
            <w:pPr>
              <w:widowControl w:val="0"/>
              <w:ind w:left="57" w:right="57"/>
              <w:rPr>
                <w:b/>
                <w:snapToGrid w:val="0"/>
                <w:sz w:val="18"/>
              </w:rPr>
            </w:pPr>
            <w:r w:rsidRPr="00B215D6">
              <w:rPr>
                <w:b/>
                <w:snapToGrid w:val="0"/>
                <w:sz w:val="18"/>
              </w:rPr>
              <w:t>Total SG&amp;A</w:t>
            </w:r>
          </w:p>
        </w:tc>
        <w:tc>
          <w:tcPr>
            <w:tcW w:w="1304" w:type="dxa"/>
          </w:tcPr>
          <w:p w14:paraId="4D72B9AD" w14:textId="77777777" w:rsidR="00945010" w:rsidRDefault="00945010" w:rsidP="00F75C7A">
            <w:pPr>
              <w:widowControl w:val="0"/>
              <w:ind w:left="57" w:right="57"/>
              <w:rPr>
                <w:snapToGrid w:val="0"/>
                <w:sz w:val="18"/>
              </w:rPr>
            </w:pPr>
          </w:p>
        </w:tc>
        <w:tc>
          <w:tcPr>
            <w:tcW w:w="1304" w:type="dxa"/>
          </w:tcPr>
          <w:p w14:paraId="454A07AD" w14:textId="77777777" w:rsidR="00945010" w:rsidRDefault="00945010" w:rsidP="00F75C7A">
            <w:pPr>
              <w:widowControl w:val="0"/>
              <w:ind w:left="57" w:right="57"/>
              <w:rPr>
                <w:snapToGrid w:val="0"/>
                <w:sz w:val="18"/>
              </w:rPr>
            </w:pPr>
          </w:p>
        </w:tc>
        <w:tc>
          <w:tcPr>
            <w:tcW w:w="1304" w:type="dxa"/>
          </w:tcPr>
          <w:p w14:paraId="44154BEB" w14:textId="77777777" w:rsidR="00945010" w:rsidRDefault="00945010" w:rsidP="00F75C7A">
            <w:pPr>
              <w:widowControl w:val="0"/>
              <w:ind w:left="57" w:right="57"/>
              <w:rPr>
                <w:snapToGrid w:val="0"/>
                <w:sz w:val="18"/>
              </w:rPr>
            </w:pPr>
          </w:p>
        </w:tc>
        <w:tc>
          <w:tcPr>
            <w:tcW w:w="1304" w:type="dxa"/>
          </w:tcPr>
          <w:p w14:paraId="000E4892" w14:textId="77777777" w:rsidR="00945010" w:rsidRDefault="00945010" w:rsidP="00F75C7A">
            <w:pPr>
              <w:widowControl w:val="0"/>
              <w:ind w:left="57" w:right="57"/>
              <w:rPr>
                <w:snapToGrid w:val="0"/>
                <w:sz w:val="18"/>
              </w:rPr>
            </w:pPr>
          </w:p>
        </w:tc>
        <w:tc>
          <w:tcPr>
            <w:tcW w:w="1446" w:type="dxa"/>
          </w:tcPr>
          <w:p w14:paraId="3F02C67B" w14:textId="77777777" w:rsidR="00945010" w:rsidRDefault="00945010" w:rsidP="00F75C7A">
            <w:pPr>
              <w:widowControl w:val="0"/>
              <w:ind w:left="57" w:right="57"/>
              <w:rPr>
                <w:snapToGrid w:val="0"/>
                <w:sz w:val="18"/>
              </w:rPr>
            </w:pPr>
          </w:p>
        </w:tc>
      </w:tr>
      <w:tr w:rsidR="00945010" w14:paraId="7EA69B19" w14:textId="77777777" w:rsidTr="00F75C7A">
        <w:tc>
          <w:tcPr>
            <w:tcW w:w="2551" w:type="dxa"/>
          </w:tcPr>
          <w:p w14:paraId="5939159C" w14:textId="77777777" w:rsidR="00945010" w:rsidRDefault="00945010" w:rsidP="00F75C7A">
            <w:pPr>
              <w:widowControl w:val="0"/>
              <w:ind w:left="57" w:right="57"/>
              <w:rPr>
                <w:snapToGrid w:val="0"/>
                <w:sz w:val="18"/>
              </w:rPr>
            </w:pPr>
          </w:p>
          <w:p w14:paraId="7DFEDD9B" w14:textId="77777777" w:rsidR="00945010" w:rsidRDefault="00945010" w:rsidP="00F75C7A">
            <w:pPr>
              <w:widowControl w:val="0"/>
              <w:ind w:left="57" w:right="57"/>
              <w:rPr>
                <w:snapToGrid w:val="0"/>
                <w:sz w:val="18"/>
              </w:rPr>
            </w:pPr>
            <w:r>
              <w:rPr>
                <w:snapToGrid w:val="0"/>
                <w:sz w:val="18"/>
              </w:rPr>
              <w:t>Sales Volume</w:t>
            </w:r>
          </w:p>
        </w:tc>
        <w:tc>
          <w:tcPr>
            <w:tcW w:w="1304" w:type="dxa"/>
          </w:tcPr>
          <w:p w14:paraId="35887EA4" w14:textId="77777777" w:rsidR="00945010" w:rsidRDefault="00945010" w:rsidP="00F75C7A">
            <w:pPr>
              <w:widowControl w:val="0"/>
              <w:ind w:left="57" w:right="57"/>
              <w:rPr>
                <w:snapToGrid w:val="0"/>
                <w:sz w:val="18"/>
              </w:rPr>
            </w:pPr>
          </w:p>
        </w:tc>
        <w:tc>
          <w:tcPr>
            <w:tcW w:w="1304" w:type="dxa"/>
          </w:tcPr>
          <w:p w14:paraId="506F32D1" w14:textId="77777777" w:rsidR="00945010" w:rsidRDefault="00945010" w:rsidP="00F75C7A">
            <w:pPr>
              <w:widowControl w:val="0"/>
              <w:ind w:left="57" w:right="57"/>
              <w:rPr>
                <w:snapToGrid w:val="0"/>
                <w:sz w:val="18"/>
              </w:rPr>
            </w:pPr>
          </w:p>
        </w:tc>
        <w:tc>
          <w:tcPr>
            <w:tcW w:w="1304" w:type="dxa"/>
          </w:tcPr>
          <w:p w14:paraId="54FD6294" w14:textId="77777777" w:rsidR="00945010" w:rsidRDefault="00945010" w:rsidP="00F75C7A">
            <w:pPr>
              <w:widowControl w:val="0"/>
              <w:ind w:left="57" w:right="57"/>
              <w:rPr>
                <w:snapToGrid w:val="0"/>
                <w:sz w:val="18"/>
              </w:rPr>
            </w:pPr>
          </w:p>
        </w:tc>
        <w:tc>
          <w:tcPr>
            <w:tcW w:w="1304" w:type="dxa"/>
          </w:tcPr>
          <w:p w14:paraId="17BB9BC3" w14:textId="77777777" w:rsidR="00945010" w:rsidRDefault="00945010" w:rsidP="00F75C7A">
            <w:pPr>
              <w:widowControl w:val="0"/>
              <w:ind w:left="57" w:right="57"/>
              <w:rPr>
                <w:snapToGrid w:val="0"/>
                <w:sz w:val="18"/>
              </w:rPr>
            </w:pPr>
          </w:p>
        </w:tc>
        <w:tc>
          <w:tcPr>
            <w:tcW w:w="1446" w:type="dxa"/>
          </w:tcPr>
          <w:p w14:paraId="13535312" w14:textId="77777777" w:rsidR="00945010" w:rsidRDefault="00945010" w:rsidP="00F75C7A">
            <w:pPr>
              <w:widowControl w:val="0"/>
              <w:ind w:left="57" w:right="57"/>
              <w:rPr>
                <w:snapToGrid w:val="0"/>
                <w:sz w:val="18"/>
              </w:rPr>
            </w:pPr>
          </w:p>
        </w:tc>
      </w:tr>
      <w:tr w:rsidR="00945010" w14:paraId="6D15043B" w14:textId="77777777" w:rsidTr="00F75C7A">
        <w:tc>
          <w:tcPr>
            <w:tcW w:w="2551" w:type="dxa"/>
          </w:tcPr>
          <w:p w14:paraId="58990BCF" w14:textId="77777777" w:rsidR="00945010" w:rsidRDefault="00945010" w:rsidP="00F75C7A">
            <w:pPr>
              <w:widowControl w:val="0"/>
              <w:ind w:left="57" w:right="57"/>
              <w:rPr>
                <w:b/>
                <w:snapToGrid w:val="0"/>
                <w:sz w:val="18"/>
              </w:rPr>
            </w:pPr>
          </w:p>
          <w:p w14:paraId="0266FC9D" w14:textId="77777777" w:rsidR="00945010" w:rsidRPr="00B215D6" w:rsidRDefault="00945010" w:rsidP="00F75C7A">
            <w:pPr>
              <w:widowControl w:val="0"/>
              <w:ind w:left="57" w:right="57"/>
              <w:rPr>
                <w:b/>
                <w:snapToGrid w:val="0"/>
                <w:sz w:val="18"/>
              </w:rPr>
            </w:pPr>
            <w:r w:rsidRPr="00B215D6">
              <w:rPr>
                <w:b/>
                <w:snapToGrid w:val="0"/>
                <w:sz w:val="18"/>
              </w:rPr>
              <w:t>Unit SG&amp;A</w:t>
            </w:r>
          </w:p>
        </w:tc>
        <w:tc>
          <w:tcPr>
            <w:tcW w:w="1304" w:type="dxa"/>
          </w:tcPr>
          <w:p w14:paraId="43F5C28A" w14:textId="77777777" w:rsidR="00945010" w:rsidRDefault="00945010" w:rsidP="00F75C7A">
            <w:pPr>
              <w:widowControl w:val="0"/>
              <w:ind w:left="57" w:right="57"/>
              <w:rPr>
                <w:snapToGrid w:val="0"/>
                <w:sz w:val="18"/>
              </w:rPr>
            </w:pPr>
          </w:p>
        </w:tc>
        <w:tc>
          <w:tcPr>
            <w:tcW w:w="1304" w:type="dxa"/>
          </w:tcPr>
          <w:p w14:paraId="4635081E" w14:textId="77777777" w:rsidR="00945010" w:rsidRDefault="00945010" w:rsidP="00F75C7A">
            <w:pPr>
              <w:widowControl w:val="0"/>
              <w:ind w:left="57" w:right="57"/>
              <w:rPr>
                <w:snapToGrid w:val="0"/>
                <w:sz w:val="18"/>
              </w:rPr>
            </w:pPr>
          </w:p>
        </w:tc>
        <w:tc>
          <w:tcPr>
            <w:tcW w:w="1304" w:type="dxa"/>
          </w:tcPr>
          <w:p w14:paraId="7B854B86" w14:textId="77777777" w:rsidR="00945010" w:rsidRDefault="00945010" w:rsidP="00F75C7A">
            <w:pPr>
              <w:widowControl w:val="0"/>
              <w:ind w:left="57" w:right="57"/>
              <w:rPr>
                <w:snapToGrid w:val="0"/>
                <w:sz w:val="18"/>
              </w:rPr>
            </w:pPr>
          </w:p>
        </w:tc>
        <w:tc>
          <w:tcPr>
            <w:tcW w:w="1304" w:type="dxa"/>
          </w:tcPr>
          <w:p w14:paraId="43AF51B6" w14:textId="77777777" w:rsidR="00945010" w:rsidRDefault="00945010" w:rsidP="00F75C7A">
            <w:pPr>
              <w:widowControl w:val="0"/>
              <w:ind w:left="57" w:right="57"/>
              <w:rPr>
                <w:snapToGrid w:val="0"/>
                <w:sz w:val="18"/>
              </w:rPr>
            </w:pPr>
          </w:p>
        </w:tc>
        <w:tc>
          <w:tcPr>
            <w:tcW w:w="1446" w:type="dxa"/>
          </w:tcPr>
          <w:p w14:paraId="37DE7AAD" w14:textId="77777777" w:rsidR="00945010" w:rsidRDefault="00945010" w:rsidP="00F75C7A">
            <w:pPr>
              <w:widowControl w:val="0"/>
              <w:ind w:left="57" w:right="57"/>
              <w:rPr>
                <w:snapToGrid w:val="0"/>
                <w:sz w:val="18"/>
              </w:rPr>
            </w:pPr>
          </w:p>
        </w:tc>
      </w:tr>
      <w:tr w:rsidR="00945010" w14:paraId="16E4503E" w14:textId="77777777" w:rsidTr="00F75C7A">
        <w:tc>
          <w:tcPr>
            <w:tcW w:w="2551" w:type="dxa"/>
          </w:tcPr>
          <w:p w14:paraId="5A502CEA" w14:textId="77777777" w:rsidR="00945010" w:rsidRDefault="00945010" w:rsidP="00F75C7A">
            <w:pPr>
              <w:widowControl w:val="0"/>
              <w:ind w:left="57" w:right="57"/>
              <w:rPr>
                <w:snapToGrid w:val="0"/>
                <w:sz w:val="18"/>
              </w:rPr>
            </w:pPr>
          </w:p>
          <w:p w14:paraId="50D7F2FC" w14:textId="77777777" w:rsidR="00945010" w:rsidRDefault="00945010" w:rsidP="00F75C7A">
            <w:pPr>
              <w:widowControl w:val="0"/>
              <w:ind w:left="57" w:right="57"/>
              <w:rPr>
                <w:snapToGrid w:val="0"/>
                <w:sz w:val="18"/>
              </w:rPr>
            </w:pPr>
            <w:r>
              <w:rPr>
                <w:b/>
                <w:snapToGrid w:val="0"/>
                <w:sz w:val="18"/>
              </w:rPr>
              <w:t>Unit Cost to Make and Sell</w:t>
            </w:r>
          </w:p>
        </w:tc>
        <w:tc>
          <w:tcPr>
            <w:tcW w:w="1304" w:type="dxa"/>
          </w:tcPr>
          <w:p w14:paraId="07918F8F" w14:textId="77777777" w:rsidR="00945010" w:rsidRDefault="00945010" w:rsidP="00F75C7A">
            <w:pPr>
              <w:widowControl w:val="0"/>
              <w:ind w:left="57" w:right="57"/>
              <w:rPr>
                <w:snapToGrid w:val="0"/>
                <w:sz w:val="18"/>
              </w:rPr>
            </w:pPr>
          </w:p>
        </w:tc>
        <w:tc>
          <w:tcPr>
            <w:tcW w:w="1304" w:type="dxa"/>
          </w:tcPr>
          <w:p w14:paraId="763D048A" w14:textId="77777777" w:rsidR="00945010" w:rsidRDefault="00945010" w:rsidP="00F75C7A">
            <w:pPr>
              <w:widowControl w:val="0"/>
              <w:ind w:left="57" w:right="57"/>
              <w:rPr>
                <w:snapToGrid w:val="0"/>
                <w:sz w:val="18"/>
              </w:rPr>
            </w:pPr>
          </w:p>
        </w:tc>
        <w:tc>
          <w:tcPr>
            <w:tcW w:w="1304" w:type="dxa"/>
          </w:tcPr>
          <w:p w14:paraId="1DE406B0" w14:textId="77777777" w:rsidR="00945010" w:rsidRDefault="00945010" w:rsidP="00F75C7A">
            <w:pPr>
              <w:widowControl w:val="0"/>
              <w:ind w:left="57" w:right="57"/>
              <w:rPr>
                <w:snapToGrid w:val="0"/>
                <w:sz w:val="18"/>
              </w:rPr>
            </w:pPr>
          </w:p>
        </w:tc>
        <w:tc>
          <w:tcPr>
            <w:tcW w:w="1304" w:type="dxa"/>
          </w:tcPr>
          <w:p w14:paraId="4FE15EC9" w14:textId="77777777" w:rsidR="00945010" w:rsidRDefault="00945010" w:rsidP="00F75C7A">
            <w:pPr>
              <w:widowControl w:val="0"/>
              <w:ind w:left="57" w:right="57"/>
              <w:rPr>
                <w:snapToGrid w:val="0"/>
                <w:sz w:val="18"/>
              </w:rPr>
            </w:pPr>
          </w:p>
        </w:tc>
        <w:tc>
          <w:tcPr>
            <w:tcW w:w="1446" w:type="dxa"/>
          </w:tcPr>
          <w:p w14:paraId="13FE1E7D" w14:textId="77777777" w:rsidR="00945010" w:rsidRDefault="00945010" w:rsidP="00F75C7A">
            <w:pPr>
              <w:widowControl w:val="0"/>
              <w:ind w:left="57" w:right="57"/>
              <w:rPr>
                <w:snapToGrid w:val="0"/>
                <w:sz w:val="18"/>
              </w:rPr>
            </w:pPr>
          </w:p>
        </w:tc>
      </w:tr>
    </w:tbl>
    <w:p w14:paraId="4FE72227" w14:textId="77777777" w:rsidR="00945010" w:rsidRDefault="00945010" w:rsidP="00945010">
      <w:pPr>
        <w:widowControl w:val="0"/>
        <w:ind w:left="0" w:right="-745"/>
        <w:rPr>
          <w:snapToGrid w:val="0"/>
          <w:sz w:val="18"/>
        </w:rPr>
      </w:pPr>
    </w:p>
    <w:p w14:paraId="711624E1" w14:textId="77777777" w:rsidR="00945010" w:rsidRDefault="00945010" w:rsidP="00945010">
      <w:pPr>
        <w:widowControl w:val="0"/>
        <w:ind w:right="-745"/>
        <w:rPr>
          <w:snapToGrid w:val="0"/>
          <w:sz w:val="18"/>
        </w:rPr>
      </w:pPr>
      <w:r>
        <w:rPr>
          <w:snapToGrid w:val="0"/>
          <w:sz w:val="18"/>
          <w:vertAlign w:val="superscript"/>
        </w:rPr>
        <w:t>1</w:t>
      </w:r>
      <w:r>
        <w:rPr>
          <w:snapToGrid w:val="0"/>
          <w:sz w:val="18"/>
        </w:rPr>
        <w:t xml:space="preserve"> Identify each cost separately. Include indirect material costs as a separate item only if not included in manufacturing overheads.</w:t>
      </w:r>
    </w:p>
    <w:p w14:paraId="7991CF76" w14:textId="77777777" w:rsidR="00945010" w:rsidRDefault="00945010" w:rsidP="00945010">
      <w:pPr>
        <w:widowControl w:val="0"/>
        <w:ind w:right="-745"/>
        <w:rPr>
          <w:snapToGrid w:val="0"/>
          <w:sz w:val="18"/>
        </w:rPr>
      </w:pPr>
      <w:r>
        <w:rPr>
          <w:snapToGrid w:val="0"/>
          <w:sz w:val="18"/>
          <w:vertAlign w:val="superscript"/>
        </w:rPr>
        <w:t>2</w:t>
      </w:r>
      <w:r w:rsidRPr="00DA13C5">
        <w:rPr>
          <w:sz w:val="18"/>
          <w:vertAlign w:val="superscript"/>
        </w:rPr>
        <w:t xml:space="preserve"> </w:t>
      </w:r>
      <w:r>
        <w:rPr>
          <w:snapToGrid w:val="0"/>
          <w:sz w:val="18"/>
        </w:rPr>
        <w:t>Relating to costs of production only; identify each cost separately.</w:t>
      </w:r>
    </w:p>
    <w:p w14:paraId="69D0C84B" w14:textId="77777777" w:rsidR="00945010" w:rsidRDefault="00945010" w:rsidP="00945010">
      <w:pPr>
        <w:widowControl w:val="0"/>
        <w:ind w:right="-745"/>
        <w:rPr>
          <w:snapToGrid w:val="0"/>
        </w:rPr>
      </w:pPr>
      <w:r>
        <w:rPr>
          <w:snapToGrid w:val="0"/>
          <w:sz w:val="18"/>
          <w:vertAlign w:val="superscript"/>
        </w:rPr>
        <w:lastRenderedPageBreak/>
        <w:t>3</w:t>
      </w:r>
      <w:r w:rsidRPr="00DA13C5">
        <w:rPr>
          <w:sz w:val="18"/>
          <w:vertAlign w:val="superscript"/>
        </w:rPr>
        <w:t xml:space="preserve"> </w:t>
      </w:r>
      <w:r>
        <w:rPr>
          <w:snapToGrid w:val="0"/>
          <w:sz w:val="18"/>
        </w:rPr>
        <w:t xml:space="preserve">Identify each cost separately. Please ensure non-operating expenses </w:t>
      </w:r>
      <w:r>
        <w:rPr>
          <w:b/>
          <w:snapToGrid w:val="0"/>
          <w:sz w:val="18"/>
        </w:rPr>
        <w:t>that relate to the goods</w:t>
      </w:r>
      <w:r>
        <w:rPr>
          <w:snapToGrid w:val="0"/>
          <w:sz w:val="18"/>
        </w:rPr>
        <w:t xml:space="preserve"> are included. Where gains/losses due to foreign currency exchange are incurred, please provide detail of the amounts separately for transaction and translation gains/losses.</w:t>
      </w:r>
    </w:p>
    <w:p w14:paraId="09A0CAC7" w14:textId="77777777" w:rsidR="00945010" w:rsidRDefault="00945010" w:rsidP="00945010">
      <w:pPr>
        <w:widowControl w:val="0"/>
        <w:ind w:left="0" w:right="-745"/>
        <w:rPr>
          <w:i/>
          <w:snapToGrid w:val="0"/>
          <w:sz w:val="22"/>
        </w:rPr>
      </w:pPr>
    </w:p>
    <w:p w14:paraId="788FEC7C" w14:textId="77777777" w:rsidR="00945010" w:rsidRDefault="00945010" w:rsidP="00945010">
      <w:pPr>
        <w:widowControl w:val="0"/>
        <w:ind w:right="-745"/>
        <w:rPr>
          <w:i/>
          <w:snapToGrid w:val="0"/>
          <w:sz w:val="22"/>
        </w:rPr>
      </w:pPr>
      <w:r>
        <w:rPr>
          <w:i/>
          <w:snapToGrid w:val="0"/>
          <w:sz w:val="22"/>
        </w:rPr>
        <w:t>Provide this information for each quarter (or month if your company calculates costs on a monthly basis) and over the period of the investigation.</w:t>
      </w:r>
    </w:p>
    <w:p w14:paraId="44705A17" w14:textId="77777777" w:rsidR="00945010" w:rsidRDefault="00945010" w:rsidP="00945010">
      <w:pPr>
        <w:widowControl w:val="0"/>
        <w:ind w:right="-745"/>
        <w:rPr>
          <w:i/>
          <w:snapToGrid w:val="0"/>
          <w:sz w:val="22"/>
        </w:rPr>
      </w:pPr>
    </w:p>
    <w:p w14:paraId="253D06BD" w14:textId="77777777" w:rsidR="00945010" w:rsidRDefault="00945010" w:rsidP="00945010">
      <w:pPr>
        <w:widowControl w:val="0"/>
        <w:ind w:right="-745"/>
        <w:rPr>
          <w:i/>
          <w:snapToGrid w:val="0"/>
          <w:sz w:val="22"/>
        </w:rPr>
      </w:pPr>
      <w:r>
        <w:rPr>
          <w:i/>
          <w:snapToGrid w:val="0"/>
          <w:sz w:val="22"/>
        </w:rPr>
        <w:t xml:space="preserve">If you are unable to supply this information in this format, please contact the case officer for this investigation at the address shown on the cover of this questionnaire. </w:t>
      </w:r>
    </w:p>
    <w:p w14:paraId="31384718" w14:textId="77777777" w:rsidR="00945010" w:rsidRDefault="00945010" w:rsidP="00945010">
      <w:pPr>
        <w:widowControl w:val="0"/>
        <w:ind w:right="-745"/>
        <w:rPr>
          <w:i/>
          <w:snapToGrid w:val="0"/>
          <w:sz w:val="22"/>
        </w:rPr>
      </w:pPr>
    </w:p>
    <w:p w14:paraId="570C33AB" w14:textId="77777777" w:rsidR="00945010" w:rsidRPr="00F253E2" w:rsidRDefault="00945010" w:rsidP="00945010">
      <w:pPr>
        <w:rPr>
          <w:i/>
          <w:snapToGrid w:val="0"/>
        </w:rPr>
      </w:pPr>
      <w:r w:rsidRPr="00F253E2">
        <w:rPr>
          <w:i/>
          <w:snapToGrid w:val="0"/>
        </w:rPr>
        <w:t>Please specify unit of currency.</w:t>
      </w:r>
    </w:p>
    <w:p w14:paraId="0A26F9B2" w14:textId="77777777" w:rsidR="00945010" w:rsidRDefault="00945010" w:rsidP="00945010">
      <w:pPr>
        <w:widowControl w:val="0"/>
        <w:ind w:right="-745"/>
        <w:jc w:val="both"/>
        <w:rPr>
          <w:snapToGrid w:val="0"/>
        </w:rPr>
      </w:pPr>
    </w:p>
    <w:p w14:paraId="1445DB96" w14:textId="77777777" w:rsidR="00945010" w:rsidRPr="00397F45" w:rsidRDefault="00945010" w:rsidP="00945010">
      <w:pPr>
        <w:ind w:hanging="709"/>
      </w:pPr>
      <w:r>
        <w:t>2</w:t>
      </w:r>
      <w:r w:rsidRPr="00397F45">
        <w:tab/>
        <w:t>Where there are cost differences between goods sold to the domestic market and those sold for export, give reasons and supporting evidence for these differences.</w:t>
      </w:r>
    </w:p>
    <w:p w14:paraId="5705CCA0" w14:textId="77777777" w:rsidR="00945010" w:rsidRDefault="00945010" w:rsidP="00945010">
      <w:pPr>
        <w:pStyle w:val="BodyTextIndent3"/>
        <w:ind w:firstLine="56"/>
      </w:pPr>
    </w:p>
    <w:p w14:paraId="14880CBD" w14:textId="77777777" w:rsidR="00945010" w:rsidRDefault="00945010" w:rsidP="00945010">
      <w:pPr>
        <w:ind w:hanging="709"/>
      </w:pPr>
      <w:r>
        <w:t>3</w:t>
      </w:r>
      <w:r>
        <w:tab/>
        <w:t xml:space="preserve">Give details and an explanation of any significant differences between the costs shown, and the costs as normally determined in accordance with your general accounting system. Reference should be made to any differences arising from movements in inventory levels and variances arising under standard costing methods. </w:t>
      </w:r>
    </w:p>
    <w:p w14:paraId="425D76BE" w14:textId="77777777" w:rsidR="00945010" w:rsidRDefault="00945010" w:rsidP="00945010"/>
    <w:p w14:paraId="16A126D3" w14:textId="77777777" w:rsidR="00945010" w:rsidRDefault="00945010" w:rsidP="00945010">
      <w:pPr>
        <w:ind w:hanging="709"/>
      </w:pPr>
      <w:r>
        <w:t>4</w:t>
      </w:r>
      <w:r>
        <w:tab/>
        <w:t xml:space="preserve">In calculating the unit cost to make and sell, provide an explanation if the allocation method used (e.g. number, or weight etc.) to determine the unit cost differs from the prior practice of your company. </w:t>
      </w:r>
    </w:p>
    <w:p w14:paraId="10297A24" w14:textId="77777777" w:rsidR="00515B70" w:rsidRPr="00872EB3" w:rsidRDefault="00515B70">
      <w:pPr>
        <w:widowControl w:val="0"/>
        <w:ind w:left="720" w:right="-745" w:hanging="720"/>
        <w:jc w:val="both"/>
        <w:rPr>
          <w:rFonts w:cs="Arial"/>
          <w:snapToGrid w:val="0"/>
          <w:sz w:val="28"/>
        </w:rPr>
      </w:pPr>
    </w:p>
    <w:p w14:paraId="223F744C" w14:textId="77777777" w:rsidR="00515B70" w:rsidRPr="00872EB3" w:rsidRDefault="00397F45" w:rsidP="00E1340D">
      <w:pPr>
        <w:pStyle w:val="Heading2"/>
        <w:rPr>
          <w:rFonts w:cs="Arial"/>
        </w:rPr>
      </w:pPr>
      <w:bookmarkStart w:id="106" w:name="_Toc219017577"/>
      <w:bookmarkStart w:id="107" w:name="_Toc511735316"/>
      <w:r w:rsidRPr="00872EB3">
        <w:rPr>
          <w:rFonts w:cs="Arial"/>
        </w:rPr>
        <w:t>G-6</w:t>
      </w:r>
      <w:r w:rsidR="00515B70" w:rsidRPr="00872EB3">
        <w:rPr>
          <w:rFonts w:cs="Arial"/>
        </w:rPr>
        <w:tab/>
        <w:t>Major raw material costs</w:t>
      </w:r>
      <w:bookmarkEnd w:id="106"/>
      <w:bookmarkEnd w:id="107"/>
    </w:p>
    <w:p w14:paraId="775D4A71" w14:textId="77777777" w:rsidR="00515B70" w:rsidRPr="00872EB3" w:rsidRDefault="00515B70">
      <w:pPr>
        <w:widowControl w:val="0"/>
        <w:ind w:left="720" w:right="-745" w:hanging="720"/>
        <w:jc w:val="both"/>
        <w:rPr>
          <w:rFonts w:cs="Arial"/>
          <w:snapToGrid w:val="0"/>
        </w:rPr>
      </w:pPr>
    </w:p>
    <w:p w14:paraId="50FDD227" w14:textId="77777777" w:rsidR="00515B70" w:rsidRPr="00872EB3" w:rsidRDefault="00515B70" w:rsidP="000D2FD8">
      <w:pPr>
        <w:widowControl w:val="0"/>
        <w:tabs>
          <w:tab w:val="num" w:pos="720"/>
        </w:tabs>
        <w:ind w:left="0" w:right="-745"/>
        <w:jc w:val="both"/>
        <w:rPr>
          <w:rFonts w:cs="Arial"/>
          <w:snapToGrid w:val="0"/>
        </w:rPr>
      </w:pPr>
      <w:r w:rsidRPr="00872EB3">
        <w:rPr>
          <w:rFonts w:cs="Arial"/>
          <w:snapToGrid w:val="0"/>
        </w:rPr>
        <w:t xml:space="preserve">List major raw material costs, which individually account for </w:t>
      </w:r>
      <w:r w:rsidRPr="00872EB3">
        <w:rPr>
          <w:rFonts w:cs="Arial"/>
          <w:snapToGrid w:val="0"/>
          <w:u w:val="single"/>
        </w:rPr>
        <w:t>10% or more</w:t>
      </w:r>
      <w:r w:rsidRPr="00872EB3">
        <w:rPr>
          <w:rFonts w:cs="Arial"/>
          <w:snapToGrid w:val="0"/>
        </w:rPr>
        <w:t xml:space="preserve"> of the total production cost.</w:t>
      </w:r>
    </w:p>
    <w:p w14:paraId="3473FACF" w14:textId="77777777" w:rsidR="00515B70" w:rsidRDefault="00515B70">
      <w:pPr>
        <w:widowControl w:val="0"/>
        <w:tabs>
          <w:tab w:val="num" w:pos="426"/>
        </w:tabs>
        <w:ind w:left="1080" w:right="-745" w:hanging="1080"/>
        <w:jc w:val="both"/>
        <w:rPr>
          <w:rFonts w:cs="Arial"/>
          <w:snapToGrid w:val="0"/>
        </w:rPr>
      </w:pPr>
    </w:p>
    <w:p w14:paraId="510A4631" w14:textId="77777777" w:rsidR="00515B70" w:rsidRPr="00872EB3" w:rsidRDefault="00515B70" w:rsidP="000D2FD8">
      <w:pPr>
        <w:widowControl w:val="0"/>
        <w:ind w:left="0" w:right="-745"/>
        <w:jc w:val="both"/>
        <w:rPr>
          <w:rFonts w:cs="Arial"/>
          <w:snapToGrid w:val="0"/>
        </w:rPr>
      </w:pPr>
      <w:r w:rsidRPr="00872EB3">
        <w:rPr>
          <w:rFonts w:cs="Arial"/>
          <w:snapToGrid w:val="0"/>
        </w:rPr>
        <w:t>For these major inputs:</w:t>
      </w:r>
    </w:p>
    <w:p w14:paraId="1233B466" w14:textId="77777777" w:rsidR="00515B70" w:rsidRPr="00872EB3" w:rsidRDefault="00515B70">
      <w:pPr>
        <w:widowControl w:val="0"/>
        <w:ind w:left="720" w:right="-745"/>
        <w:jc w:val="both"/>
        <w:rPr>
          <w:rFonts w:cs="Arial"/>
          <w:snapToGrid w:val="0"/>
        </w:rPr>
      </w:pPr>
    </w:p>
    <w:p w14:paraId="649C646D" w14:textId="77777777" w:rsidR="00515B70" w:rsidRPr="00872EB3" w:rsidRDefault="00515B70" w:rsidP="00B46384">
      <w:pPr>
        <w:widowControl w:val="0"/>
        <w:numPr>
          <w:ilvl w:val="0"/>
          <w:numId w:val="17"/>
        </w:numPr>
        <w:tabs>
          <w:tab w:val="clear" w:pos="360"/>
          <w:tab w:val="num" w:pos="1097"/>
        </w:tabs>
        <w:ind w:left="1097" w:right="-745"/>
        <w:jc w:val="both"/>
        <w:rPr>
          <w:rFonts w:cs="Arial"/>
          <w:snapToGrid w:val="0"/>
        </w:rPr>
      </w:pPr>
      <w:r w:rsidRPr="00872EB3">
        <w:rPr>
          <w:rFonts w:cs="Arial"/>
          <w:snapToGrid w:val="0"/>
        </w:rPr>
        <w:t>identify materials sourced in-house and from associated entities;</w:t>
      </w:r>
    </w:p>
    <w:p w14:paraId="5EC58C5A" w14:textId="77777777" w:rsidR="00515B70" w:rsidRPr="00872EB3" w:rsidRDefault="00515B70" w:rsidP="00B46384">
      <w:pPr>
        <w:widowControl w:val="0"/>
        <w:numPr>
          <w:ilvl w:val="0"/>
          <w:numId w:val="17"/>
        </w:numPr>
        <w:tabs>
          <w:tab w:val="clear" w:pos="360"/>
          <w:tab w:val="num" w:pos="1097"/>
        </w:tabs>
        <w:ind w:left="1097" w:right="-745"/>
        <w:jc w:val="both"/>
        <w:rPr>
          <w:rFonts w:cs="Arial"/>
          <w:snapToGrid w:val="0"/>
        </w:rPr>
      </w:pPr>
      <w:r w:rsidRPr="00872EB3">
        <w:rPr>
          <w:rFonts w:cs="Arial"/>
          <w:snapToGrid w:val="0"/>
        </w:rPr>
        <w:t>identify the supplier; and</w:t>
      </w:r>
    </w:p>
    <w:p w14:paraId="5BA641F8" w14:textId="77777777" w:rsidR="00515B70" w:rsidRPr="00872EB3" w:rsidRDefault="00515B70" w:rsidP="00B46384">
      <w:pPr>
        <w:widowControl w:val="0"/>
        <w:numPr>
          <w:ilvl w:val="0"/>
          <w:numId w:val="17"/>
        </w:numPr>
        <w:tabs>
          <w:tab w:val="clear" w:pos="360"/>
          <w:tab w:val="num" w:pos="1097"/>
        </w:tabs>
        <w:ind w:left="1097" w:right="-745"/>
        <w:jc w:val="both"/>
        <w:rPr>
          <w:rFonts w:cs="Arial"/>
          <w:snapToGrid w:val="0"/>
        </w:rPr>
      </w:pPr>
      <w:r w:rsidRPr="00872EB3">
        <w:rPr>
          <w:rFonts w:cs="Arial"/>
          <w:snapToGrid w:val="0"/>
        </w:rPr>
        <w:t>show the basis of valuing the major raw materials in the costs of production you have shown for the goods (</w:t>
      </w:r>
      <w:proofErr w:type="spellStart"/>
      <w:r w:rsidRPr="00872EB3">
        <w:rPr>
          <w:rFonts w:cs="Arial"/>
          <w:snapToGrid w:val="0"/>
        </w:rPr>
        <w:t>eg</w:t>
      </w:r>
      <w:proofErr w:type="spellEnd"/>
      <w:r w:rsidRPr="00872EB3">
        <w:rPr>
          <w:rFonts w:cs="Arial"/>
          <w:snapToGrid w:val="0"/>
        </w:rPr>
        <w:t xml:space="preserve"> market prices, transfer prices, or actual cost of production).</w:t>
      </w:r>
    </w:p>
    <w:p w14:paraId="143DA8CE" w14:textId="77777777" w:rsidR="00515B70" w:rsidRPr="00872EB3" w:rsidRDefault="00515B70" w:rsidP="000D2FD8">
      <w:pPr>
        <w:widowControl w:val="0"/>
        <w:ind w:left="0"/>
        <w:jc w:val="both"/>
        <w:rPr>
          <w:rFonts w:cs="Arial"/>
          <w:snapToGrid w:val="0"/>
        </w:rPr>
      </w:pPr>
    </w:p>
    <w:p w14:paraId="1C8194EB" w14:textId="77777777" w:rsidR="00515B70" w:rsidRPr="00872EB3" w:rsidRDefault="00515B70" w:rsidP="00276B37">
      <w:pPr>
        <w:widowControl w:val="0"/>
        <w:ind w:left="0"/>
        <w:rPr>
          <w:rFonts w:cs="Arial"/>
          <w:snapToGrid w:val="0"/>
        </w:rPr>
      </w:pPr>
      <w:r w:rsidRPr="00872EB3">
        <w:rPr>
          <w:rFonts w:cs="Arial"/>
          <w:snapToGrid w:val="0"/>
        </w:rPr>
        <w:t xml:space="preserve">Where the major input is produced by an associate of your company </w:t>
      </w:r>
      <w:r w:rsidR="00B15B55" w:rsidRPr="00872EB3">
        <w:rPr>
          <w:rFonts w:cs="Arial"/>
          <w:snapToGrid w:val="0"/>
        </w:rPr>
        <w:t>the Commission</w:t>
      </w:r>
      <w:r w:rsidRPr="00872EB3">
        <w:rPr>
          <w:rFonts w:cs="Arial"/>
          <w:snapToGrid w:val="0"/>
        </w:rPr>
        <w:t xml:space="preserve"> will compare your purchase price to a normal market price.</w:t>
      </w:r>
      <w:r w:rsidR="00890833">
        <w:rPr>
          <w:rFonts w:cs="Arial"/>
          <w:snapToGrid w:val="0"/>
        </w:rPr>
        <w:t xml:space="preserve"> </w:t>
      </w:r>
      <w:r w:rsidRPr="00872EB3">
        <w:rPr>
          <w:rFonts w:cs="Arial"/>
          <w:snapToGrid w:val="0"/>
        </w:rPr>
        <w:t xml:space="preserve">If the associate provides information on the cost of production for that input such cost data may also be considered. </w:t>
      </w:r>
    </w:p>
    <w:p w14:paraId="323ACA0C" w14:textId="77777777" w:rsidR="00515B70" w:rsidRPr="00872EB3" w:rsidRDefault="00515B70" w:rsidP="000D2FD8">
      <w:pPr>
        <w:widowControl w:val="0"/>
        <w:ind w:left="0"/>
        <w:jc w:val="both"/>
        <w:rPr>
          <w:rFonts w:cs="Arial"/>
          <w:snapToGrid w:val="0"/>
        </w:rPr>
      </w:pPr>
    </w:p>
    <w:p w14:paraId="1465FD90" w14:textId="77777777" w:rsidR="00515B70" w:rsidRPr="00872EB3" w:rsidRDefault="00515B70" w:rsidP="00276B37">
      <w:pPr>
        <w:widowControl w:val="0"/>
        <w:ind w:left="0"/>
        <w:rPr>
          <w:rFonts w:cs="Arial"/>
          <w:snapToGrid w:val="0"/>
        </w:rPr>
      </w:pPr>
      <w:r w:rsidRPr="00872EB3">
        <w:rPr>
          <w:rFonts w:cs="Arial"/>
          <w:snapToGrid w:val="0"/>
        </w:rPr>
        <w:t xml:space="preserve">Normal market price is taken to be the price normally available in the market (having regard to market size, whether the input is normally purchased at ‘spot prices’ or under long term contracts </w:t>
      </w:r>
      <w:proofErr w:type="spellStart"/>
      <w:r w:rsidRPr="00872EB3">
        <w:rPr>
          <w:rFonts w:cs="Arial"/>
          <w:snapToGrid w:val="0"/>
        </w:rPr>
        <w:t>etc</w:t>
      </w:r>
      <w:proofErr w:type="spellEnd"/>
      <w:r w:rsidRPr="00872EB3">
        <w:rPr>
          <w:rFonts w:cs="Arial"/>
          <w:snapToGrid w:val="0"/>
        </w:rPr>
        <w:t xml:space="preserve">). </w:t>
      </w:r>
    </w:p>
    <w:p w14:paraId="27BD3091" w14:textId="77777777" w:rsidR="00515B70" w:rsidRPr="00872EB3" w:rsidRDefault="00515B70" w:rsidP="000D2FD8">
      <w:pPr>
        <w:widowControl w:val="0"/>
        <w:ind w:left="0"/>
        <w:jc w:val="both"/>
        <w:rPr>
          <w:rFonts w:cs="Arial"/>
          <w:snapToGrid w:val="0"/>
        </w:rPr>
      </w:pPr>
    </w:p>
    <w:p w14:paraId="1FFCE772" w14:textId="77777777" w:rsidR="00515B70" w:rsidRPr="00872EB3" w:rsidRDefault="00515B70" w:rsidP="000D2FD8">
      <w:pPr>
        <w:widowControl w:val="0"/>
        <w:ind w:left="0"/>
        <w:jc w:val="both"/>
        <w:rPr>
          <w:rFonts w:cs="Arial"/>
          <w:snapToGrid w:val="0"/>
        </w:rPr>
      </w:pPr>
      <w:r w:rsidRPr="00872EB3">
        <w:rPr>
          <w:rFonts w:cs="Arial"/>
          <w:snapToGrid w:val="0"/>
        </w:rPr>
        <w:lastRenderedPageBreak/>
        <w:t xml:space="preserve">The term associate is defined in section 269TAA of the </w:t>
      </w:r>
      <w:r w:rsidRPr="00872EB3">
        <w:rPr>
          <w:rFonts w:cs="Arial"/>
          <w:i/>
          <w:snapToGrid w:val="0"/>
        </w:rPr>
        <w:t>Customs Act</w:t>
      </w:r>
      <w:r w:rsidRPr="00872EB3">
        <w:rPr>
          <w:rFonts w:cs="Arial"/>
          <w:snapToGrid w:val="0"/>
        </w:rPr>
        <w:t>.</w:t>
      </w:r>
      <w:r w:rsidR="00890833">
        <w:rPr>
          <w:rFonts w:cs="Arial"/>
          <w:snapToGrid w:val="0"/>
        </w:rPr>
        <w:t xml:space="preserve"> </w:t>
      </w:r>
      <w:r w:rsidRPr="00872EB3">
        <w:rPr>
          <w:rFonts w:cs="Arial"/>
          <w:snapToGrid w:val="0"/>
        </w:rPr>
        <w:t>Included in that definition are companies controlled by the same parent company (a company that controls 5% or more of the shares of another is taken to be an associated company); companies controlled by the other company; and companies having the same person in the board of directors.</w:t>
      </w:r>
      <w:r w:rsidR="00890833">
        <w:rPr>
          <w:rFonts w:cs="Arial"/>
          <w:snapToGrid w:val="0"/>
        </w:rPr>
        <w:t xml:space="preserve"> </w:t>
      </w:r>
    </w:p>
    <w:p w14:paraId="4447BFCE" w14:textId="77777777" w:rsidR="00515B70" w:rsidRPr="00872EB3" w:rsidRDefault="00515B70" w:rsidP="000D2FD8">
      <w:pPr>
        <w:widowControl w:val="0"/>
        <w:ind w:left="0"/>
        <w:jc w:val="both"/>
        <w:rPr>
          <w:rFonts w:cs="Arial"/>
          <w:snapToGrid w:val="0"/>
        </w:rPr>
      </w:pPr>
    </w:p>
    <w:p w14:paraId="0F960EF1" w14:textId="77777777" w:rsidR="00515B70" w:rsidRPr="00872EB3" w:rsidRDefault="00C966C3" w:rsidP="000D2FD8">
      <w:pPr>
        <w:ind w:left="0"/>
        <w:rPr>
          <w:rFonts w:cs="Arial"/>
          <w:b/>
          <w:snapToGrid w:val="0"/>
        </w:rPr>
      </w:pPr>
      <w:r w:rsidRPr="00872EB3">
        <w:rPr>
          <w:rFonts w:cs="Arial"/>
          <w:b/>
          <w:snapToGrid w:val="0"/>
        </w:rPr>
        <w:t>Important note:</w:t>
      </w:r>
      <w:r w:rsidR="00890833">
        <w:rPr>
          <w:rFonts w:cs="Arial"/>
          <w:b/>
          <w:snapToGrid w:val="0"/>
        </w:rPr>
        <w:t xml:space="preserve"> </w:t>
      </w:r>
      <w:r w:rsidR="00515B70" w:rsidRPr="00872EB3">
        <w:rPr>
          <w:rFonts w:cs="Arial"/>
          <w:b/>
          <w:snapToGrid w:val="0"/>
        </w:rPr>
        <w:t xml:space="preserve">If the major input is </w:t>
      </w:r>
      <w:r w:rsidRPr="00872EB3">
        <w:rPr>
          <w:rFonts w:cs="Arial"/>
          <w:b/>
          <w:snapToGrid w:val="0"/>
        </w:rPr>
        <w:t>sourced</w:t>
      </w:r>
      <w:r w:rsidR="00515B70" w:rsidRPr="00872EB3">
        <w:rPr>
          <w:rFonts w:cs="Arial"/>
          <w:b/>
          <w:snapToGrid w:val="0"/>
        </w:rPr>
        <w:t xml:space="preserve"> </w:t>
      </w:r>
      <w:r w:rsidRPr="00872EB3">
        <w:rPr>
          <w:rFonts w:cs="Arial"/>
          <w:b/>
          <w:snapToGrid w:val="0"/>
        </w:rPr>
        <w:t xml:space="preserve">as part of </w:t>
      </w:r>
      <w:r w:rsidR="00515B70" w:rsidRPr="00872EB3">
        <w:rPr>
          <w:rFonts w:cs="Arial"/>
          <w:b/>
          <w:snapToGrid w:val="0"/>
        </w:rPr>
        <w:t xml:space="preserve">an integrated production process you </w:t>
      </w:r>
      <w:r w:rsidR="00515B70" w:rsidRPr="00872EB3">
        <w:rPr>
          <w:rFonts w:cs="Arial"/>
          <w:b/>
        </w:rPr>
        <w:t xml:space="preserve">should provide detailed information on the full costs of production of that input. </w:t>
      </w:r>
    </w:p>
    <w:p w14:paraId="0AC7E382" w14:textId="77777777" w:rsidR="00515B70" w:rsidRPr="00872EB3" w:rsidRDefault="00515B70">
      <w:pPr>
        <w:widowControl w:val="0"/>
        <w:ind w:right="-745"/>
        <w:jc w:val="both"/>
        <w:rPr>
          <w:rFonts w:cs="Arial"/>
          <w:snapToGrid w:val="0"/>
        </w:rPr>
      </w:pPr>
    </w:p>
    <w:p w14:paraId="316FAF4B" w14:textId="77777777" w:rsidR="00AF445B" w:rsidRDefault="00AF445B">
      <w:pPr>
        <w:keepLines w:val="0"/>
        <w:ind w:left="0"/>
      </w:pPr>
      <w:bookmarkStart w:id="108" w:name="_Toc506971848"/>
      <w:r>
        <w:br w:type="page"/>
      </w:r>
    </w:p>
    <w:p w14:paraId="21EB7560" w14:textId="77777777" w:rsidR="00F23C51" w:rsidRDefault="00F23C51">
      <w:pPr>
        <w:keepLines w:val="0"/>
        <w:ind w:left="0"/>
      </w:pPr>
    </w:p>
    <w:p w14:paraId="18568A8E" w14:textId="4DCC1B56" w:rsidR="00515B70" w:rsidRPr="00872EB3" w:rsidRDefault="00890833" w:rsidP="00945868">
      <w:pPr>
        <w:pStyle w:val="Heading1"/>
      </w:pPr>
      <w:bookmarkStart w:id="109" w:name="_Toc511735317"/>
      <w:r>
        <w:t xml:space="preserve">Section </w:t>
      </w:r>
      <w:r w:rsidR="00E00EE3">
        <w:t>H</w:t>
      </w:r>
      <w:r w:rsidR="00945868">
        <w:t xml:space="preserve"> - </w:t>
      </w:r>
      <w:r w:rsidR="00515B70" w:rsidRPr="00872EB3">
        <w:t>Exporter's declaration</w:t>
      </w:r>
      <w:bookmarkEnd w:id="108"/>
      <w:bookmarkEnd w:id="109"/>
      <w:r w:rsidR="00515B70" w:rsidRPr="00872EB3">
        <w:t xml:space="preserve"> </w:t>
      </w:r>
    </w:p>
    <w:p w14:paraId="4B0E1532" w14:textId="77777777" w:rsidR="00515B70" w:rsidRPr="00872EB3" w:rsidRDefault="00515B70">
      <w:pPr>
        <w:widowControl w:val="0"/>
        <w:rPr>
          <w:rFonts w:cs="Arial"/>
          <w:snapToGrid w:val="0"/>
        </w:rPr>
      </w:pPr>
    </w:p>
    <w:p w14:paraId="764FEE10" w14:textId="77777777" w:rsidR="00515B70" w:rsidRPr="00872EB3" w:rsidRDefault="00515B70">
      <w:pPr>
        <w:widowControl w:val="0"/>
        <w:rPr>
          <w:rFonts w:cs="Arial"/>
          <w:snapToGrid w:val="0"/>
        </w:rPr>
      </w:pPr>
    </w:p>
    <w:p w14:paraId="736CBFEA"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0B67A0" w14:textId="0EE78225" w:rsidR="00515B70" w:rsidRPr="00872EB3" w:rsidRDefault="00515B70">
      <w:pPr>
        <w:pStyle w:val="BodyTextIndent"/>
        <w:rPr>
          <w:rFonts w:cs="Arial"/>
        </w:rPr>
      </w:pPr>
      <w:r w:rsidRPr="00872EB3">
        <w:rPr>
          <w:rFonts w:cs="Arial"/>
        </w:rPr>
        <w:t xml:space="preserve">did, during the period of </w:t>
      </w:r>
      <w:r w:rsidR="005730D3">
        <w:rPr>
          <w:rFonts w:cs="Arial"/>
        </w:rPr>
        <w:t xml:space="preserve">inquiry </w:t>
      </w:r>
      <w:r w:rsidRPr="00872EB3">
        <w:rPr>
          <w:rFonts w:cs="Arial"/>
        </w:rPr>
        <w:t xml:space="preserve">export the goods under consideration and have completed the attached questionnaire and, having made due inquiry, certify that the information contained in this </w:t>
      </w:r>
      <w:r w:rsidR="005100EA">
        <w:rPr>
          <w:rFonts w:cs="Arial"/>
        </w:rPr>
        <w:t>response</w:t>
      </w:r>
      <w:r w:rsidRPr="00872EB3">
        <w:rPr>
          <w:rFonts w:cs="Arial"/>
        </w:rPr>
        <w:t xml:space="preserve"> is complete and correct to the best of my knowledge and belief. </w:t>
      </w:r>
    </w:p>
    <w:p w14:paraId="06932318" w14:textId="77777777" w:rsidR="00515B70" w:rsidRPr="00872EB3" w:rsidRDefault="00515B70">
      <w:pPr>
        <w:widowControl w:val="0"/>
        <w:rPr>
          <w:rFonts w:cs="Arial"/>
          <w:snapToGrid w:val="0"/>
        </w:rPr>
      </w:pPr>
    </w:p>
    <w:p w14:paraId="55B60B83" w14:textId="77777777" w:rsidR="00515B70" w:rsidRPr="00872EB3" w:rsidRDefault="00515B70">
      <w:pPr>
        <w:widowControl w:val="0"/>
        <w:rPr>
          <w:rFonts w:cs="Arial"/>
          <w:snapToGrid w:val="0"/>
        </w:rPr>
      </w:pPr>
    </w:p>
    <w:p w14:paraId="43E4787B" w14:textId="77777777" w:rsidR="00515B70" w:rsidRPr="00872EB3" w:rsidRDefault="00515B70">
      <w:pPr>
        <w:widowControl w:val="0"/>
        <w:numPr>
          <w:ilvl w:val="0"/>
          <w:numId w:val="1"/>
        </w:numPr>
        <w:rPr>
          <w:rFonts w:cs="Arial"/>
          <w:snapToGrid w:val="0"/>
        </w:rPr>
      </w:pPr>
      <w:r w:rsidRPr="00872EB3">
        <w:rPr>
          <w:rFonts w:cs="Arial"/>
          <w:snapToGrid w:val="0"/>
        </w:rPr>
        <w:t>I hereby declare that.............................................................(company)</w:t>
      </w:r>
    </w:p>
    <w:p w14:paraId="2EEEE2FF" w14:textId="77777777" w:rsidR="00515B70" w:rsidRPr="00872EB3" w:rsidRDefault="00515B70">
      <w:pPr>
        <w:widowControl w:val="0"/>
        <w:rPr>
          <w:rFonts w:cs="Arial"/>
          <w:snapToGrid w:val="0"/>
        </w:rPr>
      </w:pPr>
      <w:r w:rsidRPr="00872EB3">
        <w:rPr>
          <w:rFonts w:cs="Arial"/>
          <w:snapToGrid w:val="0"/>
        </w:rPr>
        <w:t>did not, during the period of investigation, export the goods under consideration and therefore have not completed the attached questionnaire.</w:t>
      </w:r>
    </w:p>
    <w:p w14:paraId="1D872216" w14:textId="77777777" w:rsidR="00515B70" w:rsidRPr="00872EB3" w:rsidRDefault="00515B70">
      <w:pPr>
        <w:widowControl w:val="0"/>
        <w:rPr>
          <w:rFonts w:cs="Arial"/>
          <w:snapToGrid w:val="0"/>
        </w:rPr>
      </w:pPr>
    </w:p>
    <w:p w14:paraId="64336A7A" w14:textId="77777777" w:rsidR="00515B70" w:rsidRPr="00872EB3" w:rsidRDefault="00515B70">
      <w:pPr>
        <w:widowControl w:val="0"/>
        <w:rPr>
          <w:rFonts w:cs="Arial"/>
          <w:snapToGrid w:val="0"/>
        </w:rPr>
      </w:pPr>
    </w:p>
    <w:p w14:paraId="2388A4E9" w14:textId="77777777" w:rsidR="00515B70" w:rsidRPr="00872EB3" w:rsidRDefault="00515B70">
      <w:pPr>
        <w:widowControl w:val="0"/>
        <w:rPr>
          <w:rFonts w:cs="Arial"/>
          <w:snapToGrid w:val="0"/>
        </w:rPr>
      </w:pPr>
    </w:p>
    <w:p w14:paraId="4C2B4946" w14:textId="77777777" w:rsidR="00515B70" w:rsidRPr="00872EB3" w:rsidRDefault="00515B70">
      <w:pPr>
        <w:widowControl w:val="0"/>
        <w:rPr>
          <w:rFonts w:cs="Arial"/>
          <w:b/>
          <w:snapToGrid w:val="0"/>
          <w:sz w:val="28"/>
        </w:rPr>
      </w:pPr>
      <w:r w:rsidRPr="00872EB3">
        <w:rPr>
          <w:rFonts w:cs="Arial"/>
          <w:b/>
          <w:snapToGrid w:val="0"/>
          <w:sz w:val="28"/>
        </w:rPr>
        <w:t>Name</w:t>
      </w:r>
      <w:r w:rsidR="00890833">
        <w:rPr>
          <w:rFonts w:cs="Arial"/>
          <w:b/>
          <w:snapToGrid w:val="0"/>
          <w:sz w:val="28"/>
        </w:rPr>
        <w:t xml:space="preserve">    </w:t>
      </w:r>
      <w:r w:rsidRPr="00872EB3">
        <w:rPr>
          <w:rFonts w:cs="Arial"/>
          <w:b/>
          <w:snapToGrid w:val="0"/>
          <w:sz w:val="28"/>
        </w:rPr>
        <w:tab/>
        <w:t>:.............................................................................</w:t>
      </w:r>
    </w:p>
    <w:p w14:paraId="33A6D8F9" w14:textId="77777777" w:rsidR="00515B70" w:rsidRPr="00872EB3" w:rsidRDefault="00515B70">
      <w:pPr>
        <w:widowControl w:val="0"/>
        <w:rPr>
          <w:rFonts w:cs="Arial"/>
          <w:b/>
          <w:snapToGrid w:val="0"/>
          <w:sz w:val="28"/>
        </w:rPr>
      </w:pPr>
    </w:p>
    <w:p w14:paraId="22DE9A6E" w14:textId="77777777" w:rsidR="00515B70" w:rsidRPr="00872EB3" w:rsidRDefault="00515B70">
      <w:pPr>
        <w:widowControl w:val="0"/>
        <w:rPr>
          <w:rFonts w:cs="Arial"/>
          <w:b/>
          <w:snapToGrid w:val="0"/>
          <w:sz w:val="28"/>
        </w:rPr>
      </w:pPr>
      <w:r w:rsidRPr="00872EB3">
        <w:rPr>
          <w:rFonts w:cs="Arial"/>
          <w:b/>
          <w:snapToGrid w:val="0"/>
          <w:sz w:val="28"/>
        </w:rPr>
        <w:t xml:space="preserve">Signature </w:t>
      </w:r>
      <w:r w:rsidRPr="00872EB3">
        <w:rPr>
          <w:rFonts w:cs="Arial"/>
          <w:b/>
          <w:snapToGrid w:val="0"/>
          <w:sz w:val="28"/>
        </w:rPr>
        <w:tab/>
        <w:t>:.............................................................................</w:t>
      </w:r>
    </w:p>
    <w:p w14:paraId="50D73CDC" w14:textId="77777777" w:rsidR="00515B70" w:rsidRPr="00872EB3" w:rsidRDefault="00515B70">
      <w:pPr>
        <w:widowControl w:val="0"/>
        <w:rPr>
          <w:rFonts w:cs="Arial"/>
          <w:b/>
          <w:snapToGrid w:val="0"/>
          <w:sz w:val="28"/>
        </w:rPr>
      </w:pPr>
    </w:p>
    <w:p w14:paraId="6C46A806" w14:textId="77777777" w:rsidR="00515B70" w:rsidRPr="00872EB3" w:rsidRDefault="00515B70" w:rsidP="00BE3767">
      <w:pPr>
        <w:pStyle w:val="Caption"/>
        <w:rPr>
          <w:rFonts w:cs="Arial"/>
          <w:snapToGrid w:val="0"/>
          <w:sz w:val="28"/>
          <w:szCs w:val="28"/>
        </w:rPr>
      </w:pPr>
      <w:bookmarkStart w:id="110" w:name="_Toc219017579"/>
      <w:bookmarkStart w:id="111" w:name="_Toc356545595"/>
      <w:r w:rsidRPr="00872EB3">
        <w:rPr>
          <w:rFonts w:cs="Arial"/>
          <w:snapToGrid w:val="0"/>
          <w:sz w:val="28"/>
          <w:szCs w:val="28"/>
        </w:rPr>
        <w:t>Position in</w:t>
      </w:r>
      <w:bookmarkEnd w:id="110"/>
      <w:bookmarkEnd w:id="111"/>
      <w:r w:rsidRPr="00872EB3">
        <w:rPr>
          <w:rFonts w:cs="Arial"/>
          <w:snapToGrid w:val="0"/>
          <w:sz w:val="28"/>
          <w:szCs w:val="28"/>
        </w:rPr>
        <w:t xml:space="preserve"> </w:t>
      </w:r>
    </w:p>
    <w:p w14:paraId="6DA8E1CB" w14:textId="77777777" w:rsidR="00515B70" w:rsidRPr="00872EB3" w:rsidRDefault="00515B70">
      <w:pPr>
        <w:widowControl w:val="0"/>
        <w:rPr>
          <w:rFonts w:cs="Arial"/>
          <w:b/>
          <w:snapToGrid w:val="0"/>
          <w:sz w:val="28"/>
        </w:rPr>
      </w:pPr>
      <w:r w:rsidRPr="00872EB3">
        <w:rPr>
          <w:rFonts w:cs="Arial"/>
          <w:b/>
          <w:snapToGrid w:val="0"/>
          <w:sz w:val="28"/>
        </w:rPr>
        <w:t>Company</w:t>
      </w:r>
      <w:r w:rsidRPr="00872EB3">
        <w:rPr>
          <w:rFonts w:cs="Arial"/>
          <w:b/>
          <w:snapToGrid w:val="0"/>
          <w:sz w:val="28"/>
        </w:rPr>
        <w:tab/>
        <w:t>:.............................................................................</w:t>
      </w:r>
    </w:p>
    <w:p w14:paraId="02EB0D14" w14:textId="77777777" w:rsidR="00515B70" w:rsidRPr="00872EB3" w:rsidRDefault="00515B70">
      <w:pPr>
        <w:widowControl w:val="0"/>
        <w:rPr>
          <w:rFonts w:cs="Arial"/>
          <w:b/>
          <w:snapToGrid w:val="0"/>
          <w:sz w:val="28"/>
        </w:rPr>
      </w:pPr>
    </w:p>
    <w:p w14:paraId="0E617423" w14:textId="77777777" w:rsidR="00515B70" w:rsidRPr="00872EB3" w:rsidRDefault="00515B70">
      <w:pPr>
        <w:widowControl w:val="0"/>
        <w:rPr>
          <w:rFonts w:cs="Arial"/>
          <w:b/>
          <w:snapToGrid w:val="0"/>
          <w:sz w:val="28"/>
        </w:rPr>
      </w:pPr>
      <w:r w:rsidRPr="00872EB3">
        <w:rPr>
          <w:rFonts w:cs="Arial"/>
          <w:b/>
          <w:snapToGrid w:val="0"/>
          <w:sz w:val="28"/>
        </w:rPr>
        <w:t>Date</w:t>
      </w:r>
      <w:r w:rsidR="00890833">
        <w:rPr>
          <w:rFonts w:cs="Arial"/>
          <w:b/>
          <w:snapToGrid w:val="0"/>
          <w:sz w:val="28"/>
        </w:rPr>
        <w:t xml:space="preserve">     </w:t>
      </w:r>
      <w:r w:rsidRPr="00872EB3">
        <w:rPr>
          <w:rFonts w:cs="Arial"/>
          <w:b/>
          <w:snapToGrid w:val="0"/>
          <w:sz w:val="28"/>
        </w:rPr>
        <w:tab/>
        <w:t>:.............................................................................</w:t>
      </w:r>
    </w:p>
    <w:p w14:paraId="4BB11B36" w14:textId="77777777" w:rsidR="00515B70" w:rsidRPr="00872EB3" w:rsidRDefault="00515B70">
      <w:pPr>
        <w:widowControl w:val="0"/>
        <w:rPr>
          <w:rFonts w:cs="Arial"/>
          <w:snapToGrid w:val="0"/>
        </w:rPr>
      </w:pPr>
    </w:p>
    <w:p w14:paraId="646DD5CF" w14:textId="77777777" w:rsidR="00515B70" w:rsidRPr="00872EB3" w:rsidRDefault="00515B70">
      <w:pPr>
        <w:widowControl w:val="0"/>
        <w:ind w:left="0"/>
        <w:rPr>
          <w:rFonts w:cs="Arial"/>
          <w:snapToGrid w:val="0"/>
        </w:rPr>
      </w:pPr>
    </w:p>
    <w:p w14:paraId="64B05551" w14:textId="77777777" w:rsidR="00515B70" w:rsidRPr="00872EB3" w:rsidRDefault="00515B70">
      <w:pPr>
        <w:rPr>
          <w:rFonts w:cs="Arial"/>
        </w:rPr>
      </w:pPr>
    </w:p>
    <w:p w14:paraId="5BC5EC93" w14:textId="77777777" w:rsidR="00AF445B" w:rsidRDefault="00AF445B">
      <w:pPr>
        <w:keepLines w:val="0"/>
        <w:ind w:left="0"/>
        <w:rPr>
          <w:rFonts w:cs="Arial"/>
          <w:b/>
          <w:caps/>
          <w:snapToGrid w:val="0"/>
          <w:sz w:val="32"/>
        </w:rPr>
      </w:pPr>
      <w:bookmarkStart w:id="112" w:name="_Toc506971849"/>
      <w:r>
        <w:br w:type="page"/>
      </w:r>
    </w:p>
    <w:p w14:paraId="5311AFAC" w14:textId="3DD62746" w:rsidR="00515B70" w:rsidRPr="00872EB3" w:rsidRDefault="00515B70" w:rsidP="00945868">
      <w:pPr>
        <w:pStyle w:val="Heading1"/>
      </w:pPr>
      <w:bookmarkStart w:id="113" w:name="_Toc511735318"/>
      <w:r w:rsidRPr="00872EB3">
        <w:lastRenderedPageBreak/>
        <w:t xml:space="preserve">Section </w:t>
      </w:r>
      <w:r w:rsidR="00E00EE3">
        <w:t>I</w:t>
      </w:r>
      <w:r w:rsidR="00AF445B">
        <w:t xml:space="preserve"> - </w:t>
      </w:r>
      <w:r w:rsidRPr="00872EB3">
        <w:t>Checklist</w:t>
      </w:r>
      <w:bookmarkEnd w:id="112"/>
      <w:bookmarkEnd w:id="113"/>
    </w:p>
    <w:p w14:paraId="688D4561" w14:textId="77777777" w:rsidR="00515B70" w:rsidRPr="00872EB3" w:rsidRDefault="00515B70">
      <w:pPr>
        <w:rPr>
          <w:rFonts w:cs="Arial"/>
        </w:rPr>
      </w:pPr>
    </w:p>
    <w:p w14:paraId="0EAB89A9" w14:textId="77777777" w:rsidR="00515B70" w:rsidRPr="00872EB3" w:rsidRDefault="00515B70">
      <w:pPr>
        <w:widowControl w:val="0"/>
        <w:ind w:left="0" w:right="-745"/>
        <w:jc w:val="both"/>
        <w:rPr>
          <w:rFonts w:cs="Arial"/>
          <w:i/>
        </w:rPr>
      </w:pPr>
      <w:r w:rsidRPr="00872EB3">
        <w:rPr>
          <w:rFonts w:cs="Arial"/>
          <w:i/>
        </w:rPr>
        <w:t>This section is an aid to ensure that you have completed all sections of this questionnaire.</w:t>
      </w:r>
      <w:r w:rsidR="00890833">
        <w:rPr>
          <w:rFonts w:cs="Arial"/>
          <w:i/>
        </w:rPr>
        <w:t xml:space="preserve"> </w:t>
      </w:r>
    </w:p>
    <w:p w14:paraId="65CCCFB1" w14:textId="77777777" w:rsidR="00515B70" w:rsidRPr="00872EB3" w:rsidRDefault="00515B70">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418"/>
      </w:tblGrid>
      <w:tr w:rsidR="00515B70" w:rsidRPr="00872EB3" w14:paraId="7774694B" w14:textId="77777777" w:rsidTr="005149A7">
        <w:tc>
          <w:tcPr>
            <w:tcW w:w="4644" w:type="dxa"/>
            <w:vAlign w:val="center"/>
          </w:tcPr>
          <w:p w14:paraId="7D489516" w14:textId="77777777" w:rsidR="00515B70" w:rsidRPr="00872EB3" w:rsidRDefault="00515B70" w:rsidP="005149A7">
            <w:pPr>
              <w:ind w:left="0"/>
              <w:rPr>
                <w:rFonts w:cs="Arial"/>
                <w:b/>
                <w:sz w:val="20"/>
              </w:rPr>
            </w:pPr>
            <w:r w:rsidRPr="00872EB3">
              <w:rPr>
                <w:rFonts w:cs="Arial"/>
                <w:b/>
                <w:sz w:val="20"/>
              </w:rPr>
              <w:t>Section</w:t>
            </w:r>
          </w:p>
        </w:tc>
        <w:tc>
          <w:tcPr>
            <w:tcW w:w="1418" w:type="dxa"/>
            <w:vAlign w:val="center"/>
          </w:tcPr>
          <w:p w14:paraId="648C5A63" w14:textId="77777777" w:rsidR="00515B70" w:rsidRPr="00872EB3" w:rsidRDefault="00515B70" w:rsidP="005149A7">
            <w:pPr>
              <w:ind w:left="0"/>
              <w:rPr>
                <w:rFonts w:cs="Arial"/>
                <w:sz w:val="20"/>
              </w:rPr>
            </w:pPr>
            <w:r w:rsidRPr="00872EB3">
              <w:rPr>
                <w:rFonts w:cs="Arial"/>
                <w:sz w:val="20"/>
              </w:rPr>
              <w:t>Please tick if you have responded to all questions</w:t>
            </w:r>
          </w:p>
        </w:tc>
      </w:tr>
      <w:tr w:rsidR="00515B70" w:rsidRPr="00872EB3" w14:paraId="267B28A5" w14:textId="77777777" w:rsidTr="005149A7">
        <w:tc>
          <w:tcPr>
            <w:tcW w:w="4644" w:type="dxa"/>
            <w:vAlign w:val="center"/>
          </w:tcPr>
          <w:p w14:paraId="47F86093" w14:textId="77777777" w:rsidR="00515B70" w:rsidRPr="00872EB3" w:rsidRDefault="00515B70" w:rsidP="005149A7">
            <w:pPr>
              <w:ind w:left="0"/>
              <w:rPr>
                <w:rFonts w:cs="Arial"/>
                <w:sz w:val="20"/>
              </w:rPr>
            </w:pPr>
            <w:r w:rsidRPr="00872EB3">
              <w:rPr>
                <w:rFonts w:cs="Arial"/>
                <w:sz w:val="20"/>
              </w:rPr>
              <w:t>Section A – general information</w:t>
            </w:r>
          </w:p>
        </w:tc>
        <w:tc>
          <w:tcPr>
            <w:tcW w:w="1418" w:type="dxa"/>
            <w:vAlign w:val="center"/>
          </w:tcPr>
          <w:p w14:paraId="1E9DCAD6" w14:textId="4D56301D"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7F0AB38B" w14:textId="77777777" w:rsidTr="005149A7">
        <w:tc>
          <w:tcPr>
            <w:tcW w:w="4644" w:type="dxa"/>
            <w:vAlign w:val="center"/>
          </w:tcPr>
          <w:p w14:paraId="5DD2FE8F" w14:textId="77777777" w:rsidR="00515B70" w:rsidRPr="00872EB3" w:rsidRDefault="00515B70" w:rsidP="005149A7">
            <w:pPr>
              <w:ind w:left="0"/>
              <w:rPr>
                <w:rFonts w:cs="Arial"/>
                <w:sz w:val="20"/>
              </w:rPr>
            </w:pPr>
            <w:r w:rsidRPr="00872EB3">
              <w:rPr>
                <w:rFonts w:cs="Arial"/>
                <w:sz w:val="20"/>
              </w:rPr>
              <w:t>Section B – export price</w:t>
            </w:r>
          </w:p>
        </w:tc>
        <w:tc>
          <w:tcPr>
            <w:tcW w:w="1418" w:type="dxa"/>
            <w:vAlign w:val="center"/>
          </w:tcPr>
          <w:p w14:paraId="027C8BC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3CEF7D2" w14:textId="77777777" w:rsidTr="005149A7">
        <w:tc>
          <w:tcPr>
            <w:tcW w:w="4644" w:type="dxa"/>
            <w:vAlign w:val="center"/>
          </w:tcPr>
          <w:p w14:paraId="5896D76E" w14:textId="77777777" w:rsidR="00515B70" w:rsidRPr="00872EB3" w:rsidRDefault="00515B70" w:rsidP="005149A7">
            <w:pPr>
              <w:ind w:left="0"/>
              <w:rPr>
                <w:rFonts w:cs="Arial"/>
                <w:sz w:val="20"/>
              </w:rPr>
            </w:pPr>
            <w:r w:rsidRPr="00872EB3">
              <w:rPr>
                <w:rFonts w:cs="Arial"/>
                <w:sz w:val="20"/>
              </w:rPr>
              <w:t>Section C – like goods</w:t>
            </w:r>
          </w:p>
        </w:tc>
        <w:tc>
          <w:tcPr>
            <w:tcW w:w="1418" w:type="dxa"/>
            <w:vAlign w:val="center"/>
          </w:tcPr>
          <w:p w14:paraId="2DD37226"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4BC505B4" w14:textId="77777777" w:rsidTr="005149A7">
        <w:tc>
          <w:tcPr>
            <w:tcW w:w="4644" w:type="dxa"/>
            <w:vAlign w:val="center"/>
          </w:tcPr>
          <w:p w14:paraId="5605E8DD" w14:textId="77777777" w:rsidR="00515B70" w:rsidRPr="00872EB3" w:rsidRDefault="00515B70" w:rsidP="005149A7">
            <w:pPr>
              <w:ind w:left="0"/>
              <w:rPr>
                <w:rFonts w:cs="Arial"/>
                <w:sz w:val="20"/>
              </w:rPr>
            </w:pPr>
            <w:r w:rsidRPr="00872EB3">
              <w:rPr>
                <w:rFonts w:cs="Arial"/>
                <w:sz w:val="20"/>
              </w:rPr>
              <w:t>Section D – domestic price</w:t>
            </w:r>
          </w:p>
        </w:tc>
        <w:tc>
          <w:tcPr>
            <w:tcW w:w="1418" w:type="dxa"/>
            <w:vAlign w:val="center"/>
          </w:tcPr>
          <w:p w14:paraId="3BC33B41"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5EB1D9D6" w14:textId="77777777" w:rsidTr="005149A7">
        <w:tc>
          <w:tcPr>
            <w:tcW w:w="4644" w:type="dxa"/>
            <w:vAlign w:val="center"/>
          </w:tcPr>
          <w:p w14:paraId="6078A31B" w14:textId="77777777" w:rsidR="00515B70" w:rsidRPr="00872EB3" w:rsidRDefault="00515B70" w:rsidP="005149A7">
            <w:pPr>
              <w:ind w:left="0"/>
              <w:rPr>
                <w:rFonts w:cs="Arial"/>
                <w:sz w:val="20"/>
              </w:rPr>
            </w:pPr>
            <w:r w:rsidRPr="00872EB3">
              <w:rPr>
                <w:rFonts w:cs="Arial"/>
                <w:sz w:val="20"/>
              </w:rPr>
              <w:t>Section E – fair comparison</w:t>
            </w:r>
          </w:p>
        </w:tc>
        <w:tc>
          <w:tcPr>
            <w:tcW w:w="1418" w:type="dxa"/>
            <w:vAlign w:val="center"/>
          </w:tcPr>
          <w:p w14:paraId="0F161F0C"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22C36808" w14:textId="77777777" w:rsidTr="005149A7">
        <w:tc>
          <w:tcPr>
            <w:tcW w:w="4644" w:type="dxa"/>
            <w:vAlign w:val="center"/>
          </w:tcPr>
          <w:p w14:paraId="67FED5B5" w14:textId="77777777" w:rsidR="00515B70" w:rsidRPr="00872EB3" w:rsidRDefault="00515B70" w:rsidP="005149A7">
            <w:pPr>
              <w:ind w:left="0"/>
              <w:rPr>
                <w:rFonts w:cs="Arial"/>
                <w:sz w:val="20"/>
              </w:rPr>
            </w:pPr>
            <w:r w:rsidRPr="00872EB3">
              <w:rPr>
                <w:rFonts w:cs="Arial"/>
                <w:sz w:val="20"/>
              </w:rPr>
              <w:t>Section F – exports to third countries</w:t>
            </w:r>
          </w:p>
        </w:tc>
        <w:tc>
          <w:tcPr>
            <w:tcW w:w="1418" w:type="dxa"/>
            <w:vAlign w:val="center"/>
          </w:tcPr>
          <w:p w14:paraId="36598155"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515B70" w:rsidRPr="00872EB3" w14:paraId="348D5E90" w14:textId="77777777" w:rsidTr="005149A7">
        <w:tc>
          <w:tcPr>
            <w:tcW w:w="4644" w:type="dxa"/>
            <w:vAlign w:val="center"/>
          </w:tcPr>
          <w:p w14:paraId="3D7ABFB1" w14:textId="77777777" w:rsidR="00515B70" w:rsidRPr="00872EB3" w:rsidRDefault="00515B70" w:rsidP="005149A7">
            <w:pPr>
              <w:ind w:left="0"/>
              <w:rPr>
                <w:rFonts w:cs="Arial"/>
                <w:sz w:val="20"/>
              </w:rPr>
            </w:pPr>
            <w:r w:rsidRPr="00872EB3">
              <w:rPr>
                <w:rFonts w:cs="Arial"/>
                <w:sz w:val="20"/>
              </w:rPr>
              <w:t>Section G – costing information</w:t>
            </w:r>
          </w:p>
        </w:tc>
        <w:tc>
          <w:tcPr>
            <w:tcW w:w="1418" w:type="dxa"/>
            <w:vAlign w:val="center"/>
          </w:tcPr>
          <w:p w14:paraId="2918B967" w14:textId="77777777" w:rsidR="00515B70" w:rsidRPr="00872EB3" w:rsidRDefault="00515B70" w:rsidP="00324AD5">
            <w:pPr>
              <w:ind w:left="0"/>
              <w:jc w:val="center"/>
              <w:rPr>
                <w:rFonts w:cs="Arial"/>
                <w:sz w:val="28"/>
              </w:rPr>
            </w:pPr>
            <w:r w:rsidRPr="00872EB3">
              <w:rPr>
                <w:rFonts w:cs="Arial"/>
                <w:sz w:val="28"/>
              </w:rPr>
              <w:sym w:font="Monotype Sorts" w:char="F07F"/>
            </w:r>
          </w:p>
        </w:tc>
      </w:tr>
      <w:tr w:rsidR="001E43E1" w:rsidRPr="00872EB3" w14:paraId="1CE1BD1F" w14:textId="77777777" w:rsidTr="005149A7">
        <w:tc>
          <w:tcPr>
            <w:tcW w:w="4644" w:type="dxa"/>
            <w:vAlign w:val="center"/>
          </w:tcPr>
          <w:p w14:paraId="2E71925B" w14:textId="77777777" w:rsidR="001E43E1" w:rsidRPr="00872EB3" w:rsidRDefault="003F1ACA" w:rsidP="00C4425B">
            <w:pPr>
              <w:ind w:left="0"/>
              <w:rPr>
                <w:rFonts w:cs="Arial"/>
                <w:sz w:val="20"/>
              </w:rPr>
            </w:pPr>
            <w:r>
              <w:rPr>
                <w:rFonts w:cs="Arial"/>
                <w:sz w:val="20"/>
              </w:rPr>
              <w:t>Section H</w:t>
            </w:r>
            <w:r w:rsidR="001E43E1">
              <w:rPr>
                <w:rFonts w:cs="Arial"/>
                <w:sz w:val="20"/>
              </w:rPr>
              <w:t xml:space="preserve"> - </w:t>
            </w:r>
            <w:r w:rsidR="00C4425B">
              <w:rPr>
                <w:rFonts w:cs="Arial"/>
                <w:sz w:val="20"/>
              </w:rPr>
              <w:t xml:space="preserve"> market situation </w:t>
            </w:r>
          </w:p>
        </w:tc>
        <w:tc>
          <w:tcPr>
            <w:tcW w:w="1418" w:type="dxa"/>
            <w:vAlign w:val="center"/>
          </w:tcPr>
          <w:p w14:paraId="560870F1" w14:textId="77777777" w:rsidR="001E43E1" w:rsidRPr="00872EB3" w:rsidRDefault="001E43E1" w:rsidP="00324AD5">
            <w:pPr>
              <w:ind w:left="0"/>
              <w:jc w:val="center"/>
              <w:rPr>
                <w:rFonts w:cs="Arial"/>
                <w:sz w:val="28"/>
              </w:rPr>
            </w:pPr>
            <w:r w:rsidRPr="00872EB3">
              <w:rPr>
                <w:rFonts w:cs="Arial"/>
                <w:sz w:val="28"/>
              </w:rPr>
              <w:sym w:font="Monotype Sorts" w:char="F07F"/>
            </w:r>
          </w:p>
        </w:tc>
      </w:tr>
      <w:tr w:rsidR="00324AD5" w:rsidRPr="00872EB3" w14:paraId="153A7B5C" w14:textId="77777777" w:rsidTr="005149A7">
        <w:tc>
          <w:tcPr>
            <w:tcW w:w="4644" w:type="dxa"/>
            <w:vAlign w:val="center"/>
          </w:tcPr>
          <w:p w14:paraId="1B21137F" w14:textId="77777777" w:rsidR="00324AD5" w:rsidRDefault="00324AD5" w:rsidP="00324AD5">
            <w:pPr>
              <w:ind w:left="0"/>
              <w:rPr>
                <w:rFonts w:cs="Arial"/>
                <w:sz w:val="20"/>
              </w:rPr>
            </w:pPr>
            <w:r>
              <w:rPr>
                <w:rFonts w:cs="Arial"/>
                <w:sz w:val="20"/>
              </w:rPr>
              <w:t xml:space="preserve">Section I   - </w:t>
            </w:r>
            <w:r w:rsidR="00C4425B">
              <w:rPr>
                <w:rFonts w:cs="Arial"/>
                <w:sz w:val="20"/>
              </w:rPr>
              <w:t xml:space="preserve"> countervailing </w:t>
            </w:r>
          </w:p>
        </w:tc>
        <w:tc>
          <w:tcPr>
            <w:tcW w:w="1418" w:type="dxa"/>
            <w:vAlign w:val="center"/>
          </w:tcPr>
          <w:p w14:paraId="5EF5C2AE" w14:textId="77777777" w:rsidR="00324AD5" w:rsidRPr="00872EB3" w:rsidRDefault="00324AD5" w:rsidP="00324AD5">
            <w:pPr>
              <w:ind w:left="0"/>
              <w:jc w:val="center"/>
              <w:rPr>
                <w:rFonts w:cs="Arial"/>
                <w:sz w:val="28"/>
              </w:rPr>
            </w:pPr>
            <w:r w:rsidRPr="00872EB3">
              <w:rPr>
                <w:rFonts w:cs="Arial"/>
                <w:sz w:val="28"/>
              </w:rPr>
              <w:sym w:font="Monotype Sorts" w:char="F07F"/>
            </w:r>
          </w:p>
        </w:tc>
      </w:tr>
      <w:tr w:rsidR="00324AD5" w:rsidRPr="00872EB3" w14:paraId="6A534DCD" w14:textId="77777777" w:rsidTr="005149A7">
        <w:tc>
          <w:tcPr>
            <w:tcW w:w="4644" w:type="dxa"/>
            <w:vAlign w:val="center"/>
          </w:tcPr>
          <w:p w14:paraId="7F9B2C58" w14:textId="77777777" w:rsidR="00324AD5" w:rsidRDefault="00324AD5" w:rsidP="00324AD5">
            <w:pPr>
              <w:ind w:left="0"/>
              <w:rPr>
                <w:rFonts w:cs="Arial"/>
                <w:sz w:val="20"/>
              </w:rPr>
            </w:pPr>
            <w:r>
              <w:rPr>
                <w:rFonts w:cs="Arial"/>
                <w:sz w:val="20"/>
              </w:rPr>
              <w:t xml:space="preserve">Section J  - </w:t>
            </w:r>
            <w:r w:rsidR="00C4425B">
              <w:rPr>
                <w:rFonts w:cs="Arial"/>
                <w:sz w:val="20"/>
              </w:rPr>
              <w:t xml:space="preserve"> </w:t>
            </w:r>
            <w:r>
              <w:rPr>
                <w:rFonts w:cs="Arial"/>
                <w:sz w:val="20"/>
              </w:rPr>
              <w:t xml:space="preserve">declaration </w:t>
            </w:r>
          </w:p>
        </w:tc>
        <w:tc>
          <w:tcPr>
            <w:tcW w:w="1418" w:type="dxa"/>
            <w:vAlign w:val="center"/>
          </w:tcPr>
          <w:p w14:paraId="7F012772" w14:textId="77777777" w:rsidR="00324AD5" w:rsidRPr="00872EB3" w:rsidRDefault="00324AD5" w:rsidP="00324AD5">
            <w:pPr>
              <w:ind w:left="0"/>
              <w:jc w:val="center"/>
              <w:rPr>
                <w:rFonts w:cs="Arial"/>
                <w:sz w:val="28"/>
              </w:rPr>
            </w:pPr>
            <w:r w:rsidRPr="00872EB3">
              <w:rPr>
                <w:rFonts w:cs="Arial"/>
                <w:sz w:val="28"/>
              </w:rPr>
              <w:sym w:font="Monotype Sorts" w:char="F07F"/>
            </w:r>
          </w:p>
        </w:tc>
      </w:tr>
    </w:tbl>
    <w:p w14:paraId="64349B8E" w14:textId="77777777" w:rsidR="00836102" w:rsidRDefault="00836102">
      <w:pPr>
        <w:rPr>
          <w:rFonts w:cs="Arial"/>
        </w:rPr>
      </w:pPr>
    </w:p>
    <w:tbl>
      <w:tblPr>
        <w:tblpPr w:leftFromText="180" w:rightFromText="180" w:vertAnchor="text" w:tblpX="-39"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51"/>
        <w:gridCol w:w="1758"/>
      </w:tblGrid>
      <w:tr w:rsidR="00836102" w:rsidRPr="004A4498" w14:paraId="4635A62E" w14:textId="77777777" w:rsidTr="006E30EE">
        <w:tc>
          <w:tcPr>
            <w:tcW w:w="4451" w:type="dxa"/>
            <w:shd w:val="clear" w:color="auto" w:fill="C0C0C0"/>
            <w:vAlign w:val="center"/>
          </w:tcPr>
          <w:p w14:paraId="51407C43" w14:textId="77777777" w:rsidR="00836102" w:rsidRPr="009744EE" w:rsidRDefault="00836102" w:rsidP="006E30EE">
            <w:pPr>
              <w:ind w:left="0"/>
              <w:rPr>
                <w:rFonts w:cs="Arial"/>
                <w:b/>
                <w:sz w:val="20"/>
              </w:rPr>
            </w:pPr>
            <w:r w:rsidRPr="009744EE">
              <w:rPr>
                <w:rFonts w:cs="Arial"/>
                <w:b/>
                <w:sz w:val="20"/>
              </w:rPr>
              <w:t>Electronic Data</w:t>
            </w:r>
          </w:p>
        </w:tc>
        <w:tc>
          <w:tcPr>
            <w:tcW w:w="1758" w:type="dxa"/>
            <w:shd w:val="clear" w:color="auto" w:fill="C0C0C0"/>
            <w:vAlign w:val="center"/>
          </w:tcPr>
          <w:p w14:paraId="31EC02D6" w14:textId="77777777" w:rsidR="00836102" w:rsidRPr="009744EE" w:rsidRDefault="00836102" w:rsidP="006E30EE">
            <w:pPr>
              <w:ind w:left="0"/>
              <w:rPr>
                <w:rFonts w:cs="Arial"/>
                <w:b/>
                <w:sz w:val="20"/>
              </w:rPr>
            </w:pPr>
            <w:r w:rsidRPr="009744EE">
              <w:rPr>
                <w:rFonts w:cs="Arial"/>
                <w:b/>
                <w:sz w:val="20"/>
              </w:rPr>
              <w:t>Please tick if you have provided spreadsheet</w:t>
            </w:r>
          </w:p>
        </w:tc>
      </w:tr>
      <w:tr w:rsidR="00836102" w:rsidRPr="00806B82" w14:paraId="2EC76122" w14:textId="77777777" w:rsidTr="006E30EE">
        <w:tc>
          <w:tcPr>
            <w:tcW w:w="4451" w:type="dxa"/>
          </w:tcPr>
          <w:p w14:paraId="133515C5" w14:textId="77777777" w:rsidR="00836102" w:rsidRPr="00E00EE3" w:rsidRDefault="00836102" w:rsidP="006E30EE">
            <w:pPr>
              <w:ind w:left="0"/>
              <w:rPr>
                <w:rFonts w:cs="Arial"/>
                <w:szCs w:val="24"/>
              </w:rPr>
            </w:pPr>
            <w:r w:rsidRPr="00E00EE3">
              <w:rPr>
                <w:rFonts w:cs="Arial"/>
                <w:b/>
                <w:szCs w:val="24"/>
              </w:rPr>
              <w:t>INCOME STATEMENT</w:t>
            </w:r>
          </w:p>
        </w:tc>
        <w:tc>
          <w:tcPr>
            <w:tcW w:w="1758" w:type="dxa"/>
            <w:vAlign w:val="center"/>
          </w:tcPr>
          <w:p w14:paraId="7690DEFC" w14:textId="77777777" w:rsidR="00836102" w:rsidRPr="00E00EE3" w:rsidRDefault="00836102" w:rsidP="006E30EE">
            <w:pPr>
              <w:ind w:left="0"/>
              <w:jc w:val="center"/>
              <w:rPr>
                <w:rFonts w:cs="Arial"/>
                <w:szCs w:val="24"/>
              </w:rPr>
            </w:pPr>
            <w:r w:rsidRPr="00E00EE3">
              <w:rPr>
                <w:rFonts w:cs="Arial"/>
                <w:szCs w:val="24"/>
              </w:rPr>
              <w:sym w:font="Monotype Sorts" w:char="F07F"/>
            </w:r>
          </w:p>
        </w:tc>
      </w:tr>
      <w:tr w:rsidR="00836102" w:rsidRPr="00806B82" w14:paraId="38A84508" w14:textId="77777777" w:rsidTr="006E30EE">
        <w:tc>
          <w:tcPr>
            <w:tcW w:w="4451" w:type="dxa"/>
          </w:tcPr>
          <w:p w14:paraId="31E62B4C" w14:textId="77777777" w:rsidR="00836102" w:rsidRPr="00E00EE3" w:rsidRDefault="00836102" w:rsidP="006E30EE">
            <w:pPr>
              <w:ind w:left="0"/>
              <w:rPr>
                <w:rFonts w:cs="Arial"/>
                <w:szCs w:val="24"/>
              </w:rPr>
            </w:pPr>
            <w:r w:rsidRPr="00E00EE3">
              <w:rPr>
                <w:rFonts w:cs="Arial"/>
                <w:b/>
                <w:szCs w:val="24"/>
              </w:rPr>
              <w:t xml:space="preserve">TURNOVER </w:t>
            </w:r>
            <w:r w:rsidRPr="00E00EE3">
              <w:rPr>
                <w:rFonts w:cs="Arial"/>
                <w:szCs w:val="24"/>
              </w:rPr>
              <w:t>– sales summary</w:t>
            </w:r>
          </w:p>
        </w:tc>
        <w:tc>
          <w:tcPr>
            <w:tcW w:w="1758" w:type="dxa"/>
            <w:vAlign w:val="center"/>
          </w:tcPr>
          <w:p w14:paraId="6617C332" w14:textId="77777777" w:rsidR="00836102" w:rsidRPr="00E00EE3" w:rsidRDefault="00836102" w:rsidP="006E30EE">
            <w:pPr>
              <w:ind w:left="0"/>
              <w:jc w:val="center"/>
              <w:rPr>
                <w:rFonts w:cs="Arial"/>
                <w:szCs w:val="24"/>
              </w:rPr>
            </w:pPr>
            <w:r w:rsidRPr="00E00EE3">
              <w:rPr>
                <w:rFonts w:cs="Arial"/>
                <w:szCs w:val="24"/>
              </w:rPr>
              <w:sym w:font="Monotype Sorts" w:char="F07F"/>
            </w:r>
          </w:p>
        </w:tc>
      </w:tr>
      <w:tr w:rsidR="00836102" w:rsidRPr="00806B82" w14:paraId="69A60A3B" w14:textId="77777777" w:rsidTr="006E30EE">
        <w:tc>
          <w:tcPr>
            <w:tcW w:w="4451" w:type="dxa"/>
          </w:tcPr>
          <w:p w14:paraId="2A6D2504" w14:textId="77777777" w:rsidR="00836102" w:rsidRPr="00E00EE3" w:rsidRDefault="00836102" w:rsidP="006E30EE">
            <w:pPr>
              <w:ind w:left="0"/>
              <w:rPr>
                <w:rFonts w:cs="Arial"/>
                <w:szCs w:val="24"/>
              </w:rPr>
            </w:pPr>
            <w:r w:rsidRPr="00E00EE3">
              <w:rPr>
                <w:rFonts w:cs="Arial"/>
                <w:b/>
                <w:szCs w:val="24"/>
              </w:rPr>
              <w:t xml:space="preserve">AUSTRALIAN SALES </w:t>
            </w:r>
            <w:r w:rsidRPr="00E00EE3">
              <w:rPr>
                <w:rFonts w:cs="Arial"/>
                <w:szCs w:val="24"/>
              </w:rPr>
              <w:t>– list of sales to Australia</w:t>
            </w:r>
          </w:p>
        </w:tc>
        <w:tc>
          <w:tcPr>
            <w:tcW w:w="1758" w:type="dxa"/>
            <w:vAlign w:val="center"/>
          </w:tcPr>
          <w:p w14:paraId="3831CD84" w14:textId="77777777" w:rsidR="00836102" w:rsidRPr="00E00EE3" w:rsidRDefault="00836102" w:rsidP="006E30EE">
            <w:pPr>
              <w:ind w:left="0"/>
              <w:jc w:val="center"/>
              <w:rPr>
                <w:rFonts w:cs="Arial"/>
                <w:szCs w:val="24"/>
              </w:rPr>
            </w:pPr>
            <w:r w:rsidRPr="00E00EE3">
              <w:rPr>
                <w:rFonts w:cs="Arial"/>
                <w:szCs w:val="24"/>
              </w:rPr>
              <w:sym w:font="Monotype Sorts" w:char="F07F"/>
            </w:r>
          </w:p>
        </w:tc>
      </w:tr>
      <w:tr w:rsidR="00836102" w:rsidRPr="00806B82" w14:paraId="6BCA1CC0" w14:textId="77777777" w:rsidTr="006E30EE">
        <w:tc>
          <w:tcPr>
            <w:tcW w:w="4451" w:type="dxa"/>
          </w:tcPr>
          <w:p w14:paraId="21E36C00" w14:textId="77777777" w:rsidR="00836102" w:rsidRPr="00E00EE3" w:rsidRDefault="00836102" w:rsidP="006E30EE">
            <w:pPr>
              <w:ind w:left="0"/>
              <w:rPr>
                <w:rFonts w:cs="Arial"/>
                <w:b/>
                <w:szCs w:val="24"/>
              </w:rPr>
            </w:pPr>
            <w:r w:rsidRPr="00E00EE3">
              <w:rPr>
                <w:rFonts w:cs="Arial"/>
                <w:b/>
                <w:szCs w:val="24"/>
              </w:rPr>
              <w:t xml:space="preserve">LIKE GOODS </w:t>
            </w:r>
            <w:r w:rsidRPr="00E00EE3">
              <w:rPr>
                <w:rFonts w:cs="Arial"/>
                <w:szCs w:val="24"/>
              </w:rPr>
              <w:t>– comparison of goods sold domestically and exported to Australia</w:t>
            </w:r>
            <w:r w:rsidRPr="00E00EE3">
              <w:rPr>
                <w:rFonts w:cs="Arial"/>
                <w:b/>
                <w:szCs w:val="24"/>
              </w:rPr>
              <w:t xml:space="preserve"> </w:t>
            </w:r>
          </w:p>
        </w:tc>
        <w:tc>
          <w:tcPr>
            <w:tcW w:w="1758" w:type="dxa"/>
            <w:vAlign w:val="center"/>
          </w:tcPr>
          <w:p w14:paraId="2CB30B6D" w14:textId="77777777" w:rsidR="00836102" w:rsidRPr="00E00EE3" w:rsidRDefault="00836102" w:rsidP="006E30EE">
            <w:pPr>
              <w:ind w:left="0"/>
              <w:jc w:val="center"/>
              <w:rPr>
                <w:rFonts w:cs="Arial"/>
                <w:szCs w:val="24"/>
              </w:rPr>
            </w:pPr>
            <w:r w:rsidRPr="00E00EE3">
              <w:rPr>
                <w:rFonts w:cs="Arial"/>
                <w:szCs w:val="24"/>
              </w:rPr>
              <w:sym w:font="Monotype Sorts" w:char="F07F"/>
            </w:r>
          </w:p>
        </w:tc>
      </w:tr>
      <w:tr w:rsidR="00836102" w:rsidRPr="00806B82" w14:paraId="616373AD" w14:textId="77777777" w:rsidTr="006E30EE">
        <w:tc>
          <w:tcPr>
            <w:tcW w:w="4451" w:type="dxa"/>
          </w:tcPr>
          <w:p w14:paraId="43BDEEE1" w14:textId="77777777" w:rsidR="00836102" w:rsidRPr="00E00EE3" w:rsidRDefault="00836102" w:rsidP="006E30EE">
            <w:pPr>
              <w:ind w:left="0"/>
              <w:rPr>
                <w:rFonts w:cs="Arial"/>
                <w:szCs w:val="24"/>
              </w:rPr>
            </w:pPr>
            <w:r w:rsidRPr="00E00EE3">
              <w:rPr>
                <w:rFonts w:cs="Arial"/>
                <w:b/>
                <w:szCs w:val="24"/>
              </w:rPr>
              <w:t>DOMESTIC SALES</w:t>
            </w:r>
            <w:r w:rsidRPr="00E00EE3">
              <w:rPr>
                <w:rFonts w:cs="Arial"/>
                <w:szCs w:val="24"/>
              </w:rPr>
              <w:t xml:space="preserve"> – list of all domestic sales of like goods</w:t>
            </w:r>
          </w:p>
        </w:tc>
        <w:tc>
          <w:tcPr>
            <w:tcW w:w="1758" w:type="dxa"/>
            <w:vAlign w:val="center"/>
          </w:tcPr>
          <w:p w14:paraId="688214C3" w14:textId="77777777" w:rsidR="00836102" w:rsidRPr="00E00EE3" w:rsidRDefault="00836102" w:rsidP="006E30EE">
            <w:pPr>
              <w:ind w:left="0"/>
              <w:jc w:val="center"/>
              <w:rPr>
                <w:rFonts w:cs="Arial"/>
                <w:szCs w:val="24"/>
              </w:rPr>
            </w:pPr>
            <w:r w:rsidRPr="00E00EE3">
              <w:rPr>
                <w:rFonts w:cs="Arial"/>
                <w:szCs w:val="24"/>
              </w:rPr>
              <w:sym w:font="Monotype Sorts" w:char="F07F"/>
            </w:r>
          </w:p>
        </w:tc>
      </w:tr>
      <w:tr w:rsidR="00294D72" w:rsidRPr="00806B82" w14:paraId="6E9D1B77" w14:textId="77777777" w:rsidTr="006E30EE">
        <w:tc>
          <w:tcPr>
            <w:tcW w:w="4451" w:type="dxa"/>
          </w:tcPr>
          <w:p w14:paraId="3F5990D6" w14:textId="40128627" w:rsidR="00294D72" w:rsidRPr="00E00EE3" w:rsidRDefault="00294D72" w:rsidP="006E30EE">
            <w:pPr>
              <w:ind w:left="0"/>
              <w:rPr>
                <w:rFonts w:cs="Arial"/>
                <w:b/>
                <w:szCs w:val="24"/>
              </w:rPr>
            </w:pPr>
            <w:r w:rsidRPr="00E00EE3">
              <w:rPr>
                <w:rFonts w:cs="Arial"/>
                <w:b/>
                <w:szCs w:val="24"/>
              </w:rPr>
              <w:t>DOMESTIC COSTS</w:t>
            </w:r>
            <w:r w:rsidRPr="00E00EE3">
              <w:rPr>
                <w:rFonts w:cs="Arial"/>
                <w:szCs w:val="24"/>
              </w:rPr>
              <w:t xml:space="preserve"> – costs of goods sold domestically</w:t>
            </w:r>
          </w:p>
        </w:tc>
        <w:tc>
          <w:tcPr>
            <w:tcW w:w="1758" w:type="dxa"/>
            <w:vAlign w:val="center"/>
          </w:tcPr>
          <w:p w14:paraId="6A16252D" w14:textId="2EE4E592" w:rsidR="00294D72" w:rsidRPr="00E00EE3" w:rsidRDefault="00294D72" w:rsidP="006E30EE">
            <w:pPr>
              <w:ind w:left="0"/>
              <w:jc w:val="center"/>
              <w:rPr>
                <w:rFonts w:cs="Arial"/>
                <w:szCs w:val="24"/>
              </w:rPr>
            </w:pPr>
            <w:r w:rsidRPr="00E00EE3">
              <w:rPr>
                <w:rFonts w:cs="Arial"/>
                <w:szCs w:val="24"/>
              </w:rPr>
              <w:sym w:font="Monotype Sorts" w:char="F07F"/>
            </w:r>
          </w:p>
        </w:tc>
      </w:tr>
      <w:tr w:rsidR="00294D72" w:rsidRPr="00806B82" w14:paraId="25BE1AC2" w14:textId="77777777" w:rsidTr="006E30EE">
        <w:tc>
          <w:tcPr>
            <w:tcW w:w="4451" w:type="dxa"/>
          </w:tcPr>
          <w:p w14:paraId="1C33A88E" w14:textId="4487D292" w:rsidR="00294D72" w:rsidRPr="00E00EE3" w:rsidRDefault="00294D72" w:rsidP="006E30EE">
            <w:pPr>
              <w:ind w:left="0"/>
              <w:rPr>
                <w:rFonts w:cs="Arial"/>
                <w:szCs w:val="24"/>
              </w:rPr>
            </w:pPr>
            <w:r w:rsidRPr="00E00EE3">
              <w:rPr>
                <w:rFonts w:cs="Arial"/>
                <w:b/>
                <w:szCs w:val="24"/>
              </w:rPr>
              <w:t>AUSTRALIAN COSTS</w:t>
            </w:r>
            <w:r w:rsidRPr="00E00EE3">
              <w:rPr>
                <w:rFonts w:cs="Arial"/>
                <w:szCs w:val="24"/>
              </w:rPr>
              <w:t xml:space="preserve"> – costs of goods sold to Australia</w:t>
            </w:r>
          </w:p>
        </w:tc>
        <w:tc>
          <w:tcPr>
            <w:tcW w:w="1758" w:type="dxa"/>
            <w:vAlign w:val="center"/>
          </w:tcPr>
          <w:p w14:paraId="04D62109" w14:textId="61217CE4" w:rsidR="00294D72" w:rsidRPr="00E00EE3" w:rsidRDefault="00294D72" w:rsidP="006E30EE">
            <w:pPr>
              <w:ind w:left="0"/>
              <w:jc w:val="center"/>
              <w:rPr>
                <w:rFonts w:cs="Arial"/>
                <w:szCs w:val="24"/>
              </w:rPr>
            </w:pPr>
            <w:r w:rsidRPr="00E00EE3">
              <w:rPr>
                <w:rFonts w:cs="Arial"/>
                <w:szCs w:val="24"/>
              </w:rPr>
              <w:sym w:font="Monotype Sorts" w:char="F07F"/>
            </w:r>
          </w:p>
        </w:tc>
      </w:tr>
      <w:tr w:rsidR="00294D72" w:rsidRPr="00806B82" w14:paraId="7398C25B" w14:textId="77777777" w:rsidTr="006E30EE">
        <w:tc>
          <w:tcPr>
            <w:tcW w:w="4451" w:type="dxa"/>
            <w:tcBorders>
              <w:top w:val="single" w:sz="4" w:space="0" w:color="auto"/>
              <w:left w:val="single" w:sz="4" w:space="0" w:color="auto"/>
              <w:bottom w:val="single" w:sz="4" w:space="0" w:color="auto"/>
              <w:right w:val="single" w:sz="4" w:space="0" w:color="auto"/>
            </w:tcBorders>
          </w:tcPr>
          <w:p w14:paraId="091538B5" w14:textId="78DF5CCD" w:rsidR="00294D72" w:rsidRPr="00E00EE3" w:rsidRDefault="00294D72" w:rsidP="006E30EE">
            <w:pPr>
              <w:ind w:left="0"/>
              <w:rPr>
                <w:rFonts w:cs="Arial"/>
                <w:szCs w:val="24"/>
              </w:rPr>
            </w:pPr>
            <w:r w:rsidRPr="00E00EE3">
              <w:rPr>
                <w:rFonts w:cs="Arial"/>
                <w:b/>
                <w:szCs w:val="24"/>
              </w:rPr>
              <w:t xml:space="preserve">PRODUCTION </w:t>
            </w:r>
            <w:r w:rsidRPr="00E00EE3">
              <w:rPr>
                <w:rFonts w:cs="Arial"/>
                <w:szCs w:val="24"/>
              </w:rPr>
              <w:t>– production figures</w:t>
            </w:r>
          </w:p>
        </w:tc>
        <w:tc>
          <w:tcPr>
            <w:tcW w:w="1758" w:type="dxa"/>
            <w:tcBorders>
              <w:top w:val="single" w:sz="4" w:space="0" w:color="auto"/>
              <w:left w:val="single" w:sz="4" w:space="0" w:color="auto"/>
              <w:bottom w:val="single" w:sz="4" w:space="0" w:color="auto"/>
              <w:right w:val="single" w:sz="4" w:space="0" w:color="auto"/>
            </w:tcBorders>
            <w:vAlign w:val="center"/>
          </w:tcPr>
          <w:p w14:paraId="0E2D1C06" w14:textId="6B2AC101" w:rsidR="00294D72" w:rsidRPr="00E00EE3" w:rsidRDefault="00294D72" w:rsidP="006E30EE">
            <w:pPr>
              <w:ind w:left="0"/>
              <w:jc w:val="center"/>
              <w:rPr>
                <w:rFonts w:cs="Arial"/>
                <w:szCs w:val="24"/>
              </w:rPr>
            </w:pPr>
            <w:r w:rsidRPr="00E00EE3">
              <w:rPr>
                <w:rFonts w:cs="Arial"/>
                <w:szCs w:val="24"/>
              </w:rPr>
              <w:sym w:font="Monotype Sorts" w:char="F07F"/>
            </w:r>
          </w:p>
        </w:tc>
      </w:tr>
      <w:tr w:rsidR="00294D72" w:rsidRPr="00806B82" w14:paraId="2AF44EB4" w14:textId="77777777" w:rsidTr="006E30EE">
        <w:tc>
          <w:tcPr>
            <w:tcW w:w="4451" w:type="dxa"/>
            <w:tcBorders>
              <w:top w:val="single" w:sz="4" w:space="0" w:color="auto"/>
              <w:left w:val="single" w:sz="4" w:space="0" w:color="auto"/>
              <w:bottom w:val="single" w:sz="4" w:space="0" w:color="auto"/>
              <w:right w:val="single" w:sz="4" w:space="0" w:color="auto"/>
            </w:tcBorders>
          </w:tcPr>
          <w:p w14:paraId="46651565" w14:textId="14152099" w:rsidR="00294D72" w:rsidRPr="00E00EE3" w:rsidRDefault="00294D72" w:rsidP="006E30EE">
            <w:pPr>
              <w:ind w:left="0"/>
              <w:rPr>
                <w:rFonts w:cs="Arial"/>
                <w:szCs w:val="24"/>
              </w:rPr>
            </w:pPr>
            <w:r w:rsidRPr="00E00EE3">
              <w:rPr>
                <w:rFonts w:cs="Arial"/>
                <w:b/>
                <w:szCs w:val="24"/>
              </w:rPr>
              <w:t xml:space="preserve">THIRD COUNTRY </w:t>
            </w:r>
            <w:r w:rsidRPr="00E00EE3">
              <w:rPr>
                <w:rFonts w:cs="Arial"/>
                <w:szCs w:val="24"/>
              </w:rPr>
              <w:t>– third country sales</w:t>
            </w:r>
          </w:p>
        </w:tc>
        <w:tc>
          <w:tcPr>
            <w:tcW w:w="1758" w:type="dxa"/>
            <w:tcBorders>
              <w:top w:val="single" w:sz="4" w:space="0" w:color="auto"/>
              <w:left w:val="single" w:sz="4" w:space="0" w:color="auto"/>
              <w:bottom w:val="single" w:sz="4" w:space="0" w:color="auto"/>
              <w:right w:val="single" w:sz="4" w:space="0" w:color="auto"/>
            </w:tcBorders>
            <w:vAlign w:val="center"/>
          </w:tcPr>
          <w:p w14:paraId="2EF292BE" w14:textId="011C2B98" w:rsidR="00294D72" w:rsidRPr="00E00EE3" w:rsidRDefault="00294D72" w:rsidP="006E30EE">
            <w:pPr>
              <w:ind w:left="0"/>
              <w:jc w:val="center"/>
              <w:rPr>
                <w:rFonts w:cs="Arial"/>
                <w:szCs w:val="24"/>
              </w:rPr>
            </w:pPr>
            <w:r w:rsidRPr="00E00EE3">
              <w:rPr>
                <w:rFonts w:cs="Arial"/>
                <w:szCs w:val="24"/>
              </w:rPr>
              <w:sym w:font="Monotype Sorts" w:char="F07F"/>
            </w:r>
          </w:p>
        </w:tc>
      </w:tr>
    </w:tbl>
    <w:p w14:paraId="31915412" w14:textId="77777777" w:rsidR="00836102" w:rsidRPr="00806B82" w:rsidRDefault="00836102">
      <w:pPr>
        <w:rPr>
          <w:rFonts w:cs="Arial"/>
          <w:sz w:val="20"/>
        </w:rPr>
      </w:pPr>
    </w:p>
    <w:p w14:paraId="2F52FBA0" w14:textId="77777777" w:rsidR="00515B70" w:rsidRPr="00806B82" w:rsidRDefault="00515B70" w:rsidP="003F1ACA">
      <w:pPr>
        <w:pStyle w:val="Header"/>
        <w:tabs>
          <w:tab w:val="clear" w:pos="4153"/>
          <w:tab w:val="clear" w:pos="8306"/>
        </w:tabs>
        <w:ind w:left="0"/>
        <w:rPr>
          <w:rFonts w:cs="Arial"/>
          <w:sz w:val="20"/>
        </w:rPr>
      </w:pPr>
    </w:p>
    <w:p w14:paraId="1D8BEEBC" w14:textId="77777777" w:rsidR="00AF445B" w:rsidRDefault="00AF445B">
      <w:pPr>
        <w:keepLines w:val="0"/>
        <w:ind w:left="0"/>
        <w:rPr>
          <w:rFonts w:cs="Arial"/>
          <w:b/>
          <w:caps/>
          <w:snapToGrid w:val="0"/>
          <w:sz w:val="32"/>
        </w:rPr>
      </w:pPr>
      <w:bookmarkStart w:id="114" w:name="_Toc506971850"/>
      <w:r>
        <w:br w:type="page"/>
      </w:r>
    </w:p>
    <w:p w14:paraId="1C527253" w14:textId="77777777" w:rsidR="00515B70" w:rsidRPr="00872EB3" w:rsidRDefault="00515B70" w:rsidP="00945868">
      <w:pPr>
        <w:pStyle w:val="Heading1"/>
      </w:pPr>
      <w:bookmarkStart w:id="115" w:name="_Toc511735319"/>
      <w:r w:rsidRPr="00872EB3">
        <w:lastRenderedPageBreak/>
        <w:t>Appendix</w:t>
      </w:r>
      <w:r w:rsidR="00AF445B">
        <w:t xml:space="preserve"> </w:t>
      </w:r>
      <w:r w:rsidR="00890833">
        <w:t xml:space="preserve">1 </w:t>
      </w:r>
      <w:r w:rsidR="00AF445B">
        <w:t xml:space="preserve">- </w:t>
      </w:r>
      <w:r w:rsidRPr="00872EB3">
        <w:t>Glossary of terms</w:t>
      </w:r>
      <w:bookmarkEnd w:id="114"/>
      <w:bookmarkEnd w:id="115"/>
    </w:p>
    <w:p w14:paraId="21F88D55" w14:textId="77777777" w:rsidR="00515B70" w:rsidRPr="000D3B34" w:rsidRDefault="00515B70">
      <w:pPr>
        <w:pStyle w:val="Header"/>
        <w:widowControl w:val="0"/>
        <w:tabs>
          <w:tab w:val="clear" w:pos="4153"/>
          <w:tab w:val="clear" w:pos="8306"/>
        </w:tabs>
        <w:rPr>
          <w:rFonts w:cs="Arial"/>
          <w:snapToGrid w:val="0"/>
          <w:szCs w:val="24"/>
        </w:rPr>
      </w:pPr>
    </w:p>
    <w:p w14:paraId="5752ABAD" w14:textId="77777777" w:rsidR="00515B70" w:rsidRPr="000D3B34" w:rsidRDefault="00515B70">
      <w:pPr>
        <w:widowControl w:val="0"/>
        <w:ind w:left="0" w:right="-745"/>
        <w:jc w:val="both"/>
        <w:rPr>
          <w:rFonts w:cs="Arial"/>
          <w:snapToGrid w:val="0"/>
          <w:szCs w:val="24"/>
        </w:rPr>
      </w:pPr>
      <w:r w:rsidRPr="000D3B34">
        <w:rPr>
          <w:rFonts w:cs="Arial"/>
          <w:snapToGrid w:val="0"/>
          <w:szCs w:val="24"/>
        </w:rPr>
        <w:t>This glossary is intended to provide you with a basic understanding of technical terms that appear in the questionnaire.</w:t>
      </w:r>
    </w:p>
    <w:p w14:paraId="1990F5B9" w14:textId="77777777" w:rsidR="00515B70" w:rsidRPr="000D3B34" w:rsidRDefault="00515B70">
      <w:pPr>
        <w:widowControl w:val="0"/>
        <w:ind w:left="0" w:right="-745"/>
        <w:jc w:val="both"/>
        <w:rPr>
          <w:rFonts w:cs="Arial"/>
          <w:snapToGrid w:val="0"/>
          <w:szCs w:val="24"/>
        </w:rPr>
      </w:pPr>
    </w:p>
    <w:p w14:paraId="692F86EE"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Adjustments</w:t>
      </w:r>
    </w:p>
    <w:p w14:paraId="5F5858A9" w14:textId="77777777" w:rsidR="00515B70" w:rsidRPr="000D3B34" w:rsidRDefault="00515B70">
      <w:pPr>
        <w:widowControl w:val="0"/>
        <w:ind w:left="0" w:right="-745"/>
        <w:jc w:val="both"/>
        <w:rPr>
          <w:rFonts w:cs="Arial"/>
          <w:snapToGrid w:val="0"/>
          <w:szCs w:val="24"/>
        </w:rPr>
      </w:pPr>
    </w:p>
    <w:p w14:paraId="5B4E436E" w14:textId="77777777" w:rsidR="00515B70" w:rsidRPr="000D3B34" w:rsidRDefault="00515B70">
      <w:pPr>
        <w:widowControl w:val="0"/>
        <w:ind w:left="0" w:right="-745"/>
        <w:jc w:val="both"/>
        <w:rPr>
          <w:rFonts w:cs="Arial"/>
          <w:snapToGrid w:val="0"/>
          <w:szCs w:val="24"/>
        </w:rPr>
      </w:pPr>
      <w:r w:rsidRPr="000D3B34">
        <w:rPr>
          <w:rFonts w:cs="Arial"/>
          <w:snapToGrid w:val="0"/>
          <w:szCs w:val="24"/>
        </w:rPr>
        <w:t>To enable a fair comparison between the export price and the normal value Australian legislation provides for the adjustment of the domestic price paid for like goods.</w:t>
      </w:r>
      <w:r w:rsidR="00890833" w:rsidRPr="000D3B34">
        <w:rPr>
          <w:rFonts w:cs="Arial"/>
          <w:snapToGrid w:val="0"/>
          <w:szCs w:val="24"/>
        </w:rPr>
        <w:t xml:space="preserve"> </w:t>
      </w:r>
      <w:r w:rsidRPr="000D3B34">
        <w:rPr>
          <w:rFonts w:cs="Arial"/>
          <w:snapToGrid w:val="0"/>
          <w:szCs w:val="24"/>
        </w:rPr>
        <w:t>Adjustments are made to account for sales occurring at different times, specification differences, and differences in the terms or circumstances of the sales.</w:t>
      </w:r>
      <w:r w:rsidR="00890833" w:rsidRPr="000D3B34">
        <w:rPr>
          <w:rFonts w:cs="Arial"/>
          <w:snapToGrid w:val="0"/>
          <w:szCs w:val="24"/>
        </w:rPr>
        <w:t xml:space="preserve"> </w:t>
      </w:r>
      <w:r w:rsidRPr="000D3B34">
        <w:rPr>
          <w:rFonts w:cs="Arial"/>
          <w:snapToGrid w:val="0"/>
          <w:szCs w:val="24"/>
        </w:rPr>
        <w:t>The adjustment to the normal value may be upward or downward.</w:t>
      </w:r>
      <w:r w:rsidR="00890833" w:rsidRPr="000D3B34">
        <w:rPr>
          <w:rFonts w:cs="Arial"/>
          <w:snapToGrid w:val="0"/>
          <w:szCs w:val="24"/>
        </w:rPr>
        <w:t xml:space="preserve"> </w:t>
      </w:r>
      <w:r w:rsidRPr="000D3B34">
        <w:rPr>
          <w:rFonts w:cs="Arial"/>
          <w:snapToGrid w:val="0"/>
          <w:szCs w:val="24"/>
        </w:rPr>
        <w:t>Areas where you believe an adjustment is necessary should be identified.</w:t>
      </w:r>
      <w:r w:rsidR="00890833" w:rsidRPr="000D3B34">
        <w:rPr>
          <w:rFonts w:cs="Arial"/>
          <w:snapToGrid w:val="0"/>
          <w:szCs w:val="24"/>
        </w:rPr>
        <w:t xml:space="preserve"> </w:t>
      </w:r>
      <w:r w:rsidRPr="000D3B34">
        <w:rPr>
          <w:rFonts w:cs="Arial"/>
          <w:snapToGrid w:val="0"/>
          <w:szCs w:val="24"/>
        </w:rPr>
        <w:t>Section E of the questionnaire refers</w:t>
      </w:r>
      <w:r w:rsidRPr="000D3B34">
        <w:rPr>
          <w:rFonts w:cs="Arial"/>
          <w:i/>
          <w:snapToGrid w:val="0"/>
          <w:szCs w:val="24"/>
        </w:rPr>
        <w:t>.</w:t>
      </w:r>
    </w:p>
    <w:p w14:paraId="647DAC59" w14:textId="77777777" w:rsidR="00515B70" w:rsidRPr="000D3B34" w:rsidRDefault="00515B70">
      <w:pPr>
        <w:widowControl w:val="0"/>
        <w:ind w:left="0" w:right="-745"/>
        <w:jc w:val="both"/>
        <w:rPr>
          <w:rFonts w:cs="Arial"/>
          <w:snapToGrid w:val="0"/>
          <w:szCs w:val="24"/>
        </w:rPr>
      </w:pPr>
    </w:p>
    <w:p w14:paraId="4449C6E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Examples of adjustments that may be made include: sa</w:t>
      </w:r>
      <w:r w:rsidRPr="000D3B34">
        <w:rPr>
          <w:rFonts w:cs="Arial"/>
          <w:i/>
          <w:snapToGrid w:val="0"/>
          <w:szCs w:val="24"/>
        </w:rPr>
        <w:t>les occurring at different times</w:t>
      </w:r>
    </w:p>
    <w:p w14:paraId="5D61177C" w14:textId="77777777" w:rsidR="00515B70" w:rsidRPr="000D3B34" w:rsidRDefault="00515B70">
      <w:pPr>
        <w:widowControl w:val="0"/>
        <w:ind w:left="0" w:right="-745"/>
        <w:jc w:val="both"/>
        <w:rPr>
          <w:rFonts w:cs="Arial"/>
          <w:i/>
          <w:snapToGrid w:val="0"/>
          <w:szCs w:val="24"/>
        </w:rPr>
      </w:pPr>
      <w:r w:rsidRPr="000D3B34">
        <w:rPr>
          <w:rFonts w:cs="Arial"/>
          <w:snapToGrid w:val="0"/>
          <w:szCs w:val="24"/>
        </w:rPr>
        <w:t>(it is sometimes necessary to compare domestic and export sales made at different times - in these circumstances an adjustment may be made to reflect price movements during that time); s</w:t>
      </w:r>
      <w:r w:rsidRPr="000D3B34">
        <w:rPr>
          <w:rFonts w:cs="Arial"/>
          <w:i/>
          <w:snapToGrid w:val="0"/>
          <w:szCs w:val="24"/>
        </w:rPr>
        <w:t>pecification differences; packaging; taxes; level of trade; advertising; servicing/warranty; inland freight; warehousing; export charges; credit terms; duty drawback; commissions.</w:t>
      </w:r>
      <w:r w:rsidR="00890833" w:rsidRPr="000D3B34">
        <w:rPr>
          <w:rFonts w:cs="Arial"/>
          <w:i/>
          <w:snapToGrid w:val="0"/>
          <w:szCs w:val="24"/>
        </w:rPr>
        <w:t xml:space="preserve"> </w:t>
      </w:r>
    </w:p>
    <w:p w14:paraId="70CEE263" w14:textId="77777777" w:rsidR="00515B70" w:rsidRPr="000D3B34" w:rsidRDefault="00515B70">
      <w:pPr>
        <w:widowControl w:val="0"/>
        <w:ind w:left="0" w:right="-745"/>
        <w:jc w:val="both"/>
        <w:rPr>
          <w:rFonts w:cs="Arial"/>
          <w:snapToGrid w:val="0"/>
          <w:szCs w:val="24"/>
        </w:rPr>
      </w:pPr>
    </w:p>
    <w:p w14:paraId="4BCFD0D9"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Adjustments may also be required where the normal value is based upon costs to make and sell. </w:t>
      </w:r>
    </w:p>
    <w:p w14:paraId="7E8BE96C" w14:textId="77777777" w:rsidR="00515B70" w:rsidRPr="000D3B34" w:rsidRDefault="00515B70">
      <w:pPr>
        <w:widowControl w:val="0"/>
        <w:ind w:left="0" w:right="-745"/>
        <w:jc w:val="both"/>
        <w:rPr>
          <w:rFonts w:cs="Arial"/>
          <w:snapToGrid w:val="0"/>
          <w:szCs w:val="24"/>
        </w:rPr>
      </w:pPr>
    </w:p>
    <w:p w14:paraId="5886D735" w14:textId="77777777" w:rsidR="00515B70" w:rsidRPr="000D3B34" w:rsidRDefault="00515B70">
      <w:pPr>
        <w:pStyle w:val="Heading5"/>
        <w:ind w:left="0" w:right="-745"/>
        <w:jc w:val="both"/>
        <w:rPr>
          <w:rFonts w:ascii="Arial" w:hAnsi="Arial" w:cs="Arial"/>
          <w:sz w:val="24"/>
          <w:szCs w:val="24"/>
        </w:rPr>
      </w:pPr>
      <w:proofErr w:type="spellStart"/>
      <w:r w:rsidRPr="000D3B34">
        <w:rPr>
          <w:rFonts w:ascii="Arial" w:hAnsi="Arial" w:cs="Arial"/>
          <w:sz w:val="24"/>
          <w:szCs w:val="24"/>
        </w:rPr>
        <w:t>Arms length</w:t>
      </w:r>
      <w:proofErr w:type="spellEnd"/>
    </w:p>
    <w:p w14:paraId="47FAF993" w14:textId="77777777" w:rsidR="00515B70" w:rsidRPr="000D3B34" w:rsidRDefault="00515B70">
      <w:pPr>
        <w:widowControl w:val="0"/>
        <w:ind w:left="0" w:right="-745"/>
        <w:jc w:val="both"/>
        <w:rPr>
          <w:rFonts w:cs="Arial"/>
          <w:snapToGrid w:val="0"/>
          <w:szCs w:val="24"/>
        </w:rPr>
      </w:pPr>
    </w:p>
    <w:p w14:paraId="024556C5" w14:textId="77777777" w:rsidR="00515B70" w:rsidRPr="000D3B34" w:rsidRDefault="00515B70">
      <w:pPr>
        <w:widowControl w:val="0"/>
        <w:ind w:left="0" w:right="-745"/>
        <w:jc w:val="both"/>
        <w:rPr>
          <w:rFonts w:cs="Arial"/>
          <w:snapToGrid w:val="0"/>
          <w:szCs w:val="24"/>
        </w:rPr>
      </w:pPr>
      <w:r w:rsidRPr="000D3B34">
        <w:rPr>
          <w:rFonts w:cs="Arial"/>
          <w:snapToGrid w:val="0"/>
          <w:szCs w:val="24"/>
        </w:rPr>
        <w:t>Sales are not considered to be at "</w:t>
      </w:r>
      <w:proofErr w:type="spellStart"/>
      <w:r w:rsidRPr="000D3B34">
        <w:rPr>
          <w:rFonts w:cs="Arial"/>
          <w:snapToGrid w:val="0"/>
          <w:szCs w:val="24"/>
        </w:rPr>
        <w:t>arms length</w:t>
      </w:r>
      <w:proofErr w:type="spellEnd"/>
      <w:r w:rsidRPr="000D3B34">
        <w:rPr>
          <w:rFonts w:cs="Arial"/>
          <w:snapToGrid w:val="0"/>
          <w:szCs w:val="24"/>
        </w:rPr>
        <w:t>" on your domestic market if there is any consideration payable for the goods other than their price, or there is an association between the buyer and the seller which affects the price, or there will be a reimbursement, compensation or benefit for, or in respect of, the price.</w:t>
      </w:r>
    </w:p>
    <w:p w14:paraId="391E794A" w14:textId="77777777" w:rsidR="000D3B34" w:rsidRPr="000D3B34" w:rsidRDefault="000D3B34">
      <w:pPr>
        <w:widowControl w:val="0"/>
        <w:ind w:left="0" w:right="-745"/>
        <w:jc w:val="both"/>
        <w:rPr>
          <w:rFonts w:cs="Arial"/>
          <w:snapToGrid w:val="0"/>
          <w:szCs w:val="24"/>
        </w:rPr>
      </w:pPr>
    </w:p>
    <w:p w14:paraId="611FEECA" w14:textId="0F6C0F03" w:rsidR="000D3B34" w:rsidRPr="000D3B34" w:rsidRDefault="000D3B34" w:rsidP="000D3B34">
      <w:pPr>
        <w:pStyle w:val="Heading5"/>
        <w:ind w:left="0"/>
        <w:jc w:val="left"/>
        <w:rPr>
          <w:rFonts w:ascii="Arial" w:hAnsi="Arial" w:cs="Arial"/>
          <w:sz w:val="24"/>
          <w:szCs w:val="24"/>
        </w:rPr>
      </w:pPr>
      <w:r w:rsidRPr="000D3B34">
        <w:rPr>
          <w:rFonts w:ascii="Arial" w:hAnsi="Arial" w:cs="Arial"/>
          <w:sz w:val="24"/>
          <w:szCs w:val="24"/>
        </w:rPr>
        <w:t xml:space="preserve">Associated </w:t>
      </w:r>
      <w:r w:rsidR="00B107DF">
        <w:rPr>
          <w:rFonts w:ascii="Arial" w:hAnsi="Arial" w:cs="Arial"/>
          <w:sz w:val="24"/>
          <w:szCs w:val="24"/>
        </w:rPr>
        <w:t>c</w:t>
      </w:r>
      <w:r w:rsidRPr="000D3B34">
        <w:rPr>
          <w:rFonts w:ascii="Arial" w:hAnsi="Arial" w:cs="Arial"/>
          <w:sz w:val="24"/>
          <w:szCs w:val="24"/>
        </w:rPr>
        <w:t>ompanies</w:t>
      </w:r>
      <w:r w:rsidR="00B107DF">
        <w:rPr>
          <w:rFonts w:ascii="Arial" w:hAnsi="Arial" w:cs="Arial"/>
          <w:sz w:val="24"/>
          <w:szCs w:val="24"/>
        </w:rPr>
        <w:t xml:space="preserve"> and persons</w:t>
      </w:r>
    </w:p>
    <w:p w14:paraId="2118A33C" w14:textId="77777777" w:rsidR="000D3B34" w:rsidRPr="000D3B34" w:rsidRDefault="000D3B34" w:rsidP="000D3B34">
      <w:pPr>
        <w:widowControl w:val="0"/>
        <w:ind w:left="0" w:right="-745"/>
        <w:rPr>
          <w:rFonts w:cs="Arial"/>
          <w:snapToGrid w:val="0"/>
          <w:szCs w:val="24"/>
        </w:rPr>
      </w:pPr>
    </w:p>
    <w:p w14:paraId="493B0532" w14:textId="77777777" w:rsidR="000D3B34" w:rsidRPr="000D3B34" w:rsidRDefault="000D3B34" w:rsidP="000D3B34">
      <w:pPr>
        <w:pStyle w:val="subsection"/>
        <w:spacing w:before="0" w:beforeAutospacing="0" w:after="0" w:afterAutospacing="0"/>
        <w:ind w:right="872"/>
        <w:rPr>
          <w:rFonts w:ascii="Arial" w:hAnsi="Arial" w:cs="Arial"/>
        </w:rPr>
      </w:pPr>
      <w:r w:rsidRPr="000D3B34">
        <w:rPr>
          <w:rFonts w:ascii="Arial" w:hAnsi="Arial" w:cs="Arial"/>
        </w:rPr>
        <w:t xml:space="preserve">Persons shall be deemed to be associates of each other if, and only if: </w:t>
      </w:r>
    </w:p>
    <w:p w14:paraId="7843252E" w14:textId="77777777" w:rsidR="000D3B34" w:rsidRPr="000D3B34" w:rsidRDefault="000D3B34" w:rsidP="000D3B34">
      <w:pPr>
        <w:pStyle w:val="subsection"/>
        <w:spacing w:before="0" w:beforeAutospacing="0" w:after="0" w:afterAutospacing="0"/>
        <w:ind w:right="872"/>
        <w:rPr>
          <w:rFonts w:ascii="Arial" w:hAnsi="Arial" w:cs="Arial"/>
        </w:rPr>
      </w:pPr>
    </w:p>
    <w:p w14:paraId="42F643A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(a) both being natural </w:t>
      </w:r>
      <w:hyperlink r:id="rId18" w:anchor="person" w:history="1">
        <w:r w:rsidRPr="000D3B34">
          <w:rPr>
            <w:rStyle w:val="Hyperlink"/>
            <w:rFonts w:ascii="Arial" w:hAnsi="Arial" w:cs="Arial"/>
            <w:color w:val="auto"/>
          </w:rPr>
          <w:t>persons</w:t>
        </w:r>
      </w:hyperlink>
      <w:r w:rsidRPr="000D3B34">
        <w:rPr>
          <w:rFonts w:ascii="Arial" w:hAnsi="Arial" w:cs="Arial"/>
        </w:rPr>
        <w:t>:</w:t>
      </w:r>
    </w:p>
    <w:p w14:paraId="7C8D634F" w14:textId="77777777" w:rsidR="000D3B34" w:rsidRPr="000D3B34" w:rsidRDefault="000D3B34" w:rsidP="000D3B34">
      <w:pPr>
        <w:pStyle w:val="paragraph"/>
        <w:spacing w:before="0" w:beforeAutospacing="0" w:after="0" w:afterAutospacing="0"/>
        <w:ind w:right="872"/>
        <w:rPr>
          <w:rFonts w:ascii="Arial" w:hAnsi="Arial" w:cs="Arial"/>
        </w:rPr>
      </w:pPr>
    </w:p>
    <w:p w14:paraId="5727B626"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they are connected by a blood relationship or by marriage or by adoption; or </w:t>
      </w:r>
    </w:p>
    <w:p w14:paraId="2983B1BD"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one of them is an </w:t>
      </w:r>
      <w:hyperlink r:id="rId19" w:anchor="officer" w:history="1">
        <w:r w:rsidRPr="000D3B34">
          <w:rPr>
            <w:rStyle w:val="Hyperlink"/>
            <w:rFonts w:ascii="Arial" w:hAnsi="Arial" w:cs="Arial"/>
            <w:color w:val="auto"/>
          </w:rPr>
          <w:t>officer</w:t>
        </w:r>
      </w:hyperlink>
      <w:r w:rsidRPr="000D3B34">
        <w:rPr>
          <w:rFonts w:ascii="Arial" w:hAnsi="Arial" w:cs="Arial"/>
        </w:rPr>
        <w:t xml:space="preserve"> or director of a body corporate controlled, directly or indirectly, by the other; </w:t>
      </w:r>
    </w:p>
    <w:p w14:paraId="3C4662A6" w14:textId="77777777" w:rsidR="000D3B34" w:rsidRPr="000D3B34" w:rsidRDefault="000D3B34" w:rsidP="000D3B34">
      <w:pPr>
        <w:pStyle w:val="paragraphsub"/>
        <w:spacing w:before="0" w:beforeAutospacing="0" w:after="0" w:afterAutospacing="0"/>
        <w:ind w:right="872"/>
        <w:rPr>
          <w:rFonts w:ascii="Arial" w:hAnsi="Arial" w:cs="Arial"/>
        </w:rPr>
      </w:pPr>
    </w:p>
    <w:p w14:paraId="73433C9D"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(b) both being bodies corporate:</w:t>
      </w:r>
    </w:p>
    <w:p w14:paraId="757949B8" w14:textId="77777777" w:rsidR="000D3B34" w:rsidRPr="000D3B34" w:rsidRDefault="000D3B34" w:rsidP="000D3B34">
      <w:pPr>
        <w:pStyle w:val="paragraph"/>
        <w:spacing w:before="0" w:beforeAutospacing="0" w:after="0" w:afterAutospacing="0"/>
        <w:ind w:right="872"/>
        <w:rPr>
          <w:rFonts w:ascii="Arial" w:hAnsi="Arial" w:cs="Arial"/>
        </w:rPr>
      </w:pPr>
    </w:p>
    <w:p w14:paraId="490E0D42"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w:t>
      </w:r>
      <w:proofErr w:type="spellStart"/>
      <w:r w:rsidRPr="000D3B34">
        <w:rPr>
          <w:rFonts w:ascii="Arial" w:hAnsi="Arial" w:cs="Arial"/>
        </w:rPr>
        <w:t>i</w:t>
      </w:r>
      <w:proofErr w:type="spellEnd"/>
      <w:r w:rsidRPr="000D3B34">
        <w:rPr>
          <w:rFonts w:ascii="Arial" w:hAnsi="Arial" w:cs="Arial"/>
        </w:rPr>
        <w:t xml:space="preserve">) both of them are controlled, directly or indirectly, by a third </w:t>
      </w:r>
      <w:hyperlink r:id="rId20"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or </w:t>
      </w:r>
    </w:p>
    <w:p w14:paraId="3B1F68BB"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t xml:space="preserve">(ii) both of them together control, directly or indirectly, a third body corporate; or </w:t>
      </w:r>
    </w:p>
    <w:p w14:paraId="3F0199E9" w14:textId="77777777" w:rsidR="000D3B34" w:rsidRPr="000D3B34" w:rsidRDefault="000D3B34" w:rsidP="000D3B34">
      <w:pPr>
        <w:pStyle w:val="paragraphsub"/>
        <w:tabs>
          <w:tab w:val="left" w:pos="840"/>
        </w:tabs>
        <w:spacing w:before="0" w:beforeAutospacing="0" w:after="0" w:afterAutospacing="0"/>
        <w:ind w:left="240" w:right="872"/>
        <w:rPr>
          <w:rFonts w:ascii="Arial" w:hAnsi="Arial" w:cs="Arial"/>
        </w:rPr>
      </w:pPr>
      <w:r w:rsidRPr="000D3B34">
        <w:rPr>
          <w:rFonts w:ascii="Arial" w:hAnsi="Arial" w:cs="Arial"/>
        </w:rPr>
        <w:lastRenderedPageBreak/>
        <w:t xml:space="preserve">(iii) the same </w:t>
      </w:r>
      <w:hyperlink r:id="rId21" w:anchor="person" w:history="1">
        <w:r w:rsidRPr="000D3B34">
          <w:rPr>
            <w:rStyle w:val="Hyperlink"/>
            <w:rFonts w:ascii="Arial" w:hAnsi="Arial" w:cs="Arial"/>
            <w:color w:val="auto"/>
          </w:rPr>
          <w:t>person</w:t>
        </w:r>
      </w:hyperlink>
      <w:r w:rsidRPr="000D3B34">
        <w:rPr>
          <w:rFonts w:ascii="Arial" w:hAnsi="Arial" w:cs="Arial"/>
        </w:rPr>
        <w:t xml:space="preserve"> (whether or not a body corporate) is in a position to cast, or control the casting of, 5% or more of the maximum number of votes that might be cast at a general meeting of each of them; or </w:t>
      </w:r>
    </w:p>
    <w:p w14:paraId="3B7A6087"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60D5EF8F"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(c) one of them, being a body corporate, is, directly or indirectly, controlled by the other (whether or not a body corporate); or </w:t>
      </w:r>
    </w:p>
    <w:p w14:paraId="0A543CF6"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 </w:t>
      </w:r>
    </w:p>
    <w:p w14:paraId="5CB34E15"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(d) one of them, being a natural </w:t>
      </w:r>
      <w:hyperlink r:id="rId22" w:anchor="person" w:history="1">
        <w:r w:rsidRPr="000D3B34">
          <w:rPr>
            <w:rStyle w:val="Hyperlink"/>
            <w:rFonts w:ascii="Arial" w:hAnsi="Arial" w:cs="Arial"/>
            <w:color w:val="auto"/>
          </w:rPr>
          <w:t>person</w:t>
        </w:r>
      </w:hyperlink>
      <w:r w:rsidRPr="000D3B34">
        <w:rPr>
          <w:rFonts w:ascii="Arial" w:hAnsi="Arial" w:cs="Arial"/>
        </w:rPr>
        <w:t xml:space="preserve">, is an employee, </w:t>
      </w:r>
      <w:hyperlink r:id="rId23" w:anchor="officer" w:history="1">
        <w:r w:rsidRPr="000D3B34">
          <w:rPr>
            <w:rStyle w:val="Hyperlink"/>
            <w:rFonts w:ascii="Arial" w:hAnsi="Arial" w:cs="Arial"/>
            <w:color w:val="auto"/>
          </w:rPr>
          <w:t>officer</w:t>
        </w:r>
      </w:hyperlink>
      <w:r w:rsidRPr="000D3B34">
        <w:rPr>
          <w:rFonts w:ascii="Arial" w:hAnsi="Arial" w:cs="Arial"/>
        </w:rPr>
        <w:t xml:space="preserve"> or director of the other (whether or not a body corporate); or </w:t>
      </w:r>
    </w:p>
    <w:p w14:paraId="65C7559E" w14:textId="77777777" w:rsidR="000D3B34" w:rsidRPr="000D3B34" w:rsidRDefault="000D3B34" w:rsidP="000D3B34">
      <w:pPr>
        <w:pStyle w:val="paragraph"/>
        <w:spacing w:before="0" w:beforeAutospacing="0" w:after="0" w:afterAutospacing="0"/>
        <w:ind w:right="872"/>
        <w:rPr>
          <w:rFonts w:ascii="Arial" w:hAnsi="Arial" w:cs="Arial"/>
        </w:rPr>
      </w:pPr>
    </w:p>
    <w:p w14:paraId="2B2C6E02" w14:textId="77777777" w:rsidR="000D3B34" w:rsidRPr="000D3B34" w:rsidRDefault="000D3B34" w:rsidP="000D3B34">
      <w:pPr>
        <w:pStyle w:val="paragraph"/>
        <w:spacing w:before="0" w:beforeAutospacing="0" w:after="0" w:afterAutospacing="0"/>
        <w:ind w:right="872"/>
        <w:rPr>
          <w:rFonts w:ascii="Arial" w:hAnsi="Arial" w:cs="Arial"/>
        </w:rPr>
      </w:pPr>
      <w:r w:rsidRPr="000D3B34">
        <w:rPr>
          <w:rFonts w:ascii="Arial" w:hAnsi="Arial" w:cs="Arial"/>
        </w:rPr>
        <w:t xml:space="preserve">(e) they are members of the same partnership. </w:t>
      </w:r>
    </w:p>
    <w:p w14:paraId="628513DF" w14:textId="77777777" w:rsidR="000D3B34" w:rsidRPr="000D3B34" w:rsidRDefault="000D3B34" w:rsidP="000D3B34">
      <w:pPr>
        <w:rPr>
          <w:rFonts w:cs="Arial"/>
          <w:szCs w:val="24"/>
        </w:rPr>
      </w:pPr>
    </w:p>
    <w:p w14:paraId="2658475A"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Constructed value</w:t>
      </w:r>
    </w:p>
    <w:p w14:paraId="23B60C68" w14:textId="77777777" w:rsidR="00515B70" w:rsidRPr="000D3B34" w:rsidRDefault="00515B70">
      <w:pPr>
        <w:widowControl w:val="0"/>
        <w:ind w:left="0" w:right="-745"/>
        <w:jc w:val="both"/>
        <w:rPr>
          <w:rFonts w:cs="Arial"/>
          <w:snapToGrid w:val="0"/>
          <w:szCs w:val="24"/>
        </w:rPr>
      </w:pPr>
    </w:p>
    <w:p w14:paraId="1A06BAEA"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In cases where domestic prices paid for the goods under consideration in the country of export cannot be used for the determination of normal value, </w:t>
      </w:r>
      <w:proofErr w:type="spellStart"/>
      <w:r w:rsidRPr="000D3B34">
        <w:rPr>
          <w:rFonts w:cs="Arial"/>
          <w:snapToGrid w:val="0"/>
          <w:szCs w:val="24"/>
        </w:rPr>
        <w:t>ie</w:t>
      </w:r>
      <w:proofErr w:type="spellEnd"/>
      <w:r w:rsidRPr="000D3B34">
        <w:rPr>
          <w:rFonts w:cs="Arial"/>
          <w:snapToGrid w:val="0"/>
          <w:szCs w:val="24"/>
        </w:rPr>
        <w:t>. when there are no or insufficient sales or where such sales were not made in the ordinary course of trade, normal value may be based on a constructed value.</w:t>
      </w:r>
      <w:r w:rsidR="00890833" w:rsidRPr="000D3B34">
        <w:rPr>
          <w:rFonts w:cs="Arial"/>
          <w:snapToGrid w:val="0"/>
          <w:szCs w:val="24"/>
        </w:rPr>
        <w:t xml:space="preserve"> </w:t>
      </w:r>
      <w:r w:rsidRPr="000D3B34">
        <w:rPr>
          <w:rFonts w:cs="Arial"/>
          <w:snapToGrid w:val="0"/>
          <w:szCs w:val="24"/>
        </w:rPr>
        <w:t>Constructed value is calculated on the basis of the cost of production of the goods under consideration plus a reasonable amount for selling, general and administration costs, and for profits, that are associated with sales on the domestic market of the country of export.</w:t>
      </w:r>
    </w:p>
    <w:p w14:paraId="0F3D6147" w14:textId="77777777" w:rsidR="00515B70" w:rsidRPr="000D3B34" w:rsidRDefault="00515B70">
      <w:pPr>
        <w:widowControl w:val="0"/>
        <w:ind w:left="0" w:right="-745"/>
        <w:jc w:val="both"/>
        <w:rPr>
          <w:rFonts w:cs="Arial"/>
          <w:snapToGrid w:val="0"/>
          <w:szCs w:val="24"/>
        </w:rPr>
      </w:pPr>
    </w:p>
    <w:p w14:paraId="40C9921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of production/manufacturing</w:t>
      </w:r>
    </w:p>
    <w:p w14:paraId="0FF6907E" w14:textId="77777777" w:rsidR="00515B70" w:rsidRPr="000D3B34" w:rsidRDefault="00515B70">
      <w:pPr>
        <w:widowControl w:val="0"/>
        <w:ind w:left="0" w:right="-745"/>
        <w:jc w:val="both"/>
        <w:rPr>
          <w:rFonts w:cs="Arial"/>
          <w:snapToGrid w:val="0"/>
          <w:szCs w:val="24"/>
        </w:rPr>
      </w:pPr>
    </w:p>
    <w:p w14:paraId="0111E939"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cost of production or manufacture consists of all manufacturing costs associated with the goods.</w:t>
      </w:r>
      <w:r w:rsidR="00890833" w:rsidRPr="000D3B34">
        <w:rPr>
          <w:rFonts w:cs="Arial"/>
          <w:snapToGrid w:val="0"/>
          <w:szCs w:val="24"/>
        </w:rPr>
        <w:t xml:space="preserve"> </w:t>
      </w:r>
      <w:r w:rsidRPr="000D3B34">
        <w:rPr>
          <w:rFonts w:cs="Arial"/>
          <w:snapToGrid w:val="0"/>
          <w:szCs w:val="24"/>
        </w:rPr>
        <w:t>It is the sum of direct materials, direct labour and factory overheads.</w:t>
      </w:r>
    </w:p>
    <w:p w14:paraId="272CF312" w14:textId="77777777" w:rsidR="00836102" w:rsidRDefault="00836102">
      <w:pPr>
        <w:pStyle w:val="Heading5"/>
        <w:ind w:left="0" w:right="-745"/>
        <w:jc w:val="both"/>
        <w:rPr>
          <w:rFonts w:ascii="Arial" w:hAnsi="Arial" w:cs="Arial"/>
          <w:sz w:val="24"/>
          <w:szCs w:val="24"/>
        </w:rPr>
      </w:pPr>
    </w:p>
    <w:p w14:paraId="0275B85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Cost to make and sell</w:t>
      </w:r>
      <w:r w:rsidR="005149A7" w:rsidRPr="000D3B34">
        <w:rPr>
          <w:rFonts w:ascii="Arial" w:hAnsi="Arial" w:cs="Arial"/>
          <w:sz w:val="24"/>
          <w:szCs w:val="24"/>
        </w:rPr>
        <w:t xml:space="preserve"> (CTMS)</w:t>
      </w:r>
    </w:p>
    <w:p w14:paraId="792D5C18" w14:textId="77777777" w:rsidR="00515B70" w:rsidRPr="000D3B34" w:rsidRDefault="00515B70">
      <w:pPr>
        <w:widowControl w:val="0"/>
        <w:ind w:left="0" w:right="-745"/>
        <w:jc w:val="both"/>
        <w:rPr>
          <w:rFonts w:cs="Arial"/>
          <w:snapToGrid w:val="0"/>
          <w:szCs w:val="24"/>
        </w:rPr>
      </w:pPr>
    </w:p>
    <w:p w14:paraId="5C330AA7"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cost to make and sell is the sum of the cost of production or manufacture, and the selling, general and administration costs associated with the sale of those goods. </w:t>
      </w:r>
    </w:p>
    <w:p w14:paraId="2D2CA0A1" w14:textId="77777777" w:rsidR="00515B70" w:rsidRPr="000D3B34" w:rsidRDefault="00515B70">
      <w:pPr>
        <w:widowControl w:val="0"/>
        <w:ind w:left="0" w:right="-745"/>
        <w:jc w:val="both"/>
        <w:rPr>
          <w:rFonts w:cs="Arial"/>
          <w:snapToGrid w:val="0"/>
          <w:szCs w:val="24"/>
        </w:rPr>
      </w:pPr>
    </w:p>
    <w:p w14:paraId="241B12E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Country of origin</w:t>
      </w:r>
    </w:p>
    <w:p w14:paraId="3DB146FE" w14:textId="77777777" w:rsidR="00515B70" w:rsidRPr="000D3B34" w:rsidRDefault="00515B70">
      <w:pPr>
        <w:widowControl w:val="0"/>
        <w:ind w:left="0" w:right="-745"/>
        <w:jc w:val="both"/>
        <w:rPr>
          <w:rFonts w:cs="Arial"/>
          <w:snapToGrid w:val="0"/>
          <w:szCs w:val="24"/>
        </w:rPr>
      </w:pPr>
    </w:p>
    <w:p w14:paraId="54FD49A6"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in which the last significant process in the manufacture or production of the goods was performed.</w:t>
      </w:r>
    </w:p>
    <w:p w14:paraId="13FF5B2B" w14:textId="77777777" w:rsidR="00515B70" w:rsidRPr="000D3B34" w:rsidRDefault="00515B70">
      <w:pPr>
        <w:widowControl w:val="0"/>
        <w:ind w:left="0" w:right="-745"/>
        <w:jc w:val="both"/>
        <w:rPr>
          <w:rFonts w:cs="Arial"/>
          <w:snapToGrid w:val="0"/>
          <w:szCs w:val="24"/>
        </w:rPr>
      </w:pPr>
    </w:p>
    <w:p w14:paraId="46594FBF" w14:textId="77777777" w:rsidR="00515B70" w:rsidRPr="000D3B34" w:rsidRDefault="00515B70" w:rsidP="00C834F8">
      <w:pPr>
        <w:pStyle w:val="Heading5"/>
        <w:ind w:left="0" w:right="-745"/>
        <w:jc w:val="both"/>
        <w:rPr>
          <w:rFonts w:ascii="Arial" w:hAnsi="Arial" w:cs="Arial"/>
          <w:sz w:val="24"/>
          <w:szCs w:val="24"/>
        </w:rPr>
      </w:pPr>
      <w:r w:rsidRPr="000D3B34">
        <w:rPr>
          <w:rFonts w:ascii="Arial" w:hAnsi="Arial" w:cs="Arial"/>
          <w:sz w:val="24"/>
          <w:szCs w:val="24"/>
        </w:rPr>
        <w:t>Date of sale</w:t>
      </w:r>
    </w:p>
    <w:p w14:paraId="6B552508" w14:textId="77777777" w:rsidR="00515B70" w:rsidRPr="000D3B34" w:rsidRDefault="00515B70">
      <w:pPr>
        <w:widowControl w:val="0"/>
        <w:ind w:left="0" w:right="-745"/>
        <w:jc w:val="both"/>
        <w:rPr>
          <w:rFonts w:cs="Arial"/>
          <w:snapToGrid w:val="0"/>
          <w:szCs w:val="24"/>
        </w:rPr>
      </w:pPr>
    </w:p>
    <w:p w14:paraId="3C7A8B28" w14:textId="77777777" w:rsidR="00515B70" w:rsidRPr="000D3B34" w:rsidRDefault="00C834F8">
      <w:pPr>
        <w:widowControl w:val="0"/>
        <w:ind w:left="0" w:right="-745"/>
        <w:jc w:val="both"/>
        <w:rPr>
          <w:rFonts w:cs="Arial"/>
          <w:snapToGrid w:val="0"/>
          <w:szCs w:val="24"/>
        </w:rPr>
      </w:pPr>
      <w:r w:rsidRPr="000D3B34">
        <w:rPr>
          <w:rFonts w:cs="Arial"/>
          <w:snapToGrid w:val="0"/>
          <w:szCs w:val="24"/>
        </w:rPr>
        <w:t>The Commission</w:t>
      </w:r>
      <w:r w:rsidR="00515B70" w:rsidRPr="000D3B34">
        <w:rPr>
          <w:rFonts w:cs="Arial"/>
          <w:snapToGrid w:val="0"/>
          <w:szCs w:val="24"/>
        </w:rPr>
        <w:t xml:space="preserve"> will normally use the invoice date as recorded in the exporter or producer’s records.</w:t>
      </w:r>
      <w:r w:rsidR="00890833" w:rsidRPr="000D3B34">
        <w:rPr>
          <w:rFonts w:cs="Arial"/>
          <w:snapToGrid w:val="0"/>
          <w:szCs w:val="24"/>
        </w:rPr>
        <w:t xml:space="preserve"> </w:t>
      </w:r>
      <w:r w:rsidR="00515B70" w:rsidRPr="000D3B34">
        <w:rPr>
          <w:rFonts w:cs="Arial"/>
          <w:snapToGrid w:val="0"/>
          <w:szCs w:val="24"/>
        </w:rPr>
        <w:t>Another date may be used if this better reflects the material terms of sale.</w:t>
      </w:r>
      <w:r w:rsidR="00890833" w:rsidRPr="000D3B34">
        <w:rPr>
          <w:rFonts w:cs="Arial"/>
          <w:snapToGrid w:val="0"/>
          <w:szCs w:val="24"/>
        </w:rPr>
        <w:t xml:space="preserve"> </w:t>
      </w:r>
      <w:r w:rsidR="00515B70" w:rsidRPr="000D3B34">
        <w:rPr>
          <w:rFonts w:cs="Arial"/>
          <w:snapToGrid w:val="0"/>
          <w:szCs w:val="24"/>
        </w:rPr>
        <w:t>The questionnaire directs attention to matching data sets of domestic and export sales where some other date is used, as well as matching cost information.</w:t>
      </w:r>
      <w:r w:rsidR="00890833" w:rsidRPr="000D3B34">
        <w:rPr>
          <w:rFonts w:cs="Arial"/>
          <w:snapToGrid w:val="0"/>
          <w:szCs w:val="24"/>
        </w:rPr>
        <w:t xml:space="preserve"> </w:t>
      </w:r>
      <w:r w:rsidR="00515B70" w:rsidRPr="000D3B34">
        <w:rPr>
          <w:rFonts w:cs="Arial"/>
          <w:snapToGrid w:val="0"/>
          <w:szCs w:val="24"/>
        </w:rPr>
        <w:t xml:space="preserve"> </w:t>
      </w:r>
    </w:p>
    <w:p w14:paraId="4439630F" w14:textId="77777777" w:rsidR="00515B70" w:rsidRPr="000D3B34" w:rsidRDefault="00515B70">
      <w:pPr>
        <w:widowControl w:val="0"/>
        <w:ind w:left="0" w:right="-745"/>
        <w:jc w:val="both"/>
        <w:rPr>
          <w:rFonts w:cs="Arial"/>
          <w:snapToGrid w:val="0"/>
          <w:szCs w:val="24"/>
        </w:rPr>
      </w:pPr>
    </w:p>
    <w:p w14:paraId="689A1502"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Direct labour cost</w:t>
      </w:r>
    </w:p>
    <w:p w14:paraId="7A24D067" w14:textId="77777777" w:rsidR="00515B70" w:rsidRPr="000D3B34" w:rsidRDefault="00515B70">
      <w:pPr>
        <w:widowControl w:val="0"/>
        <w:ind w:left="0" w:right="-745"/>
        <w:jc w:val="both"/>
        <w:rPr>
          <w:rFonts w:cs="Arial"/>
          <w:snapToGrid w:val="0"/>
          <w:szCs w:val="24"/>
        </w:rPr>
      </w:pPr>
    </w:p>
    <w:p w14:paraId="715C0816"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Direct labour is categorised as a variable cost, </w:t>
      </w:r>
      <w:proofErr w:type="spellStart"/>
      <w:r w:rsidRPr="000D3B34">
        <w:rPr>
          <w:rFonts w:cs="Arial"/>
          <w:snapToGrid w:val="0"/>
          <w:szCs w:val="24"/>
        </w:rPr>
        <w:t>ie</w:t>
      </w:r>
      <w:proofErr w:type="spellEnd"/>
      <w:r w:rsidRPr="000D3B34">
        <w:rPr>
          <w:rFonts w:cs="Arial"/>
          <w:snapToGrid w:val="0"/>
          <w:szCs w:val="24"/>
        </w:rPr>
        <w:t>. the value varies with the level of production.</w:t>
      </w:r>
    </w:p>
    <w:p w14:paraId="72AF19D1" w14:textId="77777777" w:rsidR="00515B70" w:rsidRDefault="00515B70">
      <w:pPr>
        <w:widowControl w:val="0"/>
        <w:ind w:left="0" w:right="-745"/>
        <w:jc w:val="both"/>
        <w:rPr>
          <w:rFonts w:cs="Arial"/>
          <w:snapToGrid w:val="0"/>
          <w:szCs w:val="24"/>
        </w:rPr>
      </w:pPr>
    </w:p>
    <w:p w14:paraId="427E616F" w14:textId="77777777" w:rsidR="00836102" w:rsidRPr="000D3B34" w:rsidRDefault="00836102">
      <w:pPr>
        <w:widowControl w:val="0"/>
        <w:ind w:left="0" w:right="-745"/>
        <w:jc w:val="both"/>
        <w:rPr>
          <w:rFonts w:cs="Arial"/>
          <w:snapToGrid w:val="0"/>
          <w:szCs w:val="24"/>
        </w:rPr>
      </w:pPr>
    </w:p>
    <w:p w14:paraId="056CB891"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lastRenderedPageBreak/>
        <w:t>Dumping</w:t>
      </w:r>
    </w:p>
    <w:p w14:paraId="36F152F7" w14:textId="77777777" w:rsidR="00515B70" w:rsidRPr="000D3B34" w:rsidRDefault="00515B70">
      <w:pPr>
        <w:widowControl w:val="0"/>
        <w:ind w:left="0" w:right="-745"/>
        <w:jc w:val="both"/>
        <w:rPr>
          <w:rFonts w:cs="Arial"/>
          <w:snapToGrid w:val="0"/>
          <w:szCs w:val="24"/>
        </w:rPr>
      </w:pPr>
    </w:p>
    <w:p w14:paraId="6308A1B9" w14:textId="77777777" w:rsidR="00515B70" w:rsidRPr="000D3B34" w:rsidRDefault="00515B70">
      <w:pPr>
        <w:widowControl w:val="0"/>
        <w:ind w:left="0" w:right="-745"/>
        <w:jc w:val="both"/>
        <w:rPr>
          <w:rFonts w:cs="Arial"/>
          <w:snapToGrid w:val="0"/>
          <w:szCs w:val="24"/>
        </w:rPr>
      </w:pPr>
      <w:r w:rsidRPr="000D3B34">
        <w:rPr>
          <w:rFonts w:cs="Arial"/>
          <w:snapToGrid w:val="0"/>
          <w:szCs w:val="24"/>
        </w:rPr>
        <w:t>Dumping occurs when the products of one country are exported to another country at a price less than their normal value.</w:t>
      </w:r>
    </w:p>
    <w:p w14:paraId="5D3127CC" w14:textId="77777777" w:rsidR="00515B70" w:rsidRPr="000D3B34" w:rsidRDefault="00515B70">
      <w:pPr>
        <w:widowControl w:val="0"/>
        <w:ind w:left="0" w:right="-745"/>
        <w:jc w:val="both"/>
        <w:rPr>
          <w:rFonts w:cs="Arial"/>
          <w:snapToGrid w:val="0"/>
          <w:szCs w:val="24"/>
        </w:rPr>
      </w:pPr>
    </w:p>
    <w:p w14:paraId="41D0A509"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Dumping margin</w:t>
      </w:r>
    </w:p>
    <w:p w14:paraId="7C5821A2" w14:textId="77777777" w:rsidR="00515B70" w:rsidRPr="000D3B34" w:rsidRDefault="00515B70">
      <w:pPr>
        <w:widowControl w:val="0"/>
        <w:ind w:left="0" w:right="-745"/>
        <w:jc w:val="both"/>
        <w:rPr>
          <w:rFonts w:cs="Arial"/>
          <w:snapToGrid w:val="0"/>
          <w:szCs w:val="24"/>
        </w:rPr>
      </w:pPr>
    </w:p>
    <w:p w14:paraId="5C0F3C1C" w14:textId="77777777" w:rsidR="00515B70" w:rsidRPr="000D3B34" w:rsidRDefault="00515B70">
      <w:pPr>
        <w:widowControl w:val="0"/>
        <w:ind w:left="0" w:right="-745"/>
        <w:jc w:val="both"/>
        <w:rPr>
          <w:rFonts w:cs="Arial"/>
          <w:snapToGrid w:val="0"/>
          <w:szCs w:val="24"/>
        </w:rPr>
      </w:pPr>
      <w:r w:rsidRPr="000D3B34">
        <w:rPr>
          <w:rFonts w:cs="Arial"/>
          <w:snapToGrid w:val="0"/>
          <w:szCs w:val="24"/>
        </w:rPr>
        <w:t>Where the export price is less than the normal value the dumping margin is the amount of the difference.</w:t>
      </w:r>
      <w:r w:rsidR="00890833" w:rsidRPr="000D3B34">
        <w:rPr>
          <w:rFonts w:cs="Arial"/>
          <w:snapToGrid w:val="0"/>
          <w:szCs w:val="24"/>
        </w:rPr>
        <w:t xml:space="preserve"> </w:t>
      </w:r>
      <w:r w:rsidRPr="000D3B34">
        <w:rPr>
          <w:rFonts w:cs="Arial"/>
          <w:snapToGrid w:val="0"/>
          <w:szCs w:val="24"/>
        </w:rPr>
        <w:t>It can be expressed as a value or as a percentage of the export price.</w:t>
      </w:r>
    </w:p>
    <w:p w14:paraId="4F81EC8A" w14:textId="77777777" w:rsidR="00515B70" w:rsidRPr="000D3B34" w:rsidRDefault="00515B70">
      <w:pPr>
        <w:widowControl w:val="0"/>
        <w:ind w:left="0" w:right="-745"/>
        <w:jc w:val="both"/>
        <w:rPr>
          <w:rFonts w:cs="Arial"/>
          <w:snapToGrid w:val="0"/>
          <w:szCs w:val="24"/>
        </w:rPr>
      </w:pPr>
    </w:p>
    <w:p w14:paraId="465C5954"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 price</w:t>
      </w:r>
    </w:p>
    <w:p w14:paraId="5FDBB445" w14:textId="77777777" w:rsidR="00515B70" w:rsidRPr="000D3B34" w:rsidRDefault="00515B70">
      <w:pPr>
        <w:widowControl w:val="0"/>
        <w:ind w:left="0" w:right="-745"/>
        <w:jc w:val="both"/>
        <w:rPr>
          <w:rFonts w:cs="Arial"/>
          <w:snapToGrid w:val="0"/>
          <w:szCs w:val="24"/>
        </w:rPr>
      </w:pPr>
    </w:p>
    <w:p w14:paraId="0A9FA338"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export price of the goods is usually the price paid or payable to the exporter in </w:t>
      </w:r>
      <w:proofErr w:type="spellStart"/>
      <w:r w:rsidRPr="000D3B34">
        <w:rPr>
          <w:rFonts w:cs="Arial"/>
          <w:snapToGrid w:val="0"/>
          <w:szCs w:val="24"/>
        </w:rPr>
        <w:t>arms length</w:t>
      </w:r>
      <w:proofErr w:type="spellEnd"/>
      <w:r w:rsidRPr="000D3B34">
        <w:rPr>
          <w:rFonts w:cs="Arial"/>
          <w:snapToGrid w:val="0"/>
          <w:szCs w:val="24"/>
        </w:rPr>
        <w:t xml:space="preserve"> transactions, in most instances calculated at the Free on Board (FOB) level.</w:t>
      </w:r>
    </w:p>
    <w:p w14:paraId="29456141" w14:textId="77777777" w:rsidR="00515B70" w:rsidRPr="000D3B34" w:rsidRDefault="00515B70">
      <w:pPr>
        <w:widowControl w:val="0"/>
        <w:ind w:left="0" w:right="-745"/>
        <w:jc w:val="both"/>
        <w:rPr>
          <w:rFonts w:cs="Arial"/>
          <w:snapToGrid w:val="0"/>
          <w:szCs w:val="24"/>
        </w:rPr>
      </w:pPr>
    </w:p>
    <w:p w14:paraId="65B0C025"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Exporting country</w:t>
      </w:r>
    </w:p>
    <w:p w14:paraId="48C83ADC" w14:textId="77777777" w:rsidR="00515B70" w:rsidRPr="000D3B34" w:rsidRDefault="00515B70">
      <w:pPr>
        <w:widowControl w:val="0"/>
        <w:ind w:left="0" w:right="-745"/>
        <w:jc w:val="both"/>
        <w:rPr>
          <w:rFonts w:cs="Arial"/>
          <w:snapToGrid w:val="0"/>
          <w:szCs w:val="24"/>
        </w:rPr>
      </w:pPr>
    </w:p>
    <w:p w14:paraId="4486E795"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country of export is normally the country of origin from which the goods are shipped.</w:t>
      </w:r>
      <w:r w:rsidR="00890833" w:rsidRPr="000D3B34">
        <w:rPr>
          <w:rFonts w:cs="Arial"/>
          <w:snapToGrid w:val="0"/>
          <w:szCs w:val="24"/>
        </w:rPr>
        <w:t xml:space="preserve"> </w:t>
      </w:r>
      <w:r w:rsidRPr="000D3B34">
        <w:rPr>
          <w:rFonts w:cs="Arial"/>
          <w:snapToGrid w:val="0"/>
          <w:szCs w:val="24"/>
        </w:rPr>
        <w:t>The country of export may be an intermediate country, except where the products are merely transhipped through that country, or the products concerned are not produced in that country, and there is no comparable price in that country.</w:t>
      </w:r>
      <w:r w:rsidR="00890833" w:rsidRPr="000D3B34">
        <w:rPr>
          <w:rFonts w:cs="Arial"/>
          <w:snapToGrid w:val="0"/>
          <w:szCs w:val="24"/>
        </w:rPr>
        <w:t xml:space="preserve"> </w:t>
      </w:r>
    </w:p>
    <w:p w14:paraId="066F1AEB" w14:textId="77777777" w:rsidR="00515B70" w:rsidRPr="000D3B34" w:rsidRDefault="00515B70">
      <w:pPr>
        <w:widowControl w:val="0"/>
        <w:ind w:left="0" w:right="-745"/>
        <w:jc w:val="both"/>
        <w:rPr>
          <w:rFonts w:cs="Arial"/>
          <w:snapToGrid w:val="0"/>
          <w:szCs w:val="24"/>
        </w:rPr>
      </w:pPr>
    </w:p>
    <w:p w14:paraId="6F687067" w14:textId="77777777" w:rsidR="000D3B34" w:rsidRPr="000D3B34" w:rsidRDefault="000D3B34" w:rsidP="000D3B34">
      <w:pPr>
        <w:autoSpaceDE w:val="0"/>
        <w:autoSpaceDN w:val="0"/>
        <w:adjustRightInd w:val="0"/>
        <w:ind w:left="0"/>
        <w:rPr>
          <w:rFonts w:cs="Arial"/>
          <w:b/>
          <w:bCs/>
          <w:szCs w:val="24"/>
          <w:lang w:eastAsia="en-AU"/>
        </w:rPr>
      </w:pPr>
      <w:r w:rsidRPr="000D3B34">
        <w:rPr>
          <w:rFonts w:cs="Arial"/>
          <w:b/>
          <w:bCs/>
          <w:szCs w:val="24"/>
          <w:lang w:eastAsia="en-AU"/>
        </w:rPr>
        <w:t>Enterprise</w:t>
      </w:r>
    </w:p>
    <w:p w14:paraId="14AD00C1" w14:textId="77777777" w:rsidR="000D3B34" w:rsidRPr="000D3B34" w:rsidRDefault="000D3B34" w:rsidP="000D3B34">
      <w:pPr>
        <w:autoSpaceDE w:val="0"/>
        <w:autoSpaceDN w:val="0"/>
        <w:adjustRightInd w:val="0"/>
        <w:ind w:left="0"/>
        <w:rPr>
          <w:rFonts w:cs="Arial"/>
          <w:b/>
          <w:bCs/>
          <w:szCs w:val="24"/>
          <w:lang w:eastAsia="en-AU"/>
        </w:rPr>
      </w:pPr>
    </w:p>
    <w:p w14:paraId="4C029DCA" w14:textId="77777777" w:rsidR="000D3B34" w:rsidRPr="000D3B34" w:rsidRDefault="000D3B34" w:rsidP="000D3B34">
      <w:pPr>
        <w:widowControl w:val="0"/>
        <w:ind w:left="0" w:right="-745"/>
        <w:jc w:val="both"/>
        <w:rPr>
          <w:rFonts w:cs="Arial"/>
          <w:snapToGrid w:val="0"/>
          <w:szCs w:val="24"/>
        </w:rPr>
      </w:pPr>
      <w:r w:rsidRPr="000D3B34">
        <w:rPr>
          <w:rFonts w:cs="Arial"/>
          <w:szCs w:val="24"/>
          <w:lang w:eastAsia="en-AU"/>
        </w:rPr>
        <w:t>“Enterprise" includes a group of enterprises, an industry and/or a group of industries</w:t>
      </w:r>
    </w:p>
    <w:p w14:paraId="1B6C38A2" w14:textId="77777777" w:rsidR="00515B70" w:rsidRPr="000D3B34" w:rsidRDefault="00515B70">
      <w:pPr>
        <w:pStyle w:val="Heading5"/>
        <w:ind w:left="0" w:right="-743"/>
        <w:jc w:val="both"/>
        <w:rPr>
          <w:rFonts w:ascii="Arial" w:hAnsi="Arial" w:cs="Arial"/>
          <w:sz w:val="24"/>
          <w:szCs w:val="24"/>
        </w:rPr>
      </w:pPr>
      <w:r w:rsidRPr="000D3B34">
        <w:rPr>
          <w:rFonts w:ascii="Arial" w:hAnsi="Arial" w:cs="Arial"/>
          <w:sz w:val="24"/>
          <w:szCs w:val="24"/>
        </w:rPr>
        <w:t>Factory overheads</w:t>
      </w:r>
    </w:p>
    <w:p w14:paraId="21C5680F" w14:textId="77777777" w:rsidR="00515B70" w:rsidRPr="000D3B34" w:rsidRDefault="00515B70">
      <w:pPr>
        <w:keepNext/>
        <w:widowControl w:val="0"/>
        <w:ind w:left="0" w:right="-743"/>
        <w:jc w:val="both"/>
        <w:rPr>
          <w:rFonts w:cs="Arial"/>
          <w:snapToGrid w:val="0"/>
          <w:szCs w:val="24"/>
        </w:rPr>
      </w:pPr>
    </w:p>
    <w:p w14:paraId="2D35CCAF"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Factory overheads consist of variable costs </w:t>
      </w:r>
      <w:proofErr w:type="spellStart"/>
      <w:r w:rsidRPr="000D3B34">
        <w:rPr>
          <w:rFonts w:cs="Arial"/>
          <w:snapToGrid w:val="0"/>
          <w:szCs w:val="24"/>
        </w:rPr>
        <w:t>eg</w:t>
      </w:r>
      <w:proofErr w:type="spellEnd"/>
      <w:r w:rsidRPr="000D3B34">
        <w:rPr>
          <w:rFonts w:cs="Arial"/>
          <w:snapToGrid w:val="0"/>
          <w:szCs w:val="24"/>
        </w:rPr>
        <w:t xml:space="preserve">. power, supplies, indirect labour and fixed costs </w:t>
      </w:r>
      <w:proofErr w:type="spellStart"/>
      <w:r w:rsidRPr="000D3B34">
        <w:rPr>
          <w:rFonts w:cs="Arial"/>
          <w:snapToGrid w:val="0"/>
          <w:szCs w:val="24"/>
        </w:rPr>
        <w:t>eg</w:t>
      </w:r>
      <w:proofErr w:type="spellEnd"/>
      <w:r w:rsidRPr="000D3B34">
        <w:rPr>
          <w:rFonts w:cs="Arial"/>
          <w:snapToGrid w:val="0"/>
          <w:szCs w:val="24"/>
        </w:rPr>
        <w:t xml:space="preserve">. factory rent, factory insurance, factory depreciation etc. </w:t>
      </w:r>
    </w:p>
    <w:p w14:paraId="03FA2920" w14:textId="77777777" w:rsidR="000D3B34" w:rsidRPr="000D3B34" w:rsidRDefault="000D3B34">
      <w:pPr>
        <w:widowControl w:val="0"/>
        <w:ind w:left="0" w:right="-745"/>
        <w:jc w:val="both"/>
        <w:rPr>
          <w:rFonts w:cs="Arial"/>
          <w:snapToGrid w:val="0"/>
          <w:szCs w:val="24"/>
        </w:rPr>
      </w:pPr>
    </w:p>
    <w:p w14:paraId="2F08520B"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Goods under consideration (</w:t>
      </w:r>
      <w:r w:rsidR="009B4131" w:rsidRPr="000D3B34">
        <w:rPr>
          <w:rFonts w:ascii="Arial" w:hAnsi="Arial" w:cs="Arial"/>
          <w:sz w:val="24"/>
          <w:szCs w:val="24"/>
        </w:rPr>
        <w:t>the goods</w:t>
      </w:r>
      <w:r w:rsidRPr="000D3B34">
        <w:rPr>
          <w:rFonts w:ascii="Arial" w:hAnsi="Arial" w:cs="Arial"/>
          <w:sz w:val="24"/>
          <w:szCs w:val="24"/>
        </w:rPr>
        <w:t>)</w:t>
      </w:r>
    </w:p>
    <w:p w14:paraId="6D404A48" w14:textId="77777777" w:rsidR="00515B70" w:rsidRPr="000D3B34" w:rsidRDefault="00515B70">
      <w:pPr>
        <w:widowControl w:val="0"/>
        <w:ind w:left="0" w:right="-745"/>
        <w:jc w:val="both"/>
        <w:rPr>
          <w:rFonts w:cs="Arial"/>
          <w:snapToGrid w:val="0"/>
          <w:szCs w:val="24"/>
        </w:rPr>
      </w:pPr>
    </w:p>
    <w:p w14:paraId="566EA7A3"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 goods to which the application for </w:t>
      </w:r>
      <w:proofErr w:type="spellStart"/>
      <w:r w:rsidRPr="000D3B34">
        <w:rPr>
          <w:rFonts w:cs="Arial"/>
          <w:snapToGrid w:val="0"/>
          <w:szCs w:val="24"/>
        </w:rPr>
        <w:t>anti-dumping</w:t>
      </w:r>
      <w:proofErr w:type="spellEnd"/>
      <w:r w:rsidRPr="000D3B34">
        <w:rPr>
          <w:rFonts w:cs="Arial"/>
          <w:snapToGrid w:val="0"/>
          <w:szCs w:val="24"/>
        </w:rPr>
        <w:t xml:space="preserve"> action relates.</w:t>
      </w:r>
      <w:r w:rsidR="00890833" w:rsidRPr="000D3B34">
        <w:rPr>
          <w:rFonts w:cs="Arial"/>
          <w:snapToGrid w:val="0"/>
          <w:szCs w:val="24"/>
        </w:rPr>
        <w:t xml:space="preserve"> </w:t>
      </w:r>
      <w:r w:rsidRPr="000D3B34">
        <w:rPr>
          <w:rFonts w:cs="Arial"/>
          <w:snapToGrid w:val="0"/>
          <w:szCs w:val="24"/>
        </w:rPr>
        <w:t>That is, the goods that you have exported to Australia allegedly at dumped prices.</w:t>
      </w:r>
    </w:p>
    <w:p w14:paraId="6E21FF3D" w14:textId="77777777" w:rsidR="00515B70" w:rsidRPr="000D3B34" w:rsidRDefault="00515B70">
      <w:pPr>
        <w:widowControl w:val="0"/>
        <w:ind w:left="0" w:right="-745"/>
        <w:jc w:val="both"/>
        <w:rPr>
          <w:rFonts w:cs="Arial"/>
          <w:snapToGrid w:val="0"/>
          <w:szCs w:val="24"/>
        </w:rPr>
      </w:pPr>
    </w:p>
    <w:p w14:paraId="2949BE00" w14:textId="77777777" w:rsidR="00515B70" w:rsidRPr="000D3B34" w:rsidRDefault="00515B70" w:rsidP="00E1340D">
      <w:pPr>
        <w:pStyle w:val="Heading5"/>
        <w:ind w:left="0" w:right="-745"/>
        <w:jc w:val="both"/>
        <w:rPr>
          <w:rFonts w:ascii="Arial" w:hAnsi="Arial" w:cs="Arial"/>
          <w:sz w:val="24"/>
          <w:szCs w:val="24"/>
        </w:rPr>
      </w:pPr>
      <w:r w:rsidRPr="000D3B34">
        <w:rPr>
          <w:rFonts w:ascii="Arial" w:hAnsi="Arial" w:cs="Arial"/>
          <w:sz w:val="24"/>
          <w:szCs w:val="24"/>
        </w:rPr>
        <w:t>Incoterms</w:t>
      </w:r>
    </w:p>
    <w:p w14:paraId="0D0ABCC7" w14:textId="77777777" w:rsidR="00515B70" w:rsidRPr="000D3B34" w:rsidRDefault="00515B70">
      <w:pPr>
        <w:widowControl w:val="0"/>
        <w:ind w:left="0" w:right="-745"/>
        <w:jc w:val="both"/>
        <w:rPr>
          <w:rFonts w:cs="Arial"/>
          <w:snapToGrid w:val="0"/>
          <w:szCs w:val="24"/>
        </w:rPr>
      </w:pPr>
    </w:p>
    <w:p w14:paraId="6FF8C94D"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following abbreviations are commonly used (comment is provided concerning costs that are normally borne by the seller):</w:t>
      </w:r>
    </w:p>
    <w:p w14:paraId="364F72DA" w14:textId="77777777" w:rsidR="00515B70" w:rsidRPr="000D3B34" w:rsidRDefault="00515B70">
      <w:pPr>
        <w:widowControl w:val="0"/>
        <w:ind w:left="0" w:right="-745"/>
        <w:jc w:val="both"/>
        <w:rPr>
          <w:rFonts w:cs="Arial"/>
          <w:snapToGrid w:val="0"/>
          <w:szCs w:val="24"/>
        </w:rPr>
      </w:pPr>
    </w:p>
    <w:p w14:paraId="20F5F3F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EXW</w:t>
      </w:r>
      <w:r w:rsidRPr="000D3B34">
        <w:rPr>
          <w:rFonts w:cs="Arial"/>
          <w:snapToGrid w:val="0"/>
          <w:szCs w:val="24"/>
        </w:rPr>
        <w:tab/>
        <w:t xml:space="preserve">ex works (the seller’s minimum obligation as costs relate to goods being made available at the sellers premises) </w:t>
      </w:r>
    </w:p>
    <w:p w14:paraId="169DB56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FCA</w:t>
      </w:r>
      <w:r w:rsidRPr="000D3B34">
        <w:rPr>
          <w:rFonts w:cs="Arial"/>
          <w:snapToGrid w:val="0"/>
          <w:szCs w:val="24"/>
        </w:rPr>
        <w:tab/>
        <w:t>free carrier (main carriage not paid by seller.</w:t>
      </w:r>
      <w:r w:rsidR="00890833" w:rsidRPr="000D3B34">
        <w:rPr>
          <w:rFonts w:cs="Arial"/>
          <w:snapToGrid w:val="0"/>
          <w:szCs w:val="24"/>
        </w:rPr>
        <w:t xml:space="preserve"> </w:t>
      </w:r>
      <w:r w:rsidRPr="000D3B34">
        <w:rPr>
          <w:rFonts w:cs="Arial"/>
          <w:snapToGrid w:val="0"/>
          <w:szCs w:val="24"/>
        </w:rPr>
        <w:t>Pay costs until such time that the goods have been delivered at the named point into custody of a carrier named by the seller.</w:t>
      </w:r>
      <w:r w:rsidR="00890833" w:rsidRPr="000D3B34">
        <w:rPr>
          <w:rFonts w:cs="Arial"/>
          <w:snapToGrid w:val="0"/>
          <w:szCs w:val="24"/>
        </w:rPr>
        <w:t xml:space="preserve"> </w:t>
      </w:r>
      <w:r w:rsidR="001E0F36" w:rsidRPr="000D3B34">
        <w:rPr>
          <w:rFonts w:cs="Arial"/>
          <w:snapToGrid w:val="0"/>
          <w:szCs w:val="24"/>
        </w:rPr>
        <w:t xml:space="preserve">Customs </w:t>
      </w:r>
      <w:r w:rsidRPr="000D3B34">
        <w:rPr>
          <w:rFonts w:cs="Arial"/>
          <w:snapToGrid w:val="0"/>
          <w:szCs w:val="24"/>
        </w:rPr>
        <w:t xml:space="preserve">formalities, taxes </w:t>
      </w:r>
      <w:proofErr w:type="spellStart"/>
      <w:r w:rsidRPr="000D3B34">
        <w:rPr>
          <w:rFonts w:cs="Arial"/>
          <w:snapToGrid w:val="0"/>
          <w:szCs w:val="24"/>
        </w:rPr>
        <w:t>etc</w:t>
      </w:r>
      <w:proofErr w:type="spellEnd"/>
      <w:r w:rsidRPr="000D3B34">
        <w:rPr>
          <w:rFonts w:cs="Arial"/>
          <w:snapToGrid w:val="0"/>
          <w:szCs w:val="24"/>
        </w:rPr>
        <w:t xml:space="preserve"> paid if required)</w:t>
      </w:r>
    </w:p>
    <w:p w14:paraId="3B452CBA"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 xml:space="preserve">FAS </w:t>
      </w:r>
      <w:r w:rsidRPr="000D3B34">
        <w:rPr>
          <w:rFonts w:cs="Arial"/>
          <w:snapToGrid w:val="0"/>
          <w:szCs w:val="24"/>
        </w:rPr>
        <w:tab/>
        <w:t>free alongside ship (main carriage not paid by seller.</w:t>
      </w:r>
      <w:r w:rsidR="00890833" w:rsidRPr="000D3B34">
        <w:rPr>
          <w:rFonts w:cs="Arial"/>
          <w:snapToGrid w:val="0"/>
          <w:szCs w:val="24"/>
        </w:rPr>
        <w:t xml:space="preserve"> </w:t>
      </w:r>
      <w:r w:rsidRPr="000D3B34">
        <w:rPr>
          <w:rFonts w:cs="Arial"/>
          <w:snapToGrid w:val="0"/>
          <w:szCs w:val="24"/>
        </w:rPr>
        <w:t>Deliver the goods alongside the ship)</w:t>
      </w:r>
    </w:p>
    <w:p w14:paraId="67D19C28"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lastRenderedPageBreak/>
        <w:t>FOB</w:t>
      </w:r>
      <w:r w:rsidRPr="000D3B34">
        <w:rPr>
          <w:rFonts w:cs="Arial"/>
          <w:snapToGrid w:val="0"/>
          <w:szCs w:val="24"/>
        </w:rPr>
        <w:tab/>
        <w:t>free on board (main carriage not paid by seller.</w:t>
      </w:r>
      <w:r w:rsidR="00890833" w:rsidRPr="000D3B34">
        <w:rPr>
          <w:rFonts w:cs="Arial"/>
          <w:snapToGrid w:val="0"/>
          <w:szCs w:val="24"/>
        </w:rPr>
        <w:t xml:space="preserve"> </w:t>
      </w:r>
      <w:r w:rsidRPr="000D3B34">
        <w:rPr>
          <w:rFonts w:cs="Arial"/>
          <w:snapToGrid w:val="0"/>
          <w:szCs w:val="24"/>
        </w:rPr>
        <w:t xml:space="preserve">Deliver the goods on board, provide export clearance if required, pay loading costs to the point the goods have passed the ship’s rail,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w:t>
      </w:r>
    </w:p>
    <w:p w14:paraId="6F609A6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CFR</w:t>
      </w:r>
      <w:r w:rsidRPr="000D3B34">
        <w:rPr>
          <w:rFonts w:cs="Arial"/>
          <w:snapToGrid w:val="0"/>
          <w:szCs w:val="24"/>
        </w:rPr>
        <w:tab/>
        <w:t>cost and freight (main carriage paid by seller.</w:t>
      </w:r>
      <w:r w:rsidR="00890833" w:rsidRPr="000D3B34">
        <w:rPr>
          <w:rFonts w:cs="Arial"/>
          <w:snapToGrid w:val="0"/>
          <w:szCs w:val="24"/>
        </w:rPr>
        <w:t xml:space="preserve"> </w:t>
      </w:r>
      <w:r w:rsidRPr="000D3B34">
        <w:rPr>
          <w:rFonts w:cs="Arial"/>
          <w:snapToGrid w:val="0"/>
          <w:szCs w:val="24"/>
        </w:rPr>
        <w:t xml:space="preserve">Pay all costs until delivered as well as freight, loading and unloading,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w:t>
      </w:r>
    </w:p>
    <w:p w14:paraId="68101C29"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CIF</w:t>
      </w:r>
      <w:r w:rsidRPr="000D3B34">
        <w:rPr>
          <w:rFonts w:cs="Arial"/>
          <w:snapToGrid w:val="0"/>
          <w:szCs w:val="24"/>
        </w:rPr>
        <w:tab/>
        <w:t>cost, insurance and freight (main carriage paid by seller.</w:t>
      </w:r>
      <w:r w:rsidR="00890833" w:rsidRPr="000D3B34">
        <w:rPr>
          <w:rFonts w:cs="Arial"/>
          <w:snapToGrid w:val="0"/>
          <w:szCs w:val="24"/>
        </w:rPr>
        <w:t xml:space="preserve"> </w:t>
      </w:r>
      <w:r w:rsidRPr="000D3B34">
        <w:rPr>
          <w:rFonts w:cs="Arial"/>
          <w:snapToGrid w:val="0"/>
          <w:szCs w:val="24"/>
        </w:rPr>
        <w:t>Pay all costs as under CFR as well as marine insurance)</w:t>
      </w:r>
    </w:p>
    <w:p w14:paraId="4D153A51" w14:textId="77777777" w:rsidR="00515B70" w:rsidRPr="000D3B34" w:rsidRDefault="00515B70">
      <w:pPr>
        <w:widowControl w:val="0"/>
        <w:ind w:left="1474" w:right="-745"/>
        <w:jc w:val="both"/>
        <w:rPr>
          <w:rFonts w:cs="Arial"/>
          <w:snapToGrid w:val="0"/>
          <w:szCs w:val="24"/>
        </w:rPr>
      </w:pPr>
      <w:r w:rsidRPr="000D3B34">
        <w:rPr>
          <w:rFonts w:cs="Arial"/>
          <w:snapToGrid w:val="0"/>
          <w:szCs w:val="24"/>
        </w:rPr>
        <w:t>the terms CFR and CIF are only used where goods are carried by sea or waterway transport</w:t>
      </w:r>
    </w:p>
    <w:p w14:paraId="426B2512" w14:textId="77777777" w:rsidR="00515B70" w:rsidRPr="000D3B34" w:rsidRDefault="00515B70">
      <w:pPr>
        <w:widowControl w:val="0"/>
        <w:ind w:left="0" w:right="-745"/>
        <w:jc w:val="both"/>
        <w:rPr>
          <w:rFonts w:cs="Arial"/>
          <w:snapToGrid w:val="0"/>
          <w:szCs w:val="24"/>
        </w:rPr>
      </w:pPr>
      <w:r w:rsidRPr="000D3B34">
        <w:rPr>
          <w:rFonts w:cs="Arial"/>
          <w:snapToGrid w:val="0"/>
          <w:szCs w:val="24"/>
        </w:rPr>
        <w:t>CPT</w:t>
      </w:r>
      <w:r w:rsidRPr="000D3B34">
        <w:rPr>
          <w:rFonts w:cs="Arial"/>
          <w:snapToGrid w:val="0"/>
          <w:szCs w:val="24"/>
        </w:rPr>
        <w:tab/>
      </w:r>
      <w:r w:rsidRPr="000D3B34">
        <w:rPr>
          <w:rFonts w:cs="Arial"/>
          <w:snapToGrid w:val="0"/>
          <w:szCs w:val="24"/>
        </w:rPr>
        <w:tab/>
        <w:t xml:space="preserve">carriage paid to </w:t>
      </w:r>
    </w:p>
    <w:p w14:paraId="2379EFBE" w14:textId="77777777" w:rsidR="00515B70" w:rsidRPr="000D3B34" w:rsidRDefault="00515B70">
      <w:pPr>
        <w:widowControl w:val="0"/>
        <w:ind w:left="0" w:right="-745"/>
        <w:jc w:val="both"/>
        <w:rPr>
          <w:rFonts w:cs="Arial"/>
          <w:snapToGrid w:val="0"/>
          <w:szCs w:val="24"/>
        </w:rPr>
      </w:pPr>
      <w:r w:rsidRPr="000D3B34">
        <w:rPr>
          <w:rFonts w:cs="Arial"/>
          <w:snapToGrid w:val="0"/>
          <w:szCs w:val="24"/>
        </w:rPr>
        <w:t>CIP</w:t>
      </w:r>
      <w:r w:rsidRPr="000D3B34">
        <w:rPr>
          <w:rFonts w:cs="Arial"/>
          <w:snapToGrid w:val="0"/>
          <w:szCs w:val="24"/>
        </w:rPr>
        <w:tab/>
      </w:r>
      <w:r w:rsidRPr="000D3B34">
        <w:rPr>
          <w:rFonts w:cs="Arial"/>
          <w:snapToGrid w:val="0"/>
          <w:szCs w:val="24"/>
        </w:rPr>
        <w:tab/>
        <w:t>carriage and insurance paid to</w:t>
      </w:r>
    </w:p>
    <w:p w14:paraId="17EF1B73" w14:textId="77777777" w:rsidR="00515B70" w:rsidRPr="000D3B34" w:rsidRDefault="00515B70">
      <w:pPr>
        <w:widowControl w:val="0"/>
        <w:ind w:left="1474" w:right="-745" w:firstLine="2"/>
        <w:jc w:val="both"/>
        <w:rPr>
          <w:rFonts w:cs="Arial"/>
          <w:snapToGrid w:val="0"/>
          <w:szCs w:val="24"/>
        </w:rPr>
      </w:pPr>
      <w:r w:rsidRPr="000D3B34">
        <w:rPr>
          <w:rFonts w:cs="Arial"/>
          <w:snapToGrid w:val="0"/>
          <w:szCs w:val="24"/>
        </w:rPr>
        <w:t xml:space="preserve">the terms CPT and CIP are used as alternatives to CFR and CIF where the goods are carried by air, road, rail </w:t>
      </w:r>
      <w:proofErr w:type="spellStart"/>
      <w:r w:rsidRPr="000D3B34">
        <w:rPr>
          <w:rFonts w:cs="Arial"/>
          <w:snapToGrid w:val="0"/>
          <w:szCs w:val="24"/>
        </w:rPr>
        <w:t>etc</w:t>
      </w:r>
      <w:proofErr w:type="spellEnd"/>
    </w:p>
    <w:p w14:paraId="4AFCD2EF"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DAF</w:t>
      </w:r>
      <w:r w:rsidRPr="000D3B34">
        <w:rPr>
          <w:rFonts w:cs="Arial"/>
          <w:snapToGrid w:val="0"/>
          <w:szCs w:val="24"/>
        </w:rPr>
        <w:tab/>
        <w:t>delivered at frontier (goods carried by rail or road and cleared for export at the named place at the frontier.</w:t>
      </w:r>
      <w:r w:rsidR="00890833" w:rsidRPr="000D3B34">
        <w:rPr>
          <w:rFonts w:cs="Arial"/>
          <w:snapToGrid w:val="0"/>
          <w:szCs w:val="24"/>
        </w:rPr>
        <w:t xml:space="preserve"> </w:t>
      </w:r>
      <w:r w:rsidRPr="000D3B34">
        <w:rPr>
          <w:rFonts w:cs="Arial"/>
          <w:snapToGrid w:val="0"/>
          <w:szCs w:val="24"/>
        </w:rPr>
        <w:t>Pay costs until delivered at the frontier plus any discharge costs incurred to place the goods at the customers disposal)</w:t>
      </w:r>
    </w:p>
    <w:p w14:paraId="6034F197"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DES</w:t>
      </w:r>
      <w:r w:rsidRPr="000D3B34">
        <w:rPr>
          <w:rFonts w:cs="Arial"/>
          <w:snapToGrid w:val="0"/>
          <w:szCs w:val="24"/>
        </w:rPr>
        <w:tab/>
        <w:t>delivered ex ship (goods made available to the buyer on board the ship uncleared for import at the named port of destination.</w:t>
      </w:r>
      <w:r w:rsidR="00890833" w:rsidRPr="000D3B34">
        <w:rPr>
          <w:rFonts w:cs="Arial"/>
          <w:snapToGrid w:val="0"/>
          <w:szCs w:val="24"/>
        </w:rPr>
        <w:t xml:space="preserve"> </w:t>
      </w:r>
      <w:r w:rsidRPr="000D3B34">
        <w:rPr>
          <w:rFonts w:cs="Arial"/>
          <w:snapToGrid w:val="0"/>
          <w:szCs w:val="24"/>
        </w:rPr>
        <w:t xml:space="preserve">Pay all costs incurred in placed at the disposal of the buyer, 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6A2514BB"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DDU</w:t>
      </w:r>
      <w:r w:rsidRPr="000D3B34">
        <w:rPr>
          <w:rFonts w:cs="Arial"/>
          <w:snapToGrid w:val="0"/>
          <w:szCs w:val="24"/>
        </w:rPr>
        <w:tab/>
        <w:t>delivered duty unpaid (Pay all costs for carriage to the agreed point,</w:t>
      </w:r>
      <w:r w:rsidR="00890833" w:rsidRPr="000D3B34">
        <w:rPr>
          <w:rFonts w:cs="Arial"/>
          <w:snapToGrid w:val="0"/>
          <w:szCs w:val="24"/>
        </w:rPr>
        <w:t xml:space="preserve"> </w:t>
      </w:r>
      <w:r w:rsidRPr="000D3B34">
        <w:rPr>
          <w:rFonts w:cs="Arial"/>
          <w:snapToGrid w:val="0"/>
          <w:szCs w:val="24"/>
        </w:rPr>
        <w:t xml:space="preserve">pay customs formalities, taxes </w:t>
      </w:r>
      <w:proofErr w:type="spellStart"/>
      <w:r w:rsidRPr="000D3B34">
        <w:rPr>
          <w:rFonts w:cs="Arial"/>
          <w:snapToGrid w:val="0"/>
          <w:szCs w:val="24"/>
        </w:rPr>
        <w:t>etc</w:t>
      </w:r>
      <w:proofErr w:type="spellEnd"/>
      <w:r w:rsidRPr="000D3B34">
        <w:rPr>
          <w:rFonts w:cs="Arial"/>
          <w:snapToGrid w:val="0"/>
          <w:szCs w:val="24"/>
        </w:rPr>
        <w:t xml:space="preserve"> payable upon exportation, and where necessary for transit through another country)</w:t>
      </w:r>
    </w:p>
    <w:p w14:paraId="2B9932D6" w14:textId="77777777" w:rsidR="00515B70" w:rsidRPr="000D3B34" w:rsidRDefault="00515B70">
      <w:pPr>
        <w:widowControl w:val="0"/>
        <w:ind w:left="1474" w:right="-745" w:hanging="1474"/>
        <w:jc w:val="both"/>
        <w:rPr>
          <w:rFonts w:cs="Arial"/>
          <w:snapToGrid w:val="0"/>
          <w:szCs w:val="24"/>
        </w:rPr>
      </w:pPr>
      <w:r w:rsidRPr="000D3B34">
        <w:rPr>
          <w:rFonts w:cs="Arial"/>
          <w:snapToGrid w:val="0"/>
          <w:szCs w:val="24"/>
        </w:rPr>
        <w:t>DDP</w:t>
      </w:r>
      <w:r w:rsidRPr="000D3B34">
        <w:rPr>
          <w:rFonts w:cs="Arial"/>
          <w:snapToGrid w:val="0"/>
          <w:szCs w:val="24"/>
        </w:rPr>
        <w:tab/>
        <w:t xml:space="preserve">delivered duty paid (goods made available at the named place in the country of importation – all risks and costs being incurred by the seller including duties, taxes </w:t>
      </w:r>
      <w:proofErr w:type="spellStart"/>
      <w:r w:rsidRPr="000D3B34">
        <w:rPr>
          <w:rFonts w:cs="Arial"/>
          <w:snapToGrid w:val="0"/>
          <w:szCs w:val="24"/>
        </w:rPr>
        <w:t>etc</w:t>
      </w:r>
      <w:proofErr w:type="spellEnd"/>
      <w:r w:rsidRPr="000D3B34">
        <w:rPr>
          <w:rFonts w:cs="Arial"/>
          <w:snapToGrid w:val="0"/>
          <w:szCs w:val="24"/>
        </w:rPr>
        <w:t xml:space="preserve"> incurred upon importation)</w:t>
      </w:r>
    </w:p>
    <w:p w14:paraId="2F3FFA9C" w14:textId="77777777" w:rsidR="00515B70" w:rsidRPr="000D3B34" w:rsidRDefault="00515B70">
      <w:pPr>
        <w:widowControl w:val="0"/>
        <w:ind w:left="0" w:right="-745"/>
        <w:jc w:val="both"/>
        <w:rPr>
          <w:rFonts w:cs="Arial"/>
          <w:snapToGrid w:val="0"/>
          <w:szCs w:val="24"/>
        </w:rPr>
      </w:pPr>
    </w:p>
    <w:p w14:paraId="447DF55C" w14:textId="77777777" w:rsidR="00E1340D" w:rsidRPr="000D3B34" w:rsidRDefault="00E1340D">
      <w:pPr>
        <w:widowControl w:val="0"/>
        <w:ind w:left="0" w:right="-745"/>
        <w:jc w:val="both"/>
        <w:rPr>
          <w:rFonts w:cs="Arial"/>
          <w:snapToGrid w:val="0"/>
          <w:szCs w:val="24"/>
        </w:rPr>
      </w:pPr>
    </w:p>
    <w:p w14:paraId="2F3A973A" w14:textId="3845AEBE" w:rsidR="00515B70" w:rsidRPr="000D3B34" w:rsidRDefault="005730D3" w:rsidP="00E1340D">
      <w:pPr>
        <w:pStyle w:val="Heading5"/>
        <w:ind w:left="0" w:right="-745"/>
        <w:jc w:val="both"/>
        <w:rPr>
          <w:rFonts w:ascii="Arial" w:hAnsi="Arial" w:cs="Arial"/>
          <w:sz w:val="24"/>
          <w:szCs w:val="24"/>
        </w:rPr>
      </w:pPr>
      <w:r>
        <w:rPr>
          <w:rFonts w:ascii="Arial" w:hAnsi="Arial" w:cs="Arial"/>
          <w:sz w:val="24"/>
          <w:szCs w:val="24"/>
        </w:rPr>
        <w:t xml:space="preserve">Inquiry </w:t>
      </w:r>
      <w:r w:rsidR="00515B70" w:rsidRPr="000D3B34">
        <w:rPr>
          <w:rFonts w:ascii="Arial" w:hAnsi="Arial" w:cs="Arial"/>
          <w:sz w:val="24"/>
          <w:szCs w:val="24"/>
        </w:rPr>
        <w:t xml:space="preserve">period </w:t>
      </w:r>
    </w:p>
    <w:p w14:paraId="75C84683" w14:textId="77777777" w:rsidR="00515B70" w:rsidRPr="000D3B34" w:rsidRDefault="00515B70">
      <w:pPr>
        <w:widowControl w:val="0"/>
        <w:ind w:left="0" w:right="-745"/>
        <w:jc w:val="both"/>
        <w:rPr>
          <w:rFonts w:cs="Arial"/>
          <w:snapToGrid w:val="0"/>
          <w:szCs w:val="24"/>
        </w:rPr>
      </w:pPr>
    </w:p>
    <w:p w14:paraId="1F460382"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A period defined by </w:t>
      </w:r>
      <w:r w:rsidR="00C834F8" w:rsidRPr="000D3B34">
        <w:rPr>
          <w:rFonts w:cs="Arial"/>
          <w:snapToGrid w:val="0"/>
          <w:szCs w:val="24"/>
        </w:rPr>
        <w:t xml:space="preserve">the Commission </w:t>
      </w:r>
      <w:r w:rsidRPr="000D3B34">
        <w:rPr>
          <w:rFonts w:cs="Arial"/>
          <w:snapToGrid w:val="0"/>
          <w:szCs w:val="24"/>
        </w:rPr>
        <w:t xml:space="preserve">over which importations of the goods are examined. </w:t>
      </w:r>
    </w:p>
    <w:p w14:paraId="5C0145B3" w14:textId="77777777" w:rsidR="00515B70" w:rsidRPr="000D3B34" w:rsidRDefault="00515B70">
      <w:pPr>
        <w:widowControl w:val="0"/>
        <w:ind w:left="0" w:right="-745"/>
        <w:jc w:val="both"/>
        <w:rPr>
          <w:rFonts w:cs="Arial"/>
          <w:snapToGrid w:val="0"/>
          <w:szCs w:val="24"/>
        </w:rPr>
      </w:pPr>
    </w:p>
    <w:p w14:paraId="37DBDC10"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Like goods</w:t>
      </w:r>
    </w:p>
    <w:p w14:paraId="08962B35" w14:textId="77777777" w:rsidR="00515B70" w:rsidRPr="000D3B34" w:rsidRDefault="00515B70">
      <w:pPr>
        <w:widowControl w:val="0"/>
        <w:ind w:left="0" w:right="-745"/>
        <w:jc w:val="both"/>
        <w:rPr>
          <w:rFonts w:cs="Arial"/>
          <w:snapToGrid w:val="0"/>
          <w:szCs w:val="24"/>
        </w:rPr>
      </w:pPr>
    </w:p>
    <w:p w14:paraId="0404381F" w14:textId="77777777" w:rsidR="00515B70" w:rsidRPr="000D3B34" w:rsidRDefault="00515B70">
      <w:pPr>
        <w:widowControl w:val="0"/>
        <w:ind w:left="0" w:right="-745"/>
        <w:jc w:val="both"/>
        <w:rPr>
          <w:rFonts w:cs="Arial"/>
          <w:snapToGrid w:val="0"/>
          <w:szCs w:val="24"/>
        </w:rPr>
      </w:pPr>
      <w:r w:rsidRPr="000D3B34">
        <w:rPr>
          <w:rFonts w:cs="Arial"/>
          <w:snapToGrid w:val="0"/>
          <w:szCs w:val="24"/>
        </w:rPr>
        <w:t>Like goods are goods sold on the domestic market of the country of export (or to a third country) that are identical in all respects to the goods under consideration or that, although not alike in all respects have characteristics closely resembling those of the goods under consideration.</w:t>
      </w:r>
      <w:r w:rsidR="00890833" w:rsidRPr="000D3B34">
        <w:rPr>
          <w:rFonts w:cs="Arial"/>
          <w:snapToGrid w:val="0"/>
          <w:szCs w:val="24"/>
        </w:rPr>
        <w:t xml:space="preserve"> </w:t>
      </w:r>
      <w:r w:rsidRPr="000D3B34">
        <w:rPr>
          <w:rFonts w:cs="Arial"/>
          <w:snapToGrid w:val="0"/>
          <w:szCs w:val="24"/>
        </w:rPr>
        <w:t>The term ‘like goods’ also refers to the goods produced by the Australian industry allegedly being injured by dumped imports.</w:t>
      </w:r>
    </w:p>
    <w:p w14:paraId="30E9A2A7" w14:textId="77777777" w:rsidR="00515B70" w:rsidRPr="000D3B34" w:rsidRDefault="00515B70">
      <w:pPr>
        <w:widowControl w:val="0"/>
        <w:ind w:left="0" w:right="-745"/>
        <w:jc w:val="both"/>
        <w:rPr>
          <w:rFonts w:cs="Arial"/>
          <w:snapToGrid w:val="0"/>
          <w:szCs w:val="24"/>
        </w:rPr>
      </w:pPr>
    </w:p>
    <w:p w14:paraId="0E11ACA6" w14:textId="77777777" w:rsidR="00515B70" w:rsidRPr="000D3B34" w:rsidRDefault="00515B70">
      <w:pPr>
        <w:pStyle w:val="Heading5"/>
        <w:ind w:left="0" w:right="-745"/>
        <w:jc w:val="both"/>
        <w:rPr>
          <w:rFonts w:ascii="Arial" w:hAnsi="Arial" w:cs="Arial"/>
          <w:sz w:val="24"/>
          <w:szCs w:val="24"/>
        </w:rPr>
      </w:pPr>
      <w:r w:rsidRPr="000D3B34">
        <w:rPr>
          <w:rFonts w:ascii="Arial" w:hAnsi="Arial" w:cs="Arial"/>
          <w:sz w:val="24"/>
          <w:szCs w:val="24"/>
        </w:rPr>
        <w:t>Normal value</w:t>
      </w:r>
    </w:p>
    <w:p w14:paraId="571916D3" w14:textId="77777777" w:rsidR="00515B70" w:rsidRPr="000D3B34" w:rsidRDefault="00515B70">
      <w:pPr>
        <w:widowControl w:val="0"/>
        <w:ind w:left="0" w:right="-745"/>
        <w:jc w:val="both"/>
        <w:rPr>
          <w:rFonts w:cs="Arial"/>
          <w:snapToGrid w:val="0"/>
          <w:szCs w:val="24"/>
        </w:rPr>
      </w:pPr>
    </w:p>
    <w:p w14:paraId="788D712B" w14:textId="77777777" w:rsidR="00515B70" w:rsidRPr="000D3B34" w:rsidRDefault="00515B70" w:rsidP="00F253E2">
      <w:pPr>
        <w:widowControl w:val="0"/>
        <w:ind w:left="0" w:right="-745"/>
        <w:jc w:val="both"/>
        <w:rPr>
          <w:rFonts w:cs="Arial"/>
          <w:snapToGrid w:val="0"/>
          <w:szCs w:val="24"/>
        </w:rPr>
      </w:pPr>
      <w:r w:rsidRPr="000D3B34">
        <w:rPr>
          <w:rFonts w:cs="Arial"/>
          <w:snapToGrid w:val="0"/>
          <w:szCs w:val="24"/>
        </w:rPr>
        <w:t>Australian legislation sets out several ways to assess "normal value".</w:t>
      </w:r>
    </w:p>
    <w:p w14:paraId="653B7AA0" w14:textId="77777777" w:rsidR="00515B70" w:rsidRPr="000D3B34" w:rsidRDefault="00515B70">
      <w:pPr>
        <w:widowControl w:val="0"/>
        <w:ind w:left="0" w:right="-745"/>
        <w:jc w:val="both"/>
        <w:rPr>
          <w:rFonts w:cs="Arial"/>
          <w:snapToGrid w:val="0"/>
          <w:szCs w:val="24"/>
        </w:rPr>
      </w:pPr>
    </w:p>
    <w:p w14:paraId="35DC3DA4" w14:textId="77777777" w:rsidR="00515B70" w:rsidRPr="000D3B34" w:rsidRDefault="00515B70">
      <w:pPr>
        <w:widowControl w:val="0"/>
        <w:ind w:left="0" w:right="-745"/>
        <w:jc w:val="both"/>
        <w:rPr>
          <w:rFonts w:cs="Arial"/>
          <w:snapToGrid w:val="0"/>
          <w:szCs w:val="24"/>
        </w:rPr>
      </w:pPr>
      <w:r w:rsidRPr="000D3B34">
        <w:rPr>
          <w:rFonts w:cs="Arial"/>
          <w:snapToGrid w:val="0"/>
          <w:szCs w:val="24"/>
        </w:rPr>
        <w:t>The preferred method is to use the price paid for like goods sold for domestic consumption in the country of export.</w:t>
      </w:r>
      <w:r w:rsidR="00890833" w:rsidRPr="000D3B34">
        <w:rPr>
          <w:rFonts w:cs="Arial"/>
          <w:snapToGrid w:val="0"/>
          <w:szCs w:val="24"/>
        </w:rPr>
        <w:t xml:space="preserve"> </w:t>
      </w:r>
      <w:r w:rsidRPr="000D3B34">
        <w:rPr>
          <w:rFonts w:cs="Arial"/>
          <w:snapToGrid w:val="0"/>
          <w:szCs w:val="24"/>
        </w:rPr>
        <w:t>Usually, these sales are made by you, but there may be circumstances where it is appropriate to use sales made by other sellers on the domestic market.</w:t>
      </w:r>
    </w:p>
    <w:p w14:paraId="5D359D89" w14:textId="77777777" w:rsidR="00515B70" w:rsidRPr="000D3B34" w:rsidRDefault="00515B70">
      <w:pPr>
        <w:widowControl w:val="0"/>
        <w:ind w:left="0" w:right="-745"/>
        <w:jc w:val="both"/>
        <w:rPr>
          <w:rFonts w:cs="Arial"/>
          <w:snapToGrid w:val="0"/>
          <w:szCs w:val="24"/>
        </w:rPr>
      </w:pPr>
    </w:p>
    <w:p w14:paraId="6CE96C41" w14:textId="77777777" w:rsidR="00515B70" w:rsidRPr="000D3B34" w:rsidRDefault="00515B70">
      <w:pPr>
        <w:widowControl w:val="0"/>
        <w:ind w:left="0" w:right="-745"/>
        <w:jc w:val="both"/>
        <w:rPr>
          <w:rFonts w:cs="Arial"/>
          <w:snapToGrid w:val="0"/>
          <w:szCs w:val="24"/>
        </w:rPr>
      </w:pPr>
      <w:r w:rsidRPr="000D3B34">
        <w:rPr>
          <w:rFonts w:cs="Arial"/>
          <w:snapToGrid w:val="0"/>
          <w:szCs w:val="24"/>
        </w:rPr>
        <w:lastRenderedPageBreak/>
        <w:t xml:space="preserve">Sale prices must be at </w:t>
      </w:r>
      <w:proofErr w:type="spellStart"/>
      <w:r w:rsidRPr="000D3B34">
        <w:rPr>
          <w:rFonts w:cs="Arial"/>
          <w:snapToGrid w:val="0"/>
          <w:szCs w:val="24"/>
        </w:rPr>
        <w:t>arms length</w:t>
      </w:r>
      <w:proofErr w:type="spellEnd"/>
      <w:r w:rsidRPr="000D3B34">
        <w:rPr>
          <w:rFonts w:cs="Arial"/>
          <w:snapToGrid w:val="0"/>
          <w:szCs w:val="24"/>
        </w:rPr>
        <w:t xml:space="preserve"> and in the ordinary course of trade.</w:t>
      </w:r>
      <w:r w:rsidR="00890833" w:rsidRPr="000D3B34">
        <w:rPr>
          <w:rFonts w:cs="Arial"/>
          <w:snapToGrid w:val="0"/>
          <w:szCs w:val="24"/>
        </w:rPr>
        <w:t xml:space="preserve"> </w:t>
      </w:r>
      <w:r w:rsidRPr="000D3B34">
        <w:rPr>
          <w:rFonts w:cs="Arial"/>
          <w:snapToGrid w:val="0"/>
          <w:szCs w:val="24"/>
        </w:rPr>
        <w:t>In the absence of relevant or suitable domestic sales, the normal value may be determined by constructing a price based upon all costs to make and sell the goods.</w:t>
      </w:r>
      <w:r w:rsidR="00890833" w:rsidRPr="000D3B34">
        <w:rPr>
          <w:rFonts w:cs="Arial"/>
          <w:snapToGrid w:val="0"/>
          <w:szCs w:val="24"/>
        </w:rPr>
        <w:t xml:space="preserve"> </w:t>
      </w:r>
      <w:r w:rsidRPr="000D3B34">
        <w:rPr>
          <w:rFonts w:cs="Arial"/>
          <w:snapToGrid w:val="0"/>
          <w:szCs w:val="24"/>
        </w:rPr>
        <w:t>Profit may also be included if the sales on the domestic market are profitable.</w:t>
      </w:r>
      <w:r w:rsidR="00890833" w:rsidRPr="000D3B34">
        <w:rPr>
          <w:rFonts w:cs="Arial"/>
          <w:snapToGrid w:val="0"/>
          <w:szCs w:val="24"/>
        </w:rPr>
        <w:t xml:space="preserve"> </w:t>
      </w:r>
      <w:r w:rsidRPr="000D3B34">
        <w:rPr>
          <w:rFonts w:cs="Arial"/>
          <w:snapToGrid w:val="0"/>
          <w:szCs w:val="24"/>
        </w:rPr>
        <w:t xml:space="preserve">Alternatively the normal value may be ascertained using the price paid for like goods sold in the ordinary course of trade at </w:t>
      </w:r>
      <w:proofErr w:type="spellStart"/>
      <w:r w:rsidRPr="000D3B34">
        <w:rPr>
          <w:rFonts w:cs="Arial"/>
          <w:snapToGrid w:val="0"/>
          <w:szCs w:val="24"/>
        </w:rPr>
        <w:t>arms length</w:t>
      </w:r>
      <w:proofErr w:type="spellEnd"/>
      <w:r w:rsidRPr="000D3B34">
        <w:rPr>
          <w:rFonts w:cs="Arial"/>
          <w:snapToGrid w:val="0"/>
          <w:szCs w:val="24"/>
        </w:rPr>
        <w:t xml:space="preserve"> to customers in a country other than Australia, however this option is rarely used.</w:t>
      </w:r>
    </w:p>
    <w:p w14:paraId="51EAF17F" w14:textId="77777777" w:rsidR="00515B70" w:rsidRPr="000D3B34" w:rsidRDefault="00515B70">
      <w:pPr>
        <w:widowControl w:val="0"/>
        <w:ind w:left="0" w:right="-745"/>
        <w:jc w:val="both"/>
        <w:rPr>
          <w:rFonts w:cs="Arial"/>
          <w:snapToGrid w:val="0"/>
          <w:szCs w:val="24"/>
        </w:rPr>
      </w:pPr>
    </w:p>
    <w:p w14:paraId="3D3F86F4"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Finally, when a normal value cannot be ascertained by any of the above methods, or if no information is provided, </w:t>
      </w:r>
      <w:r w:rsidR="00C834F8" w:rsidRPr="000D3B34">
        <w:rPr>
          <w:rFonts w:cs="Arial"/>
          <w:snapToGrid w:val="0"/>
          <w:szCs w:val="24"/>
        </w:rPr>
        <w:t>the Commission</w:t>
      </w:r>
      <w:r w:rsidRPr="000D3B34">
        <w:rPr>
          <w:rFonts w:cs="Arial"/>
          <w:snapToGrid w:val="0"/>
          <w:szCs w:val="24"/>
        </w:rPr>
        <w:t xml:space="preserve"> will determine the normal value by considering all the relevant information, including the applicant's information.</w:t>
      </w:r>
      <w:r w:rsidR="00890833" w:rsidRPr="000D3B34">
        <w:rPr>
          <w:rFonts w:cs="Arial"/>
          <w:snapToGrid w:val="0"/>
          <w:szCs w:val="24"/>
        </w:rPr>
        <w:t xml:space="preserve"> </w:t>
      </w:r>
      <w:r w:rsidRPr="000D3B34">
        <w:rPr>
          <w:rFonts w:cs="Arial"/>
          <w:snapToGrid w:val="0"/>
          <w:szCs w:val="24"/>
        </w:rPr>
        <w:t>This allows the applicant's information to be used where sufficient information has not been furnished or is not available.</w:t>
      </w:r>
    </w:p>
    <w:p w14:paraId="4929151C" w14:textId="77777777" w:rsidR="00515B70" w:rsidRPr="000D3B34" w:rsidRDefault="00515B70">
      <w:pPr>
        <w:widowControl w:val="0"/>
        <w:ind w:left="0" w:right="-745"/>
        <w:jc w:val="both"/>
        <w:rPr>
          <w:rFonts w:cs="Arial"/>
          <w:snapToGrid w:val="0"/>
          <w:szCs w:val="24"/>
        </w:rPr>
      </w:pPr>
    </w:p>
    <w:p w14:paraId="481B9E2D"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Where domestic price generally, and the trade of the exporting country are determined or substantially influenced by the government of the exporting country, an alternative/surrogate market economy is selected by </w:t>
      </w:r>
      <w:r w:rsidR="00C834F8" w:rsidRPr="000D3B34">
        <w:rPr>
          <w:rFonts w:cs="Arial"/>
          <w:snapToGrid w:val="0"/>
          <w:szCs w:val="24"/>
        </w:rPr>
        <w:t>the Commission</w:t>
      </w:r>
      <w:r w:rsidRPr="000D3B34">
        <w:rPr>
          <w:rFonts w:cs="Arial"/>
          <w:snapToGrid w:val="0"/>
          <w:szCs w:val="24"/>
        </w:rPr>
        <w:t xml:space="preserve"> and the normal value is determined as if the surrogate country were the export source.</w:t>
      </w:r>
    </w:p>
    <w:p w14:paraId="668FF75E" w14:textId="77777777" w:rsidR="00BE15F8" w:rsidRPr="000D3B34" w:rsidRDefault="00BE15F8" w:rsidP="00BE15F8">
      <w:pPr>
        <w:widowControl w:val="0"/>
        <w:ind w:left="0" w:right="-745"/>
        <w:jc w:val="both"/>
        <w:rPr>
          <w:rFonts w:cs="Arial"/>
          <w:snapToGrid w:val="0"/>
          <w:szCs w:val="24"/>
        </w:rPr>
      </w:pPr>
    </w:p>
    <w:p w14:paraId="3C11B4E1"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Ordinary course of trade</w:t>
      </w:r>
    </w:p>
    <w:p w14:paraId="0E54EC84" w14:textId="77777777" w:rsidR="00515B70" w:rsidRPr="000D3B34" w:rsidRDefault="00515B70">
      <w:pPr>
        <w:widowControl w:val="0"/>
        <w:ind w:left="0" w:right="-745"/>
        <w:jc w:val="both"/>
        <w:rPr>
          <w:rFonts w:cs="Arial"/>
          <w:snapToGrid w:val="0"/>
          <w:szCs w:val="24"/>
        </w:rPr>
      </w:pPr>
    </w:p>
    <w:p w14:paraId="6B023015" w14:textId="77777777" w:rsidR="00515B70" w:rsidRPr="000D3B34" w:rsidRDefault="00515B70">
      <w:pPr>
        <w:widowControl w:val="0"/>
        <w:ind w:left="0" w:right="-745"/>
        <w:jc w:val="both"/>
        <w:rPr>
          <w:rFonts w:cs="Arial"/>
          <w:snapToGrid w:val="0"/>
          <w:szCs w:val="24"/>
        </w:rPr>
      </w:pPr>
      <w:r w:rsidRPr="000D3B34">
        <w:rPr>
          <w:rFonts w:cs="Arial"/>
          <w:snapToGrid w:val="0"/>
          <w:szCs w:val="24"/>
        </w:rPr>
        <w:t>Testing for "ordinary course of trade" includes a comparison of the selling price and the unit cost to make and sell for the same period.</w:t>
      </w:r>
      <w:r w:rsidR="00890833" w:rsidRPr="000D3B34">
        <w:rPr>
          <w:rFonts w:cs="Arial"/>
          <w:snapToGrid w:val="0"/>
          <w:szCs w:val="24"/>
        </w:rPr>
        <w:t xml:space="preserve"> </w:t>
      </w:r>
      <w:r w:rsidRPr="000D3B34">
        <w:rPr>
          <w:rFonts w:cs="Arial"/>
          <w:snapToGrid w:val="0"/>
          <w:szCs w:val="24"/>
        </w:rPr>
        <w:t>If sales in respect of a substantial quantity of goods over an extended period of time, usually 12 months, do not recover all costs and these losses are not likely to be recovered within a reasonable period of time, (again usually 12 months) then the sales are regarded as being not in the ordinary course of trade.</w:t>
      </w:r>
    </w:p>
    <w:p w14:paraId="4DFB954E" w14:textId="77777777" w:rsidR="00515B70" w:rsidRPr="000D3B34" w:rsidRDefault="00515B70">
      <w:pPr>
        <w:widowControl w:val="0"/>
        <w:ind w:left="0" w:right="-745"/>
        <w:jc w:val="both"/>
        <w:rPr>
          <w:rFonts w:cs="Arial"/>
          <w:snapToGrid w:val="0"/>
          <w:szCs w:val="24"/>
        </w:rPr>
      </w:pPr>
    </w:p>
    <w:p w14:paraId="479BBEF5" w14:textId="77777777" w:rsidR="00515B70" w:rsidRPr="000D3B34" w:rsidRDefault="00515B70">
      <w:pPr>
        <w:widowControl w:val="0"/>
        <w:ind w:left="0" w:right="-745"/>
        <w:jc w:val="both"/>
        <w:rPr>
          <w:rFonts w:cs="Arial"/>
          <w:snapToGrid w:val="0"/>
          <w:szCs w:val="24"/>
        </w:rPr>
      </w:pPr>
      <w:r w:rsidRPr="000D3B34">
        <w:rPr>
          <w:rFonts w:cs="Arial"/>
          <w:snapToGrid w:val="0"/>
          <w:szCs w:val="24"/>
        </w:rPr>
        <w:t xml:space="preserve">There may be circumstances where it is appropriate to use a period other than 12 months in assessing whether sales are in the ordinary course of trade. </w:t>
      </w:r>
    </w:p>
    <w:p w14:paraId="3CF98CE1" w14:textId="77777777" w:rsidR="00515B70" w:rsidRPr="000D3B34" w:rsidRDefault="00515B70">
      <w:pPr>
        <w:widowControl w:val="0"/>
        <w:ind w:left="0" w:right="-745"/>
        <w:jc w:val="both"/>
        <w:rPr>
          <w:rFonts w:cs="Arial"/>
          <w:snapToGrid w:val="0"/>
          <w:szCs w:val="24"/>
        </w:rPr>
      </w:pPr>
    </w:p>
    <w:p w14:paraId="4C9E5F57" w14:textId="77777777" w:rsidR="00515B70" w:rsidRPr="000D3B34" w:rsidRDefault="00515B70">
      <w:pPr>
        <w:widowControl w:val="0"/>
        <w:ind w:left="0" w:right="-745"/>
        <w:jc w:val="both"/>
        <w:rPr>
          <w:rFonts w:cs="Arial"/>
          <w:snapToGrid w:val="0"/>
          <w:szCs w:val="24"/>
        </w:rPr>
      </w:pPr>
      <w:r w:rsidRPr="000D3B34">
        <w:rPr>
          <w:rFonts w:cs="Arial"/>
          <w:snapToGrid w:val="0"/>
          <w:szCs w:val="24"/>
        </w:rPr>
        <w:t>Unprofitable sales are to be taken to have occurred in substantial quantities during an extended period where the unprofitable sales amount to 20% or more of the total volume of sales of the goods by the exporter over the period.</w:t>
      </w:r>
      <w:r w:rsidR="00890833" w:rsidRPr="000D3B34">
        <w:rPr>
          <w:rFonts w:cs="Arial"/>
          <w:snapToGrid w:val="0"/>
          <w:szCs w:val="24"/>
        </w:rPr>
        <w:t xml:space="preserve"> </w:t>
      </w:r>
      <w:r w:rsidRPr="000D3B34">
        <w:rPr>
          <w:rFonts w:cs="Arial"/>
          <w:snapToGrid w:val="0"/>
          <w:szCs w:val="24"/>
        </w:rPr>
        <w:t>An extended period of time is usually taken to be a period not less than 12 months.</w:t>
      </w:r>
      <w:r w:rsidR="00890833" w:rsidRPr="000D3B34">
        <w:rPr>
          <w:rFonts w:cs="Arial"/>
          <w:snapToGrid w:val="0"/>
          <w:szCs w:val="24"/>
        </w:rPr>
        <w:t xml:space="preserve"> </w:t>
      </w:r>
      <w:r w:rsidRPr="000D3B34">
        <w:rPr>
          <w:rFonts w:cs="Arial"/>
          <w:snapToGrid w:val="0"/>
          <w:szCs w:val="24"/>
        </w:rPr>
        <w:t>Where unprofitable sales are rejected, normal value is based upon remaining profitable sales provided they occur in sufficient number.</w:t>
      </w:r>
      <w:r w:rsidR="00890833" w:rsidRPr="000D3B34">
        <w:rPr>
          <w:rFonts w:cs="Arial"/>
          <w:snapToGrid w:val="0"/>
          <w:szCs w:val="24"/>
        </w:rPr>
        <w:t xml:space="preserve"> </w:t>
      </w:r>
      <w:r w:rsidRPr="000D3B34">
        <w:rPr>
          <w:rFonts w:cs="Arial"/>
          <w:snapToGrid w:val="0"/>
          <w:szCs w:val="24"/>
        </w:rPr>
        <w:t>Where all sales have been made at a loss, or profitable sales are insufficient, the normal value may be constructed from costs to make and sell.</w:t>
      </w:r>
    </w:p>
    <w:p w14:paraId="72BC7102" w14:textId="77777777" w:rsidR="00515B70" w:rsidRPr="000D3B34" w:rsidRDefault="00515B70">
      <w:pPr>
        <w:widowControl w:val="0"/>
        <w:ind w:left="0" w:right="-745"/>
        <w:jc w:val="both"/>
        <w:rPr>
          <w:rFonts w:cs="Arial"/>
          <w:snapToGrid w:val="0"/>
          <w:szCs w:val="24"/>
        </w:rPr>
      </w:pPr>
    </w:p>
    <w:p w14:paraId="424842DA" w14:textId="77777777" w:rsidR="00515B70" w:rsidRPr="000D3B34" w:rsidRDefault="00515B70" w:rsidP="00BE15F8">
      <w:pPr>
        <w:pStyle w:val="Heading5"/>
        <w:ind w:left="0" w:right="-745"/>
        <w:jc w:val="both"/>
        <w:rPr>
          <w:rFonts w:ascii="Arial" w:hAnsi="Arial" w:cs="Arial"/>
          <w:sz w:val="24"/>
          <w:szCs w:val="24"/>
        </w:rPr>
      </w:pPr>
      <w:r w:rsidRPr="000D3B34">
        <w:rPr>
          <w:rFonts w:ascii="Arial" w:hAnsi="Arial" w:cs="Arial"/>
          <w:sz w:val="24"/>
          <w:szCs w:val="24"/>
        </w:rPr>
        <w:t>Selling, general and administration expenses (SG&amp;A)</w:t>
      </w:r>
    </w:p>
    <w:p w14:paraId="6939790A" w14:textId="77777777" w:rsidR="00515B70" w:rsidRPr="000D3B34" w:rsidRDefault="00515B70">
      <w:pPr>
        <w:widowControl w:val="0"/>
        <w:ind w:left="0" w:right="-745"/>
        <w:jc w:val="both"/>
        <w:rPr>
          <w:rFonts w:cs="Arial"/>
          <w:snapToGrid w:val="0"/>
          <w:szCs w:val="24"/>
        </w:rPr>
      </w:pPr>
    </w:p>
    <w:p w14:paraId="5CE55849" w14:textId="2A302746" w:rsidR="00515B70" w:rsidRPr="000D3B34" w:rsidRDefault="00515B70">
      <w:pPr>
        <w:widowControl w:val="0"/>
        <w:ind w:left="0" w:right="-745"/>
        <w:jc w:val="both"/>
        <w:rPr>
          <w:rFonts w:cs="Arial"/>
          <w:snapToGrid w:val="0"/>
          <w:szCs w:val="24"/>
        </w:rPr>
      </w:pPr>
      <w:r w:rsidRPr="000D3B34">
        <w:rPr>
          <w:rFonts w:cs="Arial"/>
          <w:snapToGrid w:val="0"/>
          <w:szCs w:val="24"/>
        </w:rPr>
        <w:t>The selling, general and administration expenses include all selling, distribution, general and administration expenses including finance costs that would be incurred if the goods were sold for domestic consumption in the country of export.</w:t>
      </w:r>
      <w:r w:rsidR="00890833" w:rsidRPr="000D3B34">
        <w:rPr>
          <w:rFonts w:cs="Arial"/>
          <w:snapToGrid w:val="0"/>
          <w:szCs w:val="24"/>
        </w:rPr>
        <w:t xml:space="preserve"> </w:t>
      </w:r>
      <w:r w:rsidRPr="000D3B34">
        <w:rPr>
          <w:rFonts w:cs="Arial"/>
          <w:snapToGrid w:val="0"/>
          <w:szCs w:val="24"/>
        </w:rPr>
        <w:t>The amounts are determined in each case using all the available information and may include expenses incurred in:</w:t>
      </w:r>
    </w:p>
    <w:p w14:paraId="6578D8AF" w14:textId="77777777" w:rsidR="00515B70" w:rsidRPr="000D3B34" w:rsidRDefault="00515B70">
      <w:pPr>
        <w:widowControl w:val="0"/>
        <w:ind w:left="0" w:right="-745"/>
        <w:jc w:val="both"/>
        <w:rPr>
          <w:rFonts w:cs="Arial"/>
          <w:snapToGrid w:val="0"/>
          <w:szCs w:val="24"/>
        </w:rPr>
      </w:pPr>
    </w:p>
    <w:p w14:paraId="681DAE8D"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domestic sales of like goods;</w:t>
      </w:r>
    </w:p>
    <w:p w14:paraId="55BE5686" w14:textId="77777777" w:rsidR="00515B70" w:rsidRPr="000D3B34" w:rsidRDefault="00515B70">
      <w:pPr>
        <w:widowControl w:val="0"/>
        <w:ind w:left="0" w:right="-745"/>
        <w:jc w:val="both"/>
        <w:rPr>
          <w:rFonts w:cs="Arial"/>
          <w:snapToGrid w:val="0"/>
          <w:szCs w:val="24"/>
        </w:rPr>
      </w:pPr>
    </w:p>
    <w:p w14:paraId="020A43D3"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sale of goods of the same general category by the exporter; or</w:t>
      </w:r>
    </w:p>
    <w:p w14:paraId="5ED8B3C4" w14:textId="77777777" w:rsidR="00515B70" w:rsidRPr="000D3B34" w:rsidRDefault="00515B70">
      <w:pPr>
        <w:widowControl w:val="0"/>
        <w:ind w:left="0" w:right="-745"/>
        <w:jc w:val="both"/>
        <w:rPr>
          <w:rFonts w:cs="Arial"/>
          <w:snapToGrid w:val="0"/>
          <w:szCs w:val="24"/>
        </w:rPr>
      </w:pPr>
    </w:p>
    <w:p w14:paraId="3A75564D" w14:textId="77777777" w:rsidR="00515B70" w:rsidRPr="000D3B34" w:rsidRDefault="00515B70" w:rsidP="00B46384">
      <w:pPr>
        <w:pStyle w:val="ListParagraph"/>
        <w:widowControl w:val="0"/>
        <w:numPr>
          <w:ilvl w:val="0"/>
          <w:numId w:val="46"/>
        </w:numPr>
        <w:ind w:right="-745"/>
        <w:jc w:val="both"/>
        <w:rPr>
          <w:rFonts w:cs="Arial"/>
          <w:snapToGrid w:val="0"/>
          <w:szCs w:val="24"/>
        </w:rPr>
      </w:pPr>
      <w:r w:rsidRPr="000D3B34">
        <w:rPr>
          <w:rFonts w:cs="Arial"/>
          <w:snapToGrid w:val="0"/>
          <w:szCs w:val="24"/>
        </w:rPr>
        <w:t>sales in the industry in the country of export.</w:t>
      </w:r>
    </w:p>
    <w:p w14:paraId="427C8843" w14:textId="77777777" w:rsidR="00515B70" w:rsidRPr="000D3B34" w:rsidRDefault="00515B70">
      <w:pPr>
        <w:widowControl w:val="0"/>
        <w:ind w:left="0" w:right="-745"/>
        <w:jc w:val="both"/>
        <w:rPr>
          <w:rFonts w:cs="Arial"/>
          <w:snapToGrid w:val="0"/>
          <w:szCs w:val="24"/>
        </w:rPr>
      </w:pPr>
    </w:p>
    <w:p w14:paraId="3E844656" w14:textId="77777777" w:rsidR="00515B70" w:rsidRPr="000D3B34" w:rsidRDefault="00515B70">
      <w:pPr>
        <w:widowControl w:val="0"/>
        <w:ind w:left="0" w:right="-745"/>
        <w:jc w:val="both"/>
        <w:rPr>
          <w:rFonts w:cs="Arial"/>
          <w:snapToGrid w:val="0"/>
          <w:szCs w:val="24"/>
        </w:rPr>
      </w:pPr>
      <w:r w:rsidRPr="000D3B34">
        <w:rPr>
          <w:rFonts w:cs="Arial"/>
          <w:snapToGrid w:val="0"/>
          <w:szCs w:val="24"/>
        </w:rPr>
        <w:lastRenderedPageBreak/>
        <w:t>The expenses must, however, reflect the selling, general and administration costs of the goods. Administrative and selling expenses include: director’s fees, management salaries and benefits, office salaries and benefits, office supplies, insurance, promotion, entertainment, depreciation and corporate overheads.</w:t>
      </w:r>
      <w:r w:rsidR="00890833" w:rsidRPr="000D3B34">
        <w:rPr>
          <w:rFonts w:cs="Arial"/>
          <w:snapToGrid w:val="0"/>
          <w:szCs w:val="24"/>
        </w:rPr>
        <w:t xml:space="preserve"> </w:t>
      </w:r>
    </w:p>
    <w:p w14:paraId="738B1C78" w14:textId="77777777" w:rsidR="005149A7" w:rsidRPr="000D3B34" w:rsidRDefault="005149A7">
      <w:pPr>
        <w:widowControl w:val="0"/>
        <w:ind w:left="0" w:right="-745"/>
        <w:jc w:val="both"/>
        <w:rPr>
          <w:rFonts w:cs="Arial"/>
          <w:snapToGrid w:val="0"/>
          <w:szCs w:val="24"/>
        </w:rPr>
      </w:pPr>
    </w:p>
    <w:p w14:paraId="3AD00F85" w14:textId="77777777" w:rsidR="005149A7" w:rsidRPr="000D3B34" w:rsidRDefault="005149A7" w:rsidP="005149A7">
      <w:pPr>
        <w:autoSpaceDE w:val="0"/>
        <w:autoSpaceDN w:val="0"/>
        <w:adjustRightInd w:val="0"/>
        <w:ind w:left="0"/>
        <w:rPr>
          <w:rFonts w:cs="Arial"/>
          <w:szCs w:val="24"/>
          <w:lang w:eastAsia="en-AU"/>
        </w:rPr>
      </w:pPr>
      <w:r w:rsidRPr="000D3B34">
        <w:rPr>
          <w:rFonts w:cs="Arial"/>
          <w:szCs w:val="24"/>
          <w:lang w:eastAsia="en-AU"/>
        </w:rPr>
        <w:t>Throughout this questionnaire, there are certain words and terminology used that require some clarification. The following are their definitions for purposes of this investigation.</w:t>
      </w:r>
    </w:p>
    <w:p w14:paraId="5AF038C2" w14:textId="77777777" w:rsidR="005149A7" w:rsidRPr="000D3B34" w:rsidRDefault="005149A7" w:rsidP="005149A7">
      <w:pPr>
        <w:autoSpaceDE w:val="0"/>
        <w:autoSpaceDN w:val="0"/>
        <w:adjustRightInd w:val="0"/>
        <w:rPr>
          <w:rFonts w:cs="Arial"/>
          <w:szCs w:val="24"/>
          <w:lang w:eastAsia="en-AU"/>
        </w:rPr>
      </w:pPr>
    </w:p>
    <w:sectPr w:rsidR="005149A7" w:rsidRPr="000D3B34" w:rsidSect="001408B8">
      <w:headerReference w:type="even" r:id="rId24"/>
      <w:headerReference w:type="default" r:id="rId25"/>
      <w:footerReference w:type="default" r:id="rId26"/>
      <w:headerReference w:type="first" r:id="rId27"/>
      <w:pgSz w:w="11907" w:h="16840" w:code="9"/>
      <w:pgMar w:top="0" w:right="1417" w:bottom="709" w:left="1304"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BEF20" w14:textId="77777777" w:rsidR="001D7472" w:rsidRDefault="001D7472">
      <w:r>
        <w:separator/>
      </w:r>
    </w:p>
  </w:endnote>
  <w:endnote w:type="continuationSeparator" w:id="0">
    <w:p w14:paraId="76CABA6E" w14:textId="77777777" w:rsidR="001D7472" w:rsidRDefault="001D7472">
      <w:r>
        <w:continuationSeparator/>
      </w:r>
    </w:p>
  </w:endnote>
  <w:endnote w:type="continuationNotice" w:id="1">
    <w:p w14:paraId="0C1CB5A3" w14:textId="77777777" w:rsidR="001D7472" w:rsidRDefault="001D74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onotype Sorts">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152038"/>
      <w:docPartObj>
        <w:docPartGallery w:val="Page Numbers (Bottom of Page)"/>
        <w:docPartUnique/>
      </w:docPartObj>
    </w:sdtPr>
    <w:sdtEndPr>
      <w:rPr>
        <w:noProof/>
      </w:rPr>
    </w:sdtEndPr>
    <w:sdtContent>
      <w:p w14:paraId="7188E48A" w14:textId="77777777" w:rsidR="001D7472" w:rsidRDefault="001D7472">
        <w:pPr>
          <w:pStyle w:val="Footer"/>
          <w:jc w:val="right"/>
        </w:pPr>
        <w:r>
          <w:fldChar w:fldCharType="begin"/>
        </w:r>
        <w:r>
          <w:instrText xml:space="preserve"> PAGE   \* MERGEFORMAT </w:instrText>
        </w:r>
        <w:r>
          <w:fldChar w:fldCharType="separate"/>
        </w:r>
        <w:r w:rsidR="004C5CB2">
          <w:rPr>
            <w:noProof/>
          </w:rPr>
          <w:t>3</w:t>
        </w:r>
        <w:r>
          <w:rPr>
            <w:noProof/>
          </w:rPr>
          <w:fldChar w:fldCharType="end"/>
        </w:r>
      </w:p>
    </w:sdtContent>
  </w:sdt>
  <w:p w14:paraId="2BB481AA" w14:textId="77777777" w:rsidR="001D7472" w:rsidRDefault="001D74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5C649" w14:textId="77777777" w:rsidR="001D7472" w:rsidRDefault="001D7472">
      <w:r>
        <w:separator/>
      </w:r>
    </w:p>
  </w:footnote>
  <w:footnote w:type="continuationSeparator" w:id="0">
    <w:p w14:paraId="37A1F5A0" w14:textId="77777777" w:rsidR="001D7472" w:rsidRDefault="001D7472">
      <w:r>
        <w:continuationSeparator/>
      </w:r>
    </w:p>
  </w:footnote>
  <w:footnote w:type="continuationNotice" w:id="1">
    <w:p w14:paraId="38C5495A" w14:textId="77777777" w:rsidR="001D7472" w:rsidRDefault="001D7472"/>
  </w:footnote>
  <w:footnote w:id="2">
    <w:p w14:paraId="25993F40" w14:textId="77777777" w:rsidR="001D7472" w:rsidRDefault="001D7472" w:rsidP="009E5C41">
      <w:pPr>
        <w:pStyle w:val="FootnoteText"/>
      </w:pPr>
      <w:r>
        <w:rPr>
          <w:rStyle w:val="FootnoteReference"/>
        </w:rPr>
        <w:footnoteRef/>
      </w:r>
      <w:r>
        <w:t xml:space="preserve"> </w:t>
      </w:r>
      <w:r w:rsidRPr="004F45A9">
        <w:t>This statistical code became active from 1 July 2015, and relates specifically to wheels.  Previously, these goods were classified to statistical code 17, which was inclusive of a broader range of good types.</w:t>
      </w:r>
    </w:p>
  </w:footnote>
  <w:footnote w:id="3">
    <w:p w14:paraId="693CE6F7" w14:textId="77777777" w:rsidR="001D7472" w:rsidRDefault="001D7472">
      <w:r>
        <w:rPr>
          <w:rStyle w:val="FootnoteReference"/>
        </w:rPr>
        <w:footnoteRef/>
      </w:r>
      <w:r>
        <w:t xml:space="preserve"> </w:t>
      </w:r>
      <w:r>
        <w:rPr>
          <w:sz w:val="20"/>
        </w:rPr>
        <w:t>Under an open account system, following payment the balance of the amount owing is carried into the next period. Payment amounts may vary from one period to the next, with the result that the amount owing varies.</w:t>
      </w:r>
    </w:p>
    <w:p w14:paraId="60757A07" w14:textId="77777777" w:rsidR="001D7472" w:rsidRDefault="001D7472">
      <w:pPr>
        <w:pStyle w:val="FootnoteText"/>
      </w:pPr>
    </w:p>
  </w:footnote>
  <w:footnote w:id="4">
    <w:p w14:paraId="12842157" w14:textId="77777777" w:rsidR="001D7472" w:rsidRDefault="001D7472" w:rsidP="00945010">
      <w:pPr>
        <w:pStyle w:val="FootnoteText"/>
      </w:pPr>
      <w:r w:rsidRPr="00B15B55">
        <w:rPr>
          <w:rStyle w:val="FootnoteReference"/>
          <w:i/>
        </w:rPr>
        <w:footnoteRef/>
      </w:r>
      <w:r w:rsidRPr="00B15B55">
        <w:rPr>
          <w:i/>
        </w:rPr>
        <w:t xml:space="preserve"> The Commission</w:t>
      </w:r>
      <w:r>
        <w:rPr>
          <w:i/>
          <w:snapToGrid w:val="0"/>
        </w:rPr>
        <w:t xml:space="preserve"> applies the tests set out in s.269TAAD of the Customs Act 1901 to determine whether goods are in ordinary course of trade. These provisions reflect the WTO </w:t>
      </w:r>
      <w:proofErr w:type="spellStart"/>
      <w:r>
        <w:rPr>
          <w:i/>
          <w:snapToGrid w:val="0"/>
        </w:rPr>
        <w:t>anti-dumping</w:t>
      </w:r>
      <w:proofErr w:type="spellEnd"/>
      <w:r>
        <w:rPr>
          <w:i/>
          <w:snapToGrid w:val="0"/>
        </w:rPr>
        <w:t xml:space="preserve"> agreement – see Article 2.2.1.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B03AF" w14:textId="77777777" w:rsidR="001D7472" w:rsidRDefault="001D74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07694D2F" w14:textId="77777777" w:rsidR="001D7472" w:rsidRDefault="001D74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D095E" w14:textId="77777777" w:rsidR="001D7472" w:rsidRDefault="001D7472" w:rsidP="00FC0637">
    <w:pPr>
      <w:pStyle w:val="Header"/>
      <w:framePr w:wrap="around" w:vAnchor="text" w:hAnchor="margin" w:xAlign="center" w:y="1"/>
      <w:jc w:val="center"/>
      <w:rPr>
        <w:color w:val="FF0000"/>
        <w:sz w:val="20"/>
      </w:rPr>
    </w:pPr>
    <w:r w:rsidRPr="007B1D24">
      <w:rPr>
        <w:b/>
        <w:color w:val="FF0000"/>
      </w:rPr>
      <w:t>FOR OFFIC</w:t>
    </w:r>
    <w:r>
      <w:rPr>
        <w:b/>
        <w:color w:val="FF0000"/>
      </w:rPr>
      <w:t>I</w:t>
    </w:r>
    <w:r w:rsidRPr="007B1D24">
      <w:rPr>
        <w:b/>
        <w:color w:val="FF0000"/>
      </w:rPr>
      <w:t>AL USE ONLY</w:t>
    </w:r>
  </w:p>
  <w:p w14:paraId="0C0D3DD5" w14:textId="77777777" w:rsidR="001D7472" w:rsidRPr="006903BA" w:rsidRDefault="001D7472" w:rsidP="00280614">
    <w:pPr>
      <w:pStyle w:val="Header"/>
      <w:framePr w:wrap="around" w:vAnchor="text" w:hAnchor="margin" w:xAlign="center" w:y="1"/>
      <w:ind w:left="0"/>
      <w:jc w:val="center"/>
      <w:rPr>
        <w:color w:val="FF0000"/>
        <w:sz w:val="20"/>
      </w:rPr>
    </w:pPr>
  </w:p>
  <w:p w14:paraId="7309D052" w14:textId="77777777" w:rsidR="001D7472" w:rsidRDefault="001D7472">
    <w:pPr>
      <w:pStyle w:val="Header"/>
      <w:spacing w:after="120"/>
      <w:jc w:val="center"/>
      <w:rPr>
        <w:b/>
        <w:sz w:val="3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E671F" w14:textId="77777777" w:rsidR="001D7472" w:rsidRPr="007B1D24" w:rsidRDefault="001D7472" w:rsidP="007B1D24">
    <w:pPr>
      <w:pStyle w:val="Header"/>
      <w:jc w:val="center"/>
      <w:rPr>
        <w:b/>
        <w:color w:val="FF0000"/>
      </w:rPr>
    </w:pPr>
    <w:r>
      <w:rPr>
        <w:noProof/>
        <w:lang w:eastAsia="en-AU"/>
      </w:rPr>
      <w:drawing>
        <wp:anchor distT="0" distB="0" distL="114300" distR="114300" simplePos="0" relativeHeight="251658240" behindDoc="1" locked="0" layoutInCell="1" allowOverlap="1" wp14:anchorId="514FFB12" wp14:editId="045FD0F6">
          <wp:simplePos x="0" y="0"/>
          <wp:positionH relativeFrom="column">
            <wp:posOffset>-828040</wp:posOffset>
          </wp:positionH>
          <wp:positionV relativeFrom="paragraph">
            <wp:posOffset>-294640</wp:posOffset>
          </wp:positionV>
          <wp:extent cx="7577455" cy="1342390"/>
          <wp:effectExtent l="0" t="0" r="4445" b="0"/>
          <wp:wrapThrough wrapText="bothSides">
            <wp:wrapPolygon edited="0">
              <wp:start x="0" y="0"/>
              <wp:lineTo x="0" y="21150"/>
              <wp:lineTo x="21558" y="21150"/>
              <wp:lineTo x="2155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7455" cy="1342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D24">
      <w:rPr>
        <w:b/>
        <w:color w:val="FF0000"/>
      </w:rPr>
      <w:t>FOR OFFIC</w:t>
    </w:r>
    <w:r>
      <w:rPr>
        <w:b/>
        <w:color w:val="FF0000"/>
      </w:rPr>
      <w:t>I</w:t>
    </w:r>
    <w:r w:rsidRPr="007B1D24">
      <w:rPr>
        <w:b/>
        <w:color w:val="FF0000"/>
      </w:rPr>
      <w:t>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B0443"/>
    <w:multiLevelType w:val="hybridMultilevel"/>
    <w:tmpl w:val="57F83EE0"/>
    <w:lvl w:ilvl="0" w:tplc="288CE8A6">
      <w:start w:val="1"/>
      <w:numFmt w:val="bullet"/>
      <w:lvlText w:val=""/>
      <w:lvlJc w:val="left"/>
      <w:pPr>
        <w:tabs>
          <w:tab w:val="num" w:pos="1500"/>
        </w:tabs>
        <w:ind w:left="1500" w:hanging="360"/>
      </w:pPr>
      <w:rPr>
        <w:rFonts w:ascii="Symbol" w:hAnsi="Symbol" w:hint="default"/>
        <w:color w:val="auto"/>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 w15:restartNumberingAfterBreak="0">
    <w:nsid w:val="045C7B94"/>
    <w:multiLevelType w:val="hybridMultilevel"/>
    <w:tmpl w:val="7576BEE0"/>
    <w:lvl w:ilvl="0" w:tplc="51B64E5C">
      <w:start w:val="1"/>
      <w:numFmt w:val="lowerLetter"/>
      <w:lvlText w:val="%1)"/>
      <w:lvlJc w:val="left"/>
      <w:pPr>
        <w:tabs>
          <w:tab w:val="num" w:pos="1065"/>
        </w:tabs>
        <w:ind w:left="1065" w:hanging="360"/>
      </w:pPr>
      <w:rPr>
        <w:rFonts w:hint="default"/>
      </w:rPr>
    </w:lvl>
    <w:lvl w:ilvl="1" w:tplc="0C090019" w:tentative="1">
      <w:start w:val="1"/>
      <w:numFmt w:val="lowerLetter"/>
      <w:lvlText w:val="%2."/>
      <w:lvlJc w:val="left"/>
      <w:pPr>
        <w:tabs>
          <w:tab w:val="num" w:pos="1785"/>
        </w:tabs>
        <w:ind w:left="1785" w:hanging="360"/>
      </w:pPr>
    </w:lvl>
    <w:lvl w:ilvl="2" w:tplc="0C09001B" w:tentative="1">
      <w:start w:val="1"/>
      <w:numFmt w:val="lowerRoman"/>
      <w:lvlText w:val="%3."/>
      <w:lvlJc w:val="right"/>
      <w:pPr>
        <w:tabs>
          <w:tab w:val="num" w:pos="2505"/>
        </w:tabs>
        <w:ind w:left="2505" w:hanging="180"/>
      </w:pPr>
    </w:lvl>
    <w:lvl w:ilvl="3" w:tplc="0C09000F" w:tentative="1">
      <w:start w:val="1"/>
      <w:numFmt w:val="decimal"/>
      <w:lvlText w:val="%4."/>
      <w:lvlJc w:val="left"/>
      <w:pPr>
        <w:tabs>
          <w:tab w:val="num" w:pos="3225"/>
        </w:tabs>
        <w:ind w:left="3225" w:hanging="360"/>
      </w:pPr>
    </w:lvl>
    <w:lvl w:ilvl="4" w:tplc="0C090019" w:tentative="1">
      <w:start w:val="1"/>
      <w:numFmt w:val="lowerLetter"/>
      <w:lvlText w:val="%5."/>
      <w:lvlJc w:val="left"/>
      <w:pPr>
        <w:tabs>
          <w:tab w:val="num" w:pos="3945"/>
        </w:tabs>
        <w:ind w:left="3945" w:hanging="360"/>
      </w:pPr>
    </w:lvl>
    <w:lvl w:ilvl="5" w:tplc="0C09001B" w:tentative="1">
      <w:start w:val="1"/>
      <w:numFmt w:val="lowerRoman"/>
      <w:lvlText w:val="%6."/>
      <w:lvlJc w:val="right"/>
      <w:pPr>
        <w:tabs>
          <w:tab w:val="num" w:pos="4665"/>
        </w:tabs>
        <w:ind w:left="4665" w:hanging="180"/>
      </w:pPr>
    </w:lvl>
    <w:lvl w:ilvl="6" w:tplc="0C09000F" w:tentative="1">
      <w:start w:val="1"/>
      <w:numFmt w:val="decimal"/>
      <w:lvlText w:val="%7."/>
      <w:lvlJc w:val="left"/>
      <w:pPr>
        <w:tabs>
          <w:tab w:val="num" w:pos="5385"/>
        </w:tabs>
        <w:ind w:left="5385" w:hanging="360"/>
      </w:pPr>
    </w:lvl>
    <w:lvl w:ilvl="7" w:tplc="0C090019" w:tentative="1">
      <w:start w:val="1"/>
      <w:numFmt w:val="lowerLetter"/>
      <w:lvlText w:val="%8."/>
      <w:lvlJc w:val="left"/>
      <w:pPr>
        <w:tabs>
          <w:tab w:val="num" w:pos="6105"/>
        </w:tabs>
        <w:ind w:left="6105" w:hanging="360"/>
      </w:pPr>
    </w:lvl>
    <w:lvl w:ilvl="8" w:tplc="0C09001B" w:tentative="1">
      <w:start w:val="1"/>
      <w:numFmt w:val="lowerRoman"/>
      <w:lvlText w:val="%9."/>
      <w:lvlJc w:val="right"/>
      <w:pPr>
        <w:tabs>
          <w:tab w:val="num" w:pos="6825"/>
        </w:tabs>
        <w:ind w:left="6825" w:hanging="180"/>
      </w:pPr>
    </w:lvl>
  </w:abstractNum>
  <w:abstractNum w:abstractNumId="2" w15:restartNumberingAfterBreak="0">
    <w:nsid w:val="057D3643"/>
    <w:multiLevelType w:val="singleLevel"/>
    <w:tmpl w:val="F7787942"/>
    <w:lvl w:ilvl="0">
      <w:numFmt w:val="bullet"/>
      <w:lvlText w:val="-"/>
      <w:lvlJc w:val="left"/>
      <w:pPr>
        <w:tabs>
          <w:tab w:val="num" w:pos="720"/>
        </w:tabs>
        <w:ind w:left="720" w:hanging="720"/>
      </w:pPr>
      <w:rPr>
        <w:rFonts w:hint="default"/>
      </w:rPr>
    </w:lvl>
  </w:abstractNum>
  <w:abstractNum w:abstractNumId="3" w15:restartNumberingAfterBreak="0">
    <w:nsid w:val="084162F9"/>
    <w:multiLevelType w:val="hybridMultilevel"/>
    <w:tmpl w:val="652CA8B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AB560E8"/>
    <w:multiLevelType w:val="hybridMultilevel"/>
    <w:tmpl w:val="C58E8946"/>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0CBE07EE"/>
    <w:multiLevelType w:val="hybridMultilevel"/>
    <w:tmpl w:val="B612793A"/>
    <w:lvl w:ilvl="0" w:tplc="0C09000F">
      <w:start w:val="1"/>
      <w:numFmt w:val="decimal"/>
      <w:lvlText w:val="%1."/>
      <w:lvlJc w:val="left"/>
      <w:pPr>
        <w:tabs>
          <w:tab w:val="num" w:pos="725"/>
        </w:tabs>
        <w:ind w:left="725" w:hanging="720"/>
      </w:pPr>
      <w:rPr>
        <w:rFonts w:hint="default"/>
      </w:rPr>
    </w:lvl>
    <w:lvl w:ilvl="1" w:tplc="08090019">
      <w:start w:val="1"/>
      <w:numFmt w:val="lowerLetter"/>
      <w:lvlText w:val="%2."/>
      <w:lvlJc w:val="left"/>
      <w:pPr>
        <w:tabs>
          <w:tab w:val="num" w:pos="310"/>
        </w:tabs>
        <w:ind w:left="310" w:hanging="360"/>
      </w:pPr>
    </w:lvl>
    <w:lvl w:ilvl="2" w:tplc="0C090019">
      <w:start w:val="1"/>
      <w:numFmt w:val="lowerLetter"/>
      <w:lvlText w:val="%3."/>
      <w:lvlJc w:val="left"/>
      <w:pPr>
        <w:tabs>
          <w:tab w:val="num" w:pos="1210"/>
        </w:tabs>
        <w:ind w:left="1210" w:hanging="360"/>
      </w:pPr>
      <w:rPr>
        <w:rFonts w:hint="default"/>
      </w:rPr>
    </w:lvl>
    <w:lvl w:ilvl="3" w:tplc="0809000F" w:tentative="1">
      <w:start w:val="1"/>
      <w:numFmt w:val="decimal"/>
      <w:lvlText w:val="%4."/>
      <w:lvlJc w:val="left"/>
      <w:pPr>
        <w:tabs>
          <w:tab w:val="num" w:pos="1750"/>
        </w:tabs>
        <w:ind w:left="1750" w:hanging="360"/>
      </w:pPr>
    </w:lvl>
    <w:lvl w:ilvl="4" w:tplc="08090019" w:tentative="1">
      <w:start w:val="1"/>
      <w:numFmt w:val="lowerLetter"/>
      <w:lvlText w:val="%5."/>
      <w:lvlJc w:val="left"/>
      <w:pPr>
        <w:tabs>
          <w:tab w:val="num" w:pos="2470"/>
        </w:tabs>
        <w:ind w:left="2470" w:hanging="360"/>
      </w:pPr>
    </w:lvl>
    <w:lvl w:ilvl="5" w:tplc="0809001B" w:tentative="1">
      <w:start w:val="1"/>
      <w:numFmt w:val="lowerRoman"/>
      <w:lvlText w:val="%6."/>
      <w:lvlJc w:val="right"/>
      <w:pPr>
        <w:tabs>
          <w:tab w:val="num" w:pos="3190"/>
        </w:tabs>
        <w:ind w:left="3190" w:hanging="180"/>
      </w:pPr>
    </w:lvl>
    <w:lvl w:ilvl="6" w:tplc="0809000F" w:tentative="1">
      <w:start w:val="1"/>
      <w:numFmt w:val="decimal"/>
      <w:lvlText w:val="%7."/>
      <w:lvlJc w:val="left"/>
      <w:pPr>
        <w:tabs>
          <w:tab w:val="num" w:pos="3910"/>
        </w:tabs>
        <w:ind w:left="3910" w:hanging="360"/>
      </w:pPr>
    </w:lvl>
    <w:lvl w:ilvl="7" w:tplc="08090019" w:tentative="1">
      <w:start w:val="1"/>
      <w:numFmt w:val="lowerLetter"/>
      <w:lvlText w:val="%8."/>
      <w:lvlJc w:val="left"/>
      <w:pPr>
        <w:tabs>
          <w:tab w:val="num" w:pos="4630"/>
        </w:tabs>
        <w:ind w:left="4630" w:hanging="360"/>
      </w:pPr>
    </w:lvl>
    <w:lvl w:ilvl="8" w:tplc="0809001B" w:tentative="1">
      <w:start w:val="1"/>
      <w:numFmt w:val="lowerRoman"/>
      <w:lvlText w:val="%9."/>
      <w:lvlJc w:val="right"/>
      <w:pPr>
        <w:tabs>
          <w:tab w:val="num" w:pos="5350"/>
        </w:tabs>
        <w:ind w:left="5350" w:hanging="180"/>
      </w:pPr>
    </w:lvl>
  </w:abstractNum>
  <w:abstractNum w:abstractNumId="6" w15:restartNumberingAfterBreak="0">
    <w:nsid w:val="0DA11249"/>
    <w:multiLevelType w:val="hybridMultilevel"/>
    <w:tmpl w:val="82A45E5C"/>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7" w15:restartNumberingAfterBreak="0">
    <w:nsid w:val="10DD290E"/>
    <w:multiLevelType w:val="hybridMultilevel"/>
    <w:tmpl w:val="D356486C"/>
    <w:lvl w:ilvl="0" w:tplc="2988BABC">
      <w:start w:val="1"/>
      <w:numFmt w:val="decimal"/>
      <w:lvlText w:val="%1."/>
      <w:lvlJc w:val="left"/>
      <w:pPr>
        <w:tabs>
          <w:tab w:val="num" w:pos="705"/>
        </w:tabs>
        <w:ind w:left="705" w:hanging="705"/>
      </w:pPr>
      <w:rPr>
        <w:rFonts w:hint="default"/>
        <w:b/>
      </w:rPr>
    </w:lvl>
    <w:lvl w:ilvl="1" w:tplc="FF3EAF04">
      <w:start w:val="1"/>
      <w:numFmt w:val="lowerLetter"/>
      <w:lvlText w:val="(%2)"/>
      <w:lvlJc w:val="left"/>
      <w:pPr>
        <w:tabs>
          <w:tab w:val="num" w:pos="1440"/>
        </w:tabs>
        <w:ind w:left="1440" w:hanging="360"/>
      </w:pPr>
      <w:rPr>
        <w:rFonts w:hint="default"/>
        <w:b/>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11120437"/>
    <w:multiLevelType w:val="singleLevel"/>
    <w:tmpl w:val="718C6200"/>
    <w:lvl w:ilvl="0">
      <w:start w:val="1"/>
      <w:numFmt w:val="bullet"/>
      <w:pStyle w:val="bullet"/>
      <w:lvlText w:val="-"/>
      <w:lvlJc w:val="left"/>
      <w:pPr>
        <w:tabs>
          <w:tab w:val="num" w:pos="720"/>
        </w:tabs>
        <w:ind w:left="720" w:hanging="360"/>
      </w:pPr>
      <w:rPr>
        <w:rFonts w:hint="default"/>
      </w:rPr>
    </w:lvl>
  </w:abstractNum>
  <w:abstractNum w:abstractNumId="9" w15:restartNumberingAfterBreak="0">
    <w:nsid w:val="116C7D1C"/>
    <w:multiLevelType w:val="hybridMultilevel"/>
    <w:tmpl w:val="F11A0246"/>
    <w:lvl w:ilvl="0" w:tplc="0C090017">
      <w:start w:val="1"/>
      <w:numFmt w:val="lowerLetter"/>
      <w:lvlText w:val="%1)"/>
      <w:lvlJc w:val="left"/>
      <w:pPr>
        <w:tabs>
          <w:tab w:val="num" w:pos="1457"/>
        </w:tabs>
        <w:ind w:left="1457" w:hanging="360"/>
      </w:pPr>
      <w:rPr>
        <w:rFonts w:hint="default"/>
        <w:color w:val="auto"/>
      </w:rPr>
    </w:lvl>
    <w:lvl w:ilvl="1" w:tplc="0C090003" w:tentative="1">
      <w:start w:val="1"/>
      <w:numFmt w:val="bullet"/>
      <w:lvlText w:val="o"/>
      <w:lvlJc w:val="left"/>
      <w:pPr>
        <w:tabs>
          <w:tab w:val="num" w:pos="2177"/>
        </w:tabs>
        <w:ind w:left="2177" w:hanging="360"/>
      </w:pPr>
      <w:rPr>
        <w:rFonts w:ascii="Courier New" w:hAnsi="Courier New" w:cs="Courier New" w:hint="default"/>
      </w:rPr>
    </w:lvl>
    <w:lvl w:ilvl="2" w:tplc="0C090005" w:tentative="1">
      <w:start w:val="1"/>
      <w:numFmt w:val="bullet"/>
      <w:lvlText w:val=""/>
      <w:lvlJc w:val="left"/>
      <w:pPr>
        <w:tabs>
          <w:tab w:val="num" w:pos="2897"/>
        </w:tabs>
        <w:ind w:left="2897" w:hanging="360"/>
      </w:pPr>
      <w:rPr>
        <w:rFonts w:ascii="Wingdings" w:hAnsi="Wingdings" w:hint="default"/>
      </w:rPr>
    </w:lvl>
    <w:lvl w:ilvl="3" w:tplc="0C090001" w:tentative="1">
      <w:start w:val="1"/>
      <w:numFmt w:val="bullet"/>
      <w:lvlText w:val=""/>
      <w:lvlJc w:val="left"/>
      <w:pPr>
        <w:tabs>
          <w:tab w:val="num" w:pos="3617"/>
        </w:tabs>
        <w:ind w:left="3617" w:hanging="360"/>
      </w:pPr>
      <w:rPr>
        <w:rFonts w:ascii="Symbol" w:hAnsi="Symbol" w:hint="default"/>
      </w:rPr>
    </w:lvl>
    <w:lvl w:ilvl="4" w:tplc="0C090003" w:tentative="1">
      <w:start w:val="1"/>
      <w:numFmt w:val="bullet"/>
      <w:lvlText w:val="o"/>
      <w:lvlJc w:val="left"/>
      <w:pPr>
        <w:tabs>
          <w:tab w:val="num" w:pos="4337"/>
        </w:tabs>
        <w:ind w:left="4337" w:hanging="360"/>
      </w:pPr>
      <w:rPr>
        <w:rFonts w:ascii="Courier New" w:hAnsi="Courier New" w:cs="Courier New" w:hint="default"/>
      </w:rPr>
    </w:lvl>
    <w:lvl w:ilvl="5" w:tplc="0C090005" w:tentative="1">
      <w:start w:val="1"/>
      <w:numFmt w:val="bullet"/>
      <w:lvlText w:val=""/>
      <w:lvlJc w:val="left"/>
      <w:pPr>
        <w:tabs>
          <w:tab w:val="num" w:pos="5057"/>
        </w:tabs>
        <w:ind w:left="5057" w:hanging="360"/>
      </w:pPr>
      <w:rPr>
        <w:rFonts w:ascii="Wingdings" w:hAnsi="Wingdings" w:hint="default"/>
      </w:rPr>
    </w:lvl>
    <w:lvl w:ilvl="6" w:tplc="0C090001" w:tentative="1">
      <w:start w:val="1"/>
      <w:numFmt w:val="bullet"/>
      <w:lvlText w:val=""/>
      <w:lvlJc w:val="left"/>
      <w:pPr>
        <w:tabs>
          <w:tab w:val="num" w:pos="5777"/>
        </w:tabs>
        <w:ind w:left="5777" w:hanging="360"/>
      </w:pPr>
      <w:rPr>
        <w:rFonts w:ascii="Symbol" w:hAnsi="Symbol" w:hint="default"/>
      </w:rPr>
    </w:lvl>
    <w:lvl w:ilvl="7" w:tplc="0C090003" w:tentative="1">
      <w:start w:val="1"/>
      <w:numFmt w:val="bullet"/>
      <w:lvlText w:val="o"/>
      <w:lvlJc w:val="left"/>
      <w:pPr>
        <w:tabs>
          <w:tab w:val="num" w:pos="6497"/>
        </w:tabs>
        <w:ind w:left="6497" w:hanging="360"/>
      </w:pPr>
      <w:rPr>
        <w:rFonts w:ascii="Courier New" w:hAnsi="Courier New" w:cs="Courier New" w:hint="default"/>
      </w:rPr>
    </w:lvl>
    <w:lvl w:ilvl="8" w:tplc="0C090005" w:tentative="1">
      <w:start w:val="1"/>
      <w:numFmt w:val="bullet"/>
      <w:lvlText w:val=""/>
      <w:lvlJc w:val="left"/>
      <w:pPr>
        <w:tabs>
          <w:tab w:val="num" w:pos="7217"/>
        </w:tabs>
        <w:ind w:left="7217" w:hanging="360"/>
      </w:pPr>
      <w:rPr>
        <w:rFonts w:ascii="Wingdings" w:hAnsi="Wingdings" w:hint="default"/>
      </w:rPr>
    </w:lvl>
  </w:abstractNum>
  <w:abstractNum w:abstractNumId="10" w15:restartNumberingAfterBreak="0">
    <w:nsid w:val="1181261A"/>
    <w:multiLevelType w:val="hybridMultilevel"/>
    <w:tmpl w:val="FDF2B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2334F3C"/>
    <w:multiLevelType w:val="hybridMultilevel"/>
    <w:tmpl w:val="E04C58B6"/>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15A03ED2"/>
    <w:multiLevelType w:val="hybridMultilevel"/>
    <w:tmpl w:val="82A46848"/>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99A5AF1"/>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4" w15:restartNumberingAfterBreak="0">
    <w:nsid w:val="19E819DE"/>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1A8637A2"/>
    <w:multiLevelType w:val="singleLevel"/>
    <w:tmpl w:val="F7787942"/>
    <w:lvl w:ilvl="0">
      <w:numFmt w:val="bullet"/>
      <w:lvlText w:val="-"/>
      <w:lvlJc w:val="left"/>
      <w:pPr>
        <w:tabs>
          <w:tab w:val="num" w:pos="720"/>
        </w:tabs>
        <w:ind w:left="720" w:hanging="720"/>
      </w:pPr>
      <w:rPr>
        <w:rFonts w:hint="default"/>
      </w:rPr>
    </w:lvl>
  </w:abstractNum>
  <w:abstractNum w:abstractNumId="16" w15:restartNumberingAfterBreak="0">
    <w:nsid w:val="1CBF7A5E"/>
    <w:multiLevelType w:val="hybridMultilevel"/>
    <w:tmpl w:val="757A633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1EFD7BA5"/>
    <w:multiLevelType w:val="multilevel"/>
    <w:tmpl w:val="97E6E53E"/>
    <w:lvl w:ilvl="0">
      <w:start w:val="10"/>
      <w:numFmt w:val="decimal"/>
      <w:lvlText w:val="%1."/>
      <w:lvlJc w:val="left"/>
      <w:pPr>
        <w:tabs>
          <w:tab w:val="num" w:pos="705"/>
        </w:tabs>
        <w:ind w:left="705" w:hanging="705"/>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7868A5"/>
    <w:multiLevelType w:val="hybridMultilevel"/>
    <w:tmpl w:val="C0FC360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15:restartNumberingAfterBreak="0">
    <w:nsid w:val="25FA100D"/>
    <w:multiLevelType w:val="hybridMultilevel"/>
    <w:tmpl w:val="440C0B9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7FA4E73"/>
    <w:multiLevelType w:val="hybridMultilevel"/>
    <w:tmpl w:val="C0CCC6A0"/>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21" w15:restartNumberingAfterBreak="0">
    <w:nsid w:val="28370A82"/>
    <w:multiLevelType w:val="hybridMultilevel"/>
    <w:tmpl w:val="AC7CBBDC"/>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8ED53D0"/>
    <w:multiLevelType w:val="hybridMultilevel"/>
    <w:tmpl w:val="0ECE4F5C"/>
    <w:lvl w:ilvl="0" w:tplc="0C090001">
      <w:start w:val="1"/>
      <w:numFmt w:val="bullet"/>
      <w:lvlText w:val=""/>
      <w:lvlJc w:val="left"/>
      <w:pPr>
        <w:ind w:left="720" w:hanging="360"/>
      </w:pPr>
      <w:rPr>
        <w:rFonts w:ascii="Symbol" w:hAnsi="Symbol" w:hint="default"/>
      </w:rPr>
    </w:lvl>
    <w:lvl w:ilvl="1" w:tplc="CCA6A07C">
      <w:numFmt w:val="bullet"/>
      <w:lvlText w:val="•"/>
      <w:lvlJc w:val="left"/>
      <w:pPr>
        <w:ind w:left="1440" w:hanging="360"/>
      </w:pPr>
      <w:rPr>
        <w:rFonts w:ascii="SymbolMT" w:eastAsia="Times New Roman" w:hAnsi="SymbolMT" w:cs="SymbolMT"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40F5F12"/>
    <w:multiLevelType w:val="hybridMultilevel"/>
    <w:tmpl w:val="114E25F8"/>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34DE6492"/>
    <w:multiLevelType w:val="singleLevel"/>
    <w:tmpl w:val="25A20996"/>
    <w:lvl w:ilvl="0">
      <w:start w:val="1"/>
      <w:numFmt w:val="lowerLetter"/>
      <w:pStyle w:val="Indent2"/>
      <w:lvlText w:val="(%1)"/>
      <w:lvlJc w:val="left"/>
      <w:pPr>
        <w:tabs>
          <w:tab w:val="num" w:pos="1440"/>
        </w:tabs>
        <w:ind w:left="1440" w:hanging="720"/>
      </w:pPr>
      <w:rPr>
        <w:rFonts w:hint="default"/>
      </w:rPr>
    </w:lvl>
  </w:abstractNum>
  <w:abstractNum w:abstractNumId="25" w15:restartNumberingAfterBreak="0">
    <w:nsid w:val="37E17821"/>
    <w:multiLevelType w:val="singleLevel"/>
    <w:tmpl w:val="CFE07A30"/>
    <w:lvl w:ilvl="0">
      <w:start w:val="1"/>
      <w:numFmt w:val="decimal"/>
      <w:lvlText w:val="%1."/>
      <w:lvlJc w:val="left"/>
      <w:pPr>
        <w:tabs>
          <w:tab w:val="num" w:pos="705"/>
        </w:tabs>
        <w:ind w:left="705" w:hanging="705"/>
      </w:pPr>
      <w:rPr>
        <w:rFonts w:hint="default"/>
      </w:rPr>
    </w:lvl>
  </w:abstractNum>
  <w:abstractNum w:abstractNumId="26" w15:restartNumberingAfterBreak="0">
    <w:nsid w:val="37F44391"/>
    <w:multiLevelType w:val="hybridMultilevel"/>
    <w:tmpl w:val="06FEA4D8"/>
    <w:lvl w:ilvl="0" w:tplc="0C09000F">
      <w:start w:val="1"/>
      <w:numFmt w:val="decimal"/>
      <w:lvlText w:val="%1."/>
      <w:lvlJc w:val="left"/>
      <w:pPr>
        <w:tabs>
          <w:tab w:val="num" w:pos="578"/>
        </w:tabs>
        <w:ind w:left="578" w:hanging="360"/>
      </w:p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27" w15:restartNumberingAfterBreak="0">
    <w:nsid w:val="387D5A4A"/>
    <w:multiLevelType w:val="hybridMultilevel"/>
    <w:tmpl w:val="5C64D870"/>
    <w:lvl w:ilvl="0" w:tplc="2CC26020">
      <w:start w:val="1"/>
      <w:numFmt w:val="lowerLetter"/>
      <w:lvlText w:val="%1)"/>
      <w:lvlJc w:val="left"/>
      <w:pPr>
        <w:tabs>
          <w:tab w:val="num" w:pos="1069"/>
        </w:tabs>
        <w:ind w:left="1069" w:hanging="360"/>
      </w:pPr>
      <w:rPr>
        <w:rFonts w:hint="default"/>
      </w:rPr>
    </w:lvl>
    <w:lvl w:ilvl="1" w:tplc="34449D4E">
      <w:start w:val="1"/>
      <w:numFmt w:val="lowerRoman"/>
      <w:lvlText w:val="(%2)"/>
      <w:lvlJc w:val="left"/>
      <w:pPr>
        <w:tabs>
          <w:tab w:val="num" w:pos="1440"/>
        </w:tabs>
        <w:ind w:left="1440" w:hanging="360"/>
      </w:pPr>
      <w:rPr>
        <w:rFonts w:hint="default"/>
      </w:rPr>
    </w:lvl>
    <w:lvl w:ilvl="2" w:tplc="34449D4E">
      <w:start w:val="1"/>
      <w:numFmt w:val="lowerRoman"/>
      <w:lvlText w:val="(%3)"/>
      <w:lvlJc w:val="left"/>
      <w:pPr>
        <w:tabs>
          <w:tab w:val="num" w:pos="2340"/>
        </w:tabs>
        <w:ind w:left="2340" w:hanging="360"/>
      </w:pPr>
      <w:rPr>
        <w:rFonts w:hint="default"/>
      </w:rPr>
    </w:lvl>
    <w:lvl w:ilvl="3" w:tplc="2CC26020">
      <w:start w:val="1"/>
      <w:numFmt w:val="lowerLetter"/>
      <w:lvlText w:val="%4)"/>
      <w:lvlJc w:val="left"/>
      <w:pPr>
        <w:tabs>
          <w:tab w:val="num" w:pos="2880"/>
        </w:tabs>
        <w:ind w:left="2880" w:hanging="360"/>
      </w:pPr>
      <w:rPr>
        <w:rFonts w:hint="default"/>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15:restartNumberingAfterBreak="0">
    <w:nsid w:val="388A36F9"/>
    <w:multiLevelType w:val="singleLevel"/>
    <w:tmpl w:val="5EDEDCEE"/>
    <w:lvl w:ilvl="0">
      <w:start w:val="1"/>
      <w:numFmt w:val="bullet"/>
      <w:lvlText w:val="-"/>
      <w:lvlJc w:val="left"/>
      <w:pPr>
        <w:tabs>
          <w:tab w:val="num" w:pos="720"/>
        </w:tabs>
        <w:ind w:left="720" w:hanging="360"/>
      </w:pPr>
      <w:rPr>
        <w:rFonts w:hint="default"/>
      </w:rPr>
    </w:lvl>
  </w:abstractNum>
  <w:abstractNum w:abstractNumId="29" w15:restartNumberingAfterBreak="0">
    <w:nsid w:val="3A1C7CD7"/>
    <w:multiLevelType w:val="hybridMultilevel"/>
    <w:tmpl w:val="1D62C34A"/>
    <w:lvl w:ilvl="0" w:tplc="288CE8A6">
      <w:start w:val="1"/>
      <w:numFmt w:val="bullet"/>
      <w:lvlText w:val=""/>
      <w:lvlJc w:val="left"/>
      <w:pPr>
        <w:tabs>
          <w:tab w:val="num" w:pos="1211"/>
        </w:tabs>
        <w:ind w:left="1211" w:hanging="360"/>
      </w:pPr>
      <w:rPr>
        <w:rFonts w:ascii="Symbol" w:hAnsi="Symbol" w:hint="default"/>
        <w:color w:val="auto"/>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30" w15:restartNumberingAfterBreak="0">
    <w:nsid w:val="3A9E7B9A"/>
    <w:multiLevelType w:val="hybridMultilevel"/>
    <w:tmpl w:val="3140D9C2"/>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31" w15:restartNumberingAfterBreak="0">
    <w:nsid w:val="3ACE2745"/>
    <w:multiLevelType w:val="hybridMultilevel"/>
    <w:tmpl w:val="E320E4DA"/>
    <w:lvl w:ilvl="0" w:tplc="04090001">
      <w:start w:val="1"/>
      <w:numFmt w:val="bullet"/>
      <w:lvlText w:val=""/>
      <w:lvlJc w:val="left"/>
      <w:pPr>
        <w:ind w:left="720" w:hanging="360"/>
      </w:pPr>
      <w:rPr>
        <w:rFonts w:ascii="Symbol" w:hAnsi="Symbol" w:hint="default"/>
      </w:rPr>
    </w:lvl>
    <w:lvl w:ilvl="1" w:tplc="217C0D84">
      <w:numFmt w:val="bullet"/>
      <w:lvlText w:val="•"/>
      <w:lvlJc w:val="left"/>
      <w:pPr>
        <w:ind w:left="1440" w:hanging="360"/>
      </w:pPr>
      <w:rPr>
        <w:rFonts w:ascii="Arial" w:eastAsiaTheme="minorEastAsia"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BD3FE6"/>
    <w:multiLevelType w:val="hybridMultilevel"/>
    <w:tmpl w:val="5546CCEC"/>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33" w15:restartNumberingAfterBreak="0">
    <w:nsid w:val="45A461CF"/>
    <w:multiLevelType w:val="singleLevel"/>
    <w:tmpl w:val="3EC8D50C"/>
    <w:lvl w:ilvl="0">
      <w:start w:val="1"/>
      <w:numFmt w:val="decimal"/>
      <w:pStyle w:val="Number"/>
      <w:lvlText w:val="%1."/>
      <w:lvlJc w:val="left"/>
      <w:pPr>
        <w:tabs>
          <w:tab w:val="num" w:pos="855"/>
        </w:tabs>
        <w:ind w:left="855" w:hanging="855"/>
      </w:pPr>
      <w:rPr>
        <w:rFonts w:hint="default"/>
      </w:rPr>
    </w:lvl>
  </w:abstractNum>
  <w:abstractNum w:abstractNumId="34" w15:restartNumberingAfterBreak="0">
    <w:nsid w:val="468E7CAA"/>
    <w:multiLevelType w:val="hybridMultilevel"/>
    <w:tmpl w:val="DED4F1EA"/>
    <w:lvl w:ilvl="0" w:tplc="2CC26020">
      <w:start w:val="1"/>
      <w:numFmt w:val="lowerLetter"/>
      <w:lvlText w:val="%1)"/>
      <w:lvlJc w:val="left"/>
      <w:pPr>
        <w:tabs>
          <w:tab w:val="num" w:pos="1080"/>
        </w:tabs>
        <w:ind w:left="1080" w:hanging="360"/>
      </w:pPr>
      <w:rPr>
        <w:rFonts w:hint="default"/>
      </w:rPr>
    </w:lvl>
    <w:lvl w:ilvl="1" w:tplc="0C090019" w:tentative="1">
      <w:start w:val="1"/>
      <w:numFmt w:val="lowerLetter"/>
      <w:lvlText w:val="%2."/>
      <w:lvlJc w:val="left"/>
      <w:pPr>
        <w:tabs>
          <w:tab w:val="num" w:pos="1451"/>
        </w:tabs>
        <w:ind w:left="1451" w:hanging="360"/>
      </w:pPr>
    </w:lvl>
    <w:lvl w:ilvl="2" w:tplc="0C09001B" w:tentative="1">
      <w:start w:val="1"/>
      <w:numFmt w:val="lowerRoman"/>
      <w:lvlText w:val="%3."/>
      <w:lvlJc w:val="right"/>
      <w:pPr>
        <w:tabs>
          <w:tab w:val="num" w:pos="2171"/>
        </w:tabs>
        <w:ind w:left="2171" w:hanging="180"/>
      </w:pPr>
    </w:lvl>
    <w:lvl w:ilvl="3" w:tplc="0C09000F" w:tentative="1">
      <w:start w:val="1"/>
      <w:numFmt w:val="decimal"/>
      <w:lvlText w:val="%4."/>
      <w:lvlJc w:val="left"/>
      <w:pPr>
        <w:tabs>
          <w:tab w:val="num" w:pos="2891"/>
        </w:tabs>
        <w:ind w:left="2891" w:hanging="360"/>
      </w:pPr>
    </w:lvl>
    <w:lvl w:ilvl="4" w:tplc="0C090019" w:tentative="1">
      <w:start w:val="1"/>
      <w:numFmt w:val="lowerLetter"/>
      <w:lvlText w:val="%5."/>
      <w:lvlJc w:val="left"/>
      <w:pPr>
        <w:tabs>
          <w:tab w:val="num" w:pos="3611"/>
        </w:tabs>
        <w:ind w:left="3611" w:hanging="360"/>
      </w:pPr>
    </w:lvl>
    <w:lvl w:ilvl="5" w:tplc="0C09001B" w:tentative="1">
      <w:start w:val="1"/>
      <w:numFmt w:val="lowerRoman"/>
      <w:lvlText w:val="%6."/>
      <w:lvlJc w:val="right"/>
      <w:pPr>
        <w:tabs>
          <w:tab w:val="num" w:pos="4331"/>
        </w:tabs>
        <w:ind w:left="4331" w:hanging="180"/>
      </w:pPr>
    </w:lvl>
    <w:lvl w:ilvl="6" w:tplc="0C09000F" w:tentative="1">
      <w:start w:val="1"/>
      <w:numFmt w:val="decimal"/>
      <w:lvlText w:val="%7."/>
      <w:lvlJc w:val="left"/>
      <w:pPr>
        <w:tabs>
          <w:tab w:val="num" w:pos="5051"/>
        </w:tabs>
        <w:ind w:left="5051" w:hanging="360"/>
      </w:pPr>
    </w:lvl>
    <w:lvl w:ilvl="7" w:tplc="0C090019" w:tentative="1">
      <w:start w:val="1"/>
      <w:numFmt w:val="lowerLetter"/>
      <w:lvlText w:val="%8."/>
      <w:lvlJc w:val="left"/>
      <w:pPr>
        <w:tabs>
          <w:tab w:val="num" w:pos="5771"/>
        </w:tabs>
        <w:ind w:left="5771" w:hanging="360"/>
      </w:pPr>
    </w:lvl>
    <w:lvl w:ilvl="8" w:tplc="0C09001B" w:tentative="1">
      <w:start w:val="1"/>
      <w:numFmt w:val="lowerRoman"/>
      <w:lvlText w:val="%9."/>
      <w:lvlJc w:val="right"/>
      <w:pPr>
        <w:tabs>
          <w:tab w:val="num" w:pos="6491"/>
        </w:tabs>
        <w:ind w:left="6491" w:hanging="180"/>
      </w:pPr>
    </w:lvl>
  </w:abstractNum>
  <w:abstractNum w:abstractNumId="35" w15:restartNumberingAfterBreak="0">
    <w:nsid w:val="47635F4F"/>
    <w:multiLevelType w:val="multilevel"/>
    <w:tmpl w:val="AC02618C"/>
    <w:lvl w:ilvl="0">
      <w:start w:val="2"/>
      <w:numFmt w:val="decimal"/>
      <w:lvlText w:val="%1."/>
      <w:lvlJc w:val="left"/>
      <w:pPr>
        <w:tabs>
          <w:tab w:val="num" w:pos="705"/>
        </w:tabs>
        <w:ind w:left="70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15:restartNumberingAfterBreak="0">
    <w:nsid w:val="47BC2F1B"/>
    <w:multiLevelType w:val="hybridMultilevel"/>
    <w:tmpl w:val="CED0B464"/>
    <w:lvl w:ilvl="0" w:tplc="497205EC">
      <w:start w:val="4"/>
      <w:numFmt w:val="decimal"/>
      <w:lvlText w:val="%1."/>
      <w:lvlJc w:val="left"/>
      <w:pPr>
        <w:tabs>
          <w:tab w:val="num" w:pos="725"/>
        </w:tabs>
        <w:ind w:left="725"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8941C52"/>
    <w:multiLevelType w:val="singleLevel"/>
    <w:tmpl w:val="7F2C4F0C"/>
    <w:lvl w:ilvl="0">
      <w:start w:val="1"/>
      <w:numFmt w:val="decimal"/>
      <w:lvlText w:val="%1."/>
      <w:lvlJc w:val="left"/>
      <w:pPr>
        <w:tabs>
          <w:tab w:val="num" w:pos="720"/>
        </w:tabs>
        <w:ind w:left="720" w:hanging="720"/>
      </w:pPr>
      <w:rPr>
        <w:rFonts w:hint="default"/>
      </w:rPr>
    </w:lvl>
  </w:abstractNum>
  <w:abstractNum w:abstractNumId="38" w15:restartNumberingAfterBreak="0">
    <w:nsid w:val="49911355"/>
    <w:multiLevelType w:val="hybridMultilevel"/>
    <w:tmpl w:val="C4F81018"/>
    <w:lvl w:ilvl="0" w:tplc="2988BABC">
      <w:start w:val="1"/>
      <w:numFmt w:val="decimal"/>
      <w:lvlText w:val="%1."/>
      <w:lvlJc w:val="left"/>
      <w:pPr>
        <w:tabs>
          <w:tab w:val="num" w:pos="705"/>
        </w:tabs>
        <w:ind w:left="705" w:hanging="705"/>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4B4B53C1"/>
    <w:multiLevelType w:val="singleLevel"/>
    <w:tmpl w:val="D1A8B3BC"/>
    <w:lvl w:ilvl="0">
      <w:start w:val="3"/>
      <w:numFmt w:val="decimal"/>
      <w:lvlText w:val="%1."/>
      <w:lvlJc w:val="left"/>
      <w:pPr>
        <w:tabs>
          <w:tab w:val="num" w:pos="720"/>
        </w:tabs>
        <w:ind w:left="720" w:hanging="720"/>
      </w:pPr>
      <w:rPr>
        <w:rFonts w:hint="default"/>
      </w:rPr>
    </w:lvl>
  </w:abstractNum>
  <w:abstractNum w:abstractNumId="40" w15:restartNumberingAfterBreak="0">
    <w:nsid w:val="4C8A20F3"/>
    <w:multiLevelType w:val="hybridMultilevel"/>
    <w:tmpl w:val="A6024068"/>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1" w15:restartNumberingAfterBreak="0">
    <w:nsid w:val="50A933A5"/>
    <w:multiLevelType w:val="hybridMultilevel"/>
    <w:tmpl w:val="187228EE"/>
    <w:lvl w:ilvl="0" w:tplc="288CE8A6">
      <w:start w:val="1"/>
      <w:numFmt w:val="bullet"/>
      <w:lvlText w:val=""/>
      <w:lvlJc w:val="left"/>
      <w:pPr>
        <w:tabs>
          <w:tab w:val="num" w:pos="1429"/>
        </w:tabs>
        <w:ind w:left="1429" w:hanging="360"/>
      </w:pPr>
      <w:rPr>
        <w:rFonts w:ascii="Symbol" w:hAnsi="Symbol" w:hint="default"/>
        <w:color w:val="auto"/>
      </w:rPr>
    </w:lvl>
    <w:lvl w:ilvl="1" w:tplc="0C090019" w:tentative="1">
      <w:start w:val="1"/>
      <w:numFmt w:val="lowerLetter"/>
      <w:lvlText w:val="%2."/>
      <w:lvlJc w:val="left"/>
      <w:pPr>
        <w:tabs>
          <w:tab w:val="num" w:pos="1800"/>
        </w:tabs>
        <w:ind w:left="1800" w:hanging="360"/>
      </w:pPr>
    </w:lvl>
    <w:lvl w:ilvl="2" w:tplc="0C09001B" w:tentative="1">
      <w:start w:val="1"/>
      <w:numFmt w:val="lowerRoman"/>
      <w:lvlText w:val="%3."/>
      <w:lvlJc w:val="right"/>
      <w:pPr>
        <w:tabs>
          <w:tab w:val="num" w:pos="2520"/>
        </w:tabs>
        <w:ind w:left="2520" w:hanging="180"/>
      </w:pPr>
    </w:lvl>
    <w:lvl w:ilvl="3" w:tplc="0C09000F" w:tentative="1">
      <w:start w:val="1"/>
      <w:numFmt w:val="decimal"/>
      <w:lvlText w:val="%4."/>
      <w:lvlJc w:val="left"/>
      <w:pPr>
        <w:tabs>
          <w:tab w:val="num" w:pos="3240"/>
        </w:tabs>
        <w:ind w:left="3240" w:hanging="360"/>
      </w:pPr>
    </w:lvl>
    <w:lvl w:ilvl="4" w:tplc="0C090019" w:tentative="1">
      <w:start w:val="1"/>
      <w:numFmt w:val="lowerLetter"/>
      <w:lvlText w:val="%5."/>
      <w:lvlJc w:val="left"/>
      <w:pPr>
        <w:tabs>
          <w:tab w:val="num" w:pos="3960"/>
        </w:tabs>
        <w:ind w:left="3960" w:hanging="360"/>
      </w:pPr>
    </w:lvl>
    <w:lvl w:ilvl="5" w:tplc="0C09001B" w:tentative="1">
      <w:start w:val="1"/>
      <w:numFmt w:val="lowerRoman"/>
      <w:lvlText w:val="%6."/>
      <w:lvlJc w:val="right"/>
      <w:pPr>
        <w:tabs>
          <w:tab w:val="num" w:pos="4680"/>
        </w:tabs>
        <w:ind w:left="4680" w:hanging="180"/>
      </w:pPr>
    </w:lvl>
    <w:lvl w:ilvl="6" w:tplc="0C09000F" w:tentative="1">
      <w:start w:val="1"/>
      <w:numFmt w:val="decimal"/>
      <w:lvlText w:val="%7."/>
      <w:lvlJc w:val="left"/>
      <w:pPr>
        <w:tabs>
          <w:tab w:val="num" w:pos="5400"/>
        </w:tabs>
        <w:ind w:left="5400" w:hanging="360"/>
      </w:pPr>
    </w:lvl>
    <w:lvl w:ilvl="7" w:tplc="0C090019" w:tentative="1">
      <w:start w:val="1"/>
      <w:numFmt w:val="lowerLetter"/>
      <w:lvlText w:val="%8."/>
      <w:lvlJc w:val="left"/>
      <w:pPr>
        <w:tabs>
          <w:tab w:val="num" w:pos="6120"/>
        </w:tabs>
        <w:ind w:left="6120" w:hanging="360"/>
      </w:pPr>
    </w:lvl>
    <w:lvl w:ilvl="8" w:tplc="0C09001B" w:tentative="1">
      <w:start w:val="1"/>
      <w:numFmt w:val="lowerRoman"/>
      <w:lvlText w:val="%9."/>
      <w:lvlJc w:val="right"/>
      <w:pPr>
        <w:tabs>
          <w:tab w:val="num" w:pos="6840"/>
        </w:tabs>
        <w:ind w:left="6840" w:hanging="180"/>
      </w:pPr>
    </w:lvl>
  </w:abstractNum>
  <w:abstractNum w:abstractNumId="42" w15:restartNumberingAfterBreak="0">
    <w:nsid w:val="50C553C5"/>
    <w:multiLevelType w:val="hybridMultilevel"/>
    <w:tmpl w:val="AABA3DA2"/>
    <w:lvl w:ilvl="0" w:tplc="FFFFFFFF">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43" w15:restartNumberingAfterBreak="0">
    <w:nsid w:val="541E4B1C"/>
    <w:multiLevelType w:val="multilevel"/>
    <w:tmpl w:val="4A343D1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5D22449"/>
    <w:multiLevelType w:val="hybridMultilevel"/>
    <w:tmpl w:val="B97416E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5" w15:restartNumberingAfterBreak="0">
    <w:nsid w:val="578250C7"/>
    <w:multiLevelType w:val="hybridMultilevel"/>
    <w:tmpl w:val="DC9E2C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6" w15:restartNumberingAfterBreak="0">
    <w:nsid w:val="586677ED"/>
    <w:multiLevelType w:val="hybridMultilevel"/>
    <w:tmpl w:val="A3FA452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7" w15:restartNumberingAfterBreak="0">
    <w:nsid w:val="5CE87F02"/>
    <w:multiLevelType w:val="singleLevel"/>
    <w:tmpl w:val="938289FE"/>
    <w:lvl w:ilvl="0">
      <w:numFmt w:val="bullet"/>
      <w:lvlText w:val="-"/>
      <w:lvlJc w:val="left"/>
      <w:pPr>
        <w:tabs>
          <w:tab w:val="num" w:pos="360"/>
        </w:tabs>
        <w:ind w:left="360" w:hanging="360"/>
      </w:pPr>
      <w:rPr>
        <w:rFonts w:ascii="Times New Roman" w:hAnsi="Times New Roman" w:hint="default"/>
      </w:rPr>
    </w:lvl>
  </w:abstractNum>
  <w:abstractNum w:abstractNumId="48" w15:restartNumberingAfterBreak="0">
    <w:nsid w:val="5DD05026"/>
    <w:multiLevelType w:val="singleLevel"/>
    <w:tmpl w:val="0C09000F"/>
    <w:lvl w:ilvl="0">
      <w:start w:val="1"/>
      <w:numFmt w:val="decimal"/>
      <w:lvlText w:val="%1."/>
      <w:lvlJc w:val="left"/>
      <w:pPr>
        <w:ind w:left="720" w:hanging="360"/>
      </w:pPr>
    </w:lvl>
  </w:abstractNum>
  <w:abstractNum w:abstractNumId="49" w15:restartNumberingAfterBreak="0">
    <w:nsid w:val="5DE32956"/>
    <w:multiLevelType w:val="hybridMultilevel"/>
    <w:tmpl w:val="1B32AC44"/>
    <w:lvl w:ilvl="0" w:tplc="288CE8A6">
      <w:start w:val="1"/>
      <w:numFmt w:val="bullet"/>
      <w:lvlText w:val=""/>
      <w:lvlJc w:val="left"/>
      <w:pPr>
        <w:tabs>
          <w:tab w:val="num" w:pos="1080"/>
        </w:tabs>
        <w:ind w:left="108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607F2398"/>
    <w:multiLevelType w:val="hybridMultilevel"/>
    <w:tmpl w:val="57082EF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1" w15:restartNumberingAfterBreak="0">
    <w:nsid w:val="61F95524"/>
    <w:multiLevelType w:val="hybridMultilevel"/>
    <w:tmpl w:val="678A97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64CB098A"/>
    <w:multiLevelType w:val="hybridMultilevel"/>
    <w:tmpl w:val="4C921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7F74588"/>
    <w:multiLevelType w:val="hybridMultilevel"/>
    <w:tmpl w:val="7690F4AC"/>
    <w:lvl w:ilvl="0" w:tplc="2CC26020">
      <w:start w:val="1"/>
      <w:numFmt w:val="lowerLetter"/>
      <w:lvlText w:val="%1)"/>
      <w:lvlJc w:val="left"/>
      <w:pPr>
        <w:tabs>
          <w:tab w:val="num" w:pos="1069"/>
        </w:tabs>
        <w:ind w:left="1069"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4" w15:restartNumberingAfterBreak="0">
    <w:nsid w:val="6B2B174A"/>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5" w15:restartNumberingAfterBreak="0">
    <w:nsid w:val="6C1B1718"/>
    <w:multiLevelType w:val="hybridMultilevel"/>
    <w:tmpl w:val="04941C54"/>
    <w:lvl w:ilvl="0" w:tplc="0C090017">
      <w:start w:val="1"/>
      <w:numFmt w:val="lowerLetter"/>
      <w:lvlText w:val="%1)"/>
      <w:lvlJc w:val="left"/>
      <w:pPr>
        <w:tabs>
          <w:tab w:val="num" w:pos="1069"/>
        </w:tabs>
        <w:ind w:left="1069" w:hanging="360"/>
      </w:p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6" w15:restartNumberingAfterBreak="0">
    <w:nsid w:val="6E1F79E0"/>
    <w:multiLevelType w:val="multilevel"/>
    <w:tmpl w:val="7A967362"/>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09C5AA5"/>
    <w:multiLevelType w:val="singleLevel"/>
    <w:tmpl w:val="CB24A1B8"/>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714F4054"/>
    <w:multiLevelType w:val="hybridMultilevel"/>
    <w:tmpl w:val="2D822B5E"/>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9" w15:restartNumberingAfterBreak="0">
    <w:nsid w:val="719127E5"/>
    <w:multiLevelType w:val="hybridMultilevel"/>
    <w:tmpl w:val="90AA5C56"/>
    <w:lvl w:ilvl="0" w:tplc="2CC26020">
      <w:start w:val="1"/>
      <w:numFmt w:val="lowerLetter"/>
      <w:lvlText w:val="%1)"/>
      <w:lvlJc w:val="left"/>
      <w:pPr>
        <w:tabs>
          <w:tab w:val="num" w:pos="1069"/>
        </w:tabs>
        <w:ind w:left="1069"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0" w15:restartNumberingAfterBreak="0">
    <w:nsid w:val="739155F1"/>
    <w:multiLevelType w:val="singleLevel"/>
    <w:tmpl w:val="A6A8F34C"/>
    <w:lvl w:ilvl="0">
      <w:start w:val="2"/>
      <w:numFmt w:val="decimal"/>
      <w:lvlText w:val="%1"/>
      <w:lvlJc w:val="left"/>
      <w:pPr>
        <w:tabs>
          <w:tab w:val="num" w:pos="705"/>
        </w:tabs>
        <w:ind w:left="705" w:hanging="705"/>
      </w:pPr>
      <w:rPr>
        <w:rFonts w:hint="default"/>
      </w:rPr>
    </w:lvl>
  </w:abstractNum>
  <w:abstractNum w:abstractNumId="61" w15:restartNumberingAfterBreak="0">
    <w:nsid w:val="746755E3"/>
    <w:multiLevelType w:val="multilevel"/>
    <w:tmpl w:val="223CE3B6"/>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8907CAC"/>
    <w:multiLevelType w:val="singleLevel"/>
    <w:tmpl w:val="56522236"/>
    <w:lvl w:ilvl="0">
      <w:start w:val="5"/>
      <w:numFmt w:val="bullet"/>
      <w:lvlText w:val=""/>
      <w:lvlJc w:val="left"/>
      <w:pPr>
        <w:tabs>
          <w:tab w:val="num" w:pos="705"/>
        </w:tabs>
        <w:ind w:left="705" w:hanging="705"/>
      </w:pPr>
      <w:rPr>
        <w:rFonts w:ascii="Wingdings" w:hAnsi="Wingdings" w:hint="default"/>
        <w:sz w:val="48"/>
      </w:rPr>
    </w:lvl>
  </w:abstractNum>
  <w:abstractNum w:abstractNumId="63" w15:restartNumberingAfterBreak="0">
    <w:nsid w:val="7A5F68F9"/>
    <w:multiLevelType w:val="hybridMultilevel"/>
    <w:tmpl w:val="D69479CC"/>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64" w15:restartNumberingAfterBreak="0">
    <w:nsid w:val="7A7A7207"/>
    <w:multiLevelType w:val="singleLevel"/>
    <w:tmpl w:val="CA3CDCFC"/>
    <w:lvl w:ilvl="0">
      <w:start w:val="1"/>
      <w:numFmt w:val="bullet"/>
      <w:lvlText w:val="-"/>
      <w:lvlJc w:val="left"/>
      <w:pPr>
        <w:tabs>
          <w:tab w:val="num" w:pos="720"/>
        </w:tabs>
        <w:ind w:left="720" w:hanging="360"/>
      </w:pPr>
      <w:rPr>
        <w:rFonts w:hint="default"/>
      </w:rPr>
    </w:lvl>
  </w:abstractNum>
  <w:abstractNum w:abstractNumId="65" w15:restartNumberingAfterBreak="0">
    <w:nsid w:val="7E3470B8"/>
    <w:multiLevelType w:val="hybridMultilevel"/>
    <w:tmpl w:val="468E1360"/>
    <w:lvl w:ilvl="0" w:tplc="FF3EAF04">
      <w:start w:val="1"/>
      <w:numFmt w:val="lowerLetter"/>
      <w:lvlText w:val="(%1)"/>
      <w:lvlJc w:val="left"/>
      <w:pPr>
        <w:tabs>
          <w:tab w:val="num" w:pos="1440"/>
        </w:tabs>
        <w:ind w:left="144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6" w15:restartNumberingAfterBreak="0">
    <w:nsid w:val="7ED2061D"/>
    <w:multiLevelType w:val="hybridMultilevel"/>
    <w:tmpl w:val="203AAA1C"/>
    <w:lvl w:ilvl="0" w:tplc="0C09001B">
      <w:start w:val="1"/>
      <w:numFmt w:val="lowerRoman"/>
      <w:lvlText w:val="%1."/>
      <w:lvlJc w:val="right"/>
      <w:pPr>
        <w:ind w:left="4085" w:hanging="360"/>
      </w:pPr>
    </w:lvl>
    <w:lvl w:ilvl="1" w:tplc="0C090019" w:tentative="1">
      <w:start w:val="1"/>
      <w:numFmt w:val="lowerLetter"/>
      <w:lvlText w:val="%2."/>
      <w:lvlJc w:val="left"/>
      <w:pPr>
        <w:ind w:left="4805" w:hanging="360"/>
      </w:pPr>
    </w:lvl>
    <w:lvl w:ilvl="2" w:tplc="0C09001B" w:tentative="1">
      <w:start w:val="1"/>
      <w:numFmt w:val="lowerRoman"/>
      <w:lvlText w:val="%3."/>
      <w:lvlJc w:val="right"/>
      <w:pPr>
        <w:ind w:left="5525" w:hanging="180"/>
      </w:pPr>
    </w:lvl>
    <w:lvl w:ilvl="3" w:tplc="0C09000F" w:tentative="1">
      <w:start w:val="1"/>
      <w:numFmt w:val="decimal"/>
      <w:lvlText w:val="%4."/>
      <w:lvlJc w:val="left"/>
      <w:pPr>
        <w:ind w:left="6245" w:hanging="360"/>
      </w:pPr>
    </w:lvl>
    <w:lvl w:ilvl="4" w:tplc="0C090019" w:tentative="1">
      <w:start w:val="1"/>
      <w:numFmt w:val="lowerLetter"/>
      <w:lvlText w:val="%5."/>
      <w:lvlJc w:val="left"/>
      <w:pPr>
        <w:ind w:left="6965" w:hanging="360"/>
      </w:pPr>
    </w:lvl>
    <w:lvl w:ilvl="5" w:tplc="0C09001B" w:tentative="1">
      <w:start w:val="1"/>
      <w:numFmt w:val="lowerRoman"/>
      <w:lvlText w:val="%6."/>
      <w:lvlJc w:val="right"/>
      <w:pPr>
        <w:ind w:left="7685" w:hanging="180"/>
      </w:pPr>
    </w:lvl>
    <w:lvl w:ilvl="6" w:tplc="0C09000F" w:tentative="1">
      <w:start w:val="1"/>
      <w:numFmt w:val="decimal"/>
      <w:lvlText w:val="%7."/>
      <w:lvlJc w:val="left"/>
      <w:pPr>
        <w:ind w:left="8405" w:hanging="360"/>
      </w:pPr>
    </w:lvl>
    <w:lvl w:ilvl="7" w:tplc="0C090019" w:tentative="1">
      <w:start w:val="1"/>
      <w:numFmt w:val="lowerLetter"/>
      <w:lvlText w:val="%8."/>
      <w:lvlJc w:val="left"/>
      <w:pPr>
        <w:ind w:left="9125" w:hanging="360"/>
      </w:pPr>
    </w:lvl>
    <w:lvl w:ilvl="8" w:tplc="0C09001B" w:tentative="1">
      <w:start w:val="1"/>
      <w:numFmt w:val="lowerRoman"/>
      <w:lvlText w:val="%9."/>
      <w:lvlJc w:val="right"/>
      <w:pPr>
        <w:ind w:left="9845" w:hanging="180"/>
      </w:pPr>
    </w:lvl>
  </w:abstractNum>
  <w:num w:numId="1">
    <w:abstractNumId w:val="62"/>
  </w:num>
  <w:num w:numId="2">
    <w:abstractNumId w:val="35"/>
  </w:num>
  <w:num w:numId="3">
    <w:abstractNumId w:val="39"/>
  </w:num>
  <w:num w:numId="4">
    <w:abstractNumId w:val="37"/>
  </w:num>
  <w:num w:numId="5">
    <w:abstractNumId w:val="24"/>
  </w:num>
  <w:num w:numId="6">
    <w:abstractNumId w:val="25"/>
  </w:num>
  <w:num w:numId="7">
    <w:abstractNumId w:val="60"/>
  </w:num>
  <w:num w:numId="8">
    <w:abstractNumId w:val="47"/>
  </w:num>
  <w:num w:numId="9">
    <w:abstractNumId w:val="2"/>
  </w:num>
  <w:num w:numId="10">
    <w:abstractNumId w:val="15"/>
  </w:num>
  <w:num w:numId="11">
    <w:abstractNumId w:val="48"/>
  </w:num>
  <w:num w:numId="12">
    <w:abstractNumId w:val="64"/>
  </w:num>
  <w:num w:numId="13">
    <w:abstractNumId w:val="8"/>
  </w:num>
  <w:num w:numId="14">
    <w:abstractNumId w:val="8"/>
  </w:num>
  <w:num w:numId="15">
    <w:abstractNumId w:val="28"/>
  </w:num>
  <w:num w:numId="16">
    <w:abstractNumId w:val="57"/>
  </w:num>
  <w:num w:numId="17">
    <w:abstractNumId w:val="54"/>
  </w:num>
  <w:num w:numId="18">
    <w:abstractNumId w:val="33"/>
  </w:num>
  <w:num w:numId="19">
    <w:abstractNumId w:val="29"/>
  </w:num>
  <w:num w:numId="20">
    <w:abstractNumId w:val="50"/>
  </w:num>
  <w:num w:numId="21">
    <w:abstractNumId w:val="45"/>
  </w:num>
  <w:num w:numId="22">
    <w:abstractNumId w:val="3"/>
  </w:num>
  <w:num w:numId="23">
    <w:abstractNumId w:val="14"/>
  </w:num>
  <w:num w:numId="24">
    <w:abstractNumId w:val="27"/>
  </w:num>
  <w:num w:numId="25">
    <w:abstractNumId w:val="1"/>
  </w:num>
  <w:num w:numId="26">
    <w:abstractNumId w:val="55"/>
  </w:num>
  <w:num w:numId="27">
    <w:abstractNumId w:val="53"/>
  </w:num>
  <w:num w:numId="28">
    <w:abstractNumId w:val="12"/>
  </w:num>
  <w:num w:numId="29">
    <w:abstractNumId w:val="4"/>
  </w:num>
  <w:num w:numId="30">
    <w:abstractNumId w:val="46"/>
  </w:num>
  <w:num w:numId="31">
    <w:abstractNumId w:val="58"/>
  </w:num>
  <w:num w:numId="32">
    <w:abstractNumId w:val="34"/>
  </w:num>
  <w:num w:numId="33">
    <w:abstractNumId w:val="20"/>
  </w:num>
  <w:num w:numId="34">
    <w:abstractNumId w:val="23"/>
  </w:num>
  <w:num w:numId="35">
    <w:abstractNumId w:val="44"/>
  </w:num>
  <w:num w:numId="36">
    <w:abstractNumId w:val="30"/>
  </w:num>
  <w:num w:numId="37">
    <w:abstractNumId w:val="49"/>
  </w:num>
  <w:num w:numId="38">
    <w:abstractNumId w:val="7"/>
  </w:num>
  <w:num w:numId="39">
    <w:abstractNumId w:val="38"/>
  </w:num>
  <w:num w:numId="40">
    <w:abstractNumId w:val="18"/>
  </w:num>
  <w:num w:numId="41">
    <w:abstractNumId w:val="59"/>
  </w:num>
  <w:num w:numId="42">
    <w:abstractNumId w:val="41"/>
  </w:num>
  <w:num w:numId="43">
    <w:abstractNumId w:val="16"/>
  </w:num>
  <w:num w:numId="44">
    <w:abstractNumId w:val="32"/>
  </w:num>
  <w:num w:numId="45">
    <w:abstractNumId w:val="52"/>
  </w:num>
  <w:num w:numId="46">
    <w:abstractNumId w:val="10"/>
  </w:num>
  <w:num w:numId="47">
    <w:abstractNumId w:val="66"/>
  </w:num>
  <w:num w:numId="48">
    <w:abstractNumId w:val="6"/>
  </w:num>
  <w:num w:numId="49">
    <w:abstractNumId w:val="65"/>
  </w:num>
  <w:num w:numId="50">
    <w:abstractNumId w:val="11"/>
  </w:num>
  <w:num w:numId="51">
    <w:abstractNumId w:val="21"/>
  </w:num>
  <w:num w:numId="52">
    <w:abstractNumId w:val="63"/>
  </w:num>
  <w:num w:numId="53">
    <w:abstractNumId w:val="17"/>
  </w:num>
  <w:num w:numId="54">
    <w:abstractNumId w:val="0"/>
  </w:num>
  <w:num w:numId="55">
    <w:abstractNumId w:val="19"/>
  </w:num>
  <w:num w:numId="56">
    <w:abstractNumId w:val="31"/>
  </w:num>
  <w:num w:numId="57">
    <w:abstractNumId w:val="22"/>
  </w:num>
  <w:num w:numId="58">
    <w:abstractNumId w:val="26"/>
  </w:num>
  <w:num w:numId="59">
    <w:abstractNumId w:val="51"/>
  </w:num>
  <w:num w:numId="60">
    <w:abstractNumId w:val="61"/>
  </w:num>
  <w:num w:numId="61">
    <w:abstractNumId w:val="9"/>
  </w:num>
  <w:num w:numId="62">
    <w:abstractNumId w:val="5"/>
  </w:num>
  <w:num w:numId="63">
    <w:abstractNumId w:val="56"/>
  </w:num>
  <w:num w:numId="64">
    <w:abstractNumId w:val="43"/>
  </w:num>
  <w:num w:numId="65">
    <w:abstractNumId w:val="40"/>
  </w:num>
  <w:num w:numId="66">
    <w:abstractNumId w:val="42"/>
  </w:num>
  <w:num w:numId="67">
    <w:abstractNumId w:val="13"/>
  </w:num>
  <w:num w:numId="68">
    <w:abstractNumId w:val="3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activeWritingStyle w:appName="MSWord" w:lang="en-AU" w:vendorID="64" w:dllVersion="131077" w:nlCheck="1" w:checkStyle="1"/>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en-AU"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635"/>
    <w:rsid w:val="00033FDC"/>
    <w:rsid w:val="00042EF0"/>
    <w:rsid w:val="00053899"/>
    <w:rsid w:val="00055420"/>
    <w:rsid w:val="00063939"/>
    <w:rsid w:val="0006476B"/>
    <w:rsid w:val="0008030E"/>
    <w:rsid w:val="00083E4C"/>
    <w:rsid w:val="0009373D"/>
    <w:rsid w:val="000963CD"/>
    <w:rsid w:val="000A17B1"/>
    <w:rsid w:val="000A3FF8"/>
    <w:rsid w:val="000B56BA"/>
    <w:rsid w:val="000D09B2"/>
    <w:rsid w:val="000D2FD8"/>
    <w:rsid w:val="000D3B34"/>
    <w:rsid w:val="000D5213"/>
    <w:rsid w:val="000D548C"/>
    <w:rsid w:val="000F0409"/>
    <w:rsid w:val="001004AE"/>
    <w:rsid w:val="00116453"/>
    <w:rsid w:val="00121E05"/>
    <w:rsid w:val="00123697"/>
    <w:rsid w:val="0013405C"/>
    <w:rsid w:val="001361F2"/>
    <w:rsid w:val="001408B8"/>
    <w:rsid w:val="0015285B"/>
    <w:rsid w:val="00156EC0"/>
    <w:rsid w:val="00164956"/>
    <w:rsid w:val="00170620"/>
    <w:rsid w:val="00171404"/>
    <w:rsid w:val="00175127"/>
    <w:rsid w:val="00182832"/>
    <w:rsid w:val="001921C4"/>
    <w:rsid w:val="00197C8D"/>
    <w:rsid w:val="001A6CFB"/>
    <w:rsid w:val="001B4912"/>
    <w:rsid w:val="001C30E0"/>
    <w:rsid w:val="001C3377"/>
    <w:rsid w:val="001C43F3"/>
    <w:rsid w:val="001D41E4"/>
    <w:rsid w:val="001D7472"/>
    <w:rsid w:val="001E0F36"/>
    <w:rsid w:val="001E43E1"/>
    <w:rsid w:val="001F6594"/>
    <w:rsid w:val="00202667"/>
    <w:rsid w:val="0020394C"/>
    <w:rsid w:val="0020421D"/>
    <w:rsid w:val="00215204"/>
    <w:rsid w:val="00216AB9"/>
    <w:rsid w:val="00217609"/>
    <w:rsid w:val="00222C03"/>
    <w:rsid w:val="00226711"/>
    <w:rsid w:val="00230DE8"/>
    <w:rsid w:val="00240921"/>
    <w:rsid w:val="002438F0"/>
    <w:rsid w:val="00247E3B"/>
    <w:rsid w:val="002508EF"/>
    <w:rsid w:val="00253194"/>
    <w:rsid w:val="002569E3"/>
    <w:rsid w:val="00260C68"/>
    <w:rsid w:val="002618C0"/>
    <w:rsid w:val="00274B75"/>
    <w:rsid w:val="00276B37"/>
    <w:rsid w:val="00280614"/>
    <w:rsid w:val="002854A2"/>
    <w:rsid w:val="002939BD"/>
    <w:rsid w:val="00294D72"/>
    <w:rsid w:val="002A4C30"/>
    <w:rsid w:val="002B3505"/>
    <w:rsid w:val="002D3452"/>
    <w:rsid w:val="002E1551"/>
    <w:rsid w:val="002E381A"/>
    <w:rsid w:val="002E6357"/>
    <w:rsid w:val="003041CD"/>
    <w:rsid w:val="00304BE9"/>
    <w:rsid w:val="003111EE"/>
    <w:rsid w:val="00324AD5"/>
    <w:rsid w:val="003453E7"/>
    <w:rsid w:val="0036039A"/>
    <w:rsid w:val="00363AA7"/>
    <w:rsid w:val="0037291A"/>
    <w:rsid w:val="003735F5"/>
    <w:rsid w:val="00397F45"/>
    <w:rsid w:val="003B7E42"/>
    <w:rsid w:val="003C05C0"/>
    <w:rsid w:val="003C137D"/>
    <w:rsid w:val="003C53B8"/>
    <w:rsid w:val="003C6E4C"/>
    <w:rsid w:val="003E2F7B"/>
    <w:rsid w:val="003E4B25"/>
    <w:rsid w:val="003E5F28"/>
    <w:rsid w:val="003F1ACA"/>
    <w:rsid w:val="003F2C50"/>
    <w:rsid w:val="00406D5B"/>
    <w:rsid w:val="00436091"/>
    <w:rsid w:val="00454FB6"/>
    <w:rsid w:val="00463D03"/>
    <w:rsid w:val="00464116"/>
    <w:rsid w:val="00465B31"/>
    <w:rsid w:val="00472E20"/>
    <w:rsid w:val="00477BF9"/>
    <w:rsid w:val="00477F85"/>
    <w:rsid w:val="00491A57"/>
    <w:rsid w:val="004962B5"/>
    <w:rsid w:val="004A3113"/>
    <w:rsid w:val="004A3B4F"/>
    <w:rsid w:val="004C01F6"/>
    <w:rsid w:val="004C2FAF"/>
    <w:rsid w:val="004C3963"/>
    <w:rsid w:val="004C5CB2"/>
    <w:rsid w:val="004D68E3"/>
    <w:rsid w:val="004F648E"/>
    <w:rsid w:val="004F66A3"/>
    <w:rsid w:val="00500A0D"/>
    <w:rsid w:val="0050702E"/>
    <w:rsid w:val="005100EA"/>
    <w:rsid w:val="00512A74"/>
    <w:rsid w:val="005149A7"/>
    <w:rsid w:val="00515A1B"/>
    <w:rsid w:val="00515B70"/>
    <w:rsid w:val="00526BD6"/>
    <w:rsid w:val="005619C3"/>
    <w:rsid w:val="00563DDC"/>
    <w:rsid w:val="00564B9A"/>
    <w:rsid w:val="005730D3"/>
    <w:rsid w:val="00576050"/>
    <w:rsid w:val="00583901"/>
    <w:rsid w:val="00584CD2"/>
    <w:rsid w:val="00591C52"/>
    <w:rsid w:val="005A5D1E"/>
    <w:rsid w:val="005B0CC7"/>
    <w:rsid w:val="005D5635"/>
    <w:rsid w:val="005E3134"/>
    <w:rsid w:val="0061243C"/>
    <w:rsid w:val="00627A97"/>
    <w:rsid w:val="00642167"/>
    <w:rsid w:val="006445BF"/>
    <w:rsid w:val="006479EF"/>
    <w:rsid w:val="006738D0"/>
    <w:rsid w:val="00683E3B"/>
    <w:rsid w:val="0069494E"/>
    <w:rsid w:val="00695FB7"/>
    <w:rsid w:val="006D372D"/>
    <w:rsid w:val="006E30EE"/>
    <w:rsid w:val="006F5552"/>
    <w:rsid w:val="00700B0E"/>
    <w:rsid w:val="00703338"/>
    <w:rsid w:val="00713F96"/>
    <w:rsid w:val="00714EEA"/>
    <w:rsid w:val="0071758B"/>
    <w:rsid w:val="00721F19"/>
    <w:rsid w:val="0073303D"/>
    <w:rsid w:val="0073471C"/>
    <w:rsid w:val="00735490"/>
    <w:rsid w:val="0075681C"/>
    <w:rsid w:val="00757368"/>
    <w:rsid w:val="00777A3A"/>
    <w:rsid w:val="00786753"/>
    <w:rsid w:val="007875F9"/>
    <w:rsid w:val="007A1D9C"/>
    <w:rsid w:val="007A420F"/>
    <w:rsid w:val="007A6540"/>
    <w:rsid w:val="007A6F7C"/>
    <w:rsid w:val="007A724E"/>
    <w:rsid w:val="007B1D24"/>
    <w:rsid w:val="007B387A"/>
    <w:rsid w:val="007B45D1"/>
    <w:rsid w:val="007C2452"/>
    <w:rsid w:val="007C2517"/>
    <w:rsid w:val="007C7FEF"/>
    <w:rsid w:val="007D561D"/>
    <w:rsid w:val="007E2F05"/>
    <w:rsid w:val="007E5DC5"/>
    <w:rsid w:val="007F4F77"/>
    <w:rsid w:val="00802509"/>
    <w:rsid w:val="00803DCC"/>
    <w:rsid w:val="00804BF8"/>
    <w:rsid w:val="00806B82"/>
    <w:rsid w:val="00813DB1"/>
    <w:rsid w:val="00813F14"/>
    <w:rsid w:val="0081790B"/>
    <w:rsid w:val="00827EBF"/>
    <w:rsid w:val="00836102"/>
    <w:rsid w:val="0083624B"/>
    <w:rsid w:val="00840E90"/>
    <w:rsid w:val="008438E9"/>
    <w:rsid w:val="00843E1D"/>
    <w:rsid w:val="00843FC7"/>
    <w:rsid w:val="00850897"/>
    <w:rsid w:val="00850F30"/>
    <w:rsid w:val="008523DD"/>
    <w:rsid w:val="0086027B"/>
    <w:rsid w:val="00862E63"/>
    <w:rsid w:val="008636F7"/>
    <w:rsid w:val="00872EB3"/>
    <w:rsid w:val="00875D27"/>
    <w:rsid w:val="00882592"/>
    <w:rsid w:val="00883843"/>
    <w:rsid w:val="00883FA0"/>
    <w:rsid w:val="008861E2"/>
    <w:rsid w:val="00890833"/>
    <w:rsid w:val="00892F1C"/>
    <w:rsid w:val="00895EAE"/>
    <w:rsid w:val="008974B4"/>
    <w:rsid w:val="008A310D"/>
    <w:rsid w:val="008A3F7F"/>
    <w:rsid w:val="008B6B16"/>
    <w:rsid w:val="008D2440"/>
    <w:rsid w:val="008E0163"/>
    <w:rsid w:val="0091468A"/>
    <w:rsid w:val="0091494E"/>
    <w:rsid w:val="00932D76"/>
    <w:rsid w:val="00936395"/>
    <w:rsid w:val="00944C97"/>
    <w:rsid w:val="00945010"/>
    <w:rsid w:val="00945868"/>
    <w:rsid w:val="00951B2B"/>
    <w:rsid w:val="00960F88"/>
    <w:rsid w:val="00961C27"/>
    <w:rsid w:val="00965D60"/>
    <w:rsid w:val="00966F0A"/>
    <w:rsid w:val="00971728"/>
    <w:rsid w:val="00987F26"/>
    <w:rsid w:val="00990DD9"/>
    <w:rsid w:val="00995135"/>
    <w:rsid w:val="009962DD"/>
    <w:rsid w:val="00997C3D"/>
    <w:rsid w:val="009A522A"/>
    <w:rsid w:val="009B3CF6"/>
    <w:rsid w:val="009B4131"/>
    <w:rsid w:val="009D0214"/>
    <w:rsid w:val="009E176E"/>
    <w:rsid w:val="009E265D"/>
    <w:rsid w:val="009E3FE5"/>
    <w:rsid w:val="009E5C41"/>
    <w:rsid w:val="009F039B"/>
    <w:rsid w:val="009F0E90"/>
    <w:rsid w:val="009F7219"/>
    <w:rsid w:val="00A00296"/>
    <w:rsid w:val="00A01560"/>
    <w:rsid w:val="00A21F62"/>
    <w:rsid w:val="00A31915"/>
    <w:rsid w:val="00A40C58"/>
    <w:rsid w:val="00A4624F"/>
    <w:rsid w:val="00A5795C"/>
    <w:rsid w:val="00A6200D"/>
    <w:rsid w:val="00A7714F"/>
    <w:rsid w:val="00A91E7C"/>
    <w:rsid w:val="00A926BA"/>
    <w:rsid w:val="00A93EBF"/>
    <w:rsid w:val="00A9542A"/>
    <w:rsid w:val="00A95622"/>
    <w:rsid w:val="00A95B50"/>
    <w:rsid w:val="00AA0A9B"/>
    <w:rsid w:val="00AB03C9"/>
    <w:rsid w:val="00AD3A83"/>
    <w:rsid w:val="00AE6AEF"/>
    <w:rsid w:val="00AF445B"/>
    <w:rsid w:val="00B00A49"/>
    <w:rsid w:val="00B046A9"/>
    <w:rsid w:val="00B107DF"/>
    <w:rsid w:val="00B15B55"/>
    <w:rsid w:val="00B202B1"/>
    <w:rsid w:val="00B33135"/>
    <w:rsid w:val="00B36B72"/>
    <w:rsid w:val="00B372B3"/>
    <w:rsid w:val="00B42416"/>
    <w:rsid w:val="00B46384"/>
    <w:rsid w:val="00B6558E"/>
    <w:rsid w:val="00B721FC"/>
    <w:rsid w:val="00B8162A"/>
    <w:rsid w:val="00B81A1C"/>
    <w:rsid w:val="00B83ED9"/>
    <w:rsid w:val="00B84F73"/>
    <w:rsid w:val="00B879D0"/>
    <w:rsid w:val="00B9361F"/>
    <w:rsid w:val="00B9740D"/>
    <w:rsid w:val="00B977BC"/>
    <w:rsid w:val="00BA32BD"/>
    <w:rsid w:val="00BA6F53"/>
    <w:rsid w:val="00BB117B"/>
    <w:rsid w:val="00BB2BDD"/>
    <w:rsid w:val="00BC2A9F"/>
    <w:rsid w:val="00BC2CF4"/>
    <w:rsid w:val="00BD029D"/>
    <w:rsid w:val="00BE15F8"/>
    <w:rsid w:val="00BE3767"/>
    <w:rsid w:val="00C02EE6"/>
    <w:rsid w:val="00C3506E"/>
    <w:rsid w:val="00C35657"/>
    <w:rsid w:val="00C41243"/>
    <w:rsid w:val="00C4425B"/>
    <w:rsid w:val="00C44727"/>
    <w:rsid w:val="00C64BED"/>
    <w:rsid w:val="00C65B10"/>
    <w:rsid w:val="00C7315D"/>
    <w:rsid w:val="00C75261"/>
    <w:rsid w:val="00C77E04"/>
    <w:rsid w:val="00C834F8"/>
    <w:rsid w:val="00C931C4"/>
    <w:rsid w:val="00C966C3"/>
    <w:rsid w:val="00CA5663"/>
    <w:rsid w:val="00CB6CBC"/>
    <w:rsid w:val="00CD2329"/>
    <w:rsid w:val="00CD569F"/>
    <w:rsid w:val="00CE16C7"/>
    <w:rsid w:val="00D00823"/>
    <w:rsid w:val="00D067E7"/>
    <w:rsid w:val="00D22569"/>
    <w:rsid w:val="00D437FA"/>
    <w:rsid w:val="00D516AF"/>
    <w:rsid w:val="00D62E32"/>
    <w:rsid w:val="00D63D25"/>
    <w:rsid w:val="00D70248"/>
    <w:rsid w:val="00D7124A"/>
    <w:rsid w:val="00D82E61"/>
    <w:rsid w:val="00D85683"/>
    <w:rsid w:val="00D8709E"/>
    <w:rsid w:val="00D87A59"/>
    <w:rsid w:val="00D96410"/>
    <w:rsid w:val="00DB1CED"/>
    <w:rsid w:val="00DC392A"/>
    <w:rsid w:val="00DC3E97"/>
    <w:rsid w:val="00DF1612"/>
    <w:rsid w:val="00DF1C25"/>
    <w:rsid w:val="00DF3ED7"/>
    <w:rsid w:val="00DF4095"/>
    <w:rsid w:val="00E00EE3"/>
    <w:rsid w:val="00E0388D"/>
    <w:rsid w:val="00E11E7A"/>
    <w:rsid w:val="00E1340D"/>
    <w:rsid w:val="00E16DC1"/>
    <w:rsid w:val="00E17105"/>
    <w:rsid w:val="00E2241D"/>
    <w:rsid w:val="00E400FF"/>
    <w:rsid w:val="00E437D4"/>
    <w:rsid w:val="00E43A7B"/>
    <w:rsid w:val="00E43BAA"/>
    <w:rsid w:val="00E45BDA"/>
    <w:rsid w:val="00E46AD8"/>
    <w:rsid w:val="00E51188"/>
    <w:rsid w:val="00E7397A"/>
    <w:rsid w:val="00E83A74"/>
    <w:rsid w:val="00E84F0F"/>
    <w:rsid w:val="00E920C4"/>
    <w:rsid w:val="00E95D8C"/>
    <w:rsid w:val="00EB631B"/>
    <w:rsid w:val="00EB6F79"/>
    <w:rsid w:val="00EC5150"/>
    <w:rsid w:val="00EC6D18"/>
    <w:rsid w:val="00EE0C51"/>
    <w:rsid w:val="00EE4A05"/>
    <w:rsid w:val="00EF3BB9"/>
    <w:rsid w:val="00EF3E22"/>
    <w:rsid w:val="00F20434"/>
    <w:rsid w:val="00F23C51"/>
    <w:rsid w:val="00F23F30"/>
    <w:rsid w:val="00F253E2"/>
    <w:rsid w:val="00F652A2"/>
    <w:rsid w:val="00F66DC6"/>
    <w:rsid w:val="00F753C0"/>
    <w:rsid w:val="00F75C7A"/>
    <w:rsid w:val="00F8728D"/>
    <w:rsid w:val="00F87893"/>
    <w:rsid w:val="00F91CB8"/>
    <w:rsid w:val="00F9222A"/>
    <w:rsid w:val="00FA78CE"/>
    <w:rsid w:val="00FC0637"/>
    <w:rsid w:val="00FC0BE6"/>
    <w:rsid w:val="00FD2D0C"/>
    <w:rsid w:val="00FD6840"/>
    <w:rsid w:val="00FE21F1"/>
    <w:rsid w:val="00FE6B0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30721"/>
    <o:shapelayout v:ext="edit">
      <o:idmap v:ext="edit" data="1"/>
    </o:shapelayout>
  </w:shapeDefaults>
  <w:decimalSymbol w:val="."/>
  <w:listSeparator w:val=","/>
  <w14:docId w14:val="491F21E1"/>
  <w15:docId w15:val="{9D8D5A66-D9C9-49DE-A655-BA5CFA62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ED9"/>
    <w:pPr>
      <w:keepLines/>
      <w:ind w:left="709"/>
    </w:pPr>
    <w:rPr>
      <w:rFonts w:ascii="Arial" w:hAnsi="Arial"/>
      <w:sz w:val="24"/>
      <w:lang w:eastAsia="en-US"/>
    </w:rPr>
  </w:style>
  <w:style w:type="paragraph" w:styleId="Heading1">
    <w:name w:val="heading 1"/>
    <w:next w:val="Normal"/>
    <w:link w:val="Heading1Char"/>
    <w:autoRedefine/>
    <w:qFormat/>
    <w:rsid w:val="00945868"/>
    <w:pPr>
      <w:keepNext/>
      <w:widowControl w:val="0"/>
      <w:pBdr>
        <w:top w:val="single" w:sz="4" w:space="1" w:color="auto"/>
        <w:left w:val="single" w:sz="4" w:space="4" w:color="auto"/>
        <w:bottom w:val="single" w:sz="4" w:space="1" w:color="auto"/>
        <w:right w:val="single" w:sz="4" w:space="4" w:color="auto"/>
      </w:pBdr>
      <w:shd w:val="clear" w:color="auto" w:fill="BFBFBF" w:themeFill="background1" w:themeFillShade="BF"/>
      <w:outlineLvl w:val="0"/>
    </w:pPr>
    <w:rPr>
      <w:rFonts w:ascii="Arial" w:hAnsi="Arial" w:cs="Arial"/>
      <w:b/>
      <w:caps/>
      <w:snapToGrid w:val="0"/>
      <w:sz w:val="32"/>
      <w:lang w:eastAsia="en-US"/>
    </w:rPr>
  </w:style>
  <w:style w:type="paragraph" w:styleId="Heading2">
    <w:name w:val="heading 2"/>
    <w:next w:val="Normal"/>
    <w:link w:val="Heading2Char"/>
    <w:qFormat/>
    <w:pPr>
      <w:keepNext/>
      <w:widowControl w:val="0"/>
      <w:outlineLvl w:val="1"/>
    </w:pPr>
    <w:rPr>
      <w:rFonts w:ascii="Arial" w:hAnsi="Arial"/>
      <w:b/>
      <w:snapToGrid w:val="0"/>
      <w:sz w:val="28"/>
      <w:lang w:eastAsia="en-US"/>
    </w:rPr>
  </w:style>
  <w:style w:type="paragraph" w:styleId="Heading3">
    <w:name w:val="heading 3"/>
    <w:basedOn w:val="Normal"/>
    <w:next w:val="Normal"/>
    <w:qFormat/>
    <w:pPr>
      <w:keepNext/>
      <w:widowControl w:val="0"/>
      <w:spacing w:after="240"/>
      <w:ind w:left="0"/>
      <w:outlineLvl w:val="2"/>
    </w:pPr>
    <w:rPr>
      <w:b/>
      <w:snapToGrid w:val="0"/>
    </w:rPr>
  </w:style>
  <w:style w:type="paragraph" w:styleId="Heading4">
    <w:name w:val="heading 4"/>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jc w:val="center"/>
      <w:outlineLvl w:val="3"/>
    </w:pPr>
    <w:rPr>
      <w:b/>
      <w:snapToGrid w:val="0"/>
      <w:sz w:val="28"/>
    </w:rPr>
  </w:style>
  <w:style w:type="paragraph" w:styleId="Heading5">
    <w:name w:val="heading 5"/>
    <w:basedOn w:val="Normal"/>
    <w:next w:val="Normal"/>
    <w:autoRedefine/>
    <w:qFormat/>
    <w:pPr>
      <w:keepNext/>
      <w:widowControl w:val="0"/>
      <w:jc w:val="center"/>
      <w:outlineLvl w:val="4"/>
    </w:pPr>
    <w:rPr>
      <w:rFonts w:ascii="Helvetica" w:hAnsi="Helvetica"/>
      <w:b/>
      <w:snapToGrid w:val="0"/>
      <w:sz w:val="30"/>
    </w:rPr>
  </w:style>
  <w:style w:type="paragraph" w:styleId="Heading6">
    <w:name w:val="heading 6"/>
    <w:basedOn w:val="Normal"/>
    <w:next w:val="Normal"/>
    <w:qFormat/>
    <w:pPr>
      <w:keepNext/>
      <w:widowControl w:val="0"/>
      <w:ind w:right="-716"/>
      <w:jc w:val="both"/>
      <w:outlineLvl w:val="5"/>
    </w:pPr>
    <w:rPr>
      <w:b/>
      <w:snapToGrid w:val="0"/>
    </w:rPr>
  </w:style>
  <w:style w:type="paragraph" w:styleId="Heading7">
    <w:name w:val="heading 7"/>
    <w:basedOn w:val="Normal"/>
    <w:next w:val="Normal"/>
    <w:qFormat/>
    <w:pPr>
      <w:keepNext/>
      <w:widowControl w:val="0"/>
      <w:pBdr>
        <w:top w:val="single" w:sz="18" w:space="1" w:color="auto" w:shadow="1"/>
        <w:left w:val="single" w:sz="18" w:space="4" w:color="auto" w:shadow="1"/>
        <w:bottom w:val="single" w:sz="18" w:space="1" w:color="auto" w:shadow="1"/>
        <w:right w:val="single" w:sz="18" w:space="4" w:color="auto" w:shadow="1"/>
      </w:pBdr>
      <w:ind w:right="-574"/>
      <w:jc w:val="center"/>
      <w:outlineLvl w:val="6"/>
    </w:pPr>
    <w:rPr>
      <w:b/>
      <w:snapToGrid w:val="0"/>
    </w:rPr>
  </w:style>
  <w:style w:type="paragraph" w:styleId="Heading8">
    <w:name w:val="heading 8"/>
    <w:basedOn w:val="Normal"/>
    <w:next w:val="Normal"/>
    <w:qFormat/>
    <w:pPr>
      <w:keepNext/>
      <w:widowControl w:val="0"/>
      <w:ind w:right="-574"/>
      <w:jc w:val="both"/>
      <w:outlineLvl w:val="7"/>
    </w:pPr>
    <w:rPr>
      <w:b/>
      <w:snapToGrid w:val="0"/>
    </w:rPr>
  </w:style>
  <w:style w:type="paragraph" w:styleId="Heading9">
    <w:name w:val="heading 9"/>
    <w:basedOn w:val="Normal"/>
    <w:next w:val="Normal"/>
    <w:qFormat/>
    <w:pPr>
      <w:keepNext/>
      <w:widowControl w:val="0"/>
      <w:ind w:right="-574"/>
      <w:jc w:val="both"/>
      <w:outlineLvl w:val="8"/>
    </w:pPr>
    <w:rPr>
      <w:b/>
      <w:i/>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jc w:val="center"/>
    </w:pPr>
    <w:rPr>
      <w:b/>
      <w:snapToGrid w:val="0"/>
      <w:sz w:val="48"/>
    </w:rPr>
  </w:style>
  <w:style w:type="paragraph" w:styleId="BodyTextIndent">
    <w:name w:val="Body Text Indent"/>
    <w:basedOn w:val="Normal"/>
    <w:pPr>
      <w:widowControl w:val="0"/>
      <w:ind w:left="720"/>
    </w:pPr>
    <w:rPr>
      <w:snapToGrid w:val="0"/>
    </w:rPr>
  </w:style>
  <w:style w:type="paragraph" w:styleId="BodyText2">
    <w:name w:val="Body Text 2"/>
    <w:basedOn w:val="Normal"/>
    <w:pPr>
      <w:widowControl w:val="0"/>
    </w:pPr>
    <w:rPr>
      <w:snapToGrid w:val="0"/>
    </w:rPr>
  </w:style>
  <w:style w:type="paragraph" w:styleId="BodyText3">
    <w:name w:val="Body Text 3"/>
    <w:basedOn w:val="Normal"/>
    <w:pPr>
      <w:widowControl w:val="0"/>
    </w:pPr>
    <w:rPr>
      <w:b/>
      <w:snapToGrid w:val="0"/>
    </w:rPr>
  </w:style>
  <w:style w:type="paragraph" w:styleId="BodyTextIndent2">
    <w:name w:val="Body Text Indent 2"/>
    <w:basedOn w:val="Normal"/>
    <w:pPr>
      <w:widowControl w:val="0"/>
      <w:ind w:left="1440" w:hanging="720"/>
    </w:pPr>
    <w:rPr>
      <w:snapToGrid w:val="0"/>
    </w:rPr>
  </w:style>
  <w:style w:type="paragraph" w:styleId="BlockText">
    <w:name w:val="Block Text"/>
    <w:basedOn w:val="Normal"/>
    <w:pPr>
      <w:widowControl w:val="0"/>
      <w:ind w:left="1429" w:right="-745" w:hanging="1429"/>
      <w:jc w:val="both"/>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3">
    <w:name w:val="Body Text Indent 3"/>
    <w:basedOn w:val="Normal"/>
    <w:pPr>
      <w:widowControl w:val="0"/>
      <w:tabs>
        <w:tab w:val="left" w:pos="709"/>
        <w:tab w:val="left" w:pos="1560"/>
      </w:tabs>
      <w:ind w:right="-745" w:firstLine="735"/>
      <w:jc w:val="both"/>
    </w:pPr>
    <w:rPr>
      <w:snapToGrid w:val="0"/>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ind w:left="0"/>
    </w:pPr>
    <w:rPr>
      <w:rFonts w:ascii="Times New Roman" w:hAnsi="Times New Roman"/>
      <w:b/>
      <w:bCs/>
      <w:caps/>
      <w:sz w:val="20"/>
    </w:rPr>
  </w:style>
  <w:style w:type="paragraph" w:customStyle="1" w:styleId="glossary">
    <w:name w:val="glossary"/>
    <w:basedOn w:val="Normal"/>
    <w:pPr>
      <w:widowControl w:val="0"/>
      <w:ind w:right="-716"/>
      <w:jc w:val="both"/>
    </w:pPr>
    <w:rPr>
      <w:i/>
      <w:snapToGrid w:val="0"/>
    </w:rPr>
  </w:style>
  <w:style w:type="paragraph" w:styleId="TOC2">
    <w:name w:val="toc 2"/>
    <w:basedOn w:val="Normal"/>
    <w:next w:val="Normal"/>
    <w:autoRedefine/>
    <w:uiPriority w:val="39"/>
    <w:pPr>
      <w:ind w:left="240"/>
    </w:pPr>
    <w:rPr>
      <w:rFonts w:ascii="Times New Roman" w:hAnsi="Times New Roman"/>
      <w:smallCaps/>
      <w:sz w:val="20"/>
    </w:rPr>
  </w:style>
  <w:style w:type="paragraph" w:styleId="TOC3">
    <w:name w:val="toc 3"/>
    <w:basedOn w:val="Normal"/>
    <w:next w:val="Normal"/>
    <w:autoRedefine/>
    <w:uiPriority w:val="39"/>
    <w:pPr>
      <w:ind w:left="480"/>
    </w:pPr>
    <w:rPr>
      <w:rFonts w:ascii="Times New Roman" w:hAnsi="Times New Roman"/>
      <w:i/>
      <w:iCs/>
      <w:sz w:val="20"/>
    </w:rPr>
  </w:style>
  <w:style w:type="paragraph" w:styleId="TOC4">
    <w:name w:val="toc 4"/>
    <w:basedOn w:val="Normal"/>
    <w:next w:val="Normal"/>
    <w:autoRedefine/>
    <w:semiHidden/>
    <w:pPr>
      <w:ind w:left="720"/>
    </w:pPr>
    <w:rPr>
      <w:rFonts w:ascii="Times New Roman" w:hAnsi="Times New Roman"/>
      <w:sz w:val="18"/>
      <w:szCs w:val="18"/>
    </w:rPr>
  </w:style>
  <w:style w:type="paragraph" w:styleId="TOC5">
    <w:name w:val="toc 5"/>
    <w:basedOn w:val="Normal"/>
    <w:next w:val="Normal"/>
    <w:autoRedefine/>
    <w:semiHidden/>
    <w:pPr>
      <w:ind w:left="960"/>
    </w:pPr>
    <w:rPr>
      <w:rFonts w:ascii="Times New Roman" w:hAnsi="Times New Roman"/>
      <w:sz w:val="18"/>
      <w:szCs w:val="18"/>
    </w:rPr>
  </w:style>
  <w:style w:type="paragraph" w:styleId="TOC6">
    <w:name w:val="toc 6"/>
    <w:basedOn w:val="Normal"/>
    <w:next w:val="Normal"/>
    <w:autoRedefine/>
    <w:semiHidden/>
    <w:pPr>
      <w:ind w:left="1200"/>
    </w:pPr>
    <w:rPr>
      <w:rFonts w:ascii="Times New Roman" w:hAnsi="Times New Roman"/>
      <w:sz w:val="18"/>
      <w:szCs w:val="18"/>
    </w:rPr>
  </w:style>
  <w:style w:type="paragraph" w:styleId="TOC7">
    <w:name w:val="toc 7"/>
    <w:basedOn w:val="Normal"/>
    <w:next w:val="Normal"/>
    <w:autoRedefine/>
    <w:semiHidden/>
    <w:pPr>
      <w:ind w:left="1440"/>
    </w:pPr>
    <w:rPr>
      <w:rFonts w:ascii="Times New Roman" w:hAnsi="Times New Roman"/>
      <w:sz w:val="18"/>
      <w:szCs w:val="18"/>
    </w:rPr>
  </w:style>
  <w:style w:type="paragraph" w:styleId="TOC8">
    <w:name w:val="toc 8"/>
    <w:basedOn w:val="Normal"/>
    <w:next w:val="Normal"/>
    <w:autoRedefine/>
    <w:semiHidden/>
    <w:pPr>
      <w:ind w:left="1680"/>
    </w:pPr>
    <w:rPr>
      <w:rFonts w:ascii="Times New Roman" w:hAnsi="Times New Roman"/>
      <w:sz w:val="18"/>
      <w:szCs w:val="18"/>
    </w:rPr>
  </w:style>
  <w:style w:type="paragraph" w:styleId="TOC9">
    <w:name w:val="toc 9"/>
    <w:basedOn w:val="Normal"/>
    <w:next w:val="Normal"/>
    <w:autoRedefine/>
    <w:semiHidden/>
    <w:pPr>
      <w:ind w:left="1920"/>
    </w:pPr>
    <w:rPr>
      <w:rFonts w:ascii="Times New Roman" w:hAnsi="Times New Roman"/>
      <w:sz w:val="18"/>
      <w:szCs w:val="18"/>
    </w:rPr>
  </w:style>
  <w:style w:type="paragraph" w:styleId="FootnoteText">
    <w:name w:val="footnote text"/>
    <w:aliases w:val="fn,Footnotes,Footnote ak,ft,fn cafc,fn Char,footnote text Char,Footnotes Char,Footnote ak Char,footnote citation,ALTS FOOTNOTE,Footnote Text Char1 Char,Footnote Text Char Char Char,Footnotes Char Char,Cha,f,C,footnote text"/>
    <w:basedOn w:val="Normal"/>
    <w:link w:val="FootnoteTextChar"/>
    <w:qFormat/>
    <w:rPr>
      <w:sz w:val="20"/>
    </w:rPr>
  </w:style>
  <w:style w:type="character" w:styleId="FootnoteReference">
    <w:name w:val="footnote reference"/>
    <w:aliases w:val="Ref,de nota al pie,註腳內容,Footnote Reference1,Ref1,de nota al pie1,de nota al pie + (Asian) MS Mincho,11 pt,註?腳內—e"/>
    <w:rPr>
      <w:vertAlign w:val="superscript"/>
    </w:rPr>
  </w:style>
  <w:style w:type="paragraph" w:customStyle="1" w:styleId="address">
    <w:name w:val="address"/>
    <w:basedOn w:val="Normal"/>
    <w:pPr>
      <w:keepLines w:val="0"/>
      <w:ind w:left="0"/>
    </w:pPr>
    <w:rPr>
      <w:rFonts w:ascii="Times New Roman" w:hAnsi="Times New Roman"/>
      <w:sz w:val="20"/>
    </w:rPr>
  </w:style>
  <w:style w:type="paragraph" w:styleId="NormalIndent">
    <w:name w:val="Normal Indent"/>
    <w:basedOn w:val="Normal"/>
    <w:pPr>
      <w:keepLines w:val="0"/>
      <w:ind w:left="567"/>
    </w:pPr>
    <w:rPr>
      <w:rFonts w:ascii="Times New Roman" w:hAnsi="Times New Roman"/>
    </w:rPr>
  </w:style>
  <w:style w:type="paragraph" w:customStyle="1" w:styleId="bullet">
    <w:name w:val="bullet"/>
    <w:basedOn w:val="NormalIndent"/>
    <w:pPr>
      <w:numPr>
        <w:numId w:val="14"/>
      </w:numPr>
    </w:pPr>
    <w:rPr>
      <w:rFonts w:ascii="Arial" w:hAnsi="Arial"/>
      <w:snapToGrid w:val="0"/>
    </w:rPr>
  </w:style>
  <w:style w:type="paragraph" w:customStyle="1" w:styleId="IndentBullet">
    <w:name w:val="Indent Bullet"/>
    <w:basedOn w:val="NormalIndent2"/>
    <w:pPr>
      <w:ind w:left="567" w:hanging="567"/>
    </w:pPr>
  </w:style>
  <w:style w:type="paragraph" w:customStyle="1" w:styleId="NormalIndent2">
    <w:name w:val="Normal Indent 2"/>
    <w:basedOn w:val="NormalIndent"/>
    <w:pPr>
      <w:ind w:left="1134"/>
    </w:pPr>
    <w:rPr>
      <w:rFonts w:ascii="Arial" w:hAnsi="Arial"/>
    </w:rPr>
  </w:style>
  <w:style w:type="paragraph" w:customStyle="1" w:styleId="Indent1">
    <w:name w:val="Indent1"/>
    <w:basedOn w:val="NormalIndent"/>
    <w:pPr>
      <w:spacing w:after="240"/>
      <w:ind w:left="851" w:hanging="851"/>
      <w:jc w:val="both"/>
    </w:pPr>
    <w:rPr>
      <w:rFonts w:ascii="Arial" w:hAnsi="Arial"/>
      <w:snapToGrid w:val="0"/>
    </w:rPr>
  </w:style>
  <w:style w:type="paragraph" w:customStyle="1" w:styleId="Style1">
    <w:name w:val="Style1"/>
    <w:basedOn w:val="Normal"/>
    <w:next w:val="Caption"/>
    <w:pPr>
      <w:ind w:left="0"/>
      <w:jc w:val="both"/>
    </w:pPr>
    <w:rPr>
      <w:i/>
      <w:snapToGrid w:val="0"/>
    </w:rPr>
  </w:style>
  <w:style w:type="paragraph" w:styleId="Caption">
    <w:name w:val="caption"/>
    <w:basedOn w:val="Normal"/>
    <w:next w:val="Normal"/>
    <w:qFormat/>
    <w:pPr>
      <w:spacing w:before="120" w:after="120"/>
    </w:pPr>
    <w:rPr>
      <w:b/>
    </w:rPr>
  </w:style>
  <w:style w:type="paragraph" w:customStyle="1" w:styleId="Indent2">
    <w:name w:val="Indent2"/>
    <w:basedOn w:val="Normal"/>
    <w:pPr>
      <w:keepLines w:val="0"/>
      <w:numPr>
        <w:numId w:val="5"/>
      </w:numPr>
      <w:tabs>
        <w:tab w:val="clear" w:pos="1440"/>
        <w:tab w:val="left" w:pos="1701"/>
      </w:tabs>
      <w:spacing w:after="240"/>
      <w:ind w:left="1701" w:hanging="862"/>
      <w:jc w:val="both"/>
    </w:pPr>
    <w:rPr>
      <w:snapToGrid w:val="0"/>
    </w:rPr>
  </w:style>
  <w:style w:type="paragraph" w:customStyle="1" w:styleId="bulletindent">
    <w:name w:val="bullet indent"/>
    <w:basedOn w:val="bullet"/>
    <w:pPr>
      <w:tabs>
        <w:tab w:val="clear" w:pos="720"/>
        <w:tab w:val="left" w:pos="1985"/>
      </w:tabs>
      <w:ind w:left="1985" w:hanging="851"/>
      <w:jc w:val="both"/>
    </w:pPr>
  </w:style>
  <w:style w:type="paragraph" w:customStyle="1" w:styleId="Number">
    <w:name w:val="Number"/>
    <w:basedOn w:val="Normal"/>
    <w:pPr>
      <w:keepLines w:val="0"/>
      <w:numPr>
        <w:numId w:val="18"/>
      </w:numPr>
      <w:spacing w:after="240"/>
      <w:jc w:val="both"/>
    </w:pPr>
  </w:style>
  <w:style w:type="paragraph" w:styleId="Quote">
    <w:name w:val="Quote"/>
    <w:basedOn w:val="Normal"/>
    <w:next w:val="Normal"/>
    <w:qFormat/>
    <w:rsid w:val="00721F19"/>
    <w:pPr>
      <w:keepLines w:val="0"/>
      <w:spacing w:after="240"/>
      <w:ind w:left="567" w:right="567"/>
      <w:jc w:val="both"/>
    </w:pPr>
    <w:rPr>
      <w:i/>
      <w:snapToGrid w:val="0"/>
      <w:sz w:val="22"/>
    </w:rPr>
  </w:style>
  <w:style w:type="paragraph" w:styleId="NormalWeb">
    <w:name w:val="Normal (Web)"/>
    <w:basedOn w:val="Normal"/>
    <w:rsid w:val="007C7FEF"/>
    <w:pPr>
      <w:keepLines w:val="0"/>
      <w:spacing w:before="100" w:beforeAutospacing="1" w:after="100" w:afterAutospacing="1"/>
      <w:ind w:left="0"/>
    </w:pPr>
    <w:rPr>
      <w:rFonts w:ascii="Times New Roman" w:hAnsi="Times New Roman"/>
      <w:szCs w:val="24"/>
      <w:lang w:val="en-US"/>
    </w:rPr>
  </w:style>
  <w:style w:type="paragraph" w:styleId="BalloonText">
    <w:name w:val="Balloon Text"/>
    <w:basedOn w:val="Normal"/>
    <w:link w:val="BalloonTextChar"/>
    <w:rsid w:val="00BE3767"/>
    <w:rPr>
      <w:rFonts w:ascii="Tahoma" w:hAnsi="Tahoma" w:cs="Tahoma"/>
      <w:sz w:val="16"/>
      <w:szCs w:val="16"/>
    </w:rPr>
  </w:style>
  <w:style w:type="character" w:customStyle="1" w:styleId="BalloonTextChar">
    <w:name w:val="Balloon Text Char"/>
    <w:link w:val="BalloonText"/>
    <w:rsid w:val="00BE3767"/>
    <w:rPr>
      <w:rFonts w:ascii="Tahoma" w:hAnsi="Tahoma" w:cs="Tahoma"/>
      <w:sz w:val="16"/>
      <w:szCs w:val="16"/>
      <w:lang w:eastAsia="en-US"/>
    </w:rPr>
  </w:style>
  <w:style w:type="paragraph" w:customStyle="1" w:styleId="CM39">
    <w:name w:val="CM39"/>
    <w:basedOn w:val="Normal"/>
    <w:next w:val="Normal"/>
    <w:rsid w:val="00D87A59"/>
    <w:pPr>
      <w:keepLines w:val="0"/>
      <w:widowControl w:val="0"/>
      <w:autoSpaceDE w:val="0"/>
      <w:autoSpaceDN w:val="0"/>
      <w:adjustRightInd w:val="0"/>
      <w:spacing w:after="265"/>
      <w:ind w:left="0"/>
    </w:pPr>
    <w:rPr>
      <w:rFonts w:ascii="Times New Roman" w:hAnsi="Times New Roman"/>
      <w:szCs w:val="24"/>
      <w:lang w:val="en-US"/>
    </w:rPr>
  </w:style>
  <w:style w:type="character" w:customStyle="1" w:styleId="FooterChar">
    <w:name w:val="Footer Char"/>
    <w:basedOn w:val="DefaultParagraphFont"/>
    <w:link w:val="Footer"/>
    <w:uiPriority w:val="99"/>
    <w:rsid w:val="00280614"/>
    <w:rPr>
      <w:rFonts w:ascii="Arial" w:hAnsi="Arial"/>
      <w:sz w:val="24"/>
      <w:lang w:eastAsia="en-US"/>
    </w:rPr>
  </w:style>
  <w:style w:type="paragraph" w:customStyle="1" w:styleId="Default">
    <w:name w:val="Default"/>
    <w:rsid w:val="00164956"/>
    <w:pPr>
      <w:autoSpaceDE w:val="0"/>
      <w:autoSpaceDN w:val="0"/>
      <w:adjustRightInd w:val="0"/>
    </w:pPr>
    <w:rPr>
      <w:color w:val="000000"/>
      <w:sz w:val="24"/>
      <w:szCs w:val="24"/>
    </w:rPr>
  </w:style>
  <w:style w:type="paragraph" w:styleId="ListParagraph">
    <w:name w:val="List Paragraph"/>
    <w:basedOn w:val="Normal"/>
    <w:uiPriority w:val="34"/>
    <w:qFormat/>
    <w:rsid w:val="005E3134"/>
    <w:pPr>
      <w:ind w:left="720"/>
      <w:contextualSpacing/>
    </w:pPr>
  </w:style>
  <w:style w:type="paragraph" w:customStyle="1" w:styleId="subsection">
    <w:name w:val="subsection"/>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
    <w:name w:val="paragraph"/>
    <w:aliases w:val="a,indent(a)"/>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paragraphsub">
    <w:name w:val="paragraphsub"/>
    <w:basedOn w:val="Normal"/>
    <w:rsid w:val="005149A7"/>
    <w:pPr>
      <w:keepLines w:val="0"/>
      <w:spacing w:before="100" w:beforeAutospacing="1" w:after="100" w:afterAutospacing="1"/>
      <w:ind w:left="0"/>
    </w:pPr>
    <w:rPr>
      <w:rFonts w:ascii="Times New Roman" w:hAnsi="Times New Roman"/>
      <w:szCs w:val="24"/>
      <w:lang w:eastAsia="en-AU"/>
    </w:rPr>
  </w:style>
  <w:style w:type="paragraph" w:customStyle="1" w:styleId="Text1">
    <w:name w:val="Text 1"/>
    <w:basedOn w:val="Normal"/>
    <w:link w:val="Text1Char"/>
    <w:rsid w:val="005149A7"/>
    <w:pPr>
      <w:keepLines w:val="0"/>
      <w:spacing w:after="240"/>
      <w:ind w:left="483"/>
      <w:jc w:val="both"/>
    </w:pPr>
    <w:rPr>
      <w:rFonts w:ascii="Times New Roman" w:hAnsi="Times New Roman"/>
      <w:lang w:val="en-GB" w:eastAsia="en-GB"/>
    </w:rPr>
  </w:style>
  <w:style w:type="paragraph" w:customStyle="1" w:styleId="definition">
    <w:name w:val="definition"/>
    <w:basedOn w:val="Normal"/>
    <w:rsid w:val="000D3B34"/>
    <w:pPr>
      <w:keepLines w:val="0"/>
      <w:widowControl w:val="0"/>
      <w:adjustRightInd w:val="0"/>
      <w:spacing w:before="100" w:beforeAutospacing="1" w:after="100" w:afterAutospacing="1" w:line="360" w:lineRule="atLeast"/>
      <w:ind w:left="0"/>
      <w:textAlignment w:val="baseline"/>
    </w:pPr>
    <w:rPr>
      <w:szCs w:val="24"/>
      <w:lang w:eastAsia="en-AU"/>
    </w:rPr>
  </w:style>
  <w:style w:type="paragraph" w:customStyle="1" w:styleId="TableText">
    <w:name w:val="Table Text"/>
    <w:basedOn w:val="Normal"/>
    <w:qFormat/>
    <w:rsid w:val="00BB2BDD"/>
    <w:pPr>
      <w:keepLines w:val="0"/>
      <w:spacing w:before="40" w:after="40"/>
      <w:ind w:left="0"/>
    </w:pPr>
    <w:rPr>
      <w:rFonts w:eastAsia="MS Mincho"/>
      <w:sz w:val="20"/>
    </w:rPr>
  </w:style>
  <w:style w:type="character" w:styleId="CommentReference">
    <w:name w:val="annotation reference"/>
    <w:basedOn w:val="DefaultParagraphFont"/>
    <w:uiPriority w:val="99"/>
    <w:unhideWhenUsed/>
    <w:rsid w:val="00CA5663"/>
    <w:rPr>
      <w:sz w:val="18"/>
      <w:szCs w:val="18"/>
    </w:rPr>
  </w:style>
  <w:style w:type="paragraph" w:styleId="CommentText">
    <w:name w:val="annotation text"/>
    <w:basedOn w:val="Normal"/>
    <w:link w:val="CommentTextChar"/>
    <w:uiPriority w:val="99"/>
    <w:unhideWhenUsed/>
    <w:rsid w:val="00CA5663"/>
    <w:pPr>
      <w:keepLines w:val="0"/>
      <w:spacing w:after="120"/>
      <w:ind w:left="0"/>
    </w:pPr>
    <w:rPr>
      <w:rFonts w:eastAsiaTheme="minorEastAsia" w:cstheme="minorBidi"/>
      <w:szCs w:val="24"/>
    </w:rPr>
  </w:style>
  <w:style w:type="character" w:customStyle="1" w:styleId="CommentTextChar">
    <w:name w:val="Comment Text Char"/>
    <w:basedOn w:val="DefaultParagraphFont"/>
    <w:link w:val="CommentText"/>
    <w:uiPriority w:val="99"/>
    <w:rsid w:val="00CA5663"/>
    <w:rPr>
      <w:rFonts w:ascii="Arial" w:eastAsiaTheme="minorEastAsia" w:hAnsi="Arial" w:cstheme="minorBidi"/>
      <w:sz w:val="24"/>
      <w:szCs w:val="24"/>
      <w:lang w:eastAsia="en-US"/>
    </w:rPr>
  </w:style>
  <w:style w:type="character" w:customStyle="1" w:styleId="FootnoteTextChar">
    <w:name w:val="Footnote Text Char"/>
    <w:aliases w:val="fn Char1,Footnotes Char1,Footnote ak Char1,ft Char,fn cafc Char,fn Char Char,footnote text Char Char,Footnotes Char Char1,Footnote ak Char Char,footnote citation Char,ALTS FOOTNOTE Char,Footnote Text Char1 Char Char,Cha Char,f Char"/>
    <w:link w:val="FootnoteText"/>
    <w:rsid w:val="002E6357"/>
    <w:rPr>
      <w:rFonts w:ascii="Arial" w:hAnsi="Arial"/>
      <w:lang w:eastAsia="en-US"/>
    </w:rPr>
  </w:style>
  <w:style w:type="character" w:customStyle="1" w:styleId="Heading1Char">
    <w:name w:val="Heading 1 Char"/>
    <w:basedOn w:val="DefaultParagraphFont"/>
    <w:link w:val="Heading1"/>
    <w:rsid w:val="00F23C51"/>
    <w:rPr>
      <w:rFonts w:ascii="Arial" w:hAnsi="Arial" w:cs="Arial"/>
      <w:b/>
      <w:caps/>
      <w:snapToGrid w:val="0"/>
      <w:sz w:val="32"/>
      <w:shd w:val="clear" w:color="auto" w:fill="BFBFBF" w:themeFill="background1" w:themeFillShade="BF"/>
      <w:lang w:eastAsia="en-US"/>
    </w:rPr>
  </w:style>
  <w:style w:type="character" w:customStyle="1" w:styleId="Heading2Char">
    <w:name w:val="Heading 2 Char"/>
    <w:basedOn w:val="DefaultParagraphFont"/>
    <w:link w:val="Heading2"/>
    <w:rsid w:val="00F23C51"/>
    <w:rPr>
      <w:rFonts w:ascii="Arial" w:hAnsi="Arial"/>
      <w:b/>
      <w:snapToGrid w:val="0"/>
      <w:sz w:val="28"/>
      <w:lang w:eastAsia="en-US"/>
    </w:rPr>
  </w:style>
  <w:style w:type="character" w:customStyle="1" w:styleId="FootnoteTextChar1">
    <w:name w:val="Footnote Text Char1"/>
    <w:aliases w:val="fn Char2,Footnotes Char2,Footnote ak Char2,ft Char1,fn cafc Char1,fn Char Char1,footnote text Char Char1,Footnotes Char Char2,Footnote ak Char Char1,footnote citation Char1,ALTS FOOTNOTE Char1,Footnote Text Char1 Char Char1,Cha Char1"/>
    <w:rsid w:val="00AB03C9"/>
    <w:rPr>
      <w:rFonts w:ascii="Arial" w:hAnsi="Arial"/>
      <w:lang w:eastAsia="en-US"/>
    </w:rPr>
  </w:style>
  <w:style w:type="paragraph" w:styleId="CommentSubject">
    <w:name w:val="annotation subject"/>
    <w:basedOn w:val="CommentText"/>
    <w:next w:val="CommentText"/>
    <w:link w:val="CommentSubjectChar"/>
    <w:unhideWhenUsed/>
    <w:rsid w:val="00CB6CBC"/>
    <w:pPr>
      <w:keepLines/>
      <w:spacing w:after="0"/>
      <w:ind w:left="709"/>
    </w:pPr>
    <w:rPr>
      <w:rFonts w:eastAsia="Times New Roman" w:cs="Times New Roman"/>
      <w:b/>
      <w:bCs/>
      <w:sz w:val="20"/>
      <w:szCs w:val="20"/>
    </w:rPr>
  </w:style>
  <w:style w:type="character" w:customStyle="1" w:styleId="CommentSubjectChar">
    <w:name w:val="Comment Subject Char"/>
    <w:basedOn w:val="CommentTextChar"/>
    <w:link w:val="CommentSubject"/>
    <w:rsid w:val="00CB6CBC"/>
    <w:rPr>
      <w:rFonts w:ascii="Arial" w:eastAsiaTheme="minorEastAsia" w:hAnsi="Arial" w:cstheme="minorBidi"/>
      <w:b/>
      <w:bCs/>
      <w:sz w:val="24"/>
      <w:szCs w:val="24"/>
      <w:lang w:eastAsia="en-US"/>
    </w:rPr>
  </w:style>
  <w:style w:type="table" w:styleId="TableGrid">
    <w:name w:val="Table Grid"/>
    <w:basedOn w:val="TableNormal"/>
    <w:rsid w:val="00B4241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548C"/>
    <w:rPr>
      <w:rFonts w:ascii="Arial" w:hAnsi="Arial"/>
      <w:sz w:val="24"/>
      <w:lang w:eastAsia="en-US"/>
    </w:rPr>
  </w:style>
  <w:style w:type="paragraph" w:customStyle="1" w:styleId="Instructions">
    <w:name w:val="Instructions"/>
    <w:basedOn w:val="Normal"/>
    <w:qFormat/>
    <w:rsid w:val="0073471C"/>
    <w:pPr>
      <w:keepLines w:val="0"/>
      <w:spacing w:after="120"/>
      <w:ind w:left="0"/>
    </w:pPr>
    <w:rPr>
      <w:rFonts w:eastAsiaTheme="minorEastAsia" w:cstheme="minorBidi"/>
      <w:i/>
      <w:color w:val="C0504D" w:themeColor="accent2"/>
      <w:sz w:val="20"/>
    </w:rPr>
  </w:style>
  <w:style w:type="table" w:customStyle="1" w:styleId="TableGrid1">
    <w:name w:val="Table Grid1"/>
    <w:basedOn w:val="TableNormal"/>
    <w:next w:val="TableGrid"/>
    <w:uiPriority w:val="59"/>
    <w:rsid w:val="0073471C"/>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Par1">
    <w:name w:val="NumPar 1"/>
    <w:basedOn w:val="Normal"/>
    <w:next w:val="Text1"/>
    <w:rsid w:val="0073471C"/>
    <w:pPr>
      <w:keepLines w:val="0"/>
      <w:spacing w:after="240"/>
      <w:ind w:left="483" w:hanging="483"/>
      <w:jc w:val="both"/>
    </w:pPr>
    <w:rPr>
      <w:rFonts w:ascii="Times New Roman" w:hAnsi="Times New Roman"/>
      <w:lang w:val="en-GB" w:eastAsia="en-GB"/>
    </w:rPr>
  </w:style>
  <w:style w:type="paragraph" w:customStyle="1" w:styleId="Copies">
    <w:name w:val="Copies"/>
    <w:basedOn w:val="Normal"/>
    <w:rsid w:val="0073471C"/>
    <w:pPr>
      <w:keepLines w:val="0"/>
      <w:tabs>
        <w:tab w:val="left" w:pos="1678"/>
        <w:tab w:val="left" w:pos="2398"/>
        <w:tab w:val="left" w:pos="5398"/>
        <w:tab w:val="left" w:pos="6361"/>
      </w:tabs>
      <w:spacing w:before="480"/>
      <w:ind w:left="1191" w:hanging="1191"/>
    </w:pPr>
    <w:rPr>
      <w:rFonts w:ascii="Times New Roman" w:hAnsi="Times New Roman"/>
      <w:lang w:val="en-GB" w:eastAsia="en-GB"/>
    </w:rPr>
  </w:style>
  <w:style w:type="paragraph" w:customStyle="1" w:styleId="Sectionpart">
    <w:name w:val="Section part"/>
    <w:basedOn w:val="Normal"/>
    <w:rsid w:val="0073471C"/>
    <w:pPr>
      <w:keepLines w:val="0"/>
      <w:spacing w:after="240"/>
      <w:ind w:left="1134" w:hanging="1134"/>
      <w:jc w:val="both"/>
    </w:pPr>
    <w:rPr>
      <w:rFonts w:ascii="Times New Roman" w:hAnsi="Times New Roman"/>
      <w:b/>
      <w:u w:val="single"/>
      <w:lang w:val="en-GB" w:eastAsia="en-GB"/>
    </w:rPr>
  </w:style>
  <w:style w:type="character" w:customStyle="1" w:styleId="Text1Char">
    <w:name w:val="Text 1 Char"/>
    <w:link w:val="Text1"/>
    <w:locked/>
    <w:rsid w:val="0073471C"/>
    <w:rPr>
      <w:sz w:val="24"/>
      <w:lang w:val="en-GB" w:eastAsia="en-GB"/>
    </w:rPr>
  </w:style>
  <w:style w:type="paragraph" w:styleId="EndnoteText">
    <w:name w:val="endnote text"/>
    <w:basedOn w:val="Normal"/>
    <w:link w:val="EndnoteTextChar"/>
    <w:rsid w:val="0073471C"/>
    <w:rPr>
      <w:sz w:val="20"/>
    </w:rPr>
  </w:style>
  <w:style w:type="character" w:customStyle="1" w:styleId="EndnoteTextChar">
    <w:name w:val="Endnote Text Char"/>
    <w:basedOn w:val="DefaultParagraphFont"/>
    <w:link w:val="EndnoteText"/>
    <w:rsid w:val="0073471C"/>
    <w:rPr>
      <w:rFonts w:ascii="Arial" w:hAnsi="Arial"/>
      <w:lang w:eastAsia="en-US"/>
    </w:rPr>
  </w:style>
  <w:style w:type="character" w:styleId="EndnoteReference">
    <w:name w:val="endnote reference"/>
    <w:basedOn w:val="DefaultParagraphFont"/>
    <w:rsid w:val="007347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dcommission.gov.au" TargetMode="External"/><Relationship Id="rId18" Type="http://schemas.openxmlformats.org/officeDocument/2006/relationships/hyperlink" Target="http://www.austlii.edu.au/au/legis/cth/consol_act/ca1901124/s153b.htm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austlii.edu.au/au/legis/cth/consol_act/ca1901124/s153b.html" TargetMode="External"/><Relationship Id="rId7" Type="http://schemas.openxmlformats.org/officeDocument/2006/relationships/styles" Target="styles.xml"/><Relationship Id="rId12" Type="http://schemas.openxmlformats.org/officeDocument/2006/relationships/hyperlink" Target="mailto:investigations4@adcommission.gov.au" TargetMode="External"/><Relationship Id="rId17" Type="http://schemas.openxmlformats.org/officeDocument/2006/relationships/hyperlink" Target="http://www.adcommision.gov.au"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dcommission.gov.au" TargetMode="External"/><Relationship Id="rId20" Type="http://schemas.openxmlformats.org/officeDocument/2006/relationships/hyperlink" Target="http://www.austlii.edu.au/au/legis/cth/consol_act/ca1901124/s153b.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www.comlaw.gov.au" TargetMode="External"/><Relationship Id="rId23" Type="http://schemas.openxmlformats.org/officeDocument/2006/relationships/hyperlink" Target="http://www.austlii.edu.au/au/legis/cth/consol_act/ca1901124/s4.html"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austlii.edu.au/au/legis/cth/consol_act/ca1901124/s4.html" TargetMode="External"/><Relationship Id="rId27" Type="http://schemas.openxmlformats.org/officeDocument/2006/relationships/header" Target="header3.xml"/><Relationship Id="rId9" Type="http://schemas.openxmlformats.org/officeDocument/2006/relationships/webSettings" Target="webSettings.xml"/><Relationship Id="rId14" Type="http://schemas.openxmlformats.org/officeDocument/2006/relationships/hyperlink" Target="mailto:operations2@adcommission.gov.au" TargetMode="External"/><Relationship Id="rId22" Type="http://schemas.openxmlformats.org/officeDocument/2006/relationships/hyperlink" Target="http://www.austlii.edu.au/au/legis/cth/consol_act/ca1901124/s153b.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3318d1e01eb4610a351b730b44661e9 xmlns="5d55e9dd-4cea-4593-8805-904a126b9efb">
      <Terms xmlns="http://schemas.microsoft.com/office/infopath/2007/PartnerControls"/>
    </b3318d1e01eb4610a351b730b44661e9>
    <n99e4c9942c6404eb103464a00e6097b xmlns="5d55e9dd-4cea-4593-8805-904a126b9efb">
      <Terms xmlns="http://schemas.microsoft.com/office/infopath/2007/PartnerControls"/>
    </n99e4c9942c6404eb103464a00e6097b>
    <adb9bed2e36e4a93af574aeb444da63e xmlns="5d55e9dd-4cea-4593-8805-904a126b9efb">
      <Terms xmlns="http://schemas.microsoft.com/office/infopath/2007/PartnerControls"/>
    </adb9bed2e36e4a93af574aeb444da63e>
    <e1a8023ac9bd4d13a46790ba8a934c2f xmlns="5d55e9dd-4cea-4593-8805-904a126b9efb">
      <Terms xmlns="http://schemas.microsoft.com/office/infopath/2007/PartnerControls"/>
    </e1a8023ac9bd4d13a46790ba8a934c2f>
    <ecb3b0d026e346229db3a0eefecebd00 xmlns="5d55e9dd-4cea-4593-8805-904a126b9efb">
      <Terms xmlns="http://schemas.microsoft.com/office/infopath/2007/PartnerControls"/>
    </ecb3b0d026e346229db3a0eefecebd00>
    <a9e5005df30c49b59c550e68528fb7bc xmlns="5d55e9dd-4cea-4593-8805-904a126b9efb">
      <Terms xmlns="http://schemas.microsoft.com/office/infopath/2007/PartnerControls"/>
    </a9e5005df30c49b59c550e68528fb7bc>
    <nba65ea250ff47ef835926baceee72ae xmlns="5d55e9dd-4cea-4593-8805-904a126b9efb">
      <Terms xmlns="http://schemas.microsoft.com/office/infopath/2007/PartnerControls"/>
    </nba65ea250ff47ef835926baceee72ae>
    <g7bcb40ba23249a78edca7d43a67c1c9 xmlns="5d55e9dd-4cea-4593-8805-904a126b9efb">
      <Terms xmlns="http://schemas.microsoft.com/office/infopath/2007/PartnerControls"/>
    </g7bcb40ba23249a78edca7d43a67c1c9>
    <fed433c90bd444998726ebeea3584a59 xmlns="5d55e9dd-4cea-4593-8805-904a126b9efb">
      <Terms xmlns="http://schemas.microsoft.com/office/infopath/2007/PartnerControls"/>
    </fed433c90bd444998726ebeea3584a59>
    <a525dd14246c4526810fcf7cf11229a1 xmlns="5d55e9dd-4cea-4593-8805-904a126b9efb">
      <Terms xmlns="http://schemas.microsoft.com/office/infopath/2007/PartnerControls"/>
    </a525dd14246c4526810fcf7cf11229a1>
    <he2708d2568a40a6ba455dff069e5096 xmlns="5d55e9dd-4cea-4593-8805-904a126b9efb">
      <Terms xmlns="http://schemas.microsoft.com/office/infopath/2007/PartnerControls"/>
    </he2708d2568a40a6ba455dff069e5096>
    <pe2555c81638466f9eb614edb9ecde52 xmlns="5d55e9dd-4cea-4593-8805-904a126b9efb">
      <Terms xmlns="http://schemas.microsoft.com/office/infopath/2007/PartnerControls">
        <TermInfo xmlns="http://schemas.microsoft.com/office/infopath/2007/PartnerControls">
          <TermName>Questionnaire</TermName>
          <TermId>c725ebab-79e6-46da-aab1-b09883062aed</TermId>
        </TermInfo>
      </Terms>
    </pe2555c81638466f9eb614edb9ecde52>
    <DocHub_CaseNumber xmlns="5d55e9dd-4cea-4593-8805-904a126b9efb">466</DocHub_CaseNumber>
    <TaxCatchAll xmlns="5d55e9dd-4cea-4593-8805-904a126b9efb">
      <Value>11</Value>
      <Value>206</Value>
    </TaxCatchAll>
    <aa25a1a23adf4c92a153145de6afe324 xmlns="5d55e9dd-4cea-4593-8805-904a126b9efb">
      <Terms xmlns="http://schemas.microsoft.com/office/infopath/2007/PartnerControls">
        <TermInfo xmlns="http://schemas.microsoft.com/office/infopath/2007/PartnerControls">
          <TermName xmlns="http://schemas.microsoft.com/office/infopath/2007/PartnerControls">For Official Use Only</TermName>
          <TermId xmlns="http://schemas.microsoft.com/office/infopath/2007/PartnerControls">11f6fb0b-52ce-4109-8f7f-521b2a62f692</TermId>
        </TermInfo>
      </Terms>
    </aa25a1a23adf4c92a153145de6afe324>
    <Comments xmlns="http://schemas.microsoft.com/sharepoint/v3" xsi:nil="true"/>
    <_dlc_DocId xmlns="5d55e9dd-4cea-4593-8805-904a126b9efb">X37KMNPMRHAR-1381743848-3675</_dlc_DocId>
    <_dlc_DocIdUrl xmlns="5d55e9dd-4cea-4593-8805-904a126b9efb">
      <Url>http://dochub/div/antidumpingcommission/businessfunctions/operations/steelproducts/investigations/_layouts/15/DocIdRedir.aspx?ID=X37KMNPMRHAR-1381743848-3675</Url>
      <Description>X37KMNPMRHAR-1381743848-3675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EBA580CF0AB554C9DC99E2E4A1E0039" ma:contentTypeVersion="0" ma:contentTypeDescription="Create a new document." ma:contentTypeScope="" ma:versionID="c3c4b1e114135ae9da143bef9a03bab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5804C0-8F6B-44D3-B787-5FE46D059BA9}"/>
</file>

<file path=customXml/itemProps2.xml><?xml version="1.0" encoding="utf-8"?>
<ds:datastoreItem xmlns:ds="http://schemas.openxmlformats.org/officeDocument/2006/customXml" ds:itemID="{6BE0A87F-9C04-4288-B325-28CC320ABE6C}"/>
</file>

<file path=customXml/itemProps3.xml><?xml version="1.0" encoding="utf-8"?>
<ds:datastoreItem xmlns:ds="http://schemas.openxmlformats.org/officeDocument/2006/customXml" ds:itemID="{8CD891FD-913A-40E1-B112-8206D1B0E55D}"/>
</file>

<file path=customXml/itemProps4.xml><?xml version="1.0" encoding="utf-8"?>
<ds:datastoreItem xmlns:ds="http://schemas.openxmlformats.org/officeDocument/2006/customXml" ds:itemID="{FF5804C0-8F6B-44D3-B787-5FE46D059BA9}">
  <ds:schemaRefs>
    <ds:schemaRef ds:uri="http://purl.org/dc/dcmitype/"/>
    <ds:schemaRef ds:uri="http://purl.org/dc/term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5d55e9dd-4cea-4593-8805-904a126b9efb"/>
    <ds:schemaRef ds:uri="http://schemas.microsoft.com/sharepoint/v3"/>
    <ds:schemaRef ds:uri="http://purl.org/dc/elements/1.1/"/>
  </ds:schemaRefs>
</ds:datastoreItem>
</file>

<file path=customXml/itemProps5.xml><?xml version="1.0" encoding="utf-8"?>
<ds:datastoreItem xmlns:ds="http://schemas.openxmlformats.org/officeDocument/2006/customXml" ds:itemID="{98BD8CCE-20FE-4CBF-BF8F-526D635789D2}"/>
</file>

<file path=docProps/app.xml><?xml version="1.0" encoding="utf-8"?>
<Properties xmlns="http://schemas.openxmlformats.org/officeDocument/2006/extended-properties" xmlns:vt="http://schemas.openxmlformats.org/officeDocument/2006/docPropsVTypes">
  <Template>Normal</Template>
  <TotalTime>9</TotalTime>
  <Pages>45</Pages>
  <Words>13320</Words>
  <Characters>75834</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Trade Measures Branch</vt:lpstr>
    </vt:vector>
  </TitlesOfParts>
  <Company>Australian Customs Service</Company>
  <LinksUpToDate>false</LinksUpToDate>
  <CharactersWithSpaces>88977</CharactersWithSpaces>
  <SharedDoc>false</SharedDoc>
  <HLinks>
    <vt:vector size="246" baseType="variant">
      <vt:variant>
        <vt:i4>1376311</vt:i4>
      </vt:variant>
      <vt:variant>
        <vt:i4>257</vt:i4>
      </vt:variant>
      <vt:variant>
        <vt:i4>0</vt:i4>
      </vt:variant>
      <vt:variant>
        <vt:i4>5</vt:i4>
      </vt:variant>
      <vt:variant>
        <vt:lpwstr/>
      </vt:variant>
      <vt:variant>
        <vt:lpwstr>_Toc356545678</vt:lpwstr>
      </vt:variant>
      <vt:variant>
        <vt:i4>1376311</vt:i4>
      </vt:variant>
      <vt:variant>
        <vt:i4>251</vt:i4>
      </vt:variant>
      <vt:variant>
        <vt:i4>0</vt:i4>
      </vt:variant>
      <vt:variant>
        <vt:i4>5</vt:i4>
      </vt:variant>
      <vt:variant>
        <vt:lpwstr/>
      </vt:variant>
      <vt:variant>
        <vt:lpwstr>_Toc356545677</vt:lpwstr>
      </vt:variant>
      <vt:variant>
        <vt:i4>1376311</vt:i4>
      </vt:variant>
      <vt:variant>
        <vt:i4>245</vt:i4>
      </vt:variant>
      <vt:variant>
        <vt:i4>0</vt:i4>
      </vt:variant>
      <vt:variant>
        <vt:i4>5</vt:i4>
      </vt:variant>
      <vt:variant>
        <vt:lpwstr/>
      </vt:variant>
      <vt:variant>
        <vt:lpwstr>_Toc356545676</vt:lpwstr>
      </vt:variant>
      <vt:variant>
        <vt:i4>1376311</vt:i4>
      </vt:variant>
      <vt:variant>
        <vt:i4>239</vt:i4>
      </vt:variant>
      <vt:variant>
        <vt:i4>0</vt:i4>
      </vt:variant>
      <vt:variant>
        <vt:i4>5</vt:i4>
      </vt:variant>
      <vt:variant>
        <vt:lpwstr/>
      </vt:variant>
      <vt:variant>
        <vt:lpwstr>_Toc356545675</vt:lpwstr>
      </vt:variant>
      <vt:variant>
        <vt:i4>1376311</vt:i4>
      </vt:variant>
      <vt:variant>
        <vt:i4>233</vt:i4>
      </vt:variant>
      <vt:variant>
        <vt:i4>0</vt:i4>
      </vt:variant>
      <vt:variant>
        <vt:i4>5</vt:i4>
      </vt:variant>
      <vt:variant>
        <vt:lpwstr/>
      </vt:variant>
      <vt:variant>
        <vt:lpwstr>_Toc356545674</vt:lpwstr>
      </vt:variant>
      <vt:variant>
        <vt:i4>1376311</vt:i4>
      </vt:variant>
      <vt:variant>
        <vt:i4>227</vt:i4>
      </vt:variant>
      <vt:variant>
        <vt:i4>0</vt:i4>
      </vt:variant>
      <vt:variant>
        <vt:i4>5</vt:i4>
      </vt:variant>
      <vt:variant>
        <vt:lpwstr/>
      </vt:variant>
      <vt:variant>
        <vt:lpwstr>_Toc356545673</vt:lpwstr>
      </vt:variant>
      <vt:variant>
        <vt:i4>1376311</vt:i4>
      </vt:variant>
      <vt:variant>
        <vt:i4>221</vt:i4>
      </vt:variant>
      <vt:variant>
        <vt:i4>0</vt:i4>
      </vt:variant>
      <vt:variant>
        <vt:i4>5</vt:i4>
      </vt:variant>
      <vt:variant>
        <vt:lpwstr/>
      </vt:variant>
      <vt:variant>
        <vt:lpwstr>_Toc356545672</vt:lpwstr>
      </vt:variant>
      <vt:variant>
        <vt:i4>1376311</vt:i4>
      </vt:variant>
      <vt:variant>
        <vt:i4>215</vt:i4>
      </vt:variant>
      <vt:variant>
        <vt:i4>0</vt:i4>
      </vt:variant>
      <vt:variant>
        <vt:i4>5</vt:i4>
      </vt:variant>
      <vt:variant>
        <vt:lpwstr/>
      </vt:variant>
      <vt:variant>
        <vt:lpwstr>_Toc356545671</vt:lpwstr>
      </vt:variant>
      <vt:variant>
        <vt:i4>1376311</vt:i4>
      </vt:variant>
      <vt:variant>
        <vt:i4>209</vt:i4>
      </vt:variant>
      <vt:variant>
        <vt:i4>0</vt:i4>
      </vt:variant>
      <vt:variant>
        <vt:i4>5</vt:i4>
      </vt:variant>
      <vt:variant>
        <vt:lpwstr/>
      </vt:variant>
      <vt:variant>
        <vt:lpwstr>_Toc356545670</vt:lpwstr>
      </vt:variant>
      <vt:variant>
        <vt:i4>1310775</vt:i4>
      </vt:variant>
      <vt:variant>
        <vt:i4>203</vt:i4>
      </vt:variant>
      <vt:variant>
        <vt:i4>0</vt:i4>
      </vt:variant>
      <vt:variant>
        <vt:i4>5</vt:i4>
      </vt:variant>
      <vt:variant>
        <vt:lpwstr/>
      </vt:variant>
      <vt:variant>
        <vt:lpwstr>_Toc356545669</vt:lpwstr>
      </vt:variant>
      <vt:variant>
        <vt:i4>1310775</vt:i4>
      </vt:variant>
      <vt:variant>
        <vt:i4>197</vt:i4>
      </vt:variant>
      <vt:variant>
        <vt:i4>0</vt:i4>
      </vt:variant>
      <vt:variant>
        <vt:i4>5</vt:i4>
      </vt:variant>
      <vt:variant>
        <vt:lpwstr/>
      </vt:variant>
      <vt:variant>
        <vt:lpwstr>_Toc356545668</vt:lpwstr>
      </vt:variant>
      <vt:variant>
        <vt:i4>1310775</vt:i4>
      </vt:variant>
      <vt:variant>
        <vt:i4>191</vt:i4>
      </vt:variant>
      <vt:variant>
        <vt:i4>0</vt:i4>
      </vt:variant>
      <vt:variant>
        <vt:i4>5</vt:i4>
      </vt:variant>
      <vt:variant>
        <vt:lpwstr/>
      </vt:variant>
      <vt:variant>
        <vt:lpwstr>_Toc356545667</vt:lpwstr>
      </vt:variant>
      <vt:variant>
        <vt:i4>1310775</vt:i4>
      </vt:variant>
      <vt:variant>
        <vt:i4>185</vt:i4>
      </vt:variant>
      <vt:variant>
        <vt:i4>0</vt:i4>
      </vt:variant>
      <vt:variant>
        <vt:i4>5</vt:i4>
      </vt:variant>
      <vt:variant>
        <vt:lpwstr/>
      </vt:variant>
      <vt:variant>
        <vt:lpwstr>_Toc356545666</vt:lpwstr>
      </vt:variant>
      <vt:variant>
        <vt:i4>1310775</vt:i4>
      </vt:variant>
      <vt:variant>
        <vt:i4>179</vt:i4>
      </vt:variant>
      <vt:variant>
        <vt:i4>0</vt:i4>
      </vt:variant>
      <vt:variant>
        <vt:i4>5</vt:i4>
      </vt:variant>
      <vt:variant>
        <vt:lpwstr/>
      </vt:variant>
      <vt:variant>
        <vt:lpwstr>_Toc356545665</vt:lpwstr>
      </vt:variant>
      <vt:variant>
        <vt:i4>1310775</vt:i4>
      </vt:variant>
      <vt:variant>
        <vt:i4>173</vt:i4>
      </vt:variant>
      <vt:variant>
        <vt:i4>0</vt:i4>
      </vt:variant>
      <vt:variant>
        <vt:i4>5</vt:i4>
      </vt:variant>
      <vt:variant>
        <vt:lpwstr/>
      </vt:variant>
      <vt:variant>
        <vt:lpwstr>_Toc356545664</vt:lpwstr>
      </vt:variant>
      <vt:variant>
        <vt:i4>1310775</vt:i4>
      </vt:variant>
      <vt:variant>
        <vt:i4>167</vt:i4>
      </vt:variant>
      <vt:variant>
        <vt:i4>0</vt:i4>
      </vt:variant>
      <vt:variant>
        <vt:i4>5</vt:i4>
      </vt:variant>
      <vt:variant>
        <vt:lpwstr/>
      </vt:variant>
      <vt:variant>
        <vt:lpwstr>_Toc356545663</vt:lpwstr>
      </vt:variant>
      <vt:variant>
        <vt:i4>1310775</vt:i4>
      </vt:variant>
      <vt:variant>
        <vt:i4>161</vt:i4>
      </vt:variant>
      <vt:variant>
        <vt:i4>0</vt:i4>
      </vt:variant>
      <vt:variant>
        <vt:i4>5</vt:i4>
      </vt:variant>
      <vt:variant>
        <vt:lpwstr/>
      </vt:variant>
      <vt:variant>
        <vt:lpwstr>_Toc356545662</vt:lpwstr>
      </vt:variant>
      <vt:variant>
        <vt:i4>1310775</vt:i4>
      </vt:variant>
      <vt:variant>
        <vt:i4>155</vt:i4>
      </vt:variant>
      <vt:variant>
        <vt:i4>0</vt:i4>
      </vt:variant>
      <vt:variant>
        <vt:i4>5</vt:i4>
      </vt:variant>
      <vt:variant>
        <vt:lpwstr/>
      </vt:variant>
      <vt:variant>
        <vt:lpwstr>_Toc356545661</vt:lpwstr>
      </vt:variant>
      <vt:variant>
        <vt:i4>1310775</vt:i4>
      </vt:variant>
      <vt:variant>
        <vt:i4>149</vt:i4>
      </vt:variant>
      <vt:variant>
        <vt:i4>0</vt:i4>
      </vt:variant>
      <vt:variant>
        <vt:i4>5</vt:i4>
      </vt:variant>
      <vt:variant>
        <vt:lpwstr/>
      </vt:variant>
      <vt:variant>
        <vt:lpwstr>_Toc356545660</vt:lpwstr>
      </vt:variant>
      <vt:variant>
        <vt:i4>1507383</vt:i4>
      </vt:variant>
      <vt:variant>
        <vt:i4>143</vt:i4>
      </vt:variant>
      <vt:variant>
        <vt:i4>0</vt:i4>
      </vt:variant>
      <vt:variant>
        <vt:i4>5</vt:i4>
      </vt:variant>
      <vt:variant>
        <vt:lpwstr/>
      </vt:variant>
      <vt:variant>
        <vt:lpwstr>_Toc356545659</vt:lpwstr>
      </vt:variant>
      <vt:variant>
        <vt:i4>1507383</vt:i4>
      </vt:variant>
      <vt:variant>
        <vt:i4>137</vt:i4>
      </vt:variant>
      <vt:variant>
        <vt:i4>0</vt:i4>
      </vt:variant>
      <vt:variant>
        <vt:i4>5</vt:i4>
      </vt:variant>
      <vt:variant>
        <vt:lpwstr/>
      </vt:variant>
      <vt:variant>
        <vt:lpwstr>_Toc356545658</vt:lpwstr>
      </vt:variant>
      <vt:variant>
        <vt:i4>1507383</vt:i4>
      </vt:variant>
      <vt:variant>
        <vt:i4>131</vt:i4>
      </vt:variant>
      <vt:variant>
        <vt:i4>0</vt:i4>
      </vt:variant>
      <vt:variant>
        <vt:i4>5</vt:i4>
      </vt:variant>
      <vt:variant>
        <vt:lpwstr/>
      </vt:variant>
      <vt:variant>
        <vt:lpwstr>_Toc356545657</vt:lpwstr>
      </vt:variant>
      <vt:variant>
        <vt:i4>1507383</vt:i4>
      </vt:variant>
      <vt:variant>
        <vt:i4>125</vt:i4>
      </vt:variant>
      <vt:variant>
        <vt:i4>0</vt:i4>
      </vt:variant>
      <vt:variant>
        <vt:i4>5</vt:i4>
      </vt:variant>
      <vt:variant>
        <vt:lpwstr/>
      </vt:variant>
      <vt:variant>
        <vt:lpwstr>_Toc356545656</vt:lpwstr>
      </vt:variant>
      <vt:variant>
        <vt:i4>1507383</vt:i4>
      </vt:variant>
      <vt:variant>
        <vt:i4>119</vt:i4>
      </vt:variant>
      <vt:variant>
        <vt:i4>0</vt:i4>
      </vt:variant>
      <vt:variant>
        <vt:i4>5</vt:i4>
      </vt:variant>
      <vt:variant>
        <vt:lpwstr/>
      </vt:variant>
      <vt:variant>
        <vt:lpwstr>_Toc356545655</vt:lpwstr>
      </vt:variant>
      <vt:variant>
        <vt:i4>1507383</vt:i4>
      </vt:variant>
      <vt:variant>
        <vt:i4>113</vt:i4>
      </vt:variant>
      <vt:variant>
        <vt:i4>0</vt:i4>
      </vt:variant>
      <vt:variant>
        <vt:i4>5</vt:i4>
      </vt:variant>
      <vt:variant>
        <vt:lpwstr/>
      </vt:variant>
      <vt:variant>
        <vt:lpwstr>_Toc356545654</vt:lpwstr>
      </vt:variant>
      <vt:variant>
        <vt:i4>1507383</vt:i4>
      </vt:variant>
      <vt:variant>
        <vt:i4>107</vt:i4>
      </vt:variant>
      <vt:variant>
        <vt:i4>0</vt:i4>
      </vt:variant>
      <vt:variant>
        <vt:i4>5</vt:i4>
      </vt:variant>
      <vt:variant>
        <vt:lpwstr/>
      </vt:variant>
      <vt:variant>
        <vt:lpwstr>_Toc356545653</vt:lpwstr>
      </vt:variant>
      <vt:variant>
        <vt:i4>1507383</vt:i4>
      </vt:variant>
      <vt:variant>
        <vt:i4>101</vt:i4>
      </vt:variant>
      <vt:variant>
        <vt:i4>0</vt:i4>
      </vt:variant>
      <vt:variant>
        <vt:i4>5</vt:i4>
      </vt:variant>
      <vt:variant>
        <vt:lpwstr/>
      </vt:variant>
      <vt:variant>
        <vt:lpwstr>_Toc356545652</vt:lpwstr>
      </vt:variant>
      <vt:variant>
        <vt:i4>1507383</vt:i4>
      </vt:variant>
      <vt:variant>
        <vt:i4>95</vt:i4>
      </vt:variant>
      <vt:variant>
        <vt:i4>0</vt:i4>
      </vt:variant>
      <vt:variant>
        <vt:i4>5</vt:i4>
      </vt:variant>
      <vt:variant>
        <vt:lpwstr/>
      </vt:variant>
      <vt:variant>
        <vt:lpwstr>_Toc356545651</vt:lpwstr>
      </vt:variant>
      <vt:variant>
        <vt:i4>1507383</vt:i4>
      </vt:variant>
      <vt:variant>
        <vt:i4>89</vt:i4>
      </vt:variant>
      <vt:variant>
        <vt:i4>0</vt:i4>
      </vt:variant>
      <vt:variant>
        <vt:i4>5</vt:i4>
      </vt:variant>
      <vt:variant>
        <vt:lpwstr/>
      </vt:variant>
      <vt:variant>
        <vt:lpwstr>_Toc356545650</vt:lpwstr>
      </vt:variant>
      <vt:variant>
        <vt:i4>1441847</vt:i4>
      </vt:variant>
      <vt:variant>
        <vt:i4>83</vt:i4>
      </vt:variant>
      <vt:variant>
        <vt:i4>0</vt:i4>
      </vt:variant>
      <vt:variant>
        <vt:i4>5</vt:i4>
      </vt:variant>
      <vt:variant>
        <vt:lpwstr/>
      </vt:variant>
      <vt:variant>
        <vt:lpwstr>_Toc356545649</vt:lpwstr>
      </vt:variant>
      <vt:variant>
        <vt:i4>1441847</vt:i4>
      </vt:variant>
      <vt:variant>
        <vt:i4>77</vt:i4>
      </vt:variant>
      <vt:variant>
        <vt:i4>0</vt:i4>
      </vt:variant>
      <vt:variant>
        <vt:i4>5</vt:i4>
      </vt:variant>
      <vt:variant>
        <vt:lpwstr/>
      </vt:variant>
      <vt:variant>
        <vt:lpwstr>_Toc356545648</vt:lpwstr>
      </vt:variant>
      <vt:variant>
        <vt:i4>1441847</vt:i4>
      </vt:variant>
      <vt:variant>
        <vt:i4>71</vt:i4>
      </vt:variant>
      <vt:variant>
        <vt:i4>0</vt:i4>
      </vt:variant>
      <vt:variant>
        <vt:i4>5</vt:i4>
      </vt:variant>
      <vt:variant>
        <vt:lpwstr/>
      </vt:variant>
      <vt:variant>
        <vt:lpwstr>_Toc356545647</vt:lpwstr>
      </vt:variant>
      <vt:variant>
        <vt:i4>1441847</vt:i4>
      </vt:variant>
      <vt:variant>
        <vt:i4>65</vt:i4>
      </vt:variant>
      <vt:variant>
        <vt:i4>0</vt:i4>
      </vt:variant>
      <vt:variant>
        <vt:i4>5</vt:i4>
      </vt:variant>
      <vt:variant>
        <vt:lpwstr/>
      </vt:variant>
      <vt:variant>
        <vt:lpwstr>_Toc356545646</vt:lpwstr>
      </vt:variant>
      <vt:variant>
        <vt:i4>1441847</vt:i4>
      </vt:variant>
      <vt:variant>
        <vt:i4>59</vt:i4>
      </vt:variant>
      <vt:variant>
        <vt:i4>0</vt:i4>
      </vt:variant>
      <vt:variant>
        <vt:i4>5</vt:i4>
      </vt:variant>
      <vt:variant>
        <vt:lpwstr/>
      </vt:variant>
      <vt:variant>
        <vt:lpwstr>_Toc356545645</vt:lpwstr>
      </vt:variant>
      <vt:variant>
        <vt:i4>1441847</vt:i4>
      </vt:variant>
      <vt:variant>
        <vt:i4>53</vt:i4>
      </vt:variant>
      <vt:variant>
        <vt:i4>0</vt:i4>
      </vt:variant>
      <vt:variant>
        <vt:i4>5</vt:i4>
      </vt:variant>
      <vt:variant>
        <vt:lpwstr/>
      </vt:variant>
      <vt:variant>
        <vt:lpwstr>_Toc356545644</vt:lpwstr>
      </vt:variant>
      <vt:variant>
        <vt:i4>1441847</vt:i4>
      </vt:variant>
      <vt:variant>
        <vt:i4>47</vt:i4>
      </vt:variant>
      <vt:variant>
        <vt:i4>0</vt:i4>
      </vt:variant>
      <vt:variant>
        <vt:i4>5</vt:i4>
      </vt:variant>
      <vt:variant>
        <vt:lpwstr/>
      </vt:variant>
      <vt:variant>
        <vt:lpwstr>_Toc356545643</vt:lpwstr>
      </vt:variant>
      <vt:variant>
        <vt:i4>1441847</vt:i4>
      </vt:variant>
      <vt:variant>
        <vt:i4>41</vt:i4>
      </vt:variant>
      <vt:variant>
        <vt:i4>0</vt:i4>
      </vt:variant>
      <vt:variant>
        <vt:i4>5</vt:i4>
      </vt:variant>
      <vt:variant>
        <vt:lpwstr/>
      </vt:variant>
      <vt:variant>
        <vt:lpwstr>_Toc356545642</vt:lpwstr>
      </vt:variant>
      <vt:variant>
        <vt:i4>1441847</vt:i4>
      </vt:variant>
      <vt:variant>
        <vt:i4>35</vt:i4>
      </vt:variant>
      <vt:variant>
        <vt:i4>0</vt:i4>
      </vt:variant>
      <vt:variant>
        <vt:i4>5</vt:i4>
      </vt:variant>
      <vt:variant>
        <vt:lpwstr/>
      </vt:variant>
      <vt:variant>
        <vt:lpwstr>_Toc356545641</vt:lpwstr>
      </vt:variant>
      <vt:variant>
        <vt:i4>1441847</vt:i4>
      </vt:variant>
      <vt:variant>
        <vt:i4>29</vt:i4>
      </vt:variant>
      <vt:variant>
        <vt:i4>0</vt:i4>
      </vt:variant>
      <vt:variant>
        <vt:i4>5</vt:i4>
      </vt:variant>
      <vt:variant>
        <vt:lpwstr/>
      </vt:variant>
      <vt:variant>
        <vt:lpwstr>_Toc356545640</vt:lpwstr>
      </vt:variant>
      <vt:variant>
        <vt:i4>1114167</vt:i4>
      </vt:variant>
      <vt:variant>
        <vt:i4>23</vt:i4>
      </vt:variant>
      <vt:variant>
        <vt:i4>0</vt:i4>
      </vt:variant>
      <vt:variant>
        <vt:i4>5</vt:i4>
      </vt:variant>
      <vt:variant>
        <vt:lpwstr/>
      </vt:variant>
      <vt:variant>
        <vt:lpwstr>_Toc356545639</vt:lpwstr>
      </vt:variant>
      <vt:variant>
        <vt:i4>1966206</vt:i4>
      </vt:variant>
      <vt:variant>
        <vt:i4>15</vt:i4>
      </vt:variant>
      <vt:variant>
        <vt:i4>0</vt:i4>
      </vt:variant>
      <vt:variant>
        <vt:i4>5</vt:i4>
      </vt:variant>
      <vt:variant>
        <vt:lpwstr>mailto:www.customs@gov.au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Trade Measures Branch</dc:title>
  <dc:creator>STONE  Andrea</dc:creator>
  <cp:lastModifiedBy>Kenna, Mick</cp:lastModifiedBy>
  <cp:revision>5</cp:revision>
  <cp:lastPrinted>2013-05-16T23:12:00Z</cp:lastPrinted>
  <dcterms:created xsi:type="dcterms:W3CDTF">2018-04-17T03:23:00Z</dcterms:created>
  <dcterms:modified xsi:type="dcterms:W3CDTF">2018-04-17T03:32:00Z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0x0101000EBA580CF0AB554C9DC99E2E4A1E0039</vt:lpwstr>
  </property>
  <property fmtid="{D5CDD505-2E9C-101B-9397-08002B2CF9AE}" pid="7" name="_dlc_DocIdItemGuid">
    <vt:lpwstr>262af807-c3a0-4505-997d-e9a4ef6055ea</vt:lpwstr>
  </property>
  <property fmtid="{D5CDD505-2E9C-101B-9397-08002B2CF9AE}" pid="8" name="DocHub_Year">
    <vt:lpwstr/>
  </property>
  <property fmtid="{D5CDD505-2E9C-101B-9397-08002B2CF9AE}" pid="9" name="DocHub_DocumentType">
    <vt:lpwstr>206;#Questionnaire|c725ebab-79e6-46da-aab1-b09883062aed</vt:lpwstr>
  </property>
  <property fmtid="{D5CDD505-2E9C-101B-9397-08002B2CF9AE}" pid="10" name="DocHub_SecurityClassification">
    <vt:lpwstr>11;#For Official Use Only|11f6fb0b-52ce-4109-8f7f-521b2a62f692</vt:lpwstr>
  </property>
  <property fmtid="{D5CDD505-2E9C-101B-9397-08002B2CF9AE}" pid="11" name="DocHub_CaseType">
    <vt:lpwstr/>
  </property>
  <property fmtid="{D5CDD505-2E9C-101B-9397-08002B2CF9AE}" pid="12" name="Report Type">
    <vt:lpwstr/>
  </property>
  <property fmtid="{D5CDD505-2E9C-101B-9397-08002B2CF9AE}" pid="13" name="DocHub_Entity">
    <vt:lpwstr/>
  </property>
  <property fmtid="{D5CDD505-2E9C-101B-9397-08002B2CF9AE}" pid="14" name="DocHub_WorkActivity">
    <vt:lpwstr/>
  </property>
  <property fmtid="{D5CDD505-2E9C-101B-9397-08002B2CF9AE}" pid="15" name="DocHub_Goods">
    <vt:lpwstr/>
  </property>
  <property fmtid="{D5CDD505-2E9C-101B-9397-08002B2CF9AE}" pid="16" name="DocHub_Country">
    <vt:lpwstr/>
  </property>
  <property fmtid="{D5CDD505-2E9C-101B-9397-08002B2CF9AE}" pid="17" name="DocHub_Keywords">
    <vt:lpwstr/>
  </property>
  <property fmtid="{D5CDD505-2E9C-101B-9397-08002B2CF9AE}" pid="18" name="DocHub_AttachmentAppendix">
    <vt:lpwstr/>
  </property>
  <property fmtid="{D5CDD505-2E9C-101B-9397-08002B2CF9AE}" pid="19" name="DocHub_ADCEntityType">
    <vt:lpwstr/>
  </property>
  <property fmtid="{D5CDD505-2E9C-101B-9397-08002B2CF9AE}" pid="20" name="DocHub_ADCSubDocumentType">
    <vt:lpwstr/>
  </property>
  <property fmtid="{D5CDD505-2E9C-101B-9397-08002B2CF9AE}" pid="21" name="DocHub_ReportType">
    <vt:lpwstr/>
  </property>
</Properties>
</file>