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58756" w14:textId="77777777" w:rsidR="00515B70" w:rsidRDefault="00AD5F74">
      <w:pPr>
        <w:widowControl w:val="0"/>
        <w:rPr>
          <w:snapToGrid w:val="0"/>
        </w:rPr>
      </w:pPr>
      <w:r w:rsidRPr="00AD5F74">
        <w:rPr>
          <w:noProof/>
          <w:snapToGrid w:val="0"/>
          <w:lang w:eastAsia="en-AU"/>
        </w:rPr>
        <w:drawing>
          <wp:anchor distT="0" distB="0" distL="114300" distR="114300" simplePos="0" relativeHeight="251663362" behindDoc="0" locked="0" layoutInCell="1" allowOverlap="1" wp14:anchorId="3A9F2F19" wp14:editId="4A4FE34E">
            <wp:simplePos x="0" y="0"/>
            <wp:positionH relativeFrom="page">
              <wp:align>left</wp:align>
            </wp:positionH>
            <wp:positionV relativeFrom="paragraph">
              <wp:posOffset>0</wp:posOffset>
            </wp:positionV>
            <wp:extent cx="7547610" cy="1118235"/>
            <wp:effectExtent l="0" t="0" r="0" b="5715"/>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17313" cy="1128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95DC76" w14:textId="77777777" w:rsidR="00515B70" w:rsidRDefault="00515B70">
      <w:pPr>
        <w:widowControl w:val="0"/>
        <w:rPr>
          <w:snapToGrid w:val="0"/>
        </w:rPr>
      </w:pPr>
    </w:p>
    <w:p w14:paraId="2450A430" w14:textId="77777777" w:rsidR="004712AD"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r w:rsidR="004712AD">
        <w:rPr>
          <w:b/>
          <w:snapToGrid w:val="0"/>
          <w:sz w:val="44"/>
          <w:szCs w:val="44"/>
        </w:rPr>
        <w:t xml:space="preserve">: </w:t>
      </w:r>
    </w:p>
    <w:p w14:paraId="4F024B08" w14:textId="77777777" w:rsidR="004712AD" w:rsidRDefault="004712AD">
      <w:pPr>
        <w:widowControl w:val="0"/>
        <w:jc w:val="center"/>
        <w:rPr>
          <w:b/>
          <w:snapToGrid w:val="0"/>
          <w:sz w:val="44"/>
          <w:szCs w:val="44"/>
        </w:rPr>
      </w:pPr>
      <w:r>
        <w:rPr>
          <w:b/>
          <w:snapToGrid w:val="0"/>
          <w:sz w:val="44"/>
          <w:szCs w:val="44"/>
        </w:rPr>
        <w:t xml:space="preserve">the Federative Republic of Brazil and </w:t>
      </w:r>
    </w:p>
    <w:p w14:paraId="68377C32" w14:textId="26054B5F" w:rsidR="00515B70" w:rsidRPr="00F82B16" w:rsidRDefault="004712AD">
      <w:pPr>
        <w:widowControl w:val="0"/>
        <w:jc w:val="center"/>
        <w:rPr>
          <w:b/>
          <w:snapToGrid w:val="0"/>
          <w:sz w:val="44"/>
          <w:szCs w:val="44"/>
        </w:rPr>
      </w:pPr>
      <w:r>
        <w:rPr>
          <w:b/>
          <w:snapToGrid w:val="0"/>
          <w:sz w:val="44"/>
          <w:szCs w:val="44"/>
        </w:rPr>
        <w:t xml:space="preserve">the Kingdom of Thailand </w:t>
      </w:r>
    </w:p>
    <w:p w14:paraId="33A4887F" w14:textId="77777777" w:rsidR="0050702E" w:rsidRPr="0050702E" w:rsidRDefault="0050702E">
      <w:pPr>
        <w:widowControl w:val="0"/>
        <w:jc w:val="center"/>
        <w:rPr>
          <w:b/>
          <w:snapToGrid w:val="0"/>
          <w:sz w:val="36"/>
        </w:rPr>
      </w:pPr>
    </w:p>
    <w:p w14:paraId="4A152D0E" w14:textId="2AE06CD8" w:rsidR="00515B70" w:rsidRDefault="00515B70">
      <w:pPr>
        <w:widowControl w:val="0"/>
        <w:rPr>
          <w:snapToGrid w:val="0"/>
        </w:rPr>
      </w:pPr>
    </w:p>
    <w:p w14:paraId="613A7E29" w14:textId="7D2D07D3" w:rsidR="00726EC9" w:rsidRPr="00B1740D" w:rsidRDefault="00726EC9" w:rsidP="00696114">
      <w:pPr>
        <w:widowControl w:val="0"/>
        <w:rPr>
          <w:snapToGrid w:val="0"/>
          <w:sz w:val="28"/>
          <w:szCs w:val="28"/>
        </w:rPr>
      </w:pPr>
      <w:r w:rsidRPr="00B1740D">
        <w:rPr>
          <w:b/>
          <w:snapToGrid w:val="0"/>
          <w:sz w:val="28"/>
          <w:szCs w:val="28"/>
        </w:rPr>
        <w:t xml:space="preserve">Case number: </w:t>
      </w:r>
      <w:r w:rsidR="008F7A01">
        <w:rPr>
          <w:snapToGrid w:val="0"/>
          <w:sz w:val="28"/>
          <w:szCs w:val="28"/>
        </w:rPr>
        <w:t>588</w:t>
      </w:r>
    </w:p>
    <w:p w14:paraId="4FE0767A" w14:textId="77777777" w:rsidR="00726EC9" w:rsidRPr="00B1740D" w:rsidRDefault="00726EC9" w:rsidP="00696114">
      <w:pPr>
        <w:widowControl w:val="0"/>
        <w:rPr>
          <w:sz w:val="28"/>
          <w:szCs w:val="28"/>
        </w:rPr>
      </w:pPr>
    </w:p>
    <w:p w14:paraId="1002332C" w14:textId="77777777" w:rsidR="004F05AF" w:rsidRPr="00B1740D" w:rsidRDefault="004F05AF" w:rsidP="00696114">
      <w:pPr>
        <w:widowControl w:val="0"/>
        <w:rPr>
          <w:sz w:val="28"/>
          <w:szCs w:val="28"/>
        </w:rPr>
      </w:pPr>
    </w:p>
    <w:p w14:paraId="712E1630" w14:textId="2B09CCCD" w:rsidR="00726EC9" w:rsidRPr="00B1740D" w:rsidRDefault="00726EC9" w:rsidP="00696114">
      <w:pPr>
        <w:widowControl w:val="0"/>
        <w:rPr>
          <w:snapToGrid w:val="0"/>
          <w:sz w:val="28"/>
          <w:szCs w:val="28"/>
        </w:rPr>
      </w:pPr>
      <w:r w:rsidRPr="00B1740D">
        <w:rPr>
          <w:b/>
          <w:snapToGrid w:val="0"/>
          <w:sz w:val="28"/>
          <w:szCs w:val="28"/>
        </w:rPr>
        <w:t xml:space="preserve">Product: </w:t>
      </w:r>
      <w:bookmarkStart w:id="0" w:name="goods"/>
      <w:r w:rsidRPr="00B1740D">
        <w:rPr>
          <w:snapToGrid w:val="0"/>
          <w:sz w:val="28"/>
          <w:szCs w:val="28"/>
        </w:rPr>
        <w:t xml:space="preserve">A4 copy paper  </w:t>
      </w:r>
      <w:r w:rsidRPr="00B1740D">
        <w:rPr>
          <w:snapToGrid w:val="0"/>
          <w:sz w:val="28"/>
          <w:szCs w:val="28"/>
        </w:rPr>
        <w:fldChar w:fldCharType="begin"/>
      </w:r>
      <w:r w:rsidRPr="00B1740D">
        <w:rPr>
          <w:snapToGrid w:val="0"/>
          <w:sz w:val="28"/>
          <w:szCs w:val="28"/>
        </w:rPr>
        <w:instrText xml:space="preserve"> ASK product "insert abbreviated product name eg certain steel bolts"\o  \* MERGEFORMAT </w:instrText>
      </w:r>
      <w:r w:rsidRPr="00B1740D">
        <w:rPr>
          <w:snapToGrid w:val="0"/>
          <w:sz w:val="28"/>
          <w:szCs w:val="28"/>
        </w:rPr>
        <w:fldChar w:fldCharType="separate"/>
      </w:r>
      <w:bookmarkStart w:id="1" w:name="product"/>
      <w:r w:rsidRPr="00B1740D">
        <w:rPr>
          <w:snapToGrid w:val="0"/>
          <w:sz w:val="28"/>
          <w:szCs w:val="28"/>
        </w:rPr>
        <w:t>tomatoes</w:t>
      </w:r>
      <w:bookmarkEnd w:id="1"/>
      <w:r w:rsidRPr="00B1740D">
        <w:rPr>
          <w:snapToGrid w:val="0"/>
          <w:sz w:val="28"/>
          <w:szCs w:val="28"/>
        </w:rPr>
        <w:fldChar w:fldCharType="end"/>
      </w:r>
    </w:p>
    <w:bookmarkEnd w:id="0"/>
    <w:p w14:paraId="39858DEC" w14:textId="77777777" w:rsidR="00726EC9" w:rsidRPr="00B1740D" w:rsidRDefault="00726EC9" w:rsidP="00696114">
      <w:pPr>
        <w:widowControl w:val="0"/>
        <w:rPr>
          <w:snapToGrid w:val="0"/>
          <w:sz w:val="28"/>
          <w:szCs w:val="28"/>
        </w:rPr>
      </w:pPr>
    </w:p>
    <w:p w14:paraId="6FE13515" w14:textId="77777777" w:rsidR="004F05AF" w:rsidRPr="00B1740D" w:rsidRDefault="004F05AF" w:rsidP="00696114">
      <w:pPr>
        <w:widowControl w:val="0"/>
        <w:rPr>
          <w:snapToGrid w:val="0"/>
          <w:sz w:val="28"/>
          <w:szCs w:val="28"/>
        </w:rPr>
      </w:pPr>
    </w:p>
    <w:p w14:paraId="7F105B6C" w14:textId="65F4D0D4" w:rsidR="0069275F" w:rsidRPr="00B1740D" w:rsidRDefault="00726EC9" w:rsidP="002A4862">
      <w:pPr>
        <w:widowControl w:val="0"/>
        <w:rPr>
          <w:snapToGrid w:val="0"/>
          <w:sz w:val="28"/>
          <w:szCs w:val="28"/>
        </w:rPr>
      </w:pPr>
      <w:r w:rsidRPr="00B1740D">
        <w:rPr>
          <w:b/>
          <w:snapToGrid w:val="0"/>
          <w:sz w:val="28"/>
          <w:szCs w:val="28"/>
        </w:rPr>
        <w:t>From:</w:t>
      </w:r>
      <w:r w:rsidRPr="00B1740D">
        <w:rPr>
          <w:snapToGrid w:val="0"/>
          <w:sz w:val="28"/>
          <w:szCs w:val="28"/>
        </w:rPr>
        <w:t xml:space="preserve"> </w:t>
      </w:r>
      <w:r w:rsidR="00A14BC1" w:rsidRPr="00B1740D">
        <w:rPr>
          <w:snapToGrid w:val="0"/>
          <w:sz w:val="28"/>
          <w:szCs w:val="28"/>
        </w:rPr>
        <w:t>t</w:t>
      </w:r>
      <w:r w:rsidR="00BB7ACF" w:rsidRPr="00B1740D">
        <w:rPr>
          <w:snapToGrid w:val="0"/>
          <w:sz w:val="28"/>
          <w:szCs w:val="28"/>
        </w:rPr>
        <w:t>he Federat</w:t>
      </w:r>
      <w:r w:rsidR="004712AD" w:rsidRPr="00B1740D">
        <w:rPr>
          <w:snapToGrid w:val="0"/>
          <w:sz w:val="28"/>
          <w:szCs w:val="28"/>
        </w:rPr>
        <w:t>ive</w:t>
      </w:r>
      <w:r w:rsidR="00744F6D">
        <w:rPr>
          <w:snapToGrid w:val="0"/>
          <w:sz w:val="28"/>
          <w:szCs w:val="28"/>
        </w:rPr>
        <w:t xml:space="preserve"> Republic of Brazil, </w:t>
      </w:r>
      <w:r w:rsidR="00A14BC1" w:rsidRPr="00B1740D">
        <w:rPr>
          <w:snapToGrid w:val="0"/>
          <w:sz w:val="28"/>
          <w:szCs w:val="28"/>
        </w:rPr>
        <w:t xml:space="preserve">the </w:t>
      </w:r>
      <w:r w:rsidR="00744F6D">
        <w:rPr>
          <w:snapToGrid w:val="0"/>
          <w:sz w:val="28"/>
          <w:szCs w:val="28"/>
        </w:rPr>
        <w:t>People’s Republic of China, the Republic of Indonesia</w:t>
      </w:r>
      <w:r w:rsidR="00BB7ACF" w:rsidRPr="00B1740D">
        <w:rPr>
          <w:snapToGrid w:val="0"/>
          <w:sz w:val="28"/>
          <w:szCs w:val="28"/>
        </w:rPr>
        <w:t xml:space="preserve"> </w:t>
      </w:r>
      <w:r w:rsidR="00744F6D">
        <w:rPr>
          <w:snapToGrid w:val="0"/>
          <w:sz w:val="28"/>
          <w:szCs w:val="28"/>
        </w:rPr>
        <w:t>and the Kingdom of Thailand</w:t>
      </w:r>
    </w:p>
    <w:p w14:paraId="22DC7897" w14:textId="31902CFB" w:rsidR="00BB7ACF" w:rsidRPr="00B1740D" w:rsidRDefault="00BB7ACF" w:rsidP="002A4862">
      <w:pPr>
        <w:widowControl w:val="0"/>
        <w:rPr>
          <w:snapToGrid w:val="0"/>
          <w:sz w:val="28"/>
          <w:szCs w:val="28"/>
        </w:rPr>
      </w:pPr>
      <w:r w:rsidRPr="00B1740D">
        <w:rPr>
          <w:snapToGrid w:val="0"/>
          <w:sz w:val="28"/>
          <w:szCs w:val="28"/>
        </w:rPr>
        <w:t xml:space="preserve"> </w:t>
      </w:r>
    </w:p>
    <w:p w14:paraId="175F0D75" w14:textId="77777777" w:rsidR="00726EC9" w:rsidRPr="00B1740D" w:rsidRDefault="00726EC9" w:rsidP="00696114">
      <w:pPr>
        <w:widowControl w:val="0"/>
        <w:rPr>
          <w:snapToGrid w:val="0"/>
          <w:sz w:val="28"/>
          <w:szCs w:val="28"/>
        </w:rPr>
      </w:pPr>
    </w:p>
    <w:p w14:paraId="349409A9" w14:textId="07280414" w:rsidR="00726EC9" w:rsidRPr="00B1740D" w:rsidRDefault="00726EC9" w:rsidP="00696114">
      <w:pPr>
        <w:widowControl w:val="0"/>
        <w:rPr>
          <w:b/>
          <w:snapToGrid w:val="0"/>
          <w:sz w:val="28"/>
          <w:szCs w:val="28"/>
        </w:rPr>
      </w:pPr>
      <w:r w:rsidRPr="00B1740D">
        <w:rPr>
          <w:b/>
          <w:snapToGrid w:val="0"/>
          <w:sz w:val="28"/>
          <w:szCs w:val="28"/>
        </w:rPr>
        <w:t xml:space="preserve">Review period: </w:t>
      </w:r>
      <w:r w:rsidR="008F7A01">
        <w:rPr>
          <w:snapToGrid w:val="0"/>
          <w:sz w:val="28"/>
          <w:szCs w:val="28"/>
        </w:rPr>
        <w:t>1 July 2020 to 30 June 2021</w:t>
      </w:r>
      <w:r w:rsidRPr="00B1740D">
        <w:rPr>
          <w:b/>
          <w:snapToGrid w:val="0"/>
          <w:sz w:val="28"/>
          <w:szCs w:val="28"/>
        </w:rPr>
        <w:t xml:space="preserve"> </w:t>
      </w:r>
    </w:p>
    <w:p w14:paraId="2F2EBF71" w14:textId="77777777" w:rsidR="0069275F" w:rsidRPr="00B1740D" w:rsidRDefault="0069275F" w:rsidP="00696114">
      <w:pPr>
        <w:widowControl w:val="0"/>
        <w:rPr>
          <w:b/>
          <w:snapToGrid w:val="0"/>
          <w:sz w:val="28"/>
          <w:szCs w:val="28"/>
        </w:rPr>
      </w:pPr>
    </w:p>
    <w:p w14:paraId="6C0C5EC5" w14:textId="77777777" w:rsidR="00726EC9" w:rsidRPr="00B1740D" w:rsidRDefault="00726EC9" w:rsidP="00696114">
      <w:pPr>
        <w:widowControl w:val="0"/>
        <w:rPr>
          <w:snapToGrid w:val="0"/>
          <w:sz w:val="28"/>
          <w:szCs w:val="28"/>
        </w:rPr>
      </w:pPr>
    </w:p>
    <w:p w14:paraId="031A5EA5" w14:textId="20E5C090" w:rsidR="0069275F" w:rsidRPr="00B1740D" w:rsidRDefault="00726EC9" w:rsidP="00696114">
      <w:pPr>
        <w:widowControl w:val="0"/>
        <w:rPr>
          <w:b/>
          <w:snapToGrid w:val="0"/>
          <w:color w:val="FF0000"/>
          <w:sz w:val="28"/>
          <w:szCs w:val="28"/>
        </w:rPr>
      </w:pPr>
      <w:r w:rsidRPr="00B1740D">
        <w:rPr>
          <w:b/>
          <w:snapToGrid w:val="0"/>
          <w:sz w:val="28"/>
          <w:szCs w:val="28"/>
        </w:rPr>
        <w:t>Response due by:</w:t>
      </w:r>
      <w:r w:rsidR="0069275F" w:rsidRPr="00B1740D">
        <w:rPr>
          <w:b/>
          <w:snapToGrid w:val="0"/>
          <w:sz w:val="28"/>
          <w:szCs w:val="28"/>
        </w:rPr>
        <w:t xml:space="preserve"> </w:t>
      </w:r>
      <w:r w:rsidR="00C07FA0" w:rsidRPr="009C741C">
        <w:rPr>
          <w:b/>
          <w:snapToGrid w:val="0"/>
          <w:color w:val="FF0000"/>
          <w:sz w:val="28"/>
          <w:szCs w:val="28"/>
        </w:rPr>
        <w:t>Monday</w:t>
      </w:r>
      <w:r w:rsidR="00C07FA0">
        <w:rPr>
          <w:b/>
          <w:snapToGrid w:val="0"/>
          <w:color w:val="FF0000"/>
          <w:sz w:val="28"/>
          <w:szCs w:val="28"/>
        </w:rPr>
        <w:t xml:space="preserve"> </w:t>
      </w:r>
      <w:r w:rsidR="008F7A01">
        <w:rPr>
          <w:b/>
          <w:snapToGrid w:val="0"/>
          <w:color w:val="FF0000"/>
          <w:sz w:val="28"/>
          <w:szCs w:val="28"/>
        </w:rPr>
        <w:t>9 August 2021</w:t>
      </w:r>
      <w:r w:rsidRPr="00B1740D">
        <w:rPr>
          <w:b/>
          <w:snapToGrid w:val="0"/>
          <w:color w:val="FF0000"/>
          <w:sz w:val="28"/>
          <w:szCs w:val="28"/>
        </w:rPr>
        <w:t xml:space="preserve"> </w:t>
      </w:r>
    </w:p>
    <w:p w14:paraId="39814487" w14:textId="77777777" w:rsidR="0069275F" w:rsidRPr="00B1740D" w:rsidRDefault="0069275F" w:rsidP="00696114">
      <w:pPr>
        <w:widowControl w:val="0"/>
        <w:rPr>
          <w:b/>
          <w:snapToGrid w:val="0"/>
          <w:color w:val="FF0000"/>
          <w:sz w:val="28"/>
          <w:szCs w:val="28"/>
        </w:rPr>
      </w:pPr>
    </w:p>
    <w:p w14:paraId="319C9478" w14:textId="37EB3007" w:rsidR="00726EC9" w:rsidRPr="00B1740D" w:rsidRDefault="0069275F" w:rsidP="00696114">
      <w:pPr>
        <w:widowControl w:val="0"/>
        <w:rPr>
          <w:snapToGrid w:val="0"/>
          <w:sz w:val="28"/>
          <w:szCs w:val="28"/>
        </w:rPr>
      </w:pPr>
      <w:r w:rsidRPr="00B1740D">
        <w:rPr>
          <w:snapToGrid w:val="0"/>
          <w:sz w:val="28"/>
          <w:szCs w:val="28"/>
          <w:highlight w:val="yellow"/>
        </w:rPr>
        <w:t xml:space="preserve"> </w:t>
      </w:r>
      <w:r w:rsidR="00726EC9" w:rsidRPr="00B1740D">
        <w:rPr>
          <w:snapToGrid w:val="0"/>
          <w:sz w:val="28"/>
          <w:szCs w:val="28"/>
          <w:highlight w:val="yellow"/>
        </w:rPr>
        <w:fldChar w:fldCharType="begin"/>
      </w:r>
      <w:r w:rsidR="00726EC9" w:rsidRPr="00B1740D">
        <w:rPr>
          <w:snapToGrid w:val="0"/>
          <w:sz w:val="28"/>
          <w:szCs w:val="28"/>
          <w:highlight w:val="yellow"/>
        </w:rPr>
        <w:instrText xml:space="preserve"> ASK responsedue "Insert due date for response to questionnaire"\o  \* MERGEFORMAT </w:instrText>
      </w:r>
      <w:r w:rsidR="00726EC9" w:rsidRPr="00B1740D">
        <w:rPr>
          <w:snapToGrid w:val="0"/>
          <w:sz w:val="28"/>
          <w:szCs w:val="28"/>
          <w:highlight w:val="yellow"/>
        </w:rPr>
        <w:fldChar w:fldCharType="separate"/>
      </w:r>
      <w:bookmarkStart w:id="2" w:name="responsedue"/>
      <w:r w:rsidR="00726EC9" w:rsidRPr="00B1740D">
        <w:rPr>
          <w:snapToGrid w:val="0"/>
          <w:sz w:val="28"/>
          <w:szCs w:val="28"/>
          <w:highlight w:val="yellow"/>
        </w:rPr>
        <w:t>7-November-99</w:t>
      </w:r>
      <w:bookmarkEnd w:id="2"/>
      <w:r w:rsidR="00726EC9" w:rsidRPr="00B1740D">
        <w:rPr>
          <w:snapToGrid w:val="0"/>
          <w:sz w:val="28"/>
          <w:szCs w:val="28"/>
          <w:highlight w:val="yellow"/>
        </w:rPr>
        <w:fldChar w:fldCharType="end"/>
      </w:r>
    </w:p>
    <w:p w14:paraId="3009451E" w14:textId="7EFBCF4D" w:rsidR="00726EC9" w:rsidRDefault="00726EC9" w:rsidP="00696114">
      <w:pPr>
        <w:widowControl w:val="0"/>
        <w:rPr>
          <w:snapToGrid w:val="0"/>
          <w:sz w:val="28"/>
          <w:szCs w:val="28"/>
        </w:rPr>
      </w:pPr>
      <w:r w:rsidRPr="00B1740D">
        <w:rPr>
          <w:b/>
          <w:snapToGrid w:val="0"/>
          <w:sz w:val="28"/>
          <w:szCs w:val="28"/>
        </w:rPr>
        <w:t>Re</w:t>
      </w:r>
      <w:r w:rsidR="00B1740D">
        <w:rPr>
          <w:b/>
          <w:snapToGrid w:val="0"/>
          <w:sz w:val="28"/>
          <w:szCs w:val="28"/>
        </w:rPr>
        <w:t xml:space="preserve">turn completed questionnaire to: </w:t>
      </w:r>
      <w:hyperlink r:id="rId13" w:history="1">
        <w:r w:rsidR="00C07FA0" w:rsidRPr="005649CB">
          <w:rPr>
            <w:rStyle w:val="Hyperlink"/>
            <w:snapToGrid w:val="0"/>
            <w:sz w:val="28"/>
            <w:szCs w:val="28"/>
          </w:rPr>
          <w:t>investigations@adcommission.gov.au</w:t>
        </w:r>
      </w:hyperlink>
      <w:r w:rsidR="00B1740D">
        <w:rPr>
          <w:snapToGrid w:val="0"/>
          <w:sz w:val="28"/>
          <w:szCs w:val="28"/>
        </w:rPr>
        <w:t xml:space="preserve"> </w:t>
      </w:r>
    </w:p>
    <w:p w14:paraId="69BF7378" w14:textId="77777777" w:rsidR="00B1740D" w:rsidRPr="00B1740D" w:rsidRDefault="00B1740D" w:rsidP="00696114">
      <w:pPr>
        <w:widowControl w:val="0"/>
        <w:rPr>
          <w:snapToGrid w:val="0"/>
          <w:sz w:val="28"/>
          <w:szCs w:val="28"/>
        </w:rPr>
      </w:pPr>
    </w:p>
    <w:p w14:paraId="60ABA9C7" w14:textId="77777777" w:rsidR="0069275F" w:rsidRPr="00B1740D" w:rsidRDefault="0069275F" w:rsidP="00696114">
      <w:pPr>
        <w:widowControl w:val="0"/>
        <w:rPr>
          <w:b/>
          <w:snapToGrid w:val="0"/>
          <w:sz w:val="28"/>
          <w:szCs w:val="28"/>
        </w:rPr>
      </w:pPr>
    </w:p>
    <w:p w14:paraId="6EAD4E76" w14:textId="6810B26E" w:rsidR="00726EC9" w:rsidRPr="00B1740D" w:rsidRDefault="00726EC9" w:rsidP="00696114">
      <w:pPr>
        <w:widowControl w:val="0"/>
        <w:rPr>
          <w:snapToGrid w:val="0"/>
          <w:sz w:val="28"/>
          <w:szCs w:val="28"/>
        </w:rPr>
      </w:pPr>
      <w:r w:rsidRPr="00B1740D">
        <w:rPr>
          <w:b/>
          <w:snapToGrid w:val="0"/>
          <w:sz w:val="28"/>
          <w:szCs w:val="28"/>
        </w:rPr>
        <w:t>Anti-Dumping Commission website:</w:t>
      </w:r>
      <w:r w:rsidRPr="00B1740D">
        <w:rPr>
          <w:snapToGrid w:val="0"/>
          <w:sz w:val="28"/>
          <w:szCs w:val="28"/>
        </w:rPr>
        <w:t xml:space="preserve"> </w:t>
      </w:r>
      <w:hyperlink r:id="rId14" w:history="1">
        <w:r w:rsidRPr="00B1740D">
          <w:rPr>
            <w:rStyle w:val="Hyperlink"/>
            <w:sz w:val="28"/>
            <w:szCs w:val="28"/>
          </w:rPr>
          <w:t>www.adcommission.gov.au</w:t>
        </w:r>
      </w:hyperlink>
      <w:r w:rsidRPr="00B1740D">
        <w:rPr>
          <w:snapToGrid w:val="0"/>
          <w:sz w:val="28"/>
          <w:szCs w:val="28"/>
        </w:rPr>
        <w:t xml:space="preserve"> </w:t>
      </w:r>
    </w:p>
    <w:p w14:paraId="22B0FB44" w14:textId="7DDAC8A9" w:rsidR="00515B70" w:rsidRPr="001A7BD6" w:rsidRDefault="00515B70" w:rsidP="00877FBA">
      <w:pPr>
        <w:widowControl w:val="0"/>
        <w:rPr>
          <w:snapToGrid w:val="0"/>
          <w:sz w:val="26"/>
          <w:szCs w:val="26"/>
        </w:rPr>
      </w:pPr>
    </w:p>
    <w:p w14:paraId="7AA412BA" w14:textId="77777777" w:rsidR="00515B70" w:rsidRDefault="00515B70" w:rsidP="0014670C">
      <w:pPr>
        <w:pStyle w:val="Heading1"/>
      </w:pPr>
      <w:bookmarkStart w:id="3" w:name="_Toc506971814"/>
      <w:bookmarkStart w:id="4" w:name="_Toc508203806"/>
      <w:bookmarkStart w:id="5" w:name="_Toc508290340"/>
      <w:bookmarkStart w:id="6" w:name="_Toc515637624"/>
      <w:bookmarkStart w:id="7" w:name="_Toc37836312"/>
      <w:bookmarkStart w:id="8" w:name="_GoBack"/>
      <w:bookmarkEnd w:id="8"/>
      <w:r>
        <w:lastRenderedPageBreak/>
        <w:t>Table of contents</w:t>
      </w:r>
      <w:bookmarkEnd w:id="3"/>
      <w:bookmarkEnd w:id="4"/>
      <w:bookmarkEnd w:id="5"/>
      <w:bookmarkEnd w:id="6"/>
      <w:bookmarkEnd w:id="7"/>
    </w:p>
    <w:p w14:paraId="375BE878" w14:textId="77777777" w:rsidR="008F203A" w:rsidRPr="008F203A" w:rsidRDefault="00DD2C05">
      <w:pPr>
        <w:pStyle w:val="TOC1"/>
        <w:tabs>
          <w:tab w:val="right" w:leader="dot" w:pos="9017"/>
        </w:tabs>
        <w:rPr>
          <w:rFonts w:eastAsiaTheme="minorEastAsia" w:cs="Arial"/>
          <w:b w:val="0"/>
          <w:bCs w:val="0"/>
          <w:caps w:val="0"/>
          <w:noProof/>
          <w:sz w:val="22"/>
          <w:szCs w:val="22"/>
          <w:lang w:eastAsia="en-AU"/>
        </w:rPr>
      </w:pPr>
      <w:r w:rsidRPr="008F203A">
        <w:rPr>
          <w:rFonts w:cs="Arial"/>
          <w:sz w:val="22"/>
          <w:szCs w:val="22"/>
        </w:rPr>
        <w:fldChar w:fldCharType="begin"/>
      </w:r>
      <w:r w:rsidRPr="008F203A">
        <w:rPr>
          <w:rFonts w:cs="Arial"/>
          <w:sz w:val="22"/>
          <w:szCs w:val="22"/>
        </w:rPr>
        <w:instrText xml:space="preserve"> TOC \o "1-3" \h \z \u </w:instrText>
      </w:r>
      <w:r w:rsidRPr="008F203A">
        <w:rPr>
          <w:rFonts w:cs="Arial"/>
          <w:sz w:val="22"/>
          <w:szCs w:val="22"/>
        </w:rPr>
        <w:fldChar w:fldCharType="separate"/>
      </w:r>
      <w:hyperlink w:anchor="_Toc37836312" w:history="1">
        <w:r w:rsidR="008F203A" w:rsidRPr="008F203A">
          <w:rPr>
            <w:rStyle w:val="Hyperlink"/>
            <w:rFonts w:cs="Arial"/>
            <w:noProof/>
            <w:sz w:val="22"/>
            <w:szCs w:val="22"/>
          </w:rPr>
          <w:t>Table of contents</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_Toc37836312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2</w:t>
        </w:r>
        <w:r w:rsidR="008F203A" w:rsidRPr="008F203A">
          <w:rPr>
            <w:rFonts w:cs="Arial"/>
            <w:noProof/>
            <w:webHidden/>
            <w:sz w:val="22"/>
            <w:szCs w:val="22"/>
          </w:rPr>
          <w:fldChar w:fldCharType="end"/>
        </w:r>
      </w:hyperlink>
    </w:p>
    <w:p w14:paraId="5BF20A53" w14:textId="77777777" w:rsidR="008F203A" w:rsidRPr="008F203A" w:rsidRDefault="00275BDB">
      <w:pPr>
        <w:pStyle w:val="TOC1"/>
        <w:tabs>
          <w:tab w:val="right" w:leader="dot" w:pos="9017"/>
        </w:tabs>
        <w:rPr>
          <w:rFonts w:eastAsiaTheme="minorEastAsia" w:cs="Arial"/>
          <w:b w:val="0"/>
          <w:bCs w:val="0"/>
          <w:caps w:val="0"/>
          <w:noProof/>
          <w:sz w:val="22"/>
          <w:szCs w:val="22"/>
          <w:lang w:eastAsia="en-AU"/>
        </w:rPr>
      </w:pPr>
      <w:hyperlink w:anchor="_Toc37836313" w:history="1">
        <w:r w:rsidR="008F203A" w:rsidRPr="008F203A">
          <w:rPr>
            <w:rStyle w:val="Hyperlink"/>
            <w:rFonts w:cs="Arial"/>
            <w:noProof/>
            <w:sz w:val="22"/>
            <w:szCs w:val="22"/>
          </w:rPr>
          <w:t>Instructions</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_Toc37836313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4</w:t>
        </w:r>
        <w:r w:rsidR="008F203A" w:rsidRPr="008F203A">
          <w:rPr>
            <w:rFonts w:cs="Arial"/>
            <w:noProof/>
            <w:webHidden/>
            <w:sz w:val="22"/>
            <w:szCs w:val="22"/>
          </w:rPr>
          <w:fldChar w:fldCharType="end"/>
        </w:r>
      </w:hyperlink>
    </w:p>
    <w:p w14:paraId="6F82FDF9" w14:textId="77777777" w:rsidR="008F203A" w:rsidRPr="008F203A" w:rsidRDefault="00275BDB">
      <w:pPr>
        <w:pStyle w:val="TOC1"/>
        <w:tabs>
          <w:tab w:val="right" w:leader="dot" w:pos="9017"/>
        </w:tabs>
        <w:rPr>
          <w:rFonts w:eastAsiaTheme="minorEastAsia" w:cs="Arial"/>
          <w:b w:val="0"/>
          <w:bCs w:val="0"/>
          <w:caps w:val="0"/>
          <w:noProof/>
          <w:sz w:val="22"/>
          <w:szCs w:val="22"/>
          <w:lang w:eastAsia="en-AU"/>
        </w:rPr>
      </w:pPr>
      <w:hyperlink w:anchor="_Toc37836314" w:history="1">
        <w:r w:rsidR="008F203A" w:rsidRPr="008F203A">
          <w:rPr>
            <w:rStyle w:val="Hyperlink"/>
            <w:rFonts w:cs="Arial"/>
            <w:noProof/>
            <w:sz w:val="22"/>
            <w:szCs w:val="22"/>
          </w:rPr>
          <w:t>Checklist</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_Toc37836314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7</w:t>
        </w:r>
        <w:r w:rsidR="008F203A" w:rsidRPr="008F203A">
          <w:rPr>
            <w:rFonts w:cs="Arial"/>
            <w:noProof/>
            <w:webHidden/>
            <w:sz w:val="22"/>
            <w:szCs w:val="22"/>
          </w:rPr>
          <w:fldChar w:fldCharType="end"/>
        </w:r>
      </w:hyperlink>
    </w:p>
    <w:p w14:paraId="0F5621E9" w14:textId="77777777" w:rsidR="008F203A" w:rsidRPr="008F203A" w:rsidRDefault="00275BDB">
      <w:pPr>
        <w:pStyle w:val="TOC1"/>
        <w:tabs>
          <w:tab w:val="right" w:leader="dot" w:pos="9017"/>
        </w:tabs>
        <w:rPr>
          <w:rFonts w:eastAsiaTheme="minorEastAsia" w:cs="Arial"/>
          <w:b w:val="0"/>
          <w:bCs w:val="0"/>
          <w:caps w:val="0"/>
          <w:noProof/>
          <w:sz w:val="22"/>
          <w:szCs w:val="22"/>
          <w:lang w:eastAsia="en-AU"/>
        </w:rPr>
      </w:pPr>
      <w:hyperlink w:anchor="_Toc37836315" w:history="1">
        <w:r w:rsidR="008F203A" w:rsidRPr="008F203A">
          <w:rPr>
            <w:rStyle w:val="Hyperlink"/>
            <w:rFonts w:cs="Arial"/>
            <w:noProof/>
            <w:sz w:val="22"/>
            <w:szCs w:val="22"/>
          </w:rPr>
          <w:t>Goods subject to Anti-dumping measures</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_Toc37836315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8</w:t>
        </w:r>
        <w:r w:rsidR="008F203A" w:rsidRPr="008F203A">
          <w:rPr>
            <w:rFonts w:cs="Arial"/>
            <w:noProof/>
            <w:webHidden/>
            <w:sz w:val="22"/>
            <w:szCs w:val="22"/>
          </w:rPr>
          <w:fldChar w:fldCharType="end"/>
        </w:r>
      </w:hyperlink>
    </w:p>
    <w:p w14:paraId="765FA336" w14:textId="77777777" w:rsidR="008F203A" w:rsidRPr="008F203A" w:rsidRDefault="00275BDB">
      <w:pPr>
        <w:pStyle w:val="TOC1"/>
        <w:tabs>
          <w:tab w:val="right" w:leader="dot" w:pos="9017"/>
        </w:tabs>
        <w:rPr>
          <w:rFonts w:eastAsiaTheme="minorEastAsia" w:cs="Arial"/>
          <w:b w:val="0"/>
          <w:bCs w:val="0"/>
          <w:caps w:val="0"/>
          <w:noProof/>
          <w:sz w:val="22"/>
          <w:szCs w:val="22"/>
          <w:lang w:eastAsia="en-AU"/>
        </w:rPr>
      </w:pPr>
      <w:hyperlink w:anchor="_Toc37836316" w:history="1">
        <w:r w:rsidR="008F203A" w:rsidRPr="008F203A">
          <w:rPr>
            <w:rStyle w:val="Hyperlink"/>
            <w:rFonts w:cs="Arial"/>
            <w:noProof/>
            <w:sz w:val="22"/>
            <w:szCs w:val="22"/>
          </w:rPr>
          <w:t>Section A Company information</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_Toc37836316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10</w:t>
        </w:r>
        <w:r w:rsidR="008F203A" w:rsidRPr="008F203A">
          <w:rPr>
            <w:rFonts w:cs="Arial"/>
            <w:noProof/>
            <w:webHidden/>
            <w:sz w:val="22"/>
            <w:szCs w:val="22"/>
          </w:rPr>
          <w:fldChar w:fldCharType="end"/>
        </w:r>
      </w:hyperlink>
    </w:p>
    <w:p w14:paraId="4E0537F7"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17" w:history="1">
        <w:r w:rsidR="008F203A" w:rsidRPr="008F203A">
          <w:rPr>
            <w:rStyle w:val="Hyperlink"/>
            <w:rFonts w:cs="Arial"/>
            <w:noProof/>
            <w:sz w:val="22"/>
            <w:szCs w:val="22"/>
          </w:rPr>
          <w:t>A-1</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Company representative and location</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_Toc37836317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10</w:t>
        </w:r>
        <w:r w:rsidR="008F203A" w:rsidRPr="008F203A">
          <w:rPr>
            <w:rFonts w:cs="Arial"/>
            <w:noProof/>
            <w:webHidden/>
            <w:sz w:val="22"/>
            <w:szCs w:val="22"/>
          </w:rPr>
          <w:fldChar w:fldCharType="end"/>
        </w:r>
      </w:hyperlink>
    </w:p>
    <w:p w14:paraId="3940E78E"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18" w:history="1">
        <w:r w:rsidR="008F203A" w:rsidRPr="008F203A">
          <w:rPr>
            <w:rStyle w:val="Hyperlink"/>
            <w:rFonts w:cs="Arial"/>
            <w:noProof/>
            <w:sz w:val="22"/>
            <w:szCs w:val="22"/>
          </w:rPr>
          <w:t>A-2</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Company information</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_Toc37836318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10</w:t>
        </w:r>
        <w:r w:rsidR="008F203A" w:rsidRPr="008F203A">
          <w:rPr>
            <w:rFonts w:cs="Arial"/>
            <w:noProof/>
            <w:webHidden/>
            <w:sz w:val="22"/>
            <w:szCs w:val="22"/>
          </w:rPr>
          <w:fldChar w:fldCharType="end"/>
        </w:r>
      </w:hyperlink>
    </w:p>
    <w:p w14:paraId="0A0010D9"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19" w:history="1">
        <w:r w:rsidR="008F203A" w:rsidRPr="008F203A">
          <w:rPr>
            <w:rStyle w:val="Hyperlink"/>
            <w:rFonts w:cs="Arial"/>
            <w:noProof/>
            <w:sz w:val="22"/>
            <w:szCs w:val="22"/>
          </w:rPr>
          <w:t>A-3</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General accounting information</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_Toc37836319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11</w:t>
        </w:r>
        <w:r w:rsidR="008F203A" w:rsidRPr="008F203A">
          <w:rPr>
            <w:rFonts w:cs="Arial"/>
            <w:noProof/>
            <w:webHidden/>
            <w:sz w:val="22"/>
            <w:szCs w:val="22"/>
          </w:rPr>
          <w:fldChar w:fldCharType="end"/>
        </w:r>
      </w:hyperlink>
    </w:p>
    <w:p w14:paraId="3F931BA4"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20" w:history="1">
        <w:r w:rsidR="008F203A" w:rsidRPr="008F203A">
          <w:rPr>
            <w:rStyle w:val="Hyperlink"/>
            <w:rFonts w:cs="Arial"/>
            <w:noProof/>
            <w:sz w:val="22"/>
            <w:szCs w:val="22"/>
          </w:rPr>
          <w:t>A-4</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Financial Documents</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_Toc37836320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11</w:t>
        </w:r>
        <w:r w:rsidR="008F203A" w:rsidRPr="008F203A">
          <w:rPr>
            <w:rFonts w:cs="Arial"/>
            <w:noProof/>
            <w:webHidden/>
            <w:sz w:val="22"/>
            <w:szCs w:val="22"/>
          </w:rPr>
          <w:fldChar w:fldCharType="end"/>
        </w:r>
      </w:hyperlink>
    </w:p>
    <w:p w14:paraId="09982F02" w14:textId="77777777" w:rsidR="008F203A" w:rsidRPr="008F203A" w:rsidRDefault="00275BDB">
      <w:pPr>
        <w:pStyle w:val="TOC1"/>
        <w:tabs>
          <w:tab w:val="right" w:leader="dot" w:pos="9017"/>
        </w:tabs>
        <w:rPr>
          <w:rFonts w:eastAsiaTheme="minorEastAsia" w:cs="Arial"/>
          <w:b w:val="0"/>
          <w:bCs w:val="0"/>
          <w:caps w:val="0"/>
          <w:noProof/>
          <w:sz w:val="22"/>
          <w:szCs w:val="22"/>
          <w:lang w:eastAsia="en-AU"/>
        </w:rPr>
      </w:pPr>
      <w:hyperlink w:anchor="_Toc37836321" w:history="1">
        <w:r w:rsidR="008F203A" w:rsidRPr="008F203A">
          <w:rPr>
            <w:rStyle w:val="Hyperlink"/>
            <w:rFonts w:cs="Arial"/>
            <w:noProof/>
            <w:sz w:val="22"/>
            <w:szCs w:val="22"/>
          </w:rPr>
          <w:t>Section B Export sales to Australia</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_Toc37836321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12</w:t>
        </w:r>
        <w:r w:rsidR="008F203A" w:rsidRPr="008F203A">
          <w:rPr>
            <w:rFonts w:cs="Arial"/>
            <w:noProof/>
            <w:webHidden/>
            <w:sz w:val="22"/>
            <w:szCs w:val="22"/>
          </w:rPr>
          <w:fldChar w:fldCharType="end"/>
        </w:r>
      </w:hyperlink>
    </w:p>
    <w:p w14:paraId="2E501DB2"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22" w:history="1">
        <w:r w:rsidR="008F203A" w:rsidRPr="008F203A">
          <w:rPr>
            <w:rStyle w:val="Hyperlink"/>
            <w:rFonts w:cs="Arial"/>
            <w:noProof/>
            <w:sz w:val="22"/>
            <w:szCs w:val="22"/>
          </w:rPr>
          <w:t>B-1</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Australian export sales process</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_Toc37836322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12</w:t>
        </w:r>
        <w:r w:rsidR="008F203A" w:rsidRPr="008F203A">
          <w:rPr>
            <w:rFonts w:cs="Arial"/>
            <w:noProof/>
            <w:webHidden/>
            <w:sz w:val="22"/>
            <w:szCs w:val="22"/>
          </w:rPr>
          <w:fldChar w:fldCharType="end"/>
        </w:r>
      </w:hyperlink>
    </w:p>
    <w:p w14:paraId="528FF175"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23" w:history="1">
        <w:r w:rsidR="008F203A" w:rsidRPr="008F203A">
          <w:rPr>
            <w:rStyle w:val="Hyperlink"/>
            <w:rFonts w:cs="Arial"/>
            <w:noProof/>
            <w:sz w:val="22"/>
            <w:szCs w:val="22"/>
          </w:rPr>
          <w:t>B-2</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Australian sales listing</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_Toc37836323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12</w:t>
        </w:r>
        <w:r w:rsidR="008F203A" w:rsidRPr="008F203A">
          <w:rPr>
            <w:rFonts w:cs="Arial"/>
            <w:noProof/>
            <w:webHidden/>
            <w:sz w:val="22"/>
            <w:szCs w:val="22"/>
          </w:rPr>
          <w:fldChar w:fldCharType="end"/>
        </w:r>
      </w:hyperlink>
    </w:p>
    <w:p w14:paraId="772EED64"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24" w:history="1">
        <w:r w:rsidR="008F203A" w:rsidRPr="008F203A">
          <w:rPr>
            <w:rStyle w:val="Hyperlink"/>
            <w:rFonts w:cs="Arial"/>
            <w:noProof/>
            <w:sz w:val="22"/>
            <w:szCs w:val="22"/>
          </w:rPr>
          <w:t>B-3</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Sample export documents</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_Toc37836324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13</w:t>
        </w:r>
        <w:r w:rsidR="008F203A" w:rsidRPr="008F203A">
          <w:rPr>
            <w:rFonts w:cs="Arial"/>
            <w:noProof/>
            <w:webHidden/>
            <w:sz w:val="22"/>
            <w:szCs w:val="22"/>
          </w:rPr>
          <w:fldChar w:fldCharType="end"/>
        </w:r>
      </w:hyperlink>
    </w:p>
    <w:p w14:paraId="5E561800"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25" w:history="1">
        <w:r w:rsidR="008F203A" w:rsidRPr="008F203A">
          <w:rPr>
            <w:rStyle w:val="Hyperlink"/>
            <w:rFonts w:cs="Arial"/>
            <w:noProof/>
            <w:sz w:val="22"/>
            <w:szCs w:val="22"/>
          </w:rPr>
          <w:t>B-4</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Reconciliation of sales to financial accounts</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_Toc37836325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13</w:t>
        </w:r>
        <w:r w:rsidR="008F203A" w:rsidRPr="008F203A">
          <w:rPr>
            <w:rFonts w:cs="Arial"/>
            <w:noProof/>
            <w:webHidden/>
            <w:sz w:val="22"/>
            <w:szCs w:val="22"/>
          </w:rPr>
          <w:fldChar w:fldCharType="end"/>
        </w:r>
      </w:hyperlink>
    </w:p>
    <w:p w14:paraId="27E3AFD0"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26" w:history="1">
        <w:r w:rsidR="008F203A" w:rsidRPr="008F203A">
          <w:rPr>
            <w:rStyle w:val="Hyperlink"/>
            <w:rFonts w:cs="Arial"/>
            <w:noProof/>
            <w:sz w:val="22"/>
            <w:szCs w:val="22"/>
          </w:rPr>
          <w:t>B-5</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Reconciliation of direct selling expenses to financial accounts</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_Toc37836326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13</w:t>
        </w:r>
        <w:r w:rsidR="008F203A" w:rsidRPr="008F203A">
          <w:rPr>
            <w:rFonts w:cs="Arial"/>
            <w:noProof/>
            <w:webHidden/>
            <w:sz w:val="22"/>
            <w:szCs w:val="22"/>
          </w:rPr>
          <w:fldChar w:fldCharType="end"/>
        </w:r>
      </w:hyperlink>
    </w:p>
    <w:p w14:paraId="64DC830C" w14:textId="77777777" w:rsidR="008F203A" w:rsidRPr="008F203A" w:rsidRDefault="00275BDB">
      <w:pPr>
        <w:pStyle w:val="TOC1"/>
        <w:tabs>
          <w:tab w:val="right" w:leader="dot" w:pos="9017"/>
        </w:tabs>
        <w:rPr>
          <w:rFonts w:eastAsiaTheme="minorEastAsia" w:cs="Arial"/>
          <w:b w:val="0"/>
          <w:bCs w:val="0"/>
          <w:caps w:val="0"/>
          <w:noProof/>
          <w:sz w:val="22"/>
          <w:szCs w:val="22"/>
          <w:lang w:eastAsia="en-AU"/>
        </w:rPr>
      </w:pPr>
      <w:hyperlink w:anchor="_Toc37836327" w:history="1">
        <w:r w:rsidR="008F203A" w:rsidRPr="008F203A">
          <w:rPr>
            <w:rStyle w:val="Hyperlink"/>
            <w:rFonts w:cs="Arial"/>
            <w:noProof/>
            <w:sz w:val="22"/>
            <w:szCs w:val="22"/>
          </w:rPr>
          <w:t>Section C Exported goods &amp; like goods</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_Toc37836327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15</w:t>
        </w:r>
        <w:r w:rsidR="008F203A" w:rsidRPr="008F203A">
          <w:rPr>
            <w:rFonts w:cs="Arial"/>
            <w:noProof/>
            <w:webHidden/>
            <w:sz w:val="22"/>
            <w:szCs w:val="22"/>
          </w:rPr>
          <w:fldChar w:fldCharType="end"/>
        </w:r>
      </w:hyperlink>
    </w:p>
    <w:p w14:paraId="7A9C3DF2"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28" w:history="1">
        <w:r w:rsidR="008F203A" w:rsidRPr="008F203A">
          <w:rPr>
            <w:rStyle w:val="Hyperlink"/>
            <w:rFonts w:cs="Arial"/>
            <w:noProof/>
            <w:sz w:val="22"/>
            <w:szCs w:val="22"/>
          </w:rPr>
          <w:t>C-1</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Models exported to Australia</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_Toc37836328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15</w:t>
        </w:r>
        <w:r w:rsidR="008F203A" w:rsidRPr="008F203A">
          <w:rPr>
            <w:rFonts w:cs="Arial"/>
            <w:noProof/>
            <w:webHidden/>
            <w:sz w:val="22"/>
            <w:szCs w:val="22"/>
          </w:rPr>
          <w:fldChar w:fldCharType="end"/>
        </w:r>
      </w:hyperlink>
    </w:p>
    <w:p w14:paraId="57015DE8"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29" w:history="1">
        <w:r w:rsidR="008F203A" w:rsidRPr="008F203A">
          <w:rPr>
            <w:rStyle w:val="Hyperlink"/>
            <w:rFonts w:cs="Arial"/>
            <w:noProof/>
            <w:sz w:val="22"/>
            <w:szCs w:val="22"/>
          </w:rPr>
          <w:t>C-2</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Models sold in the domestic market</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_Toc37836329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15</w:t>
        </w:r>
        <w:r w:rsidR="008F203A" w:rsidRPr="008F203A">
          <w:rPr>
            <w:rFonts w:cs="Arial"/>
            <w:noProof/>
            <w:webHidden/>
            <w:sz w:val="22"/>
            <w:szCs w:val="22"/>
          </w:rPr>
          <w:fldChar w:fldCharType="end"/>
        </w:r>
      </w:hyperlink>
    </w:p>
    <w:p w14:paraId="6A7C63D2"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30" w:history="1">
        <w:r w:rsidR="008F203A" w:rsidRPr="008F203A">
          <w:rPr>
            <w:rStyle w:val="Hyperlink"/>
            <w:rFonts w:cs="Arial"/>
            <w:noProof/>
            <w:sz w:val="22"/>
            <w:szCs w:val="22"/>
          </w:rPr>
          <w:t>C-3</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Internal product codes</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_Toc37836330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15</w:t>
        </w:r>
        <w:r w:rsidR="008F203A" w:rsidRPr="008F203A">
          <w:rPr>
            <w:rFonts w:cs="Arial"/>
            <w:noProof/>
            <w:webHidden/>
            <w:sz w:val="22"/>
            <w:szCs w:val="22"/>
          </w:rPr>
          <w:fldChar w:fldCharType="end"/>
        </w:r>
      </w:hyperlink>
    </w:p>
    <w:p w14:paraId="410E67A0" w14:textId="77777777" w:rsidR="008F203A" w:rsidRPr="008F203A" w:rsidRDefault="00275BDB">
      <w:pPr>
        <w:pStyle w:val="TOC1"/>
        <w:tabs>
          <w:tab w:val="right" w:leader="dot" w:pos="9017"/>
        </w:tabs>
        <w:rPr>
          <w:rFonts w:eastAsiaTheme="minorEastAsia" w:cs="Arial"/>
          <w:b w:val="0"/>
          <w:bCs w:val="0"/>
          <w:caps w:val="0"/>
          <w:noProof/>
          <w:sz w:val="22"/>
          <w:szCs w:val="22"/>
          <w:lang w:eastAsia="en-AU"/>
        </w:rPr>
      </w:pPr>
      <w:hyperlink w:anchor="_Toc37836331" w:history="1">
        <w:r w:rsidR="008F203A" w:rsidRPr="008F203A">
          <w:rPr>
            <w:rStyle w:val="Hyperlink"/>
            <w:rFonts w:cs="Arial"/>
            <w:noProof/>
            <w:sz w:val="22"/>
            <w:szCs w:val="22"/>
          </w:rPr>
          <w:t>Section D Domestic sales</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_Toc37836331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16</w:t>
        </w:r>
        <w:r w:rsidR="008F203A" w:rsidRPr="008F203A">
          <w:rPr>
            <w:rFonts w:cs="Arial"/>
            <w:noProof/>
            <w:webHidden/>
            <w:sz w:val="22"/>
            <w:szCs w:val="22"/>
          </w:rPr>
          <w:fldChar w:fldCharType="end"/>
        </w:r>
      </w:hyperlink>
    </w:p>
    <w:p w14:paraId="60AA3406"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32" w:history="1">
        <w:r w:rsidR="008F203A" w:rsidRPr="008F203A">
          <w:rPr>
            <w:rStyle w:val="Hyperlink"/>
            <w:rFonts w:cs="Arial"/>
            <w:noProof/>
            <w:sz w:val="22"/>
            <w:szCs w:val="22"/>
          </w:rPr>
          <w:t>D-1</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Domestic sales process</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_Toc37836332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16</w:t>
        </w:r>
        <w:r w:rsidR="008F203A" w:rsidRPr="008F203A">
          <w:rPr>
            <w:rFonts w:cs="Arial"/>
            <w:noProof/>
            <w:webHidden/>
            <w:sz w:val="22"/>
            <w:szCs w:val="22"/>
          </w:rPr>
          <w:fldChar w:fldCharType="end"/>
        </w:r>
      </w:hyperlink>
    </w:p>
    <w:p w14:paraId="7C9AAE48"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33" w:history="1">
        <w:r w:rsidR="008F203A" w:rsidRPr="008F203A">
          <w:rPr>
            <w:rStyle w:val="Hyperlink"/>
            <w:rFonts w:cs="Arial"/>
            <w:noProof/>
            <w:sz w:val="22"/>
            <w:szCs w:val="22"/>
          </w:rPr>
          <w:t>D-2</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Domestic sales listing</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_Toc37836333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16</w:t>
        </w:r>
        <w:r w:rsidR="008F203A" w:rsidRPr="008F203A">
          <w:rPr>
            <w:rFonts w:cs="Arial"/>
            <w:noProof/>
            <w:webHidden/>
            <w:sz w:val="22"/>
            <w:szCs w:val="22"/>
          </w:rPr>
          <w:fldChar w:fldCharType="end"/>
        </w:r>
      </w:hyperlink>
    </w:p>
    <w:p w14:paraId="551CF3C5"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34" w:history="1">
        <w:r w:rsidR="008F203A" w:rsidRPr="008F203A">
          <w:rPr>
            <w:rStyle w:val="Hyperlink"/>
            <w:rFonts w:cs="Arial"/>
            <w:noProof/>
            <w:sz w:val="22"/>
            <w:szCs w:val="22"/>
          </w:rPr>
          <w:t>D-3</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Sample domestic sales documents</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_Toc37836334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16</w:t>
        </w:r>
        <w:r w:rsidR="008F203A" w:rsidRPr="008F203A">
          <w:rPr>
            <w:rFonts w:cs="Arial"/>
            <w:noProof/>
            <w:webHidden/>
            <w:sz w:val="22"/>
            <w:szCs w:val="22"/>
          </w:rPr>
          <w:fldChar w:fldCharType="end"/>
        </w:r>
      </w:hyperlink>
    </w:p>
    <w:p w14:paraId="52C0B0E5"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35" w:history="1">
        <w:r w:rsidR="008F203A" w:rsidRPr="008F203A">
          <w:rPr>
            <w:rStyle w:val="Hyperlink"/>
            <w:rFonts w:cs="Arial"/>
            <w:noProof/>
            <w:sz w:val="22"/>
            <w:szCs w:val="22"/>
          </w:rPr>
          <w:t>D-4</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Reconciliation of sales to financial accounts</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_Toc37836335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17</w:t>
        </w:r>
        <w:r w:rsidR="008F203A" w:rsidRPr="008F203A">
          <w:rPr>
            <w:rFonts w:cs="Arial"/>
            <w:noProof/>
            <w:webHidden/>
            <w:sz w:val="22"/>
            <w:szCs w:val="22"/>
          </w:rPr>
          <w:fldChar w:fldCharType="end"/>
        </w:r>
      </w:hyperlink>
    </w:p>
    <w:p w14:paraId="454F2359" w14:textId="77777777" w:rsidR="008F203A" w:rsidRPr="008F203A" w:rsidRDefault="00275BDB">
      <w:pPr>
        <w:pStyle w:val="TOC1"/>
        <w:tabs>
          <w:tab w:val="right" w:leader="dot" w:pos="9017"/>
        </w:tabs>
        <w:rPr>
          <w:rFonts w:eastAsiaTheme="minorEastAsia" w:cs="Arial"/>
          <w:b w:val="0"/>
          <w:bCs w:val="0"/>
          <w:caps w:val="0"/>
          <w:noProof/>
          <w:sz w:val="22"/>
          <w:szCs w:val="22"/>
          <w:lang w:eastAsia="en-AU"/>
        </w:rPr>
      </w:pPr>
      <w:hyperlink w:anchor="_Toc37836336" w:history="1">
        <w:r w:rsidR="008F203A" w:rsidRPr="008F203A">
          <w:rPr>
            <w:rStyle w:val="Hyperlink"/>
            <w:rFonts w:cs="Arial"/>
            <w:noProof/>
            <w:sz w:val="22"/>
            <w:szCs w:val="22"/>
          </w:rPr>
          <w:t>Section E  Due allowance</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_Toc37836336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18</w:t>
        </w:r>
        <w:r w:rsidR="008F203A" w:rsidRPr="008F203A">
          <w:rPr>
            <w:rFonts w:cs="Arial"/>
            <w:noProof/>
            <w:webHidden/>
            <w:sz w:val="22"/>
            <w:szCs w:val="22"/>
          </w:rPr>
          <w:fldChar w:fldCharType="end"/>
        </w:r>
      </w:hyperlink>
    </w:p>
    <w:p w14:paraId="080BE53A"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37" w:history="1">
        <w:r w:rsidR="008F203A" w:rsidRPr="008F203A">
          <w:rPr>
            <w:rStyle w:val="Hyperlink"/>
            <w:rFonts w:cs="Arial"/>
            <w:noProof/>
            <w:sz w:val="22"/>
            <w:szCs w:val="22"/>
          </w:rPr>
          <w:t>E-1</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Credit expense</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_Toc37836337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18</w:t>
        </w:r>
        <w:r w:rsidR="008F203A" w:rsidRPr="008F203A">
          <w:rPr>
            <w:rFonts w:cs="Arial"/>
            <w:noProof/>
            <w:webHidden/>
            <w:sz w:val="22"/>
            <w:szCs w:val="22"/>
          </w:rPr>
          <w:fldChar w:fldCharType="end"/>
        </w:r>
      </w:hyperlink>
    </w:p>
    <w:p w14:paraId="4B659805"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38" w:history="1">
        <w:r w:rsidR="008F203A" w:rsidRPr="008F203A">
          <w:rPr>
            <w:rStyle w:val="Hyperlink"/>
            <w:rFonts w:cs="Arial"/>
            <w:noProof/>
            <w:sz w:val="22"/>
            <w:szCs w:val="22"/>
          </w:rPr>
          <w:t>E-2</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Packaging</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_Toc37836338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18</w:t>
        </w:r>
        <w:r w:rsidR="008F203A" w:rsidRPr="008F203A">
          <w:rPr>
            <w:rFonts w:cs="Arial"/>
            <w:noProof/>
            <w:webHidden/>
            <w:sz w:val="22"/>
            <w:szCs w:val="22"/>
          </w:rPr>
          <w:fldChar w:fldCharType="end"/>
        </w:r>
      </w:hyperlink>
    </w:p>
    <w:p w14:paraId="1385C944"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39" w:history="1">
        <w:r w:rsidR="008F203A" w:rsidRPr="008F203A">
          <w:rPr>
            <w:rStyle w:val="Hyperlink"/>
            <w:rFonts w:cs="Arial"/>
            <w:noProof/>
            <w:sz w:val="22"/>
            <w:szCs w:val="22"/>
          </w:rPr>
          <w:t>E-3</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Delivery</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_Toc37836339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18</w:t>
        </w:r>
        <w:r w:rsidR="008F203A" w:rsidRPr="008F203A">
          <w:rPr>
            <w:rFonts w:cs="Arial"/>
            <w:noProof/>
            <w:webHidden/>
            <w:sz w:val="22"/>
            <w:szCs w:val="22"/>
          </w:rPr>
          <w:fldChar w:fldCharType="end"/>
        </w:r>
      </w:hyperlink>
    </w:p>
    <w:p w14:paraId="0E86FA31"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40" w:history="1">
        <w:r w:rsidR="008F203A" w:rsidRPr="008F203A">
          <w:rPr>
            <w:rStyle w:val="Hyperlink"/>
            <w:rFonts w:cs="Arial"/>
            <w:noProof/>
            <w:sz w:val="22"/>
            <w:szCs w:val="22"/>
          </w:rPr>
          <w:t>E-4</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Other direct selling expenses</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_Toc37836340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19</w:t>
        </w:r>
        <w:r w:rsidR="008F203A" w:rsidRPr="008F203A">
          <w:rPr>
            <w:rFonts w:cs="Arial"/>
            <w:noProof/>
            <w:webHidden/>
            <w:sz w:val="22"/>
            <w:szCs w:val="22"/>
          </w:rPr>
          <w:fldChar w:fldCharType="end"/>
        </w:r>
      </w:hyperlink>
    </w:p>
    <w:p w14:paraId="6B38DE06"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41" w:history="1">
        <w:r w:rsidR="008F203A" w:rsidRPr="008F203A">
          <w:rPr>
            <w:rStyle w:val="Hyperlink"/>
            <w:rFonts w:cs="Arial"/>
            <w:noProof/>
            <w:sz w:val="22"/>
            <w:szCs w:val="22"/>
          </w:rPr>
          <w:t>E-5</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Other adjustment claims</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_Toc37836341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19</w:t>
        </w:r>
        <w:r w:rsidR="008F203A" w:rsidRPr="008F203A">
          <w:rPr>
            <w:rFonts w:cs="Arial"/>
            <w:noProof/>
            <w:webHidden/>
            <w:sz w:val="22"/>
            <w:szCs w:val="22"/>
          </w:rPr>
          <w:fldChar w:fldCharType="end"/>
        </w:r>
      </w:hyperlink>
    </w:p>
    <w:p w14:paraId="7FAA7D2B" w14:textId="77777777" w:rsidR="008F203A" w:rsidRPr="008F203A" w:rsidRDefault="00275BDB">
      <w:pPr>
        <w:pStyle w:val="TOC1"/>
        <w:tabs>
          <w:tab w:val="right" w:leader="dot" w:pos="9017"/>
        </w:tabs>
        <w:rPr>
          <w:rFonts w:eastAsiaTheme="minorEastAsia" w:cs="Arial"/>
          <w:b w:val="0"/>
          <w:bCs w:val="0"/>
          <w:caps w:val="0"/>
          <w:noProof/>
          <w:sz w:val="22"/>
          <w:szCs w:val="22"/>
          <w:lang w:eastAsia="en-AU"/>
        </w:rPr>
      </w:pPr>
      <w:hyperlink w:anchor="_Toc37836342" w:history="1">
        <w:r w:rsidR="008F203A" w:rsidRPr="008F203A">
          <w:rPr>
            <w:rStyle w:val="Hyperlink"/>
            <w:rFonts w:cs="Arial"/>
            <w:noProof/>
            <w:sz w:val="22"/>
            <w:szCs w:val="22"/>
          </w:rPr>
          <w:t>Section F Third country sales</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_Toc37836342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20</w:t>
        </w:r>
        <w:r w:rsidR="008F203A" w:rsidRPr="008F203A">
          <w:rPr>
            <w:rFonts w:cs="Arial"/>
            <w:noProof/>
            <w:webHidden/>
            <w:sz w:val="22"/>
            <w:szCs w:val="22"/>
          </w:rPr>
          <w:fldChar w:fldCharType="end"/>
        </w:r>
      </w:hyperlink>
    </w:p>
    <w:p w14:paraId="4A90D787"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43" w:history="1">
        <w:r w:rsidR="008F203A" w:rsidRPr="008F203A">
          <w:rPr>
            <w:rStyle w:val="Hyperlink"/>
            <w:rFonts w:cs="Arial"/>
            <w:noProof/>
            <w:sz w:val="22"/>
            <w:szCs w:val="22"/>
          </w:rPr>
          <w:t>F-1</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Third country sales process</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_Toc37836343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20</w:t>
        </w:r>
        <w:r w:rsidR="008F203A" w:rsidRPr="008F203A">
          <w:rPr>
            <w:rFonts w:cs="Arial"/>
            <w:noProof/>
            <w:webHidden/>
            <w:sz w:val="22"/>
            <w:szCs w:val="22"/>
          </w:rPr>
          <w:fldChar w:fldCharType="end"/>
        </w:r>
      </w:hyperlink>
    </w:p>
    <w:p w14:paraId="31A92817"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44" w:history="1">
        <w:r w:rsidR="008F203A" w:rsidRPr="008F203A">
          <w:rPr>
            <w:rStyle w:val="Hyperlink"/>
            <w:rFonts w:cs="Arial"/>
            <w:noProof/>
            <w:sz w:val="22"/>
            <w:szCs w:val="22"/>
          </w:rPr>
          <w:t>F-2</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Third country sales listing</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_Toc37836344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20</w:t>
        </w:r>
        <w:r w:rsidR="008F203A" w:rsidRPr="008F203A">
          <w:rPr>
            <w:rFonts w:cs="Arial"/>
            <w:noProof/>
            <w:webHidden/>
            <w:sz w:val="22"/>
            <w:szCs w:val="22"/>
          </w:rPr>
          <w:fldChar w:fldCharType="end"/>
        </w:r>
      </w:hyperlink>
    </w:p>
    <w:p w14:paraId="4173D039"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45" w:history="1">
        <w:r w:rsidR="008F203A" w:rsidRPr="008F203A">
          <w:rPr>
            <w:rStyle w:val="Hyperlink"/>
            <w:rFonts w:cs="Arial"/>
            <w:noProof/>
            <w:sz w:val="22"/>
            <w:szCs w:val="22"/>
          </w:rPr>
          <w:t>F-3</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Differences in sales to third countries</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_Toc37836345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20</w:t>
        </w:r>
        <w:r w:rsidR="008F203A" w:rsidRPr="008F203A">
          <w:rPr>
            <w:rFonts w:cs="Arial"/>
            <w:noProof/>
            <w:webHidden/>
            <w:sz w:val="22"/>
            <w:szCs w:val="22"/>
          </w:rPr>
          <w:fldChar w:fldCharType="end"/>
        </w:r>
      </w:hyperlink>
    </w:p>
    <w:p w14:paraId="1307FAB1" w14:textId="77777777" w:rsidR="008F203A" w:rsidRPr="008F203A" w:rsidRDefault="00275BDB">
      <w:pPr>
        <w:pStyle w:val="TOC1"/>
        <w:tabs>
          <w:tab w:val="right" w:leader="dot" w:pos="9017"/>
        </w:tabs>
        <w:rPr>
          <w:rFonts w:eastAsiaTheme="minorEastAsia" w:cs="Arial"/>
          <w:b w:val="0"/>
          <w:bCs w:val="0"/>
          <w:caps w:val="0"/>
          <w:noProof/>
          <w:sz w:val="22"/>
          <w:szCs w:val="22"/>
          <w:lang w:eastAsia="en-AU"/>
        </w:rPr>
      </w:pPr>
      <w:hyperlink w:anchor="_Toc37836346" w:history="1">
        <w:r w:rsidR="008F203A" w:rsidRPr="008F203A">
          <w:rPr>
            <w:rStyle w:val="Hyperlink"/>
            <w:rFonts w:cs="Arial"/>
            <w:noProof/>
            <w:sz w:val="22"/>
            <w:szCs w:val="22"/>
          </w:rPr>
          <w:t>Section G Cost to make and sell</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_Toc37836346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21</w:t>
        </w:r>
        <w:r w:rsidR="008F203A" w:rsidRPr="008F203A">
          <w:rPr>
            <w:rFonts w:cs="Arial"/>
            <w:noProof/>
            <w:webHidden/>
            <w:sz w:val="22"/>
            <w:szCs w:val="22"/>
          </w:rPr>
          <w:fldChar w:fldCharType="end"/>
        </w:r>
      </w:hyperlink>
    </w:p>
    <w:p w14:paraId="342925ED"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47" w:history="1">
        <w:r w:rsidR="008F203A" w:rsidRPr="008F203A">
          <w:rPr>
            <w:rStyle w:val="Hyperlink"/>
            <w:rFonts w:cs="Arial"/>
            <w:noProof/>
            <w:sz w:val="22"/>
            <w:szCs w:val="22"/>
          </w:rPr>
          <w:t>G-1</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Production process</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_Toc37836347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21</w:t>
        </w:r>
        <w:r w:rsidR="008F203A" w:rsidRPr="008F203A">
          <w:rPr>
            <w:rFonts w:cs="Arial"/>
            <w:noProof/>
            <w:webHidden/>
            <w:sz w:val="22"/>
            <w:szCs w:val="22"/>
          </w:rPr>
          <w:fldChar w:fldCharType="end"/>
        </w:r>
      </w:hyperlink>
    </w:p>
    <w:p w14:paraId="29A0D5D5"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48" w:history="1">
        <w:r w:rsidR="008F203A" w:rsidRPr="008F203A">
          <w:rPr>
            <w:rStyle w:val="Hyperlink"/>
            <w:rFonts w:cs="Arial"/>
            <w:noProof/>
            <w:sz w:val="22"/>
            <w:szCs w:val="22"/>
          </w:rPr>
          <w:t>G-2</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Cost accounting practices</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_Toc37836348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21</w:t>
        </w:r>
        <w:r w:rsidR="008F203A" w:rsidRPr="008F203A">
          <w:rPr>
            <w:rFonts w:cs="Arial"/>
            <w:noProof/>
            <w:webHidden/>
            <w:sz w:val="22"/>
            <w:szCs w:val="22"/>
          </w:rPr>
          <w:fldChar w:fldCharType="end"/>
        </w:r>
      </w:hyperlink>
    </w:p>
    <w:p w14:paraId="1A3812F7"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49" w:history="1">
        <w:r w:rsidR="008F203A" w:rsidRPr="008F203A">
          <w:rPr>
            <w:rStyle w:val="Hyperlink"/>
            <w:rFonts w:cs="Arial"/>
            <w:noProof/>
            <w:sz w:val="22"/>
            <w:szCs w:val="22"/>
          </w:rPr>
          <w:t>G-3</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Cost to make on domestic market</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_Toc37836349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21</w:t>
        </w:r>
        <w:r w:rsidR="008F203A" w:rsidRPr="008F203A">
          <w:rPr>
            <w:rFonts w:cs="Arial"/>
            <w:noProof/>
            <w:webHidden/>
            <w:sz w:val="22"/>
            <w:szCs w:val="22"/>
          </w:rPr>
          <w:fldChar w:fldCharType="end"/>
        </w:r>
      </w:hyperlink>
    </w:p>
    <w:p w14:paraId="743C4540" w14:textId="77777777" w:rsidR="008F203A" w:rsidRPr="008F203A" w:rsidRDefault="00275BDB">
      <w:pPr>
        <w:pStyle w:val="TOC2"/>
        <w:tabs>
          <w:tab w:val="left" w:pos="1200"/>
          <w:tab w:val="right" w:leader="dot" w:pos="9017"/>
        </w:tabs>
        <w:rPr>
          <w:rFonts w:eastAsiaTheme="minorEastAsia" w:cs="Arial"/>
          <w:smallCaps w:val="0"/>
          <w:noProof/>
          <w:sz w:val="22"/>
          <w:szCs w:val="22"/>
          <w:lang w:eastAsia="en-AU"/>
        </w:rPr>
      </w:pPr>
      <w:hyperlink w:anchor="_Toc37836350" w:history="1">
        <w:r w:rsidR="008F203A" w:rsidRPr="008F203A">
          <w:rPr>
            <w:rStyle w:val="Hyperlink"/>
            <w:rFonts w:cs="Arial"/>
            <w:noProof/>
            <w:sz w:val="22"/>
            <w:szCs w:val="22"/>
          </w:rPr>
          <w:t>G-3.A</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 xml:space="preserve">  Cost to make pulp</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_Toc37836350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22</w:t>
        </w:r>
        <w:r w:rsidR="008F203A" w:rsidRPr="008F203A">
          <w:rPr>
            <w:rFonts w:cs="Arial"/>
            <w:noProof/>
            <w:webHidden/>
            <w:sz w:val="22"/>
            <w:szCs w:val="22"/>
          </w:rPr>
          <w:fldChar w:fldCharType="end"/>
        </w:r>
      </w:hyperlink>
    </w:p>
    <w:p w14:paraId="473998F1" w14:textId="77777777" w:rsidR="008F203A" w:rsidRPr="008F203A" w:rsidRDefault="00275BDB">
      <w:pPr>
        <w:pStyle w:val="TOC2"/>
        <w:tabs>
          <w:tab w:val="left" w:pos="1200"/>
          <w:tab w:val="right" w:leader="dot" w:pos="9017"/>
        </w:tabs>
        <w:rPr>
          <w:rFonts w:eastAsiaTheme="minorEastAsia" w:cs="Arial"/>
          <w:smallCaps w:val="0"/>
          <w:noProof/>
          <w:sz w:val="22"/>
          <w:szCs w:val="22"/>
          <w:lang w:eastAsia="en-AU"/>
        </w:rPr>
      </w:pPr>
      <w:hyperlink w:anchor="_Toc37836351" w:history="1">
        <w:r w:rsidR="008F203A" w:rsidRPr="008F203A">
          <w:rPr>
            <w:rStyle w:val="Hyperlink"/>
            <w:rFonts w:cs="Arial"/>
            <w:noProof/>
            <w:sz w:val="22"/>
            <w:szCs w:val="22"/>
          </w:rPr>
          <w:t>G-3.B</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 xml:space="preserve">   Cost to make wood chips</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_Toc37836351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22</w:t>
        </w:r>
        <w:r w:rsidR="008F203A" w:rsidRPr="008F203A">
          <w:rPr>
            <w:rFonts w:cs="Arial"/>
            <w:noProof/>
            <w:webHidden/>
            <w:sz w:val="22"/>
            <w:szCs w:val="22"/>
          </w:rPr>
          <w:fldChar w:fldCharType="end"/>
        </w:r>
      </w:hyperlink>
    </w:p>
    <w:p w14:paraId="07AD3696"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52" w:history="1">
        <w:r w:rsidR="008F203A" w:rsidRPr="008F203A">
          <w:rPr>
            <w:rStyle w:val="Hyperlink"/>
            <w:rFonts w:cs="Arial"/>
            <w:noProof/>
            <w:sz w:val="22"/>
            <w:szCs w:val="22"/>
          </w:rPr>
          <w:t>G-4</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Selling, General &amp; Administration expenses</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_Toc37836352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23</w:t>
        </w:r>
        <w:r w:rsidR="008F203A" w:rsidRPr="008F203A">
          <w:rPr>
            <w:rFonts w:cs="Arial"/>
            <w:noProof/>
            <w:webHidden/>
            <w:sz w:val="22"/>
            <w:szCs w:val="22"/>
          </w:rPr>
          <w:fldChar w:fldCharType="end"/>
        </w:r>
      </w:hyperlink>
    </w:p>
    <w:p w14:paraId="1B13D496"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53" w:history="1">
        <w:r w:rsidR="008F203A" w:rsidRPr="008F203A">
          <w:rPr>
            <w:rStyle w:val="Hyperlink"/>
            <w:rFonts w:cs="Arial"/>
            <w:noProof/>
            <w:sz w:val="22"/>
            <w:szCs w:val="22"/>
          </w:rPr>
          <w:t>G-5</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Cost to make the goods exported to Australia</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_Toc37836353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23</w:t>
        </w:r>
        <w:r w:rsidR="008F203A" w:rsidRPr="008F203A">
          <w:rPr>
            <w:rFonts w:cs="Arial"/>
            <w:noProof/>
            <w:webHidden/>
            <w:sz w:val="22"/>
            <w:szCs w:val="22"/>
          </w:rPr>
          <w:fldChar w:fldCharType="end"/>
        </w:r>
      </w:hyperlink>
    </w:p>
    <w:p w14:paraId="62CF4BE4" w14:textId="77777777" w:rsidR="008F203A" w:rsidRPr="008F203A" w:rsidRDefault="00275BDB">
      <w:pPr>
        <w:pStyle w:val="TOC2"/>
        <w:tabs>
          <w:tab w:val="left" w:pos="1200"/>
          <w:tab w:val="right" w:leader="dot" w:pos="9017"/>
        </w:tabs>
        <w:rPr>
          <w:rFonts w:eastAsiaTheme="minorEastAsia" w:cs="Arial"/>
          <w:smallCaps w:val="0"/>
          <w:noProof/>
          <w:sz w:val="22"/>
          <w:szCs w:val="22"/>
          <w:lang w:eastAsia="en-AU"/>
        </w:rPr>
      </w:pPr>
      <w:hyperlink w:anchor="_Toc37836354" w:history="1">
        <w:r w:rsidR="008F203A" w:rsidRPr="008F203A">
          <w:rPr>
            <w:rStyle w:val="Hyperlink"/>
            <w:rFonts w:cs="Arial"/>
            <w:noProof/>
            <w:sz w:val="22"/>
            <w:szCs w:val="22"/>
          </w:rPr>
          <w:t>G-5.A</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 xml:space="preserve">  Cost to make pulp</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_Toc37836354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23</w:t>
        </w:r>
        <w:r w:rsidR="008F203A" w:rsidRPr="008F203A">
          <w:rPr>
            <w:rFonts w:cs="Arial"/>
            <w:noProof/>
            <w:webHidden/>
            <w:sz w:val="22"/>
            <w:szCs w:val="22"/>
          </w:rPr>
          <w:fldChar w:fldCharType="end"/>
        </w:r>
      </w:hyperlink>
    </w:p>
    <w:p w14:paraId="459F5C05" w14:textId="77777777" w:rsidR="008F203A" w:rsidRPr="008F203A" w:rsidRDefault="00275BDB">
      <w:pPr>
        <w:pStyle w:val="TOC2"/>
        <w:tabs>
          <w:tab w:val="left" w:pos="1200"/>
          <w:tab w:val="right" w:leader="dot" w:pos="9017"/>
        </w:tabs>
        <w:rPr>
          <w:rFonts w:eastAsiaTheme="minorEastAsia" w:cs="Arial"/>
          <w:smallCaps w:val="0"/>
          <w:noProof/>
          <w:sz w:val="22"/>
          <w:szCs w:val="22"/>
          <w:lang w:eastAsia="en-AU"/>
        </w:rPr>
      </w:pPr>
      <w:hyperlink w:anchor="_Toc37836355" w:history="1">
        <w:r w:rsidR="008F203A" w:rsidRPr="008F203A">
          <w:rPr>
            <w:rStyle w:val="Hyperlink"/>
            <w:rFonts w:cs="Arial"/>
            <w:noProof/>
            <w:sz w:val="22"/>
            <w:szCs w:val="22"/>
          </w:rPr>
          <w:t>G-5.B</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 xml:space="preserve">  Cost to make wood chips</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_Toc37836355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23</w:t>
        </w:r>
        <w:r w:rsidR="008F203A" w:rsidRPr="008F203A">
          <w:rPr>
            <w:rFonts w:cs="Arial"/>
            <w:noProof/>
            <w:webHidden/>
            <w:sz w:val="22"/>
            <w:szCs w:val="22"/>
          </w:rPr>
          <w:fldChar w:fldCharType="end"/>
        </w:r>
      </w:hyperlink>
    </w:p>
    <w:p w14:paraId="0D99FEC4" w14:textId="77777777" w:rsidR="008F203A" w:rsidRPr="008F203A" w:rsidRDefault="00275BDB">
      <w:pPr>
        <w:pStyle w:val="TOC2"/>
        <w:tabs>
          <w:tab w:val="left" w:pos="960"/>
          <w:tab w:val="right" w:leader="dot" w:pos="9017"/>
        </w:tabs>
        <w:rPr>
          <w:rFonts w:eastAsiaTheme="minorEastAsia" w:cs="Arial"/>
          <w:smallCaps w:val="0"/>
          <w:noProof/>
          <w:sz w:val="22"/>
          <w:szCs w:val="22"/>
          <w:lang w:eastAsia="en-AU"/>
        </w:rPr>
      </w:pPr>
      <w:hyperlink w:anchor="_Toc37836356" w:history="1">
        <w:r w:rsidR="008F203A" w:rsidRPr="008F203A">
          <w:rPr>
            <w:rStyle w:val="Hyperlink"/>
            <w:rFonts w:cs="Arial"/>
            <w:noProof/>
            <w:sz w:val="22"/>
            <w:szCs w:val="22"/>
          </w:rPr>
          <w:t>G-6</w:t>
        </w:r>
        <w:r w:rsidR="008F203A" w:rsidRPr="008F203A">
          <w:rPr>
            <w:rFonts w:eastAsiaTheme="minorEastAsia" w:cs="Arial"/>
            <w:smallCaps w:val="0"/>
            <w:noProof/>
            <w:sz w:val="22"/>
            <w:szCs w:val="22"/>
            <w:lang w:eastAsia="en-AU"/>
          </w:rPr>
          <w:tab/>
        </w:r>
        <w:r w:rsidR="008F203A" w:rsidRPr="008F203A">
          <w:rPr>
            <w:rStyle w:val="Hyperlink"/>
            <w:rFonts w:cs="Arial"/>
            <w:noProof/>
            <w:sz w:val="22"/>
            <w:szCs w:val="22"/>
          </w:rPr>
          <w:t>Cost allocation methodology</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_Toc37836356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24</w:t>
        </w:r>
        <w:r w:rsidR="008F203A" w:rsidRPr="008F203A">
          <w:rPr>
            <w:rFonts w:cs="Arial"/>
            <w:noProof/>
            <w:webHidden/>
            <w:sz w:val="22"/>
            <w:szCs w:val="22"/>
          </w:rPr>
          <w:fldChar w:fldCharType="end"/>
        </w:r>
      </w:hyperlink>
    </w:p>
    <w:p w14:paraId="67CF5B99" w14:textId="77777777" w:rsidR="008F203A" w:rsidRPr="008F203A" w:rsidRDefault="00275BDB">
      <w:pPr>
        <w:pStyle w:val="TOC2"/>
        <w:tabs>
          <w:tab w:val="right" w:leader="dot" w:pos="9017"/>
        </w:tabs>
        <w:rPr>
          <w:rFonts w:eastAsiaTheme="minorEastAsia" w:cs="Arial"/>
          <w:smallCaps w:val="0"/>
          <w:noProof/>
          <w:sz w:val="22"/>
          <w:szCs w:val="22"/>
          <w:lang w:eastAsia="en-AU"/>
        </w:rPr>
      </w:pPr>
      <w:hyperlink w:anchor="_Toc37836357" w:history="1">
        <w:r w:rsidR="008F203A" w:rsidRPr="008F203A">
          <w:rPr>
            <w:rStyle w:val="Hyperlink"/>
            <w:rFonts w:cs="Arial"/>
            <w:noProof/>
            <w:sz w:val="22"/>
            <w:szCs w:val="22"/>
          </w:rPr>
          <w:t>G-7       Major raw material costs</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_Toc37836357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24</w:t>
        </w:r>
        <w:r w:rsidR="008F203A" w:rsidRPr="008F203A">
          <w:rPr>
            <w:rFonts w:cs="Arial"/>
            <w:noProof/>
            <w:webHidden/>
            <w:sz w:val="22"/>
            <w:szCs w:val="22"/>
          </w:rPr>
          <w:fldChar w:fldCharType="end"/>
        </w:r>
      </w:hyperlink>
    </w:p>
    <w:p w14:paraId="18F9F7D7" w14:textId="77777777" w:rsidR="008F203A" w:rsidRPr="008F203A" w:rsidRDefault="00275BDB">
      <w:pPr>
        <w:pStyle w:val="TOC2"/>
        <w:tabs>
          <w:tab w:val="right" w:leader="dot" w:pos="9017"/>
        </w:tabs>
        <w:rPr>
          <w:rFonts w:eastAsiaTheme="minorEastAsia" w:cs="Arial"/>
          <w:smallCaps w:val="0"/>
          <w:noProof/>
          <w:sz w:val="22"/>
          <w:szCs w:val="22"/>
          <w:lang w:eastAsia="en-AU"/>
        </w:rPr>
      </w:pPr>
      <w:hyperlink w:anchor="_Toc37836358" w:history="1">
        <w:r w:rsidR="008F203A" w:rsidRPr="008F203A">
          <w:rPr>
            <w:rStyle w:val="Hyperlink"/>
            <w:rFonts w:cs="Arial"/>
            <w:noProof/>
            <w:sz w:val="22"/>
            <w:szCs w:val="22"/>
          </w:rPr>
          <w:t>G-8       Reconciliation of cost to make to audited financial statements</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_Toc37836358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24</w:t>
        </w:r>
        <w:r w:rsidR="008F203A" w:rsidRPr="008F203A">
          <w:rPr>
            <w:rFonts w:cs="Arial"/>
            <w:noProof/>
            <w:webHidden/>
            <w:sz w:val="22"/>
            <w:szCs w:val="22"/>
          </w:rPr>
          <w:fldChar w:fldCharType="end"/>
        </w:r>
      </w:hyperlink>
    </w:p>
    <w:p w14:paraId="48A5C53A" w14:textId="77777777" w:rsidR="008F203A" w:rsidRPr="008F203A" w:rsidRDefault="00275BDB">
      <w:pPr>
        <w:pStyle w:val="TOC2"/>
        <w:tabs>
          <w:tab w:val="right" w:leader="dot" w:pos="9017"/>
        </w:tabs>
        <w:rPr>
          <w:rFonts w:eastAsiaTheme="minorEastAsia" w:cs="Arial"/>
          <w:smallCaps w:val="0"/>
          <w:noProof/>
          <w:sz w:val="22"/>
          <w:szCs w:val="22"/>
          <w:lang w:eastAsia="en-AU"/>
        </w:rPr>
      </w:pPr>
      <w:hyperlink w:anchor="_Toc37836359" w:history="1">
        <w:r w:rsidR="008F203A" w:rsidRPr="008F203A">
          <w:rPr>
            <w:rStyle w:val="Hyperlink"/>
            <w:rFonts w:cs="Arial"/>
            <w:noProof/>
            <w:sz w:val="22"/>
            <w:szCs w:val="22"/>
          </w:rPr>
          <w:t>G-9       Capacity Utilisation</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_Toc37836359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25</w:t>
        </w:r>
        <w:r w:rsidR="008F203A" w:rsidRPr="008F203A">
          <w:rPr>
            <w:rFonts w:cs="Arial"/>
            <w:noProof/>
            <w:webHidden/>
            <w:sz w:val="22"/>
            <w:szCs w:val="22"/>
          </w:rPr>
          <w:fldChar w:fldCharType="end"/>
        </w:r>
      </w:hyperlink>
    </w:p>
    <w:p w14:paraId="1A8C1EE9" w14:textId="77777777" w:rsidR="008F203A" w:rsidRPr="008F203A" w:rsidRDefault="00275BDB">
      <w:pPr>
        <w:pStyle w:val="TOC1"/>
        <w:tabs>
          <w:tab w:val="right" w:leader="dot" w:pos="9017"/>
        </w:tabs>
        <w:rPr>
          <w:rFonts w:eastAsiaTheme="minorEastAsia" w:cs="Arial"/>
          <w:b w:val="0"/>
          <w:bCs w:val="0"/>
          <w:caps w:val="0"/>
          <w:noProof/>
          <w:sz w:val="22"/>
          <w:szCs w:val="22"/>
          <w:lang w:eastAsia="en-AU"/>
        </w:rPr>
      </w:pPr>
      <w:hyperlink w:anchor="_Toc37836360" w:history="1">
        <w:r w:rsidR="008F203A" w:rsidRPr="008F203A">
          <w:rPr>
            <w:rStyle w:val="Hyperlink"/>
            <w:rFonts w:cs="Arial"/>
            <w:noProof/>
            <w:sz w:val="22"/>
            <w:szCs w:val="22"/>
          </w:rPr>
          <w:t>Exporter's declaration</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_Toc37836360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26</w:t>
        </w:r>
        <w:r w:rsidR="008F203A" w:rsidRPr="008F203A">
          <w:rPr>
            <w:rFonts w:cs="Arial"/>
            <w:noProof/>
            <w:webHidden/>
            <w:sz w:val="22"/>
            <w:szCs w:val="22"/>
          </w:rPr>
          <w:fldChar w:fldCharType="end"/>
        </w:r>
      </w:hyperlink>
    </w:p>
    <w:p w14:paraId="0C8A8626" w14:textId="77777777" w:rsidR="008F203A" w:rsidRPr="008F203A" w:rsidRDefault="00275BDB">
      <w:pPr>
        <w:pStyle w:val="TOC1"/>
        <w:tabs>
          <w:tab w:val="right" w:leader="dot" w:pos="9017"/>
        </w:tabs>
        <w:rPr>
          <w:rFonts w:eastAsiaTheme="minorEastAsia" w:cs="Arial"/>
          <w:b w:val="0"/>
          <w:bCs w:val="0"/>
          <w:caps w:val="0"/>
          <w:noProof/>
          <w:sz w:val="22"/>
          <w:szCs w:val="22"/>
          <w:lang w:eastAsia="en-AU"/>
        </w:rPr>
      </w:pPr>
      <w:hyperlink w:anchor="_Toc37836361" w:history="1">
        <w:r w:rsidR="008F203A" w:rsidRPr="008F203A">
          <w:rPr>
            <w:rStyle w:val="Hyperlink"/>
            <w:rFonts w:cs="Arial"/>
            <w:noProof/>
            <w:sz w:val="22"/>
            <w:szCs w:val="22"/>
          </w:rPr>
          <w:t>Appendix Glossary of terms</w:t>
        </w:r>
        <w:r w:rsidR="008F203A" w:rsidRPr="008F203A">
          <w:rPr>
            <w:rFonts w:cs="Arial"/>
            <w:noProof/>
            <w:webHidden/>
            <w:sz w:val="22"/>
            <w:szCs w:val="22"/>
          </w:rPr>
          <w:tab/>
        </w:r>
        <w:r w:rsidR="008F203A" w:rsidRPr="008F203A">
          <w:rPr>
            <w:rFonts w:cs="Arial"/>
            <w:noProof/>
            <w:webHidden/>
            <w:sz w:val="22"/>
            <w:szCs w:val="22"/>
          </w:rPr>
          <w:fldChar w:fldCharType="begin"/>
        </w:r>
        <w:r w:rsidR="008F203A" w:rsidRPr="008F203A">
          <w:rPr>
            <w:rFonts w:cs="Arial"/>
            <w:noProof/>
            <w:webHidden/>
            <w:sz w:val="22"/>
            <w:szCs w:val="22"/>
          </w:rPr>
          <w:instrText xml:space="preserve"> PAGEREF _Toc37836361 \h </w:instrText>
        </w:r>
        <w:r w:rsidR="008F203A" w:rsidRPr="008F203A">
          <w:rPr>
            <w:rFonts w:cs="Arial"/>
            <w:noProof/>
            <w:webHidden/>
            <w:sz w:val="22"/>
            <w:szCs w:val="22"/>
          </w:rPr>
        </w:r>
        <w:r w:rsidR="008F203A" w:rsidRPr="008F203A">
          <w:rPr>
            <w:rFonts w:cs="Arial"/>
            <w:noProof/>
            <w:webHidden/>
            <w:sz w:val="22"/>
            <w:szCs w:val="22"/>
          </w:rPr>
          <w:fldChar w:fldCharType="separate"/>
        </w:r>
        <w:r w:rsidR="008F203A" w:rsidRPr="008F203A">
          <w:rPr>
            <w:rFonts w:cs="Arial"/>
            <w:noProof/>
            <w:webHidden/>
            <w:sz w:val="22"/>
            <w:szCs w:val="22"/>
          </w:rPr>
          <w:t>27</w:t>
        </w:r>
        <w:r w:rsidR="008F203A" w:rsidRPr="008F203A">
          <w:rPr>
            <w:rFonts w:cs="Arial"/>
            <w:noProof/>
            <w:webHidden/>
            <w:sz w:val="22"/>
            <w:szCs w:val="22"/>
          </w:rPr>
          <w:fldChar w:fldCharType="end"/>
        </w:r>
      </w:hyperlink>
    </w:p>
    <w:p w14:paraId="582902A9" w14:textId="204D0E70" w:rsidR="00DD2C05" w:rsidRPr="00DD2C05" w:rsidRDefault="00DD2C05" w:rsidP="00DD2C05">
      <w:r w:rsidRPr="008F203A">
        <w:rPr>
          <w:rFonts w:cs="Arial"/>
          <w:sz w:val="22"/>
          <w:szCs w:val="22"/>
        </w:rPr>
        <w:fldChar w:fldCharType="end"/>
      </w:r>
    </w:p>
    <w:p w14:paraId="3857E776" w14:textId="71AD6F74" w:rsidR="00515B70" w:rsidRDefault="00515B70" w:rsidP="0014670C">
      <w:pPr>
        <w:pStyle w:val="Heading1"/>
      </w:pPr>
      <w:bookmarkStart w:id="9" w:name="_Toc506971815"/>
      <w:bookmarkStart w:id="10" w:name="_Toc508203807"/>
      <w:bookmarkStart w:id="11" w:name="_Toc508290341"/>
      <w:bookmarkStart w:id="12" w:name="_Toc515637625"/>
      <w:bookmarkStart w:id="13" w:name="_Toc37836313"/>
      <w:r>
        <w:lastRenderedPageBreak/>
        <w:t>Instructions</w:t>
      </w:r>
      <w:bookmarkEnd w:id="9"/>
      <w:bookmarkEnd w:id="10"/>
      <w:bookmarkEnd w:id="11"/>
      <w:bookmarkEnd w:id="12"/>
      <w:bookmarkEnd w:id="13"/>
    </w:p>
    <w:p w14:paraId="000159ED" w14:textId="41AFBE7A" w:rsidR="00515B70" w:rsidRDefault="00515B70">
      <w:pPr>
        <w:widowControl w:val="0"/>
        <w:rPr>
          <w:snapToGrid w:val="0"/>
        </w:rPr>
      </w:pPr>
    </w:p>
    <w:p w14:paraId="4EE3854E" w14:textId="4FF96143" w:rsidR="00515B70" w:rsidRPr="00125B70" w:rsidRDefault="00515B70" w:rsidP="00C01F98">
      <w:bookmarkStart w:id="14" w:name="_Toc506971816"/>
      <w:bookmarkStart w:id="15" w:name="_Toc219017544"/>
      <w:bookmarkStart w:id="16" w:name="_Toc508203808"/>
      <w:bookmarkStart w:id="17" w:name="_Toc508290342"/>
      <w:bookmarkStart w:id="18" w:name="_Toc515637626"/>
      <w:r w:rsidRPr="00C01F98">
        <w:rPr>
          <w:b/>
        </w:rPr>
        <w:t>Why you have been asked to fill out this questionnaire</w:t>
      </w:r>
      <w:bookmarkEnd w:id="14"/>
      <w:r w:rsidR="00C44727" w:rsidRPr="00C01F98">
        <w:rPr>
          <w:b/>
        </w:rPr>
        <w:t>?</w:t>
      </w:r>
      <w:bookmarkEnd w:id="15"/>
      <w:bookmarkEnd w:id="16"/>
      <w:bookmarkEnd w:id="17"/>
      <w:bookmarkEnd w:id="18"/>
    </w:p>
    <w:p w14:paraId="097DE1A0" w14:textId="2E2FA114" w:rsidR="00515B70" w:rsidRDefault="00515B70" w:rsidP="00773597">
      <w:pPr>
        <w:rPr>
          <w:snapToGrid w:val="0"/>
        </w:rPr>
      </w:pPr>
    </w:p>
    <w:p w14:paraId="085D0B4C" w14:textId="77777777" w:rsidR="00493481" w:rsidRDefault="00493481" w:rsidP="00493481">
      <w:pPr>
        <w:rPr>
          <w:snapToGrid w:val="0"/>
        </w:rPr>
      </w:pPr>
      <w:r>
        <w:rPr>
          <w:snapToGrid w:val="0"/>
        </w:rPr>
        <w:t>The Anti-Dumping Commission (the Commission) is conducting an inquiry concerning the continuation of the anti-dumping measures in the form of;</w:t>
      </w:r>
    </w:p>
    <w:p w14:paraId="748707FF" w14:textId="77777777" w:rsidR="00493481" w:rsidRDefault="00493481" w:rsidP="00493481">
      <w:pPr>
        <w:rPr>
          <w:snapToGrid w:val="0"/>
        </w:rPr>
      </w:pPr>
    </w:p>
    <w:p w14:paraId="7B4AB3F9" w14:textId="77777777" w:rsidR="00493481" w:rsidRDefault="00493481" w:rsidP="00493481">
      <w:pPr>
        <w:pStyle w:val="ListParagraph"/>
        <w:numPr>
          <w:ilvl w:val="0"/>
          <w:numId w:val="124"/>
        </w:numPr>
        <w:rPr>
          <w:snapToGrid w:val="0"/>
        </w:rPr>
      </w:pPr>
      <w:r w:rsidRPr="00CD7F55">
        <w:rPr>
          <w:snapToGrid w:val="0"/>
        </w:rPr>
        <w:t>a dumping duty notice applying to certain A4 copy paper (the goods) exported to Australia from the Federative Republic of Brazil (Brazil), the People’s Republic of China (China), the Republic of Indonesia (Indonesia) (</w:t>
      </w:r>
      <w:r w:rsidRPr="00CD7F55">
        <w:rPr>
          <w:bCs/>
          <w:snapToGrid w:val="0"/>
        </w:rPr>
        <w:t>except by PT. Indah Kiat Pulp &amp; Paper Mills, PT. Pabrik Kertas Tjiwi Kimia Tbk and PT. Pindo Deli Pulp &amp; Paper Mills)</w:t>
      </w:r>
      <w:r w:rsidRPr="00CD7F55">
        <w:rPr>
          <w:snapToGrid w:val="0"/>
        </w:rPr>
        <w:t xml:space="preserve"> and the Kingdom of Thailand (Thailand); and</w:t>
      </w:r>
    </w:p>
    <w:p w14:paraId="7BE75ED9" w14:textId="77777777" w:rsidR="00493481" w:rsidRDefault="00493481" w:rsidP="00493481">
      <w:pPr>
        <w:ind w:left="360"/>
        <w:rPr>
          <w:snapToGrid w:val="0"/>
        </w:rPr>
      </w:pPr>
    </w:p>
    <w:p w14:paraId="762EB3B9" w14:textId="596427B0" w:rsidR="00493481" w:rsidRPr="00073845" w:rsidRDefault="00493481" w:rsidP="00493481">
      <w:pPr>
        <w:pStyle w:val="ListParagraph"/>
        <w:numPr>
          <w:ilvl w:val="0"/>
          <w:numId w:val="124"/>
        </w:numPr>
        <w:rPr>
          <w:snapToGrid w:val="0"/>
        </w:rPr>
      </w:pPr>
      <w:r w:rsidRPr="00073845">
        <w:rPr>
          <w:snapToGrid w:val="0"/>
        </w:rPr>
        <w:t xml:space="preserve">in the form of a countervailing duty notice applying to </w:t>
      </w:r>
      <w:r w:rsidR="00602BEA">
        <w:rPr>
          <w:snapToGrid w:val="0"/>
        </w:rPr>
        <w:t>export</w:t>
      </w:r>
      <w:r w:rsidR="00275BDB">
        <w:rPr>
          <w:snapToGrid w:val="0"/>
        </w:rPr>
        <w:t>s</w:t>
      </w:r>
      <w:r w:rsidR="00602BEA">
        <w:rPr>
          <w:snapToGrid w:val="0"/>
        </w:rPr>
        <w:t xml:space="preserve"> of the goods from China </w:t>
      </w:r>
      <w:r w:rsidRPr="00073845">
        <w:rPr>
          <w:snapToGrid w:val="0"/>
        </w:rPr>
        <w:t xml:space="preserve">except by </w:t>
      </w:r>
      <w:r>
        <w:t xml:space="preserve">Asia Symbol (Guangdong) Paper Co., Ltd and Greenpoint Global Trading (Macao Commercial Offshore) Ltd </w:t>
      </w:r>
      <w:r w:rsidRPr="00073845">
        <w:rPr>
          <w:snapToGrid w:val="0"/>
        </w:rPr>
        <w:t>and UPM</w:t>
      </w:r>
      <w:r w:rsidR="00602BEA">
        <w:rPr>
          <w:snapToGrid w:val="0"/>
        </w:rPr>
        <w:t>.</w:t>
      </w:r>
      <w:r>
        <w:rPr>
          <w:rStyle w:val="FootnoteReference"/>
          <w:snapToGrid w:val="0"/>
        </w:rPr>
        <w:footnoteReference w:id="2"/>
      </w:r>
    </w:p>
    <w:p w14:paraId="78B1BB03" w14:textId="77777777" w:rsidR="00493481" w:rsidRPr="00CD7F55" w:rsidRDefault="00493481" w:rsidP="00493481">
      <w:pPr>
        <w:rPr>
          <w:snapToGrid w:val="0"/>
        </w:rPr>
      </w:pPr>
    </w:p>
    <w:p w14:paraId="1355C0D1" w14:textId="77777777" w:rsidR="00493481" w:rsidRPr="00196B09" w:rsidRDefault="00493481" w:rsidP="00493481">
      <w:pPr>
        <w:rPr>
          <w:snapToGrid w:val="0"/>
        </w:rPr>
      </w:pPr>
      <w:r w:rsidRPr="00196B09">
        <w:rPr>
          <w:snapToGrid w:val="0"/>
        </w:rPr>
        <w:t>Any information provided may be used by the Commission for any purpose consistent with its statutory functions.</w:t>
      </w:r>
    </w:p>
    <w:p w14:paraId="6A32D289" w14:textId="77777777" w:rsidR="00493481" w:rsidRDefault="00493481" w:rsidP="00605FAA">
      <w:pPr>
        <w:rPr>
          <w:snapToGrid w:val="0"/>
        </w:rPr>
      </w:pPr>
    </w:p>
    <w:p w14:paraId="160106E3" w14:textId="77777777" w:rsidR="003F419C" w:rsidRPr="00125B70" w:rsidRDefault="003F419C" w:rsidP="003F419C">
      <w:r w:rsidRPr="004744D3">
        <w:rPr>
          <w:b/>
        </w:rPr>
        <w:t>If you do not manufacture the goods</w:t>
      </w:r>
    </w:p>
    <w:p w14:paraId="4071E69E" w14:textId="77777777" w:rsidR="003F419C" w:rsidRDefault="003F419C" w:rsidP="003F419C">
      <w:pPr>
        <w:rPr>
          <w:snapToGrid w:val="0"/>
        </w:rPr>
      </w:pPr>
    </w:p>
    <w:p w14:paraId="6CA8FF0E" w14:textId="7777777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5B109F">
        <w:t>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2A4DBD1D" w14:textId="77777777" w:rsidR="00C01F98" w:rsidRPr="00253B8A" w:rsidRDefault="00C01F98" w:rsidP="00C01F98"/>
    <w:p w14:paraId="035CD349" w14:textId="77777777"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1B225184" w14:textId="77777777" w:rsidR="003F419C" w:rsidRDefault="003F419C" w:rsidP="003F419C">
      <w:pPr>
        <w:rPr>
          <w:snapToGrid w:val="0"/>
        </w:rPr>
      </w:pPr>
    </w:p>
    <w:p w14:paraId="0E9DFF10" w14:textId="77777777" w:rsidR="00515B70" w:rsidRPr="00125B70" w:rsidRDefault="00515B70" w:rsidP="00C01F98">
      <w:bookmarkStart w:id="19" w:name="_Toc506971817"/>
      <w:bookmarkStart w:id="20" w:name="_Toc219017545"/>
      <w:bookmarkStart w:id="21" w:name="_Toc508203809"/>
      <w:bookmarkStart w:id="22" w:name="_Toc508290343"/>
      <w:bookmarkStart w:id="23" w:name="_Toc515637627"/>
      <w:r w:rsidRPr="00C01F98">
        <w:rPr>
          <w:b/>
        </w:rPr>
        <w:t>What happens if you do not respond to this questionnaire?</w:t>
      </w:r>
      <w:bookmarkEnd w:id="19"/>
      <w:bookmarkEnd w:id="20"/>
      <w:bookmarkEnd w:id="21"/>
      <w:bookmarkEnd w:id="22"/>
      <w:bookmarkEnd w:id="23"/>
    </w:p>
    <w:p w14:paraId="5E4EAE93" w14:textId="77777777" w:rsidR="00DD2C05" w:rsidRPr="00DD2C05" w:rsidRDefault="00DD2C05" w:rsidP="00DE0C5C"/>
    <w:p w14:paraId="0B8C2C3A" w14:textId="1466AEE4"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7449CF">
        <w:rPr>
          <w:snapToGrid w:val="0"/>
        </w:rPr>
        <w:t xml:space="preserve"> </w:t>
      </w:r>
      <w:r w:rsidR="00BC6891">
        <w:rPr>
          <w:snapToGrid w:val="0"/>
        </w:rPr>
        <w:t>having regard to all relevant information</w:t>
      </w:r>
      <w:r w:rsidR="00515B70">
        <w:rPr>
          <w:snapToGrid w:val="0"/>
        </w:rPr>
        <w:t xml:space="preserve">. </w:t>
      </w:r>
    </w:p>
    <w:p w14:paraId="1B8952FD" w14:textId="77777777" w:rsidR="00515B70" w:rsidRDefault="00515B70" w:rsidP="00DE0C5C">
      <w:pPr>
        <w:rPr>
          <w:snapToGrid w:val="0"/>
        </w:rPr>
      </w:pPr>
    </w:p>
    <w:p w14:paraId="7E4163F0"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2DA3D896" w14:textId="77777777" w:rsidR="00DE0C5C" w:rsidRDefault="00DE0C5C" w:rsidP="00DE0C5C">
      <w:pPr>
        <w:rPr>
          <w:snapToGrid w:val="0"/>
        </w:rPr>
      </w:pPr>
    </w:p>
    <w:p w14:paraId="01B8C9A3" w14:textId="77777777" w:rsidR="00C01F98" w:rsidRPr="00DE0C5C" w:rsidRDefault="00C01F98" w:rsidP="00DE0C5C">
      <w:pPr>
        <w:rPr>
          <w:b/>
        </w:rPr>
      </w:pPr>
      <w:r w:rsidRPr="00C01F98">
        <w:rPr>
          <w:b/>
        </w:rPr>
        <w:t>Extension requests</w:t>
      </w:r>
    </w:p>
    <w:p w14:paraId="291C2F35" w14:textId="77777777" w:rsidR="00C01F98" w:rsidRDefault="00C01F98" w:rsidP="00C01F98"/>
    <w:p w14:paraId="394BD88D" w14:textId="77777777" w:rsidR="00DE0C5C" w:rsidRDefault="008553F9" w:rsidP="00C01F98">
      <w:r>
        <w:t xml:space="preserve">If you require a longer period to complete your response to this exporter questionnaire, you must submit a request </w:t>
      </w:r>
      <w:r w:rsidR="00773597">
        <w:t xml:space="preserve">to the </w:t>
      </w:r>
      <w:r w:rsidR="005B109F">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2DBF70F7" w14:textId="77777777" w:rsidR="00DE0C5C" w:rsidRDefault="00DE0C5C" w:rsidP="00C01F98"/>
    <w:p w14:paraId="245D821C"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32551F80" w14:textId="77777777" w:rsidR="000300F5" w:rsidRDefault="000300F5" w:rsidP="006C2273">
      <w:pPr>
        <w:pStyle w:val="ListParagraph"/>
        <w:numPr>
          <w:ilvl w:val="0"/>
          <w:numId w:val="47"/>
        </w:numPr>
        <w:rPr>
          <w:rFonts w:cs="Arial"/>
        </w:rPr>
      </w:pPr>
      <w:r>
        <w:rPr>
          <w:rFonts w:cs="Arial"/>
        </w:rPr>
        <w:t>the Commission’s responsibility to conduct the case in a timely and efficient manner;</w:t>
      </w:r>
    </w:p>
    <w:p w14:paraId="06A6353D" w14:textId="32F83E10" w:rsidR="00DE0C5C" w:rsidRPr="008553F9" w:rsidRDefault="008553F9" w:rsidP="006C2273">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3155206E" w14:textId="77777777" w:rsidR="00DE0C5C" w:rsidRPr="008553F9" w:rsidRDefault="00DE0C5C" w:rsidP="006C2273">
      <w:pPr>
        <w:pStyle w:val="ListParagraph"/>
        <w:numPr>
          <w:ilvl w:val="0"/>
          <w:numId w:val="47"/>
        </w:numPr>
        <w:rPr>
          <w:rFonts w:cs="Arial"/>
        </w:rPr>
      </w:pPr>
      <w:r w:rsidRPr="008553F9">
        <w:rPr>
          <w:rFonts w:cs="Arial"/>
        </w:rPr>
        <w:t>ordinary business practices or commercial principles;</w:t>
      </w:r>
    </w:p>
    <w:p w14:paraId="29C9E970" w14:textId="77777777" w:rsidR="00DE0C5C" w:rsidRPr="008553F9" w:rsidRDefault="00DE0C5C" w:rsidP="006C2273">
      <w:pPr>
        <w:pStyle w:val="ListParagraph"/>
        <w:numPr>
          <w:ilvl w:val="0"/>
          <w:numId w:val="47"/>
        </w:numPr>
        <w:rPr>
          <w:rFonts w:cs="Arial"/>
        </w:rPr>
      </w:pPr>
      <w:r w:rsidRPr="008553F9">
        <w:rPr>
          <w:rFonts w:cs="Arial"/>
        </w:rPr>
        <w:t xml:space="preserve">the Commission’s understanding of the relevant industry; </w:t>
      </w:r>
    </w:p>
    <w:p w14:paraId="420D407C" w14:textId="77777777" w:rsidR="000300F5" w:rsidRDefault="00DE0C5C" w:rsidP="006C2273">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116FA3E0" w14:textId="77777777" w:rsidR="008553F9" w:rsidRPr="008553F9" w:rsidRDefault="00DE0C5C" w:rsidP="006C2273">
      <w:pPr>
        <w:pStyle w:val="ListParagraph"/>
        <w:numPr>
          <w:ilvl w:val="0"/>
          <w:numId w:val="47"/>
        </w:numPr>
      </w:pPr>
      <w:r w:rsidRPr="000300F5">
        <w:rPr>
          <w:rFonts w:cs="Arial"/>
        </w:rPr>
        <w:t>information provided by other interested parties.</w:t>
      </w:r>
    </w:p>
    <w:p w14:paraId="02EE7F27" w14:textId="77777777" w:rsidR="008553F9" w:rsidRDefault="008553F9" w:rsidP="00DE0C5C"/>
    <w:p w14:paraId="1290A62E" w14:textId="77777777" w:rsidR="00B34418" w:rsidRDefault="00B34418" w:rsidP="00DE0C5C">
      <w:r>
        <w:t xml:space="preserve">More information on extensions can be found in the Customs (Extension of Time and Non-cooperation) Direction 2015 at </w:t>
      </w:r>
      <w:hyperlink r:id="rId15" w:history="1">
        <w:r w:rsidRPr="00092802">
          <w:rPr>
            <w:rStyle w:val="Hyperlink"/>
          </w:rPr>
          <w:t>https://www.legislation.gov.au/Details/F2015L01736</w:t>
        </w:r>
      </w:hyperlink>
      <w:r>
        <w:rPr>
          <w:rStyle w:val="Hyperlink"/>
        </w:rPr>
        <w:t>.</w:t>
      </w:r>
    </w:p>
    <w:p w14:paraId="5243F03B" w14:textId="77777777" w:rsidR="00B34418" w:rsidRDefault="00B34418" w:rsidP="00DE0C5C"/>
    <w:p w14:paraId="1363D6C9"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78339E34" w14:textId="77777777" w:rsidR="00D7626F" w:rsidRDefault="00D7626F" w:rsidP="00DE0C5C"/>
    <w:p w14:paraId="6F493224"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661575A7" w14:textId="77777777" w:rsidR="00D7626F" w:rsidRPr="008553F9" w:rsidRDefault="00D7626F" w:rsidP="00DE0C5C"/>
    <w:p w14:paraId="604F7B21" w14:textId="77777777" w:rsidR="00C01F98" w:rsidRDefault="00C01F98" w:rsidP="00C01F98">
      <w:pPr>
        <w:rPr>
          <w:b/>
        </w:rPr>
      </w:pPr>
      <w:r>
        <w:rPr>
          <w:b/>
        </w:rPr>
        <w:t>Submitting a response to the exporter questionnaire</w:t>
      </w:r>
    </w:p>
    <w:p w14:paraId="38E4C817" w14:textId="77777777" w:rsidR="00C10BDB" w:rsidRDefault="00C10BDB" w:rsidP="00C01F98">
      <w:pPr>
        <w:rPr>
          <w:b/>
        </w:rPr>
      </w:pPr>
    </w:p>
    <w:p w14:paraId="2B348C8D" w14:textId="77777777" w:rsidR="00C01F98"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to this exporter questionnaire. </w:t>
      </w:r>
    </w:p>
    <w:p w14:paraId="1A00D87D" w14:textId="77777777" w:rsidR="00773597" w:rsidRDefault="00773597" w:rsidP="00C01F98">
      <w:pPr>
        <w:rPr>
          <w:b/>
        </w:rPr>
      </w:pPr>
    </w:p>
    <w:p w14:paraId="2D7DF007"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DE0C5C">
        <w:rPr>
          <w:rFonts w:cs="Arial"/>
        </w:rPr>
        <w:t>.</w:t>
      </w:r>
    </w:p>
    <w:p w14:paraId="536E145C" w14:textId="77777777" w:rsidR="000300F5" w:rsidRDefault="000300F5" w:rsidP="00DE0C5C">
      <w:pPr>
        <w:rPr>
          <w:rFonts w:cs="Arial"/>
        </w:rPr>
      </w:pPr>
    </w:p>
    <w:p w14:paraId="410FE2C4" w14:textId="760F6885" w:rsidR="00515B70" w:rsidRPr="00125B70" w:rsidRDefault="00515B70" w:rsidP="00C01F98">
      <w:bookmarkStart w:id="24" w:name="_Toc506971819"/>
      <w:bookmarkStart w:id="25" w:name="_Toc219017547"/>
      <w:bookmarkStart w:id="26" w:name="_Toc508203811"/>
      <w:bookmarkStart w:id="27" w:name="_Toc508290345"/>
      <w:bookmarkStart w:id="28" w:name="_Toc515637629"/>
      <w:r w:rsidRPr="00C01F98">
        <w:rPr>
          <w:b/>
        </w:rPr>
        <w:t xml:space="preserve">Confidential and non-confidential </w:t>
      </w:r>
      <w:r w:rsidR="005D4E27">
        <w:rPr>
          <w:b/>
        </w:rPr>
        <w:t>response</w:t>
      </w:r>
      <w:r w:rsidRPr="00C01F98">
        <w:rPr>
          <w:b/>
        </w:rPr>
        <w:t>s</w:t>
      </w:r>
      <w:bookmarkEnd w:id="24"/>
      <w:bookmarkEnd w:id="25"/>
      <w:bookmarkEnd w:id="26"/>
      <w:bookmarkEnd w:id="27"/>
      <w:bookmarkEnd w:id="28"/>
      <w:r w:rsidR="00D62CBF">
        <w:rPr>
          <w:b/>
        </w:rPr>
        <w:t xml:space="preserve"> </w:t>
      </w:r>
    </w:p>
    <w:p w14:paraId="197B4EC6" w14:textId="77777777" w:rsidR="004B1515" w:rsidRDefault="004B1515" w:rsidP="00C758F7">
      <w:pPr>
        <w:rPr>
          <w:snapToGrid w:val="0"/>
        </w:rPr>
      </w:pPr>
    </w:p>
    <w:p w14:paraId="2A89C60B" w14:textId="77777777"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p>
    <w:p w14:paraId="027F4BBF" w14:textId="77777777" w:rsidR="00905F1F" w:rsidRDefault="00905F1F" w:rsidP="00C758F7">
      <w:pPr>
        <w:rPr>
          <w:snapToGrid w:val="0"/>
        </w:rPr>
      </w:pPr>
    </w:p>
    <w:p w14:paraId="68899741" w14:textId="77777777" w:rsidR="00515B70"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017C93A7" w14:textId="77777777" w:rsidR="00CE67F9" w:rsidRPr="000A3FF8" w:rsidRDefault="00CE67F9" w:rsidP="00C758F7">
      <w:pPr>
        <w:rPr>
          <w:snapToGrid w:val="0"/>
        </w:rPr>
      </w:pPr>
    </w:p>
    <w:p w14:paraId="23391B87"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60E1C3D0" w14:textId="77777777" w:rsidR="00515B70" w:rsidRPr="000A3FF8" w:rsidRDefault="00515B70" w:rsidP="00C758F7">
      <w:pPr>
        <w:rPr>
          <w:snapToGrid w:val="0"/>
        </w:rPr>
      </w:pPr>
    </w:p>
    <w:p w14:paraId="5021E9A0"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00C863A" w14:textId="77777777" w:rsidR="000A3FF8" w:rsidRPr="000A3FF8" w:rsidRDefault="000A3FF8" w:rsidP="00C758F7">
      <w:pPr>
        <w:rPr>
          <w:snapToGrid w:val="0"/>
        </w:rPr>
      </w:pPr>
    </w:p>
    <w:p w14:paraId="3B863683"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26E61875" w14:textId="77777777" w:rsidR="00515B70" w:rsidRDefault="00515B70" w:rsidP="00C758F7">
      <w:pPr>
        <w:rPr>
          <w:snapToGrid w:val="0"/>
        </w:rPr>
      </w:pPr>
    </w:p>
    <w:p w14:paraId="64450450" w14:textId="77777777"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46C359AA" w14:textId="77777777" w:rsidR="005D3961" w:rsidRDefault="005D3961" w:rsidP="00C758F7">
      <w:pPr>
        <w:rPr>
          <w:snapToGrid w:val="0"/>
        </w:rPr>
      </w:pPr>
    </w:p>
    <w:p w14:paraId="4F53981D" w14:textId="77777777" w:rsidR="00515B70" w:rsidRPr="00125B70" w:rsidRDefault="001E0F36" w:rsidP="00C01F98">
      <w:bookmarkStart w:id="29" w:name="_Toc506971821"/>
      <w:bookmarkStart w:id="30" w:name="_Toc219017549"/>
      <w:bookmarkStart w:id="31" w:name="_Toc508203813"/>
      <w:bookmarkStart w:id="32" w:name="_Toc508290347"/>
      <w:bookmarkStart w:id="33" w:name="_Toc515637631"/>
      <w:r w:rsidRPr="00C01F98">
        <w:rPr>
          <w:b/>
        </w:rPr>
        <w:t>V</w:t>
      </w:r>
      <w:r w:rsidR="00515B70" w:rsidRPr="00C01F98">
        <w:rPr>
          <w:b/>
        </w:rPr>
        <w:t>erification of the information that you supply</w:t>
      </w:r>
      <w:bookmarkEnd w:id="29"/>
      <w:bookmarkEnd w:id="30"/>
      <w:bookmarkEnd w:id="31"/>
      <w:bookmarkEnd w:id="32"/>
      <w:bookmarkEnd w:id="33"/>
    </w:p>
    <w:p w14:paraId="54FF63B4" w14:textId="77777777" w:rsidR="00515B70" w:rsidRDefault="00515B70" w:rsidP="00C758F7">
      <w:pPr>
        <w:rPr>
          <w:snapToGrid w:val="0"/>
        </w:rPr>
      </w:pPr>
    </w:p>
    <w:p w14:paraId="0A8E7C6E" w14:textId="5F6A36CC" w:rsidR="0069275F" w:rsidRPr="00F27AE5" w:rsidRDefault="00415D86" w:rsidP="0069275F">
      <w:pPr>
        <w:spacing w:after="240"/>
        <w:rPr>
          <w:szCs w:val="22"/>
        </w:rPr>
      </w:pPr>
      <w:r>
        <w:rPr>
          <w:szCs w:val="22"/>
        </w:rPr>
        <w:t>O</w:t>
      </w:r>
      <w:r w:rsidR="0069275F" w:rsidRPr="00F27AE5">
        <w:rPr>
          <w:szCs w:val="22"/>
        </w:rPr>
        <w:t xml:space="preserve">n 20 March 2020, the Commission published </w:t>
      </w:r>
      <w:r w:rsidR="0069275F" w:rsidRPr="00415D86">
        <w:rPr>
          <w:szCs w:val="22"/>
        </w:rPr>
        <w:t>Anti-Dumping Notice No. 2020/029,</w:t>
      </w:r>
      <w:r w:rsidR="0069275F" w:rsidRPr="00F27AE5">
        <w:rPr>
          <w:rStyle w:val="FootnoteReference"/>
          <w:szCs w:val="22"/>
        </w:rPr>
        <w:footnoteReference w:id="3"/>
      </w:r>
      <w:r w:rsidR="0069275F" w:rsidRPr="00F27AE5">
        <w:rPr>
          <w:szCs w:val="22"/>
        </w:rPr>
        <w:t xml:space="preserve"> advising that </w:t>
      </w:r>
      <w:r w:rsidR="0069275F" w:rsidRPr="00F27AE5">
        <w:rPr>
          <w:szCs w:val="22"/>
          <w:u w:val="single"/>
        </w:rPr>
        <w:t>onsite</w:t>
      </w:r>
      <w:r w:rsidR="0069275F" w:rsidRPr="00F27AE5">
        <w:rPr>
          <w:szCs w:val="22"/>
        </w:rPr>
        <w:t xml:space="preserve"> exporter verification activities have been temporarily suspended until further notice as a result of the COVID-19 pandemic. </w:t>
      </w:r>
    </w:p>
    <w:p w14:paraId="17484ED9" w14:textId="77777777" w:rsidR="0069275F" w:rsidRPr="00F27AE5" w:rsidRDefault="0069275F" w:rsidP="0069275F">
      <w:pPr>
        <w:spacing w:after="240"/>
        <w:rPr>
          <w:szCs w:val="22"/>
        </w:rPr>
      </w:pPr>
      <w:r w:rsidRPr="00F27AE5">
        <w:rPr>
          <w:szCs w:val="22"/>
        </w:rPr>
        <w:lastRenderedPageBreak/>
        <w:t>The Commission remains committed to ensuring that data submitted by parties is complete, relevant and accurate. If an onsite visit is not possible, the Commission may elect to undertake alternative verification activities. This includes but is not limited to remote verification, desktop assessments or delaying verification activities until such time as onsite verification is possible. The Commission will continue to monitor current events and assess when the suspension of onsite exporter verification activities can be lifted.</w:t>
      </w:r>
    </w:p>
    <w:p w14:paraId="4C0587DD" w14:textId="77777777" w:rsidR="0069275F" w:rsidRPr="002B5A22" w:rsidRDefault="0069275F" w:rsidP="0069275F">
      <w:pPr>
        <w:rPr>
          <w:snapToGrid w:val="0"/>
        </w:rPr>
      </w:pPr>
      <w:r w:rsidRPr="002B5A22">
        <w:rPr>
          <w:snapToGrid w:val="0"/>
        </w:rPr>
        <w:t>A verification visit, or any verification activity is not meant to be a chance for you to provide new or additional information. The Commission expects your response to the questionnaire to be relevant, complete and accurate.</w:t>
      </w:r>
    </w:p>
    <w:p w14:paraId="0B3A097F" w14:textId="77777777" w:rsidR="0069275F" w:rsidRPr="002B5A22" w:rsidRDefault="0069275F" w:rsidP="0069275F">
      <w:pPr>
        <w:rPr>
          <w:snapToGrid w:val="0"/>
        </w:rPr>
      </w:pPr>
    </w:p>
    <w:p w14:paraId="4C8B094E" w14:textId="77777777" w:rsidR="0069275F" w:rsidRPr="002B5A22" w:rsidRDefault="0069275F" w:rsidP="0069275F">
      <w:pPr>
        <w:rPr>
          <w:snapToGrid w:val="0"/>
        </w:rPr>
      </w:pPr>
      <w:r w:rsidRPr="002B5A22">
        <w:rPr>
          <w:snapToGrid w:val="0"/>
        </w:rPr>
        <w:t xml:space="preserve">Onsite verification is usually conducted over 4 days, remote and desktop verification may take a longer period of time. In complex cases, a verification visit, if conducted, may be scheduled over </w:t>
      </w:r>
      <w:r w:rsidRPr="002B5A22">
        <w:rPr>
          <w:snapToGrid w:val="0"/>
        </w:rPr>
        <w:br/>
        <w:t xml:space="preserve">5 days. A desktop verification may require a longer period. </w:t>
      </w:r>
    </w:p>
    <w:p w14:paraId="0CF0C9B5" w14:textId="77777777" w:rsidR="0069275F" w:rsidRPr="002B5A22" w:rsidRDefault="0069275F" w:rsidP="0069275F">
      <w:pPr>
        <w:rPr>
          <w:snapToGrid w:val="0"/>
        </w:rPr>
      </w:pPr>
    </w:p>
    <w:p w14:paraId="0C76EC77" w14:textId="77777777" w:rsidR="0069275F" w:rsidRPr="002B5A22" w:rsidRDefault="0069275F" w:rsidP="0069275F">
      <w:pPr>
        <w:rPr>
          <w:snapToGrid w:val="0"/>
        </w:rPr>
      </w:pPr>
      <w:r w:rsidRPr="002B5A22">
        <w:rPr>
          <w:snapToGrid w:val="0"/>
        </w:rPr>
        <w:t>Any verification activity will include a detailed examination of your company’s records and we will collect copies of relevant documents. The verification will require the participation of key staff, including your financial accountant, production manager and sales staff. A tour of the manufacturing facility, should an onsite visit be possible, may also be required during the verification visit.</w:t>
      </w:r>
    </w:p>
    <w:p w14:paraId="495A3E30" w14:textId="77777777" w:rsidR="0069275F" w:rsidRPr="002B5A22" w:rsidRDefault="0069275F" w:rsidP="0069275F">
      <w:pPr>
        <w:rPr>
          <w:snapToGrid w:val="0"/>
        </w:rPr>
      </w:pPr>
    </w:p>
    <w:p w14:paraId="261090AE" w14:textId="77777777" w:rsidR="0069275F" w:rsidRPr="002B5A22" w:rsidRDefault="0069275F" w:rsidP="0069275F">
      <w:pPr>
        <w:rPr>
          <w:snapToGrid w:val="0"/>
        </w:rPr>
      </w:pPr>
      <w:r w:rsidRPr="002B5A22">
        <w:rPr>
          <w:snapToGrid w:val="0"/>
        </w:rPr>
        <w:t>Note that the Commission may disregard any data or information that is not verified, including new or additional information provided after the verification activity.</w:t>
      </w:r>
    </w:p>
    <w:p w14:paraId="648B237F" w14:textId="77777777" w:rsidR="0069275F" w:rsidRPr="002B5A22" w:rsidRDefault="0069275F" w:rsidP="0069275F">
      <w:pPr>
        <w:rPr>
          <w:snapToGrid w:val="0"/>
        </w:rPr>
      </w:pPr>
    </w:p>
    <w:p w14:paraId="48DDB97F" w14:textId="77777777" w:rsidR="0069275F" w:rsidRPr="002B5A22" w:rsidRDefault="0069275F" w:rsidP="0069275F">
      <w:r w:rsidRPr="002B5A22">
        <w:t>A report will be prepared following the verification activity, which details the outcomes of the verification. This report will be placed on the public record and may include the publication of the preliminarily-assessed dumping and subsidy margin. The Commission considers that the dumping margin and subsidy margin is not confidential information, but rather an aggregate figure derived from confidential data.</w:t>
      </w:r>
    </w:p>
    <w:p w14:paraId="7D22085C" w14:textId="77777777" w:rsidR="0069275F" w:rsidRPr="002B5A22" w:rsidRDefault="0069275F" w:rsidP="0069275F"/>
    <w:p w14:paraId="1DA7BFB7" w14:textId="77777777" w:rsidR="0069275F" w:rsidRPr="002B5A22" w:rsidRDefault="0069275F" w:rsidP="0069275F">
      <w:r w:rsidRPr="002B5A22">
        <w:t xml:space="preserve">You will be provided with an opportunity to comment on the accuracy and confidentiality of the verification report prior to its publication on the public record. </w:t>
      </w:r>
    </w:p>
    <w:p w14:paraId="4772808F" w14:textId="77777777" w:rsidR="0069275F" w:rsidRPr="002B5A22" w:rsidRDefault="0069275F" w:rsidP="0069275F"/>
    <w:p w14:paraId="0EBAC6D1" w14:textId="77777777" w:rsidR="0069275F" w:rsidRDefault="0069275F" w:rsidP="0069275F">
      <w:r w:rsidRPr="002B5A22">
        <w:t>For information on the Commission’s verification procedures, refer to Anti-Dumping Notice No. 2016/30 available on the Commission’s website.</w:t>
      </w:r>
    </w:p>
    <w:p w14:paraId="725892C7" w14:textId="0F07D964" w:rsidR="00F5197E" w:rsidRDefault="00F5197E" w:rsidP="008A237F"/>
    <w:p w14:paraId="4B03CB09" w14:textId="77777777" w:rsidR="00515B70" w:rsidRPr="00125B70" w:rsidRDefault="003F419C" w:rsidP="00C01F98">
      <w:bookmarkStart w:id="34" w:name="_Toc506971825"/>
      <w:bookmarkStart w:id="35" w:name="_Toc219017553"/>
      <w:bookmarkStart w:id="36" w:name="_Toc508203817"/>
      <w:bookmarkStart w:id="37" w:name="_Toc508290351"/>
      <w:bookmarkStart w:id="38" w:name="_Toc515637635"/>
      <w:r>
        <w:rPr>
          <w:b/>
        </w:rPr>
        <w:t>Important</w:t>
      </w:r>
      <w:r w:rsidR="00515B70" w:rsidRPr="00C01F98">
        <w:rPr>
          <w:b/>
        </w:rPr>
        <w:t xml:space="preserve"> instructions for preparing your response</w:t>
      </w:r>
      <w:bookmarkEnd w:id="34"/>
      <w:bookmarkEnd w:id="35"/>
      <w:bookmarkEnd w:id="36"/>
      <w:bookmarkEnd w:id="37"/>
      <w:bookmarkEnd w:id="38"/>
    </w:p>
    <w:p w14:paraId="6B910417" w14:textId="77777777" w:rsidR="00515B70" w:rsidRDefault="00515B70" w:rsidP="00C01F98">
      <w:pPr>
        <w:rPr>
          <w:snapToGrid w:val="0"/>
        </w:rPr>
      </w:pPr>
    </w:p>
    <w:p w14:paraId="3556CECE" w14:textId="77777777" w:rsidR="00C63312" w:rsidRDefault="000838CC" w:rsidP="006C2273">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5E4896C4" w14:textId="77777777" w:rsidR="000838CC" w:rsidRDefault="000838CC" w:rsidP="000838CC">
      <w:pPr>
        <w:pStyle w:val="ListParagraph"/>
        <w:ind w:left="360"/>
      </w:pPr>
    </w:p>
    <w:p w14:paraId="21CCC68E" w14:textId="77777777" w:rsidR="005A0C08" w:rsidRDefault="005A0C08" w:rsidP="006C2273">
      <w:pPr>
        <w:pStyle w:val="ListParagraph"/>
        <w:numPr>
          <w:ilvl w:val="0"/>
          <w:numId w:val="48"/>
        </w:numPr>
        <w:ind w:left="360"/>
      </w:pPr>
      <w:r>
        <w:t>All questions must be answered in English. An English translation must be provided for documents not originally in English.</w:t>
      </w:r>
    </w:p>
    <w:p w14:paraId="47E9F7E6" w14:textId="77777777" w:rsidR="000838CC" w:rsidRDefault="000838CC" w:rsidP="000838CC">
      <w:pPr>
        <w:pStyle w:val="ListParagraph"/>
      </w:pPr>
    </w:p>
    <w:p w14:paraId="75D802E0" w14:textId="77777777" w:rsidR="00515B70" w:rsidRDefault="00515B70" w:rsidP="006C2273">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7AF340C9" w14:textId="77777777" w:rsidR="000838CC" w:rsidRDefault="000838CC" w:rsidP="000838CC"/>
    <w:p w14:paraId="61095122" w14:textId="77777777" w:rsidR="00802CA3" w:rsidRDefault="00802CA3" w:rsidP="006C2273">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3D7A77C4" w14:textId="77777777" w:rsidR="000838CC" w:rsidRPr="00F22E1D" w:rsidRDefault="000838CC" w:rsidP="000838CC"/>
    <w:p w14:paraId="1E51820E" w14:textId="77777777" w:rsidR="00F22E1D" w:rsidRDefault="00F22E1D" w:rsidP="006C2273">
      <w:pPr>
        <w:pStyle w:val="ListParagraph"/>
        <w:numPr>
          <w:ilvl w:val="0"/>
          <w:numId w:val="48"/>
        </w:numPr>
        <w:ind w:left="360"/>
      </w:pPr>
      <w:r>
        <w:t xml:space="preserve">The data must be created as spreadsheet files in Microsoft Excel. </w:t>
      </w:r>
    </w:p>
    <w:p w14:paraId="37F7237C" w14:textId="77777777" w:rsidR="000838CC" w:rsidRDefault="000838CC" w:rsidP="000838CC"/>
    <w:p w14:paraId="1F192211" w14:textId="77777777" w:rsidR="00F22E1D" w:rsidRDefault="00F22E1D" w:rsidP="006C2273">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223CADBC" w14:textId="77777777" w:rsidR="000838CC" w:rsidRPr="00F22E1D" w:rsidRDefault="000838CC" w:rsidP="000838CC"/>
    <w:p w14:paraId="0CE1CAAF" w14:textId="77777777" w:rsidR="000838CC" w:rsidRDefault="000838CC" w:rsidP="006C2273">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4D2956B1" w14:textId="77777777" w:rsidR="000838CC" w:rsidRDefault="000838CC" w:rsidP="000838CC">
      <w:pPr>
        <w:pStyle w:val="ListParagraph"/>
      </w:pPr>
    </w:p>
    <w:p w14:paraId="45EFAA34" w14:textId="77777777" w:rsidR="000838CC" w:rsidRDefault="000838CC" w:rsidP="006C2273">
      <w:pPr>
        <w:pStyle w:val="ListParagraph"/>
        <w:numPr>
          <w:ilvl w:val="0"/>
          <w:numId w:val="48"/>
        </w:numPr>
        <w:ind w:left="360"/>
      </w:pPr>
      <w:r>
        <w:t>If you cannot present electronic data in the requested format contact the case officer as soon as possible.</w:t>
      </w:r>
    </w:p>
    <w:p w14:paraId="166167EE" w14:textId="77777777" w:rsidR="000838CC" w:rsidRDefault="000838CC" w:rsidP="000838CC"/>
    <w:p w14:paraId="31DCE38A" w14:textId="77777777" w:rsidR="00515B70" w:rsidRDefault="009057A6" w:rsidP="006C2273">
      <w:pPr>
        <w:pStyle w:val="ListParagraph"/>
        <w:numPr>
          <w:ilvl w:val="0"/>
          <w:numId w:val="48"/>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w:t>
      </w:r>
      <w:r w:rsidR="005B109F">
        <w:t>Commission</w:t>
      </w:r>
      <w:r w:rsidR="000838CC">
        <w:t xml:space="preserve"> to request access to SIGBOX if required.</w:t>
      </w:r>
    </w:p>
    <w:p w14:paraId="0211E2F4" w14:textId="77777777" w:rsidR="00B64E36" w:rsidRDefault="00B64E36" w:rsidP="0014670C">
      <w:pPr>
        <w:pStyle w:val="Heading1"/>
      </w:pPr>
      <w:bookmarkStart w:id="39" w:name="_Toc506971849"/>
      <w:bookmarkStart w:id="40" w:name="_Toc508203843"/>
      <w:bookmarkStart w:id="41" w:name="_Toc508290377"/>
      <w:bookmarkStart w:id="42" w:name="_Toc515637661"/>
      <w:bookmarkStart w:id="43" w:name="_Toc37836314"/>
      <w:r>
        <w:lastRenderedPageBreak/>
        <w:t>Checklist</w:t>
      </w:r>
      <w:bookmarkEnd w:id="39"/>
      <w:bookmarkEnd w:id="40"/>
      <w:bookmarkEnd w:id="41"/>
      <w:bookmarkEnd w:id="42"/>
      <w:bookmarkEnd w:id="43"/>
    </w:p>
    <w:p w14:paraId="033C5880" w14:textId="77777777" w:rsidR="00B64E36" w:rsidRDefault="00B64E36" w:rsidP="00B64E36"/>
    <w:p w14:paraId="3D1BE046"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7177A9A0"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1842"/>
      </w:tblGrid>
      <w:tr w:rsidR="0014670C" w14:paraId="097379EC" w14:textId="4D40AD9E" w:rsidTr="00701F6C">
        <w:trPr>
          <w:jc w:val="center"/>
        </w:trPr>
        <w:tc>
          <w:tcPr>
            <w:tcW w:w="4957" w:type="dxa"/>
          </w:tcPr>
          <w:p w14:paraId="16B34D46" w14:textId="77777777" w:rsidR="0014670C" w:rsidRDefault="0014670C" w:rsidP="00B64E36">
            <w:pPr>
              <w:rPr>
                <w:b/>
              </w:rPr>
            </w:pPr>
            <w:r>
              <w:rPr>
                <w:b/>
              </w:rPr>
              <w:t>Section</w:t>
            </w:r>
          </w:p>
        </w:tc>
        <w:tc>
          <w:tcPr>
            <w:tcW w:w="1842" w:type="dxa"/>
          </w:tcPr>
          <w:p w14:paraId="77A82A80" w14:textId="77777777" w:rsidR="0014670C" w:rsidRDefault="0014670C" w:rsidP="00B64E36">
            <w:pPr>
              <w:jc w:val="center"/>
            </w:pPr>
            <w:r>
              <w:t>Please tick if you have responded to all questions</w:t>
            </w:r>
          </w:p>
        </w:tc>
      </w:tr>
      <w:tr w:rsidR="0014670C" w14:paraId="7C0E6BD6" w14:textId="39893970" w:rsidTr="00701F6C">
        <w:trPr>
          <w:jc w:val="center"/>
        </w:trPr>
        <w:tc>
          <w:tcPr>
            <w:tcW w:w="4957" w:type="dxa"/>
          </w:tcPr>
          <w:p w14:paraId="2E190B4F" w14:textId="77777777" w:rsidR="0014670C" w:rsidRPr="006614D2" w:rsidRDefault="0014670C"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t>Section A</w:t>
            </w:r>
            <w:r>
              <w:br/>
              <w:t>Company information</w:t>
            </w:r>
            <w:r w:rsidRPr="00FA6961">
              <w:fldChar w:fldCharType="end"/>
            </w:r>
          </w:p>
        </w:tc>
        <w:tc>
          <w:tcPr>
            <w:tcW w:w="1842" w:type="dxa"/>
          </w:tcPr>
          <w:p w14:paraId="11D38E7F" w14:textId="77777777" w:rsidR="0014670C" w:rsidRDefault="0014670C" w:rsidP="00B64E36">
            <w:pPr>
              <w:jc w:val="center"/>
              <w:rPr>
                <w:sz w:val="28"/>
              </w:rPr>
            </w:pPr>
            <w:r>
              <w:rPr>
                <w:sz w:val="28"/>
              </w:rPr>
              <w:sym w:font="Monotype Sorts" w:char="F07F"/>
            </w:r>
          </w:p>
        </w:tc>
      </w:tr>
      <w:tr w:rsidR="0014670C" w14:paraId="14F422A3" w14:textId="1E6211B8" w:rsidTr="00701F6C">
        <w:trPr>
          <w:jc w:val="center"/>
        </w:trPr>
        <w:tc>
          <w:tcPr>
            <w:tcW w:w="4957" w:type="dxa"/>
          </w:tcPr>
          <w:p w14:paraId="504BD871" w14:textId="77777777" w:rsidR="0014670C" w:rsidRPr="006614D2" w:rsidRDefault="0014670C"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t>Section B</w:t>
            </w:r>
            <w:r>
              <w:br/>
              <w:t>Export sales to Australia</w:t>
            </w:r>
            <w:r w:rsidRPr="00FA6961">
              <w:fldChar w:fldCharType="end"/>
            </w:r>
          </w:p>
        </w:tc>
        <w:tc>
          <w:tcPr>
            <w:tcW w:w="1842" w:type="dxa"/>
          </w:tcPr>
          <w:p w14:paraId="08BB4FE1" w14:textId="77777777" w:rsidR="0014670C" w:rsidRDefault="0014670C" w:rsidP="00B64E36">
            <w:pPr>
              <w:jc w:val="center"/>
              <w:rPr>
                <w:sz w:val="28"/>
              </w:rPr>
            </w:pPr>
            <w:r>
              <w:rPr>
                <w:sz w:val="28"/>
              </w:rPr>
              <w:sym w:font="Monotype Sorts" w:char="F07F"/>
            </w:r>
          </w:p>
        </w:tc>
      </w:tr>
      <w:tr w:rsidR="0014670C" w14:paraId="347846A3" w14:textId="6050A966" w:rsidTr="00701F6C">
        <w:trPr>
          <w:jc w:val="center"/>
        </w:trPr>
        <w:tc>
          <w:tcPr>
            <w:tcW w:w="4957" w:type="dxa"/>
          </w:tcPr>
          <w:p w14:paraId="74E18E05" w14:textId="77777777" w:rsidR="0014670C" w:rsidRPr="006614D2" w:rsidRDefault="0014670C"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t>Section C</w:t>
            </w:r>
            <w:r>
              <w:br/>
              <w:t>Exported goods &amp; like goods</w:t>
            </w:r>
            <w:r w:rsidRPr="00FA6961">
              <w:fldChar w:fldCharType="end"/>
            </w:r>
          </w:p>
        </w:tc>
        <w:tc>
          <w:tcPr>
            <w:tcW w:w="1842" w:type="dxa"/>
          </w:tcPr>
          <w:p w14:paraId="0C12489C" w14:textId="77777777" w:rsidR="0014670C" w:rsidRDefault="0014670C" w:rsidP="00B64E36">
            <w:pPr>
              <w:jc w:val="center"/>
              <w:rPr>
                <w:sz w:val="28"/>
              </w:rPr>
            </w:pPr>
            <w:r>
              <w:rPr>
                <w:sz w:val="28"/>
              </w:rPr>
              <w:sym w:font="Monotype Sorts" w:char="F07F"/>
            </w:r>
          </w:p>
        </w:tc>
      </w:tr>
      <w:tr w:rsidR="0014670C" w14:paraId="7491F4BA" w14:textId="48C7360F" w:rsidTr="00701F6C">
        <w:trPr>
          <w:jc w:val="center"/>
        </w:trPr>
        <w:tc>
          <w:tcPr>
            <w:tcW w:w="4957" w:type="dxa"/>
          </w:tcPr>
          <w:p w14:paraId="053ABD60" w14:textId="77777777" w:rsidR="0014670C" w:rsidRPr="006614D2" w:rsidRDefault="0014670C"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t>Section D</w:t>
            </w:r>
            <w:r>
              <w:br/>
              <w:t>Domestic sales</w:t>
            </w:r>
            <w:r w:rsidRPr="00FA6961">
              <w:fldChar w:fldCharType="end"/>
            </w:r>
          </w:p>
        </w:tc>
        <w:tc>
          <w:tcPr>
            <w:tcW w:w="1842" w:type="dxa"/>
          </w:tcPr>
          <w:p w14:paraId="397FBD67" w14:textId="77777777" w:rsidR="0014670C" w:rsidRDefault="0014670C" w:rsidP="00B64E36">
            <w:pPr>
              <w:jc w:val="center"/>
              <w:rPr>
                <w:sz w:val="28"/>
              </w:rPr>
            </w:pPr>
            <w:r>
              <w:rPr>
                <w:sz w:val="28"/>
              </w:rPr>
              <w:sym w:font="Monotype Sorts" w:char="F07F"/>
            </w:r>
          </w:p>
        </w:tc>
      </w:tr>
      <w:tr w:rsidR="0014670C" w14:paraId="5389BD73" w14:textId="6CD131E3" w:rsidTr="00701F6C">
        <w:trPr>
          <w:jc w:val="center"/>
        </w:trPr>
        <w:tc>
          <w:tcPr>
            <w:tcW w:w="4957" w:type="dxa"/>
          </w:tcPr>
          <w:p w14:paraId="1E667B62" w14:textId="77777777" w:rsidR="0014670C" w:rsidRPr="006614D2" w:rsidRDefault="0014670C"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t xml:space="preserve">Section E </w:t>
            </w:r>
            <w:r>
              <w:br/>
              <w:t>Due allowance</w:t>
            </w:r>
            <w:r w:rsidRPr="00FA6961">
              <w:fldChar w:fldCharType="end"/>
            </w:r>
          </w:p>
        </w:tc>
        <w:tc>
          <w:tcPr>
            <w:tcW w:w="1842" w:type="dxa"/>
          </w:tcPr>
          <w:p w14:paraId="5C982329" w14:textId="77777777" w:rsidR="0014670C" w:rsidRDefault="0014670C" w:rsidP="00B64E36">
            <w:pPr>
              <w:jc w:val="center"/>
              <w:rPr>
                <w:sz w:val="28"/>
              </w:rPr>
            </w:pPr>
            <w:r>
              <w:rPr>
                <w:sz w:val="28"/>
              </w:rPr>
              <w:sym w:font="Monotype Sorts" w:char="F07F"/>
            </w:r>
          </w:p>
        </w:tc>
      </w:tr>
      <w:tr w:rsidR="0014670C" w14:paraId="7B80ED27" w14:textId="66A87A24" w:rsidTr="00701F6C">
        <w:trPr>
          <w:jc w:val="center"/>
        </w:trPr>
        <w:tc>
          <w:tcPr>
            <w:tcW w:w="4957" w:type="dxa"/>
          </w:tcPr>
          <w:p w14:paraId="6635D1A5" w14:textId="77777777" w:rsidR="0014670C" w:rsidRPr="006614D2" w:rsidRDefault="0014670C"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t>Section F</w:t>
            </w:r>
            <w:r>
              <w:br/>
              <w:t>Third country sales</w:t>
            </w:r>
            <w:r w:rsidRPr="00FA6961">
              <w:fldChar w:fldCharType="end"/>
            </w:r>
          </w:p>
        </w:tc>
        <w:tc>
          <w:tcPr>
            <w:tcW w:w="1842" w:type="dxa"/>
          </w:tcPr>
          <w:p w14:paraId="39B8A439" w14:textId="77777777" w:rsidR="0014670C" w:rsidRDefault="0014670C" w:rsidP="00B64E36">
            <w:pPr>
              <w:jc w:val="center"/>
              <w:rPr>
                <w:sz w:val="28"/>
              </w:rPr>
            </w:pPr>
            <w:r>
              <w:rPr>
                <w:sz w:val="28"/>
              </w:rPr>
              <w:sym w:font="Monotype Sorts" w:char="F07F"/>
            </w:r>
          </w:p>
        </w:tc>
      </w:tr>
      <w:tr w:rsidR="0014670C" w14:paraId="77F99741" w14:textId="0CDCE297" w:rsidTr="00701F6C">
        <w:trPr>
          <w:jc w:val="center"/>
        </w:trPr>
        <w:tc>
          <w:tcPr>
            <w:tcW w:w="4957" w:type="dxa"/>
          </w:tcPr>
          <w:p w14:paraId="1C16F831" w14:textId="77777777" w:rsidR="0014670C" w:rsidRPr="006614D2" w:rsidRDefault="0014670C"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t>Section G</w:t>
            </w:r>
            <w:r>
              <w:br/>
              <w:t>Cost to make and sell</w:t>
            </w:r>
            <w:r w:rsidRPr="00FA6961">
              <w:fldChar w:fldCharType="end"/>
            </w:r>
          </w:p>
        </w:tc>
        <w:tc>
          <w:tcPr>
            <w:tcW w:w="1842" w:type="dxa"/>
          </w:tcPr>
          <w:p w14:paraId="383C2F91" w14:textId="77777777" w:rsidR="0014670C" w:rsidRDefault="0014670C" w:rsidP="00B64E36">
            <w:pPr>
              <w:jc w:val="center"/>
              <w:rPr>
                <w:sz w:val="28"/>
              </w:rPr>
            </w:pPr>
            <w:r>
              <w:rPr>
                <w:sz w:val="28"/>
              </w:rPr>
              <w:sym w:font="Monotype Sorts" w:char="F07F"/>
            </w:r>
          </w:p>
        </w:tc>
      </w:tr>
      <w:tr w:rsidR="0014670C" w:rsidRPr="006778F5" w14:paraId="2F0B850D" w14:textId="7D4322B6" w:rsidTr="00701F6C">
        <w:trPr>
          <w:jc w:val="center"/>
        </w:trPr>
        <w:tc>
          <w:tcPr>
            <w:tcW w:w="4957" w:type="dxa"/>
          </w:tcPr>
          <w:p w14:paraId="3D2C80B0" w14:textId="181E2A17" w:rsidR="0014670C" w:rsidRPr="006778F5" w:rsidRDefault="0014670C" w:rsidP="003E323C">
            <w:pPr>
              <w:rPr>
                <w:color w:val="FF0000"/>
              </w:rPr>
            </w:pPr>
            <w:r>
              <w:fldChar w:fldCharType="begin"/>
            </w:r>
            <w:r>
              <w:instrText xml:space="preserve"> REF _Ref524005694 \h </w:instrText>
            </w:r>
            <w:r>
              <w:fldChar w:fldCharType="separate"/>
            </w:r>
            <w:r>
              <w:t>Exporter's declaration</w:t>
            </w:r>
            <w:r>
              <w:fldChar w:fldCharType="end"/>
            </w:r>
          </w:p>
        </w:tc>
        <w:tc>
          <w:tcPr>
            <w:tcW w:w="1842" w:type="dxa"/>
          </w:tcPr>
          <w:p w14:paraId="6F51C550" w14:textId="64639812" w:rsidR="0014670C" w:rsidRPr="006778F5" w:rsidRDefault="0014670C" w:rsidP="00B64E36">
            <w:pPr>
              <w:jc w:val="center"/>
              <w:rPr>
                <w:color w:val="FF0000"/>
                <w:sz w:val="28"/>
              </w:rPr>
            </w:pPr>
            <w:r>
              <w:rPr>
                <w:sz w:val="28"/>
              </w:rPr>
              <w:sym w:font="Monotype Sorts" w:char="F07F"/>
            </w:r>
          </w:p>
        </w:tc>
      </w:tr>
      <w:tr w:rsidR="0014670C" w:rsidRPr="006778F5" w14:paraId="24ED99FD" w14:textId="0E55FA71" w:rsidTr="00701F6C">
        <w:trPr>
          <w:jc w:val="center"/>
        </w:trPr>
        <w:tc>
          <w:tcPr>
            <w:tcW w:w="4957" w:type="dxa"/>
          </w:tcPr>
          <w:p w14:paraId="67FC0848" w14:textId="00B9E5FE" w:rsidR="0014670C" w:rsidRPr="006778F5" w:rsidRDefault="0014670C" w:rsidP="003E323C">
            <w:pPr>
              <w:rPr>
                <w:color w:val="FF0000"/>
              </w:rPr>
            </w:pPr>
            <w:r>
              <w:t>Non-confidential version of this response</w:t>
            </w:r>
          </w:p>
        </w:tc>
        <w:tc>
          <w:tcPr>
            <w:tcW w:w="1842" w:type="dxa"/>
          </w:tcPr>
          <w:p w14:paraId="4AD693B6" w14:textId="2E22777D" w:rsidR="0014670C" w:rsidRPr="006778F5" w:rsidRDefault="0014670C" w:rsidP="00B64E36">
            <w:pPr>
              <w:jc w:val="center"/>
              <w:rPr>
                <w:color w:val="FF0000"/>
                <w:sz w:val="28"/>
              </w:rPr>
            </w:pPr>
            <w:r>
              <w:rPr>
                <w:sz w:val="28"/>
              </w:rPr>
              <w:sym w:font="Monotype Sorts" w:char="F07F"/>
            </w:r>
          </w:p>
        </w:tc>
      </w:tr>
    </w:tbl>
    <w:p w14:paraId="5F1F6CF8"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1842"/>
      </w:tblGrid>
      <w:tr w:rsidR="00701F6C" w:rsidRPr="003E323C" w14:paraId="67A28B4B" w14:textId="77777777" w:rsidTr="00701F6C">
        <w:trPr>
          <w:jc w:val="center"/>
        </w:trPr>
        <w:tc>
          <w:tcPr>
            <w:tcW w:w="4957" w:type="dxa"/>
          </w:tcPr>
          <w:p w14:paraId="45C4A9C9" w14:textId="77777777" w:rsidR="00701F6C" w:rsidRPr="003E323C" w:rsidRDefault="00701F6C" w:rsidP="00874C81">
            <w:pPr>
              <w:rPr>
                <w:b/>
              </w:rPr>
            </w:pPr>
            <w:r w:rsidRPr="003E323C">
              <w:rPr>
                <w:b/>
              </w:rPr>
              <w:t>Attachments</w:t>
            </w:r>
          </w:p>
        </w:tc>
        <w:tc>
          <w:tcPr>
            <w:tcW w:w="1842" w:type="dxa"/>
          </w:tcPr>
          <w:p w14:paraId="24B24F8D" w14:textId="77777777" w:rsidR="00701F6C" w:rsidRPr="003E323C" w:rsidRDefault="00701F6C" w:rsidP="00874C81">
            <w:pPr>
              <w:jc w:val="center"/>
            </w:pPr>
            <w:r w:rsidRPr="003E323C">
              <w:t>Please tick if you have provided spreadsheet</w:t>
            </w:r>
          </w:p>
        </w:tc>
      </w:tr>
      <w:tr w:rsidR="00701F6C" w:rsidRPr="003E323C" w14:paraId="3135C3D5" w14:textId="77777777" w:rsidTr="00701F6C">
        <w:trPr>
          <w:jc w:val="center"/>
        </w:trPr>
        <w:tc>
          <w:tcPr>
            <w:tcW w:w="4957" w:type="dxa"/>
          </w:tcPr>
          <w:p w14:paraId="61C6A97D" w14:textId="77777777" w:rsidR="00701F6C" w:rsidRPr="003E323C" w:rsidRDefault="00701F6C" w:rsidP="00874C81">
            <w:r w:rsidRPr="003E323C">
              <w:t>B-2 Australian</w:t>
            </w:r>
            <w:r>
              <w:t xml:space="preserve"> s</w:t>
            </w:r>
            <w:r w:rsidRPr="003E323C">
              <w:t>ales</w:t>
            </w:r>
          </w:p>
        </w:tc>
        <w:tc>
          <w:tcPr>
            <w:tcW w:w="1842" w:type="dxa"/>
          </w:tcPr>
          <w:p w14:paraId="1D611A2C" w14:textId="77777777" w:rsidR="00701F6C" w:rsidRPr="003E323C" w:rsidRDefault="00701F6C" w:rsidP="00874C81">
            <w:pPr>
              <w:jc w:val="center"/>
              <w:rPr>
                <w:sz w:val="28"/>
              </w:rPr>
            </w:pPr>
            <w:r w:rsidRPr="003E323C">
              <w:rPr>
                <w:sz w:val="28"/>
              </w:rPr>
              <w:sym w:font="Monotype Sorts" w:char="F07F"/>
            </w:r>
          </w:p>
        </w:tc>
      </w:tr>
      <w:tr w:rsidR="00701F6C" w:rsidRPr="003E323C" w14:paraId="10D6C04B" w14:textId="77777777" w:rsidTr="00701F6C">
        <w:trPr>
          <w:jc w:val="center"/>
        </w:trPr>
        <w:tc>
          <w:tcPr>
            <w:tcW w:w="4957" w:type="dxa"/>
          </w:tcPr>
          <w:p w14:paraId="76A67E8B" w14:textId="77777777" w:rsidR="00701F6C" w:rsidRPr="003E323C" w:rsidRDefault="00701F6C" w:rsidP="00874C81">
            <w:r w:rsidRPr="003E323C">
              <w:t>B</w:t>
            </w:r>
            <w:r>
              <w:t>-4 Upwards s</w:t>
            </w:r>
            <w:r w:rsidRPr="003E323C">
              <w:t>ales</w:t>
            </w:r>
          </w:p>
        </w:tc>
        <w:tc>
          <w:tcPr>
            <w:tcW w:w="1842" w:type="dxa"/>
          </w:tcPr>
          <w:p w14:paraId="6C51953A" w14:textId="77777777" w:rsidR="00701F6C" w:rsidRPr="003E323C" w:rsidRDefault="00701F6C" w:rsidP="00874C81">
            <w:pPr>
              <w:jc w:val="center"/>
              <w:rPr>
                <w:sz w:val="28"/>
              </w:rPr>
            </w:pPr>
            <w:r w:rsidRPr="003E323C">
              <w:rPr>
                <w:sz w:val="28"/>
              </w:rPr>
              <w:sym w:font="Monotype Sorts" w:char="F07F"/>
            </w:r>
          </w:p>
        </w:tc>
      </w:tr>
      <w:tr w:rsidR="00701F6C" w:rsidRPr="003E323C" w14:paraId="6D134031" w14:textId="77777777" w:rsidTr="00701F6C">
        <w:trPr>
          <w:jc w:val="center"/>
        </w:trPr>
        <w:tc>
          <w:tcPr>
            <w:tcW w:w="4957" w:type="dxa"/>
          </w:tcPr>
          <w:p w14:paraId="199BB838" w14:textId="77777777" w:rsidR="00701F6C" w:rsidRPr="003E323C" w:rsidRDefault="00701F6C" w:rsidP="00874C81">
            <w:r w:rsidRPr="003E323C">
              <w:t>B-5 Upwards selling expenses</w:t>
            </w:r>
          </w:p>
        </w:tc>
        <w:tc>
          <w:tcPr>
            <w:tcW w:w="1842" w:type="dxa"/>
          </w:tcPr>
          <w:p w14:paraId="05F6EDF3" w14:textId="77777777" w:rsidR="00701F6C" w:rsidRPr="003E323C" w:rsidRDefault="00701F6C" w:rsidP="00874C81">
            <w:pPr>
              <w:jc w:val="center"/>
              <w:rPr>
                <w:sz w:val="28"/>
              </w:rPr>
            </w:pPr>
            <w:r w:rsidRPr="003E323C">
              <w:rPr>
                <w:sz w:val="28"/>
              </w:rPr>
              <w:sym w:font="Monotype Sorts" w:char="F07F"/>
            </w:r>
          </w:p>
        </w:tc>
      </w:tr>
      <w:tr w:rsidR="00701F6C" w:rsidRPr="003E323C" w14:paraId="46F68EEB" w14:textId="77777777" w:rsidTr="00701F6C">
        <w:trPr>
          <w:jc w:val="center"/>
        </w:trPr>
        <w:tc>
          <w:tcPr>
            <w:tcW w:w="4957" w:type="dxa"/>
          </w:tcPr>
          <w:p w14:paraId="16928B7E" w14:textId="77777777" w:rsidR="00701F6C" w:rsidRPr="003E323C" w:rsidRDefault="00701F6C" w:rsidP="00874C81">
            <w:pPr>
              <w:ind w:left="1276" w:hanging="1276"/>
            </w:pPr>
            <w:r w:rsidRPr="003E323C">
              <w:t>D-2 Domestic sales</w:t>
            </w:r>
          </w:p>
        </w:tc>
        <w:tc>
          <w:tcPr>
            <w:tcW w:w="1842" w:type="dxa"/>
          </w:tcPr>
          <w:p w14:paraId="0EFE25A3" w14:textId="77777777" w:rsidR="00701F6C" w:rsidRPr="003E323C" w:rsidRDefault="00701F6C" w:rsidP="00874C81">
            <w:pPr>
              <w:jc w:val="center"/>
              <w:rPr>
                <w:sz w:val="28"/>
              </w:rPr>
            </w:pPr>
            <w:r w:rsidRPr="003E323C">
              <w:rPr>
                <w:sz w:val="28"/>
              </w:rPr>
              <w:sym w:font="Monotype Sorts" w:char="F07F"/>
            </w:r>
          </w:p>
        </w:tc>
      </w:tr>
      <w:tr w:rsidR="00701F6C" w:rsidRPr="003E323C" w14:paraId="41ABC48E" w14:textId="77777777" w:rsidTr="00701F6C">
        <w:trPr>
          <w:jc w:val="center"/>
        </w:trPr>
        <w:tc>
          <w:tcPr>
            <w:tcW w:w="4957" w:type="dxa"/>
          </w:tcPr>
          <w:p w14:paraId="7BD5A9C1" w14:textId="77777777" w:rsidR="00701F6C" w:rsidRPr="003E323C" w:rsidRDefault="00701F6C" w:rsidP="00874C81">
            <w:r w:rsidRPr="003E323C">
              <w:t>F-2 Third country sales</w:t>
            </w:r>
          </w:p>
        </w:tc>
        <w:tc>
          <w:tcPr>
            <w:tcW w:w="1842" w:type="dxa"/>
          </w:tcPr>
          <w:p w14:paraId="4EDE4FE4" w14:textId="77777777" w:rsidR="00701F6C" w:rsidRPr="003E323C" w:rsidRDefault="00701F6C" w:rsidP="00874C81">
            <w:pPr>
              <w:jc w:val="center"/>
              <w:rPr>
                <w:sz w:val="28"/>
              </w:rPr>
            </w:pPr>
            <w:r w:rsidRPr="003E323C">
              <w:rPr>
                <w:sz w:val="28"/>
              </w:rPr>
              <w:sym w:font="Monotype Sorts" w:char="F07F"/>
            </w:r>
          </w:p>
        </w:tc>
      </w:tr>
      <w:tr w:rsidR="00701F6C" w:rsidRPr="003E323C" w14:paraId="633C4CE4" w14:textId="77777777" w:rsidTr="00701F6C">
        <w:trPr>
          <w:jc w:val="center"/>
        </w:trPr>
        <w:tc>
          <w:tcPr>
            <w:tcW w:w="4957" w:type="dxa"/>
          </w:tcPr>
          <w:p w14:paraId="75A0568C" w14:textId="77777777" w:rsidR="00701F6C" w:rsidRPr="003E323C" w:rsidRDefault="00701F6C" w:rsidP="00874C81">
            <w:r w:rsidRPr="003E323C">
              <w:t>G-3 Domestic CTM</w:t>
            </w:r>
          </w:p>
        </w:tc>
        <w:tc>
          <w:tcPr>
            <w:tcW w:w="1842" w:type="dxa"/>
          </w:tcPr>
          <w:p w14:paraId="23252655" w14:textId="77777777" w:rsidR="00701F6C" w:rsidRPr="003E323C" w:rsidRDefault="00701F6C" w:rsidP="00874C81">
            <w:pPr>
              <w:jc w:val="center"/>
              <w:rPr>
                <w:sz w:val="28"/>
              </w:rPr>
            </w:pPr>
            <w:r w:rsidRPr="003E323C">
              <w:rPr>
                <w:sz w:val="28"/>
              </w:rPr>
              <w:sym w:font="Monotype Sorts" w:char="F07F"/>
            </w:r>
          </w:p>
        </w:tc>
      </w:tr>
      <w:tr w:rsidR="00701F6C" w:rsidRPr="003E323C" w14:paraId="7FE752B6" w14:textId="77777777" w:rsidTr="00701F6C">
        <w:trPr>
          <w:jc w:val="center"/>
        </w:trPr>
        <w:tc>
          <w:tcPr>
            <w:tcW w:w="4957" w:type="dxa"/>
          </w:tcPr>
          <w:p w14:paraId="1B5EA1A5" w14:textId="0FF9430C" w:rsidR="00701F6C" w:rsidRPr="003E323C" w:rsidRDefault="00701F6C" w:rsidP="00874C81">
            <w:r>
              <w:t xml:space="preserve">G-3.A Domestic CTM </w:t>
            </w:r>
            <w:r w:rsidR="009918A7">
              <w:t>–</w:t>
            </w:r>
            <w:r>
              <w:t xml:space="preserve"> Pulp</w:t>
            </w:r>
          </w:p>
        </w:tc>
        <w:tc>
          <w:tcPr>
            <w:tcW w:w="1842" w:type="dxa"/>
          </w:tcPr>
          <w:p w14:paraId="186BF01D" w14:textId="77777777" w:rsidR="00701F6C" w:rsidRPr="003E323C" w:rsidRDefault="00701F6C" w:rsidP="00874C81">
            <w:pPr>
              <w:jc w:val="center"/>
              <w:rPr>
                <w:sz w:val="28"/>
              </w:rPr>
            </w:pPr>
            <w:r w:rsidRPr="003E323C">
              <w:rPr>
                <w:sz w:val="28"/>
              </w:rPr>
              <w:sym w:font="Monotype Sorts" w:char="F07F"/>
            </w:r>
          </w:p>
        </w:tc>
      </w:tr>
      <w:tr w:rsidR="00701F6C" w:rsidRPr="003E323C" w14:paraId="7E628CF7" w14:textId="77777777" w:rsidTr="00701F6C">
        <w:trPr>
          <w:jc w:val="center"/>
        </w:trPr>
        <w:tc>
          <w:tcPr>
            <w:tcW w:w="4957" w:type="dxa"/>
          </w:tcPr>
          <w:p w14:paraId="685D0993" w14:textId="77777777" w:rsidR="00701F6C" w:rsidRDefault="00701F6C" w:rsidP="00874C81">
            <w:r>
              <w:t>G-3.B Domestic CTM – Wood chip</w:t>
            </w:r>
          </w:p>
        </w:tc>
        <w:tc>
          <w:tcPr>
            <w:tcW w:w="1842" w:type="dxa"/>
          </w:tcPr>
          <w:p w14:paraId="5445372D" w14:textId="77777777" w:rsidR="00701F6C" w:rsidRPr="003E323C" w:rsidRDefault="00701F6C" w:rsidP="00874C81">
            <w:pPr>
              <w:jc w:val="center"/>
              <w:rPr>
                <w:sz w:val="28"/>
              </w:rPr>
            </w:pPr>
            <w:r w:rsidRPr="003E323C">
              <w:rPr>
                <w:sz w:val="28"/>
              </w:rPr>
              <w:sym w:font="Monotype Sorts" w:char="F07F"/>
            </w:r>
          </w:p>
        </w:tc>
      </w:tr>
      <w:tr w:rsidR="00701F6C" w:rsidRPr="003E323C" w14:paraId="4FEC7A94" w14:textId="77777777" w:rsidTr="00701F6C">
        <w:trPr>
          <w:jc w:val="center"/>
        </w:trPr>
        <w:tc>
          <w:tcPr>
            <w:tcW w:w="4957" w:type="dxa"/>
          </w:tcPr>
          <w:p w14:paraId="25C6D4D8" w14:textId="77777777" w:rsidR="00701F6C" w:rsidRPr="003E323C" w:rsidRDefault="00701F6C" w:rsidP="00874C81">
            <w:r>
              <w:t>G-4.1 SG&amp;A listing</w:t>
            </w:r>
          </w:p>
        </w:tc>
        <w:tc>
          <w:tcPr>
            <w:tcW w:w="1842" w:type="dxa"/>
          </w:tcPr>
          <w:p w14:paraId="57E038B6" w14:textId="77777777" w:rsidR="00701F6C" w:rsidRPr="003E323C" w:rsidRDefault="00701F6C" w:rsidP="00874C81">
            <w:pPr>
              <w:jc w:val="center"/>
              <w:rPr>
                <w:sz w:val="28"/>
              </w:rPr>
            </w:pPr>
            <w:r w:rsidRPr="003E323C">
              <w:rPr>
                <w:sz w:val="28"/>
              </w:rPr>
              <w:sym w:font="Monotype Sorts" w:char="F07F"/>
            </w:r>
          </w:p>
        </w:tc>
      </w:tr>
      <w:tr w:rsidR="00701F6C" w:rsidRPr="003E323C" w14:paraId="71E0F27B" w14:textId="77777777" w:rsidTr="00701F6C">
        <w:trPr>
          <w:jc w:val="center"/>
        </w:trPr>
        <w:tc>
          <w:tcPr>
            <w:tcW w:w="4957" w:type="dxa"/>
          </w:tcPr>
          <w:p w14:paraId="3E275F26" w14:textId="77777777" w:rsidR="00701F6C" w:rsidRDefault="00701F6C" w:rsidP="00874C81">
            <w:r>
              <w:t>G-4.2 Dom SG&amp;A calculation</w:t>
            </w:r>
          </w:p>
        </w:tc>
        <w:tc>
          <w:tcPr>
            <w:tcW w:w="1842" w:type="dxa"/>
          </w:tcPr>
          <w:p w14:paraId="077A176A" w14:textId="77777777" w:rsidR="00701F6C" w:rsidRDefault="00701F6C" w:rsidP="00874C81">
            <w:pPr>
              <w:jc w:val="center"/>
              <w:rPr>
                <w:sz w:val="28"/>
              </w:rPr>
            </w:pPr>
            <w:r w:rsidRPr="003E323C">
              <w:rPr>
                <w:sz w:val="28"/>
              </w:rPr>
              <w:sym w:font="Monotype Sorts" w:char="F07F"/>
            </w:r>
          </w:p>
        </w:tc>
      </w:tr>
      <w:tr w:rsidR="00701F6C" w:rsidRPr="003E323C" w14:paraId="7D86D451" w14:textId="77777777" w:rsidTr="00701F6C">
        <w:trPr>
          <w:jc w:val="center"/>
        </w:trPr>
        <w:tc>
          <w:tcPr>
            <w:tcW w:w="4957" w:type="dxa"/>
          </w:tcPr>
          <w:p w14:paraId="5DC342A1" w14:textId="77777777" w:rsidR="00701F6C" w:rsidRDefault="00701F6C" w:rsidP="00874C81">
            <w:r>
              <w:t>G-5 Australian CTM</w:t>
            </w:r>
          </w:p>
        </w:tc>
        <w:tc>
          <w:tcPr>
            <w:tcW w:w="1842" w:type="dxa"/>
          </w:tcPr>
          <w:p w14:paraId="26E014B3" w14:textId="77777777" w:rsidR="00701F6C" w:rsidRDefault="00701F6C" w:rsidP="00874C81">
            <w:pPr>
              <w:jc w:val="center"/>
              <w:rPr>
                <w:sz w:val="28"/>
              </w:rPr>
            </w:pPr>
            <w:r w:rsidRPr="003E323C">
              <w:rPr>
                <w:sz w:val="28"/>
              </w:rPr>
              <w:sym w:font="Monotype Sorts" w:char="F07F"/>
            </w:r>
          </w:p>
        </w:tc>
      </w:tr>
      <w:tr w:rsidR="00701F6C" w:rsidRPr="003E323C" w14:paraId="3C66E28E" w14:textId="77777777" w:rsidTr="00701F6C">
        <w:trPr>
          <w:jc w:val="center"/>
        </w:trPr>
        <w:tc>
          <w:tcPr>
            <w:tcW w:w="4957" w:type="dxa"/>
          </w:tcPr>
          <w:p w14:paraId="388C1798" w14:textId="77777777" w:rsidR="00701F6C" w:rsidRDefault="00701F6C" w:rsidP="00874C81">
            <w:r>
              <w:t>G-5.A Australian CTM – Pulp</w:t>
            </w:r>
          </w:p>
        </w:tc>
        <w:tc>
          <w:tcPr>
            <w:tcW w:w="1842" w:type="dxa"/>
          </w:tcPr>
          <w:p w14:paraId="7171F8E8" w14:textId="77777777" w:rsidR="00701F6C" w:rsidRPr="003E323C" w:rsidRDefault="00701F6C" w:rsidP="00874C81">
            <w:pPr>
              <w:jc w:val="center"/>
              <w:rPr>
                <w:sz w:val="28"/>
              </w:rPr>
            </w:pPr>
            <w:r w:rsidRPr="003E323C">
              <w:rPr>
                <w:sz w:val="28"/>
              </w:rPr>
              <w:sym w:font="Monotype Sorts" w:char="F07F"/>
            </w:r>
          </w:p>
        </w:tc>
      </w:tr>
      <w:tr w:rsidR="00701F6C" w:rsidRPr="003E323C" w14:paraId="75C9CA71" w14:textId="77777777" w:rsidTr="00701F6C">
        <w:trPr>
          <w:jc w:val="center"/>
        </w:trPr>
        <w:tc>
          <w:tcPr>
            <w:tcW w:w="4957" w:type="dxa"/>
          </w:tcPr>
          <w:p w14:paraId="520E283E" w14:textId="77777777" w:rsidR="00701F6C" w:rsidRDefault="00701F6C" w:rsidP="00874C81">
            <w:r>
              <w:t>G-5.B Australian CTM – Wood chip</w:t>
            </w:r>
          </w:p>
        </w:tc>
        <w:tc>
          <w:tcPr>
            <w:tcW w:w="1842" w:type="dxa"/>
          </w:tcPr>
          <w:p w14:paraId="042AB762" w14:textId="77777777" w:rsidR="00701F6C" w:rsidRPr="003E323C" w:rsidRDefault="00701F6C" w:rsidP="00874C81">
            <w:pPr>
              <w:jc w:val="center"/>
              <w:rPr>
                <w:sz w:val="28"/>
              </w:rPr>
            </w:pPr>
            <w:r w:rsidRPr="003E323C">
              <w:rPr>
                <w:sz w:val="28"/>
              </w:rPr>
              <w:sym w:font="Monotype Sorts" w:char="F07F"/>
            </w:r>
          </w:p>
        </w:tc>
      </w:tr>
      <w:tr w:rsidR="00701F6C" w:rsidRPr="003E323C" w14:paraId="73001CDD" w14:textId="77777777" w:rsidTr="00701F6C">
        <w:trPr>
          <w:jc w:val="center"/>
        </w:trPr>
        <w:tc>
          <w:tcPr>
            <w:tcW w:w="4957" w:type="dxa"/>
          </w:tcPr>
          <w:p w14:paraId="596858D2" w14:textId="2D58140C" w:rsidR="00701F6C" w:rsidRDefault="00701F6C" w:rsidP="00874C81">
            <w:r>
              <w:t>G-7 Raw material purchase</w:t>
            </w:r>
            <w:r w:rsidR="009918A7">
              <w:t>s</w:t>
            </w:r>
          </w:p>
        </w:tc>
        <w:tc>
          <w:tcPr>
            <w:tcW w:w="1842" w:type="dxa"/>
          </w:tcPr>
          <w:p w14:paraId="13244F3A" w14:textId="77777777" w:rsidR="00701F6C" w:rsidRDefault="00701F6C" w:rsidP="00874C81">
            <w:pPr>
              <w:jc w:val="center"/>
              <w:rPr>
                <w:sz w:val="28"/>
              </w:rPr>
            </w:pPr>
            <w:r w:rsidRPr="003E323C">
              <w:rPr>
                <w:sz w:val="28"/>
              </w:rPr>
              <w:sym w:font="Monotype Sorts" w:char="F07F"/>
            </w:r>
          </w:p>
        </w:tc>
      </w:tr>
      <w:tr w:rsidR="00701F6C" w:rsidRPr="003E323C" w14:paraId="0A242F9B" w14:textId="77777777" w:rsidTr="00701F6C">
        <w:trPr>
          <w:jc w:val="center"/>
        </w:trPr>
        <w:tc>
          <w:tcPr>
            <w:tcW w:w="4957" w:type="dxa"/>
          </w:tcPr>
          <w:p w14:paraId="66603E59" w14:textId="77777777" w:rsidR="00701F6C" w:rsidRPr="003E323C" w:rsidRDefault="00701F6C" w:rsidP="00874C81">
            <w:r>
              <w:t>G-8 Upwards costs</w:t>
            </w:r>
          </w:p>
        </w:tc>
        <w:tc>
          <w:tcPr>
            <w:tcW w:w="1842" w:type="dxa"/>
          </w:tcPr>
          <w:p w14:paraId="1544C41C" w14:textId="77777777" w:rsidR="00701F6C" w:rsidRPr="003E323C" w:rsidRDefault="00701F6C" w:rsidP="00874C81">
            <w:pPr>
              <w:jc w:val="center"/>
              <w:rPr>
                <w:sz w:val="28"/>
              </w:rPr>
            </w:pPr>
            <w:r w:rsidRPr="003E323C">
              <w:rPr>
                <w:sz w:val="28"/>
              </w:rPr>
              <w:sym w:font="Monotype Sorts" w:char="F07F"/>
            </w:r>
          </w:p>
        </w:tc>
      </w:tr>
      <w:tr w:rsidR="00701F6C" w:rsidRPr="003E323C" w14:paraId="6F153740" w14:textId="77777777" w:rsidTr="00701F6C">
        <w:trPr>
          <w:jc w:val="center"/>
        </w:trPr>
        <w:tc>
          <w:tcPr>
            <w:tcW w:w="4957" w:type="dxa"/>
          </w:tcPr>
          <w:p w14:paraId="29430116" w14:textId="77777777" w:rsidR="00701F6C" w:rsidRDefault="00701F6C" w:rsidP="00874C81">
            <w:r>
              <w:t>G-9 Capacity utilisation</w:t>
            </w:r>
          </w:p>
        </w:tc>
        <w:tc>
          <w:tcPr>
            <w:tcW w:w="1842" w:type="dxa"/>
          </w:tcPr>
          <w:p w14:paraId="0A8D702D" w14:textId="35E527F6" w:rsidR="00701F6C" w:rsidRPr="003E323C" w:rsidRDefault="00701F6C" w:rsidP="00874C81">
            <w:pPr>
              <w:jc w:val="center"/>
              <w:rPr>
                <w:sz w:val="28"/>
              </w:rPr>
            </w:pPr>
            <w:r w:rsidRPr="003E323C">
              <w:rPr>
                <w:sz w:val="28"/>
              </w:rPr>
              <w:sym w:font="Monotype Sorts" w:char="F07F"/>
            </w:r>
          </w:p>
        </w:tc>
      </w:tr>
    </w:tbl>
    <w:p w14:paraId="2DD7319B" w14:textId="77777777" w:rsidR="00701F6C" w:rsidRDefault="00701F6C" w:rsidP="00B64E36"/>
    <w:p w14:paraId="7E3B9258" w14:textId="2913EBFC" w:rsidR="00C758F7" w:rsidRDefault="00D97DCB" w:rsidP="0014670C">
      <w:pPr>
        <w:pStyle w:val="Heading1"/>
      </w:pPr>
      <w:bookmarkStart w:id="44" w:name="_Toc37836315"/>
      <w:r>
        <w:lastRenderedPageBreak/>
        <w:t>Goods subject to Anti-dumping measures</w:t>
      </w:r>
      <w:bookmarkEnd w:id="44"/>
    </w:p>
    <w:p w14:paraId="4E6A2DCF" w14:textId="77777777" w:rsidR="00C758F7" w:rsidRDefault="00C758F7" w:rsidP="00C758F7">
      <w:pPr>
        <w:widowControl w:val="0"/>
        <w:rPr>
          <w:snapToGrid w:val="0"/>
        </w:rPr>
      </w:pPr>
    </w:p>
    <w:p w14:paraId="5A6C3125" w14:textId="7C6B7E1A" w:rsidR="00C758F7" w:rsidRPr="005E6923" w:rsidRDefault="00C758F7" w:rsidP="00C758F7">
      <w:pPr>
        <w:rPr>
          <w:snapToGrid w:val="0"/>
        </w:rPr>
      </w:pPr>
      <w:r>
        <w:rPr>
          <w:snapToGrid w:val="0"/>
        </w:rPr>
        <w:t>The goods</w:t>
      </w:r>
      <w:r w:rsidR="001E249D">
        <w:rPr>
          <w:snapToGrid w:val="0"/>
        </w:rPr>
        <w:t xml:space="preserve"> subject to the anti-dum</w:t>
      </w:r>
      <w:r w:rsidR="0069275F">
        <w:rPr>
          <w:snapToGrid w:val="0"/>
        </w:rPr>
        <w:t>p</w:t>
      </w:r>
      <w:r w:rsidR="001E249D">
        <w:rPr>
          <w:snapToGrid w:val="0"/>
        </w:rPr>
        <w:t>ing measures are:</w:t>
      </w:r>
    </w:p>
    <w:p w14:paraId="03A63535" w14:textId="77777777" w:rsidR="00C758F7" w:rsidRPr="00D97DCB" w:rsidRDefault="00C758F7" w:rsidP="00C758F7">
      <w:pPr>
        <w:widowControl w:val="0"/>
        <w:rPr>
          <w:snapToGrid w:val="0"/>
          <w:color w:val="7030A0"/>
        </w:rPr>
      </w:pPr>
    </w:p>
    <w:p w14:paraId="19531E2F" w14:textId="77777777" w:rsidR="00837CAF" w:rsidRPr="00837CAF" w:rsidRDefault="00837CAF" w:rsidP="00B22863">
      <w:pPr>
        <w:ind w:left="737"/>
        <w:rPr>
          <w:i/>
          <w:snapToGrid w:val="0"/>
        </w:rPr>
      </w:pPr>
      <w:r w:rsidRPr="00837CAF">
        <w:rPr>
          <w:i/>
          <w:snapToGrid w:val="0"/>
        </w:rPr>
        <w:t>uncoated white paper of a type used for writing, printing or other graphic purposes, in the nominal basis weight range of 70 to 100 gsm and cut to sheets of metric size A4 (210mm x 297mm)</w:t>
      </w:r>
      <w:r w:rsidRPr="00837CAF">
        <w:rPr>
          <w:snapToGrid w:val="0"/>
        </w:rPr>
        <w:t xml:space="preserve"> </w:t>
      </w:r>
      <w:r w:rsidRPr="00837CAF">
        <w:rPr>
          <w:i/>
          <w:snapToGrid w:val="0"/>
        </w:rPr>
        <w:t>(also commonly referred to as cut sheet paper, copy paper, office paper or laser paper)</w:t>
      </w:r>
      <w:r w:rsidRPr="00837CAF">
        <w:rPr>
          <w:snapToGrid w:val="0"/>
        </w:rPr>
        <w:t>.</w:t>
      </w:r>
    </w:p>
    <w:p w14:paraId="209DB5DE" w14:textId="77777777" w:rsidR="001E249D" w:rsidRDefault="001E249D" w:rsidP="00837CAF">
      <w:pPr>
        <w:rPr>
          <w:snapToGrid w:val="0"/>
        </w:rPr>
      </w:pPr>
    </w:p>
    <w:p w14:paraId="24B99F88" w14:textId="08C514E4" w:rsidR="00837CAF" w:rsidRPr="00837CAF" w:rsidRDefault="001E249D" w:rsidP="00837CAF">
      <w:pPr>
        <w:rPr>
          <w:snapToGrid w:val="0"/>
        </w:rPr>
      </w:pPr>
      <w:r>
        <w:rPr>
          <w:snapToGrid w:val="0"/>
        </w:rPr>
        <w:t>At the time of the original investigation, t</w:t>
      </w:r>
      <w:r w:rsidR="00837CAF" w:rsidRPr="00837CAF">
        <w:rPr>
          <w:snapToGrid w:val="0"/>
        </w:rPr>
        <w:t>he applicant provided</w:t>
      </w:r>
      <w:r w:rsidR="00415D86">
        <w:rPr>
          <w:snapToGrid w:val="0"/>
        </w:rPr>
        <w:t xml:space="preserve"> </w:t>
      </w:r>
      <w:r>
        <w:rPr>
          <w:snapToGrid w:val="0"/>
        </w:rPr>
        <w:t>the following additiona</w:t>
      </w:r>
      <w:r w:rsidR="00982577">
        <w:rPr>
          <w:snapToGrid w:val="0"/>
        </w:rPr>
        <w:t>l</w:t>
      </w:r>
      <w:r>
        <w:rPr>
          <w:snapToGrid w:val="0"/>
        </w:rPr>
        <w:t xml:space="preserve"> information to clarify the scope of the goods description:</w:t>
      </w:r>
    </w:p>
    <w:p w14:paraId="0029EF90" w14:textId="77777777" w:rsidR="00837CAF" w:rsidRPr="00837CAF" w:rsidRDefault="00837CAF" w:rsidP="00837CAF">
      <w:pPr>
        <w:rPr>
          <w:snapToGrid w:val="0"/>
        </w:rPr>
      </w:pPr>
    </w:p>
    <w:p w14:paraId="63D821E8" w14:textId="77777777" w:rsidR="00837CAF" w:rsidRPr="00837CAF" w:rsidRDefault="00837CAF" w:rsidP="00B22863">
      <w:pPr>
        <w:ind w:left="737"/>
        <w:rPr>
          <w:i/>
          <w:snapToGrid w:val="0"/>
          <w:lang w:val="en-US"/>
        </w:rPr>
      </w:pPr>
      <w:r w:rsidRPr="00837CAF">
        <w:rPr>
          <w:i/>
          <w:snapToGrid w:val="0"/>
          <w:lang w:val="en-US"/>
        </w:rPr>
        <w:t>The paper is not coated, watermarked or embossed and is subjectively white. It is made mainly from bleached chemical pulp and/or from pulp obtained by a mechanical or chemi-mechanical process and/or from recycled pulp.</w:t>
      </w:r>
    </w:p>
    <w:p w14:paraId="75999CC4" w14:textId="77777777" w:rsidR="00837CAF" w:rsidRPr="00837CAF" w:rsidRDefault="00837CAF" w:rsidP="00837CAF">
      <w:pPr>
        <w:rPr>
          <w:i/>
          <w:snapToGrid w:val="0"/>
        </w:rPr>
      </w:pPr>
    </w:p>
    <w:p w14:paraId="2120117A" w14:textId="77777777" w:rsidR="00837CAF" w:rsidRPr="00837CAF" w:rsidRDefault="00837CAF" w:rsidP="00837CAF">
      <w:pPr>
        <w:rPr>
          <w:b/>
          <w:snapToGrid w:val="0"/>
          <w:u w:val="single"/>
        </w:rPr>
      </w:pPr>
      <w:r w:rsidRPr="00837CAF">
        <w:rPr>
          <w:b/>
          <w:snapToGrid w:val="0"/>
          <w:u w:val="single"/>
        </w:rPr>
        <w:t xml:space="preserve">Tariff classification </w:t>
      </w:r>
    </w:p>
    <w:p w14:paraId="664B3BFA" w14:textId="77777777" w:rsidR="00837CAF" w:rsidRPr="00837CAF" w:rsidRDefault="00837CAF" w:rsidP="00837CAF">
      <w:pPr>
        <w:rPr>
          <w:b/>
          <w:snapToGrid w:val="0"/>
          <w:u w:val="single"/>
        </w:rPr>
      </w:pPr>
    </w:p>
    <w:p w14:paraId="4F2CD125" w14:textId="77777777" w:rsidR="001A7BD6" w:rsidRDefault="001A7BD6" w:rsidP="001A7BD6">
      <w:pPr>
        <w:rPr>
          <w:snapToGrid w:val="0"/>
        </w:rPr>
      </w:pPr>
      <w:bookmarkStart w:id="45" w:name="_Toc400963064"/>
      <w:r w:rsidRPr="001A7BD6">
        <w:rPr>
          <w:snapToGrid w:val="0"/>
        </w:rPr>
        <w:t xml:space="preserve">The goods are generally, but not exclusively, classified to the following tariff subheadings in Schedule 3 to the </w:t>
      </w:r>
      <w:r w:rsidRPr="001A7BD6">
        <w:rPr>
          <w:i/>
          <w:snapToGrid w:val="0"/>
        </w:rPr>
        <w:t>Customs Tariff Act 1995</w:t>
      </w:r>
      <w:r w:rsidRPr="001A7BD6">
        <w:rPr>
          <w:snapToGrid w:val="0"/>
        </w:rPr>
        <w:t>.</w:t>
      </w:r>
    </w:p>
    <w:p w14:paraId="7474ADAA" w14:textId="77777777" w:rsidR="001A7BD6" w:rsidRPr="001A7BD6" w:rsidRDefault="001A7BD6" w:rsidP="001A7BD6">
      <w:pPr>
        <w:rPr>
          <w:snapToGrid w:val="0"/>
        </w:rPr>
      </w:pPr>
    </w:p>
    <w:tbl>
      <w:tblPr>
        <w:tblW w:w="9072" w:type="dxa"/>
        <w:jc w:val="center"/>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ook w:val="04A0" w:firstRow="1" w:lastRow="0" w:firstColumn="1" w:lastColumn="0" w:noHBand="0" w:noVBand="1"/>
      </w:tblPr>
      <w:tblGrid>
        <w:gridCol w:w="1361"/>
        <w:gridCol w:w="1800"/>
        <w:gridCol w:w="5911"/>
      </w:tblGrid>
      <w:tr w:rsidR="001A7BD6" w:rsidRPr="001A7BD6" w14:paraId="10B0412F" w14:textId="77777777" w:rsidTr="001A7BD6">
        <w:trPr>
          <w:jc w:val="center"/>
        </w:trPr>
        <w:tc>
          <w:tcPr>
            <w:tcW w:w="1361" w:type="dxa"/>
            <w:shd w:val="clear" w:color="auto" w:fill="D9D9D9" w:themeFill="background1" w:themeFillShade="D9"/>
            <w:tcMar>
              <w:left w:w="108" w:type="dxa"/>
            </w:tcMar>
          </w:tcPr>
          <w:p w14:paraId="056061DF" w14:textId="77777777" w:rsidR="001A7BD6" w:rsidRPr="001A7BD6" w:rsidRDefault="001A7BD6" w:rsidP="001A7BD6">
            <w:pPr>
              <w:rPr>
                <w:b/>
                <w:snapToGrid w:val="0"/>
              </w:rPr>
            </w:pPr>
            <w:r w:rsidRPr="001A7BD6">
              <w:rPr>
                <w:b/>
                <w:snapToGrid w:val="0"/>
              </w:rPr>
              <w:t>Tariff Subheading</w:t>
            </w:r>
          </w:p>
        </w:tc>
        <w:tc>
          <w:tcPr>
            <w:tcW w:w="1800" w:type="dxa"/>
            <w:shd w:val="clear" w:color="auto" w:fill="D9D9D9" w:themeFill="background1" w:themeFillShade="D9"/>
            <w:tcMar>
              <w:left w:w="108" w:type="dxa"/>
            </w:tcMar>
          </w:tcPr>
          <w:p w14:paraId="5D974AED" w14:textId="77777777" w:rsidR="001A7BD6" w:rsidRPr="001A7BD6" w:rsidRDefault="001A7BD6" w:rsidP="001A7BD6">
            <w:pPr>
              <w:rPr>
                <w:b/>
                <w:snapToGrid w:val="0"/>
              </w:rPr>
            </w:pPr>
            <w:r w:rsidRPr="001A7BD6">
              <w:rPr>
                <w:b/>
                <w:snapToGrid w:val="0"/>
              </w:rPr>
              <w:t>Statistical Code</w:t>
            </w:r>
          </w:p>
        </w:tc>
        <w:tc>
          <w:tcPr>
            <w:tcW w:w="5911" w:type="dxa"/>
            <w:shd w:val="clear" w:color="auto" w:fill="D9D9D9" w:themeFill="background1" w:themeFillShade="D9"/>
            <w:tcMar>
              <w:left w:w="108" w:type="dxa"/>
            </w:tcMar>
          </w:tcPr>
          <w:p w14:paraId="102258AB" w14:textId="77777777" w:rsidR="001A7BD6" w:rsidRPr="001A7BD6" w:rsidRDefault="001A7BD6" w:rsidP="001A7BD6">
            <w:pPr>
              <w:rPr>
                <w:b/>
                <w:snapToGrid w:val="0"/>
              </w:rPr>
            </w:pPr>
            <w:r w:rsidRPr="001A7BD6">
              <w:rPr>
                <w:b/>
                <w:snapToGrid w:val="0"/>
              </w:rPr>
              <w:t>Description</w:t>
            </w:r>
          </w:p>
        </w:tc>
      </w:tr>
      <w:tr w:rsidR="001A7BD6" w:rsidRPr="001A7BD6" w14:paraId="1559B168" w14:textId="77777777" w:rsidTr="001A7BD6">
        <w:trPr>
          <w:jc w:val="center"/>
        </w:trPr>
        <w:tc>
          <w:tcPr>
            <w:tcW w:w="1361" w:type="dxa"/>
            <w:shd w:val="clear" w:color="auto" w:fill="A6A6A6" w:themeFill="background1" w:themeFillShade="A6"/>
            <w:tcMar>
              <w:left w:w="108" w:type="dxa"/>
            </w:tcMar>
          </w:tcPr>
          <w:p w14:paraId="54C1703B" w14:textId="77777777" w:rsidR="001A7BD6" w:rsidRPr="001A7BD6" w:rsidRDefault="001A7BD6" w:rsidP="001A7BD6">
            <w:pPr>
              <w:rPr>
                <w:snapToGrid w:val="0"/>
              </w:rPr>
            </w:pPr>
            <w:r w:rsidRPr="001A7BD6">
              <w:rPr>
                <w:snapToGrid w:val="0"/>
              </w:rPr>
              <w:t>4802</w:t>
            </w:r>
          </w:p>
        </w:tc>
        <w:tc>
          <w:tcPr>
            <w:tcW w:w="7711" w:type="dxa"/>
            <w:gridSpan w:val="2"/>
            <w:shd w:val="clear" w:color="auto" w:fill="A6A6A6" w:themeFill="background1" w:themeFillShade="A6"/>
            <w:tcMar>
              <w:left w:w="108" w:type="dxa"/>
            </w:tcMar>
          </w:tcPr>
          <w:p w14:paraId="1BFB5E34" w14:textId="77777777" w:rsidR="001A7BD6" w:rsidRPr="001A7BD6" w:rsidRDefault="001A7BD6" w:rsidP="001A7BD6">
            <w:pPr>
              <w:rPr>
                <w:snapToGrid w:val="0"/>
              </w:rPr>
            </w:pPr>
            <w:r w:rsidRPr="001A7BD6">
              <w:rPr>
                <w:snapToGrid w:val="0"/>
              </w:rPr>
              <w:t>UNCOATED PAPER AND PAPERBOARD, OF A KIND USED FOR WRITING, PRINTING OR OTHER GRAPHIC PURPOSES, AND NON PERFORATED PUNCH-CARDS AND PUNCH TAPE PAPER, IN ROLLS OR RECTANGULAR (INCLUDING SQUARE) SHEETS, OF ANY SIZE, OTHER THAN PAPER OF 4801 OR 4803; HAND-MADE PAPER AND PAPERBOARD:</w:t>
            </w:r>
          </w:p>
        </w:tc>
      </w:tr>
      <w:tr w:rsidR="001A7BD6" w:rsidRPr="001A7BD6" w14:paraId="68AF64B7" w14:textId="77777777" w:rsidTr="001A7BD6">
        <w:trPr>
          <w:jc w:val="center"/>
        </w:trPr>
        <w:tc>
          <w:tcPr>
            <w:tcW w:w="1361" w:type="dxa"/>
            <w:shd w:val="clear" w:color="auto" w:fill="D9D9D9" w:themeFill="background1" w:themeFillShade="D9"/>
            <w:tcMar>
              <w:left w:w="108" w:type="dxa"/>
            </w:tcMar>
          </w:tcPr>
          <w:p w14:paraId="2CF7A552" w14:textId="77777777" w:rsidR="001A7BD6" w:rsidRPr="001A7BD6" w:rsidRDefault="001A7BD6" w:rsidP="001A7BD6">
            <w:pPr>
              <w:rPr>
                <w:snapToGrid w:val="0"/>
              </w:rPr>
            </w:pPr>
            <w:r w:rsidRPr="001A7BD6">
              <w:rPr>
                <w:snapToGrid w:val="0"/>
              </w:rPr>
              <w:t>4802.56</w:t>
            </w:r>
          </w:p>
        </w:tc>
        <w:tc>
          <w:tcPr>
            <w:tcW w:w="7711" w:type="dxa"/>
            <w:gridSpan w:val="2"/>
            <w:shd w:val="clear" w:color="auto" w:fill="D9D9D9" w:themeFill="background1" w:themeFillShade="D9"/>
            <w:tcMar>
              <w:left w:w="108" w:type="dxa"/>
            </w:tcMar>
          </w:tcPr>
          <w:p w14:paraId="338DF9A8" w14:textId="77777777" w:rsidR="001A7BD6" w:rsidRPr="001A7BD6" w:rsidRDefault="001A7BD6" w:rsidP="001A7BD6">
            <w:pPr>
              <w:rPr>
                <w:snapToGrid w:val="0"/>
              </w:rPr>
            </w:pPr>
            <w:r w:rsidRPr="001A7BD6">
              <w:rPr>
                <w:snapToGrid w:val="0"/>
              </w:rPr>
              <w:t>Weighing 40 g/m2 or more but not more than 150 g/m2, in sheets with one side not exceeding 435 mm and the other side not exceeding 297 mm, in the unfolded state:</w:t>
            </w:r>
          </w:p>
        </w:tc>
      </w:tr>
      <w:tr w:rsidR="001A7BD6" w:rsidRPr="001A7BD6" w14:paraId="0C11104E" w14:textId="77777777" w:rsidTr="001A7BD6">
        <w:trPr>
          <w:trHeight w:val="265"/>
          <w:jc w:val="center"/>
        </w:trPr>
        <w:tc>
          <w:tcPr>
            <w:tcW w:w="1361" w:type="dxa"/>
            <w:vMerge w:val="restart"/>
            <w:shd w:val="clear" w:color="auto" w:fill="auto"/>
            <w:tcMar>
              <w:left w:w="108" w:type="dxa"/>
            </w:tcMar>
          </w:tcPr>
          <w:p w14:paraId="2BB7B3A6" w14:textId="77777777" w:rsidR="001A7BD6" w:rsidRPr="001A7BD6" w:rsidRDefault="001A7BD6" w:rsidP="001A7BD6">
            <w:pPr>
              <w:rPr>
                <w:snapToGrid w:val="0"/>
              </w:rPr>
            </w:pPr>
            <w:r w:rsidRPr="001A7BD6">
              <w:rPr>
                <w:snapToGrid w:val="0"/>
              </w:rPr>
              <w:t>4802.56.10</w:t>
            </w:r>
          </w:p>
        </w:tc>
        <w:tc>
          <w:tcPr>
            <w:tcW w:w="7711" w:type="dxa"/>
            <w:gridSpan w:val="2"/>
            <w:shd w:val="clear" w:color="auto" w:fill="auto"/>
            <w:tcMar>
              <w:left w:w="108" w:type="dxa"/>
            </w:tcMar>
          </w:tcPr>
          <w:p w14:paraId="4173A1C0" w14:textId="53A423CF" w:rsidR="001A7BD6" w:rsidRPr="001A7BD6" w:rsidRDefault="001A7BD6" w:rsidP="001A7BD6">
            <w:pPr>
              <w:rPr>
                <w:i/>
                <w:snapToGrid w:val="0"/>
              </w:rPr>
            </w:pPr>
            <w:r w:rsidRPr="001A7BD6">
              <w:rPr>
                <w:i/>
                <w:snapToGrid w:val="0"/>
              </w:rPr>
              <w:t>Printing and writing paper, 297 mm x 210 mm (A4 paper)</w:t>
            </w:r>
            <w:r w:rsidR="001E249D">
              <w:rPr>
                <w:i/>
                <w:snapToGrid w:val="0"/>
              </w:rPr>
              <w:t xml:space="preserve">: </w:t>
            </w:r>
            <w:r w:rsidR="001E249D" w:rsidRPr="001E249D">
              <w:rPr>
                <w:i/>
                <w:snapToGrid w:val="0"/>
              </w:rPr>
              <w:t>Weighing 40 g/m2 or more but less than 90 g/m2:</w:t>
            </w:r>
          </w:p>
        </w:tc>
      </w:tr>
      <w:tr w:rsidR="001A7BD6" w:rsidRPr="001A7BD6" w14:paraId="24236E76" w14:textId="77777777" w:rsidTr="001A7BD6">
        <w:trPr>
          <w:jc w:val="center"/>
        </w:trPr>
        <w:tc>
          <w:tcPr>
            <w:tcW w:w="1361" w:type="dxa"/>
            <w:vMerge/>
            <w:shd w:val="clear" w:color="auto" w:fill="auto"/>
            <w:tcMar>
              <w:left w:w="108" w:type="dxa"/>
            </w:tcMar>
          </w:tcPr>
          <w:p w14:paraId="05AB33BE" w14:textId="77777777" w:rsidR="001A7BD6" w:rsidRPr="001A7BD6" w:rsidRDefault="001A7BD6" w:rsidP="001A7BD6">
            <w:pPr>
              <w:rPr>
                <w:snapToGrid w:val="0"/>
              </w:rPr>
            </w:pPr>
          </w:p>
        </w:tc>
        <w:tc>
          <w:tcPr>
            <w:tcW w:w="1800" w:type="dxa"/>
            <w:shd w:val="clear" w:color="auto" w:fill="auto"/>
            <w:tcMar>
              <w:left w:w="108" w:type="dxa"/>
            </w:tcMar>
          </w:tcPr>
          <w:p w14:paraId="13ECA45E" w14:textId="77777777" w:rsidR="001A7BD6" w:rsidRPr="001A7BD6" w:rsidRDefault="001A7BD6" w:rsidP="001A7BD6">
            <w:pPr>
              <w:rPr>
                <w:snapToGrid w:val="0"/>
              </w:rPr>
            </w:pPr>
            <w:r w:rsidRPr="001A7BD6">
              <w:rPr>
                <w:snapToGrid w:val="0"/>
              </w:rPr>
              <w:t>03</w:t>
            </w:r>
          </w:p>
        </w:tc>
        <w:tc>
          <w:tcPr>
            <w:tcW w:w="5911" w:type="dxa"/>
            <w:shd w:val="clear" w:color="auto" w:fill="auto"/>
            <w:tcMar>
              <w:left w:w="108" w:type="dxa"/>
            </w:tcMar>
          </w:tcPr>
          <w:p w14:paraId="786A614B" w14:textId="77777777" w:rsidR="001A7BD6" w:rsidRPr="009D364E" w:rsidRDefault="001A7BD6" w:rsidP="001A7BD6">
            <w:pPr>
              <w:rPr>
                <w:i/>
                <w:snapToGrid w:val="0"/>
              </w:rPr>
            </w:pPr>
            <w:r w:rsidRPr="009D364E">
              <w:rPr>
                <w:i/>
                <w:iCs/>
                <w:snapToGrid w:val="0"/>
              </w:rPr>
              <w:t>White</w:t>
            </w:r>
          </w:p>
        </w:tc>
      </w:tr>
      <w:tr w:rsidR="001A7BD6" w:rsidRPr="001A7BD6" w14:paraId="163B007E" w14:textId="77777777" w:rsidTr="001A7BD6">
        <w:trPr>
          <w:jc w:val="center"/>
        </w:trPr>
        <w:tc>
          <w:tcPr>
            <w:tcW w:w="1361" w:type="dxa"/>
            <w:vMerge/>
            <w:shd w:val="clear" w:color="auto" w:fill="auto"/>
            <w:tcMar>
              <w:left w:w="108" w:type="dxa"/>
            </w:tcMar>
          </w:tcPr>
          <w:p w14:paraId="7E517436" w14:textId="77777777" w:rsidR="001A7BD6" w:rsidRPr="001A7BD6" w:rsidRDefault="001A7BD6" w:rsidP="001A7BD6">
            <w:pPr>
              <w:rPr>
                <w:snapToGrid w:val="0"/>
              </w:rPr>
            </w:pPr>
          </w:p>
        </w:tc>
        <w:tc>
          <w:tcPr>
            <w:tcW w:w="1800" w:type="dxa"/>
            <w:shd w:val="clear" w:color="auto" w:fill="auto"/>
            <w:tcMar>
              <w:left w:w="108" w:type="dxa"/>
            </w:tcMar>
          </w:tcPr>
          <w:p w14:paraId="15E44989" w14:textId="77777777" w:rsidR="001A7BD6" w:rsidRPr="001A7BD6" w:rsidRDefault="001A7BD6" w:rsidP="001A7BD6">
            <w:pPr>
              <w:rPr>
                <w:snapToGrid w:val="0"/>
              </w:rPr>
            </w:pPr>
            <w:r w:rsidRPr="001A7BD6">
              <w:rPr>
                <w:snapToGrid w:val="0"/>
              </w:rPr>
              <w:t>09</w:t>
            </w:r>
          </w:p>
        </w:tc>
        <w:tc>
          <w:tcPr>
            <w:tcW w:w="5911" w:type="dxa"/>
            <w:shd w:val="clear" w:color="auto" w:fill="auto"/>
            <w:tcMar>
              <w:left w:w="108" w:type="dxa"/>
            </w:tcMar>
          </w:tcPr>
          <w:p w14:paraId="71E5C171" w14:textId="77777777" w:rsidR="001A7BD6" w:rsidRPr="001A7BD6" w:rsidRDefault="001A7BD6" w:rsidP="001A7BD6">
            <w:pPr>
              <w:rPr>
                <w:i/>
                <w:snapToGrid w:val="0"/>
              </w:rPr>
            </w:pPr>
            <w:r w:rsidRPr="001A7BD6">
              <w:rPr>
                <w:i/>
                <w:iCs/>
                <w:snapToGrid w:val="0"/>
              </w:rPr>
              <w:t>Weighing 90 g/m</w:t>
            </w:r>
            <w:r w:rsidRPr="001A7BD6">
              <w:rPr>
                <w:i/>
                <w:iCs/>
                <w:snapToGrid w:val="0"/>
                <w:vertAlign w:val="superscript"/>
              </w:rPr>
              <w:t>2</w:t>
            </w:r>
            <w:r w:rsidRPr="001A7BD6">
              <w:rPr>
                <w:i/>
                <w:iCs/>
                <w:snapToGrid w:val="0"/>
              </w:rPr>
              <w:t xml:space="preserve"> or more but not more than 150 g/m</w:t>
            </w:r>
            <w:r w:rsidRPr="001A7BD6">
              <w:rPr>
                <w:i/>
                <w:iCs/>
                <w:snapToGrid w:val="0"/>
                <w:vertAlign w:val="superscript"/>
              </w:rPr>
              <w:t>2</w:t>
            </w:r>
          </w:p>
        </w:tc>
      </w:tr>
    </w:tbl>
    <w:p w14:paraId="32EC6EC4" w14:textId="77777777" w:rsidR="001E249D" w:rsidRDefault="001E249D" w:rsidP="001A7BD6">
      <w:pPr>
        <w:rPr>
          <w:snapToGrid w:val="0"/>
        </w:rPr>
      </w:pPr>
    </w:p>
    <w:p w14:paraId="324A21CF" w14:textId="2E97FBAC" w:rsidR="00F27AE5" w:rsidRDefault="001A7BD6" w:rsidP="00C01F98">
      <w:pPr>
        <w:rPr>
          <w:snapToGrid w:val="0"/>
        </w:rPr>
      </w:pPr>
      <w:r w:rsidRPr="001A7BD6">
        <w:rPr>
          <w:snapToGrid w:val="0"/>
        </w:rPr>
        <w:t xml:space="preserve">These tariff classifications and statistical codes may include goods that are both subject and not subject to the anti-dumping measures. The listing of these tariff classifications and statistical codes is for reference only and do not form part of the goods description. </w:t>
      </w:r>
      <w:bookmarkEnd w:id="45"/>
    </w:p>
    <w:p w14:paraId="3EA3D7BB" w14:textId="77777777" w:rsidR="00CB6121" w:rsidRDefault="00CB6121" w:rsidP="00C01F98">
      <w:pPr>
        <w:rPr>
          <w:snapToGrid w:val="0"/>
        </w:rPr>
      </w:pPr>
    </w:p>
    <w:p w14:paraId="6B97CCC6" w14:textId="77777777" w:rsidR="00CB6121" w:rsidRPr="00CB6121" w:rsidRDefault="00CB6121" w:rsidP="00C01F98">
      <w:pPr>
        <w:rPr>
          <w:snapToGrid w:val="0"/>
        </w:rPr>
      </w:pPr>
    </w:p>
    <w:p w14:paraId="4F79B74D" w14:textId="77777777" w:rsidR="00C758F7" w:rsidRPr="00CB6121" w:rsidRDefault="0067500C" w:rsidP="00CB6121">
      <w:pPr>
        <w:pStyle w:val="Heading1"/>
      </w:pPr>
      <w:r>
        <w:lastRenderedPageBreak/>
        <w:t>M</w:t>
      </w:r>
      <w:r w:rsidR="00C758F7" w:rsidRPr="00C01F98">
        <w:t xml:space="preserve">odel Control </w:t>
      </w:r>
      <w:r w:rsidR="00603E09">
        <w:t>C</w:t>
      </w:r>
      <w:r w:rsidR="00C758F7" w:rsidRPr="00C01F98">
        <w:t>ode</w:t>
      </w:r>
    </w:p>
    <w:p w14:paraId="0B79DD51" w14:textId="77777777" w:rsidR="00603E09" w:rsidRDefault="00603E09" w:rsidP="00C01F98">
      <w:pPr>
        <w:rPr>
          <w:snapToGrid w:val="0"/>
        </w:rPr>
      </w:pPr>
    </w:p>
    <w:p w14:paraId="47C4701F" w14:textId="504779EC" w:rsidR="0067500C" w:rsidRPr="0082049E" w:rsidRDefault="0067500C" w:rsidP="0067500C">
      <w:pPr>
        <w:rPr>
          <w:lang w:eastAsia="en-AU"/>
        </w:rPr>
      </w:pPr>
      <w:r w:rsidRPr="0082049E">
        <w:rPr>
          <w:lang w:eastAsia="en-AU"/>
        </w:rPr>
        <w:t>Details of the model control code (MCC) structure for the goods are provided in the table below. Export sales data (Section B-2), domestic sales data (Section D-2) and cost to make and sell data (Section</w:t>
      </w:r>
      <w:r w:rsidR="003E4B38">
        <w:rPr>
          <w:lang w:eastAsia="en-AU"/>
        </w:rPr>
        <w:t>s</w:t>
      </w:r>
      <w:r w:rsidRPr="0082049E">
        <w:rPr>
          <w:lang w:eastAsia="en-AU"/>
        </w:rPr>
        <w:t xml:space="preserve"> G-3, G-4 </w:t>
      </w:r>
      <w:r w:rsidR="003E4B38">
        <w:rPr>
          <w:lang w:eastAsia="en-AU"/>
        </w:rPr>
        <w:t>and</w:t>
      </w:r>
      <w:r w:rsidRPr="0082049E">
        <w:rPr>
          <w:lang w:eastAsia="en-AU"/>
        </w:rPr>
        <w:t xml:space="preserve"> G-5) submitted in this response must follow this MCC structure. At a minimum, the data must report sales and cost data separately for each of the mandatory MCC categories identified by the Commission.</w:t>
      </w:r>
    </w:p>
    <w:p w14:paraId="02519DD0" w14:textId="77777777" w:rsidR="00891546" w:rsidRDefault="00891546" w:rsidP="006C4A3A">
      <w:pPr>
        <w:rPr>
          <w:lang w:eastAsia="en-AU"/>
        </w:rPr>
      </w:pPr>
    </w:p>
    <w:tbl>
      <w:tblPr>
        <w:tblStyle w:val="TableGrid"/>
        <w:tblW w:w="9067" w:type="dxa"/>
        <w:jc w:val="center"/>
        <w:tblLayout w:type="fixed"/>
        <w:tblLook w:val="04A0" w:firstRow="1" w:lastRow="0" w:firstColumn="1" w:lastColumn="0" w:noHBand="0" w:noVBand="1"/>
      </w:tblPr>
      <w:tblGrid>
        <w:gridCol w:w="1980"/>
        <w:gridCol w:w="2977"/>
        <w:gridCol w:w="1275"/>
        <w:gridCol w:w="1418"/>
        <w:gridCol w:w="1417"/>
      </w:tblGrid>
      <w:tr w:rsidR="00CB6121" w:rsidRPr="0082049E" w14:paraId="76ECFB09" w14:textId="77777777" w:rsidTr="00CB6121">
        <w:trPr>
          <w:jc w:val="center"/>
        </w:trPr>
        <w:tc>
          <w:tcPr>
            <w:tcW w:w="1980" w:type="dxa"/>
            <w:shd w:val="clear" w:color="auto" w:fill="BFBFBF" w:themeFill="background1" w:themeFillShade="BF"/>
            <w:vAlign w:val="center"/>
          </w:tcPr>
          <w:p w14:paraId="14273C97" w14:textId="77777777" w:rsidR="00CB6121" w:rsidRPr="0082049E" w:rsidRDefault="00CB6121" w:rsidP="00CB6121">
            <w:pPr>
              <w:rPr>
                <w:b/>
                <w:lang w:eastAsia="en-AU"/>
              </w:rPr>
            </w:pPr>
            <w:r w:rsidRPr="0082049E">
              <w:rPr>
                <w:b/>
                <w:lang w:eastAsia="en-AU"/>
              </w:rPr>
              <w:t>Category</w:t>
            </w:r>
          </w:p>
        </w:tc>
        <w:tc>
          <w:tcPr>
            <w:tcW w:w="2977" w:type="dxa"/>
            <w:shd w:val="clear" w:color="auto" w:fill="BFBFBF" w:themeFill="background1" w:themeFillShade="BF"/>
            <w:vAlign w:val="center"/>
          </w:tcPr>
          <w:p w14:paraId="404C1937" w14:textId="77777777" w:rsidR="00CB6121" w:rsidRPr="0082049E" w:rsidRDefault="00CB6121" w:rsidP="00CB6121">
            <w:pPr>
              <w:rPr>
                <w:b/>
                <w:lang w:eastAsia="en-AU"/>
              </w:rPr>
            </w:pPr>
            <w:r w:rsidRPr="0082049E">
              <w:rPr>
                <w:b/>
                <w:lang w:eastAsia="en-AU"/>
              </w:rPr>
              <w:t>Sub-category</w:t>
            </w:r>
          </w:p>
        </w:tc>
        <w:tc>
          <w:tcPr>
            <w:tcW w:w="1275" w:type="dxa"/>
            <w:shd w:val="clear" w:color="auto" w:fill="BFBFBF" w:themeFill="background1" w:themeFillShade="BF"/>
          </w:tcPr>
          <w:p w14:paraId="42701AD6" w14:textId="77777777" w:rsidR="00CB6121" w:rsidRPr="0082049E" w:rsidRDefault="00CB6121" w:rsidP="00CB6121">
            <w:pPr>
              <w:rPr>
                <w:b/>
                <w:lang w:eastAsia="en-AU"/>
              </w:rPr>
            </w:pPr>
            <w:r w:rsidRPr="0082049E">
              <w:rPr>
                <w:b/>
                <w:lang w:eastAsia="en-AU"/>
              </w:rPr>
              <w:t>Identifier</w:t>
            </w:r>
          </w:p>
        </w:tc>
        <w:tc>
          <w:tcPr>
            <w:tcW w:w="1418" w:type="dxa"/>
            <w:shd w:val="clear" w:color="auto" w:fill="BFBFBF" w:themeFill="background1" w:themeFillShade="BF"/>
            <w:vAlign w:val="center"/>
          </w:tcPr>
          <w:p w14:paraId="61C264FF" w14:textId="77777777" w:rsidR="00CB6121" w:rsidRPr="0082049E" w:rsidRDefault="00CB6121" w:rsidP="00CB6121">
            <w:pPr>
              <w:jc w:val="center"/>
              <w:rPr>
                <w:b/>
                <w:lang w:eastAsia="en-AU"/>
              </w:rPr>
            </w:pPr>
            <w:r w:rsidRPr="0082049E">
              <w:rPr>
                <w:b/>
                <w:lang w:eastAsia="en-AU"/>
              </w:rPr>
              <w:t>Sales data</w:t>
            </w:r>
          </w:p>
        </w:tc>
        <w:tc>
          <w:tcPr>
            <w:tcW w:w="1417" w:type="dxa"/>
            <w:shd w:val="clear" w:color="auto" w:fill="BFBFBF" w:themeFill="background1" w:themeFillShade="BF"/>
            <w:vAlign w:val="center"/>
          </w:tcPr>
          <w:p w14:paraId="79A981FF" w14:textId="77777777" w:rsidR="00CB6121" w:rsidRPr="0082049E" w:rsidRDefault="00CB6121" w:rsidP="00CB6121">
            <w:pPr>
              <w:jc w:val="center"/>
              <w:rPr>
                <w:b/>
                <w:lang w:eastAsia="en-AU"/>
              </w:rPr>
            </w:pPr>
            <w:r w:rsidRPr="0082049E">
              <w:rPr>
                <w:b/>
                <w:lang w:eastAsia="en-AU"/>
              </w:rPr>
              <w:t>Cost data</w:t>
            </w:r>
          </w:p>
        </w:tc>
      </w:tr>
      <w:tr w:rsidR="00CB6121" w:rsidRPr="0082049E" w14:paraId="71E45CAF" w14:textId="77777777" w:rsidTr="00CB6121">
        <w:trPr>
          <w:trHeight w:val="340"/>
          <w:jc w:val="center"/>
        </w:trPr>
        <w:tc>
          <w:tcPr>
            <w:tcW w:w="1980" w:type="dxa"/>
            <w:vMerge w:val="restart"/>
            <w:vAlign w:val="center"/>
          </w:tcPr>
          <w:p w14:paraId="7C677B95" w14:textId="77777777" w:rsidR="00CB6121" w:rsidRPr="0082049E" w:rsidRDefault="00CB6121" w:rsidP="00CB6121">
            <w:pPr>
              <w:rPr>
                <w:lang w:eastAsia="en-AU"/>
              </w:rPr>
            </w:pPr>
            <w:r>
              <w:rPr>
                <w:lang w:eastAsia="en-AU"/>
              </w:rPr>
              <w:t xml:space="preserve">Weight </w:t>
            </w:r>
            <w:r>
              <w:rPr>
                <w:lang w:eastAsia="en-AU"/>
              </w:rPr>
              <w:br/>
              <w:t>(grams per square metre</w:t>
            </w:r>
            <w:r w:rsidRPr="0082049E">
              <w:rPr>
                <w:lang w:eastAsia="en-AU"/>
              </w:rPr>
              <w:t xml:space="preserve"> (gsm))</w:t>
            </w:r>
          </w:p>
        </w:tc>
        <w:tc>
          <w:tcPr>
            <w:tcW w:w="2977" w:type="dxa"/>
            <w:vAlign w:val="center"/>
          </w:tcPr>
          <w:p w14:paraId="28FCF1F3" w14:textId="77777777" w:rsidR="00CB6121" w:rsidRPr="0082049E" w:rsidRDefault="00CB6121" w:rsidP="00CB6121">
            <w:pPr>
              <w:rPr>
                <w:lang w:eastAsia="en-AU"/>
              </w:rPr>
            </w:pPr>
            <w:r w:rsidRPr="0082049E">
              <w:rPr>
                <w:lang w:eastAsia="en-AU"/>
              </w:rPr>
              <w:t>70 gsm</w:t>
            </w:r>
          </w:p>
        </w:tc>
        <w:tc>
          <w:tcPr>
            <w:tcW w:w="1275" w:type="dxa"/>
            <w:vAlign w:val="center"/>
          </w:tcPr>
          <w:p w14:paraId="0ADAC3A2" w14:textId="77777777" w:rsidR="00CB6121" w:rsidRPr="0082049E" w:rsidRDefault="00CB6121" w:rsidP="00CB6121">
            <w:pPr>
              <w:rPr>
                <w:lang w:eastAsia="en-AU"/>
              </w:rPr>
            </w:pPr>
            <w:r w:rsidRPr="0082049E">
              <w:rPr>
                <w:lang w:eastAsia="en-AU"/>
              </w:rPr>
              <w:t>70</w:t>
            </w:r>
          </w:p>
        </w:tc>
        <w:tc>
          <w:tcPr>
            <w:tcW w:w="1418" w:type="dxa"/>
            <w:vMerge w:val="restart"/>
            <w:vAlign w:val="center"/>
          </w:tcPr>
          <w:p w14:paraId="058FD4DA" w14:textId="77777777" w:rsidR="00CB6121" w:rsidRPr="0082049E" w:rsidRDefault="00CB6121" w:rsidP="00CB6121">
            <w:pPr>
              <w:jc w:val="center"/>
              <w:rPr>
                <w:lang w:eastAsia="en-AU"/>
              </w:rPr>
            </w:pPr>
            <w:r w:rsidRPr="0082049E">
              <w:rPr>
                <w:lang w:eastAsia="en-AU"/>
              </w:rPr>
              <w:t>Mandatory</w:t>
            </w:r>
          </w:p>
        </w:tc>
        <w:tc>
          <w:tcPr>
            <w:tcW w:w="1417" w:type="dxa"/>
            <w:vMerge w:val="restart"/>
            <w:vAlign w:val="center"/>
          </w:tcPr>
          <w:p w14:paraId="79E56F1B" w14:textId="77777777" w:rsidR="00CB6121" w:rsidRPr="0082049E" w:rsidRDefault="00CB6121" w:rsidP="00CB6121">
            <w:pPr>
              <w:jc w:val="center"/>
              <w:rPr>
                <w:lang w:eastAsia="en-AU"/>
              </w:rPr>
            </w:pPr>
            <w:r w:rsidRPr="0082049E">
              <w:rPr>
                <w:lang w:eastAsia="en-AU"/>
              </w:rPr>
              <w:t>Mandatory</w:t>
            </w:r>
          </w:p>
        </w:tc>
      </w:tr>
      <w:tr w:rsidR="00CB6121" w:rsidRPr="0082049E" w14:paraId="148C25E7" w14:textId="77777777" w:rsidTr="00CB6121">
        <w:trPr>
          <w:trHeight w:val="340"/>
          <w:jc w:val="center"/>
        </w:trPr>
        <w:tc>
          <w:tcPr>
            <w:tcW w:w="1980" w:type="dxa"/>
            <w:vMerge/>
            <w:vAlign w:val="center"/>
          </w:tcPr>
          <w:p w14:paraId="60C4ABC5" w14:textId="77777777" w:rsidR="00CB6121" w:rsidRDefault="00CB6121" w:rsidP="00CB6121">
            <w:pPr>
              <w:rPr>
                <w:lang w:eastAsia="en-AU"/>
              </w:rPr>
            </w:pPr>
          </w:p>
        </w:tc>
        <w:tc>
          <w:tcPr>
            <w:tcW w:w="2977" w:type="dxa"/>
            <w:vAlign w:val="center"/>
          </w:tcPr>
          <w:p w14:paraId="73FE8AB1" w14:textId="77777777" w:rsidR="00CB6121" w:rsidRDefault="00CB6121" w:rsidP="00CB6121">
            <w:pPr>
              <w:rPr>
                <w:lang w:eastAsia="en-AU"/>
              </w:rPr>
            </w:pPr>
            <w:r>
              <w:rPr>
                <w:lang w:eastAsia="en-AU"/>
              </w:rPr>
              <w:t>More than</w:t>
            </w:r>
            <w:r w:rsidRPr="0082049E">
              <w:rPr>
                <w:lang w:eastAsia="en-AU"/>
              </w:rPr>
              <w:t xml:space="preserve"> 7</w:t>
            </w:r>
            <w:r>
              <w:rPr>
                <w:lang w:eastAsia="en-AU"/>
              </w:rPr>
              <w:t>0</w:t>
            </w:r>
            <w:r w:rsidRPr="0082049E">
              <w:rPr>
                <w:lang w:eastAsia="en-AU"/>
              </w:rPr>
              <w:t xml:space="preserve"> gsm to 80 gsm</w:t>
            </w:r>
          </w:p>
        </w:tc>
        <w:tc>
          <w:tcPr>
            <w:tcW w:w="1275" w:type="dxa"/>
            <w:vAlign w:val="center"/>
          </w:tcPr>
          <w:p w14:paraId="071B983F" w14:textId="77777777" w:rsidR="00CB6121" w:rsidRPr="0082049E" w:rsidRDefault="00CB6121" w:rsidP="00CB6121">
            <w:pPr>
              <w:rPr>
                <w:lang w:eastAsia="en-AU"/>
              </w:rPr>
            </w:pPr>
            <w:r>
              <w:rPr>
                <w:lang w:eastAsia="en-AU"/>
              </w:rPr>
              <w:t>80</w:t>
            </w:r>
          </w:p>
        </w:tc>
        <w:tc>
          <w:tcPr>
            <w:tcW w:w="1418" w:type="dxa"/>
            <w:vMerge/>
            <w:vAlign w:val="center"/>
          </w:tcPr>
          <w:p w14:paraId="48AC6AC0" w14:textId="77777777" w:rsidR="00CB6121" w:rsidRPr="0082049E" w:rsidRDefault="00CB6121" w:rsidP="00CB6121">
            <w:pPr>
              <w:jc w:val="center"/>
              <w:rPr>
                <w:lang w:eastAsia="en-AU"/>
              </w:rPr>
            </w:pPr>
          </w:p>
        </w:tc>
        <w:tc>
          <w:tcPr>
            <w:tcW w:w="1417" w:type="dxa"/>
            <w:vMerge/>
            <w:vAlign w:val="center"/>
          </w:tcPr>
          <w:p w14:paraId="198814A1" w14:textId="77777777" w:rsidR="00CB6121" w:rsidRPr="0082049E" w:rsidRDefault="00CB6121" w:rsidP="00CB6121">
            <w:pPr>
              <w:jc w:val="center"/>
              <w:rPr>
                <w:lang w:eastAsia="en-AU"/>
              </w:rPr>
            </w:pPr>
          </w:p>
        </w:tc>
      </w:tr>
      <w:tr w:rsidR="00CB6121" w:rsidRPr="0082049E" w14:paraId="3560AC19" w14:textId="77777777" w:rsidTr="00CB6121">
        <w:trPr>
          <w:trHeight w:val="340"/>
          <w:jc w:val="center"/>
        </w:trPr>
        <w:tc>
          <w:tcPr>
            <w:tcW w:w="1980" w:type="dxa"/>
            <w:vMerge/>
            <w:vAlign w:val="center"/>
          </w:tcPr>
          <w:p w14:paraId="5F96D859" w14:textId="77777777" w:rsidR="00CB6121" w:rsidRDefault="00CB6121" w:rsidP="00CB6121">
            <w:pPr>
              <w:rPr>
                <w:lang w:eastAsia="en-AU"/>
              </w:rPr>
            </w:pPr>
          </w:p>
        </w:tc>
        <w:tc>
          <w:tcPr>
            <w:tcW w:w="2977" w:type="dxa"/>
            <w:vAlign w:val="center"/>
          </w:tcPr>
          <w:p w14:paraId="38F6A879" w14:textId="77777777" w:rsidR="00CB6121" w:rsidRDefault="00CB6121" w:rsidP="00CB6121">
            <w:pPr>
              <w:rPr>
                <w:lang w:eastAsia="en-AU"/>
              </w:rPr>
            </w:pPr>
            <w:r>
              <w:rPr>
                <w:lang w:eastAsia="en-AU"/>
              </w:rPr>
              <w:t>More than</w:t>
            </w:r>
            <w:r w:rsidRPr="0082049E">
              <w:rPr>
                <w:lang w:eastAsia="en-AU"/>
              </w:rPr>
              <w:t xml:space="preserve"> 8</w:t>
            </w:r>
            <w:r>
              <w:rPr>
                <w:lang w:eastAsia="en-AU"/>
              </w:rPr>
              <w:t>0</w:t>
            </w:r>
            <w:r w:rsidRPr="0082049E">
              <w:rPr>
                <w:lang w:eastAsia="en-AU"/>
              </w:rPr>
              <w:t xml:space="preserve"> gsm to 85 gsm</w:t>
            </w:r>
          </w:p>
        </w:tc>
        <w:tc>
          <w:tcPr>
            <w:tcW w:w="1275" w:type="dxa"/>
            <w:vAlign w:val="center"/>
          </w:tcPr>
          <w:p w14:paraId="69A9F123" w14:textId="77777777" w:rsidR="00CB6121" w:rsidRPr="0082049E" w:rsidRDefault="00CB6121" w:rsidP="00CB6121">
            <w:pPr>
              <w:rPr>
                <w:lang w:eastAsia="en-AU"/>
              </w:rPr>
            </w:pPr>
            <w:r>
              <w:rPr>
                <w:lang w:eastAsia="en-AU"/>
              </w:rPr>
              <w:t>85</w:t>
            </w:r>
          </w:p>
        </w:tc>
        <w:tc>
          <w:tcPr>
            <w:tcW w:w="1418" w:type="dxa"/>
            <w:vMerge/>
            <w:vAlign w:val="center"/>
          </w:tcPr>
          <w:p w14:paraId="3794BAFC" w14:textId="77777777" w:rsidR="00CB6121" w:rsidRPr="0082049E" w:rsidRDefault="00CB6121" w:rsidP="00CB6121">
            <w:pPr>
              <w:jc w:val="center"/>
              <w:rPr>
                <w:lang w:eastAsia="en-AU"/>
              </w:rPr>
            </w:pPr>
          </w:p>
        </w:tc>
        <w:tc>
          <w:tcPr>
            <w:tcW w:w="1417" w:type="dxa"/>
            <w:vMerge/>
            <w:vAlign w:val="center"/>
          </w:tcPr>
          <w:p w14:paraId="5FD62545" w14:textId="77777777" w:rsidR="00CB6121" w:rsidRPr="0082049E" w:rsidRDefault="00CB6121" w:rsidP="00CB6121">
            <w:pPr>
              <w:jc w:val="center"/>
              <w:rPr>
                <w:lang w:eastAsia="en-AU"/>
              </w:rPr>
            </w:pPr>
          </w:p>
        </w:tc>
      </w:tr>
      <w:tr w:rsidR="00CB6121" w:rsidRPr="0082049E" w14:paraId="46604CC7" w14:textId="77777777" w:rsidTr="00CB6121">
        <w:trPr>
          <w:trHeight w:val="340"/>
          <w:jc w:val="center"/>
        </w:trPr>
        <w:tc>
          <w:tcPr>
            <w:tcW w:w="1980" w:type="dxa"/>
            <w:vMerge/>
            <w:vAlign w:val="center"/>
          </w:tcPr>
          <w:p w14:paraId="58B7015D" w14:textId="77777777" w:rsidR="00CB6121" w:rsidRDefault="00CB6121" w:rsidP="00CB6121">
            <w:pPr>
              <w:rPr>
                <w:lang w:eastAsia="en-AU"/>
              </w:rPr>
            </w:pPr>
          </w:p>
        </w:tc>
        <w:tc>
          <w:tcPr>
            <w:tcW w:w="2977" w:type="dxa"/>
            <w:vAlign w:val="center"/>
          </w:tcPr>
          <w:p w14:paraId="7FBC3528" w14:textId="77777777" w:rsidR="00CB6121" w:rsidRDefault="00CB6121" w:rsidP="00CB6121">
            <w:pPr>
              <w:rPr>
                <w:lang w:eastAsia="en-AU"/>
              </w:rPr>
            </w:pPr>
            <w:r>
              <w:rPr>
                <w:lang w:eastAsia="en-AU"/>
              </w:rPr>
              <w:t>More than</w:t>
            </w:r>
            <w:r w:rsidRPr="0082049E">
              <w:rPr>
                <w:lang w:eastAsia="en-AU"/>
              </w:rPr>
              <w:t xml:space="preserve"> 85 gsm to 90 gsm</w:t>
            </w:r>
          </w:p>
        </w:tc>
        <w:tc>
          <w:tcPr>
            <w:tcW w:w="1275" w:type="dxa"/>
            <w:vAlign w:val="center"/>
          </w:tcPr>
          <w:p w14:paraId="725040B4" w14:textId="77777777" w:rsidR="00CB6121" w:rsidRPr="0082049E" w:rsidRDefault="00CB6121" w:rsidP="00CB6121">
            <w:pPr>
              <w:rPr>
                <w:lang w:eastAsia="en-AU"/>
              </w:rPr>
            </w:pPr>
            <w:r>
              <w:rPr>
                <w:lang w:eastAsia="en-AU"/>
              </w:rPr>
              <w:t>90</w:t>
            </w:r>
          </w:p>
        </w:tc>
        <w:tc>
          <w:tcPr>
            <w:tcW w:w="1418" w:type="dxa"/>
            <w:vMerge/>
            <w:vAlign w:val="center"/>
          </w:tcPr>
          <w:p w14:paraId="0BCF3F4A" w14:textId="77777777" w:rsidR="00CB6121" w:rsidRPr="0082049E" w:rsidRDefault="00CB6121" w:rsidP="00CB6121">
            <w:pPr>
              <w:jc w:val="center"/>
              <w:rPr>
                <w:lang w:eastAsia="en-AU"/>
              </w:rPr>
            </w:pPr>
          </w:p>
        </w:tc>
        <w:tc>
          <w:tcPr>
            <w:tcW w:w="1417" w:type="dxa"/>
            <w:vMerge/>
            <w:vAlign w:val="center"/>
          </w:tcPr>
          <w:p w14:paraId="28BBC423" w14:textId="77777777" w:rsidR="00CB6121" w:rsidRPr="0082049E" w:rsidRDefault="00CB6121" w:rsidP="00CB6121">
            <w:pPr>
              <w:jc w:val="center"/>
              <w:rPr>
                <w:lang w:eastAsia="en-AU"/>
              </w:rPr>
            </w:pPr>
          </w:p>
        </w:tc>
      </w:tr>
      <w:tr w:rsidR="00CB6121" w:rsidRPr="0082049E" w14:paraId="28722294" w14:textId="77777777" w:rsidTr="00CB6121">
        <w:trPr>
          <w:trHeight w:val="340"/>
          <w:jc w:val="center"/>
        </w:trPr>
        <w:tc>
          <w:tcPr>
            <w:tcW w:w="1980" w:type="dxa"/>
            <w:vMerge/>
            <w:vAlign w:val="center"/>
          </w:tcPr>
          <w:p w14:paraId="776E54DE" w14:textId="77777777" w:rsidR="00CB6121" w:rsidRDefault="00CB6121" w:rsidP="00CB6121">
            <w:pPr>
              <w:rPr>
                <w:lang w:eastAsia="en-AU"/>
              </w:rPr>
            </w:pPr>
          </w:p>
        </w:tc>
        <w:tc>
          <w:tcPr>
            <w:tcW w:w="2977" w:type="dxa"/>
            <w:vAlign w:val="center"/>
          </w:tcPr>
          <w:p w14:paraId="5EBABC09" w14:textId="77777777" w:rsidR="00CB6121" w:rsidRDefault="00CB6121" w:rsidP="00CB6121">
            <w:pPr>
              <w:rPr>
                <w:lang w:eastAsia="en-AU"/>
              </w:rPr>
            </w:pPr>
            <w:r>
              <w:rPr>
                <w:lang w:eastAsia="en-AU"/>
              </w:rPr>
              <w:t>More than</w:t>
            </w:r>
            <w:r w:rsidRPr="0082049E">
              <w:rPr>
                <w:lang w:eastAsia="en-AU"/>
              </w:rPr>
              <w:t xml:space="preserve"> 9</w:t>
            </w:r>
            <w:r>
              <w:rPr>
                <w:lang w:eastAsia="en-AU"/>
              </w:rPr>
              <w:t>0</w:t>
            </w:r>
            <w:r w:rsidRPr="0082049E">
              <w:rPr>
                <w:lang w:eastAsia="en-AU"/>
              </w:rPr>
              <w:t xml:space="preserve"> gsm to 100 gsm</w:t>
            </w:r>
          </w:p>
        </w:tc>
        <w:tc>
          <w:tcPr>
            <w:tcW w:w="1275" w:type="dxa"/>
            <w:vAlign w:val="center"/>
          </w:tcPr>
          <w:p w14:paraId="3CCC9AFB" w14:textId="77777777" w:rsidR="00CB6121" w:rsidRPr="0082049E" w:rsidRDefault="00CB6121" w:rsidP="00CB6121">
            <w:pPr>
              <w:rPr>
                <w:lang w:eastAsia="en-AU"/>
              </w:rPr>
            </w:pPr>
            <w:r>
              <w:rPr>
                <w:lang w:eastAsia="en-AU"/>
              </w:rPr>
              <w:t>100</w:t>
            </w:r>
          </w:p>
        </w:tc>
        <w:tc>
          <w:tcPr>
            <w:tcW w:w="1418" w:type="dxa"/>
            <w:vMerge/>
            <w:vAlign w:val="center"/>
          </w:tcPr>
          <w:p w14:paraId="106276BD" w14:textId="77777777" w:rsidR="00CB6121" w:rsidRPr="0082049E" w:rsidRDefault="00CB6121" w:rsidP="00CB6121">
            <w:pPr>
              <w:jc w:val="center"/>
              <w:rPr>
                <w:lang w:eastAsia="en-AU"/>
              </w:rPr>
            </w:pPr>
          </w:p>
        </w:tc>
        <w:tc>
          <w:tcPr>
            <w:tcW w:w="1417" w:type="dxa"/>
            <w:vMerge/>
            <w:vAlign w:val="center"/>
          </w:tcPr>
          <w:p w14:paraId="2C71E530" w14:textId="77777777" w:rsidR="00CB6121" w:rsidRPr="0082049E" w:rsidRDefault="00CB6121" w:rsidP="00CB6121">
            <w:pPr>
              <w:jc w:val="center"/>
              <w:rPr>
                <w:lang w:eastAsia="en-AU"/>
              </w:rPr>
            </w:pPr>
          </w:p>
        </w:tc>
      </w:tr>
      <w:tr w:rsidR="00CB6121" w:rsidRPr="0082049E" w14:paraId="5156659B" w14:textId="77777777" w:rsidTr="00CB6121">
        <w:trPr>
          <w:trHeight w:val="1304"/>
          <w:jc w:val="center"/>
        </w:trPr>
        <w:tc>
          <w:tcPr>
            <w:tcW w:w="1980" w:type="dxa"/>
            <w:vAlign w:val="center"/>
          </w:tcPr>
          <w:p w14:paraId="3DA54DD3" w14:textId="77777777" w:rsidR="00CB6121" w:rsidRPr="0082049E" w:rsidRDefault="00CB6121" w:rsidP="00CB6121">
            <w:pPr>
              <w:rPr>
                <w:lang w:eastAsia="en-AU"/>
              </w:rPr>
            </w:pPr>
            <w:r w:rsidRPr="0082049E">
              <w:rPr>
                <w:lang w:eastAsia="en-AU"/>
              </w:rPr>
              <w:t>Recycled content</w:t>
            </w:r>
          </w:p>
        </w:tc>
        <w:tc>
          <w:tcPr>
            <w:tcW w:w="2977" w:type="dxa"/>
            <w:vAlign w:val="center"/>
          </w:tcPr>
          <w:p w14:paraId="09A76B20" w14:textId="77777777" w:rsidR="00CB6121" w:rsidRPr="0082049E" w:rsidRDefault="00CB6121" w:rsidP="00CB6121">
            <w:pPr>
              <w:rPr>
                <w:lang w:eastAsia="en-AU"/>
              </w:rPr>
            </w:pPr>
            <w:r w:rsidRPr="0082049E">
              <w:rPr>
                <w:lang w:eastAsia="en-AU"/>
              </w:rPr>
              <w:t>100%</w:t>
            </w:r>
          </w:p>
          <w:p w14:paraId="76C56B6F" w14:textId="77777777" w:rsidR="00CB6121" w:rsidRPr="0082049E" w:rsidRDefault="00CB6121" w:rsidP="00CB6121">
            <w:pPr>
              <w:rPr>
                <w:lang w:eastAsia="en-AU"/>
              </w:rPr>
            </w:pPr>
            <w:r w:rsidRPr="0082049E">
              <w:rPr>
                <w:lang w:eastAsia="en-AU"/>
              </w:rPr>
              <w:t>50% to 99%</w:t>
            </w:r>
          </w:p>
          <w:p w14:paraId="0EB7861A" w14:textId="77777777" w:rsidR="00CB6121" w:rsidRPr="0082049E" w:rsidRDefault="00CB6121" w:rsidP="00CB6121">
            <w:pPr>
              <w:rPr>
                <w:lang w:eastAsia="en-AU"/>
              </w:rPr>
            </w:pPr>
            <w:r w:rsidRPr="0082049E">
              <w:rPr>
                <w:lang w:eastAsia="en-AU"/>
              </w:rPr>
              <w:t>30% to 49%</w:t>
            </w:r>
          </w:p>
          <w:p w14:paraId="31A041D4" w14:textId="77777777" w:rsidR="00CB6121" w:rsidRPr="0082049E" w:rsidRDefault="00CB6121" w:rsidP="00CB6121">
            <w:pPr>
              <w:rPr>
                <w:lang w:eastAsia="en-AU"/>
              </w:rPr>
            </w:pPr>
            <w:r w:rsidRPr="0082049E">
              <w:rPr>
                <w:lang w:eastAsia="en-AU"/>
              </w:rPr>
              <w:t>1% to 29%</w:t>
            </w:r>
          </w:p>
          <w:p w14:paraId="6C0A2633" w14:textId="77777777" w:rsidR="00CB6121" w:rsidRPr="0082049E" w:rsidRDefault="00CB6121" w:rsidP="00CB6121">
            <w:pPr>
              <w:rPr>
                <w:lang w:eastAsia="en-AU"/>
              </w:rPr>
            </w:pPr>
            <w:r w:rsidRPr="0082049E">
              <w:rPr>
                <w:lang w:eastAsia="en-AU"/>
              </w:rPr>
              <w:t>0%</w:t>
            </w:r>
          </w:p>
        </w:tc>
        <w:tc>
          <w:tcPr>
            <w:tcW w:w="1275" w:type="dxa"/>
            <w:vAlign w:val="center"/>
          </w:tcPr>
          <w:p w14:paraId="5C68579B" w14:textId="77777777" w:rsidR="00CB6121" w:rsidRPr="0082049E" w:rsidRDefault="00CB6121" w:rsidP="00CB6121">
            <w:pPr>
              <w:rPr>
                <w:lang w:eastAsia="en-AU"/>
              </w:rPr>
            </w:pPr>
            <w:r w:rsidRPr="0082049E">
              <w:rPr>
                <w:lang w:eastAsia="en-AU"/>
              </w:rPr>
              <w:t>R100</w:t>
            </w:r>
          </w:p>
          <w:p w14:paraId="29F5B07F" w14:textId="77777777" w:rsidR="00CB6121" w:rsidRPr="0082049E" w:rsidRDefault="00CB6121" w:rsidP="00CB6121">
            <w:pPr>
              <w:rPr>
                <w:lang w:eastAsia="en-AU"/>
              </w:rPr>
            </w:pPr>
            <w:r w:rsidRPr="0082049E">
              <w:rPr>
                <w:lang w:eastAsia="en-AU"/>
              </w:rPr>
              <w:t>R50</w:t>
            </w:r>
          </w:p>
          <w:p w14:paraId="5180D426" w14:textId="77777777" w:rsidR="00CB6121" w:rsidRPr="0082049E" w:rsidRDefault="00CB6121" w:rsidP="00CB6121">
            <w:pPr>
              <w:rPr>
                <w:lang w:eastAsia="en-AU"/>
              </w:rPr>
            </w:pPr>
            <w:r w:rsidRPr="0082049E">
              <w:rPr>
                <w:lang w:eastAsia="en-AU"/>
              </w:rPr>
              <w:t>R30</w:t>
            </w:r>
          </w:p>
          <w:p w14:paraId="565791BE" w14:textId="77777777" w:rsidR="00CB6121" w:rsidRPr="0082049E" w:rsidRDefault="00CB6121" w:rsidP="00CB6121">
            <w:pPr>
              <w:rPr>
                <w:lang w:eastAsia="en-AU"/>
              </w:rPr>
            </w:pPr>
            <w:r w:rsidRPr="0082049E">
              <w:rPr>
                <w:lang w:eastAsia="en-AU"/>
              </w:rPr>
              <w:t>R10</w:t>
            </w:r>
          </w:p>
          <w:p w14:paraId="787EFAFD" w14:textId="77777777" w:rsidR="00CB6121" w:rsidRPr="0082049E" w:rsidRDefault="00CB6121" w:rsidP="00CB6121">
            <w:pPr>
              <w:rPr>
                <w:lang w:eastAsia="en-AU"/>
              </w:rPr>
            </w:pPr>
            <w:r w:rsidRPr="0082049E">
              <w:rPr>
                <w:lang w:eastAsia="en-AU"/>
              </w:rPr>
              <w:t>N</w:t>
            </w:r>
          </w:p>
        </w:tc>
        <w:tc>
          <w:tcPr>
            <w:tcW w:w="1418" w:type="dxa"/>
            <w:vAlign w:val="center"/>
          </w:tcPr>
          <w:p w14:paraId="3A6FBB5D" w14:textId="77777777" w:rsidR="00CB6121" w:rsidRPr="0082049E" w:rsidRDefault="00CB6121" w:rsidP="00CB6121">
            <w:pPr>
              <w:jc w:val="center"/>
              <w:rPr>
                <w:lang w:eastAsia="en-AU"/>
              </w:rPr>
            </w:pPr>
            <w:r w:rsidRPr="0082049E">
              <w:rPr>
                <w:lang w:eastAsia="en-AU"/>
              </w:rPr>
              <w:t>Mandatory</w:t>
            </w:r>
          </w:p>
        </w:tc>
        <w:tc>
          <w:tcPr>
            <w:tcW w:w="1417" w:type="dxa"/>
            <w:vAlign w:val="center"/>
          </w:tcPr>
          <w:p w14:paraId="6B73B793" w14:textId="77777777" w:rsidR="00CB6121" w:rsidRPr="0082049E" w:rsidRDefault="00CB6121" w:rsidP="00CB6121">
            <w:pPr>
              <w:jc w:val="center"/>
              <w:rPr>
                <w:lang w:eastAsia="en-AU"/>
              </w:rPr>
            </w:pPr>
            <w:r w:rsidRPr="0082049E">
              <w:rPr>
                <w:lang w:eastAsia="en-AU"/>
              </w:rPr>
              <w:t>Mandatory</w:t>
            </w:r>
          </w:p>
        </w:tc>
      </w:tr>
    </w:tbl>
    <w:p w14:paraId="095E09D0" w14:textId="77777777" w:rsidR="00CB6121" w:rsidRDefault="00CB6121" w:rsidP="006C4A3A">
      <w:pPr>
        <w:rPr>
          <w:lang w:eastAsia="en-AU"/>
        </w:rPr>
      </w:pPr>
    </w:p>
    <w:p w14:paraId="3B2B9237" w14:textId="2C9F22C5" w:rsidR="002E26E4" w:rsidRDefault="002E26E4" w:rsidP="006C4A3A">
      <w:pPr>
        <w:rPr>
          <w:lang w:eastAsia="en-AU"/>
        </w:rPr>
      </w:pPr>
      <w:r w:rsidRPr="002E26E4">
        <w:rPr>
          <w:lang w:eastAsia="en-AU"/>
        </w:rPr>
        <w:t>In constructing a MCC, use a "-" between each category. For example: 70-R100</w:t>
      </w:r>
      <w:r>
        <w:rPr>
          <w:lang w:eastAsia="en-AU"/>
        </w:rPr>
        <w:t>.</w:t>
      </w:r>
    </w:p>
    <w:p w14:paraId="69EDD7EB" w14:textId="77777777" w:rsidR="002E26E4" w:rsidRDefault="002E26E4" w:rsidP="006C4A3A">
      <w:pPr>
        <w:rPr>
          <w:lang w:eastAsia="en-AU"/>
        </w:rPr>
      </w:pPr>
    </w:p>
    <w:p w14:paraId="101FEF29" w14:textId="425CD982" w:rsidR="00A21064" w:rsidRDefault="00A21064" w:rsidP="006C4A3A">
      <w:pPr>
        <w:rPr>
          <w:lang w:eastAsia="en-AU"/>
        </w:rPr>
      </w:pPr>
      <w:r>
        <w:rPr>
          <w:lang w:eastAsia="en-AU"/>
        </w:rPr>
        <w:t xml:space="preserve">The MCCs will be used to model match export models </w:t>
      </w:r>
      <w:r w:rsidR="00571F6A">
        <w:rPr>
          <w:lang w:eastAsia="en-AU"/>
        </w:rPr>
        <w:t>to</w:t>
      </w:r>
      <w:r>
        <w:rPr>
          <w:lang w:eastAsia="en-AU"/>
        </w:rPr>
        <w:t xml:space="preserve"> the identical or comparable domestic models. In addition, the MCCs will be used to determine domestic sales in the ordinary course of trade by comparing domestic selling prices to the corresponding cost to make and sell. The MCC</w:t>
      </w:r>
      <w:r w:rsidR="003E4B38">
        <w:rPr>
          <w:lang w:eastAsia="en-AU"/>
        </w:rPr>
        <w:t>s</w:t>
      </w:r>
      <w:r>
        <w:rPr>
          <w:lang w:eastAsia="en-AU"/>
        </w:rPr>
        <w:t xml:space="preserve">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3426AD06" w14:textId="77777777" w:rsidR="00A21064" w:rsidRDefault="00A21064" w:rsidP="006C4A3A">
      <w:pPr>
        <w:rPr>
          <w:lang w:eastAsia="en-AU"/>
        </w:rPr>
      </w:pPr>
    </w:p>
    <w:p w14:paraId="4AC88157" w14:textId="7777777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14:paraId="0916CF5C" w14:textId="77777777" w:rsidR="00603E09" w:rsidRDefault="00603E09" w:rsidP="00C01F98">
      <w:pPr>
        <w:rPr>
          <w:snapToGrid w:val="0"/>
        </w:rPr>
      </w:pPr>
    </w:p>
    <w:p w14:paraId="4B1DAD5A" w14:textId="77777777" w:rsidR="00603E09" w:rsidRPr="00F8517C" w:rsidRDefault="00603E09" w:rsidP="00C01F98">
      <w:pPr>
        <w:rPr>
          <w:snapToGrid w:val="0"/>
        </w:rPr>
      </w:pPr>
    </w:p>
    <w:p w14:paraId="4C9020A0" w14:textId="77777777" w:rsidR="00515B70" w:rsidRDefault="00515B70" w:rsidP="0014670C">
      <w:pPr>
        <w:pStyle w:val="Heading1"/>
      </w:pPr>
      <w:bookmarkStart w:id="46" w:name="_Toc506971828"/>
      <w:bookmarkStart w:id="47" w:name="_Toc508203820"/>
      <w:bookmarkStart w:id="48" w:name="_Toc508290354"/>
      <w:bookmarkStart w:id="49" w:name="_Toc515637638"/>
      <w:bookmarkStart w:id="50" w:name="_Ref520387621"/>
      <w:bookmarkStart w:id="51" w:name="_Toc37836316"/>
      <w:r>
        <w:lastRenderedPageBreak/>
        <w:t>Section A</w:t>
      </w:r>
      <w:r>
        <w:br/>
        <w:t xml:space="preserve">Company </w:t>
      </w:r>
      <w:bookmarkEnd w:id="46"/>
      <w:bookmarkEnd w:id="47"/>
      <w:bookmarkEnd w:id="48"/>
      <w:bookmarkEnd w:id="49"/>
      <w:r w:rsidR="00E82A0A">
        <w:t>i</w:t>
      </w:r>
      <w:r w:rsidR="00B61189">
        <w:t>nformation</w:t>
      </w:r>
      <w:bookmarkEnd w:id="50"/>
      <w:bookmarkEnd w:id="51"/>
    </w:p>
    <w:p w14:paraId="5040662D" w14:textId="77777777" w:rsidR="00515B70" w:rsidRDefault="00515B70">
      <w:pPr>
        <w:widowControl w:val="0"/>
        <w:ind w:right="-574"/>
        <w:jc w:val="both"/>
        <w:rPr>
          <w:snapToGrid w:val="0"/>
        </w:rPr>
      </w:pPr>
    </w:p>
    <w:p w14:paraId="519CB433" w14:textId="77777777" w:rsidR="00515B70" w:rsidRDefault="00515B70">
      <w:pPr>
        <w:pStyle w:val="Heading2"/>
      </w:pPr>
      <w:bookmarkStart w:id="52" w:name="_Toc491596295"/>
      <w:bookmarkStart w:id="53" w:name="_Toc506971829"/>
      <w:bookmarkStart w:id="54" w:name="_Toc219017557"/>
      <w:bookmarkStart w:id="55" w:name="_Toc508203821"/>
      <w:bookmarkStart w:id="56" w:name="_Toc508290355"/>
      <w:bookmarkStart w:id="57" w:name="_Toc515637639"/>
      <w:bookmarkStart w:id="58" w:name="_Toc37836317"/>
      <w:r>
        <w:t>A-1</w:t>
      </w:r>
      <w:r>
        <w:tab/>
      </w:r>
      <w:bookmarkEnd w:id="52"/>
      <w:bookmarkEnd w:id="53"/>
      <w:bookmarkEnd w:id="54"/>
      <w:bookmarkEnd w:id="55"/>
      <w:bookmarkEnd w:id="56"/>
      <w:bookmarkEnd w:id="57"/>
      <w:r w:rsidR="00CC27E7">
        <w:t xml:space="preserve">Company representative </w:t>
      </w:r>
      <w:r w:rsidR="00251F2A">
        <w:t>and location</w:t>
      </w:r>
      <w:bookmarkEnd w:id="58"/>
    </w:p>
    <w:p w14:paraId="21520D88" w14:textId="77777777" w:rsidR="00493481" w:rsidRPr="00493481" w:rsidRDefault="00493481" w:rsidP="00493481"/>
    <w:p w14:paraId="03B9D8EE" w14:textId="77777777" w:rsidR="00515B70" w:rsidRPr="00747485" w:rsidRDefault="00515B70" w:rsidP="006C2273">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0BC3D21E" w14:textId="77777777" w:rsidR="00515B70" w:rsidRDefault="00515B70">
      <w:pPr>
        <w:pStyle w:val="NormalIndent2"/>
        <w:tabs>
          <w:tab w:val="left" w:pos="1134"/>
        </w:tabs>
        <w:ind w:right="-680"/>
        <w:jc w:val="both"/>
      </w:pPr>
      <w:r>
        <w:tab/>
        <w:t>Name:</w:t>
      </w:r>
    </w:p>
    <w:p w14:paraId="72609074" w14:textId="77777777" w:rsidR="00515B70" w:rsidRDefault="00515B70">
      <w:pPr>
        <w:pStyle w:val="NormalIndent2"/>
        <w:tabs>
          <w:tab w:val="left" w:pos="1134"/>
        </w:tabs>
        <w:ind w:right="-680"/>
        <w:jc w:val="both"/>
      </w:pPr>
      <w:r>
        <w:tab/>
        <w:t>Position in the company:</w:t>
      </w:r>
    </w:p>
    <w:p w14:paraId="7D929DE2" w14:textId="77777777" w:rsidR="00515B70" w:rsidRDefault="00515B70">
      <w:pPr>
        <w:pStyle w:val="NormalIndent2"/>
        <w:tabs>
          <w:tab w:val="left" w:pos="1134"/>
        </w:tabs>
        <w:ind w:right="-680"/>
        <w:jc w:val="both"/>
      </w:pPr>
      <w:r>
        <w:tab/>
        <w:t>Telephone:</w:t>
      </w:r>
    </w:p>
    <w:p w14:paraId="7CBFEF18" w14:textId="77777777" w:rsidR="00515B70" w:rsidRDefault="00515B70">
      <w:pPr>
        <w:pStyle w:val="NormalIndent2"/>
        <w:tabs>
          <w:tab w:val="left" w:pos="1134"/>
        </w:tabs>
        <w:ind w:right="-680"/>
        <w:jc w:val="both"/>
      </w:pPr>
      <w:r>
        <w:tab/>
        <w:t>E-mail address:</w:t>
      </w:r>
    </w:p>
    <w:p w14:paraId="6A445FA1" w14:textId="77777777" w:rsidR="00CC27E7" w:rsidRDefault="00CC27E7">
      <w:pPr>
        <w:pStyle w:val="NormalIndent2"/>
        <w:tabs>
          <w:tab w:val="left" w:pos="1134"/>
        </w:tabs>
        <w:ind w:right="-680"/>
        <w:jc w:val="both"/>
      </w:pPr>
    </w:p>
    <w:p w14:paraId="5C15A3B0" w14:textId="77777777" w:rsidR="00CC27E7" w:rsidRDefault="00CC27E7" w:rsidP="006C2273">
      <w:pPr>
        <w:pStyle w:val="ListParagraph"/>
        <w:numPr>
          <w:ilvl w:val="0"/>
          <w:numId w:val="33"/>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45358EF9" w14:textId="77777777" w:rsidR="00CC27E7" w:rsidRDefault="00CC27E7" w:rsidP="00CC27E7">
      <w:pPr>
        <w:pStyle w:val="NormalIndent2"/>
        <w:tabs>
          <w:tab w:val="left" w:pos="1418"/>
        </w:tabs>
        <w:ind w:right="-680"/>
        <w:jc w:val="both"/>
      </w:pPr>
      <w:r>
        <w:tab/>
        <w:t>Name:</w:t>
      </w:r>
    </w:p>
    <w:p w14:paraId="32BABFD9" w14:textId="77777777" w:rsidR="00CC27E7" w:rsidRDefault="00CC27E7" w:rsidP="00CC27E7">
      <w:pPr>
        <w:pStyle w:val="NormalIndent2"/>
        <w:tabs>
          <w:tab w:val="left" w:pos="1418"/>
        </w:tabs>
        <w:ind w:left="1418" w:right="-680"/>
        <w:jc w:val="both"/>
      </w:pPr>
      <w:r>
        <w:t>Address:</w:t>
      </w:r>
    </w:p>
    <w:p w14:paraId="415EB60F" w14:textId="77777777" w:rsidR="00CC27E7" w:rsidRDefault="00CC27E7" w:rsidP="00CC27E7">
      <w:pPr>
        <w:pStyle w:val="NormalIndent2"/>
        <w:tabs>
          <w:tab w:val="left" w:pos="1418"/>
        </w:tabs>
        <w:ind w:left="1418" w:right="-680"/>
        <w:jc w:val="both"/>
      </w:pPr>
      <w:r>
        <w:t>Telephone:</w:t>
      </w:r>
    </w:p>
    <w:p w14:paraId="697B2933" w14:textId="77777777" w:rsidR="00CC27E7" w:rsidRDefault="00CC27E7" w:rsidP="00CC27E7">
      <w:pPr>
        <w:pStyle w:val="NormalIndent2"/>
        <w:tabs>
          <w:tab w:val="left" w:pos="1418"/>
        </w:tabs>
        <w:ind w:left="1418" w:right="-680"/>
        <w:jc w:val="both"/>
      </w:pPr>
      <w:r>
        <w:t>E-mail address:</w:t>
      </w:r>
    </w:p>
    <w:p w14:paraId="34E87BDE" w14:textId="77777777" w:rsidR="00E82A0A" w:rsidRDefault="00E82A0A" w:rsidP="00CC27E7">
      <w:pPr>
        <w:ind w:right="-680"/>
        <w:jc w:val="both"/>
        <w:rPr>
          <w:i/>
        </w:rPr>
      </w:pPr>
    </w:p>
    <w:p w14:paraId="55E4D488"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46BA39ED" w14:textId="77777777" w:rsidR="00515B70" w:rsidRDefault="00515B70" w:rsidP="00743ECB">
      <w:pPr>
        <w:pStyle w:val="NormalIndent2"/>
        <w:tabs>
          <w:tab w:val="left" w:pos="1134"/>
        </w:tabs>
        <w:ind w:right="-680"/>
        <w:jc w:val="both"/>
      </w:pPr>
    </w:p>
    <w:p w14:paraId="714D0EBD" w14:textId="77777777" w:rsidR="00BE15F8" w:rsidRPr="00C01F98" w:rsidRDefault="00251F2A" w:rsidP="006C2273">
      <w:pPr>
        <w:pStyle w:val="ListParagraph"/>
        <w:numPr>
          <w:ilvl w:val="0"/>
          <w:numId w:val="33"/>
        </w:numPr>
      </w:pPr>
      <w:r w:rsidRPr="00C01F98">
        <w:t>Please provide the location of the where the company’s financial records are held</w:t>
      </w:r>
      <w:r w:rsidR="00CC27E7">
        <w:t xml:space="preserve">. </w:t>
      </w:r>
    </w:p>
    <w:p w14:paraId="343B5A1A" w14:textId="77777777" w:rsidR="00251F2A" w:rsidRPr="00C01F98" w:rsidRDefault="00251F2A" w:rsidP="00C01F98">
      <w:pPr>
        <w:pStyle w:val="ListParagraph"/>
        <w:ind w:left="360"/>
      </w:pPr>
    </w:p>
    <w:p w14:paraId="63FC7195" w14:textId="77777777" w:rsidR="00CC27E7" w:rsidRDefault="00CC27E7" w:rsidP="006C2273">
      <w:pPr>
        <w:pStyle w:val="ListParagraph"/>
        <w:numPr>
          <w:ilvl w:val="0"/>
          <w:numId w:val="33"/>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669E4EAC" w14:textId="77777777" w:rsidR="00747485" w:rsidRDefault="00747485" w:rsidP="00C01F98"/>
    <w:p w14:paraId="623D0BC0" w14:textId="77777777" w:rsidR="00515B70" w:rsidRDefault="00515B70">
      <w:pPr>
        <w:pStyle w:val="Heading2"/>
      </w:pPr>
      <w:bookmarkStart w:id="59" w:name="_Toc506971831"/>
      <w:bookmarkStart w:id="60" w:name="_Toc219017559"/>
      <w:bookmarkStart w:id="61" w:name="_Toc508203823"/>
      <w:bookmarkStart w:id="62" w:name="_Toc508290357"/>
      <w:bookmarkStart w:id="63" w:name="_Toc515637641"/>
      <w:bookmarkStart w:id="64" w:name="_Toc37836318"/>
      <w:r>
        <w:t>A-</w:t>
      </w:r>
      <w:r w:rsidR="00CC27E7">
        <w:t>2</w:t>
      </w:r>
      <w:r>
        <w:tab/>
        <w:t>Company information</w:t>
      </w:r>
      <w:bookmarkEnd w:id="59"/>
      <w:bookmarkEnd w:id="60"/>
      <w:bookmarkEnd w:id="61"/>
      <w:bookmarkEnd w:id="62"/>
      <w:bookmarkEnd w:id="63"/>
      <w:bookmarkEnd w:id="64"/>
    </w:p>
    <w:p w14:paraId="2A578C12" w14:textId="77777777" w:rsidR="00493481" w:rsidRPr="00493481" w:rsidRDefault="00493481" w:rsidP="00493481"/>
    <w:p w14:paraId="5AF8BAD6" w14:textId="77777777" w:rsidR="00CC27E7" w:rsidRPr="00CC27E7" w:rsidRDefault="00515B70" w:rsidP="004D0230">
      <w:pPr>
        <w:pStyle w:val="ListParagraph"/>
        <w:numPr>
          <w:ilvl w:val="0"/>
          <w:numId w:val="6"/>
        </w:numPr>
        <w:tabs>
          <w:tab w:val="clear" w:pos="705"/>
          <w:tab w:val="num" w:pos="426"/>
        </w:tabs>
        <w:rPr>
          <w:snapToGrid w:val="0"/>
        </w:rPr>
      </w:pPr>
      <w:r w:rsidRPr="00CC27E7">
        <w:rPr>
          <w:snapToGrid w:val="0"/>
        </w:rPr>
        <w:t xml:space="preserve">What is the legal name of your business? </w:t>
      </w:r>
    </w:p>
    <w:p w14:paraId="132487C6" w14:textId="77777777" w:rsidR="00CC27E7" w:rsidRDefault="00CC27E7" w:rsidP="004D0230">
      <w:pPr>
        <w:tabs>
          <w:tab w:val="num" w:pos="426"/>
        </w:tabs>
        <w:rPr>
          <w:snapToGrid w:val="0"/>
        </w:rPr>
      </w:pPr>
    </w:p>
    <w:p w14:paraId="7B797D36" w14:textId="77777777" w:rsidR="00CC27E7" w:rsidRPr="00CC27E7" w:rsidRDefault="00CC27E7" w:rsidP="004D0230">
      <w:pPr>
        <w:pStyle w:val="ListParagraph"/>
        <w:numPr>
          <w:ilvl w:val="0"/>
          <w:numId w:val="6"/>
        </w:numPr>
        <w:tabs>
          <w:tab w:val="clear" w:pos="705"/>
          <w:tab w:val="num" w:pos="426"/>
        </w:tabs>
        <w:rPr>
          <w:snapToGrid w:val="0"/>
        </w:rPr>
      </w:pPr>
      <w:r w:rsidRPr="00CC27E7">
        <w:rPr>
          <w:snapToGrid w:val="0"/>
        </w:rPr>
        <w:t>Does your company trade under a different name and/or brand? If yes, provide details.</w:t>
      </w:r>
    </w:p>
    <w:p w14:paraId="7EC568FD" w14:textId="77777777" w:rsidR="00CC27E7" w:rsidRDefault="00CC27E7" w:rsidP="004D0230">
      <w:pPr>
        <w:tabs>
          <w:tab w:val="num" w:pos="426"/>
        </w:tabs>
        <w:rPr>
          <w:snapToGrid w:val="0"/>
        </w:rPr>
      </w:pPr>
    </w:p>
    <w:p w14:paraId="7659B329" w14:textId="77777777" w:rsidR="0025165E" w:rsidRDefault="00CC27E7" w:rsidP="004D0230">
      <w:pPr>
        <w:pStyle w:val="ListParagraph"/>
        <w:numPr>
          <w:ilvl w:val="0"/>
          <w:numId w:val="6"/>
        </w:numPr>
        <w:tabs>
          <w:tab w:val="clear" w:pos="705"/>
          <w:tab w:val="num" w:pos="426"/>
        </w:tabs>
        <w:rPr>
          <w:snapToGrid w:val="0"/>
        </w:rPr>
      </w:pPr>
      <w:r w:rsidRPr="00CC27E7">
        <w:rPr>
          <w:snapToGrid w:val="0"/>
        </w:rPr>
        <w:t>Was your company ever known by a different legal and/or trading name? If yes, provide details</w:t>
      </w:r>
    </w:p>
    <w:p w14:paraId="6A3B1278" w14:textId="77777777" w:rsidR="0025165E" w:rsidRPr="00AD67E9" w:rsidRDefault="0025165E" w:rsidP="004D0230">
      <w:pPr>
        <w:pStyle w:val="ListParagraph"/>
        <w:tabs>
          <w:tab w:val="num" w:pos="426"/>
        </w:tabs>
        <w:rPr>
          <w:snapToGrid w:val="0"/>
        </w:rPr>
      </w:pPr>
    </w:p>
    <w:p w14:paraId="7740790E" w14:textId="77777777" w:rsidR="00515B70" w:rsidRPr="00CC27E7" w:rsidRDefault="0025165E" w:rsidP="004D0230">
      <w:pPr>
        <w:pStyle w:val="ListParagraph"/>
        <w:numPr>
          <w:ilvl w:val="0"/>
          <w:numId w:val="6"/>
        </w:numPr>
        <w:tabs>
          <w:tab w:val="clear" w:pos="705"/>
          <w:tab w:val="num" w:pos="426"/>
        </w:tabs>
        <w:rPr>
          <w:snapToGrid w:val="0"/>
        </w:rPr>
      </w:pPr>
      <w:r>
        <w:rPr>
          <w:snapToGrid w:val="0"/>
        </w:rPr>
        <w:t>Provide a list of your current board of directors and any changes in the last two years.</w:t>
      </w:r>
    </w:p>
    <w:p w14:paraId="7F710AC3" w14:textId="77777777" w:rsidR="00515B70" w:rsidRDefault="00515B70" w:rsidP="004D0230">
      <w:pPr>
        <w:tabs>
          <w:tab w:val="num" w:pos="426"/>
        </w:tabs>
        <w:rPr>
          <w:snapToGrid w:val="0"/>
        </w:rPr>
      </w:pPr>
    </w:p>
    <w:p w14:paraId="2EB6E4A2" w14:textId="77777777" w:rsidR="000F3039" w:rsidRDefault="000F3039" w:rsidP="004D0230">
      <w:pPr>
        <w:pStyle w:val="ListParagraph"/>
        <w:numPr>
          <w:ilvl w:val="0"/>
          <w:numId w:val="6"/>
        </w:numPr>
        <w:tabs>
          <w:tab w:val="clear" w:pos="705"/>
          <w:tab w:val="num" w:pos="426"/>
        </w:tabs>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396DF631"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4A8A7963"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3D5F9EA9" w14:textId="77777777" w:rsidR="000F3039" w:rsidRPr="000F3039" w:rsidRDefault="000F3039" w:rsidP="00C01F98">
      <w:pPr>
        <w:pStyle w:val="ListParagraph"/>
        <w:rPr>
          <w:snapToGrid w:val="0"/>
        </w:rPr>
      </w:pPr>
    </w:p>
    <w:p w14:paraId="18568F1E" w14:textId="77777777" w:rsidR="00747485" w:rsidRDefault="00CC27E7" w:rsidP="004D0230">
      <w:pPr>
        <w:pStyle w:val="ListParagraph"/>
        <w:numPr>
          <w:ilvl w:val="0"/>
          <w:numId w:val="6"/>
        </w:numPr>
        <w:tabs>
          <w:tab w:val="clear" w:pos="705"/>
          <w:tab w:val="num" w:pos="426"/>
        </w:tabs>
        <w:rPr>
          <w:snapToGrid w:val="0"/>
        </w:rPr>
      </w:pPr>
      <w:r>
        <w:rPr>
          <w:snapToGrid w:val="0"/>
        </w:rPr>
        <w:t>Is your company</w:t>
      </w:r>
      <w:r w:rsidR="000F3039">
        <w:rPr>
          <w:snapToGrid w:val="0"/>
        </w:rPr>
        <w:t xml:space="preserve"> or parent company</w:t>
      </w:r>
      <w:r>
        <w:rPr>
          <w:snapToGrid w:val="0"/>
        </w:rPr>
        <w:t xml:space="preserve"> publically listed? </w:t>
      </w:r>
    </w:p>
    <w:p w14:paraId="4BBD1D95"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3124B2FF"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67F3C09E"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4"/>
      </w:r>
    </w:p>
    <w:p w14:paraId="409EE09C" w14:textId="77777777" w:rsidR="00CC27E7" w:rsidRDefault="000F3039" w:rsidP="00C01F98">
      <w:pPr>
        <w:pStyle w:val="ListParagraph"/>
        <w:rPr>
          <w:snapToGrid w:val="0"/>
        </w:rPr>
      </w:pPr>
      <w:r>
        <w:rPr>
          <w:snapToGrid w:val="0"/>
        </w:rPr>
        <w:t>If no, please provide:</w:t>
      </w:r>
    </w:p>
    <w:p w14:paraId="2A1B9E8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009E9E48" w14:textId="77777777" w:rsidR="00515B70" w:rsidRDefault="00515B70" w:rsidP="00C01F98">
      <w:pPr>
        <w:rPr>
          <w:snapToGrid w:val="0"/>
        </w:rPr>
      </w:pPr>
    </w:p>
    <w:p w14:paraId="602AEAD3" w14:textId="77777777" w:rsidR="00515B70" w:rsidRPr="00CC27E7" w:rsidRDefault="00E3197D" w:rsidP="004D0230">
      <w:pPr>
        <w:pStyle w:val="ListParagraph"/>
        <w:numPr>
          <w:ilvl w:val="0"/>
          <w:numId w:val="6"/>
        </w:numPr>
        <w:tabs>
          <w:tab w:val="clear" w:pos="705"/>
        </w:tabs>
        <w:ind w:left="426" w:hanging="426"/>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697F831B" w14:textId="77777777" w:rsidR="00515B70" w:rsidRDefault="00515B70" w:rsidP="00C01F98">
      <w:pPr>
        <w:rPr>
          <w:snapToGrid w:val="0"/>
        </w:rPr>
      </w:pPr>
    </w:p>
    <w:p w14:paraId="5BD5A209" w14:textId="77777777" w:rsidR="00515B70" w:rsidRPr="00CC27E7" w:rsidRDefault="00515B70" w:rsidP="004D0230">
      <w:pPr>
        <w:pStyle w:val="ListParagraph"/>
        <w:numPr>
          <w:ilvl w:val="0"/>
          <w:numId w:val="6"/>
        </w:numPr>
        <w:tabs>
          <w:tab w:val="clear" w:pos="705"/>
        </w:tabs>
        <w:ind w:left="426" w:hanging="426"/>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2DB61D72"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3E9460A7"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5D4CB005" w14:textId="77777777" w:rsidR="00515B70" w:rsidRPr="00E3197D" w:rsidRDefault="00515B70" w:rsidP="00216EE1">
      <w:pPr>
        <w:pStyle w:val="ListParagraph"/>
        <w:numPr>
          <w:ilvl w:val="0"/>
          <w:numId w:val="8"/>
        </w:numPr>
      </w:pPr>
      <w:r w:rsidRPr="00E3197D">
        <w:rPr>
          <w:snapToGrid w:val="0"/>
        </w:rPr>
        <w:lastRenderedPageBreak/>
        <w:t>export to Australia</w:t>
      </w:r>
      <w:r w:rsidR="00AA78F8">
        <w:rPr>
          <w:snapToGrid w:val="0"/>
        </w:rPr>
        <w:t>;</w:t>
      </w:r>
      <w:r w:rsidR="00AA78F8" w:rsidRPr="00E3197D">
        <w:rPr>
          <w:snapToGrid w:val="0"/>
        </w:rPr>
        <w:t xml:space="preserve"> </w:t>
      </w:r>
      <w:r w:rsidRPr="00E3197D">
        <w:rPr>
          <w:snapToGrid w:val="0"/>
        </w:rPr>
        <w:t>and</w:t>
      </w:r>
    </w:p>
    <w:p w14:paraId="6209A959" w14:textId="77777777" w:rsidR="00515B70" w:rsidRPr="00E3197D" w:rsidRDefault="00515B70" w:rsidP="00216EE1">
      <w:pPr>
        <w:pStyle w:val="ListParagraph"/>
        <w:numPr>
          <w:ilvl w:val="0"/>
          <w:numId w:val="8"/>
        </w:numPr>
      </w:pPr>
      <w:r w:rsidRPr="00E3197D">
        <w:rPr>
          <w:snapToGrid w:val="0"/>
        </w:rPr>
        <w:t>export to countries other than Australia.</w:t>
      </w:r>
    </w:p>
    <w:p w14:paraId="27B2AD00" w14:textId="77777777" w:rsidR="00515B70" w:rsidRDefault="00515B70">
      <w:pPr>
        <w:widowControl w:val="0"/>
        <w:ind w:right="-680"/>
        <w:jc w:val="both"/>
        <w:rPr>
          <w:snapToGrid w:val="0"/>
        </w:rPr>
      </w:pPr>
    </w:p>
    <w:p w14:paraId="0CA3A189" w14:textId="77777777" w:rsidR="00125B70" w:rsidRDefault="00515B70" w:rsidP="004D0230">
      <w:pPr>
        <w:pStyle w:val="ListParagraph"/>
        <w:numPr>
          <w:ilvl w:val="0"/>
          <w:numId w:val="6"/>
        </w:numPr>
        <w:tabs>
          <w:tab w:val="clear" w:pos="705"/>
        </w:tabs>
        <w:ind w:left="426" w:hanging="426"/>
        <w:rPr>
          <w:snapToGrid w:val="0"/>
        </w:rPr>
      </w:pPr>
      <w:r w:rsidRPr="00CC27E7">
        <w:rPr>
          <w:snapToGrid w:val="0"/>
        </w:rPr>
        <w:t xml:space="preserve">Provide your company’s internal organisation chart. </w:t>
      </w:r>
    </w:p>
    <w:p w14:paraId="7C78B1A6" w14:textId="77777777" w:rsidR="00125B70" w:rsidRDefault="00125B70" w:rsidP="00C01F98">
      <w:pPr>
        <w:pStyle w:val="ListParagraph"/>
        <w:ind w:left="705"/>
        <w:rPr>
          <w:snapToGrid w:val="0"/>
        </w:rPr>
      </w:pPr>
    </w:p>
    <w:p w14:paraId="3D4425F1" w14:textId="77777777" w:rsidR="00515B70" w:rsidRPr="00CC27E7" w:rsidRDefault="00515B70" w:rsidP="004D0230">
      <w:pPr>
        <w:pStyle w:val="ListParagraph"/>
        <w:numPr>
          <w:ilvl w:val="0"/>
          <w:numId w:val="6"/>
        </w:numPr>
        <w:tabs>
          <w:tab w:val="clear" w:pos="705"/>
        </w:tabs>
        <w:ind w:left="426" w:hanging="426"/>
        <w:rPr>
          <w:snapToGrid w:val="0"/>
        </w:rPr>
      </w:pPr>
      <w:r w:rsidRPr="00CC27E7">
        <w:rPr>
          <w:snapToGrid w:val="0"/>
        </w:rPr>
        <w:t>Describe the functions performed by each group within the organisation.</w:t>
      </w:r>
    </w:p>
    <w:p w14:paraId="7A70531B" w14:textId="77777777" w:rsidR="00515B70" w:rsidRDefault="00515B70" w:rsidP="004D0230">
      <w:pPr>
        <w:ind w:left="426" w:hanging="426"/>
        <w:rPr>
          <w:snapToGrid w:val="0"/>
        </w:rPr>
      </w:pPr>
    </w:p>
    <w:p w14:paraId="42313ABB" w14:textId="77777777" w:rsidR="00515B70" w:rsidRPr="00CC27E7" w:rsidRDefault="00E3197D" w:rsidP="004D0230">
      <w:pPr>
        <w:pStyle w:val="ListParagraph"/>
        <w:numPr>
          <w:ilvl w:val="0"/>
          <w:numId w:val="6"/>
        </w:numPr>
        <w:tabs>
          <w:tab w:val="clear" w:pos="705"/>
        </w:tabs>
        <w:ind w:left="426" w:hanging="426"/>
        <w:rPr>
          <w:snapToGrid w:val="0"/>
        </w:rPr>
      </w:pPr>
      <w:r>
        <w:rPr>
          <w:snapToGrid w:val="0"/>
        </w:rPr>
        <w:t>Does your company produce brochures, pamphlets or other promotional material? If yes, please provide them.</w:t>
      </w:r>
    </w:p>
    <w:p w14:paraId="75A6DE97" w14:textId="77777777" w:rsidR="00515B70" w:rsidRDefault="00515B70" w:rsidP="00C01F98">
      <w:pPr>
        <w:rPr>
          <w:snapToGrid w:val="0"/>
        </w:rPr>
      </w:pPr>
    </w:p>
    <w:p w14:paraId="1DB62BB6" w14:textId="77777777" w:rsidR="00515B70" w:rsidRDefault="00515B70">
      <w:pPr>
        <w:pStyle w:val="Heading2"/>
      </w:pPr>
      <w:bookmarkStart w:id="65" w:name="_Toc506971832"/>
      <w:bookmarkStart w:id="66" w:name="_Toc219017560"/>
      <w:bookmarkStart w:id="67" w:name="_Toc508203824"/>
      <w:bookmarkStart w:id="68" w:name="_Toc508290358"/>
      <w:bookmarkStart w:id="69" w:name="_Toc515637642"/>
      <w:bookmarkStart w:id="70" w:name="_Toc37836319"/>
      <w:r>
        <w:t>A-</w:t>
      </w:r>
      <w:r w:rsidR="00D66FC1">
        <w:t>3</w:t>
      </w:r>
      <w:r>
        <w:tab/>
        <w:t>General accounting information</w:t>
      </w:r>
      <w:bookmarkEnd w:id="65"/>
      <w:bookmarkEnd w:id="66"/>
      <w:bookmarkEnd w:id="67"/>
      <w:bookmarkEnd w:id="68"/>
      <w:bookmarkEnd w:id="69"/>
      <w:bookmarkEnd w:id="70"/>
    </w:p>
    <w:p w14:paraId="0DE95ACC" w14:textId="77777777" w:rsidR="00493481" w:rsidRPr="00493481" w:rsidRDefault="00493481" w:rsidP="00493481"/>
    <w:p w14:paraId="70B7AB79" w14:textId="77777777" w:rsidR="00802CA3" w:rsidRPr="00C00C27" w:rsidRDefault="00802CA3" w:rsidP="004D0230">
      <w:pPr>
        <w:pStyle w:val="ListParagraph"/>
        <w:numPr>
          <w:ilvl w:val="0"/>
          <w:numId w:val="5"/>
        </w:numPr>
        <w:tabs>
          <w:tab w:val="clear" w:pos="705"/>
        </w:tabs>
        <w:ind w:left="426" w:hanging="426"/>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513A304D" w14:textId="77777777" w:rsidR="00802CA3" w:rsidRDefault="00802CA3" w:rsidP="004D0230">
      <w:pPr>
        <w:ind w:left="426" w:hanging="426"/>
        <w:rPr>
          <w:snapToGrid w:val="0"/>
        </w:rPr>
      </w:pPr>
    </w:p>
    <w:p w14:paraId="405BD0D1" w14:textId="77777777" w:rsidR="000B0D5C" w:rsidRDefault="00AA78F8" w:rsidP="004D0230">
      <w:pPr>
        <w:pStyle w:val="ListParagraph"/>
        <w:numPr>
          <w:ilvl w:val="0"/>
          <w:numId w:val="5"/>
        </w:numPr>
        <w:tabs>
          <w:tab w:val="clear" w:pos="705"/>
        </w:tabs>
        <w:ind w:left="426" w:hanging="426"/>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D66A969" w14:textId="77777777" w:rsidR="000B0D5C" w:rsidRPr="000B0D5C" w:rsidRDefault="000B0D5C" w:rsidP="004D0230">
      <w:pPr>
        <w:pStyle w:val="ListParagraph"/>
        <w:ind w:left="426" w:hanging="426"/>
        <w:rPr>
          <w:snapToGrid w:val="0"/>
        </w:rPr>
      </w:pPr>
    </w:p>
    <w:p w14:paraId="067DDF90" w14:textId="77777777" w:rsidR="00515B70" w:rsidRPr="00C00C27" w:rsidRDefault="000B0D5C" w:rsidP="004D0230">
      <w:pPr>
        <w:pStyle w:val="ListParagraph"/>
        <w:numPr>
          <w:ilvl w:val="0"/>
          <w:numId w:val="5"/>
        </w:numPr>
        <w:tabs>
          <w:tab w:val="clear" w:pos="705"/>
        </w:tabs>
        <w:ind w:left="426" w:hanging="426"/>
        <w:rPr>
          <w:snapToGrid w:val="0"/>
        </w:rPr>
      </w:pPr>
      <w:r>
        <w:rPr>
          <w:snapToGrid w:val="0"/>
        </w:rPr>
        <w:t>What currency are your accounts kept in?</w:t>
      </w:r>
    </w:p>
    <w:p w14:paraId="25F6568E" w14:textId="77777777" w:rsidR="00515B70" w:rsidRDefault="00515B70" w:rsidP="004D0230">
      <w:pPr>
        <w:ind w:left="426" w:hanging="426"/>
        <w:rPr>
          <w:snapToGrid w:val="0"/>
        </w:rPr>
      </w:pPr>
    </w:p>
    <w:p w14:paraId="766344BF" w14:textId="77777777" w:rsidR="00802CA3" w:rsidRPr="00C00C27" w:rsidRDefault="00802CA3" w:rsidP="004D0230">
      <w:pPr>
        <w:pStyle w:val="ListParagraph"/>
        <w:numPr>
          <w:ilvl w:val="0"/>
          <w:numId w:val="5"/>
        </w:numPr>
        <w:tabs>
          <w:tab w:val="clear" w:pos="705"/>
        </w:tabs>
        <w:ind w:left="426" w:hanging="426"/>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5951584F" w14:textId="77777777" w:rsidR="00802CA3" w:rsidRPr="00802CA3" w:rsidRDefault="00802CA3" w:rsidP="004D0230">
      <w:pPr>
        <w:ind w:left="426" w:hanging="426"/>
        <w:rPr>
          <w:snapToGrid w:val="0"/>
        </w:rPr>
      </w:pPr>
    </w:p>
    <w:p w14:paraId="20B5B188" w14:textId="77777777" w:rsidR="00802CA3" w:rsidRPr="00C00C27" w:rsidRDefault="00802CA3" w:rsidP="004D0230">
      <w:pPr>
        <w:pStyle w:val="ListParagraph"/>
        <w:numPr>
          <w:ilvl w:val="0"/>
          <w:numId w:val="5"/>
        </w:numPr>
        <w:tabs>
          <w:tab w:val="clear" w:pos="705"/>
        </w:tabs>
        <w:ind w:left="426" w:hanging="426"/>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75687848" w14:textId="77777777" w:rsidR="00802CA3" w:rsidRPr="00802CA3" w:rsidRDefault="00802CA3" w:rsidP="004D0230">
      <w:pPr>
        <w:ind w:left="426" w:hanging="426"/>
        <w:rPr>
          <w:snapToGrid w:val="0"/>
        </w:rPr>
      </w:pPr>
    </w:p>
    <w:p w14:paraId="43DB661B" w14:textId="77777777" w:rsidR="00802CA3" w:rsidRPr="00C00C27" w:rsidRDefault="00802CA3" w:rsidP="004D0230">
      <w:pPr>
        <w:pStyle w:val="ListParagraph"/>
        <w:numPr>
          <w:ilvl w:val="0"/>
          <w:numId w:val="5"/>
        </w:numPr>
        <w:tabs>
          <w:tab w:val="clear" w:pos="705"/>
        </w:tabs>
        <w:ind w:left="426" w:hanging="426"/>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52E8EEB4" w14:textId="77777777" w:rsidR="00802CA3" w:rsidRPr="00802CA3" w:rsidRDefault="00802CA3" w:rsidP="004D0230">
      <w:pPr>
        <w:ind w:left="426" w:hanging="426"/>
        <w:rPr>
          <w:snapToGrid w:val="0"/>
        </w:rPr>
      </w:pPr>
    </w:p>
    <w:p w14:paraId="4D1A4183" w14:textId="77777777" w:rsidR="00802CA3" w:rsidRPr="00C00C27" w:rsidRDefault="00802CA3" w:rsidP="004D0230">
      <w:pPr>
        <w:pStyle w:val="ListParagraph"/>
        <w:numPr>
          <w:ilvl w:val="0"/>
          <w:numId w:val="5"/>
        </w:numPr>
        <w:tabs>
          <w:tab w:val="clear" w:pos="705"/>
        </w:tabs>
        <w:ind w:left="426" w:hanging="426"/>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03501B6E" w14:textId="77777777" w:rsidR="00E017F4" w:rsidRPr="00E017F4" w:rsidRDefault="00E017F4" w:rsidP="004D0230">
      <w:pPr>
        <w:ind w:left="426" w:hanging="426"/>
        <w:rPr>
          <w:snapToGrid w:val="0"/>
        </w:rPr>
      </w:pPr>
    </w:p>
    <w:p w14:paraId="33390076" w14:textId="77777777" w:rsidR="00E017F4" w:rsidRPr="00877FBA" w:rsidRDefault="00E017F4" w:rsidP="004D0230">
      <w:pPr>
        <w:pStyle w:val="ListParagraph"/>
        <w:numPr>
          <w:ilvl w:val="0"/>
          <w:numId w:val="5"/>
        </w:numPr>
        <w:tabs>
          <w:tab w:val="clear" w:pos="705"/>
        </w:tabs>
        <w:ind w:left="426" w:hanging="426"/>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2CD37CDF" w14:textId="77777777" w:rsidR="00E017F4" w:rsidRPr="00E017F4" w:rsidRDefault="00E017F4" w:rsidP="004D0230">
      <w:pPr>
        <w:pStyle w:val="ListParagraph"/>
        <w:ind w:left="426" w:hanging="426"/>
        <w:rPr>
          <w:snapToGrid w:val="0"/>
        </w:rPr>
      </w:pPr>
    </w:p>
    <w:p w14:paraId="486A44DD" w14:textId="77777777" w:rsidR="00E017F4" w:rsidRDefault="00AA78F8" w:rsidP="004D0230">
      <w:pPr>
        <w:pStyle w:val="ListParagraph"/>
        <w:numPr>
          <w:ilvl w:val="0"/>
          <w:numId w:val="5"/>
        </w:numPr>
        <w:tabs>
          <w:tab w:val="clear" w:pos="705"/>
        </w:tabs>
        <w:ind w:left="426" w:hanging="426"/>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2FE0A190" w14:textId="77777777" w:rsidR="00515B70" w:rsidRDefault="00515B70" w:rsidP="00C01F98">
      <w:pPr>
        <w:rPr>
          <w:snapToGrid w:val="0"/>
        </w:rPr>
      </w:pPr>
    </w:p>
    <w:p w14:paraId="57A2CB88" w14:textId="77777777" w:rsidR="00515B70" w:rsidRDefault="00515B70">
      <w:pPr>
        <w:pStyle w:val="Heading2"/>
      </w:pPr>
      <w:bookmarkStart w:id="71" w:name="_Toc491596300"/>
      <w:bookmarkStart w:id="72" w:name="_Toc506971834"/>
      <w:bookmarkStart w:id="73" w:name="_Toc219017562"/>
      <w:bookmarkStart w:id="74" w:name="_Toc508203826"/>
      <w:bookmarkStart w:id="75" w:name="_Toc508290360"/>
      <w:bookmarkStart w:id="76" w:name="_Toc515637644"/>
      <w:bookmarkStart w:id="77" w:name="_Toc37836320"/>
      <w:r>
        <w:t>A-</w:t>
      </w:r>
      <w:r w:rsidR="00D66FC1">
        <w:t>4</w:t>
      </w:r>
      <w:r>
        <w:tab/>
      </w:r>
      <w:bookmarkEnd w:id="71"/>
      <w:bookmarkEnd w:id="72"/>
      <w:bookmarkEnd w:id="73"/>
      <w:bookmarkEnd w:id="74"/>
      <w:bookmarkEnd w:id="75"/>
      <w:bookmarkEnd w:id="76"/>
      <w:r w:rsidR="00796BBB">
        <w:t>Financial Documents</w:t>
      </w:r>
      <w:bookmarkEnd w:id="77"/>
    </w:p>
    <w:p w14:paraId="04B0D163" w14:textId="77777777" w:rsidR="00493481" w:rsidRPr="00493481" w:rsidRDefault="00493481" w:rsidP="00493481"/>
    <w:p w14:paraId="1B66FF6B" w14:textId="77777777" w:rsidR="00412763" w:rsidRDefault="00543487" w:rsidP="004D0230">
      <w:pPr>
        <w:pStyle w:val="ListParagraph"/>
        <w:numPr>
          <w:ilvl w:val="0"/>
          <w:numId w:val="4"/>
        </w:numPr>
        <w:ind w:left="426" w:hanging="426"/>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59616BA2" w14:textId="77777777" w:rsidR="00412763" w:rsidRDefault="00412763" w:rsidP="004D0230">
      <w:pPr>
        <w:pStyle w:val="ListParagraph"/>
        <w:ind w:left="426" w:hanging="426"/>
      </w:pPr>
    </w:p>
    <w:p w14:paraId="096B15CC" w14:textId="77777777" w:rsidR="00E017F4" w:rsidRDefault="00E017F4" w:rsidP="004D0230">
      <w:pPr>
        <w:pStyle w:val="ListParagraph"/>
        <w:numPr>
          <w:ilvl w:val="0"/>
          <w:numId w:val="4"/>
        </w:numPr>
        <w:ind w:left="426" w:hanging="426"/>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6C2FF4D2"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06D00199"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74D9EDDF" w14:textId="77777777" w:rsidR="00E017F4" w:rsidRDefault="00E017F4" w:rsidP="00C01F98">
      <w:pPr>
        <w:pStyle w:val="ListParagraph"/>
        <w:ind w:left="1080"/>
      </w:pPr>
    </w:p>
    <w:p w14:paraId="6787730E" w14:textId="182C0CFA" w:rsidR="00D55AE7" w:rsidRDefault="00D55AE7" w:rsidP="00216EE1">
      <w:pPr>
        <w:pStyle w:val="ListParagraph"/>
        <w:numPr>
          <w:ilvl w:val="0"/>
          <w:numId w:val="4"/>
        </w:numPr>
        <w:ind w:left="360"/>
      </w:pPr>
      <w:r>
        <w:t xml:space="preserve">Does your company maintain different profit centres? If yes, provide profit </w:t>
      </w:r>
      <w:r w:rsidR="004D0230">
        <w:t>and</w:t>
      </w:r>
      <w:r>
        <w:t xml:space="preserve"> loss statement</w:t>
      </w:r>
      <w:r w:rsidR="00AA78F8">
        <w:t>s</w:t>
      </w:r>
      <w:r>
        <w:t xml:space="preserve"> for the profit centre that the goods fall into for:</w:t>
      </w:r>
    </w:p>
    <w:p w14:paraId="5255C16B" w14:textId="77777777" w:rsidR="00D55AE7" w:rsidRDefault="00D55AE7" w:rsidP="00216EE1">
      <w:pPr>
        <w:pStyle w:val="ListParagraph"/>
        <w:numPr>
          <w:ilvl w:val="1"/>
          <w:numId w:val="4"/>
        </w:numPr>
      </w:pPr>
      <w:r>
        <w:t xml:space="preserve">the most recent financial year; </w:t>
      </w:r>
      <w:r w:rsidRPr="00C01F98">
        <w:rPr>
          <w:u w:val="single"/>
        </w:rPr>
        <w:t>and</w:t>
      </w:r>
    </w:p>
    <w:p w14:paraId="3EE9FDD6" w14:textId="47A0F36A" w:rsidR="00D55AE7" w:rsidRDefault="00DF4FA8" w:rsidP="00216EE1">
      <w:pPr>
        <w:pStyle w:val="ListParagraph"/>
        <w:numPr>
          <w:ilvl w:val="1"/>
          <w:numId w:val="4"/>
        </w:numPr>
      </w:pPr>
      <w:r>
        <w:t>the</w:t>
      </w:r>
      <w:r w:rsidR="006D27D8">
        <w:t xml:space="preserve"> </w:t>
      </w:r>
      <w:r w:rsidR="003747B1">
        <w:t>period 1 July 2020 to 30 June 2021</w:t>
      </w:r>
      <w:r w:rsidR="00D55AE7">
        <w:t>.</w:t>
      </w:r>
    </w:p>
    <w:p w14:paraId="31BBDE06" w14:textId="77777777" w:rsidR="00D55AE7" w:rsidRDefault="00D55AE7" w:rsidP="00C01F98">
      <w:pPr>
        <w:pStyle w:val="ListParagraph"/>
        <w:ind w:left="360"/>
      </w:pPr>
    </w:p>
    <w:p w14:paraId="0F415982" w14:textId="14698AD5" w:rsidR="00FF12B0" w:rsidRDefault="00FF12B0" w:rsidP="00216EE1">
      <w:pPr>
        <w:pStyle w:val="ListParagraph"/>
        <w:numPr>
          <w:ilvl w:val="0"/>
          <w:numId w:val="4"/>
        </w:numPr>
        <w:ind w:left="360"/>
      </w:pPr>
      <w:r>
        <w:t xml:space="preserve">If </w:t>
      </w:r>
      <w:r w:rsidR="00DF4FA8">
        <w:t xml:space="preserve">the </w:t>
      </w:r>
      <w:r w:rsidR="003747B1">
        <w:t>period 1 July 2020 to 30 June 2021</w:t>
      </w:r>
      <w:r>
        <w:t xml:space="preserve"> is different to your financial period, please provide:</w:t>
      </w:r>
    </w:p>
    <w:p w14:paraId="59139516" w14:textId="01DB6021"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D27D8">
        <w:rPr>
          <w:snapToGrid w:val="0"/>
        </w:rPr>
        <w:t xml:space="preserve"> </w:t>
      </w:r>
      <w:r w:rsidR="003747B1">
        <w:rPr>
          <w:snapToGrid w:val="0"/>
        </w:rPr>
        <w:t>period 1 July 2020 to 30 June 2021</w:t>
      </w:r>
      <w:r>
        <w:t xml:space="preserve">; </w:t>
      </w:r>
      <w:r w:rsidRPr="000449A1">
        <w:rPr>
          <w:u w:val="single"/>
        </w:rPr>
        <w:t>or</w:t>
      </w:r>
    </w:p>
    <w:p w14:paraId="5F4B440F" w14:textId="1C7F9CC0"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D27D8">
        <w:rPr>
          <w:snapToGrid w:val="0"/>
        </w:rPr>
        <w:t xml:space="preserve"> </w:t>
      </w:r>
      <w:r w:rsidR="003747B1">
        <w:rPr>
          <w:snapToGrid w:val="0"/>
        </w:rPr>
        <w:t>period 1 July 2020 to 30 June 2021</w:t>
      </w:r>
      <w:r>
        <w:t>.</w:t>
      </w:r>
    </w:p>
    <w:p w14:paraId="657ECFD5" w14:textId="77777777" w:rsidR="00FF12B0" w:rsidRDefault="00FF12B0" w:rsidP="00C01F98">
      <w:pPr>
        <w:pStyle w:val="ListParagraph"/>
        <w:ind w:left="1080"/>
      </w:pPr>
    </w:p>
    <w:p w14:paraId="4CF81D28" w14:textId="1BA511CE"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w:t>
      </w:r>
      <w:r w:rsidR="006D27D8">
        <w:t xml:space="preserve"> </w:t>
      </w:r>
      <w:r w:rsidR="003747B1">
        <w:t>period 1 July 2020 to 30 June 2021</w:t>
      </w:r>
      <w:r w:rsidR="00813CC9">
        <w:t xml:space="preserve"> and the </w:t>
      </w:r>
      <w:r>
        <w:t>most recent financial year.</w:t>
      </w:r>
    </w:p>
    <w:p w14:paraId="65836E42" w14:textId="77777777" w:rsidR="00E017F4" w:rsidRDefault="00E017F4" w:rsidP="00C01F98">
      <w:pPr>
        <w:pStyle w:val="ListParagraph"/>
        <w:ind w:left="1080"/>
      </w:pPr>
    </w:p>
    <w:p w14:paraId="7E29B4F0"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210F48A9" w14:textId="77777777" w:rsidR="00983B79" w:rsidRDefault="00983B79" w:rsidP="00983B79"/>
    <w:p w14:paraId="62633D68"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4379999" w14:textId="77777777" w:rsidR="00515B70" w:rsidRDefault="00515B70" w:rsidP="0014670C">
      <w:pPr>
        <w:pStyle w:val="Heading1"/>
      </w:pPr>
      <w:bookmarkStart w:id="78" w:name="_Ref520387649"/>
      <w:bookmarkStart w:id="79" w:name="_Toc37836321"/>
      <w:bookmarkStart w:id="80" w:name="_Toc506971835"/>
      <w:bookmarkStart w:id="81" w:name="_Toc508203827"/>
      <w:bookmarkStart w:id="82" w:name="_Toc508290361"/>
      <w:bookmarkStart w:id="83" w:name="_Toc515637645"/>
      <w:r>
        <w:lastRenderedPageBreak/>
        <w:t>Section B</w:t>
      </w:r>
      <w:r>
        <w:br/>
      </w:r>
      <w:r w:rsidR="00033ADB">
        <w:t xml:space="preserve">Export </w:t>
      </w:r>
      <w:r w:rsidR="00E82A0A">
        <w:t>s</w:t>
      </w:r>
      <w:r>
        <w:t>ales to Australia</w:t>
      </w:r>
      <w:bookmarkEnd w:id="78"/>
      <w:bookmarkEnd w:id="79"/>
      <w:r>
        <w:t xml:space="preserve"> </w:t>
      </w:r>
      <w:bookmarkEnd w:id="80"/>
      <w:bookmarkEnd w:id="81"/>
      <w:bookmarkEnd w:id="82"/>
      <w:bookmarkEnd w:id="83"/>
    </w:p>
    <w:p w14:paraId="340C3BC1" w14:textId="77777777" w:rsidR="00515B70" w:rsidRDefault="00515B70">
      <w:pPr>
        <w:widowControl w:val="0"/>
        <w:ind w:right="-745"/>
        <w:jc w:val="both"/>
        <w:rPr>
          <w:snapToGrid w:val="0"/>
        </w:rPr>
      </w:pPr>
    </w:p>
    <w:p w14:paraId="146C8158" w14:textId="34EAF8C7" w:rsidR="00BF5826" w:rsidRDefault="00BF5826" w:rsidP="00C01F98">
      <w:pPr>
        <w:pBdr>
          <w:top w:val="single" w:sz="4" w:space="1" w:color="auto"/>
          <w:left w:val="single" w:sz="4" w:space="1" w:color="auto"/>
          <w:bottom w:val="single" w:sz="4" w:space="1" w:color="auto"/>
          <w:right w:val="single" w:sz="4" w:space="1" w:color="auto"/>
        </w:pBdr>
        <w:rPr>
          <w:snapToGrid w:val="0"/>
        </w:rPr>
      </w:pPr>
      <w:r>
        <w:rPr>
          <w:snapToGrid w:val="0"/>
        </w:rPr>
        <w:t xml:space="preserve">If your company exported low or no volumes of the goods to Australia during the </w:t>
      </w:r>
      <w:r w:rsidR="003747B1">
        <w:rPr>
          <w:snapToGrid w:val="0"/>
        </w:rPr>
        <w:t>period 1 July 2020 to 30 June 2021</w:t>
      </w:r>
      <w:r>
        <w:rPr>
          <w:snapToGrid w:val="0"/>
        </w:rPr>
        <w:t xml:space="preserve">, please contact the </w:t>
      </w:r>
      <w:r w:rsidR="005B109F">
        <w:rPr>
          <w:snapToGrid w:val="0"/>
        </w:rPr>
        <w:t>Commission</w:t>
      </w:r>
      <w:r>
        <w:rPr>
          <w:snapToGrid w:val="0"/>
        </w:rPr>
        <w:t xml:space="preserve"> as soon as possible. You may be required to complete this section </w:t>
      </w:r>
      <w:r w:rsidR="00DB7C77">
        <w:rPr>
          <w:snapToGrid w:val="0"/>
        </w:rPr>
        <w:t xml:space="preserve">(and G-5) </w:t>
      </w:r>
      <w:r>
        <w:rPr>
          <w:snapToGrid w:val="0"/>
        </w:rPr>
        <w:t>as it relates to export sales to a country other than Australia.</w:t>
      </w:r>
      <w:r w:rsidR="006C156E">
        <w:rPr>
          <w:snapToGrid w:val="0"/>
        </w:rPr>
        <w:t xml:space="preserve"> </w:t>
      </w:r>
      <w:r w:rsidR="00437E5F">
        <w:rPr>
          <w:snapToGrid w:val="0"/>
        </w:rPr>
        <w:t xml:space="preserve">You may also be asked other supplementary questions. </w:t>
      </w:r>
      <w:r w:rsidR="006C156E">
        <w:rPr>
          <w:snapToGrid w:val="0"/>
        </w:rPr>
        <w:t xml:space="preserve">Extensions will not be granted as a result of delays in contacting the </w:t>
      </w:r>
      <w:r w:rsidR="005B109F">
        <w:rPr>
          <w:snapToGrid w:val="0"/>
        </w:rPr>
        <w:t>Commission</w:t>
      </w:r>
      <w:r w:rsidR="006C156E">
        <w:rPr>
          <w:snapToGrid w:val="0"/>
        </w:rPr>
        <w:t xml:space="preserve"> in this regard.</w:t>
      </w:r>
      <w:r w:rsidR="002646BE">
        <w:rPr>
          <w:snapToGrid w:val="0"/>
        </w:rPr>
        <w:t xml:space="preserve"> </w:t>
      </w:r>
    </w:p>
    <w:p w14:paraId="21AAD14E" w14:textId="77777777" w:rsidR="00BF5826" w:rsidRDefault="00BF5826">
      <w:pPr>
        <w:widowControl w:val="0"/>
        <w:ind w:right="-745"/>
        <w:jc w:val="both"/>
        <w:rPr>
          <w:snapToGrid w:val="0"/>
        </w:rPr>
      </w:pPr>
    </w:p>
    <w:p w14:paraId="312C69FD" w14:textId="77777777" w:rsidR="0088086D" w:rsidRDefault="00515B70" w:rsidP="00C01F98">
      <w:pPr>
        <w:pStyle w:val="Heading2"/>
      </w:pPr>
      <w:bookmarkStart w:id="84" w:name="_Toc37836322"/>
      <w:r w:rsidRPr="003735F5">
        <w:t>B-</w:t>
      </w:r>
      <w:r w:rsidR="0088086D">
        <w:t>1</w:t>
      </w:r>
      <w:r w:rsidRPr="003735F5">
        <w:tab/>
      </w:r>
      <w:r w:rsidR="0088086D">
        <w:t>Australian export sales process</w:t>
      </w:r>
      <w:bookmarkEnd w:id="84"/>
    </w:p>
    <w:p w14:paraId="6BF78438" w14:textId="77777777" w:rsidR="00493481" w:rsidRPr="00493481" w:rsidRDefault="00493481" w:rsidP="00493481"/>
    <w:p w14:paraId="0FEAE1C9"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40E48B73" w14:textId="77777777" w:rsidR="0025165E" w:rsidRDefault="0025165E" w:rsidP="00216EE1">
      <w:pPr>
        <w:pStyle w:val="ListParagraph"/>
        <w:numPr>
          <w:ilvl w:val="1"/>
          <w:numId w:val="9"/>
        </w:numPr>
      </w:pPr>
      <w:r>
        <w:t xml:space="preserve">Marketing and </w:t>
      </w:r>
      <w:r w:rsidR="006A44DF">
        <w:t>advertising activities</w:t>
      </w:r>
    </w:p>
    <w:p w14:paraId="1AC693CB"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4F20A47E" w14:textId="77777777" w:rsidR="000B4058" w:rsidRPr="000B4058" w:rsidRDefault="000B4058" w:rsidP="00216EE1">
      <w:pPr>
        <w:pStyle w:val="ListParagraph"/>
        <w:numPr>
          <w:ilvl w:val="1"/>
          <w:numId w:val="9"/>
        </w:numPr>
      </w:pPr>
      <w:r w:rsidRPr="000B4058">
        <w:t>Order placement process</w:t>
      </w:r>
    </w:p>
    <w:p w14:paraId="32535622"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421C2075"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4C15F4A1" w14:textId="77777777" w:rsidR="00A13310" w:rsidRDefault="00A13310" w:rsidP="00216EE1">
      <w:pPr>
        <w:pStyle w:val="ListParagraph"/>
        <w:numPr>
          <w:ilvl w:val="1"/>
          <w:numId w:val="9"/>
        </w:numPr>
      </w:pPr>
      <w:r>
        <w:t>Invoicing process</w:t>
      </w:r>
    </w:p>
    <w:p w14:paraId="0156B350" w14:textId="77777777" w:rsidR="00D5168C" w:rsidRDefault="00D5168C" w:rsidP="00216EE1">
      <w:pPr>
        <w:pStyle w:val="ListParagraph"/>
        <w:numPr>
          <w:ilvl w:val="1"/>
          <w:numId w:val="9"/>
        </w:numPr>
      </w:pPr>
      <w:r>
        <w:t>Payment terms and process</w:t>
      </w:r>
    </w:p>
    <w:p w14:paraId="7629A9F9" w14:textId="77777777" w:rsidR="0088086D" w:rsidRDefault="0088086D" w:rsidP="00C01F98">
      <w:pPr>
        <w:pStyle w:val="ListParagraph"/>
        <w:ind w:left="360"/>
      </w:pPr>
    </w:p>
    <w:p w14:paraId="376AB237"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1343B7A2" w14:textId="77777777" w:rsidR="006A44DF" w:rsidRDefault="006A44DF" w:rsidP="00216EE1">
      <w:pPr>
        <w:pStyle w:val="ListParagraph"/>
        <w:numPr>
          <w:ilvl w:val="1"/>
          <w:numId w:val="9"/>
        </w:numPr>
      </w:pPr>
      <w:r>
        <w:t>Do your customers pay you into a foreign currency denominated account? If yes, provide details;</w:t>
      </w:r>
    </w:p>
    <w:p w14:paraId="27E8788D"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1C6583A1"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7D77791F" w14:textId="77777777" w:rsidR="006A44DF" w:rsidRDefault="006A44DF" w:rsidP="00C01F98">
      <w:pPr>
        <w:pStyle w:val="ListParagraph"/>
        <w:ind w:left="360"/>
      </w:pPr>
    </w:p>
    <w:p w14:paraId="6B6E9EF5"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0DD51139" w14:textId="77777777" w:rsidR="00D5168C" w:rsidRPr="00D5168C" w:rsidRDefault="00D5168C" w:rsidP="00C01F98"/>
    <w:p w14:paraId="420260B1"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70444DD9" w14:textId="77777777" w:rsidR="000B4058" w:rsidRDefault="000B4058" w:rsidP="00C01F98">
      <w:pPr>
        <w:pStyle w:val="ListParagraph"/>
        <w:ind w:left="360"/>
      </w:pPr>
    </w:p>
    <w:p w14:paraId="076B7F16"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41F72F35" w14:textId="77777777" w:rsidR="00E31890" w:rsidRPr="00C63312" w:rsidRDefault="00E31890" w:rsidP="00C01F98">
      <w:pPr>
        <w:pStyle w:val="ListParagraph"/>
        <w:rPr>
          <w:szCs w:val="24"/>
        </w:rPr>
      </w:pPr>
    </w:p>
    <w:p w14:paraId="42DAD148" w14:textId="5867EF4C"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 xml:space="preserve">the </w:t>
      </w:r>
      <w:r w:rsidR="003747B1">
        <w:rPr>
          <w:szCs w:val="24"/>
        </w:rPr>
        <w:t>period 1 July 2020 to 30 June 2021</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5F9B8681" w14:textId="77777777" w:rsidR="001A4735" w:rsidRPr="00C63312" w:rsidRDefault="001A4735" w:rsidP="00C01F98">
      <w:pPr>
        <w:pStyle w:val="ListParagraph"/>
        <w:rPr>
          <w:szCs w:val="24"/>
        </w:rPr>
      </w:pPr>
    </w:p>
    <w:p w14:paraId="6C83EA69" w14:textId="018C4304"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 xml:space="preserve">the </w:t>
      </w:r>
      <w:r w:rsidR="003747B1">
        <w:rPr>
          <w:szCs w:val="24"/>
        </w:rPr>
        <w:t>period 1 July 2020 to 30 June 2021</w:t>
      </w:r>
      <w:r>
        <w:rPr>
          <w:szCs w:val="24"/>
        </w:rPr>
        <w:t xml:space="preserve">? If yes, </w:t>
      </w:r>
      <w:r>
        <w:t>provide details of the credit/debit notes including the reasons the credit/debit notes were issued.</w:t>
      </w:r>
    </w:p>
    <w:p w14:paraId="1BC4BF66" w14:textId="77777777" w:rsidR="00C93B69" w:rsidRPr="00AD67E9" w:rsidRDefault="00C93B69" w:rsidP="00C01F98">
      <w:pPr>
        <w:pStyle w:val="ListParagraph"/>
        <w:rPr>
          <w:szCs w:val="24"/>
        </w:rPr>
      </w:pPr>
    </w:p>
    <w:p w14:paraId="65EF6C44" w14:textId="77777777" w:rsidR="00C93B69" w:rsidRPr="00AD67E9"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2D196018" w14:textId="77777777" w:rsidR="00AD67E9" w:rsidRDefault="00AD67E9" w:rsidP="00216EE1">
      <w:pPr>
        <w:pStyle w:val="ListParagraph"/>
        <w:numPr>
          <w:ilvl w:val="1"/>
          <w:numId w:val="9"/>
        </w:numPr>
        <w:rPr>
          <w:szCs w:val="24"/>
        </w:rPr>
      </w:pPr>
      <w:r>
        <w:rPr>
          <w:szCs w:val="24"/>
        </w:rPr>
        <w:t>What date are you claiming as the date of sale?</w:t>
      </w:r>
    </w:p>
    <w:p w14:paraId="41884811"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24419BBB" w14:textId="77777777" w:rsidR="00515B70" w:rsidRDefault="00515B70">
      <w:pPr>
        <w:ind w:right="-680"/>
        <w:jc w:val="both"/>
      </w:pPr>
    </w:p>
    <w:p w14:paraId="04000976" w14:textId="77777777" w:rsidR="00E31890" w:rsidRDefault="00515B70" w:rsidP="00C01F98">
      <w:pPr>
        <w:pStyle w:val="Heading2"/>
      </w:pPr>
      <w:bookmarkStart w:id="85" w:name="_Toc37836323"/>
      <w:r w:rsidRPr="003735F5">
        <w:t>B-</w:t>
      </w:r>
      <w:r w:rsidR="00E31890">
        <w:t>2</w:t>
      </w:r>
      <w:r w:rsidRPr="003735F5">
        <w:tab/>
      </w:r>
      <w:r w:rsidR="00E31890">
        <w:t>Australian sales listing</w:t>
      </w:r>
      <w:bookmarkEnd w:id="85"/>
    </w:p>
    <w:p w14:paraId="4EA60BE0" w14:textId="77777777" w:rsidR="00493481" w:rsidRPr="00493481" w:rsidRDefault="00493481" w:rsidP="00493481"/>
    <w:p w14:paraId="1077B402"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5B4176C8" w14:textId="27A2ED21" w:rsidR="00B67D88" w:rsidRDefault="00382777" w:rsidP="00216EE1">
      <w:pPr>
        <w:pStyle w:val="ListParagraph"/>
        <w:numPr>
          <w:ilvl w:val="0"/>
          <w:numId w:val="24"/>
        </w:numPr>
        <w:rPr>
          <w:szCs w:val="24"/>
        </w:rPr>
      </w:pPr>
      <w:r>
        <w:lastRenderedPageBreak/>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 xml:space="preserve">the </w:t>
      </w:r>
      <w:r w:rsidR="003747B1">
        <w:rPr>
          <w:szCs w:val="24"/>
        </w:rPr>
        <w:t>period 1 July 2020 to 30 June 2021</w:t>
      </w:r>
      <w:r w:rsidR="00515B70" w:rsidRPr="00A2249F">
        <w:rPr>
          <w:szCs w:val="24"/>
        </w:rPr>
        <w:t xml:space="preserve">. </w:t>
      </w:r>
      <w:r w:rsidR="00811950">
        <w:rPr>
          <w:szCs w:val="24"/>
        </w:rPr>
        <w:t>This includes exports to Australia sold through a domestic customer.</w:t>
      </w:r>
    </w:p>
    <w:p w14:paraId="6D8682F9" w14:textId="5FCAD28C"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5C5B8C88"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3F2B23D5"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50A87D4"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3009CDF9" w14:textId="77777777" w:rsidR="00382777" w:rsidRPr="00C63312" w:rsidRDefault="00382777" w:rsidP="00C01F98"/>
    <w:p w14:paraId="032F89F9" w14:textId="77777777" w:rsidR="00543487"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00A22A3F">
        <w:t xml:space="preserve"> in the “B-2 Australian sales” listing</w:t>
      </w:r>
      <w:r w:rsidRPr="00C01F98">
        <w:t>.</w:t>
      </w:r>
      <w:r w:rsidR="00C46A09" w:rsidRPr="00C01F98">
        <w:t xml:space="preserve"> </w:t>
      </w:r>
    </w:p>
    <w:p w14:paraId="51CCD7FE" w14:textId="77777777" w:rsidR="00C46A09" w:rsidRPr="00C01F98" w:rsidRDefault="00C46A09" w:rsidP="00C01F98">
      <w:pPr>
        <w:pStyle w:val="ListParagraph"/>
        <w:ind w:left="360"/>
      </w:pPr>
    </w:p>
    <w:p w14:paraId="3A871081" w14:textId="77777777" w:rsidR="001A4735" w:rsidRDefault="00515B70" w:rsidP="00C01F98">
      <w:pPr>
        <w:pStyle w:val="Heading2"/>
        <w:rPr>
          <w:szCs w:val="28"/>
        </w:rPr>
      </w:pPr>
      <w:bookmarkStart w:id="86" w:name="_Toc37836324"/>
      <w:r w:rsidRPr="003735F5">
        <w:rPr>
          <w:szCs w:val="28"/>
        </w:rPr>
        <w:t>B-</w:t>
      </w:r>
      <w:r w:rsidR="001A4735">
        <w:rPr>
          <w:szCs w:val="28"/>
        </w:rPr>
        <w:t>3</w:t>
      </w:r>
      <w:r>
        <w:tab/>
      </w:r>
      <w:r w:rsidR="001A4735" w:rsidRPr="00C63312">
        <w:rPr>
          <w:szCs w:val="28"/>
        </w:rPr>
        <w:t>Sample export documents</w:t>
      </w:r>
      <w:bookmarkEnd w:id="86"/>
    </w:p>
    <w:p w14:paraId="7D8E8167" w14:textId="77777777" w:rsidR="00493481" w:rsidRPr="00493481" w:rsidRDefault="00493481" w:rsidP="00493481"/>
    <w:p w14:paraId="6A90FE8D"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7825152" w14:textId="77777777" w:rsidR="001A4735" w:rsidRDefault="001A4735" w:rsidP="00216EE1">
      <w:pPr>
        <w:pStyle w:val="bullet"/>
        <w:numPr>
          <w:ilvl w:val="0"/>
          <w:numId w:val="10"/>
        </w:numPr>
      </w:pPr>
      <w:r>
        <w:t>Contracts</w:t>
      </w:r>
    </w:p>
    <w:p w14:paraId="3D76986C"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09C234B7" w14:textId="77777777" w:rsidR="001A4735" w:rsidRPr="001636D4" w:rsidRDefault="001A4735" w:rsidP="00216EE1">
      <w:pPr>
        <w:pStyle w:val="bullet"/>
        <w:numPr>
          <w:ilvl w:val="0"/>
          <w:numId w:val="10"/>
        </w:numPr>
      </w:pPr>
      <w:r w:rsidRPr="001636D4">
        <w:t>Commercial invoice</w:t>
      </w:r>
      <w:r>
        <w:t xml:space="preserve"> and packing list</w:t>
      </w:r>
    </w:p>
    <w:p w14:paraId="7A6CFCE9" w14:textId="77777777" w:rsidR="001A4735" w:rsidRDefault="001A4735" w:rsidP="00216EE1">
      <w:pPr>
        <w:pStyle w:val="bullet"/>
        <w:numPr>
          <w:ilvl w:val="0"/>
          <w:numId w:val="10"/>
        </w:numPr>
      </w:pPr>
      <w:r>
        <w:t>Proof of payment and accounts receivable ledger</w:t>
      </w:r>
    </w:p>
    <w:p w14:paraId="422F6BD5" w14:textId="77777777" w:rsidR="00454887" w:rsidRDefault="00454887" w:rsidP="00216EE1">
      <w:pPr>
        <w:pStyle w:val="bullet"/>
        <w:numPr>
          <w:ilvl w:val="0"/>
          <w:numId w:val="10"/>
        </w:numPr>
      </w:pPr>
      <w:r>
        <w:t xml:space="preserve">Documents showing </w:t>
      </w:r>
      <w:r w:rsidR="005E4E34">
        <w:t>b</w:t>
      </w:r>
      <w:r>
        <w:t>ank charges</w:t>
      </w:r>
    </w:p>
    <w:p w14:paraId="3048A784" w14:textId="77777777" w:rsidR="00454887" w:rsidRDefault="001A4735" w:rsidP="00216EE1">
      <w:pPr>
        <w:pStyle w:val="bullet"/>
        <w:numPr>
          <w:ilvl w:val="0"/>
          <w:numId w:val="10"/>
        </w:numPr>
      </w:pPr>
      <w:r>
        <w:t>Invoices for inland transport</w:t>
      </w:r>
    </w:p>
    <w:p w14:paraId="6E4F4453" w14:textId="77777777" w:rsidR="001A4735" w:rsidRDefault="00454887" w:rsidP="00216EE1">
      <w:pPr>
        <w:pStyle w:val="bullet"/>
        <w:numPr>
          <w:ilvl w:val="0"/>
          <w:numId w:val="10"/>
        </w:numPr>
      </w:pPr>
      <w:r>
        <w:t>Invoices for port handling and other export charges</w:t>
      </w:r>
    </w:p>
    <w:p w14:paraId="71FD0807" w14:textId="77777777" w:rsidR="001A4735" w:rsidRPr="001636D4" w:rsidRDefault="001A4735" w:rsidP="00216EE1">
      <w:pPr>
        <w:pStyle w:val="bullet"/>
        <w:numPr>
          <w:ilvl w:val="0"/>
          <w:numId w:val="10"/>
        </w:numPr>
      </w:pPr>
      <w:r>
        <w:t>Bill of lading</w:t>
      </w:r>
    </w:p>
    <w:p w14:paraId="1329F9B2" w14:textId="3A3FA24C" w:rsidR="001A4735" w:rsidRDefault="001A4735" w:rsidP="00216EE1">
      <w:pPr>
        <w:pStyle w:val="bullet"/>
        <w:numPr>
          <w:ilvl w:val="0"/>
          <w:numId w:val="10"/>
        </w:numPr>
      </w:pPr>
      <w:r>
        <w:t xml:space="preserve">Invoices for ocean freight </w:t>
      </w:r>
      <w:r w:rsidR="004D0230">
        <w:t>and</w:t>
      </w:r>
      <w:r>
        <w:t xml:space="preserve"> marine insurance (if applicable)</w:t>
      </w:r>
    </w:p>
    <w:p w14:paraId="4C5CCC99" w14:textId="77777777" w:rsidR="00E2391F" w:rsidRDefault="00E2391F" w:rsidP="00216EE1">
      <w:pPr>
        <w:pStyle w:val="bullet"/>
        <w:numPr>
          <w:ilvl w:val="0"/>
          <w:numId w:val="10"/>
        </w:numPr>
      </w:pPr>
      <w:r>
        <w:t>Country of origin certificates (if applicable)</w:t>
      </w:r>
    </w:p>
    <w:p w14:paraId="1F21E67F" w14:textId="77777777" w:rsidR="00454887" w:rsidRDefault="00454887">
      <w:pPr>
        <w:ind w:right="-822"/>
      </w:pPr>
    </w:p>
    <w:p w14:paraId="7294529A" w14:textId="77777777" w:rsidR="00454887" w:rsidRPr="00DF06EA" w:rsidRDefault="00454887">
      <w:pPr>
        <w:ind w:right="-822"/>
        <w:rPr>
          <w:i/>
        </w:rPr>
      </w:pPr>
      <w:r w:rsidRPr="00DF06EA">
        <w:rPr>
          <w:i/>
        </w:rPr>
        <w:t>If the documents are not in English, please provide a translation of the documents.</w:t>
      </w:r>
    </w:p>
    <w:p w14:paraId="3F31CE30" w14:textId="77777777" w:rsidR="00454887" w:rsidRDefault="00454887">
      <w:pPr>
        <w:ind w:right="-822"/>
      </w:pPr>
    </w:p>
    <w:p w14:paraId="74BFE52B"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00C7ABBE" w14:textId="77777777" w:rsidR="00A9542A" w:rsidRDefault="00A9542A" w:rsidP="00A9542A">
      <w:pPr>
        <w:widowControl w:val="0"/>
        <w:ind w:left="720" w:right="-745" w:hanging="720"/>
        <w:rPr>
          <w:snapToGrid w:val="0"/>
        </w:rPr>
      </w:pPr>
      <w:bookmarkStart w:id="87" w:name="_Toc506971836"/>
    </w:p>
    <w:p w14:paraId="07145B17" w14:textId="77777777" w:rsidR="00454887" w:rsidRDefault="00C758F7" w:rsidP="00C01F98">
      <w:pPr>
        <w:pStyle w:val="Heading2"/>
      </w:pPr>
      <w:bookmarkStart w:id="88" w:name="_Toc37836325"/>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8"/>
    </w:p>
    <w:p w14:paraId="7CDA4322" w14:textId="77777777" w:rsidR="00493481" w:rsidRPr="00493481" w:rsidRDefault="00493481" w:rsidP="00493481"/>
    <w:p w14:paraId="32F72446"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4E376922" w14:textId="77777777" w:rsidR="00A2249F" w:rsidRDefault="00A2249F" w:rsidP="006C2273">
      <w:pPr>
        <w:pStyle w:val="ListParagraph"/>
        <w:numPr>
          <w:ilvl w:val="0"/>
          <w:numId w:val="60"/>
        </w:numPr>
      </w:pPr>
      <w:r w:rsidRPr="00A2249F">
        <w:t xml:space="preserve">You must provide this list in electronic format using the template provided. </w:t>
      </w:r>
    </w:p>
    <w:p w14:paraId="3EC91B6D" w14:textId="77777777" w:rsidR="000B0D5C" w:rsidRPr="004744D3" w:rsidRDefault="000B0D5C" w:rsidP="006C2273">
      <w:pPr>
        <w:pStyle w:val="ListParagraph"/>
        <w:numPr>
          <w:ilvl w:val="0"/>
          <w:numId w:val="60"/>
        </w:numPr>
      </w:pPr>
      <w:r>
        <w:t>Please use the currency that your accounts are kept in.</w:t>
      </w:r>
    </w:p>
    <w:p w14:paraId="442DED21" w14:textId="77777777" w:rsidR="00A2249F" w:rsidRPr="004744D3" w:rsidRDefault="00A2249F" w:rsidP="006C2273">
      <w:pPr>
        <w:pStyle w:val="ListParagraph"/>
        <w:numPr>
          <w:ilvl w:val="0"/>
          <w:numId w:val="60"/>
        </w:numPr>
      </w:pPr>
      <w:r w:rsidRPr="00E0279F">
        <w:rPr>
          <w:snapToGrid w:val="0"/>
        </w:rPr>
        <w:t>If you have used formulas to complete this worksheet, these formulas must be retained.</w:t>
      </w:r>
      <w:r w:rsidRPr="00E0279F" w:rsidDel="007032AD">
        <w:rPr>
          <w:highlight w:val="yellow"/>
        </w:rPr>
        <w:t xml:space="preserve"> </w:t>
      </w:r>
    </w:p>
    <w:p w14:paraId="30EEDE3C" w14:textId="77777777" w:rsidR="00382777" w:rsidRPr="00C01F98" w:rsidRDefault="00382777" w:rsidP="00C01F98"/>
    <w:p w14:paraId="56D07611"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164E54F4" w14:textId="77777777" w:rsidR="009F7C54" w:rsidRPr="00C01F98" w:rsidRDefault="009F7C54" w:rsidP="00C01F98">
      <w:pPr>
        <w:pStyle w:val="ListParagraph"/>
      </w:pPr>
    </w:p>
    <w:p w14:paraId="561DC1E5"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4EA4634E"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13827D82" w14:textId="77777777" w:rsidR="009F7C54" w:rsidRPr="00C01F98" w:rsidRDefault="009F7C54" w:rsidP="00216EE1">
      <w:pPr>
        <w:pStyle w:val="ListParagraph"/>
        <w:numPr>
          <w:ilvl w:val="0"/>
          <w:numId w:val="14"/>
        </w:numPr>
        <w:rPr>
          <w:i/>
          <w:snapToGrid w:val="0"/>
        </w:rPr>
      </w:pPr>
      <w:r w:rsidRPr="00C01F98">
        <w:t>highlight or annotate the amount shown in the source document.</w:t>
      </w:r>
    </w:p>
    <w:p w14:paraId="1015935C" w14:textId="77777777" w:rsidR="00E90D2D" w:rsidRDefault="00E90D2D" w:rsidP="00C01F98"/>
    <w:p w14:paraId="26C2ED91" w14:textId="77777777" w:rsidR="00385E4B" w:rsidRDefault="00E90D2D" w:rsidP="00C01F98">
      <w:pPr>
        <w:pStyle w:val="Heading2"/>
      </w:pPr>
      <w:bookmarkStart w:id="89" w:name="_Toc37836326"/>
      <w:r>
        <w:t>B-5</w:t>
      </w:r>
      <w:r>
        <w:tab/>
        <w:t xml:space="preserve">Reconciliation of direct </w:t>
      </w:r>
      <w:r w:rsidR="007378F5">
        <w:t xml:space="preserve">selling </w:t>
      </w:r>
      <w:r>
        <w:t>expenses to financial accounts</w:t>
      </w:r>
      <w:bookmarkEnd w:id="89"/>
    </w:p>
    <w:p w14:paraId="4EDDC902" w14:textId="77777777" w:rsidR="00493481" w:rsidRPr="00493481" w:rsidRDefault="00493481" w:rsidP="00493481"/>
    <w:p w14:paraId="1F208F8C"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3F2FA65B"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220DC940" w14:textId="77777777" w:rsidR="000B0D5C" w:rsidRPr="004744D3" w:rsidRDefault="000B0D5C" w:rsidP="00E2391F">
      <w:pPr>
        <w:pStyle w:val="ListParagraph"/>
        <w:numPr>
          <w:ilvl w:val="0"/>
          <w:numId w:val="14"/>
        </w:numPr>
      </w:pPr>
      <w:r>
        <w:t>Please use the currency that your accounts are kept in.</w:t>
      </w:r>
    </w:p>
    <w:p w14:paraId="05EE6E13" w14:textId="77777777" w:rsidR="00A2249F" w:rsidRPr="004744D3" w:rsidRDefault="00A2249F" w:rsidP="006C2273">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27018FDE" w14:textId="77777777" w:rsidR="00385E4B" w:rsidRPr="004744D3" w:rsidRDefault="00385E4B" w:rsidP="00385E4B"/>
    <w:p w14:paraId="01F8FDA3"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826FC5A" w14:textId="77777777" w:rsidR="00385E4B" w:rsidRPr="004744D3" w:rsidRDefault="00385E4B" w:rsidP="00385E4B">
      <w:pPr>
        <w:pStyle w:val="ListParagraph"/>
      </w:pPr>
    </w:p>
    <w:p w14:paraId="1AABF3FF"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51BC4C50"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3FC86843" w14:textId="77777777" w:rsidR="00385E4B" w:rsidRPr="004744D3" w:rsidRDefault="00385E4B" w:rsidP="00216EE1">
      <w:pPr>
        <w:pStyle w:val="ListParagraph"/>
        <w:numPr>
          <w:ilvl w:val="0"/>
          <w:numId w:val="14"/>
        </w:numPr>
        <w:rPr>
          <w:i/>
          <w:snapToGrid w:val="0"/>
        </w:rPr>
      </w:pPr>
      <w:r w:rsidRPr="004744D3">
        <w:t>highlight or annotate the amount shown in the source document.</w:t>
      </w:r>
    </w:p>
    <w:p w14:paraId="0654ABF5" w14:textId="77777777" w:rsidR="00515B70" w:rsidRDefault="00515B70" w:rsidP="0014670C">
      <w:pPr>
        <w:pStyle w:val="Heading1"/>
      </w:pPr>
      <w:bookmarkStart w:id="90" w:name="_Toc508203828"/>
      <w:bookmarkStart w:id="91" w:name="_Toc508290362"/>
      <w:bookmarkStart w:id="92" w:name="_Toc515637646"/>
      <w:bookmarkStart w:id="93" w:name="_Ref520387664"/>
      <w:bookmarkStart w:id="94" w:name="_Toc37836327"/>
      <w:r>
        <w:lastRenderedPageBreak/>
        <w:t>Section C</w:t>
      </w:r>
      <w:r>
        <w:br/>
      </w:r>
      <w:r w:rsidR="006614D2">
        <w:t>Exported goods</w:t>
      </w:r>
      <w:r w:rsidR="003E323C">
        <w:t xml:space="preserve"> &amp; l</w:t>
      </w:r>
      <w:r>
        <w:t>ike goods</w:t>
      </w:r>
      <w:bookmarkEnd w:id="87"/>
      <w:bookmarkEnd w:id="90"/>
      <w:bookmarkEnd w:id="91"/>
      <w:bookmarkEnd w:id="92"/>
      <w:bookmarkEnd w:id="93"/>
      <w:bookmarkEnd w:id="94"/>
    </w:p>
    <w:p w14:paraId="795592C5" w14:textId="77777777" w:rsidR="00E40618" w:rsidRDefault="00E40618" w:rsidP="00C01F98">
      <w:pPr>
        <w:rPr>
          <w:snapToGrid w:val="0"/>
          <w:highlight w:val="yellow"/>
        </w:rPr>
      </w:pPr>
    </w:p>
    <w:p w14:paraId="62EC7551"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245D980B" w14:textId="77777777" w:rsidR="00E40618" w:rsidRDefault="00E40618" w:rsidP="00C01F98">
      <w:pPr>
        <w:rPr>
          <w:snapToGrid w:val="0"/>
        </w:rPr>
      </w:pPr>
    </w:p>
    <w:p w14:paraId="359E9BE3" w14:textId="77777777" w:rsidR="00B10545" w:rsidRDefault="00515B70" w:rsidP="00C01F98">
      <w:pPr>
        <w:pStyle w:val="Heading2"/>
      </w:pPr>
      <w:bookmarkStart w:id="95" w:name="_Toc37836328"/>
      <w:r w:rsidRPr="003735F5">
        <w:t>C-1</w:t>
      </w:r>
      <w:r>
        <w:tab/>
      </w:r>
      <w:r w:rsidR="00B10545">
        <w:t>Models exported to Australia</w:t>
      </w:r>
      <w:bookmarkEnd w:id="95"/>
    </w:p>
    <w:p w14:paraId="7D93F898" w14:textId="77777777" w:rsidR="00493481" w:rsidRPr="00493481" w:rsidRDefault="00493481" w:rsidP="00493481"/>
    <w:p w14:paraId="20CF2EA8" w14:textId="4EFDF272" w:rsidR="00891546" w:rsidRDefault="00891546" w:rsidP="006C2273">
      <w:pPr>
        <w:pStyle w:val="ListParagraph"/>
        <w:numPr>
          <w:ilvl w:val="0"/>
          <w:numId w:val="34"/>
        </w:numPr>
      </w:pPr>
      <w:r>
        <w:t xml:space="preserve">Fully describe all of the goods your company exported to Australia during </w:t>
      </w:r>
      <w:r w:rsidR="00DF4FA8">
        <w:t xml:space="preserve">the </w:t>
      </w:r>
      <w:r w:rsidR="003747B1">
        <w:t>period 1 July 2020 to 30 June 2021</w:t>
      </w:r>
      <w:r>
        <w:t>. Include specification details and any technical and illustrative material that may be helpful in identifying, or classifying, the goods</w:t>
      </w:r>
      <w:r w:rsidR="008B6BAD">
        <w:t xml:space="preserve"> exported to Australia</w:t>
      </w:r>
      <w:r>
        <w:t xml:space="preserve">. </w:t>
      </w:r>
    </w:p>
    <w:p w14:paraId="473D98AE" w14:textId="77777777" w:rsidR="00891546" w:rsidRDefault="00891546" w:rsidP="00C01F98">
      <w:pPr>
        <w:pStyle w:val="ListParagraph"/>
        <w:ind w:left="360"/>
      </w:pPr>
    </w:p>
    <w:p w14:paraId="21172726" w14:textId="77777777" w:rsidR="00691870" w:rsidRDefault="00B10545" w:rsidP="006C2273">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1045B1C7" w14:textId="77777777" w:rsidR="00E45229" w:rsidRDefault="00E45229" w:rsidP="006C2273">
      <w:pPr>
        <w:pStyle w:val="ListParagraph"/>
        <w:numPr>
          <w:ilvl w:val="0"/>
          <w:numId w:val="49"/>
        </w:numPr>
      </w:pPr>
      <w:r>
        <w:t xml:space="preserve">This list must be disclosed </w:t>
      </w:r>
      <w:r w:rsidR="00E8649F">
        <w:t xml:space="preserve">in </w:t>
      </w:r>
      <w:r>
        <w:t>the public record version of the response</w:t>
      </w:r>
      <w:r w:rsidR="00E8649F">
        <w:t>.</w:t>
      </w:r>
    </w:p>
    <w:p w14:paraId="5CC1D205" w14:textId="77777777" w:rsidR="00891546" w:rsidRDefault="00891546" w:rsidP="00C01F98">
      <w:pPr>
        <w:pStyle w:val="ListParagraph"/>
        <w:ind w:left="360"/>
      </w:pPr>
    </w:p>
    <w:p w14:paraId="12A2E289" w14:textId="77777777" w:rsidR="00B10545" w:rsidRDefault="00515B70" w:rsidP="00891546">
      <w:pPr>
        <w:pStyle w:val="Heading2"/>
      </w:pPr>
      <w:bookmarkStart w:id="96" w:name="_Toc37836329"/>
      <w:r w:rsidRPr="003735F5">
        <w:t>C-2</w:t>
      </w:r>
      <w:r>
        <w:tab/>
      </w:r>
      <w:r w:rsidR="00B10545">
        <w:t>Models sold in the domestic market</w:t>
      </w:r>
      <w:bookmarkEnd w:id="96"/>
    </w:p>
    <w:p w14:paraId="42C06901" w14:textId="77777777" w:rsidR="00493481" w:rsidRPr="00493481" w:rsidRDefault="00493481" w:rsidP="00493481"/>
    <w:p w14:paraId="0DD957A5" w14:textId="77FB8792" w:rsidR="00891546" w:rsidRDefault="00891546" w:rsidP="006C2273">
      <w:pPr>
        <w:pStyle w:val="ListParagraph"/>
        <w:numPr>
          <w:ilvl w:val="0"/>
          <w:numId w:val="35"/>
        </w:numPr>
      </w:pPr>
      <w:r>
        <w:t xml:space="preserve">Fully describe all like goods your company sold on the domestic market during </w:t>
      </w:r>
      <w:r w:rsidR="00DF4FA8">
        <w:t xml:space="preserve">the </w:t>
      </w:r>
      <w:r w:rsidR="003747B1">
        <w:t>period 1 July 2020 to 30 June 2021</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66041F6B" w14:textId="77777777" w:rsidR="00891546" w:rsidRDefault="00891546" w:rsidP="00C01F98">
      <w:pPr>
        <w:pStyle w:val="ListParagraph"/>
        <w:ind w:left="360"/>
      </w:pPr>
    </w:p>
    <w:p w14:paraId="47363AD7" w14:textId="77777777" w:rsidR="00F8517C" w:rsidRDefault="00F8517C" w:rsidP="006C2273">
      <w:pPr>
        <w:pStyle w:val="ListParagraph"/>
        <w:numPr>
          <w:ilvl w:val="0"/>
          <w:numId w:val="35"/>
        </w:numPr>
      </w:pPr>
      <w:r>
        <w:t>Provide a list of MCCs of like goods sold on the domestic market. This must cover all MCCs listed in the domestic sales listing in D-2.</w:t>
      </w:r>
    </w:p>
    <w:p w14:paraId="067C2453" w14:textId="77777777" w:rsidR="00E45229" w:rsidRDefault="00E45229" w:rsidP="006C2273">
      <w:pPr>
        <w:pStyle w:val="ListParagraph"/>
        <w:numPr>
          <w:ilvl w:val="0"/>
          <w:numId w:val="49"/>
        </w:numPr>
      </w:pPr>
      <w:r>
        <w:t xml:space="preserve">This list must be disclosed </w:t>
      </w:r>
      <w:r w:rsidR="00E8649F">
        <w:t xml:space="preserve">in </w:t>
      </w:r>
      <w:r>
        <w:t>the public record version of the response</w:t>
      </w:r>
      <w:r w:rsidR="00E8649F">
        <w:t>.</w:t>
      </w:r>
    </w:p>
    <w:p w14:paraId="638A2BF0" w14:textId="77777777" w:rsidR="00F8517C" w:rsidRDefault="00F8517C" w:rsidP="00891546"/>
    <w:p w14:paraId="46C48156" w14:textId="77777777" w:rsidR="0009232D" w:rsidRDefault="0009232D" w:rsidP="00C01F98">
      <w:pPr>
        <w:pStyle w:val="Heading2"/>
      </w:pPr>
      <w:bookmarkStart w:id="97" w:name="_Toc37836330"/>
      <w:r>
        <w:t>C-3</w:t>
      </w:r>
      <w:r>
        <w:tab/>
        <w:t>Internal product codes</w:t>
      </w:r>
      <w:bookmarkEnd w:id="97"/>
    </w:p>
    <w:p w14:paraId="6A38C74B" w14:textId="77777777" w:rsidR="00493481" w:rsidRPr="00493481" w:rsidRDefault="00493481" w:rsidP="00493481"/>
    <w:p w14:paraId="7BA29056" w14:textId="77777777" w:rsidR="0009232D" w:rsidRDefault="0009232D" w:rsidP="006C2273">
      <w:pPr>
        <w:pStyle w:val="ListParagraph"/>
        <w:numPr>
          <w:ilvl w:val="0"/>
          <w:numId w:val="36"/>
        </w:numPr>
      </w:pPr>
      <w:r>
        <w:t xml:space="preserve">Does your company use product codes or stock keeping unit (SKU) codes? </w:t>
      </w:r>
    </w:p>
    <w:p w14:paraId="26883A1D" w14:textId="77777777" w:rsidR="00CD7F21" w:rsidRDefault="00CD7F21" w:rsidP="00C01F98">
      <w:pPr>
        <w:ind w:firstLine="360"/>
      </w:pPr>
      <w:r>
        <w:t>If yes:</w:t>
      </w:r>
    </w:p>
    <w:p w14:paraId="532A4293" w14:textId="77777777" w:rsidR="0009232D" w:rsidRDefault="00CD7F21" w:rsidP="006C2273">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1748EBA7" w14:textId="77777777" w:rsidR="00CD7F21" w:rsidRDefault="00CD7F21" w:rsidP="006C2273">
      <w:pPr>
        <w:pStyle w:val="ListParagraph"/>
        <w:numPr>
          <w:ilvl w:val="1"/>
          <w:numId w:val="36"/>
        </w:numPr>
      </w:pPr>
      <w:r>
        <w:t>Provide details on how you mapped the product or SKU codes to the MCC for the purpose of completing this questionnaire.</w:t>
      </w:r>
    </w:p>
    <w:p w14:paraId="63852EDF" w14:textId="77777777" w:rsidR="002A5687" w:rsidRDefault="00CD7F21" w:rsidP="006C2273">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07640C9D" w14:textId="77777777" w:rsidR="002A5687" w:rsidRDefault="002A5687" w:rsidP="00C01F98">
      <w:pPr>
        <w:ind w:firstLine="360"/>
      </w:pPr>
      <w:r>
        <w:t>If no:</w:t>
      </w:r>
    </w:p>
    <w:p w14:paraId="24449038" w14:textId="77777777" w:rsidR="00CD7F21" w:rsidRPr="0009232D" w:rsidRDefault="002A5687" w:rsidP="006C2273">
      <w:pPr>
        <w:pStyle w:val="ListParagraph"/>
        <w:numPr>
          <w:ilvl w:val="0"/>
          <w:numId w:val="37"/>
        </w:numPr>
      </w:pPr>
      <w:r>
        <w:t>Provide details on the method used to identify the MCC in the sales and cost spreadsheets.</w:t>
      </w:r>
    </w:p>
    <w:p w14:paraId="755D7C1F" w14:textId="77777777" w:rsidR="00515B70" w:rsidRDefault="00515B70" w:rsidP="0014670C">
      <w:pPr>
        <w:pStyle w:val="Heading1"/>
      </w:pPr>
      <w:bookmarkStart w:id="98" w:name="_Toc506971837"/>
      <w:bookmarkStart w:id="99" w:name="_Toc508203829"/>
      <w:bookmarkStart w:id="100" w:name="_Toc508290363"/>
      <w:bookmarkStart w:id="101" w:name="_Toc515637647"/>
      <w:bookmarkStart w:id="102" w:name="_Ref520387677"/>
      <w:bookmarkStart w:id="103" w:name="_Toc37836331"/>
      <w:r>
        <w:lastRenderedPageBreak/>
        <w:t>Section D</w:t>
      </w:r>
      <w:r>
        <w:br/>
        <w:t>Domestic sales</w:t>
      </w:r>
      <w:bookmarkEnd w:id="98"/>
      <w:bookmarkEnd w:id="99"/>
      <w:bookmarkEnd w:id="100"/>
      <w:bookmarkEnd w:id="101"/>
      <w:bookmarkEnd w:id="102"/>
      <w:bookmarkEnd w:id="103"/>
      <w:r>
        <w:t xml:space="preserve"> </w:t>
      </w:r>
    </w:p>
    <w:p w14:paraId="1E6FB1EA" w14:textId="77777777" w:rsidR="00515B70" w:rsidRPr="00345E94" w:rsidRDefault="00515B70" w:rsidP="00C758F7">
      <w:pPr>
        <w:rPr>
          <w:snapToGrid w:val="0"/>
        </w:rPr>
      </w:pPr>
    </w:p>
    <w:p w14:paraId="1FFF23FA" w14:textId="2470D79F" w:rsidR="00515B70" w:rsidRDefault="00515B70" w:rsidP="00B1453D">
      <w:pPr>
        <w:pStyle w:val="Heading2"/>
      </w:pPr>
      <w:bookmarkStart w:id="104" w:name="_Toc37836332"/>
      <w:r w:rsidRPr="003735F5">
        <w:rPr>
          <w:szCs w:val="28"/>
        </w:rPr>
        <w:t>D-1</w:t>
      </w:r>
      <w:r>
        <w:tab/>
      </w:r>
      <w:r w:rsidR="0048752E">
        <w:t>Domestic sales process</w:t>
      </w:r>
      <w:bookmarkEnd w:id="104"/>
    </w:p>
    <w:p w14:paraId="52369C13" w14:textId="77777777" w:rsidR="00493481" w:rsidRPr="00493481" w:rsidRDefault="00493481" w:rsidP="00493481"/>
    <w:p w14:paraId="1A13ED06"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0978CE0C" w14:textId="77777777" w:rsidR="00A13310" w:rsidRDefault="00A13310" w:rsidP="00216EE1">
      <w:pPr>
        <w:pStyle w:val="ListParagraph"/>
        <w:numPr>
          <w:ilvl w:val="1"/>
          <w:numId w:val="15"/>
        </w:numPr>
      </w:pPr>
      <w:r>
        <w:t>Marketing and advertising activities</w:t>
      </w:r>
    </w:p>
    <w:p w14:paraId="7A85496E"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665F09D1" w14:textId="77777777" w:rsidR="00A13310" w:rsidRPr="000B4058" w:rsidRDefault="00A13310" w:rsidP="00216EE1">
      <w:pPr>
        <w:pStyle w:val="ListParagraph"/>
        <w:numPr>
          <w:ilvl w:val="1"/>
          <w:numId w:val="15"/>
        </w:numPr>
      </w:pPr>
      <w:r w:rsidRPr="000B4058">
        <w:t>Order placement process</w:t>
      </w:r>
    </w:p>
    <w:p w14:paraId="67087B1A"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4B678F07"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5EE6DFAD" w14:textId="77777777" w:rsidR="00A13310" w:rsidRDefault="00A13310" w:rsidP="00216EE1">
      <w:pPr>
        <w:pStyle w:val="ListParagraph"/>
        <w:numPr>
          <w:ilvl w:val="1"/>
          <w:numId w:val="15"/>
        </w:numPr>
      </w:pPr>
      <w:r>
        <w:t>Invoicing process</w:t>
      </w:r>
    </w:p>
    <w:p w14:paraId="5A1FCB69" w14:textId="77777777" w:rsidR="00A13310" w:rsidRDefault="00A13310" w:rsidP="00216EE1">
      <w:pPr>
        <w:pStyle w:val="ListParagraph"/>
        <w:numPr>
          <w:ilvl w:val="1"/>
          <w:numId w:val="15"/>
        </w:numPr>
      </w:pPr>
      <w:r>
        <w:t>Payment terms and process</w:t>
      </w:r>
    </w:p>
    <w:p w14:paraId="10CB53A3" w14:textId="77777777" w:rsidR="0048752E" w:rsidRDefault="0048752E" w:rsidP="00C01F98"/>
    <w:p w14:paraId="63545B8B"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3648E0B4" w14:textId="77777777" w:rsidR="00515B70" w:rsidRDefault="00515B70" w:rsidP="00C01F98"/>
    <w:p w14:paraId="24E120E0"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6BB6EFCA" w14:textId="77777777" w:rsidR="00C00A82" w:rsidRDefault="00C00A82" w:rsidP="00C01F98">
      <w:pPr>
        <w:pStyle w:val="ListParagraph"/>
        <w:ind w:left="360"/>
      </w:pPr>
    </w:p>
    <w:p w14:paraId="6419FDFC"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54319213" w14:textId="77777777" w:rsidR="00D5168C" w:rsidRPr="00C63312" w:rsidRDefault="00D5168C" w:rsidP="00C01F98">
      <w:pPr>
        <w:pStyle w:val="ListParagraph"/>
        <w:rPr>
          <w:szCs w:val="24"/>
        </w:rPr>
      </w:pPr>
    </w:p>
    <w:p w14:paraId="0CBDC177" w14:textId="451ECEF5"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w:t>
      </w:r>
      <w:r w:rsidR="006D27D8">
        <w:rPr>
          <w:szCs w:val="24"/>
        </w:rPr>
        <w:t xml:space="preserve"> </w:t>
      </w:r>
      <w:r w:rsidR="003747B1">
        <w:rPr>
          <w:szCs w:val="24"/>
        </w:rPr>
        <w:t>period 1 July 2020 to 30 June 2021</w:t>
      </w:r>
      <w:r w:rsidRPr="001F538E">
        <w:rPr>
          <w:szCs w:val="24"/>
        </w:rPr>
        <w:t>? If yes, provide a description; and explain the terms and conditions that must be met by the importer to obtain the discount.</w:t>
      </w:r>
    </w:p>
    <w:p w14:paraId="66B3AE8C" w14:textId="77777777" w:rsidR="00C00A82" w:rsidRPr="001F538E" w:rsidRDefault="00C00A82" w:rsidP="00C00A82">
      <w:pPr>
        <w:pStyle w:val="ListParagraph"/>
        <w:rPr>
          <w:szCs w:val="24"/>
        </w:rPr>
      </w:pPr>
    </w:p>
    <w:p w14:paraId="163C132B" w14:textId="0F55414E"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w:t>
      </w:r>
      <w:r w:rsidR="006D27D8">
        <w:rPr>
          <w:szCs w:val="24"/>
        </w:rPr>
        <w:t xml:space="preserve"> </w:t>
      </w:r>
      <w:r w:rsidR="003747B1">
        <w:rPr>
          <w:szCs w:val="24"/>
        </w:rPr>
        <w:t>period 1 July 2020 to 30 June 2021</w:t>
      </w:r>
      <w:r>
        <w:rPr>
          <w:szCs w:val="24"/>
        </w:rPr>
        <w:t xml:space="preserve">? If yes, </w:t>
      </w:r>
      <w:r>
        <w:t>provide details of the credit/debit notes including the reasons the credit/debit notes were issued.</w:t>
      </w:r>
    </w:p>
    <w:p w14:paraId="19B81817" w14:textId="77777777" w:rsidR="003F419C" w:rsidRPr="003F419C" w:rsidRDefault="003F419C" w:rsidP="00C01F98">
      <w:pPr>
        <w:pStyle w:val="ListParagraph"/>
        <w:rPr>
          <w:szCs w:val="24"/>
        </w:rPr>
      </w:pPr>
    </w:p>
    <w:p w14:paraId="4680D810"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57EDB002" w14:textId="77777777" w:rsidR="003F419C" w:rsidRDefault="003F419C" w:rsidP="00216EE1">
      <w:pPr>
        <w:pStyle w:val="ListParagraph"/>
        <w:numPr>
          <w:ilvl w:val="1"/>
          <w:numId w:val="15"/>
        </w:numPr>
        <w:rPr>
          <w:szCs w:val="24"/>
        </w:rPr>
      </w:pPr>
      <w:r>
        <w:rPr>
          <w:szCs w:val="24"/>
        </w:rPr>
        <w:t>What date are you claiming as the date of sale?</w:t>
      </w:r>
    </w:p>
    <w:p w14:paraId="54862088" w14:textId="77777777" w:rsidR="003F419C" w:rsidRPr="00C63312" w:rsidRDefault="003F419C" w:rsidP="00216EE1">
      <w:pPr>
        <w:pStyle w:val="ListParagraph"/>
        <w:numPr>
          <w:ilvl w:val="1"/>
          <w:numId w:val="15"/>
        </w:numPr>
        <w:rPr>
          <w:szCs w:val="24"/>
        </w:rPr>
      </w:pPr>
      <w:r>
        <w:rPr>
          <w:szCs w:val="24"/>
        </w:rPr>
        <w:t>Why does this date best reflects the material terms of sale?</w:t>
      </w:r>
    </w:p>
    <w:p w14:paraId="389AD926" w14:textId="77777777" w:rsidR="00C00A82" w:rsidRDefault="00C00A82" w:rsidP="00C01F98"/>
    <w:p w14:paraId="2789552E" w14:textId="77777777" w:rsidR="00C00A82" w:rsidRDefault="00515B70" w:rsidP="00C01F98">
      <w:pPr>
        <w:pStyle w:val="Heading2"/>
      </w:pPr>
      <w:bookmarkStart w:id="105" w:name="_Toc37836333"/>
      <w:r w:rsidRPr="003735F5">
        <w:rPr>
          <w:szCs w:val="28"/>
        </w:rPr>
        <w:t>D-</w:t>
      </w:r>
      <w:r w:rsidR="00C00A82">
        <w:rPr>
          <w:szCs w:val="28"/>
        </w:rPr>
        <w:t>2</w:t>
      </w:r>
      <w:r>
        <w:tab/>
      </w:r>
      <w:r w:rsidR="00C00A82">
        <w:t>Domestic sales listing</w:t>
      </w:r>
      <w:bookmarkEnd w:id="105"/>
    </w:p>
    <w:p w14:paraId="6185569E" w14:textId="77777777" w:rsidR="00493481" w:rsidRPr="00493481" w:rsidRDefault="00493481" w:rsidP="00493481"/>
    <w:p w14:paraId="5A959F66"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3910F627" w14:textId="0BD7DB0A"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w:t>
      </w:r>
      <w:r w:rsidR="006D27D8">
        <w:t xml:space="preserve"> </w:t>
      </w:r>
      <w:r w:rsidR="003747B1">
        <w:t>period 1 July 2020 to 30 June 2021</w:t>
      </w:r>
      <w:r w:rsidR="006C0F17" w:rsidRPr="006C0F17">
        <w:t xml:space="preserve">, </w:t>
      </w:r>
      <w:r w:rsidR="006C0F17" w:rsidRPr="00C01F98">
        <w:t>even if they are models not exported to Australia</w:t>
      </w:r>
    </w:p>
    <w:p w14:paraId="5AC017CC"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165DE0F4"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2A8B9D1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4915B0BA"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6029ACB4" w14:textId="77777777" w:rsidR="00D5168C" w:rsidRDefault="00D5168C" w:rsidP="00C01F98"/>
    <w:p w14:paraId="39D36D20" w14:textId="77777777"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rsidR="00A22A3F">
        <w:t xml:space="preserve">“D-2 </w:t>
      </w:r>
      <w:r>
        <w:t>domestic</w:t>
      </w:r>
      <w:r w:rsidRPr="001F538E">
        <w:t xml:space="preserve"> sales</w:t>
      </w:r>
      <w:r w:rsidR="00A22A3F">
        <w:t>” listing</w:t>
      </w:r>
      <w:r w:rsidRPr="001F538E">
        <w:t xml:space="preserve">. </w:t>
      </w:r>
    </w:p>
    <w:p w14:paraId="7F0E4880" w14:textId="77777777" w:rsidR="00C00A82" w:rsidRDefault="00C00A82" w:rsidP="00C01F98"/>
    <w:p w14:paraId="62005B92" w14:textId="77777777" w:rsidR="00D5168C" w:rsidRDefault="00515B70" w:rsidP="00C01F98">
      <w:pPr>
        <w:pStyle w:val="Heading2"/>
      </w:pPr>
      <w:bookmarkStart w:id="106" w:name="_Toc37836334"/>
      <w:r w:rsidRPr="003735F5">
        <w:rPr>
          <w:szCs w:val="28"/>
        </w:rPr>
        <w:t>D-</w:t>
      </w:r>
      <w:r w:rsidR="00D5168C">
        <w:rPr>
          <w:szCs w:val="28"/>
        </w:rPr>
        <w:t>3</w:t>
      </w:r>
      <w:r>
        <w:tab/>
      </w:r>
      <w:r w:rsidR="00D5168C">
        <w:t>Sample domestic sales documents</w:t>
      </w:r>
      <w:bookmarkEnd w:id="106"/>
    </w:p>
    <w:p w14:paraId="5A8AF88A" w14:textId="77777777" w:rsidR="00493481" w:rsidRPr="00493481" w:rsidRDefault="00493481" w:rsidP="00493481"/>
    <w:p w14:paraId="42C5E0A8"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3C486718" w14:textId="77777777" w:rsidR="00D5168C" w:rsidRDefault="00D5168C" w:rsidP="00216EE1">
      <w:pPr>
        <w:pStyle w:val="bullet"/>
        <w:numPr>
          <w:ilvl w:val="0"/>
          <w:numId w:val="10"/>
        </w:numPr>
      </w:pPr>
      <w:r>
        <w:lastRenderedPageBreak/>
        <w:t>Contracts</w:t>
      </w:r>
    </w:p>
    <w:p w14:paraId="40A7EA4C"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04D432A4" w14:textId="77777777" w:rsidR="00D5168C" w:rsidRPr="001636D4" w:rsidRDefault="00D5168C" w:rsidP="00216EE1">
      <w:pPr>
        <w:pStyle w:val="bullet"/>
        <w:numPr>
          <w:ilvl w:val="0"/>
          <w:numId w:val="10"/>
        </w:numPr>
      </w:pPr>
      <w:r w:rsidRPr="001636D4">
        <w:t>Commercial invoice</w:t>
      </w:r>
      <w:r>
        <w:t xml:space="preserve"> and packing list</w:t>
      </w:r>
    </w:p>
    <w:p w14:paraId="5BA76690" w14:textId="77777777" w:rsidR="00D5168C" w:rsidRDefault="00D5168C" w:rsidP="00216EE1">
      <w:pPr>
        <w:pStyle w:val="bullet"/>
        <w:numPr>
          <w:ilvl w:val="0"/>
          <w:numId w:val="10"/>
        </w:numPr>
      </w:pPr>
      <w:r>
        <w:t>Proof of payment and accounts receivable ledger</w:t>
      </w:r>
    </w:p>
    <w:p w14:paraId="401689DD" w14:textId="77777777" w:rsidR="00D5168C" w:rsidRDefault="00D5168C" w:rsidP="00216EE1">
      <w:pPr>
        <w:pStyle w:val="bullet"/>
        <w:numPr>
          <w:ilvl w:val="0"/>
          <w:numId w:val="10"/>
        </w:numPr>
      </w:pPr>
      <w:r>
        <w:t xml:space="preserve">Documents showing </w:t>
      </w:r>
      <w:r w:rsidR="0012258E">
        <w:t>b</w:t>
      </w:r>
      <w:r>
        <w:t>ank charges</w:t>
      </w:r>
    </w:p>
    <w:p w14:paraId="3BB3BE2C" w14:textId="77777777" w:rsidR="00D5168C" w:rsidRDefault="00D5168C" w:rsidP="00216EE1">
      <w:pPr>
        <w:pStyle w:val="bullet"/>
        <w:numPr>
          <w:ilvl w:val="0"/>
          <w:numId w:val="10"/>
        </w:numPr>
      </w:pPr>
      <w:r>
        <w:t>Delivery invoices</w:t>
      </w:r>
    </w:p>
    <w:p w14:paraId="7993847C" w14:textId="77777777" w:rsidR="00D5168C" w:rsidRDefault="00D5168C" w:rsidP="00D5168C">
      <w:pPr>
        <w:ind w:right="-822"/>
      </w:pPr>
    </w:p>
    <w:p w14:paraId="2B4E7578" w14:textId="77777777" w:rsidR="00D5168C" w:rsidRPr="00DF06EA" w:rsidRDefault="00D5168C" w:rsidP="00D5168C">
      <w:pPr>
        <w:ind w:right="-822"/>
        <w:rPr>
          <w:i/>
        </w:rPr>
      </w:pPr>
      <w:r w:rsidRPr="00DF06EA">
        <w:rPr>
          <w:i/>
        </w:rPr>
        <w:t>If the documents are not in English, please provide a translation of the documents.</w:t>
      </w:r>
    </w:p>
    <w:p w14:paraId="7BFD5023" w14:textId="77777777" w:rsidR="00D5168C" w:rsidRDefault="00D5168C" w:rsidP="00D5168C">
      <w:pPr>
        <w:ind w:right="-822"/>
      </w:pPr>
    </w:p>
    <w:p w14:paraId="3FF83CDC"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31439E5D" w14:textId="77777777" w:rsidR="00D5168C" w:rsidRDefault="00D5168C" w:rsidP="003F2E71"/>
    <w:p w14:paraId="0A1F127B" w14:textId="77777777" w:rsidR="00D5168C" w:rsidRDefault="00D5168C" w:rsidP="00C01F98">
      <w:pPr>
        <w:pStyle w:val="Heading2"/>
      </w:pPr>
      <w:bookmarkStart w:id="107" w:name="_Toc37836335"/>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7"/>
    </w:p>
    <w:p w14:paraId="15BFB42C" w14:textId="77777777" w:rsidR="00493481" w:rsidRPr="00493481" w:rsidRDefault="00493481" w:rsidP="00493481"/>
    <w:p w14:paraId="6514B11A" w14:textId="77777777" w:rsidR="00BE5C16" w:rsidRPr="00C01F98" w:rsidRDefault="00D5168C" w:rsidP="00BE5C16">
      <w:pPr>
        <w:widowControl w:val="0"/>
        <w:ind w:left="720" w:right="-745" w:hanging="720"/>
      </w:pPr>
      <w:r w:rsidRPr="00C01F98">
        <w:t>This section is not required if you have completed B-4.</w:t>
      </w:r>
    </w:p>
    <w:p w14:paraId="65DB2A07" w14:textId="77777777" w:rsidR="00D5168C" w:rsidRDefault="00D5168C" w:rsidP="00BE5C16">
      <w:pPr>
        <w:widowControl w:val="0"/>
        <w:ind w:left="720" w:right="-745" w:hanging="720"/>
        <w:rPr>
          <w:snapToGrid w:val="0"/>
        </w:rPr>
      </w:pPr>
    </w:p>
    <w:p w14:paraId="23E84ADA"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218C4DC9" w14:textId="77777777" w:rsidR="00A2249F" w:rsidRDefault="00A2249F" w:rsidP="006C2273">
      <w:pPr>
        <w:pStyle w:val="ListParagraph"/>
        <w:numPr>
          <w:ilvl w:val="0"/>
          <w:numId w:val="30"/>
        </w:numPr>
      </w:pPr>
      <w:r w:rsidRPr="00A2249F">
        <w:t xml:space="preserve">You must provide this list in electronic format using the template provided. </w:t>
      </w:r>
    </w:p>
    <w:p w14:paraId="1E90E187" w14:textId="77777777" w:rsidR="000B0D5C" w:rsidRPr="004744D3" w:rsidRDefault="000B0D5C" w:rsidP="006C2273">
      <w:pPr>
        <w:pStyle w:val="ListParagraph"/>
        <w:numPr>
          <w:ilvl w:val="0"/>
          <w:numId w:val="30"/>
        </w:numPr>
      </w:pPr>
      <w:r>
        <w:t>Please use the currency that your accounts are kept in.</w:t>
      </w:r>
    </w:p>
    <w:p w14:paraId="3728B2CA"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2F5FB272" w14:textId="77777777" w:rsidR="00D5168C" w:rsidRPr="001F538E" w:rsidRDefault="00D5168C" w:rsidP="00D5168C"/>
    <w:p w14:paraId="054D88B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0A81E0DF" w14:textId="77777777" w:rsidR="00D5168C" w:rsidRPr="001F538E" w:rsidRDefault="00D5168C" w:rsidP="00D5168C">
      <w:pPr>
        <w:pStyle w:val="ListParagraph"/>
      </w:pPr>
    </w:p>
    <w:p w14:paraId="339C7413"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141DC510"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551DA737"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6DA4CFDB" w14:textId="77777777" w:rsidR="00D5168C" w:rsidRDefault="00D5168C" w:rsidP="00D5168C">
      <w:pPr>
        <w:rPr>
          <w:snapToGrid w:val="0"/>
        </w:rPr>
      </w:pPr>
    </w:p>
    <w:p w14:paraId="66C6ED75" w14:textId="77777777" w:rsidR="00BE5C16" w:rsidRDefault="00BE5C16" w:rsidP="00BE5C16">
      <w:pPr>
        <w:pStyle w:val="Indent1"/>
        <w:ind w:left="0" w:right="-680" w:firstLine="0"/>
      </w:pPr>
    </w:p>
    <w:p w14:paraId="789086BB" w14:textId="77777777" w:rsidR="00515B70" w:rsidRDefault="00515B70" w:rsidP="0014670C">
      <w:pPr>
        <w:pStyle w:val="Heading1"/>
      </w:pPr>
      <w:bookmarkStart w:id="108" w:name="_Toc506971838"/>
      <w:bookmarkStart w:id="109" w:name="_Toc508203830"/>
      <w:bookmarkStart w:id="110" w:name="_Toc508290364"/>
      <w:bookmarkStart w:id="111" w:name="_Toc515637648"/>
      <w:bookmarkStart w:id="112" w:name="_Ref520387689"/>
      <w:bookmarkStart w:id="113" w:name="_Toc37836336"/>
      <w:r>
        <w:lastRenderedPageBreak/>
        <w:t xml:space="preserve">Section E </w:t>
      </w:r>
      <w:r>
        <w:br/>
      </w:r>
      <w:bookmarkEnd w:id="108"/>
      <w:bookmarkEnd w:id="109"/>
      <w:bookmarkEnd w:id="110"/>
      <w:bookmarkEnd w:id="111"/>
      <w:r w:rsidR="007378F5">
        <w:t>Due a</w:t>
      </w:r>
      <w:r w:rsidR="00FB46C8">
        <w:t>llowance</w:t>
      </w:r>
      <w:bookmarkEnd w:id="112"/>
      <w:bookmarkEnd w:id="113"/>
    </w:p>
    <w:p w14:paraId="5B8D9CFB" w14:textId="77777777" w:rsidR="00515B70" w:rsidRDefault="00515B70">
      <w:pPr>
        <w:widowControl w:val="0"/>
        <w:ind w:right="-745"/>
        <w:jc w:val="both"/>
        <w:rPr>
          <w:snapToGrid w:val="0"/>
        </w:rPr>
      </w:pPr>
    </w:p>
    <w:p w14:paraId="62CC3C7F" w14:textId="77777777" w:rsidR="00515B70" w:rsidRDefault="00515B70">
      <w:pPr>
        <w:pStyle w:val="Heading2"/>
        <w:ind w:right="-680"/>
        <w:rPr>
          <w:szCs w:val="28"/>
        </w:rPr>
      </w:pPr>
      <w:bookmarkStart w:id="114" w:name="_Toc506971839"/>
      <w:bookmarkStart w:id="115" w:name="_Toc219017567"/>
      <w:bookmarkStart w:id="116" w:name="_Toc508203831"/>
      <w:bookmarkStart w:id="117" w:name="_Toc508290365"/>
      <w:bookmarkStart w:id="118" w:name="_Toc515637649"/>
      <w:bookmarkStart w:id="119" w:name="_Toc37836337"/>
      <w:r w:rsidRPr="003735F5">
        <w:rPr>
          <w:szCs w:val="28"/>
        </w:rPr>
        <w:t>E-1</w:t>
      </w:r>
      <w:r w:rsidR="003735F5" w:rsidRPr="003735F5">
        <w:rPr>
          <w:szCs w:val="28"/>
        </w:rPr>
        <w:tab/>
      </w:r>
      <w:bookmarkEnd w:id="114"/>
      <w:bookmarkEnd w:id="115"/>
      <w:bookmarkEnd w:id="116"/>
      <w:bookmarkEnd w:id="117"/>
      <w:bookmarkEnd w:id="118"/>
      <w:r w:rsidR="00FB46C8">
        <w:rPr>
          <w:szCs w:val="28"/>
        </w:rPr>
        <w:t xml:space="preserve">Credit </w:t>
      </w:r>
      <w:r w:rsidR="00F7557E">
        <w:rPr>
          <w:szCs w:val="28"/>
        </w:rPr>
        <w:t>expense</w:t>
      </w:r>
      <w:bookmarkEnd w:id="119"/>
    </w:p>
    <w:p w14:paraId="4FA15876" w14:textId="77777777" w:rsidR="00493481" w:rsidRPr="00493481" w:rsidRDefault="00493481" w:rsidP="00493481"/>
    <w:p w14:paraId="5039C2E1" w14:textId="77777777" w:rsidR="00FB46C8" w:rsidRDefault="00F7557E" w:rsidP="006C2273">
      <w:pPr>
        <w:pStyle w:val="ListParagraph"/>
        <w:numPr>
          <w:ilvl w:val="0"/>
          <w:numId w:val="41"/>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52F61D69" w14:textId="77777777" w:rsidR="00B6355A" w:rsidRDefault="00B6355A" w:rsidP="006C2273">
      <w:pPr>
        <w:pStyle w:val="ListParagraph"/>
        <w:numPr>
          <w:ilvl w:val="1"/>
          <w:numId w:val="41"/>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46D31FA8" w14:textId="77777777" w:rsidR="00B6355A" w:rsidRDefault="00B6355A" w:rsidP="006C2273">
      <w:pPr>
        <w:pStyle w:val="ListParagraph"/>
        <w:numPr>
          <w:ilvl w:val="2"/>
          <w:numId w:val="41"/>
        </w:numPr>
      </w:pPr>
      <w:r>
        <w:t>Calculate the accounts receivable turnover for each domestic customer (credit sales divided by the average accounts receivable).</w:t>
      </w:r>
    </w:p>
    <w:p w14:paraId="2C725A0E" w14:textId="77777777" w:rsidR="00B6355A" w:rsidRDefault="00B6355A" w:rsidP="006C2273">
      <w:pPr>
        <w:pStyle w:val="ListParagraph"/>
        <w:numPr>
          <w:ilvl w:val="2"/>
          <w:numId w:val="41"/>
        </w:numPr>
      </w:pPr>
      <w:r>
        <w:t>Calculate the average credit term</w:t>
      </w:r>
      <w:r w:rsidR="004F2703">
        <w:t xml:space="preserve"> for each domestic customer</w:t>
      </w:r>
      <w:r>
        <w:t xml:space="preserve"> by dividing 365 by the accounts receivable turnover</w:t>
      </w:r>
    </w:p>
    <w:p w14:paraId="39F5A5C0" w14:textId="77777777" w:rsidR="00F7557E" w:rsidRDefault="006614D2" w:rsidP="006C2273">
      <w:pPr>
        <w:pStyle w:val="ListParagraph"/>
        <w:numPr>
          <w:ilvl w:val="1"/>
          <w:numId w:val="41"/>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1FE48859" w14:textId="77777777" w:rsidR="00783BD0" w:rsidRDefault="006614D2" w:rsidP="006C2273">
      <w:pPr>
        <w:pStyle w:val="ListParagraph"/>
        <w:numPr>
          <w:ilvl w:val="1"/>
          <w:numId w:val="41"/>
        </w:numPr>
      </w:pPr>
      <w:r>
        <w:t xml:space="preserve">Do you have </w:t>
      </w:r>
      <w:r w:rsidR="00783BD0">
        <w:t>term deposits or other cash product (e.g. bonds)?</w:t>
      </w:r>
      <w:r>
        <w:t xml:space="preserve"> If yes, what is the interest rate, or average of interest rates?</w:t>
      </w:r>
    </w:p>
    <w:p w14:paraId="1D4F90C1" w14:textId="77777777" w:rsidR="00F7557E" w:rsidRDefault="00F7557E" w:rsidP="00C01F98">
      <w:pPr>
        <w:pStyle w:val="ListParagraph"/>
        <w:ind w:left="360"/>
      </w:pPr>
    </w:p>
    <w:p w14:paraId="10710E76" w14:textId="77777777" w:rsidR="004F2703" w:rsidRDefault="00783BD0" w:rsidP="006C2273">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5C44903E" w14:textId="77777777" w:rsidR="004F2703" w:rsidRDefault="004F2703" w:rsidP="006C2273">
      <w:pPr>
        <w:pStyle w:val="ListParagraph"/>
        <w:numPr>
          <w:ilvl w:val="1"/>
          <w:numId w:val="41"/>
        </w:numPr>
      </w:pPr>
      <w:r>
        <w:t>Do you provide a rolling credit facility to your Australian customers (i.e. no specific payment terms agreed at the time of sale)? If yes:</w:t>
      </w:r>
    </w:p>
    <w:p w14:paraId="4D5E9063" w14:textId="77777777" w:rsidR="004F2703" w:rsidRDefault="004F2703" w:rsidP="006C2273">
      <w:pPr>
        <w:pStyle w:val="ListParagraph"/>
        <w:numPr>
          <w:ilvl w:val="2"/>
          <w:numId w:val="41"/>
        </w:numPr>
      </w:pPr>
      <w:r>
        <w:t>Calculate the accounts receivable turnover for each domestic customer (credit sales divided by the average accounts receivable).</w:t>
      </w:r>
    </w:p>
    <w:p w14:paraId="3FD5F517" w14:textId="77777777" w:rsidR="004F2703" w:rsidRDefault="004F2703" w:rsidP="006C2273">
      <w:pPr>
        <w:pStyle w:val="ListParagraph"/>
        <w:numPr>
          <w:ilvl w:val="2"/>
          <w:numId w:val="41"/>
        </w:numPr>
      </w:pPr>
      <w:r>
        <w:t>Calculate the average credit term for each domestic customer by dividing 365 by the accounts receivable turnover</w:t>
      </w:r>
    </w:p>
    <w:p w14:paraId="0E284601" w14:textId="77777777" w:rsidR="00F7557E" w:rsidRDefault="004F2703" w:rsidP="006C2273">
      <w:pPr>
        <w:pStyle w:val="ListParagraph"/>
        <w:numPr>
          <w:ilvl w:val="1"/>
          <w:numId w:val="41"/>
        </w:numPr>
      </w:pPr>
      <w:r>
        <w:t>If your</w:t>
      </w:r>
      <w:r w:rsidR="00783BD0">
        <w:t xml:space="preserve"> Australian customers pay you into a foreign currency denominated account (question B-1.2(a) refers)</w:t>
      </w:r>
      <w:r w:rsidR="006614D2">
        <w:t>:</w:t>
      </w:r>
    </w:p>
    <w:p w14:paraId="3A125540" w14:textId="77777777" w:rsidR="006614D2" w:rsidRDefault="006614D2" w:rsidP="006C2273">
      <w:pPr>
        <w:pStyle w:val="ListParagraph"/>
        <w:numPr>
          <w:ilvl w:val="2"/>
          <w:numId w:val="41"/>
        </w:numPr>
      </w:pPr>
      <w:r>
        <w:t>Do you have short term borrowings or an overdraft facility</w:t>
      </w:r>
      <w:r w:rsidR="00B6355A">
        <w:t xml:space="preserve"> denominated in the same foreign currency</w:t>
      </w:r>
      <w:r>
        <w:t>? If yes, what is the interest rate, or average of interest rates?</w:t>
      </w:r>
    </w:p>
    <w:p w14:paraId="6C5D5DA0" w14:textId="77777777" w:rsidR="006614D2" w:rsidRDefault="006614D2" w:rsidP="006C2273">
      <w:pPr>
        <w:pStyle w:val="ListParagraph"/>
        <w:numPr>
          <w:ilvl w:val="2"/>
          <w:numId w:val="41"/>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54DDBA1C" w14:textId="77777777" w:rsidR="00FB46C8" w:rsidRDefault="00FB46C8" w:rsidP="00C01F98"/>
    <w:p w14:paraId="5939AF18" w14:textId="77777777" w:rsidR="00FB46C8" w:rsidRDefault="00FB46C8" w:rsidP="00FB46C8">
      <w:pPr>
        <w:pStyle w:val="Heading2"/>
        <w:ind w:right="-680"/>
        <w:rPr>
          <w:szCs w:val="28"/>
        </w:rPr>
      </w:pPr>
      <w:bookmarkStart w:id="120" w:name="_Toc37836338"/>
      <w:r w:rsidRPr="003735F5">
        <w:rPr>
          <w:szCs w:val="28"/>
        </w:rPr>
        <w:t>E-</w:t>
      </w:r>
      <w:r>
        <w:rPr>
          <w:szCs w:val="28"/>
        </w:rPr>
        <w:t>2</w:t>
      </w:r>
      <w:r w:rsidRPr="003735F5">
        <w:rPr>
          <w:szCs w:val="28"/>
        </w:rPr>
        <w:tab/>
      </w:r>
      <w:r>
        <w:rPr>
          <w:szCs w:val="28"/>
        </w:rPr>
        <w:t>Packaging</w:t>
      </w:r>
      <w:bookmarkEnd w:id="120"/>
    </w:p>
    <w:p w14:paraId="27736024" w14:textId="77777777" w:rsidR="00493481" w:rsidRPr="00493481" w:rsidRDefault="00493481" w:rsidP="00493481"/>
    <w:p w14:paraId="14FF0D47" w14:textId="77777777" w:rsidR="0006455B" w:rsidRDefault="0006455B" w:rsidP="006C2273">
      <w:pPr>
        <w:pStyle w:val="ListParagraph"/>
        <w:numPr>
          <w:ilvl w:val="0"/>
          <w:numId w:val="43"/>
        </w:numPr>
      </w:pPr>
      <w:r>
        <w:t>What is the packaging used for your domestic sales of like goods?</w:t>
      </w:r>
    </w:p>
    <w:p w14:paraId="17AD234E" w14:textId="77777777" w:rsidR="0006455B" w:rsidRDefault="0006455B" w:rsidP="00C01F98">
      <w:pPr>
        <w:pStyle w:val="ListParagraph"/>
        <w:ind w:left="360"/>
      </w:pPr>
    </w:p>
    <w:p w14:paraId="683017E3" w14:textId="77777777" w:rsidR="004F2703" w:rsidRDefault="0006455B" w:rsidP="006C2273">
      <w:pPr>
        <w:pStyle w:val="ListParagraph"/>
        <w:numPr>
          <w:ilvl w:val="0"/>
          <w:numId w:val="43"/>
        </w:numPr>
      </w:pPr>
      <w:r>
        <w:t>What is</w:t>
      </w:r>
      <w:r w:rsidR="004F2703">
        <w:t xml:space="preserve"> the packaging used for your export sales of the goods to Australia</w:t>
      </w:r>
      <w:r>
        <w:t>?</w:t>
      </w:r>
    </w:p>
    <w:p w14:paraId="18115448" w14:textId="77777777" w:rsidR="004F2703" w:rsidRDefault="004F2703" w:rsidP="00C01F98">
      <w:pPr>
        <w:pStyle w:val="ListParagraph"/>
        <w:ind w:left="360"/>
      </w:pPr>
    </w:p>
    <w:p w14:paraId="6BDB0873" w14:textId="77777777" w:rsidR="0006455B" w:rsidRDefault="004F2703" w:rsidP="006C2273">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4CE009C1" w14:textId="77777777" w:rsidR="0006455B" w:rsidRDefault="0006455B" w:rsidP="006C2273">
      <w:pPr>
        <w:pStyle w:val="ListParagraph"/>
        <w:numPr>
          <w:ilvl w:val="1"/>
          <w:numId w:val="43"/>
        </w:numPr>
      </w:pPr>
      <w:r>
        <w:t>P</w:t>
      </w:r>
      <w:r w:rsidR="004F2703">
        <w:t>rovide details of the differences</w:t>
      </w:r>
    </w:p>
    <w:p w14:paraId="49E31332" w14:textId="77777777" w:rsidR="004F2703" w:rsidRDefault="0006455B" w:rsidP="006C2273">
      <w:pPr>
        <w:pStyle w:val="ListParagraph"/>
        <w:numPr>
          <w:ilvl w:val="1"/>
          <w:numId w:val="43"/>
        </w:numPr>
      </w:pPr>
      <w:r>
        <w:t>Calculate the weighted average packaging cost for each model sold on the domestic market</w:t>
      </w:r>
    </w:p>
    <w:p w14:paraId="27643617" w14:textId="77777777" w:rsidR="0006455B" w:rsidRDefault="0006455B" w:rsidP="006C2273">
      <w:pPr>
        <w:pStyle w:val="ListParagraph"/>
        <w:numPr>
          <w:ilvl w:val="1"/>
          <w:numId w:val="43"/>
        </w:numPr>
      </w:pPr>
      <w:r>
        <w:t>Calculate the weighted average packaging cost for each model exported to Australia</w:t>
      </w:r>
    </w:p>
    <w:p w14:paraId="4A7BCA6D" w14:textId="77777777" w:rsidR="004F2703" w:rsidRDefault="004F2703" w:rsidP="004F2703">
      <w:pPr>
        <w:ind w:right="-680"/>
      </w:pPr>
    </w:p>
    <w:p w14:paraId="0A1188AC" w14:textId="77777777" w:rsidR="00FB46C8" w:rsidRDefault="00FB46C8" w:rsidP="00FB46C8">
      <w:pPr>
        <w:pStyle w:val="Heading2"/>
        <w:ind w:right="-680"/>
        <w:rPr>
          <w:szCs w:val="28"/>
        </w:rPr>
      </w:pPr>
      <w:bookmarkStart w:id="121" w:name="_Toc37836339"/>
      <w:r w:rsidRPr="003735F5">
        <w:rPr>
          <w:szCs w:val="28"/>
        </w:rPr>
        <w:t>E-</w:t>
      </w:r>
      <w:r>
        <w:rPr>
          <w:szCs w:val="28"/>
        </w:rPr>
        <w:t>3</w:t>
      </w:r>
      <w:r w:rsidRPr="003735F5">
        <w:rPr>
          <w:szCs w:val="28"/>
        </w:rPr>
        <w:tab/>
      </w:r>
      <w:r w:rsidR="0006455B">
        <w:rPr>
          <w:szCs w:val="28"/>
        </w:rPr>
        <w:t>Delivery</w:t>
      </w:r>
      <w:bookmarkEnd w:id="121"/>
    </w:p>
    <w:p w14:paraId="7F02618C" w14:textId="77777777" w:rsidR="00493481" w:rsidRPr="00493481" w:rsidRDefault="00493481" w:rsidP="00493481"/>
    <w:p w14:paraId="5DB4F67D" w14:textId="77777777" w:rsidR="00FB46C8" w:rsidRDefault="00AB555A" w:rsidP="006C2273">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0261089C" w14:textId="77777777" w:rsidR="0006455B" w:rsidRDefault="0006455B" w:rsidP="00C01F98">
      <w:pPr>
        <w:pStyle w:val="ListParagraph"/>
        <w:ind w:left="360"/>
      </w:pPr>
    </w:p>
    <w:p w14:paraId="5F93EB10" w14:textId="77777777" w:rsidR="0006455B" w:rsidRDefault="0006455B" w:rsidP="006C2273">
      <w:pPr>
        <w:pStyle w:val="ListParagraph"/>
        <w:numPr>
          <w:ilvl w:val="0"/>
          <w:numId w:val="45"/>
        </w:numPr>
      </w:pPr>
      <w:r>
        <w:t>What are the delivery terms of the export sales of the goods to Australia?</w:t>
      </w:r>
    </w:p>
    <w:p w14:paraId="48ADACF7" w14:textId="77777777" w:rsidR="00AB555A" w:rsidRDefault="00AB555A" w:rsidP="00C01F98">
      <w:pPr>
        <w:pStyle w:val="ListParagraph"/>
      </w:pPr>
    </w:p>
    <w:p w14:paraId="49D15CA4" w14:textId="77777777" w:rsidR="00AB555A" w:rsidRDefault="00AB555A" w:rsidP="006C2273">
      <w:pPr>
        <w:pStyle w:val="ListParagraph"/>
        <w:numPr>
          <w:ilvl w:val="0"/>
          <w:numId w:val="45"/>
        </w:numPr>
      </w:pPr>
      <w:r>
        <w:t>If the delivery terms of the Australian sales includes delivery to the port, how w</w:t>
      </w:r>
      <w:r w:rsidR="005748A0">
        <w:t>ere</w:t>
      </w:r>
      <w:r>
        <w:t xml:space="preserve"> the inland transport and port charges calculated in the Australian sales listing in B-2?</w:t>
      </w:r>
    </w:p>
    <w:p w14:paraId="7FDBE268" w14:textId="77777777" w:rsidR="00AB555A" w:rsidRDefault="00AB555A" w:rsidP="00C01F98">
      <w:pPr>
        <w:pStyle w:val="ListParagraph"/>
      </w:pPr>
    </w:p>
    <w:p w14:paraId="3189A006" w14:textId="77777777" w:rsidR="00AB555A" w:rsidRDefault="00AB555A" w:rsidP="006C2273">
      <w:pPr>
        <w:pStyle w:val="ListParagraph"/>
        <w:numPr>
          <w:ilvl w:val="0"/>
          <w:numId w:val="45"/>
        </w:numPr>
      </w:pPr>
      <w:r>
        <w:lastRenderedPageBreak/>
        <w:t>If the delivery terms of the Australian sales includes ocean freight, how was the ocean freight cost calculated in the Australian sales listing in B-2?</w:t>
      </w:r>
    </w:p>
    <w:p w14:paraId="07CCE3EB" w14:textId="77777777" w:rsidR="00AB555A" w:rsidRDefault="00AB555A" w:rsidP="00C01F98">
      <w:pPr>
        <w:pStyle w:val="ListParagraph"/>
      </w:pPr>
    </w:p>
    <w:p w14:paraId="5A506AC3" w14:textId="77777777" w:rsidR="00AB555A" w:rsidRDefault="00AB555A" w:rsidP="006C2273">
      <w:pPr>
        <w:pStyle w:val="ListParagraph"/>
        <w:numPr>
          <w:ilvl w:val="0"/>
          <w:numId w:val="45"/>
        </w:numPr>
      </w:pPr>
      <w:r>
        <w:t>If the delivery terms of the Australian sales includes marine insurance, how was the marine insurance calculated in the Australian sales listing in B-2?</w:t>
      </w:r>
    </w:p>
    <w:p w14:paraId="5A1CA41D" w14:textId="77777777" w:rsidR="00812250" w:rsidRDefault="00812250" w:rsidP="00C01F98">
      <w:pPr>
        <w:pStyle w:val="ListParagraph"/>
      </w:pPr>
    </w:p>
    <w:p w14:paraId="17D0CE3F" w14:textId="77777777" w:rsidR="00812250" w:rsidRDefault="00812250" w:rsidP="006C2273">
      <w:pPr>
        <w:pStyle w:val="ListParagraph"/>
        <w:numPr>
          <w:ilvl w:val="0"/>
          <w:numId w:val="45"/>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4084F4F8" w14:textId="77777777" w:rsidR="00FB46C8" w:rsidRDefault="00FB46C8" w:rsidP="00C01F98"/>
    <w:p w14:paraId="47B69CC5" w14:textId="77777777" w:rsidR="00FB46C8" w:rsidRDefault="00FB46C8" w:rsidP="00FB46C8">
      <w:pPr>
        <w:pStyle w:val="Heading2"/>
        <w:ind w:right="-680"/>
        <w:rPr>
          <w:szCs w:val="28"/>
        </w:rPr>
      </w:pPr>
      <w:bookmarkStart w:id="122" w:name="_Toc37836340"/>
      <w:r w:rsidRPr="003735F5">
        <w:rPr>
          <w:szCs w:val="28"/>
        </w:rPr>
        <w:t>E-</w:t>
      </w:r>
      <w:r w:rsidR="000958DB">
        <w:rPr>
          <w:szCs w:val="28"/>
        </w:rPr>
        <w:t>4</w:t>
      </w:r>
      <w:r w:rsidRPr="003735F5">
        <w:rPr>
          <w:szCs w:val="28"/>
        </w:rPr>
        <w:tab/>
      </w:r>
      <w:r>
        <w:rPr>
          <w:szCs w:val="28"/>
        </w:rPr>
        <w:t>Other direct selling expenses</w:t>
      </w:r>
      <w:bookmarkEnd w:id="122"/>
    </w:p>
    <w:p w14:paraId="53BF001F" w14:textId="77777777" w:rsidR="00493481" w:rsidRPr="00493481" w:rsidRDefault="00493481" w:rsidP="00493481"/>
    <w:p w14:paraId="43A900C4" w14:textId="77777777" w:rsidR="0006455B" w:rsidRDefault="0006455B" w:rsidP="006C2273">
      <w:pPr>
        <w:pStyle w:val="ListParagraph"/>
        <w:numPr>
          <w:ilvl w:val="0"/>
          <w:numId w:val="44"/>
        </w:numPr>
      </w:pPr>
      <w:r>
        <w:t>Do you provide sales commissions for domestic sales of like goods and/or export sales of the goods? If yes, provide details.</w:t>
      </w:r>
    </w:p>
    <w:p w14:paraId="458F38D1" w14:textId="77777777" w:rsidR="0006455B" w:rsidRDefault="0006455B" w:rsidP="00C01F98">
      <w:pPr>
        <w:pStyle w:val="ListParagraph"/>
        <w:ind w:left="360"/>
      </w:pPr>
    </w:p>
    <w:p w14:paraId="22838D0F" w14:textId="77777777" w:rsidR="0038583B" w:rsidRDefault="00DC54BA" w:rsidP="006C2273">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2BC737D7" w14:textId="77777777" w:rsidR="0038583B" w:rsidRDefault="0038583B" w:rsidP="006C2273">
      <w:pPr>
        <w:pStyle w:val="ListParagraph"/>
        <w:numPr>
          <w:ilvl w:val="0"/>
          <w:numId w:val="46"/>
        </w:numPr>
      </w:pPr>
      <w:r>
        <w:t xml:space="preserve">What is the rate of </w:t>
      </w:r>
      <w:r w:rsidR="000B49B8">
        <w:t>value-added tax (VAT)</w:t>
      </w:r>
      <w:r w:rsidR="00DC54BA">
        <w:t xml:space="preserve"> </w:t>
      </w:r>
      <w:r>
        <w:t>on sales of the goods and like goods?</w:t>
      </w:r>
    </w:p>
    <w:p w14:paraId="14B60036" w14:textId="77777777" w:rsidR="0038583B" w:rsidRDefault="0038583B" w:rsidP="006C2273">
      <w:pPr>
        <w:pStyle w:val="ListParagraph"/>
        <w:numPr>
          <w:ilvl w:val="0"/>
          <w:numId w:val="46"/>
        </w:numPr>
      </w:pPr>
      <w:r>
        <w:t xml:space="preserve">How is VAT accounted for in your records in relation to sales of the goods and like goods? </w:t>
      </w:r>
    </w:p>
    <w:p w14:paraId="2532C793" w14:textId="77777777" w:rsidR="0038583B" w:rsidRDefault="0038583B" w:rsidP="006C2273">
      <w:pPr>
        <w:pStyle w:val="ListParagraph"/>
        <w:numPr>
          <w:ilvl w:val="0"/>
          <w:numId w:val="46"/>
        </w:numPr>
      </w:pPr>
      <w:r>
        <w:t>Do you receive a VAT refund in relation to sales of the goods and/or like goods?</w:t>
      </w:r>
      <w:r w:rsidR="00DC54BA">
        <w:t xml:space="preserve"> </w:t>
      </w:r>
    </w:p>
    <w:p w14:paraId="281F0F78" w14:textId="77777777" w:rsidR="00BF31C0" w:rsidRDefault="0038583B" w:rsidP="006C2273">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4AA149DB" w14:textId="77777777" w:rsidR="007378F5" w:rsidRDefault="007378F5" w:rsidP="00C01F98">
      <w:pPr>
        <w:pStyle w:val="ListParagraph"/>
      </w:pPr>
    </w:p>
    <w:p w14:paraId="289B398A" w14:textId="77777777" w:rsidR="007378F5" w:rsidRDefault="007378F5" w:rsidP="006C2273">
      <w:pPr>
        <w:pStyle w:val="ListParagraph"/>
        <w:numPr>
          <w:ilvl w:val="0"/>
          <w:numId w:val="44"/>
        </w:numPr>
      </w:pPr>
      <w:r>
        <w:t>Are there any other direct selling expenses incurred by your company in relation to domestic sales of like goods?</w:t>
      </w:r>
    </w:p>
    <w:p w14:paraId="65FB3AF2" w14:textId="77777777" w:rsidR="007378F5" w:rsidRDefault="007378F5" w:rsidP="006C2273">
      <w:pPr>
        <w:pStyle w:val="ListParagraph"/>
        <w:numPr>
          <w:ilvl w:val="0"/>
          <w:numId w:val="46"/>
        </w:numPr>
      </w:pPr>
      <w:r>
        <w:t>These direct selling expenses must be included in the reconciliation of direct selling expenses in B-5</w:t>
      </w:r>
    </w:p>
    <w:p w14:paraId="7211519E" w14:textId="77777777" w:rsidR="007378F5" w:rsidRDefault="007378F5" w:rsidP="00C01F98">
      <w:pPr>
        <w:pStyle w:val="ListParagraph"/>
      </w:pPr>
    </w:p>
    <w:p w14:paraId="1D751655" w14:textId="77777777" w:rsidR="007378F5" w:rsidRDefault="007378F5" w:rsidP="006C2273">
      <w:pPr>
        <w:pStyle w:val="ListParagraph"/>
        <w:numPr>
          <w:ilvl w:val="0"/>
          <w:numId w:val="44"/>
        </w:numPr>
      </w:pPr>
      <w:r>
        <w:t>Are there any other direct selling expense</w:t>
      </w:r>
      <w:r w:rsidR="00DE384C">
        <w:t>s</w:t>
      </w:r>
      <w:r>
        <w:t xml:space="preserve"> incurred by your company in relation to export sales of the goods to Australia?</w:t>
      </w:r>
    </w:p>
    <w:p w14:paraId="2FE67F24" w14:textId="77777777" w:rsidR="007378F5" w:rsidRDefault="007378F5" w:rsidP="006C2273">
      <w:pPr>
        <w:pStyle w:val="ListParagraph"/>
        <w:numPr>
          <w:ilvl w:val="0"/>
          <w:numId w:val="46"/>
        </w:numPr>
      </w:pPr>
      <w:r>
        <w:t>These direct selling expenses must be included in the reconciliation of direct selling expenses in B-5</w:t>
      </w:r>
    </w:p>
    <w:p w14:paraId="38A84DC3" w14:textId="77777777" w:rsidR="00FB46C8" w:rsidRDefault="00FB46C8" w:rsidP="00C01F98"/>
    <w:p w14:paraId="2BBC08D5" w14:textId="77777777" w:rsidR="00FB46C8" w:rsidRDefault="00FB46C8" w:rsidP="00FB46C8">
      <w:pPr>
        <w:pStyle w:val="Heading2"/>
        <w:ind w:right="-680"/>
        <w:rPr>
          <w:szCs w:val="28"/>
        </w:rPr>
      </w:pPr>
      <w:bookmarkStart w:id="123" w:name="_Toc37836341"/>
      <w:r w:rsidRPr="003735F5">
        <w:rPr>
          <w:szCs w:val="28"/>
        </w:rPr>
        <w:t>E-</w:t>
      </w:r>
      <w:r w:rsidR="000958DB">
        <w:rPr>
          <w:szCs w:val="28"/>
        </w:rPr>
        <w:t>5</w:t>
      </w:r>
      <w:r w:rsidRPr="003735F5">
        <w:rPr>
          <w:szCs w:val="28"/>
        </w:rPr>
        <w:tab/>
      </w:r>
      <w:r>
        <w:rPr>
          <w:szCs w:val="28"/>
        </w:rPr>
        <w:t>Other adjustment claims</w:t>
      </w:r>
      <w:bookmarkEnd w:id="123"/>
    </w:p>
    <w:p w14:paraId="284B6754" w14:textId="77777777" w:rsidR="00493481" w:rsidRPr="00493481" w:rsidRDefault="00493481" w:rsidP="00493481"/>
    <w:p w14:paraId="67ABA8CC" w14:textId="77777777" w:rsidR="00FB46C8" w:rsidRDefault="00DC54BA" w:rsidP="006C2273">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3F7776A5"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650F7E4B"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1E6CE1BC" w14:textId="77777777" w:rsidR="00FB46C8" w:rsidRPr="00E82A0A" w:rsidRDefault="00FB46C8" w:rsidP="00C01F98"/>
    <w:p w14:paraId="521C9EA5" w14:textId="77777777" w:rsidR="00515B70" w:rsidRDefault="00515B70" w:rsidP="0014670C">
      <w:pPr>
        <w:pStyle w:val="Heading1"/>
      </w:pPr>
      <w:bookmarkStart w:id="124" w:name="_Ref520387702"/>
      <w:bookmarkStart w:id="125" w:name="_Toc506971842"/>
      <w:bookmarkStart w:id="126" w:name="_Toc508203834"/>
      <w:bookmarkStart w:id="127" w:name="_Toc508290368"/>
      <w:bookmarkStart w:id="128" w:name="_Toc515637652"/>
      <w:bookmarkStart w:id="129" w:name="_Toc37836342"/>
      <w:r>
        <w:lastRenderedPageBreak/>
        <w:t>Section F</w:t>
      </w:r>
      <w:r>
        <w:br/>
      </w:r>
      <w:r w:rsidR="00F671C4">
        <w:t>T</w:t>
      </w:r>
      <w:r>
        <w:t>hird country sales</w:t>
      </w:r>
      <w:bookmarkEnd w:id="124"/>
      <w:bookmarkEnd w:id="125"/>
      <w:bookmarkEnd w:id="126"/>
      <w:bookmarkEnd w:id="127"/>
      <w:bookmarkEnd w:id="128"/>
      <w:bookmarkEnd w:id="129"/>
    </w:p>
    <w:p w14:paraId="2EFF065F" w14:textId="77777777" w:rsidR="00515B70" w:rsidRDefault="00515B70">
      <w:pPr>
        <w:widowControl w:val="0"/>
        <w:ind w:right="-745"/>
        <w:rPr>
          <w:i/>
          <w:snapToGrid w:val="0"/>
        </w:rPr>
      </w:pPr>
    </w:p>
    <w:p w14:paraId="08A4299B" w14:textId="77777777" w:rsidR="00394C80" w:rsidRDefault="00515B70" w:rsidP="00C01F98">
      <w:pPr>
        <w:pStyle w:val="Heading2"/>
      </w:pPr>
      <w:bookmarkStart w:id="130" w:name="_Toc37836343"/>
      <w:r w:rsidRPr="00E1340D">
        <w:t>F-1</w:t>
      </w:r>
      <w:r w:rsidRPr="00E1340D">
        <w:tab/>
      </w:r>
      <w:r w:rsidR="00394C80">
        <w:t>Third country sales process</w:t>
      </w:r>
      <w:bookmarkEnd w:id="130"/>
    </w:p>
    <w:p w14:paraId="051B9A82" w14:textId="77777777" w:rsidR="00493481" w:rsidRPr="00493481" w:rsidRDefault="00493481" w:rsidP="00493481"/>
    <w:p w14:paraId="1CDCD08A" w14:textId="77777777" w:rsidR="00394C80" w:rsidRPr="000B4058" w:rsidRDefault="009F3814" w:rsidP="006C2273">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5E38FE92" w14:textId="77777777" w:rsidR="00394C80" w:rsidRDefault="00394C80" w:rsidP="00394C80">
      <w:pPr>
        <w:pStyle w:val="ListParagraph"/>
        <w:ind w:left="360"/>
      </w:pPr>
    </w:p>
    <w:p w14:paraId="4B8B08F8" w14:textId="77777777" w:rsidR="00394C80" w:rsidRDefault="00394C80" w:rsidP="006C2273">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2FE3FB72" w14:textId="77777777" w:rsidR="00394C80" w:rsidRPr="00D5168C" w:rsidRDefault="00394C80" w:rsidP="00394C80"/>
    <w:p w14:paraId="583206B9" w14:textId="77777777" w:rsidR="00394C80" w:rsidRPr="00AD67E9" w:rsidRDefault="00394C80" w:rsidP="006C2273">
      <w:pPr>
        <w:pStyle w:val="ListParagraph"/>
        <w:numPr>
          <w:ilvl w:val="0"/>
          <w:numId w:val="39"/>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1238DDE6" w14:textId="77777777" w:rsidR="00394C80" w:rsidRDefault="00394C80" w:rsidP="006C2273">
      <w:pPr>
        <w:pStyle w:val="ListParagraph"/>
        <w:numPr>
          <w:ilvl w:val="1"/>
          <w:numId w:val="39"/>
        </w:numPr>
        <w:rPr>
          <w:szCs w:val="24"/>
        </w:rPr>
      </w:pPr>
      <w:r>
        <w:rPr>
          <w:szCs w:val="24"/>
        </w:rPr>
        <w:t>What date are you claiming as the date of sale?</w:t>
      </w:r>
    </w:p>
    <w:p w14:paraId="2AA5693E" w14:textId="77777777" w:rsidR="00394C80" w:rsidRPr="00C63312" w:rsidRDefault="00394C80" w:rsidP="006C2273">
      <w:pPr>
        <w:pStyle w:val="ListParagraph"/>
        <w:numPr>
          <w:ilvl w:val="1"/>
          <w:numId w:val="39"/>
        </w:numPr>
        <w:rPr>
          <w:szCs w:val="24"/>
        </w:rPr>
      </w:pPr>
      <w:r>
        <w:rPr>
          <w:szCs w:val="24"/>
        </w:rPr>
        <w:t>Why does this date best reflects the material terms of sale?</w:t>
      </w:r>
    </w:p>
    <w:p w14:paraId="26C33B34" w14:textId="77777777" w:rsidR="00394C80" w:rsidRDefault="00394C80" w:rsidP="00C01F98">
      <w:pPr>
        <w:rPr>
          <w:snapToGrid w:val="0"/>
        </w:rPr>
      </w:pPr>
    </w:p>
    <w:p w14:paraId="2AC2FEE7" w14:textId="77777777" w:rsidR="00515B70" w:rsidRDefault="00394C80" w:rsidP="00C01F98">
      <w:pPr>
        <w:pStyle w:val="Heading2"/>
      </w:pPr>
      <w:bookmarkStart w:id="131" w:name="_Toc37836344"/>
      <w:r>
        <w:t>F-2</w:t>
      </w:r>
      <w:r>
        <w:tab/>
      </w:r>
      <w:r w:rsidR="006C156E">
        <w:t>Third country sales listing</w:t>
      </w:r>
      <w:bookmarkEnd w:id="131"/>
    </w:p>
    <w:p w14:paraId="59177585" w14:textId="77777777" w:rsidR="00493481" w:rsidRPr="00493481" w:rsidRDefault="00493481" w:rsidP="00493481"/>
    <w:p w14:paraId="15B9A290" w14:textId="77777777" w:rsidR="00394C80" w:rsidRDefault="00394C80" w:rsidP="006C2273">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0D9E1C19" w14:textId="19E4131D"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w:t>
      </w:r>
      <w:r w:rsidR="006D27D8">
        <w:rPr>
          <w:szCs w:val="24"/>
        </w:rPr>
        <w:t xml:space="preserve"> </w:t>
      </w:r>
      <w:r w:rsidR="003747B1">
        <w:rPr>
          <w:szCs w:val="24"/>
        </w:rPr>
        <w:t>period 1 July 2020 to 30 June 2021</w:t>
      </w:r>
      <w:r w:rsidRPr="00A2249F">
        <w:rPr>
          <w:szCs w:val="24"/>
        </w:rPr>
        <w:t xml:space="preserve">. </w:t>
      </w:r>
    </w:p>
    <w:p w14:paraId="05A89DE3"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30BDC6C9"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7B7FE522"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4863A91" w14:textId="77777777" w:rsidR="00317D20" w:rsidRDefault="00317D20" w:rsidP="00C01F98">
      <w:pPr>
        <w:pStyle w:val="ListParagraph"/>
      </w:pPr>
    </w:p>
    <w:p w14:paraId="5C81B832" w14:textId="77777777" w:rsidR="00515B70" w:rsidRPr="00C01F98" w:rsidRDefault="00317D20" w:rsidP="006C2273">
      <w:pPr>
        <w:pStyle w:val="ListParagraph"/>
        <w:numPr>
          <w:ilvl w:val="0"/>
          <w:numId w:val="38"/>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7784492D" w14:textId="77777777" w:rsidR="009B1F6A" w:rsidRPr="00317D20" w:rsidRDefault="009B1F6A" w:rsidP="00C01F98">
      <w:pPr>
        <w:pStyle w:val="ListParagraph"/>
        <w:ind w:left="360"/>
        <w:rPr>
          <w:i/>
          <w:snapToGrid w:val="0"/>
        </w:rPr>
      </w:pPr>
    </w:p>
    <w:p w14:paraId="28F83C95" w14:textId="77777777" w:rsidR="00317D20" w:rsidRDefault="00515B70" w:rsidP="00C01F98">
      <w:pPr>
        <w:pStyle w:val="Heading2"/>
      </w:pPr>
      <w:bookmarkStart w:id="132" w:name="_Toc37836345"/>
      <w:r w:rsidRPr="00E1340D">
        <w:t>F-</w:t>
      </w:r>
      <w:r w:rsidR="00E436C5">
        <w:t>3</w:t>
      </w:r>
      <w:r w:rsidRPr="00E1340D">
        <w:tab/>
      </w:r>
      <w:r w:rsidR="00317D20">
        <w:t>Differences in sales to third countries</w:t>
      </w:r>
      <w:bookmarkEnd w:id="132"/>
    </w:p>
    <w:p w14:paraId="69AB68A1" w14:textId="77777777" w:rsidR="00493481" w:rsidRPr="00493481" w:rsidRDefault="00493481" w:rsidP="00493481"/>
    <w:p w14:paraId="5638F612" w14:textId="77777777" w:rsidR="00515B70" w:rsidRPr="00C01F98" w:rsidRDefault="00E436C5" w:rsidP="006C2273">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6244F77D" w14:textId="77777777" w:rsidR="00515B70" w:rsidRPr="00E436C5" w:rsidRDefault="00515B70">
      <w:pPr>
        <w:widowControl w:val="0"/>
        <w:ind w:right="-745" w:hanging="709"/>
        <w:jc w:val="both"/>
        <w:rPr>
          <w:snapToGrid w:val="0"/>
        </w:rPr>
      </w:pPr>
    </w:p>
    <w:p w14:paraId="0AD76648" w14:textId="77777777" w:rsidR="00515B70" w:rsidRDefault="00515B70" w:rsidP="0014670C">
      <w:pPr>
        <w:pStyle w:val="Heading1"/>
      </w:pPr>
      <w:bookmarkStart w:id="133" w:name="_Ref520387712"/>
      <w:bookmarkStart w:id="134" w:name="_Toc506971843"/>
      <w:bookmarkStart w:id="135" w:name="_Toc508203835"/>
      <w:bookmarkStart w:id="136" w:name="_Toc508290369"/>
      <w:bookmarkStart w:id="137" w:name="_Toc515637653"/>
      <w:bookmarkStart w:id="138" w:name="_Toc37836346"/>
      <w:r>
        <w:lastRenderedPageBreak/>
        <w:t>Section G</w:t>
      </w:r>
      <w:r>
        <w:br/>
      </w:r>
      <w:r w:rsidR="00033ADB">
        <w:t>Cost to make and sell</w:t>
      </w:r>
      <w:bookmarkEnd w:id="133"/>
      <w:bookmarkEnd w:id="134"/>
      <w:bookmarkEnd w:id="135"/>
      <w:bookmarkEnd w:id="136"/>
      <w:bookmarkEnd w:id="137"/>
      <w:bookmarkEnd w:id="138"/>
    </w:p>
    <w:p w14:paraId="047B92E7" w14:textId="77777777" w:rsidR="00515B70" w:rsidRDefault="00515B70">
      <w:pPr>
        <w:widowControl w:val="0"/>
        <w:ind w:right="-745"/>
        <w:rPr>
          <w:snapToGrid w:val="0"/>
        </w:rPr>
      </w:pPr>
    </w:p>
    <w:p w14:paraId="13BF6AFB" w14:textId="58812D64" w:rsidR="00515B70" w:rsidRDefault="00515B70">
      <w:pPr>
        <w:pStyle w:val="Heading2"/>
      </w:pPr>
      <w:bookmarkStart w:id="139" w:name="_Toc506971844"/>
      <w:bookmarkStart w:id="140" w:name="_Toc219017572"/>
      <w:bookmarkStart w:id="141" w:name="_Toc508203836"/>
      <w:bookmarkStart w:id="142" w:name="_Toc508290370"/>
      <w:bookmarkStart w:id="143" w:name="_Toc515637654"/>
      <w:bookmarkStart w:id="144" w:name="_Toc37836347"/>
      <w:r>
        <w:t>G-1</w:t>
      </w:r>
      <w:r>
        <w:tab/>
        <w:t>Production process</w:t>
      </w:r>
      <w:bookmarkEnd w:id="139"/>
      <w:bookmarkEnd w:id="140"/>
      <w:bookmarkEnd w:id="141"/>
      <w:bookmarkEnd w:id="142"/>
      <w:bookmarkEnd w:id="143"/>
      <w:bookmarkEnd w:id="144"/>
    </w:p>
    <w:p w14:paraId="357E6BC7" w14:textId="77777777" w:rsidR="00493481" w:rsidRPr="00493481" w:rsidRDefault="00493481" w:rsidP="00493481"/>
    <w:p w14:paraId="3177E877" w14:textId="77777777" w:rsidR="00515B70" w:rsidRDefault="00515B70" w:rsidP="006C2273">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601DE96E" w14:textId="77777777" w:rsidR="00930E62" w:rsidRDefault="00930E62" w:rsidP="00C01F98">
      <w:pPr>
        <w:widowControl w:val="0"/>
        <w:ind w:left="705" w:right="-745"/>
        <w:rPr>
          <w:snapToGrid w:val="0"/>
        </w:rPr>
      </w:pPr>
    </w:p>
    <w:p w14:paraId="769116BF" w14:textId="77777777" w:rsidR="00930E62" w:rsidRDefault="00930E62" w:rsidP="006C2273">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37228BE8" w14:textId="77777777" w:rsidR="00A7714F" w:rsidRDefault="00A7714F">
      <w:pPr>
        <w:widowControl w:val="0"/>
        <w:ind w:right="-745"/>
        <w:jc w:val="both"/>
        <w:rPr>
          <w:snapToGrid w:val="0"/>
        </w:rPr>
      </w:pPr>
    </w:p>
    <w:p w14:paraId="435E1A20" w14:textId="3AF3680A" w:rsidR="00515B70" w:rsidRDefault="00515B70" w:rsidP="00E1340D">
      <w:pPr>
        <w:pStyle w:val="Heading2"/>
      </w:pPr>
      <w:bookmarkStart w:id="145" w:name="_Toc506971845"/>
      <w:bookmarkStart w:id="146" w:name="_Toc219017574"/>
      <w:bookmarkStart w:id="147" w:name="_Toc508203838"/>
      <w:bookmarkStart w:id="148" w:name="_Toc508290372"/>
      <w:bookmarkStart w:id="149" w:name="_Toc515637656"/>
      <w:bookmarkStart w:id="150" w:name="_Toc37836348"/>
      <w:r w:rsidRPr="00E1340D">
        <w:t>G-</w:t>
      </w:r>
      <w:r w:rsidR="0048752E">
        <w:t>2</w:t>
      </w:r>
      <w:r w:rsidRPr="00E1340D">
        <w:tab/>
        <w:t>Cost accounting practices</w:t>
      </w:r>
      <w:bookmarkEnd w:id="145"/>
      <w:bookmarkEnd w:id="146"/>
      <w:bookmarkEnd w:id="147"/>
      <w:bookmarkEnd w:id="148"/>
      <w:bookmarkEnd w:id="149"/>
      <w:bookmarkEnd w:id="150"/>
    </w:p>
    <w:p w14:paraId="253981A7" w14:textId="77777777" w:rsidR="00493481" w:rsidRPr="00493481" w:rsidRDefault="00493481" w:rsidP="00493481"/>
    <w:p w14:paraId="0C1D051C" w14:textId="77777777" w:rsidR="00F022C6" w:rsidRPr="00756C5F" w:rsidRDefault="00F022C6" w:rsidP="006C2273">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5059C196" w14:textId="77777777" w:rsidR="00F022C6" w:rsidRDefault="00F022C6" w:rsidP="00C01F98">
      <w:pPr>
        <w:rPr>
          <w:snapToGrid w:val="0"/>
        </w:rPr>
      </w:pPr>
    </w:p>
    <w:p w14:paraId="1E647D19" w14:textId="77777777" w:rsidR="006A593A" w:rsidRDefault="00F022C6" w:rsidP="006C2273">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101FE740" w14:textId="25484B71" w:rsidR="006A593A" w:rsidRPr="00756C5F" w:rsidRDefault="006A593A" w:rsidP="006C2273">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 xml:space="preserve">G-3.1 </w:t>
      </w:r>
      <w:r w:rsidR="004D0230">
        <w:rPr>
          <w:snapToGrid w:val="0"/>
        </w:rPr>
        <w:t>and</w:t>
      </w:r>
      <w:r w:rsidR="00F022C6">
        <w:rPr>
          <w:snapToGrid w:val="0"/>
        </w:rPr>
        <w:t xml:space="preserve"> G-5.1</w:t>
      </w:r>
      <w:r w:rsidRPr="00756C5F">
        <w:rPr>
          <w:snapToGrid w:val="0"/>
        </w:rPr>
        <w:t>?</w:t>
      </w:r>
    </w:p>
    <w:p w14:paraId="32F73A73" w14:textId="77777777" w:rsidR="006A593A" w:rsidRDefault="006A593A" w:rsidP="006C2273">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18A0A18" w14:textId="77777777" w:rsidR="00515B70" w:rsidRDefault="006A593A" w:rsidP="006C2273">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37B21D07" w14:textId="5B8DC6D9" w:rsidR="00515B70" w:rsidRDefault="00515B70" w:rsidP="006C2273">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 xml:space="preserve">the </w:t>
      </w:r>
      <w:r w:rsidR="003747B1">
        <w:rPr>
          <w:snapToGrid w:val="0"/>
        </w:rPr>
        <w:t>period 1 July 2020 to 30 June 2021</w:t>
      </w:r>
      <w:r>
        <w:rPr>
          <w:snapToGrid w:val="0"/>
        </w:rPr>
        <w:t>.</w:t>
      </w:r>
    </w:p>
    <w:p w14:paraId="47105502" w14:textId="77777777" w:rsidR="00BE5C16" w:rsidRDefault="00BE5C16" w:rsidP="00C01F98">
      <w:pPr>
        <w:widowControl w:val="0"/>
        <w:ind w:left="705" w:right="-745"/>
        <w:rPr>
          <w:snapToGrid w:val="0"/>
        </w:rPr>
      </w:pPr>
    </w:p>
    <w:p w14:paraId="589A01CC" w14:textId="77777777" w:rsidR="00515B70" w:rsidRDefault="00990063" w:rsidP="006C2273">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2743C14F" w14:textId="77777777" w:rsidR="00515B70" w:rsidRDefault="00515B70" w:rsidP="00C01F98">
      <w:pPr>
        <w:widowControl w:val="0"/>
        <w:ind w:left="705" w:right="-745"/>
        <w:rPr>
          <w:snapToGrid w:val="0"/>
        </w:rPr>
      </w:pPr>
    </w:p>
    <w:p w14:paraId="6D5BB123" w14:textId="77777777" w:rsidR="00515B70" w:rsidRDefault="009F3814" w:rsidP="006C2273">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71A789D1" w14:textId="77777777" w:rsidR="00515B70" w:rsidRDefault="00515B70" w:rsidP="00C01F98">
      <w:pPr>
        <w:widowControl w:val="0"/>
        <w:ind w:left="705" w:right="-745"/>
        <w:rPr>
          <w:snapToGrid w:val="0"/>
        </w:rPr>
      </w:pPr>
    </w:p>
    <w:p w14:paraId="435F0BBD" w14:textId="77777777" w:rsidR="00515B70" w:rsidRDefault="001845EE" w:rsidP="006C2273">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30523265" w14:textId="77777777" w:rsidR="00515B70" w:rsidRDefault="00515B70" w:rsidP="00C01F98">
      <w:pPr>
        <w:widowControl w:val="0"/>
        <w:ind w:left="705" w:right="-745"/>
        <w:rPr>
          <w:snapToGrid w:val="0"/>
        </w:rPr>
      </w:pPr>
    </w:p>
    <w:p w14:paraId="5C641346" w14:textId="77777777" w:rsidR="006A593A" w:rsidRDefault="006A593A" w:rsidP="006C2273">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06444252" w14:textId="77777777" w:rsidR="00515B70" w:rsidRPr="006A593A" w:rsidRDefault="00515B70" w:rsidP="006C2273">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03B0E7C2" w14:textId="77777777" w:rsidR="00515B70" w:rsidRDefault="00515B70" w:rsidP="006C2273">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34B7B825" w14:textId="77777777" w:rsidR="00E017F4" w:rsidRDefault="00E017F4" w:rsidP="00C01F98">
      <w:pPr>
        <w:widowControl w:val="0"/>
        <w:ind w:left="705" w:right="-745"/>
        <w:rPr>
          <w:snapToGrid w:val="0"/>
        </w:rPr>
      </w:pPr>
    </w:p>
    <w:p w14:paraId="072045E7" w14:textId="132B0B89" w:rsidR="00E017F4" w:rsidRDefault="00C00C27" w:rsidP="006C2273">
      <w:pPr>
        <w:pStyle w:val="ListParagraph"/>
        <w:numPr>
          <w:ilvl w:val="0"/>
          <w:numId w:val="51"/>
        </w:numPr>
        <w:rPr>
          <w:snapToGrid w:val="0"/>
        </w:rPr>
      </w:pPr>
      <w:r>
        <w:rPr>
          <w:snapToGrid w:val="0"/>
        </w:rPr>
        <w:t>What is t</w:t>
      </w:r>
      <w:r w:rsidR="00E017F4">
        <w:rPr>
          <w:snapToGrid w:val="0"/>
        </w:rPr>
        <w:t>he method of valuation for raw material, work-in-process, and finished goods inve</w:t>
      </w:r>
      <w:r w:rsidR="004D0230">
        <w:rPr>
          <w:snapToGrid w:val="0"/>
        </w:rPr>
        <w:t>ntories (e.g. last in first out</w:t>
      </w:r>
      <w:r w:rsidR="00E017F4">
        <w:rPr>
          <w:snapToGrid w:val="0"/>
        </w:rPr>
        <w:t>–LIFO, first in first out</w:t>
      </w:r>
      <w:r w:rsidR="004D0230">
        <w:rPr>
          <w:snapToGrid w:val="0"/>
        </w:rPr>
        <w:t>–</w:t>
      </w:r>
      <w:r w:rsidR="00E017F4">
        <w:rPr>
          <w:snapToGrid w:val="0"/>
        </w:rPr>
        <w:t>FIFO, weighted average)</w:t>
      </w:r>
      <w:r w:rsidR="006A593A">
        <w:rPr>
          <w:snapToGrid w:val="0"/>
        </w:rPr>
        <w:t>?</w:t>
      </w:r>
    </w:p>
    <w:p w14:paraId="7C2655F4" w14:textId="77777777" w:rsidR="00E017F4" w:rsidRDefault="00E017F4" w:rsidP="00C01F98">
      <w:pPr>
        <w:widowControl w:val="0"/>
        <w:ind w:left="705" w:right="-745"/>
        <w:rPr>
          <w:snapToGrid w:val="0"/>
        </w:rPr>
      </w:pPr>
    </w:p>
    <w:p w14:paraId="65BC63D4" w14:textId="77777777" w:rsidR="00E017F4" w:rsidRDefault="00C00C27" w:rsidP="006C227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074EB554" w14:textId="77777777" w:rsidR="00E017F4" w:rsidRDefault="00E017F4" w:rsidP="00C01F98">
      <w:pPr>
        <w:widowControl w:val="0"/>
        <w:ind w:left="705" w:right="-745"/>
        <w:rPr>
          <w:snapToGrid w:val="0"/>
        </w:rPr>
      </w:pPr>
    </w:p>
    <w:p w14:paraId="718F0DE9" w14:textId="77777777" w:rsidR="00E3197D" w:rsidRDefault="00C00C27" w:rsidP="006C227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8159EE8" w14:textId="77777777" w:rsidR="00756C5F" w:rsidRDefault="00756C5F" w:rsidP="00C01F98">
      <w:pPr>
        <w:pStyle w:val="ListParagraph"/>
        <w:rPr>
          <w:snapToGrid w:val="0"/>
        </w:rPr>
      </w:pPr>
    </w:p>
    <w:p w14:paraId="107DD61E" w14:textId="77777777" w:rsidR="00E3197D" w:rsidRPr="001F538E" w:rsidRDefault="00E3197D" w:rsidP="006C2273">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468BFA57" w14:textId="77777777" w:rsidR="00E017F4" w:rsidRDefault="00E017F4" w:rsidP="00C01F98">
      <w:pPr>
        <w:widowControl w:val="0"/>
        <w:tabs>
          <w:tab w:val="left" w:pos="1701"/>
        </w:tabs>
        <w:ind w:left="705" w:right="-574"/>
        <w:jc w:val="both"/>
        <w:rPr>
          <w:snapToGrid w:val="0"/>
        </w:rPr>
      </w:pPr>
    </w:p>
    <w:p w14:paraId="030FB35A" w14:textId="77777777" w:rsidR="00515B70" w:rsidRDefault="00515B70">
      <w:pPr>
        <w:pStyle w:val="Heading2"/>
      </w:pPr>
      <w:bookmarkStart w:id="151" w:name="_Toc506971846"/>
      <w:bookmarkStart w:id="152" w:name="_Toc219017575"/>
      <w:bookmarkStart w:id="153" w:name="_Toc508203839"/>
      <w:bookmarkStart w:id="154" w:name="_Toc508290373"/>
      <w:bookmarkStart w:id="155" w:name="_Toc515637657"/>
      <w:bookmarkStart w:id="156" w:name="_Toc37836349"/>
      <w:r w:rsidRPr="00977000">
        <w:t>G-</w:t>
      </w:r>
      <w:r w:rsidR="00977000" w:rsidRPr="00977000">
        <w:t>3</w:t>
      </w:r>
      <w:r w:rsidRPr="00977000">
        <w:tab/>
        <w:t>Cost to make on domestic market</w:t>
      </w:r>
      <w:bookmarkEnd w:id="151"/>
      <w:bookmarkEnd w:id="152"/>
      <w:bookmarkEnd w:id="153"/>
      <w:bookmarkEnd w:id="154"/>
      <w:bookmarkEnd w:id="155"/>
      <w:bookmarkEnd w:id="156"/>
    </w:p>
    <w:p w14:paraId="1931520E" w14:textId="77777777" w:rsidR="00493481" w:rsidRPr="00493481" w:rsidRDefault="00493481" w:rsidP="00493481"/>
    <w:p w14:paraId="0C602BB6" w14:textId="77777777" w:rsidR="00977000" w:rsidRDefault="00977000" w:rsidP="006C2273">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60799872" w14:textId="7D8A3A5C" w:rsidR="00040263" w:rsidRPr="00B67D88" w:rsidRDefault="00B67D88" w:rsidP="006C2273">
      <w:pPr>
        <w:pStyle w:val="ListParagraph"/>
        <w:numPr>
          <w:ilvl w:val="0"/>
          <w:numId w:val="53"/>
        </w:numPr>
      </w:pPr>
      <w:r w:rsidRPr="00B67D88">
        <w:lastRenderedPageBreak/>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w:t>
      </w:r>
      <w:r w:rsidR="006D27D8">
        <w:t xml:space="preserve"> </w:t>
      </w:r>
      <w:r w:rsidR="003747B1">
        <w:t>period 1 July 2020 to 30 June 2021</w:t>
      </w:r>
      <w:r w:rsidRPr="00B67D88">
        <w:t>, even if they are models not exported to Australia</w:t>
      </w:r>
      <w:r w:rsidR="00402D2E">
        <w:t>.</w:t>
      </w:r>
    </w:p>
    <w:p w14:paraId="33DA2825" w14:textId="77777777" w:rsidR="006A593A" w:rsidRDefault="006A593A" w:rsidP="006C2273">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5342DCB8" w14:textId="77777777" w:rsidR="005C5B3D" w:rsidRDefault="005C5B3D" w:rsidP="006C2273">
      <w:pPr>
        <w:pStyle w:val="ListParagraph"/>
        <w:numPr>
          <w:ilvl w:val="0"/>
          <w:numId w:val="53"/>
        </w:numPr>
      </w:pPr>
      <w:r>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471A7169" w14:textId="77777777" w:rsidR="00A2249F" w:rsidRPr="00C01F98" w:rsidRDefault="00A2249F" w:rsidP="006C2273">
      <w:pPr>
        <w:pStyle w:val="ListParagraph"/>
        <w:numPr>
          <w:ilvl w:val="0"/>
          <w:numId w:val="53"/>
        </w:numPr>
      </w:pPr>
      <w:r w:rsidRPr="00A2249F">
        <w:t xml:space="preserve">You must provide this list in electronic format using the template provided. </w:t>
      </w:r>
    </w:p>
    <w:p w14:paraId="5C7D9891" w14:textId="77777777" w:rsidR="007032AD" w:rsidRPr="004744D3" w:rsidRDefault="007032AD" w:rsidP="006C2273">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5952E132" w14:textId="52E4114D" w:rsidR="007032AD" w:rsidRDefault="007032AD" w:rsidP="006C2273">
      <w:pPr>
        <w:pStyle w:val="ListParagraph"/>
        <w:numPr>
          <w:ilvl w:val="0"/>
          <w:numId w:val="53"/>
        </w:numPr>
      </w:pPr>
      <w:r>
        <w:t xml:space="preserve">If you have claimed in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w:t>
      </w:r>
      <w:r w:rsidR="006D27D8">
        <w:t xml:space="preserve"> </w:t>
      </w:r>
      <w:r w:rsidR="003747B1">
        <w:t>period 1 July 2020 to 30 June 2021</w:t>
      </w:r>
      <w:r w:rsidRPr="00E7682F">
        <w:t>.</w:t>
      </w:r>
    </w:p>
    <w:p w14:paraId="5B9611EE" w14:textId="77777777" w:rsidR="007032AD" w:rsidRPr="00C01F98" w:rsidRDefault="007032AD" w:rsidP="007032AD">
      <w:pPr>
        <w:rPr>
          <w:snapToGrid w:val="0"/>
          <w:sz w:val="22"/>
        </w:rPr>
      </w:pPr>
    </w:p>
    <w:p w14:paraId="273ABE57" w14:textId="77777777" w:rsidR="007032AD" w:rsidRDefault="007032AD" w:rsidP="006C2273">
      <w:pPr>
        <w:pStyle w:val="ListParagraph"/>
        <w:numPr>
          <w:ilvl w:val="0"/>
          <w:numId w:val="52"/>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G-3 Domestic CTM” listing</w:t>
      </w:r>
      <w:r w:rsidRPr="004744D3">
        <w:t xml:space="preserve">. </w:t>
      </w:r>
    </w:p>
    <w:p w14:paraId="1FFBDD80" w14:textId="0B16ED16" w:rsidR="005F4F2F" w:rsidRDefault="005F4F2F" w:rsidP="009D364E"/>
    <w:p w14:paraId="30496791" w14:textId="77777777" w:rsidR="005F4F2F" w:rsidRDefault="005F4F2F" w:rsidP="005F4F2F">
      <w:pPr>
        <w:pStyle w:val="ListParagraph"/>
        <w:ind w:left="360"/>
      </w:pPr>
    </w:p>
    <w:p w14:paraId="71618209" w14:textId="2B3A14AD" w:rsidR="005F4F2F" w:rsidRDefault="005F4F2F" w:rsidP="009D364E">
      <w:pPr>
        <w:pStyle w:val="Heading2"/>
      </w:pPr>
      <w:bookmarkStart w:id="157" w:name="_Toc35013968"/>
      <w:bookmarkStart w:id="158" w:name="_Toc37836350"/>
      <w:r w:rsidRPr="009D364E">
        <w:t>G-3.A</w:t>
      </w:r>
      <w:r w:rsidRPr="009D364E">
        <w:tab/>
      </w:r>
      <w:r w:rsidR="00984C35" w:rsidRPr="009D364E">
        <w:t xml:space="preserve">  </w:t>
      </w:r>
      <w:r w:rsidRPr="009D364E">
        <w:t>Cost to make pulp</w:t>
      </w:r>
      <w:bookmarkEnd w:id="157"/>
      <w:bookmarkEnd w:id="158"/>
    </w:p>
    <w:p w14:paraId="4999496A" w14:textId="77777777" w:rsidR="00493481" w:rsidRPr="00493481" w:rsidRDefault="00493481" w:rsidP="00493481"/>
    <w:p w14:paraId="44C67700" w14:textId="432BBB02" w:rsidR="005F4F2F" w:rsidRPr="009D364E" w:rsidRDefault="005F4F2F" w:rsidP="005F4F2F">
      <w:pPr>
        <w:numPr>
          <w:ilvl w:val="0"/>
          <w:numId w:val="119"/>
        </w:numPr>
        <w:contextualSpacing/>
        <w:rPr>
          <w:snapToGrid w:val="0"/>
        </w:rPr>
      </w:pPr>
      <w:r w:rsidRPr="009D364E">
        <w:rPr>
          <w:snapToGrid w:val="0"/>
        </w:rPr>
        <w:t>Complete</w:t>
      </w:r>
      <w:r w:rsidRPr="009D364E">
        <w:t xml:space="preserve"> the worksheet named "G-3.A Domestic CTM - Pulp" if you are a fully integrated producer using self-produced pulp to manufacture A4 </w:t>
      </w:r>
      <w:r w:rsidR="00206E71">
        <w:t>c</w:t>
      </w:r>
      <w:r w:rsidRPr="009D364E">
        <w:t>opy paper. This worksheet is for reporting of your costs of converting wood chips to pulp. This spreadsheet should feed into the raw material costs to manufacture A4 copy paper (G</w:t>
      </w:r>
      <w:r w:rsidRPr="009D364E">
        <w:noBreakHyphen/>
        <w:t>3 Domestic CTM).</w:t>
      </w:r>
    </w:p>
    <w:p w14:paraId="0CD00BDA" w14:textId="77777777" w:rsidR="005F4F2F" w:rsidRPr="009D364E" w:rsidRDefault="005F4F2F" w:rsidP="005F4F2F">
      <w:pPr>
        <w:numPr>
          <w:ilvl w:val="0"/>
          <w:numId w:val="53"/>
        </w:numPr>
        <w:contextualSpacing/>
      </w:pPr>
      <w:r w:rsidRPr="009D364E">
        <w:t>Raw material costs should be reported at the wood chip level in this worksheet.</w:t>
      </w:r>
    </w:p>
    <w:p w14:paraId="24635D4C" w14:textId="379D1E9F" w:rsidR="005F4F2F" w:rsidRPr="009D364E" w:rsidRDefault="005F4F2F" w:rsidP="005F4F2F">
      <w:pPr>
        <w:numPr>
          <w:ilvl w:val="0"/>
          <w:numId w:val="53"/>
        </w:numPr>
        <w:contextualSpacing/>
      </w:pPr>
      <w:r w:rsidRPr="009D364E">
        <w:t xml:space="preserve">This worksheet lists the monthly cost to make pulp used in the manufacture of domestic A4 copy paper within the </w:t>
      </w:r>
      <w:r w:rsidR="003747B1">
        <w:t>period 1 July 2020 to 30 June 2021</w:t>
      </w:r>
      <w:r w:rsidRPr="009D364E">
        <w:t>, even if the A4 copy paper models are not exported to Australia.</w:t>
      </w:r>
    </w:p>
    <w:p w14:paraId="12FF01CE" w14:textId="223B3878" w:rsidR="005F4F2F" w:rsidRPr="009D364E" w:rsidRDefault="005F4F2F" w:rsidP="005F4F2F">
      <w:pPr>
        <w:numPr>
          <w:ilvl w:val="0"/>
          <w:numId w:val="53"/>
        </w:numPr>
        <w:contextualSpacing/>
      </w:pPr>
      <w:r w:rsidRPr="009D364E">
        <w:t xml:space="preserve">The costs must be based on actual cost of production (i.e. not standard costs or cost of goods sold) </w:t>
      </w:r>
    </w:p>
    <w:p w14:paraId="5BF50377" w14:textId="77777777" w:rsidR="005F4F2F" w:rsidRPr="009D364E" w:rsidRDefault="005F4F2F" w:rsidP="005F4F2F">
      <w:pPr>
        <w:numPr>
          <w:ilvl w:val="0"/>
          <w:numId w:val="53"/>
        </w:numPr>
        <w:contextualSpacing/>
      </w:pPr>
      <w:r w:rsidRPr="009D364E">
        <w:t>If any imputation tax (e.g., value-added tax) is payable on the purchase of goods or services to manufacture like goods, report the costs excluding the imputation tax. All other taxes payable (e.g., import duty) must be included as ‘other costs’ if not already included, e.g., under material costs.</w:t>
      </w:r>
    </w:p>
    <w:p w14:paraId="6192DEF2" w14:textId="77777777" w:rsidR="005F4F2F" w:rsidRPr="009D364E" w:rsidRDefault="005F4F2F" w:rsidP="005F4F2F">
      <w:pPr>
        <w:numPr>
          <w:ilvl w:val="0"/>
          <w:numId w:val="53"/>
        </w:numPr>
        <w:contextualSpacing/>
      </w:pPr>
      <w:r w:rsidRPr="009D364E">
        <w:t>You must provide this list in electronic format using the template provided.</w:t>
      </w:r>
    </w:p>
    <w:p w14:paraId="5A7FC746" w14:textId="77777777" w:rsidR="005F4F2F" w:rsidRPr="009D364E" w:rsidRDefault="005F4F2F" w:rsidP="005F4F2F">
      <w:pPr>
        <w:numPr>
          <w:ilvl w:val="0"/>
          <w:numId w:val="53"/>
        </w:numPr>
        <w:contextualSpacing/>
      </w:pPr>
      <w:r w:rsidRPr="009D364E">
        <w:rPr>
          <w:snapToGrid w:val="0"/>
        </w:rPr>
        <w:t>If you have used formulas to complete this worksheet, these formulas must be retained.</w:t>
      </w:r>
    </w:p>
    <w:p w14:paraId="730CAEB4" w14:textId="73C9F693" w:rsidR="005F4F2F" w:rsidRPr="009D364E" w:rsidRDefault="005F4F2F" w:rsidP="005F4F2F">
      <w:pPr>
        <w:numPr>
          <w:ilvl w:val="0"/>
          <w:numId w:val="53"/>
        </w:numPr>
        <w:contextualSpacing/>
      </w:pPr>
      <w:r w:rsidRPr="009D364E">
        <w:t>If you have claimed in B-1.8 and/or D-1.7 that the date of sale is one other than the invoice date, then provide the cost for the months that all domestic sales are made within your claimed date of sale,</w:t>
      </w:r>
      <w:r w:rsidRPr="009D364E">
        <w:rPr>
          <w:snapToGrid w:val="0"/>
        </w:rPr>
        <w:t xml:space="preserve"> </w:t>
      </w:r>
      <w:r w:rsidRPr="009D364E">
        <w:t xml:space="preserve">even if doing so means that such cost data predates the commencement of the </w:t>
      </w:r>
      <w:r w:rsidR="003747B1">
        <w:t>period 1 July 2020 to 30 June 2021</w:t>
      </w:r>
      <w:r w:rsidRPr="009D364E">
        <w:t>.</w:t>
      </w:r>
    </w:p>
    <w:p w14:paraId="5AB0CB3C" w14:textId="77777777" w:rsidR="002870A5" w:rsidRPr="00E312E2" w:rsidRDefault="002870A5" w:rsidP="009D364E">
      <w:pPr>
        <w:contextualSpacing/>
        <w:rPr>
          <w:sz w:val="22"/>
        </w:rPr>
      </w:pPr>
    </w:p>
    <w:p w14:paraId="02837165" w14:textId="4B620D91" w:rsidR="002870A5" w:rsidRDefault="002870A5" w:rsidP="009D364E">
      <w:pPr>
        <w:pStyle w:val="Heading2"/>
      </w:pPr>
      <w:bookmarkStart w:id="159" w:name="_Toc35013969"/>
      <w:bookmarkStart w:id="160" w:name="_Toc37836351"/>
      <w:r w:rsidRPr="009D364E">
        <w:t>G-3.B</w:t>
      </w:r>
      <w:r w:rsidRPr="009D364E">
        <w:tab/>
      </w:r>
      <w:r w:rsidR="00984C35" w:rsidRPr="009D364E">
        <w:t xml:space="preserve">   </w:t>
      </w:r>
      <w:r w:rsidRPr="009D364E">
        <w:t>Cost to make wood chips</w:t>
      </w:r>
      <w:bookmarkEnd w:id="159"/>
      <w:bookmarkEnd w:id="160"/>
    </w:p>
    <w:p w14:paraId="46E3EF0B" w14:textId="77777777" w:rsidR="00493481" w:rsidRPr="00493481" w:rsidRDefault="00493481" w:rsidP="00493481"/>
    <w:p w14:paraId="07A1EBDD" w14:textId="4874EAC0" w:rsidR="002870A5" w:rsidRPr="009D364E" w:rsidRDefault="002870A5" w:rsidP="002870A5">
      <w:pPr>
        <w:keepNext/>
        <w:keepLines/>
        <w:numPr>
          <w:ilvl w:val="0"/>
          <w:numId w:val="120"/>
        </w:numPr>
        <w:contextualSpacing/>
        <w:rPr>
          <w:snapToGrid w:val="0"/>
        </w:rPr>
      </w:pPr>
      <w:r w:rsidRPr="009D364E">
        <w:rPr>
          <w:snapToGrid w:val="0"/>
        </w:rPr>
        <w:t>Complete</w:t>
      </w:r>
      <w:r w:rsidRPr="009D364E">
        <w:t xml:space="preserve"> the worksheet named "G-3.B Domestic CTM - Wood Chip" if you are a fully integrated producer using self-produced wood chips to manufacture A4 </w:t>
      </w:r>
      <w:r w:rsidR="00F23845">
        <w:t>c</w:t>
      </w:r>
      <w:r w:rsidRPr="009D364E">
        <w:t>opy paper. This worksheet is for reporting of your costs of converting logs to wood chips. This spreadsheet should feed into the raw material costs to manufacture pulp (G</w:t>
      </w:r>
      <w:r w:rsidRPr="009D364E">
        <w:noBreakHyphen/>
        <w:t>3.A Domestic CTM Pulp).</w:t>
      </w:r>
    </w:p>
    <w:p w14:paraId="69E22B4B" w14:textId="77777777" w:rsidR="002870A5" w:rsidRPr="009D364E" w:rsidRDefault="002870A5" w:rsidP="002870A5">
      <w:pPr>
        <w:numPr>
          <w:ilvl w:val="0"/>
          <w:numId w:val="53"/>
        </w:numPr>
        <w:contextualSpacing/>
      </w:pPr>
      <w:r w:rsidRPr="009D364E">
        <w:t>Raw material costs should be reported at the log level in this worksheet.</w:t>
      </w:r>
    </w:p>
    <w:p w14:paraId="24A3BAF3" w14:textId="33D64DFF" w:rsidR="002870A5" w:rsidRPr="009D364E" w:rsidRDefault="002870A5" w:rsidP="002870A5">
      <w:pPr>
        <w:numPr>
          <w:ilvl w:val="0"/>
          <w:numId w:val="53"/>
        </w:numPr>
        <w:contextualSpacing/>
      </w:pPr>
      <w:r w:rsidRPr="009D364E">
        <w:t xml:space="preserve">This worksheet lists the monthly cost to make wood chips used in the manufacture of domestic A4 copy paper within the </w:t>
      </w:r>
      <w:r w:rsidR="003747B1">
        <w:t>period 1 July 2020 to 30 June 2021</w:t>
      </w:r>
      <w:r w:rsidRPr="009D364E">
        <w:t>, even if the A4 copy paper models are not exported to Australia.</w:t>
      </w:r>
    </w:p>
    <w:p w14:paraId="3847B73F" w14:textId="2A0D8046" w:rsidR="002870A5" w:rsidRPr="009D364E" w:rsidRDefault="002870A5" w:rsidP="002870A5">
      <w:pPr>
        <w:numPr>
          <w:ilvl w:val="0"/>
          <w:numId w:val="53"/>
        </w:numPr>
        <w:contextualSpacing/>
      </w:pPr>
      <w:r w:rsidRPr="009D364E">
        <w:t xml:space="preserve">The costs must be based on actual cost of production (i.e. not standard costs or cost of goods sold) </w:t>
      </w:r>
    </w:p>
    <w:p w14:paraId="324DC3DB" w14:textId="77777777" w:rsidR="002870A5" w:rsidRPr="009D364E" w:rsidRDefault="002870A5" w:rsidP="002870A5">
      <w:pPr>
        <w:numPr>
          <w:ilvl w:val="0"/>
          <w:numId w:val="53"/>
        </w:numPr>
        <w:contextualSpacing/>
      </w:pPr>
      <w:r w:rsidRPr="009D364E">
        <w:t>If any imputation tax (e.g., value-added tax) is payable on the purchase of goods or services to manufacture like goods, report the costs excluding the imputation tax. All other taxes payable (e.g., import duty) must be included as ‘other costs’ if not already included, e.g., under material costs.</w:t>
      </w:r>
    </w:p>
    <w:p w14:paraId="6C5F6579" w14:textId="77777777" w:rsidR="002870A5" w:rsidRPr="009D364E" w:rsidRDefault="002870A5" w:rsidP="002870A5">
      <w:pPr>
        <w:numPr>
          <w:ilvl w:val="0"/>
          <w:numId w:val="53"/>
        </w:numPr>
        <w:contextualSpacing/>
      </w:pPr>
      <w:r w:rsidRPr="009D364E">
        <w:lastRenderedPageBreak/>
        <w:t>You must provide this list in electronic format using the template provided.</w:t>
      </w:r>
    </w:p>
    <w:p w14:paraId="22C4C6A6" w14:textId="77777777" w:rsidR="002870A5" w:rsidRPr="009D364E" w:rsidRDefault="002870A5" w:rsidP="002870A5">
      <w:pPr>
        <w:numPr>
          <w:ilvl w:val="0"/>
          <w:numId w:val="53"/>
        </w:numPr>
        <w:contextualSpacing/>
      </w:pPr>
      <w:r w:rsidRPr="009D364E">
        <w:rPr>
          <w:snapToGrid w:val="0"/>
        </w:rPr>
        <w:t>If you have used formulas to complete this worksheet, these formulas must be retained.</w:t>
      </w:r>
    </w:p>
    <w:p w14:paraId="72059329" w14:textId="6C6F92C7" w:rsidR="002870A5" w:rsidRDefault="002870A5" w:rsidP="002870A5">
      <w:pPr>
        <w:numPr>
          <w:ilvl w:val="0"/>
          <w:numId w:val="53"/>
        </w:numPr>
        <w:contextualSpacing/>
      </w:pPr>
      <w:r w:rsidRPr="009D364E">
        <w:t>If you have claimed in B-1.8 and/or D-1.7 that the date of sale is one other than the invoice date, then provide the cost for the months that all domestic sales are made within your claimed date of sale,</w:t>
      </w:r>
      <w:r w:rsidRPr="009D364E">
        <w:rPr>
          <w:snapToGrid w:val="0"/>
        </w:rPr>
        <w:t xml:space="preserve"> </w:t>
      </w:r>
      <w:r w:rsidRPr="009D364E">
        <w:t xml:space="preserve">even if doing so means that such cost data predates the commencement of the </w:t>
      </w:r>
      <w:r w:rsidR="003747B1">
        <w:t>period 1 July 2020 to 30 June 2021</w:t>
      </w:r>
      <w:r w:rsidRPr="009D364E">
        <w:t>.</w:t>
      </w:r>
    </w:p>
    <w:p w14:paraId="32635952" w14:textId="77777777" w:rsidR="0043585E" w:rsidRPr="009D364E" w:rsidRDefault="0043585E" w:rsidP="0043585E">
      <w:pPr>
        <w:ind w:left="720"/>
        <w:contextualSpacing/>
      </w:pPr>
    </w:p>
    <w:p w14:paraId="351E944F" w14:textId="77777777" w:rsidR="00A53F60" w:rsidRDefault="00977000">
      <w:pPr>
        <w:pStyle w:val="Heading2"/>
      </w:pPr>
      <w:bookmarkStart w:id="161" w:name="_Toc37836352"/>
      <w:r w:rsidRPr="00C01F98">
        <w:t>G-4</w:t>
      </w:r>
      <w:r w:rsidRPr="00C01F98">
        <w:tab/>
      </w:r>
      <w:r w:rsidR="00594263">
        <w:t xml:space="preserve">Selling, </w:t>
      </w:r>
      <w:r w:rsidR="00813610">
        <w:t>General &amp;</w:t>
      </w:r>
      <w:r w:rsidR="00594263">
        <w:t xml:space="preserve"> Administration expenses</w:t>
      </w:r>
      <w:bookmarkEnd w:id="161"/>
    </w:p>
    <w:p w14:paraId="3388DF57" w14:textId="77777777" w:rsidR="00493481" w:rsidRPr="00493481" w:rsidRDefault="00493481" w:rsidP="00493481"/>
    <w:p w14:paraId="712C5D62"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4E076BC4" w14:textId="41EDCBF6" w:rsidR="007D5DC0" w:rsidRDefault="007D5DC0" w:rsidP="006C2273">
      <w:pPr>
        <w:pStyle w:val="ListParagraph"/>
        <w:numPr>
          <w:ilvl w:val="0"/>
          <w:numId w:val="54"/>
        </w:numPr>
      </w:pPr>
      <w:r>
        <w:t xml:space="preserve">This worksheet lists </w:t>
      </w:r>
      <w:r w:rsidRPr="00C01F98">
        <w:t>all</w:t>
      </w:r>
      <w:r>
        <w:t xml:space="preserve"> selling, general and administration expenses by account code for the most recent accounting period and </w:t>
      </w:r>
      <w:r w:rsidR="00DF4FA8">
        <w:t xml:space="preserve">the </w:t>
      </w:r>
      <w:r w:rsidR="003747B1">
        <w:t>period 1 July 2020 to 30 June 2021</w:t>
      </w:r>
      <w:r>
        <w:t>.</w:t>
      </w:r>
    </w:p>
    <w:p w14:paraId="0DBE1F17" w14:textId="77777777" w:rsidR="00A2249F" w:rsidRPr="00A2249F" w:rsidRDefault="00A2249F" w:rsidP="006C2273">
      <w:pPr>
        <w:pStyle w:val="ListParagraph"/>
        <w:numPr>
          <w:ilvl w:val="0"/>
          <w:numId w:val="54"/>
        </w:numPr>
      </w:pPr>
      <w:r w:rsidRPr="003735F5">
        <w:t>You must provide this list in electronic format</w:t>
      </w:r>
      <w:r>
        <w:t xml:space="preserve"> using the template provided</w:t>
      </w:r>
      <w:r w:rsidRPr="003735F5">
        <w:t xml:space="preserve">. </w:t>
      </w:r>
    </w:p>
    <w:p w14:paraId="51BB6383" w14:textId="77777777" w:rsidR="007032AD" w:rsidRPr="007032AD" w:rsidRDefault="007032AD" w:rsidP="006C2273">
      <w:pPr>
        <w:pStyle w:val="ListParagraph"/>
        <w:numPr>
          <w:ilvl w:val="0"/>
          <w:numId w:val="54"/>
        </w:numPr>
      </w:pPr>
      <w:r w:rsidRPr="007032AD">
        <w:t xml:space="preserve">If you have used formulas to complete this worksheet, these formulas must be retained. </w:t>
      </w:r>
    </w:p>
    <w:p w14:paraId="1CE56E3C" w14:textId="77777777" w:rsidR="007032AD" w:rsidRDefault="007032AD" w:rsidP="007032AD"/>
    <w:p w14:paraId="28C2BEE0"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5221715D" w14:textId="77777777" w:rsidR="007D5DC0" w:rsidRDefault="007D5DC0" w:rsidP="006C2273">
      <w:pPr>
        <w:pStyle w:val="ListParagraph"/>
        <w:numPr>
          <w:ilvl w:val="0"/>
          <w:numId w:val="54"/>
        </w:numPr>
      </w:pPr>
      <w:r>
        <w:t>This worksheet calculates the unit domestic SG&amp;A</w:t>
      </w:r>
      <w:r w:rsidR="00793732">
        <w:t xml:space="preserve"> for each MCC</w:t>
      </w:r>
      <w:r w:rsidR="00803B59">
        <w:t>.</w:t>
      </w:r>
    </w:p>
    <w:p w14:paraId="6806DC64" w14:textId="77777777" w:rsidR="007D5DC0" w:rsidRPr="00A2249F" w:rsidRDefault="007D5DC0" w:rsidP="006C2273">
      <w:pPr>
        <w:pStyle w:val="ListParagraph"/>
        <w:numPr>
          <w:ilvl w:val="0"/>
          <w:numId w:val="54"/>
        </w:numPr>
      </w:pPr>
      <w:r w:rsidRPr="003735F5">
        <w:t>You must provide this list in electronic format</w:t>
      </w:r>
      <w:r>
        <w:t xml:space="preserve"> using the template provided</w:t>
      </w:r>
      <w:r w:rsidRPr="003735F5">
        <w:t xml:space="preserve">. </w:t>
      </w:r>
    </w:p>
    <w:p w14:paraId="6A41DFD6" w14:textId="77777777" w:rsidR="007D5DC0" w:rsidRDefault="00554A3A" w:rsidP="006C2273">
      <w:pPr>
        <w:pStyle w:val="ListParagraph"/>
        <w:numPr>
          <w:ilvl w:val="0"/>
          <w:numId w:val="54"/>
        </w:numPr>
      </w:pPr>
      <w:r>
        <w:t>Please use the formulas provided</w:t>
      </w:r>
      <w:r w:rsidR="007D5DC0" w:rsidRPr="007032AD">
        <w:t xml:space="preserve">. </w:t>
      </w:r>
    </w:p>
    <w:p w14:paraId="7C350A14" w14:textId="77777777" w:rsidR="004136BD" w:rsidRDefault="004136BD" w:rsidP="00A53F60">
      <w:pPr>
        <w:rPr>
          <w:highlight w:val="yellow"/>
        </w:rPr>
      </w:pPr>
    </w:p>
    <w:p w14:paraId="19D08C57" w14:textId="77777777" w:rsidR="00397F45" w:rsidRDefault="00515B70" w:rsidP="00397F45">
      <w:pPr>
        <w:pStyle w:val="Heading2"/>
      </w:pPr>
      <w:bookmarkStart w:id="162" w:name="_Toc506971847"/>
      <w:bookmarkStart w:id="163" w:name="_Toc219017576"/>
      <w:bookmarkStart w:id="164" w:name="_Toc508203840"/>
      <w:bookmarkStart w:id="165" w:name="_Toc508290374"/>
      <w:bookmarkStart w:id="166" w:name="_Toc515637658"/>
      <w:bookmarkStart w:id="167" w:name="_Toc37836353"/>
      <w:r>
        <w:t>G-5</w:t>
      </w:r>
      <w:r>
        <w:tab/>
        <w:t xml:space="preserve">Cost to make </w:t>
      </w:r>
      <w:r w:rsidR="00977000">
        <w:t xml:space="preserve">the </w:t>
      </w:r>
      <w:r>
        <w:t>goods exported to Australia</w:t>
      </w:r>
      <w:bookmarkEnd w:id="162"/>
      <w:bookmarkEnd w:id="163"/>
      <w:bookmarkEnd w:id="164"/>
      <w:bookmarkEnd w:id="165"/>
      <w:bookmarkEnd w:id="166"/>
      <w:bookmarkEnd w:id="167"/>
    </w:p>
    <w:p w14:paraId="24183586" w14:textId="77777777" w:rsidR="00493481" w:rsidRPr="00493481" w:rsidRDefault="00493481" w:rsidP="00493481"/>
    <w:p w14:paraId="70A4AECF" w14:textId="77777777" w:rsidR="00B87198" w:rsidRPr="00F253E2" w:rsidRDefault="00977000" w:rsidP="006C2273">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78D326CB" w14:textId="23075644"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w:t>
      </w:r>
      <w:r w:rsidR="006D27D8">
        <w:t xml:space="preserve"> </w:t>
      </w:r>
      <w:r w:rsidR="003747B1">
        <w:t>period 1 July 2020 to 30 June 2021</w:t>
      </w:r>
      <w:r w:rsidRPr="00B64E36">
        <w:t xml:space="preserve">. </w:t>
      </w:r>
    </w:p>
    <w:p w14:paraId="578433A7"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05BE7BE4"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77A394B8"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598D4E34"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1CFE085E" w14:textId="6B50D6DE"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5893D211" w14:textId="77777777" w:rsidR="007032AD" w:rsidRDefault="007032AD" w:rsidP="007032AD">
      <w:pPr>
        <w:rPr>
          <w:snapToGrid w:val="0"/>
        </w:rPr>
      </w:pPr>
    </w:p>
    <w:p w14:paraId="39EEC0CD" w14:textId="77777777" w:rsidR="007032AD" w:rsidRDefault="007032AD" w:rsidP="006C2273">
      <w:pPr>
        <w:pStyle w:val="ListParagraph"/>
        <w:numPr>
          <w:ilvl w:val="0"/>
          <w:numId w:val="55"/>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G-5 Australian CTM” listing</w:t>
      </w:r>
      <w:r w:rsidRPr="004744D3">
        <w:t xml:space="preserve">. </w:t>
      </w:r>
    </w:p>
    <w:p w14:paraId="5AEB8953" w14:textId="1918D2E4" w:rsidR="002870A5" w:rsidRDefault="002870A5" w:rsidP="002870A5"/>
    <w:p w14:paraId="4CD14B85" w14:textId="7A0F8481" w:rsidR="002870A5" w:rsidRDefault="002870A5" w:rsidP="009D364E">
      <w:pPr>
        <w:pStyle w:val="Heading2"/>
      </w:pPr>
      <w:bookmarkStart w:id="168" w:name="_Toc35013972"/>
      <w:bookmarkStart w:id="169" w:name="_Toc37836354"/>
      <w:r w:rsidRPr="009D364E">
        <w:t>G-5.A</w:t>
      </w:r>
      <w:r w:rsidRPr="009D364E">
        <w:tab/>
      </w:r>
      <w:r w:rsidR="00984C35" w:rsidRPr="009D364E">
        <w:t xml:space="preserve">  </w:t>
      </w:r>
      <w:r w:rsidRPr="009D364E">
        <w:t>Cost to make pulp</w:t>
      </w:r>
      <w:bookmarkEnd w:id="168"/>
      <w:bookmarkEnd w:id="169"/>
    </w:p>
    <w:p w14:paraId="4E9EBBF1" w14:textId="77777777" w:rsidR="00493481" w:rsidRPr="00493481" w:rsidRDefault="00493481" w:rsidP="00493481"/>
    <w:p w14:paraId="144B0BCE" w14:textId="1A517FFA" w:rsidR="002870A5" w:rsidRPr="009D364E" w:rsidRDefault="002870A5" w:rsidP="002870A5">
      <w:pPr>
        <w:keepNext/>
        <w:keepLines/>
        <w:numPr>
          <w:ilvl w:val="0"/>
          <w:numId w:val="121"/>
        </w:numPr>
        <w:contextualSpacing/>
        <w:rPr>
          <w:snapToGrid w:val="0"/>
        </w:rPr>
      </w:pPr>
      <w:r w:rsidRPr="009D364E">
        <w:rPr>
          <w:snapToGrid w:val="0"/>
        </w:rPr>
        <w:t>Complete</w:t>
      </w:r>
      <w:r w:rsidRPr="009D364E">
        <w:t xml:space="preserve"> the worksheet named "G-5.A Australian CTM - Pulp" if you are a fully integrated producer using self-produced pulp to manufacture A4 </w:t>
      </w:r>
      <w:r w:rsidR="00206E71" w:rsidRPr="009D364E">
        <w:t>c</w:t>
      </w:r>
      <w:r w:rsidRPr="009D364E">
        <w:t>opy paper. This worksheet is for reporting of your costs of converting wood chips to pulp. This spreadsheet should feed into the raw material costs to manufacture A4 copy paper</w:t>
      </w:r>
      <w:r w:rsidR="006A1EB1">
        <w:t xml:space="preserve"> (G-5 Australian CTM).</w:t>
      </w:r>
    </w:p>
    <w:p w14:paraId="1E109330" w14:textId="77777777" w:rsidR="002870A5" w:rsidRPr="009D364E" w:rsidRDefault="002870A5" w:rsidP="002870A5">
      <w:pPr>
        <w:keepNext/>
        <w:keepLines/>
        <w:numPr>
          <w:ilvl w:val="0"/>
          <w:numId w:val="53"/>
        </w:numPr>
        <w:contextualSpacing/>
      </w:pPr>
      <w:r w:rsidRPr="009D364E">
        <w:t>Raw material costs should be reported at the wood chip level in this worksheet.</w:t>
      </w:r>
    </w:p>
    <w:p w14:paraId="7CEB587F" w14:textId="7196412D" w:rsidR="002870A5" w:rsidRPr="009D364E" w:rsidRDefault="002870A5" w:rsidP="002870A5">
      <w:pPr>
        <w:keepNext/>
        <w:keepLines/>
        <w:numPr>
          <w:ilvl w:val="0"/>
          <w:numId w:val="53"/>
        </w:numPr>
        <w:contextualSpacing/>
      </w:pPr>
      <w:r w:rsidRPr="009D364E">
        <w:t xml:space="preserve">This worksheet lists the monthly cost to make pulp used in the manufacture of Australian exported A4 copy paper within the </w:t>
      </w:r>
      <w:r w:rsidR="003747B1">
        <w:t>period 1 July 2020 to 30 June 2021</w:t>
      </w:r>
      <w:r w:rsidRPr="009D364E">
        <w:t xml:space="preserve">. </w:t>
      </w:r>
    </w:p>
    <w:p w14:paraId="6BAF0BF3" w14:textId="77777777" w:rsidR="002870A5" w:rsidRPr="009D364E" w:rsidRDefault="002870A5" w:rsidP="002870A5">
      <w:pPr>
        <w:keepNext/>
        <w:keepLines/>
        <w:numPr>
          <w:ilvl w:val="0"/>
          <w:numId w:val="53"/>
        </w:numPr>
        <w:contextualSpacing/>
      </w:pPr>
      <w:r w:rsidRPr="009D364E">
        <w:t>The costs must be based on actual cost of production (i.e. not standard costs or cost of goods sold).</w:t>
      </w:r>
    </w:p>
    <w:p w14:paraId="356A6762" w14:textId="77777777" w:rsidR="002870A5" w:rsidRPr="009D364E" w:rsidRDefault="002870A5" w:rsidP="002870A5">
      <w:pPr>
        <w:keepNext/>
        <w:keepLines/>
        <w:numPr>
          <w:ilvl w:val="0"/>
          <w:numId w:val="53"/>
        </w:numPr>
        <w:contextualSpacing/>
      </w:pPr>
      <w:r w:rsidRPr="009D364E">
        <w:t>If any imputation tax (e.g., value-added tax) is payable on the purchase of goods or services to manufacture like goods, report the costs excluding the imputation tax. All other taxes payable (e.g., import duty) must be included as ‘other costs’ if not already included, e.g., under material costs.</w:t>
      </w:r>
    </w:p>
    <w:p w14:paraId="4E0CE90D" w14:textId="77777777" w:rsidR="002870A5" w:rsidRPr="009D364E" w:rsidRDefault="002870A5" w:rsidP="002870A5">
      <w:pPr>
        <w:numPr>
          <w:ilvl w:val="0"/>
          <w:numId w:val="53"/>
        </w:numPr>
        <w:contextualSpacing/>
      </w:pPr>
      <w:r w:rsidRPr="009D364E">
        <w:t>You must provide this list in electronic format using the template provided.</w:t>
      </w:r>
    </w:p>
    <w:p w14:paraId="60557861" w14:textId="77777777" w:rsidR="002870A5" w:rsidRPr="009D364E" w:rsidRDefault="002870A5" w:rsidP="002870A5">
      <w:pPr>
        <w:numPr>
          <w:ilvl w:val="0"/>
          <w:numId w:val="53"/>
        </w:numPr>
        <w:contextualSpacing/>
      </w:pPr>
      <w:r w:rsidRPr="009D364E">
        <w:rPr>
          <w:snapToGrid w:val="0"/>
        </w:rPr>
        <w:t>If you have used formulas to complete this worksheet, these formulas must be retained.</w:t>
      </w:r>
    </w:p>
    <w:p w14:paraId="49F80737" w14:textId="7A361073" w:rsidR="002870A5" w:rsidRPr="009D364E" w:rsidRDefault="002870A5" w:rsidP="002870A5">
      <w:pPr>
        <w:numPr>
          <w:ilvl w:val="0"/>
          <w:numId w:val="53"/>
        </w:numPr>
        <w:contextualSpacing/>
      </w:pPr>
      <w:r w:rsidRPr="009D364E">
        <w:t xml:space="preserve">If you have claimed in B-1.8 and/or D-1.7 that the date of sale is one other than the invoice date, then provide the cost for the quarters that all domestic sales are made within your </w:t>
      </w:r>
      <w:r w:rsidRPr="009D364E">
        <w:lastRenderedPageBreak/>
        <w:t>claimed date of sale,</w:t>
      </w:r>
      <w:r w:rsidRPr="009D364E">
        <w:rPr>
          <w:snapToGrid w:val="0"/>
        </w:rPr>
        <w:t xml:space="preserve"> </w:t>
      </w:r>
      <w:r w:rsidRPr="009D364E">
        <w:t xml:space="preserve">even if doing so means that such cost data predates the commencement of the </w:t>
      </w:r>
      <w:r w:rsidR="003747B1">
        <w:t>period 1 July 2020 to 30 June 2021</w:t>
      </w:r>
      <w:r w:rsidRPr="009D364E">
        <w:t>.</w:t>
      </w:r>
    </w:p>
    <w:p w14:paraId="26C61B7A" w14:textId="77777777" w:rsidR="002870A5" w:rsidRPr="00E312E2" w:rsidRDefault="002870A5" w:rsidP="002870A5"/>
    <w:p w14:paraId="0F8FC1DF" w14:textId="16718EA9" w:rsidR="002870A5" w:rsidRDefault="002870A5" w:rsidP="009D364E">
      <w:pPr>
        <w:pStyle w:val="Heading2"/>
      </w:pPr>
      <w:bookmarkStart w:id="170" w:name="_Toc35013973"/>
      <w:bookmarkStart w:id="171" w:name="_Toc37836355"/>
      <w:r w:rsidRPr="009D364E">
        <w:t>G-5.B</w:t>
      </w:r>
      <w:r w:rsidRPr="009D364E">
        <w:tab/>
      </w:r>
      <w:r w:rsidR="00984C35" w:rsidRPr="009D364E">
        <w:t xml:space="preserve">  </w:t>
      </w:r>
      <w:r w:rsidRPr="009D364E">
        <w:t>Cost to make wood chips</w:t>
      </w:r>
      <w:bookmarkEnd w:id="170"/>
      <w:bookmarkEnd w:id="171"/>
    </w:p>
    <w:p w14:paraId="7C0BB19E" w14:textId="77777777" w:rsidR="00493481" w:rsidRPr="00493481" w:rsidRDefault="00493481" w:rsidP="00493481"/>
    <w:p w14:paraId="190D3CC4" w14:textId="32EF680D" w:rsidR="002870A5" w:rsidRPr="009D364E" w:rsidRDefault="002870A5" w:rsidP="002870A5">
      <w:pPr>
        <w:numPr>
          <w:ilvl w:val="0"/>
          <w:numId w:val="122"/>
        </w:numPr>
        <w:contextualSpacing/>
        <w:rPr>
          <w:snapToGrid w:val="0"/>
        </w:rPr>
      </w:pPr>
      <w:r w:rsidRPr="009D364E">
        <w:rPr>
          <w:snapToGrid w:val="0"/>
        </w:rPr>
        <w:t>Complete</w:t>
      </w:r>
      <w:r w:rsidRPr="009D364E">
        <w:t xml:space="preserve"> the worksheet named "G-5.B Australian CTM </w:t>
      </w:r>
      <w:r w:rsidR="00F23845">
        <w:t>–</w:t>
      </w:r>
      <w:r w:rsidRPr="009D364E">
        <w:t xml:space="preserve"> Wood</w:t>
      </w:r>
      <w:r w:rsidR="00F23845">
        <w:t xml:space="preserve"> </w:t>
      </w:r>
      <w:r w:rsidRPr="009D364E">
        <w:t>Chip" if you are a fully integrated producer using self-produced wood chips to manufacture A4 Copy paper. This worksheet is for reporting of your costs of converting logs to wood chip. This spreadsheet should feed into the raw material costs to manufacture pulp</w:t>
      </w:r>
      <w:r w:rsidR="006A1EB1">
        <w:t xml:space="preserve"> (G-5.A Australian CTM – Pulp).</w:t>
      </w:r>
    </w:p>
    <w:p w14:paraId="2BE0D9E3" w14:textId="77777777" w:rsidR="002870A5" w:rsidRPr="009D364E" w:rsidRDefault="002870A5" w:rsidP="002870A5">
      <w:pPr>
        <w:numPr>
          <w:ilvl w:val="0"/>
          <w:numId w:val="53"/>
        </w:numPr>
        <w:contextualSpacing/>
      </w:pPr>
      <w:r w:rsidRPr="009D364E">
        <w:t>Raw material costs should be reported at the log level in this worksheet.</w:t>
      </w:r>
    </w:p>
    <w:p w14:paraId="6C139328" w14:textId="415A80AF" w:rsidR="002870A5" w:rsidRPr="009D364E" w:rsidRDefault="002870A5" w:rsidP="002870A5">
      <w:pPr>
        <w:numPr>
          <w:ilvl w:val="0"/>
          <w:numId w:val="53"/>
        </w:numPr>
        <w:contextualSpacing/>
      </w:pPr>
      <w:r w:rsidRPr="009D364E">
        <w:t xml:space="preserve">This worksheet lists the monthly cost to make wood chips used in the manufacture of A4 copy paper exported to Australia within the </w:t>
      </w:r>
      <w:r w:rsidR="003747B1">
        <w:t>period 1 July 2020 to 30 June 2021</w:t>
      </w:r>
      <w:r w:rsidRPr="009D364E">
        <w:t>.</w:t>
      </w:r>
    </w:p>
    <w:p w14:paraId="4601607D" w14:textId="77777777" w:rsidR="002870A5" w:rsidRPr="009D364E" w:rsidRDefault="002870A5" w:rsidP="002870A5">
      <w:pPr>
        <w:numPr>
          <w:ilvl w:val="0"/>
          <w:numId w:val="53"/>
        </w:numPr>
        <w:contextualSpacing/>
      </w:pPr>
      <w:r w:rsidRPr="009D364E">
        <w:t>The costs must be based on actual cost of production (i.e. not standard costs or cost of goods sold).</w:t>
      </w:r>
    </w:p>
    <w:p w14:paraId="3DDF7819" w14:textId="77777777" w:rsidR="002870A5" w:rsidRPr="009D364E" w:rsidRDefault="002870A5" w:rsidP="002870A5">
      <w:pPr>
        <w:numPr>
          <w:ilvl w:val="0"/>
          <w:numId w:val="53"/>
        </w:numPr>
        <w:contextualSpacing/>
      </w:pPr>
      <w:r w:rsidRPr="009D364E">
        <w:t>If any imputation tax (e.g., value-added tax) is payable on the purchase of goods or services to manufacture like goods, report the costs excluding the imputation tax. All other taxes payable (e.g., import duty) must be included as ‘other costs’ if not already included, e.g., under material costs.</w:t>
      </w:r>
    </w:p>
    <w:p w14:paraId="410F2502" w14:textId="77777777" w:rsidR="002870A5" w:rsidRPr="009D364E" w:rsidRDefault="002870A5" w:rsidP="002870A5">
      <w:pPr>
        <w:numPr>
          <w:ilvl w:val="0"/>
          <w:numId w:val="53"/>
        </w:numPr>
        <w:contextualSpacing/>
      </w:pPr>
      <w:r w:rsidRPr="009D364E">
        <w:t>You must provide this list in electronic format using the template provided.</w:t>
      </w:r>
    </w:p>
    <w:p w14:paraId="7D0B93F7" w14:textId="77777777" w:rsidR="002870A5" w:rsidRPr="009D364E" w:rsidRDefault="002870A5" w:rsidP="002870A5">
      <w:pPr>
        <w:numPr>
          <w:ilvl w:val="0"/>
          <w:numId w:val="53"/>
        </w:numPr>
        <w:contextualSpacing/>
      </w:pPr>
      <w:r w:rsidRPr="009D364E">
        <w:rPr>
          <w:snapToGrid w:val="0"/>
        </w:rPr>
        <w:t>If you have used formulas to complete this worksheet, these formulas must be retained.</w:t>
      </w:r>
    </w:p>
    <w:p w14:paraId="40386D8E" w14:textId="6755A82B" w:rsidR="002870A5" w:rsidRPr="009D364E" w:rsidRDefault="002870A5" w:rsidP="002870A5">
      <w:pPr>
        <w:numPr>
          <w:ilvl w:val="0"/>
          <w:numId w:val="53"/>
        </w:numPr>
        <w:contextualSpacing/>
      </w:pPr>
      <w:r w:rsidRPr="009D364E">
        <w:t>If you have claimed in B-1.8 and/or D-1.7 that the date of sale is one other than the invoice date, then provide the cost for the quarters that all domestic sales are made within your claimed date of sale,</w:t>
      </w:r>
      <w:r w:rsidRPr="009D364E">
        <w:rPr>
          <w:snapToGrid w:val="0"/>
        </w:rPr>
        <w:t xml:space="preserve"> </w:t>
      </w:r>
      <w:r w:rsidRPr="009D364E">
        <w:t xml:space="preserve">even if doing so means that such cost data predates the commencement of the </w:t>
      </w:r>
      <w:r w:rsidR="003747B1">
        <w:t>period 1 July 2020 to 30 June 2021</w:t>
      </w:r>
      <w:r w:rsidRPr="009D364E">
        <w:t>.</w:t>
      </w:r>
    </w:p>
    <w:p w14:paraId="17673E29" w14:textId="77777777" w:rsidR="00C46A09" w:rsidRDefault="00C46A09">
      <w:pPr>
        <w:widowControl w:val="0"/>
        <w:ind w:right="-745"/>
        <w:jc w:val="both"/>
        <w:rPr>
          <w:snapToGrid w:val="0"/>
        </w:rPr>
      </w:pPr>
    </w:p>
    <w:p w14:paraId="6EC85B85" w14:textId="77777777" w:rsidR="00BE5C16" w:rsidRDefault="00397F45" w:rsidP="00E1340D">
      <w:pPr>
        <w:pStyle w:val="Heading2"/>
      </w:pPr>
      <w:bookmarkStart w:id="172" w:name="_Toc37836356"/>
      <w:bookmarkStart w:id="173" w:name="_Toc219017577"/>
      <w:bookmarkStart w:id="174" w:name="_Toc508203841"/>
      <w:bookmarkStart w:id="175" w:name="_Toc508290375"/>
      <w:bookmarkStart w:id="176" w:name="_Toc515637659"/>
      <w:r>
        <w:t>G-6</w:t>
      </w:r>
      <w:r w:rsidR="00515B70">
        <w:tab/>
      </w:r>
      <w:r w:rsidR="00977000">
        <w:t>Cost allocation methodology</w:t>
      </w:r>
      <w:bookmarkEnd w:id="172"/>
    </w:p>
    <w:p w14:paraId="3704A9CA" w14:textId="77777777" w:rsidR="00493481" w:rsidRPr="00493481" w:rsidRDefault="00493481" w:rsidP="00493481"/>
    <w:p w14:paraId="176BF91A" w14:textId="2F6CD9D6"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G-3 domestic </w:t>
      </w:r>
      <w:r w:rsidR="00360FB1">
        <w:rPr>
          <w:snapToGrid w:val="0"/>
        </w:rPr>
        <w:t>CTM</w:t>
      </w:r>
      <w:r>
        <w:rPr>
          <w:snapToGrid w:val="0"/>
        </w:rPr>
        <w:t xml:space="preserve"> </w:t>
      </w:r>
      <w:r w:rsidR="00360FB1">
        <w:rPr>
          <w:snapToGrid w:val="0"/>
        </w:rPr>
        <w:t>and G-5 Australian CTM for:</w:t>
      </w:r>
    </w:p>
    <w:p w14:paraId="2440109F" w14:textId="77777777" w:rsidR="00360FB1" w:rsidRDefault="00360FB1" w:rsidP="00216EE1">
      <w:pPr>
        <w:pStyle w:val="ListParagraph"/>
        <w:numPr>
          <w:ilvl w:val="1"/>
          <w:numId w:val="19"/>
        </w:numPr>
        <w:rPr>
          <w:snapToGrid w:val="0"/>
        </w:rPr>
      </w:pPr>
      <w:r>
        <w:rPr>
          <w:snapToGrid w:val="0"/>
        </w:rPr>
        <w:t>Raw materials</w:t>
      </w:r>
    </w:p>
    <w:p w14:paraId="48CA63C0" w14:textId="77777777" w:rsidR="00360FB1" w:rsidRDefault="00360FB1" w:rsidP="00216EE1">
      <w:pPr>
        <w:pStyle w:val="ListParagraph"/>
        <w:numPr>
          <w:ilvl w:val="1"/>
          <w:numId w:val="19"/>
        </w:numPr>
        <w:rPr>
          <w:snapToGrid w:val="0"/>
        </w:rPr>
      </w:pPr>
      <w:r>
        <w:rPr>
          <w:snapToGrid w:val="0"/>
        </w:rPr>
        <w:t>Labour</w:t>
      </w:r>
    </w:p>
    <w:p w14:paraId="17619B3D" w14:textId="77777777" w:rsidR="00360FB1" w:rsidRDefault="00360FB1" w:rsidP="00216EE1">
      <w:pPr>
        <w:pStyle w:val="ListParagraph"/>
        <w:numPr>
          <w:ilvl w:val="1"/>
          <w:numId w:val="19"/>
        </w:numPr>
        <w:rPr>
          <w:snapToGrid w:val="0"/>
        </w:rPr>
      </w:pPr>
      <w:r>
        <w:rPr>
          <w:snapToGrid w:val="0"/>
        </w:rPr>
        <w:t>Manufacturing overheads</w:t>
      </w:r>
    </w:p>
    <w:p w14:paraId="168D2883" w14:textId="77777777" w:rsidR="00E90D2D" w:rsidRPr="00977000" w:rsidRDefault="00E90D2D" w:rsidP="00C01F98">
      <w:pPr>
        <w:pStyle w:val="ListParagraph"/>
        <w:ind w:left="1080"/>
        <w:rPr>
          <w:snapToGrid w:val="0"/>
        </w:rPr>
      </w:pPr>
    </w:p>
    <w:p w14:paraId="4057E9A7" w14:textId="06ADFA7B" w:rsidR="00E90D2D" w:rsidRPr="002870A5"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w:t>
      </w:r>
      <w:r w:rsidR="006D27D8">
        <w:rPr>
          <w:snapToGrid w:val="0"/>
        </w:rPr>
        <w:t xml:space="preserve"> </w:t>
      </w:r>
      <w:r w:rsidR="003747B1">
        <w:rPr>
          <w:snapToGrid w:val="0"/>
        </w:rPr>
        <w:t>period 1 July 2020 to 30 June 2021</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07AB9120" w14:textId="77777777" w:rsidR="00BE5C16" w:rsidRDefault="00BE5C16" w:rsidP="009D364E"/>
    <w:p w14:paraId="679F3C53" w14:textId="586D73DE" w:rsidR="002870A5" w:rsidRDefault="00BE5C16" w:rsidP="00B1453D">
      <w:pPr>
        <w:pStyle w:val="Heading2"/>
      </w:pPr>
      <w:bookmarkStart w:id="177" w:name="_Toc37836357"/>
      <w:r>
        <w:t xml:space="preserve">G-7 </w:t>
      </w:r>
      <w:r w:rsidR="0014670C">
        <w:t xml:space="preserve">      </w:t>
      </w:r>
      <w:r w:rsidR="00515B70">
        <w:t>Major raw material costs</w:t>
      </w:r>
      <w:bookmarkEnd w:id="173"/>
      <w:bookmarkEnd w:id="174"/>
      <w:bookmarkEnd w:id="175"/>
      <w:bookmarkEnd w:id="176"/>
      <w:bookmarkEnd w:id="177"/>
    </w:p>
    <w:p w14:paraId="585E89FD" w14:textId="77777777" w:rsidR="00493481" w:rsidRPr="00493481" w:rsidRDefault="00493481" w:rsidP="00493481"/>
    <w:p w14:paraId="322C251E" w14:textId="77777777" w:rsidR="002870A5" w:rsidRPr="009D364E" w:rsidRDefault="002870A5" w:rsidP="002870A5">
      <w:pPr>
        <w:numPr>
          <w:ilvl w:val="0"/>
          <w:numId w:val="21"/>
        </w:numPr>
        <w:contextualSpacing/>
        <w:rPr>
          <w:snapToGrid w:val="0"/>
        </w:rPr>
      </w:pPr>
      <w:r w:rsidRPr="009D364E">
        <w:rPr>
          <w:snapToGrid w:val="0"/>
        </w:rPr>
        <w:t>For each major raw material (pulp, wood chips</w:t>
      </w:r>
      <w:r w:rsidRPr="009D364E">
        <w:t xml:space="preserve"> or </w:t>
      </w:r>
      <w:r w:rsidRPr="009D364E">
        <w:rPr>
          <w:snapToGrid w:val="0"/>
        </w:rPr>
        <w:t xml:space="preserve">logs) which individually account for </w:t>
      </w:r>
      <w:r w:rsidRPr="009D364E">
        <w:rPr>
          <w:snapToGrid w:val="0"/>
          <w:u w:val="single"/>
        </w:rPr>
        <w:t>10% or more</w:t>
      </w:r>
      <w:r w:rsidRPr="009D364E">
        <w:rPr>
          <w:snapToGrid w:val="0"/>
        </w:rPr>
        <w:t xml:space="preserve"> of the total cost to make, complete the worksheet named “G-7 Raw material purchases”.</w:t>
      </w:r>
    </w:p>
    <w:p w14:paraId="6298CFF4" w14:textId="4B65B162" w:rsidR="002870A5" w:rsidRPr="009D364E" w:rsidRDefault="002870A5" w:rsidP="002870A5">
      <w:pPr>
        <w:numPr>
          <w:ilvl w:val="0"/>
          <w:numId w:val="26"/>
        </w:numPr>
        <w:contextualSpacing/>
      </w:pPr>
      <w:r w:rsidRPr="009D364E">
        <w:t xml:space="preserve">This worksheet lists all raw material purchases (i.e. transaction by transaction) purchased by your company within the </w:t>
      </w:r>
      <w:r w:rsidR="003747B1">
        <w:t>period 1 July 2020 to 30 June 2021</w:t>
      </w:r>
      <w:r w:rsidRPr="009D364E">
        <w:t>.</w:t>
      </w:r>
    </w:p>
    <w:p w14:paraId="1B6EBE9A" w14:textId="77777777" w:rsidR="002870A5" w:rsidRPr="009D364E" w:rsidRDefault="002870A5" w:rsidP="002870A5">
      <w:pPr>
        <w:numPr>
          <w:ilvl w:val="0"/>
          <w:numId w:val="26"/>
        </w:numPr>
        <w:contextualSpacing/>
      </w:pPr>
      <w:r w:rsidRPr="009D364E">
        <w:t>You must provide this list in electronic format using the template provided.</w:t>
      </w:r>
    </w:p>
    <w:p w14:paraId="0292D033" w14:textId="77777777" w:rsidR="002870A5" w:rsidRPr="009D364E" w:rsidRDefault="002870A5" w:rsidP="002870A5">
      <w:pPr>
        <w:numPr>
          <w:ilvl w:val="0"/>
          <w:numId w:val="26"/>
        </w:numPr>
        <w:contextualSpacing/>
      </w:pPr>
      <w:r w:rsidRPr="009D364E">
        <w:rPr>
          <w:snapToGrid w:val="0"/>
        </w:rPr>
        <w:t>If you have used formulas to complete this worksheet, these formulas must be retained.</w:t>
      </w:r>
    </w:p>
    <w:p w14:paraId="60A28DE3" w14:textId="77777777" w:rsidR="002870A5" w:rsidRPr="009D364E" w:rsidRDefault="002870A5" w:rsidP="002870A5">
      <w:pPr>
        <w:ind w:left="720"/>
        <w:contextualSpacing/>
        <w:rPr>
          <w:snapToGrid w:val="0"/>
        </w:rPr>
      </w:pPr>
    </w:p>
    <w:p w14:paraId="1EFD0CEF" w14:textId="77777777" w:rsidR="002870A5" w:rsidRDefault="002870A5" w:rsidP="002870A5">
      <w:pPr>
        <w:numPr>
          <w:ilvl w:val="0"/>
          <w:numId w:val="21"/>
        </w:numPr>
        <w:ind w:left="417"/>
        <w:contextualSpacing/>
        <w:rPr>
          <w:snapToGrid w:val="0"/>
        </w:rPr>
      </w:pPr>
      <w:r w:rsidRPr="009D364E">
        <w:t>P</w:t>
      </w:r>
      <w:r w:rsidRPr="009D364E">
        <w:rPr>
          <w:snapToGrid w:val="0"/>
        </w:rPr>
        <w:t>rovide a table listing the source of the data for each column of the “G-7 Raw material purchases” listing.</w:t>
      </w:r>
    </w:p>
    <w:p w14:paraId="76A5F79D" w14:textId="77777777" w:rsidR="00206E71" w:rsidRDefault="00206E71" w:rsidP="00206E71">
      <w:pPr>
        <w:ind w:left="417"/>
        <w:contextualSpacing/>
        <w:rPr>
          <w:snapToGrid w:val="0"/>
        </w:rPr>
      </w:pPr>
    </w:p>
    <w:p w14:paraId="45118877" w14:textId="77777777" w:rsidR="002870A5" w:rsidRPr="009D364E" w:rsidRDefault="002870A5" w:rsidP="00206E71">
      <w:pPr>
        <w:numPr>
          <w:ilvl w:val="0"/>
          <w:numId w:val="21"/>
        </w:numPr>
        <w:ind w:left="417"/>
        <w:contextualSpacing/>
        <w:rPr>
          <w:snapToGrid w:val="0"/>
        </w:rPr>
      </w:pPr>
      <w:r w:rsidRPr="009D364E">
        <w:rPr>
          <w:snapToGrid w:val="0"/>
        </w:rPr>
        <w:t>For each raw material:</w:t>
      </w:r>
    </w:p>
    <w:p w14:paraId="4CAD193E" w14:textId="77777777" w:rsidR="002870A5" w:rsidRPr="009D364E" w:rsidRDefault="002870A5" w:rsidP="002870A5">
      <w:pPr>
        <w:keepNext/>
        <w:keepLines/>
        <w:numPr>
          <w:ilvl w:val="1"/>
          <w:numId w:val="21"/>
        </w:numPr>
        <w:ind w:left="1097" w:hanging="357"/>
        <w:contextualSpacing/>
        <w:rPr>
          <w:snapToGrid w:val="0"/>
        </w:rPr>
      </w:pPr>
      <w:r w:rsidRPr="009D364E">
        <w:t>Select the two largest invoices by value and provide the commercial invoice and proof of payment.</w:t>
      </w:r>
    </w:p>
    <w:p w14:paraId="27AE3B76" w14:textId="77777777" w:rsidR="002870A5" w:rsidRPr="009D364E" w:rsidRDefault="002870A5" w:rsidP="002870A5">
      <w:pPr>
        <w:keepNext/>
        <w:keepLines/>
        <w:numPr>
          <w:ilvl w:val="1"/>
          <w:numId w:val="21"/>
        </w:numPr>
        <w:ind w:left="1097" w:hanging="357"/>
        <w:contextualSpacing/>
        <w:rPr>
          <w:snapToGrid w:val="0"/>
        </w:rPr>
      </w:pPr>
      <w:r w:rsidRPr="009D364E">
        <w:rPr>
          <w:snapToGrid w:val="0"/>
        </w:rPr>
        <w:t>Reconcile the total value listed in “G-7 Raw material purchases” listing to relevant purchase ledgers or trial balances in your accounting system. Provide copies of all documents used to demonstrate the reconciliation.</w:t>
      </w:r>
    </w:p>
    <w:p w14:paraId="622BF2D6" w14:textId="77777777" w:rsidR="002870A5" w:rsidRPr="009D364E" w:rsidRDefault="002870A5" w:rsidP="002870A5"/>
    <w:p w14:paraId="5761D527" w14:textId="77777777" w:rsidR="002870A5" w:rsidRPr="009D364E" w:rsidRDefault="002870A5" w:rsidP="002870A5">
      <w:pPr>
        <w:numPr>
          <w:ilvl w:val="0"/>
          <w:numId w:val="21"/>
        </w:numPr>
        <w:contextualSpacing/>
        <w:rPr>
          <w:snapToGrid w:val="0"/>
        </w:rPr>
      </w:pPr>
      <w:r w:rsidRPr="009D364E">
        <w:rPr>
          <w:snapToGrid w:val="0"/>
        </w:rPr>
        <w:lastRenderedPageBreak/>
        <w:t>Are any of the suppliers in “G-7 Raw material purchases” listing related to your company? If yes, please provide details on how the price is set.</w:t>
      </w:r>
    </w:p>
    <w:p w14:paraId="664C053A" w14:textId="77777777" w:rsidR="002870A5" w:rsidRPr="002870A5" w:rsidRDefault="002870A5" w:rsidP="002870A5"/>
    <w:p w14:paraId="10E5256A" w14:textId="77777777" w:rsidR="00050269" w:rsidRDefault="00050269" w:rsidP="00C01F98">
      <w:pPr>
        <w:pStyle w:val="ListParagraph"/>
        <w:ind w:left="360"/>
        <w:rPr>
          <w:snapToGrid w:val="0"/>
        </w:rPr>
      </w:pPr>
    </w:p>
    <w:p w14:paraId="41D912E6" w14:textId="7320F6FD" w:rsidR="00BE5C16" w:rsidRDefault="00C46A09" w:rsidP="00C46A09">
      <w:pPr>
        <w:pStyle w:val="Heading2"/>
      </w:pPr>
      <w:bookmarkStart w:id="178" w:name="_Toc37836358"/>
      <w:r w:rsidRPr="003444A2">
        <w:t>G-</w:t>
      </w:r>
      <w:r w:rsidR="00E90D2D" w:rsidRPr="003444A2">
        <w:t>8</w:t>
      </w:r>
      <w:r w:rsidRPr="003444A2">
        <w:t xml:space="preserve"> </w:t>
      </w:r>
      <w:r w:rsidR="0014670C">
        <w:t xml:space="preserve">      </w:t>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8"/>
    </w:p>
    <w:p w14:paraId="06EA2376" w14:textId="77777777" w:rsidR="00493481" w:rsidRPr="00493481" w:rsidRDefault="00493481" w:rsidP="00493481"/>
    <w:p w14:paraId="3FB6CEA8"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6322D959" w14:textId="77777777" w:rsidR="00A2249F" w:rsidRPr="004744D3" w:rsidRDefault="00A2249F" w:rsidP="006C2273">
      <w:pPr>
        <w:pStyle w:val="ListParagraph"/>
        <w:numPr>
          <w:ilvl w:val="0"/>
          <w:numId w:val="56"/>
        </w:numPr>
      </w:pPr>
      <w:r w:rsidRPr="00A2249F">
        <w:t xml:space="preserve">You must provide this list in electronic format using the template provided. </w:t>
      </w:r>
    </w:p>
    <w:p w14:paraId="4AF90EC3" w14:textId="77777777" w:rsidR="000B0D5C" w:rsidRPr="004744D3" w:rsidRDefault="000B0D5C" w:rsidP="006C2273">
      <w:pPr>
        <w:pStyle w:val="ListParagraph"/>
        <w:numPr>
          <w:ilvl w:val="0"/>
          <w:numId w:val="56"/>
        </w:numPr>
      </w:pPr>
      <w:r>
        <w:t>Please use the currency that your accounts are kept in.</w:t>
      </w:r>
    </w:p>
    <w:p w14:paraId="4FB82A1A" w14:textId="77777777" w:rsidR="00A2249F" w:rsidRPr="004744D3" w:rsidRDefault="00A2249F" w:rsidP="006C227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7340A6C" w14:textId="77777777" w:rsidR="00E90D2D" w:rsidRPr="001F538E" w:rsidRDefault="00E90D2D" w:rsidP="00E90D2D"/>
    <w:p w14:paraId="5280CF6A"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2A1EADA" w14:textId="77777777" w:rsidR="00E90D2D" w:rsidRPr="001F538E" w:rsidRDefault="00E90D2D" w:rsidP="00E90D2D">
      <w:pPr>
        <w:pStyle w:val="ListParagraph"/>
      </w:pPr>
    </w:p>
    <w:p w14:paraId="08BB82C4"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1C945D51" w14:textId="77777777" w:rsidR="00E90D2D" w:rsidRPr="00216EE1" w:rsidRDefault="00E90D2D" w:rsidP="006C2273">
      <w:pPr>
        <w:pStyle w:val="ListParagraph"/>
        <w:numPr>
          <w:ilvl w:val="0"/>
          <w:numId w:val="57"/>
        </w:numPr>
        <w:rPr>
          <w:i/>
          <w:snapToGrid w:val="0"/>
        </w:rPr>
      </w:pPr>
      <w:r w:rsidRPr="001F538E">
        <w:t xml:space="preserve">the name of the source document, including the relevant page number, in column </w:t>
      </w:r>
      <w:r w:rsidR="00E0279F">
        <w:t>D</w:t>
      </w:r>
      <w:r w:rsidRPr="001F538E">
        <w:t xml:space="preserve"> of the worksheet; </w:t>
      </w:r>
      <w:r w:rsidRPr="00216EE1">
        <w:rPr>
          <w:u w:val="single"/>
        </w:rPr>
        <w:t>and</w:t>
      </w:r>
      <w:r w:rsidRPr="001F538E">
        <w:t xml:space="preserve"> </w:t>
      </w:r>
    </w:p>
    <w:p w14:paraId="02CCA42D" w14:textId="77777777" w:rsidR="00E90D2D" w:rsidRPr="008F0CD4" w:rsidRDefault="00E90D2D" w:rsidP="006C2273">
      <w:pPr>
        <w:pStyle w:val="ListParagraph"/>
        <w:numPr>
          <w:ilvl w:val="0"/>
          <w:numId w:val="57"/>
        </w:numPr>
        <w:rPr>
          <w:i/>
          <w:snapToGrid w:val="0"/>
        </w:rPr>
      </w:pPr>
      <w:r w:rsidRPr="001F538E">
        <w:t>highlight or annotate the amount shown in the source document.</w:t>
      </w:r>
    </w:p>
    <w:p w14:paraId="7FC30B37" w14:textId="77777777" w:rsidR="008F0CD4" w:rsidRDefault="008F0CD4" w:rsidP="008F0CD4">
      <w:pPr>
        <w:rPr>
          <w:i/>
          <w:snapToGrid w:val="0"/>
        </w:rPr>
      </w:pPr>
    </w:p>
    <w:p w14:paraId="1396BAE6" w14:textId="77777777" w:rsidR="00493481" w:rsidRDefault="008F0CD4" w:rsidP="008F0CD4">
      <w:pPr>
        <w:pStyle w:val="Heading2"/>
      </w:pPr>
      <w:bookmarkStart w:id="179" w:name="_Toc37836359"/>
      <w:r w:rsidRPr="003444A2">
        <w:t>G-</w:t>
      </w:r>
      <w:r>
        <w:t>9</w:t>
      </w:r>
      <w:r w:rsidRPr="003444A2">
        <w:t xml:space="preserve"> </w:t>
      </w:r>
      <w:r w:rsidR="0014670C">
        <w:t xml:space="preserve">      </w:t>
      </w:r>
      <w:r>
        <w:t>Capacity Utilisation</w:t>
      </w:r>
      <w:bookmarkEnd w:id="179"/>
    </w:p>
    <w:p w14:paraId="78923803" w14:textId="188CC8DF" w:rsidR="008F0CD4" w:rsidRDefault="00917165" w:rsidP="003747B1">
      <w:r>
        <w:t xml:space="preserve"> </w:t>
      </w:r>
    </w:p>
    <w:p w14:paraId="1C7BC5C0" w14:textId="009584F8" w:rsidR="008F0CD4" w:rsidRPr="001F538E" w:rsidRDefault="008F0CD4" w:rsidP="003747B1">
      <w:pPr>
        <w:pStyle w:val="ListParagraph"/>
        <w:numPr>
          <w:ilvl w:val="0"/>
          <w:numId w:val="125"/>
        </w:numPr>
      </w:pPr>
      <w:r w:rsidRPr="001F538E">
        <w:t>Please complete the worksheet named “</w:t>
      </w:r>
      <w:r w:rsidR="00917165">
        <w:t xml:space="preserve">G-9 </w:t>
      </w:r>
      <w:r w:rsidR="001503E3">
        <w:t>Capacity Utilisation</w:t>
      </w:r>
      <w:r w:rsidRPr="001F538E">
        <w:t>”.</w:t>
      </w:r>
      <w:r w:rsidR="00917165">
        <w:t xml:space="preserve"> </w:t>
      </w:r>
    </w:p>
    <w:p w14:paraId="535E1790" w14:textId="77777777" w:rsidR="008F0CD4" w:rsidRPr="004744D3" w:rsidRDefault="008F0CD4" w:rsidP="006C2273">
      <w:pPr>
        <w:pStyle w:val="ListParagraph"/>
        <w:numPr>
          <w:ilvl w:val="0"/>
          <w:numId w:val="56"/>
        </w:numPr>
      </w:pPr>
      <w:r w:rsidRPr="00A2249F">
        <w:t xml:space="preserve">You must provide this list in electronic format using the template provided. </w:t>
      </w:r>
    </w:p>
    <w:p w14:paraId="5BBACDB9" w14:textId="77777777" w:rsidR="008F0CD4" w:rsidRDefault="008F0CD4" w:rsidP="006C227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2D321166" w14:textId="77777777" w:rsidR="002870A5" w:rsidRDefault="002870A5" w:rsidP="002870A5">
      <w:pPr>
        <w:pStyle w:val="ListParagraph"/>
      </w:pPr>
    </w:p>
    <w:p w14:paraId="3D433EE4" w14:textId="655EC4A1" w:rsidR="002870A5" w:rsidRPr="002870A5" w:rsidRDefault="002870A5" w:rsidP="002870A5">
      <w:pPr>
        <w:rPr>
          <w:sz w:val="22"/>
        </w:rPr>
      </w:pPr>
      <w:bookmarkStart w:id="180" w:name="_Toc35013978"/>
      <w:bookmarkStart w:id="181" w:name="_Toc37161582"/>
      <w:bookmarkStart w:id="182" w:name="_Toc37161681"/>
      <w:bookmarkStart w:id="183" w:name="_Toc37231777"/>
      <w:bookmarkStart w:id="184" w:name="_Toc37339859"/>
      <w:bookmarkEnd w:id="180"/>
      <w:bookmarkEnd w:id="181"/>
      <w:bookmarkEnd w:id="182"/>
      <w:bookmarkEnd w:id="183"/>
      <w:bookmarkEnd w:id="184"/>
    </w:p>
    <w:p w14:paraId="7AA39D32" w14:textId="77777777" w:rsidR="002870A5" w:rsidRDefault="002870A5" w:rsidP="00C10BDB"/>
    <w:p w14:paraId="54381357" w14:textId="77777777" w:rsidR="00C10BDB" w:rsidRDefault="00C10BDB" w:rsidP="00C10BDB"/>
    <w:p w14:paraId="7A1DC682" w14:textId="77777777" w:rsidR="00515B70" w:rsidRDefault="00515B70" w:rsidP="0014670C">
      <w:pPr>
        <w:pStyle w:val="Heading1"/>
      </w:pPr>
      <w:bookmarkStart w:id="185" w:name="_Toc506971848"/>
      <w:bookmarkStart w:id="186" w:name="_Toc508203842"/>
      <w:bookmarkStart w:id="187" w:name="_Toc508290376"/>
      <w:bookmarkStart w:id="188" w:name="_Toc515637660"/>
      <w:bookmarkStart w:id="189" w:name="_Ref520387726"/>
      <w:bookmarkStart w:id="190" w:name="_Ref524005694"/>
      <w:bookmarkStart w:id="191" w:name="_Toc37836360"/>
      <w:r>
        <w:lastRenderedPageBreak/>
        <w:t>Exporter's declaration</w:t>
      </w:r>
      <w:bookmarkEnd w:id="185"/>
      <w:bookmarkEnd w:id="186"/>
      <w:bookmarkEnd w:id="187"/>
      <w:bookmarkEnd w:id="188"/>
      <w:bookmarkEnd w:id="189"/>
      <w:bookmarkEnd w:id="190"/>
      <w:bookmarkEnd w:id="191"/>
      <w:r>
        <w:t xml:space="preserve"> </w:t>
      </w:r>
    </w:p>
    <w:p w14:paraId="63555413" w14:textId="77777777" w:rsidR="00515B70" w:rsidRDefault="00515B70">
      <w:pPr>
        <w:widowControl w:val="0"/>
        <w:rPr>
          <w:snapToGrid w:val="0"/>
        </w:rPr>
      </w:pPr>
    </w:p>
    <w:p w14:paraId="5B8737A4" w14:textId="77777777" w:rsidR="00227A0D" w:rsidRDefault="00227A0D">
      <w:pPr>
        <w:widowControl w:val="0"/>
        <w:rPr>
          <w:snapToGrid w:val="0"/>
        </w:rPr>
      </w:pPr>
    </w:p>
    <w:p w14:paraId="6D6E6724" w14:textId="77777777" w:rsidR="00515B70" w:rsidRDefault="00515B70">
      <w:pPr>
        <w:widowControl w:val="0"/>
        <w:rPr>
          <w:snapToGrid w:val="0"/>
        </w:rPr>
      </w:pPr>
    </w:p>
    <w:p w14:paraId="3F77C4BE" w14:textId="77777777" w:rsidR="00515B70" w:rsidRDefault="00515B70" w:rsidP="00227A0D">
      <w:pPr>
        <w:widowControl w:val="0"/>
        <w:ind w:left="705"/>
        <w:rPr>
          <w:snapToGrid w:val="0"/>
        </w:rPr>
      </w:pPr>
      <w:r>
        <w:rPr>
          <w:snapToGrid w:val="0"/>
        </w:rPr>
        <w:t>I hereby declare that.............................................................(company)</w:t>
      </w:r>
    </w:p>
    <w:p w14:paraId="70C37FD1"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170B6A1E" w14:textId="77777777" w:rsidR="00515B70" w:rsidRDefault="00515B70">
      <w:pPr>
        <w:widowControl w:val="0"/>
        <w:rPr>
          <w:snapToGrid w:val="0"/>
        </w:rPr>
      </w:pPr>
    </w:p>
    <w:p w14:paraId="2BF2B7AC" w14:textId="77777777" w:rsidR="00515B70" w:rsidRDefault="00515B70">
      <w:pPr>
        <w:widowControl w:val="0"/>
        <w:rPr>
          <w:snapToGrid w:val="0"/>
        </w:rPr>
      </w:pPr>
    </w:p>
    <w:p w14:paraId="197D12DC" w14:textId="77777777" w:rsidR="00515B70" w:rsidRDefault="00515B70">
      <w:pPr>
        <w:widowControl w:val="0"/>
        <w:rPr>
          <w:snapToGrid w:val="0"/>
        </w:rPr>
      </w:pPr>
    </w:p>
    <w:p w14:paraId="6E493F6F" w14:textId="77777777" w:rsidR="00515B70" w:rsidRDefault="00515B70">
      <w:pPr>
        <w:widowControl w:val="0"/>
        <w:rPr>
          <w:snapToGrid w:val="0"/>
        </w:rPr>
      </w:pPr>
    </w:p>
    <w:p w14:paraId="0B138A67" w14:textId="77777777" w:rsidR="00515B70" w:rsidRDefault="00515B70">
      <w:pPr>
        <w:widowControl w:val="0"/>
        <w:rPr>
          <w:snapToGrid w:val="0"/>
        </w:rPr>
      </w:pPr>
    </w:p>
    <w:p w14:paraId="07B13550"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3456F1C4" w14:textId="77777777" w:rsidR="00515B70" w:rsidRDefault="00515B70">
      <w:pPr>
        <w:widowControl w:val="0"/>
        <w:rPr>
          <w:b/>
          <w:snapToGrid w:val="0"/>
          <w:sz w:val="28"/>
        </w:rPr>
      </w:pPr>
    </w:p>
    <w:p w14:paraId="0685AC6C" w14:textId="77777777" w:rsidR="00515B70" w:rsidRDefault="00515B70">
      <w:pPr>
        <w:widowControl w:val="0"/>
        <w:rPr>
          <w:b/>
          <w:snapToGrid w:val="0"/>
          <w:sz w:val="28"/>
        </w:rPr>
      </w:pPr>
      <w:r>
        <w:rPr>
          <w:b/>
          <w:snapToGrid w:val="0"/>
          <w:sz w:val="28"/>
        </w:rPr>
        <w:t>Signature</w:t>
      </w:r>
      <w:r>
        <w:rPr>
          <w:b/>
          <w:snapToGrid w:val="0"/>
          <w:sz w:val="28"/>
        </w:rPr>
        <w:tab/>
        <w:t>:.............................................................................</w:t>
      </w:r>
    </w:p>
    <w:p w14:paraId="513451E6" w14:textId="77777777" w:rsidR="00515B70" w:rsidRDefault="00515B70">
      <w:pPr>
        <w:widowControl w:val="0"/>
        <w:rPr>
          <w:b/>
          <w:snapToGrid w:val="0"/>
          <w:sz w:val="28"/>
        </w:rPr>
      </w:pPr>
    </w:p>
    <w:p w14:paraId="5F36B3E7" w14:textId="77777777" w:rsidR="00515B70" w:rsidRPr="00BE3767" w:rsidRDefault="00515B70" w:rsidP="00BE3767">
      <w:pPr>
        <w:pStyle w:val="Caption"/>
        <w:rPr>
          <w:snapToGrid w:val="0"/>
          <w:sz w:val="28"/>
          <w:szCs w:val="28"/>
        </w:rPr>
      </w:pPr>
      <w:bookmarkStart w:id="192" w:name="_Toc219017579"/>
      <w:bookmarkStart w:id="193" w:name="_Toc356545595"/>
      <w:r w:rsidRPr="00BE3767">
        <w:rPr>
          <w:snapToGrid w:val="0"/>
          <w:sz w:val="28"/>
          <w:szCs w:val="28"/>
        </w:rPr>
        <w:t>Position in</w:t>
      </w:r>
      <w:bookmarkEnd w:id="192"/>
      <w:bookmarkEnd w:id="193"/>
      <w:r w:rsidRPr="00BE3767">
        <w:rPr>
          <w:snapToGrid w:val="0"/>
          <w:sz w:val="28"/>
          <w:szCs w:val="28"/>
        </w:rPr>
        <w:t xml:space="preserve"> </w:t>
      </w:r>
    </w:p>
    <w:p w14:paraId="50A08C78" w14:textId="77777777" w:rsidR="00515B70" w:rsidRDefault="00515B70">
      <w:pPr>
        <w:widowControl w:val="0"/>
        <w:rPr>
          <w:b/>
          <w:snapToGrid w:val="0"/>
          <w:sz w:val="28"/>
        </w:rPr>
      </w:pPr>
      <w:r>
        <w:rPr>
          <w:b/>
          <w:snapToGrid w:val="0"/>
          <w:sz w:val="28"/>
        </w:rPr>
        <w:t>Company</w:t>
      </w:r>
      <w:r>
        <w:rPr>
          <w:b/>
          <w:snapToGrid w:val="0"/>
          <w:sz w:val="28"/>
        </w:rPr>
        <w:tab/>
        <w:t>:.............................................................................</w:t>
      </w:r>
    </w:p>
    <w:p w14:paraId="3A39B27C" w14:textId="77777777" w:rsidR="00515B70" w:rsidRDefault="00515B70">
      <w:pPr>
        <w:widowControl w:val="0"/>
        <w:rPr>
          <w:b/>
          <w:snapToGrid w:val="0"/>
          <w:sz w:val="28"/>
        </w:rPr>
      </w:pPr>
    </w:p>
    <w:p w14:paraId="5280FF2F"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39CA9A7F" w14:textId="77777777" w:rsidR="00515B70" w:rsidRDefault="00515B70">
      <w:pPr>
        <w:widowControl w:val="0"/>
        <w:rPr>
          <w:snapToGrid w:val="0"/>
        </w:rPr>
      </w:pPr>
    </w:p>
    <w:p w14:paraId="2C95CD9C" w14:textId="77777777" w:rsidR="00515B70" w:rsidRDefault="00515B70">
      <w:pPr>
        <w:widowControl w:val="0"/>
        <w:rPr>
          <w:snapToGrid w:val="0"/>
        </w:rPr>
      </w:pPr>
    </w:p>
    <w:p w14:paraId="09FD9A7D" w14:textId="77777777" w:rsidR="00515B70" w:rsidRDefault="00515B70"/>
    <w:p w14:paraId="611C6574" w14:textId="77777777" w:rsidR="00515B70" w:rsidRDefault="003E323C" w:rsidP="0014670C">
      <w:pPr>
        <w:pStyle w:val="Heading1"/>
      </w:pPr>
      <w:bookmarkStart w:id="194" w:name="_Toc506971850"/>
      <w:bookmarkStart w:id="195" w:name="_Toc508203844"/>
      <w:bookmarkStart w:id="196" w:name="_Toc508290378"/>
      <w:bookmarkStart w:id="197" w:name="_Toc515637662"/>
      <w:bookmarkStart w:id="198" w:name="_Toc37836361"/>
      <w:r>
        <w:lastRenderedPageBreak/>
        <w:t>Appendix</w:t>
      </w:r>
      <w:r>
        <w:br/>
        <w:t>G</w:t>
      </w:r>
      <w:r w:rsidR="00515B70">
        <w:t>lossary of terms</w:t>
      </w:r>
      <w:bookmarkEnd w:id="194"/>
      <w:bookmarkEnd w:id="195"/>
      <w:bookmarkEnd w:id="196"/>
      <w:bookmarkEnd w:id="197"/>
      <w:bookmarkEnd w:id="198"/>
    </w:p>
    <w:p w14:paraId="196D0E40" w14:textId="77777777" w:rsidR="00D62CBF" w:rsidRDefault="00D62CBF">
      <w:pPr>
        <w:widowControl w:val="0"/>
        <w:ind w:right="-745"/>
        <w:jc w:val="both"/>
        <w:rPr>
          <w:snapToGrid w:val="0"/>
        </w:rPr>
      </w:pPr>
    </w:p>
    <w:p w14:paraId="07C87170"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2FB49467" w14:textId="77777777" w:rsidR="00515B70" w:rsidRDefault="00515B70">
      <w:pPr>
        <w:widowControl w:val="0"/>
        <w:ind w:right="-745"/>
        <w:jc w:val="both"/>
        <w:rPr>
          <w:snapToGrid w:val="0"/>
        </w:rPr>
      </w:pPr>
    </w:p>
    <w:p w14:paraId="3DAE0E88" w14:textId="77777777" w:rsidR="00515B70" w:rsidRPr="00125B70" w:rsidRDefault="00515B70" w:rsidP="00C01F98">
      <w:r w:rsidRPr="00C01F98">
        <w:rPr>
          <w:b/>
        </w:rPr>
        <w:t>Adjustments</w:t>
      </w:r>
    </w:p>
    <w:p w14:paraId="59704C73" w14:textId="77777777" w:rsidR="00515B70" w:rsidRDefault="00515B70">
      <w:pPr>
        <w:widowControl w:val="0"/>
        <w:ind w:right="-745"/>
        <w:jc w:val="both"/>
        <w:rPr>
          <w:snapToGrid w:val="0"/>
        </w:rPr>
      </w:pPr>
    </w:p>
    <w:p w14:paraId="4431B7D6"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42666156" w14:textId="77777777" w:rsidR="00515B70" w:rsidRDefault="00515B70">
      <w:pPr>
        <w:widowControl w:val="0"/>
        <w:ind w:right="-745"/>
        <w:jc w:val="both"/>
        <w:rPr>
          <w:snapToGrid w:val="0"/>
        </w:rPr>
      </w:pPr>
    </w:p>
    <w:p w14:paraId="6CB0FCDA"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5CE12484"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4442B664" w14:textId="77777777" w:rsidR="00515B70" w:rsidRDefault="00515B70">
      <w:pPr>
        <w:widowControl w:val="0"/>
        <w:ind w:right="-745"/>
        <w:jc w:val="both"/>
        <w:rPr>
          <w:snapToGrid w:val="0"/>
        </w:rPr>
      </w:pPr>
    </w:p>
    <w:p w14:paraId="4E5BFD62"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3A147763" w14:textId="77777777" w:rsidR="00515B70" w:rsidRDefault="00515B70">
      <w:pPr>
        <w:widowControl w:val="0"/>
        <w:ind w:right="-745"/>
        <w:jc w:val="both"/>
        <w:rPr>
          <w:snapToGrid w:val="0"/>
        </w:rPr>
      </w:pPr>
    </w:p>
    <w:p w14:paraId="3E34E230" w14:textId="77777777" w:rsidR="00515B70" w:rsidRPr="00125B70" w:rsidRDefault="00515B70" w:rsidP="00C01F98">
      <w:r w:rsidRPr="00C01F98">
        <w:rPr>
          <w:b/>
        </w:rPr>
        <w:t>Arms length</w:t>
      </w:r>
    </w:p>
    <w:p w14:paraId="0DD62162" w14:textId="77777777" w:rsidR="00515B70" w:rsidRDefault="00515B70">
      <w:pPr>
        <w:widowControl w:val="0"/>
        <w:ind w:right="-745"/>
        <w:jc w:val="both"/>
        <w:rPr>
          <w:snapToGrid w:val="0"/>
        </w:rPr>
      </w:pPr>
    </w:p>
    <w:p w14:paraId="6ACB6D30"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1928BA4F" w14:textId="77777777" w:rsidR="00515B70" w:rsidRDefault="00515B70">
      <w:pPr>
        <w:widowControl w:val="0"/>
        <w:ind w:right="-745"/>
        <w:jc w:val="both"/>
        <w:rPr>
          <w:snapToGrid w:val="0"/>
        </w:rPr>
      </w:pPr>
    </w:p>
    <w:p w14:paraId="4A802385" w14:textId="77777777" w:rsidR="00515B70" w:rsidRPr="00125B70" w:rsidRDefault="00515B70" w:rsidP="00C01F98">
      <w:r w:rsidRPr="00C01F98">
        <w:rPr>
          <w:b/>
        </w:rPr>
        <w:t>Constructed value</w:t>
      </w:r>
    </w:p>
    <w:p w14:paraId="30DF6F59" w14:textId="77777777" w:rsidR="00515B70" w:rsidRDefault="00515B70">
      <w:pPr>
        <w:widowControl w:val="0"/>
        <w:ind w:right="-745"/>
        <w:jc w:val="both"/>
        <w:rPr>
          <w:snapToGrid w:val="0"/>
        </w:rPr>
      </w:pPr>
    </w:p>
    <w:p w14:paraId="06BF6E7F"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8FEA459" w14:textId="77777777" w:rsidR="00515B70" w:rsidRDefault="00515B70">
      <w:pPr>
        <w:widowControl w:val="0"/>
        <w:ind w:right="-745"/>
        <w:jc w:val="both"/>
        <w:rPr>
          <w:snapToGrid w:val="0"/>
        </w:rPr>
      </w:pPr>
    </w:p>
    <w:p w14:paraId="5BF3DC99" w14:textId="77777777" w:rsidR="00515B70" w:rsidRPr="00125B70" w:rsidRDefault="00515B70" w:rsidP="00C01F98">
      <w:r w:rsidRPr="00C01F98">
        <w:rPr>
          <w:b/>
        </w:rPr>
        <w:t>Cost of production/manufacturing</w:t>
      </w:r>
    </w:p>
    <w:p w14:paraId="3562B392" w14:textId="77777777" w:rsidR="00515B70" w:rsidRDefault="00515B70">
      <w:pPr>
        <w:widowControl w:val="0"/>
        <w:ind w:right="-745"/>
        <w:jc w:val="both"/>
        <w:rPr>
          <w:snapToGrid w:val="0"/>
        </w:rPr>
      </w:pPr>
    </w:p>
    <w:p w14:paraId="268FC7A6"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74EAFC73" w14:textId="77777777" w:rsidR="003E323C" w:rsidRDefault="003E323C" w:rsidP="00C01F98">
      <w:pPr>
        <w:rPr>
          <w:b/>
        </w:rPr>
      </w:pPr>
    </w:p>
    <w:p w14:paraId="75E3BD1D" w14:textId="77777777" w:rsidR="00515B70" w:rsidRPr="00125B70" w:rsidRDefault="00515B70" w:rsidP="00C01F98">
      <w:r w:rsidRPr="00C01F98">
        <w:rPr>
          <w:b/>
        </w:rPr>
        <w:t>Cost to make and sell</w:t>
      </w:r>
    </w:p>
    <w:p w14:paraId="3CDAECC2" w14:textId="77777777" w:rsidR="00515B70" w:rsidRDefault="00515B70">
      <w:pPr>
        <w:widowControl w:val="0"/>
        <w:ind w:right="-745"/>
        <w:jc w:val="both"/>
        <w:rPr>
          <w:snapToGrid w:val="0"/>
        </w:rPr>
      </w:pPr>
    </w:p>
    <w:p w14:paraId="35B9A59E"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2E1381C1" w14:textId="77777777" w:rsidR="00515B70" w:rsidRDefault="00515B70">
      <w:pPr>
        <w:widowControl w:val="0"/>
        <w:ind w:right="-745"/>
        <w:jc w:val="both"/>
        <w:rPr>
          <w:snapToGrid w:val="0"/>
        </w:rPr>
      </w:pPr>
    </w:p>
    <w:p w14:paraId="3D659D68" w14:textId="77777777" w:rsidR="00515B70" w:rsidRPr="00125B70" w:rsidRDefault="00515B70" w:rsidP="00C01F98">
      <w:r w:rsidRPr="00C01F98">
        <w:rPr>
          <w:b/>
        </w:rPr>
        <w:t>Country of origin</w:t>
      </w:r>
    </w:p>
    <w:p w14:paraId="7E5485E1" w14:textId="77777777" w:rsidR="00515B70" w:rsidRDefault="00515B70">
      <w:pPr>
        <w:widowControl w:val="0"/>
        <w:ind w:right="-745"/>
        <w:jc w:val="both"/>
        <w:rPr>
          <w:snapToGrid w:val="0"/>
        </w:rPr>
      </w:pPr>
    </w:p>
    <w:p w14:paraId="0BA1068C"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3B84DB70" w14:textId="77777777" w:rsidR="00515B70" w:rsidRDefault="00515B70">
      <w:pPr>
        <w:widowControl w:val="0"/>
        <w:ind w:right="-745"/>
        <w:jc w:val="both"/>
        <w:rPr>
          <w:snapToGrid w:val="0"/>
        </w:rPr>
      </w:pPr>
    </w:p>
    <w:p w14:paraId="72E32277" w14:textId="77777777" w:rsidR="00515B70" w:rsidRPr="00125B70" w:rsidRDefault="00515B70" w:rsidP="00C01F98">
      <w:r w:rsidRPr="00C01F98">
        <w:rPr>
          <w:b/>
        </w:rPr>
        <w:t>Date of sale</w:t>
      </w:r>
    </w:p>
    <w:p w14:paraId="0EAE13B6" w14:textId="77777777" w:rsidR="00515B70" w:rsidRDefault="00515B70">
      <w:pPr>
        <w:widowControl w:val="0"/>
        <w:ind w:right="-745"/>
        <w:jc w:val="both"/>
        <w:rPr>
          <w:snapToGrid w:val="0"/>
        </w:rPr>
      </w:pPr>
    </w:p>
    <w:p w14:paraId="4736F6EC"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22AB925B" w14:textId="77777777" w:rsidR="00515B70" w:rsidRDefault="00515B70">
      <w:pPr>
        <w:widowControl w:val="0"/>
        <w:ind w:right="-745"/>
        <w:jc w:val="both"/>
        <w:rPr>
          <w:snapToGrid w:val="0"/>
        </w:rPr>
      </w:pPr>
    </w:p>
    <w:p w14:paraId="3961F2CB" w14:textId="77777777" w:rsidR="001A7BD6" w:rsidRDefault="001A7BD6" w:rsidP="00C01F98">
      <w:pPr>
        <w:rPr>
          <w:b/>
        </w:rPr>
      </w:pPr>
    </w:p>
    <w:p w14:paraId="6C60415D" w14:textId="77777777" w:rsidR="001A7BD6" w:rsidRDefault="001A7BD6" w:rsidP="00C01F98">
      <w:pPr>
        <w:rPr>
          <w:b/>
        </w:rPr>
      </w:pPr>
    </w:p>
    <w:p w14:paraId="2B1A5FA3" w14:textId="77777777" w:rsidR="00515B70" w:rsidRPr="00125B70" w:rsidRDefault="00515B70" w:rsidP="00C01F98">
      <w:r w:rsidRPr="00C01F98">
        <w:rPr>
          <w:b/>
        </w:rPr>
        <w:lastRenderedPageBreak/>
        <w:t>Direct labour cost</w:t>
      </w:r>
    </w:p>
    <w:p w14:paraId="2DD3BAFF" w14:textId="77777777" w:rsidR="00515B70" w:rsidRDefault="00515B70">
      <w:pPr>
        <w:widowControl w:val="0"/>
        <w:ind w:right="-745"/>
        <w:jc w:val="both"/>
        <w:rPr>
          <w:snapToGrid w:val="0"/>
        </w:rPr>
      </w:pPr>
    </w:p>
    <w:p w14:paraId="2EB986C1"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1E7363D8" w14:textId="77777777" w:rsidR="00515B70" w:rsidRDefault="00515B70">
      <w:pPr>
        <w:widowControl w:val="0"/>
        <w:ind w:right="-745"/>
        <w:jc w:val="both"/>
        <w:rPr>
          <w:snapToGrid w:val="0"/>
        </w:rPr>
      </w:pPr>
    </w:p>
    <w:p w14:paraId="4BCA251E" w14:textId="77777777" w:rsidR="00515B70" w:rsidRPr="00125B70" w:rsidRDefault="00515B70" w:rsidP="00C01F98">
      <w:r w:rsidRPr="00C01F98">
        <w:rPr>
          <w:b/>
        </w:rPr>
        <w:t>Dumping</w:t>
      </w:r>
    </w:p>
    <w:p w14:paraId="24FECCF6" w14:textId="77777777" w:rsidR="00515B70" w:rsidRDefault="00515B70">
      <w:pPr>
        <w:widowControl w:val="0"/>
        <w:ind w:right="-745"/>
        <w:jc w:val="both"/>
        <w:rPr>
          <w:snapToGrid w:val="0"/>
        </w:rPr>
      </w:pPr>
    </w:p>
    <w:p w14:paraId="5E09C3C5"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7A84491" w14:textId="77777777" w:rsidR="00515B70" w:rsidRDefault="00515B70">
      <w:pPr>
        <w:widowControl w:val="0"/>
        <w:ind w:right="-745"/>
        <w:jc w:val="both"/>
        <w:rPr>
          <w:snapToGrid w:val="0"/>
        </w:rPr>
      </w:pPr>
    </w:p>
    <w:p w14:paraId="4D5B4D03" w14:textId="77777777" w:rsidR="00515B70" w:rsidRPr="00125B70" w:rsidRDefault="00515B70" w:rsidP="00C01F98">
      <w:r w:rsidRPr="00C01F98">
        <w:rPr>
          <w:b/>
        </w:rPr>
        <w:t>Dumping margin</w:t>
      </w:r>
    </w:p>
    <w:p w14:paraId="42A639DE" w14:textId="77777777" w:rsidR="00515B70" w:rsidRDefault="00515B70">
      <w:pPr>
        <w:widowControl w:val="0"/>
        <w:ind w:right="-745"/>
        <w:jc w:val="both"/>
        <w:rPr>
          <w:snapToGrid w:val="0"/>
        </w:rPr>
      </w:pPr>
    </w:p>
    <w:p w14:paraId="7E06C1F3"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44B9258" w14:textId="77777777" w:rsidR="00515B70" w:rsidRDefault="00515B70">
      <w:pPr>
        <w:widowControl w:val="0"/>
        <w:ind w:right="-745"/>
        <w:jc w:val="both"/>
        <w:rPr>
          <w:snapToGrid w:val="0"/>
        </w:rPr>
      </w:pPr>
    </w:p>
    <w:p w14:paraId="423A189A" w14:textId="77777777" w:rsidR="00515B70" w:rsidRPr="00125B70" w:rsidRDefault="00515B70" w:rsidP="00C01F98">
      <w:r w:rsidRPr="00C01F98">
        <w:rPr>
          <w:b/>
        </w:rPr>
        <w:t>Export price</w:t>
      </w:r>
    </w:p>
    <w:p w14:paraId="49CEB598" w14:textId="77777777" w:rsidR="00515B70" w:rsidRDefault="00515B70">
      <w:pPr>
        <w:widowControl w:val="0"/>
        <w:ind w:right="-745"/>
        <w:jc w:val="both"/>
        <w:rPr>
          <w:snapToGrid w:val="0"/>
        </w:rPr>
      </w:pPr>
    </w:p>
    <w:p w14:paraId="1A196668"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5B7A639E" w14:textId="77777777" w:rsidR="00515B70" w:rsidRDefault="00515B70">
      <w:pPr>
        <w:widowControl w:val="0"/>
        <w:ind w:right="-745"/>
        <w:jc w:val="both"/>
        <w:rPr>
          <w:snapToGrid w:val="0"/>
        </w:rPr>
      </w:pPr>
    </w:p>
    <w:p w14:paraId="014C9B50" w14:textId="77777777" w:rsidR="00515B70" w:rsidRPr="00125B70" w:rsidRDefault="00515B70" w:rsidP="00C01F98">
      <w:r w:rsidRPr="00C01F98">
        <w:rPr>
          <w:b/>
        </w:rPr>
        <w:t>Exporting country</w:t>
      </w:r>
    </w:p>
    <w:p w14:paraId="72EF09A7" w14:textId="77777777" w:rsidR="00515B70" w:rsidRDefault="00515B70">
      <w:pPr>
        <w:widowControl w:val="0"/>
        <w:ind w:right="-745"/>
        <w:jc w:val="both"/>
        <w:rPr>
          <w:snapToGrid w:val="0"/>
        </w:rPr>
      </w:pPr>
    </w:p>
    <w:p w14:paraId="57523159"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073BF515" w14:textId="77777777" w:rsidR="00515B70" w:rsidRDefault="00515B70">
      <w:pPr>
        <w:widowControl w:val="0"/>
        <w:ind w:right="-745"/>
        <w:jc w:val="both"/>
        <w:rPr>
          <w:snapToGrid w:val="0"/>
        </w:rPr>
      </w:pPr>
    </w:p>
    <w:p w14:paraId="2235E0A0" w14:textId="77777777" w:rsidR="00515B70" w:rsidRPr="00125B70" w:rsidRDefault="00515B70" w:rsidP="00C01F98">
      <w:r w:rsidRPr="00C01F98">
        <w:rPr>
          <w:b/>
        </w:rPr>
        <w:t>Factory overheads</w:t>
      </w:r>
    </w:p>
    <w:p w14:paraId="07F7243C" w14:textId="77777777" w:rsidR="00515B70" w:rsidRDefault="00515B70">
      <w:pPr>
        <w:keepNext/>
        <w:widowControl w:val="0"/>
        <w:ind w:right="-743"/>
        <w:jc w:val="both"/>
        <w:rPr>
          <w:snapToGrid w:val="0"/>
        </w:rPr>
      </w:pPr>
    </w:p>
    <w:p w14:paraId="2F35B790"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3ACFD7C5" w14:textId="77777777" w:rsidR="00515B70" w:rsidRDefault="00515B70">
      <w:pPr>
        <w:widowControl w:val="0"/>
        <w:ind w:right="-745"/>
        <w:jc w:val="both"/>
        <w:rPr>
          <w:snapToGrid w:val="0"/>
        </w:rPr>
      </w:pPr>
    </w:p>
    <w:p w14:paraId="52956CD8" w14:textId="77777777" w:rsidR="00515B70" w:rsidRPr="00125B70" w:rsidRDefault="00515B70" w:rsidP="00C01F98">
      <w:r w:rsidRPr="00C01F98">
        <w:rPr>
          <w:b/>
        </w:rPr>
        <w:t>Goods under consideration (</w:t>
      </w:r>
      <w:r w:rsidR="009B4131" w:rsidRPr="00C01F98">
        <w:rPr>
          <w:b/>
        </w:rPr>
        <w:t>the goods</w:t>
      </w:r>
      <w:r w:rsidRPr="00C01F98">
        <w:rPr>
          <w:b/>
        </w:rPr>
        <w:t>)</w:t>
      </w:r>
    </w:p>
    <w:p w14:paraId="497D70DC" w14:textId="77777777" w:rsidR="00515B70" w:rsidRDefault="00515B70">
      <w:pPr>
        <w:widowControl w:val="0"/>
        <w:ind w:right="-745"/>
        <w:jc w:val="both"/>
        <w:rPr>
          <w:snapToGrid w:val="0"/>
        </w:rPr>
      </w:pPr>
    </w:p>
    <w:p w14:paraId="6C5F9251"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297D2AEF" w14:textId="77777777" w:rsidR="00515B70" w:rsidRDefault="00515B70">
      <w:pPr>
        <w:widowControl w:val="0"/>
        <w:ind w:right="-745"/>
        <w:jc w:val="both"/>
        <w:rPr>
          <w:snapToGrid w:val="0"/>
        </w:rPr>
      </w:pPr>
    </w:p>
    <w:p w14:paraId="41E4CFE4" w14:textId="77777777" w:rsidR="00515B70" w:rsidRPr="00125B70" w:rsidRDefault="00515B70" w:rsidP="00C01F98">
      <w:r w:rsidRPr="00C01F98">
        <w:rPr>
          <w:b/>
        </w:rPr>
        <w:t>Incoterms</w:t>
      </w:r>
    </w:p>
    <w:p w14:paraId="02083918" w14:textId="77777777" w:rsidR="00515B70" w:rsidRDefault="00515B70">
      <w:pPr>
        <w:widowControl w:val="0"/>
        <w:ind w:right="-745"/>
        <w:jc w:val="both"/>
        <w:rPr>
          <w:snapToGrid w:val="0"/>
        </w:rPr>
      </w:pPr>
    </w:p>
    <w:p w14:paraId="10830A57"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0E305D10" w14:textId="77777777" w:rsidR="00515B70" w:rsidRDefault="00515B70">
      <w:pPr>
        <w:widowControl w:val="0"/>
        <w:ind w:right="-745"/>
        <w:jc w:val="both"/>
        <w:rPr>
          <w:snapToGrid w:val="0"/>
        </w:rPr>
      </w:pPr>
    </w:p>
    <w:p w14:paraId="706EF4CB"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6BB2029C"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71B060C"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52C3B913"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399FE904"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46BB137F"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11E7CF33"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050485C3"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198C4017"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34837950"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32D1CC6D"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w:t>
      </w:r>
      <w:r>
        <w:rPr>
          <w:snapToGrid w:val="0"/>
        </w:rPr>
        <w:lastRenderedPageBreak/>
        <w:t xml:space="preserve">the goods at the </w:t>
      </w:r>
      <w:r w:rsidR="0053631A">
        <w:rPr>
          <w:snapToGrid w:val="0"/>
        </w:rPr>
        <w:t>customer’s</w:t>
      </w:r>
      <w:r>
        <w:rPr>
          <w:snapToGrid w:val="0"/>
        </w:rPr>
        <w:t xml:space="preserve"> disposal)</w:t>
      </w:r>
    </w:p>
    <w:p w14:paraId="359C4DAF"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485D157B"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60DE08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6B9ADF" w14:textId="77777777" w:rsidR="00515B70" w:rsidRDefault="00515B70">
      <w:pPr>
        <w:widowControl w:val="0"/>
        <w:ind w:right="-745"/>
        <w:jc w:val="both"/>
        <w:rPr>
          <w:snapToGrid w:val="0"/>
        </w:rPr>
      </w:pPr>
    </w:p>
    <w:p w14:paraId="29D283AB" w14:textId="77777777" w:rsidR="00515B70" w:rsidRPr="00125B70" w:rsidRDefault="00515B70" w:rsidP="00C01F98">
      <w:r w:rsidRPr="00C01F98">
        <w:rPr>
          <w:b/>
        </w:rPr>
        <w:t>Like goods</w:t>
      </w:r>
    </w:p>
    <w:p w14:paraId="0C120AAB" w14:textId="77777777" w:rsidR="00515B70" w:rsidRDefault="00515B70">
      <w:pPr>
        <w:widowControl w:val="0"/>
        <w:ind w:right="-745"/>
        <w:jc w:val="both"/>
        <w:rPr>
          <w:snapToGrid w:val="0"/>
        </w:rPr>
      </w:pPr>
    </w:p>
    <w:p w14:paraId="2B3009E7"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6CF8BD34" w14:textId="77777777" w:rsidR="00515B70" w:rsidRDefault="00515B70">
      <w:pPr>
        <w:widowControl w:val="0"/>
        <w:ind w:right="-745"/>
        <w:jc w:val="both"/>
        <w:rPr>
          <w:snapToGrid w:val="0"/>
        </w:rPr>
      </w:pPr>
    </w:p>
    <w:p w14:paraId="1D7F6F60" w14:textId="77777777" w:rsidR="00515B70" w:rsidRPr="00125B70" w:rsidRDefault="00515B70" w:rsidP="00C01F98">
      <w:r w:rsidRPr="00C01F98">
        <w:rPr>
          <w:b/>
        </w:rPr>
        <w:t>Normal value</w:t>
      </w:r>
    </w:p>
    <w:p w14:paraId="3CE0768A" w14:textId="77777777" w:rsidR="00515B70" w:rsidRDefault="00515B70">
      <w:pPr>
        <w:widowControl w:val="0"/>
        <w:ind w:right="-745"/>
        <w:jc w:val="both"/>
        <w:rPr>
          <w:snapToGrid w:val="0"/>
        </w:rPr>
      </w:pPr>
    </w:p>
    <w:p w14:paraId="0A305C9C" w14:textId="77777777" w:rsidR="00515B70" w:rsidRDefault="00515B70" w:rsidP="00F253E2">
      <w:pPr>
        <w:widowControl w:val="0"/>
        <w:ind w:right="-745"/>
        <w:jc w:val="both"/>
        <w:rPr>
          <w:snapToGrid w:val="0"/>
        </w:rPr>
      </w:pPr>
      <w:r>
        <w:rPr>
          <w:snapToGrid w:val="0"/>
        </w:rPr>
        <w:t>Australian legislation sets out several ways to assess "normal value".</w:t>
      </w:r>
    </w:p>
    <w:p w14:paraId="7C5D834B" w14:textId="77777777" w:rsidR="00515B70" w:rsidRDefault="00515B70">
      <w:pPr>
        <w:widowControl w:val="0"/>
        <w:ind w:right="-745"/>
        <w:jc w:val="both"/>
        <w:rPr>
          <w:snapToGrid w:val="0"/>
        </w:rPr>
      </w:pPr>
    </w:p>
    <w:p w14:paraId="2A82BE0C"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74C1981D" w14:textId="77777777" w:rsidR="00515B70" w:rsidRDefault="00515B70">
      <w:pPr>
        <w:widowControl w:val="0"/>
        <w:ind w:right="-745"/>
        <w:jc w:val="both"/>
        <w:rPr>
          <w:snapToGrid w:val="0"/>
        </w:rPr>
      </w:pPr>
    </w:p>
    <w:p w14:paraId="41F594DC"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055C8D5F" w14:textId="77777777" w:rsidR="00515B70" w:rsidRDefault="00515B70">
      <w:pPr>
        <w:widowControl w:val="0"/>
        <w:ind w:right="-745"/>
        <w:jc w:val="both"/>
        <w:rPr>
          <w:snapToGrid w:val="0"/>
        </w:rPr>
      </w:pPr>
    </w:p>
    <w:p w14:paraId="4AA839FF"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2C5C63A" w14:textId="77777777" w:rsidR="00515B70" w:rsidRDefault="00515B70">
      <w:pPr>
        <w:widowControl w:val="0"/>
        <w:ind w:right="-745"/>
        <w:jc w:val="both"/>
        <w:rPr>
          <w:snapToGrid w:val="0"/>
        </w:rPr>
      </w:pPr>
    </w:p>
    <w:p w14:paraId="685269B2"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3CADCE92" w14:textId="77777777" w:rsidR="00BE15F8" w:rsidRDefault="00BE15F8" w:rsidP="00BE15F8">
      <w:pPr>
        <w:widowControl w:val="0"/>
        <w:ind w:right="-745"/>
        <w:jc w:val="both"/>
        <w:rPr>
          <w:snapToGrid w:val="0"/>
        </w:rPr>
      </w:pPr>
    </w:p>
    <w:p w14:paraId="72DA8902" w14:textId="77777777" w:rsidR="00515B70" w:rsidRPr="00125B70" w:rsidRDefault="00515B70" w:rsidP="00C01F98">
      <w:r w:rsidRPr="00C01F98">
        <w:rPr>
          <w:b/>
        </w:rPr>
        <w:t>Ordinary course of trade</w:t>
      </w:r>
    </w:p>
    <w:p w14:paraId="44C706FD" w14:textId="77777777" w:rsidR="00515B70" w:rsidRDefault="00515B70">
      <w:pPr>
        <w:widowControl w:val="0"/>
        <w:ind w:right="-745"/>
        <w:jc w:val="both"/>
        <w:rPr>
          <w:snapToGrid w:val="0"/>
        </w:rPr>
      </w:pPr>
    </w:p>
    <w:p w14:paraId="2263FC17"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70CAD292" w14:textId="77777777" w:rsidR="00515B70" w:rsidRDefault="00515B70">
      <w:pPr>
        <w:widowControl w:val="0"/>
        <w:ind w:right="-745"/>
        <w:jc w:val="both"/>
        <w:rPr>
          <w:snapToGrid w:val="0"/>
        </w:rPr>
      </w:pPr>
    </w:p>
    <w:p w14:paraId="2FFD3189"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1F623069" w14:textId="77777777" w:rsidR="00515B70" w:rsidRDefault="00515B70">
      <w:pPr>
        <w:widowControl w:val="0"/>
        <w:ind w:right="-745"/>
        <w:jc w:val="both"/>
        <w:rPr>
          <w:snapToGrid w:val="0"/>
        </w:rPr>
      </w:pPr>
    </w:p>
    <w:p w14:paraId="14E7E53E" w14:textId="620D46CC" w:rsidR="00515B70" w:rsidRDefault="00515B70">
      <w:pPr>
        <w:widowControl w:val="0"/>
        <w:ind w:right="-745"/>
        <w:jc w:val="both"/>
        <w:rPr>
          <w:snapToGrid w:val="0"/>
        </w:rPr>
      </w:pPr>
      <w:r>
        <w:rPr>
          <w:snapToGrid w:val="0"/>
        </w:rPr>
        <w:t xml:space="preserve">Unprofitable sales are to be taken to have occurred in substantial quantities during an extended period where the unprofitable sales amount to 20% or more of the total volume of sales of the goods by the exporter over the </w:t>
      </w:r>
      <w:r w:rsidR="003747B1">
        <w:rPr>
          <w:snapToGrid w:val="0"/>
        </w:rPr>
        <w:t>period 1 July 2020 to 30 June 2021</w:t>
      </w:r>
      <w:r>
        <w:rPr>
          <w:snapToGrid w:val="0"/>
        </w:rPr>
        <w:t>.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1F523EBD" w14:textId="77777777" w:rsidR="00515B70" w:rsidRDefault="00515B70">
      <w:pPr>
        <w:widowControl w:val="0"/>
        <w:ind w:right="-745"/>
        <w:jc w:val="both"/>
        <w:rPr>
          <w:snapToGrid w:val="0"/>
        </w:rPr>
      </w:pPr>
    </w:p>
    <w:p w14:paraId="313D8984" w14:textId="77777777" w:rsidR="00515B70" w:rsidRPr="00125B70" w:rsidRDefault="00515B70" w:rsidP="00C01F98">
      <w:r w:rsidRPr="00C01F98">
        <w:rPr>
          <w:b/>
        </w:rPr>
        <w:t>Selling, general and administration expenses (SG&amp;A)</w:t>
      </w:r>
    </w:p>
    <w:p w14:paraId="20D150EA" w14:textId="77777777" w:rsidR="00515B70" w:rsidRDefault="00515B70">
      <w:pPr>
        <w:widowControl w:val="0"/>
        <w:ind w:right="-745"/>
        <w:jc w:val="both"/>
        <w:rPr>
          <w:snapToGrid w:val="0"/>
        </w:rPr>
      </w:pPr>
    </w:p>
    <w:p w14:paraId="1919F12F"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13465931" w14:textId="77777777" w:rsidR="00515B70" w:rsidRDefault="00515B70">
      <w:pPr>
        <w:widowControl w:val="0"/>
        <w:ind w:right="-745"/>
        <w:jc w:val="both"/>
        <w:rPr>
          <w:snapToGrid w:val="0"/>
        </w:rPr>
      </w:pPr>
    </w:p>
    <w:p w14:paraId="0CD85A5C" w14:textId="77777777" w:rsidR="00515B70" w:rsidRDefault="00515B70">
      <w:pPr>
        <w:widowControl w:val="0"/>
        <w:ind w:right="-745"/>
        <w:jc w:val="both"/>
        <w:rPr>
          <w:snapToGrid w:val="0"/>
        </w:rPr>
      </w:pPr>
      <w:r>
        <w:rPr>
          <w:snapToGrid w:val="0"/>
        </w:rPr>
        <w:t>.</w:t>
      </w:r>
      <w:r>
        <w:rPr>
          <w:snapToGrid w:val="0"/>
        </w:rPr>
        <w:tab/>
        <w:t>domestic sales of like goods;</w:t>
      </w:r>
    </w:p>
    <w:p w14:paraId="630F3FAE" w14:textId="77777777" w:rsidR="00515B70" w:rsidRDefault="00515B70">
      <w:pPr>
        <w:widowControl w:val="0"/>
        <w:ind w:right="-745"/>
        <w:jc w:val="both"/>
        <w:rPr>
          <w:snapToGrid w:val="0"/>
        </w:rPr>
      </w:pPr>
    </w:p>
    <w:p w14:paraId="5B0AE242"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4B96D4F8" w14:textId="77777777" w:rsidR="00515B70" w:rsidRDefault="00515B70">
      <w:pPr>
        <w:widowControl w:val="0"/>
        <w:ind w:right="-745"/>
        <w:jc w:val="both"/>
        <w:rPr>
          <w:snapToGrid w:val="0"/>
        </w:rPr>
      </w:pPr>
    </w:p>
    <w:p w14:paraId="74750382"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48149520" w14:textId="77777777" w:rsidR="00515B70" w:rsidRDefault="00515B70">
      <w:pPr>
        <w:widowControl w:val="0"/>
        <w:ind w:right="-745"/>
        <w:jc w:val="both"/>
        <w:rPr>
          <w:snapToGrid w:val="0"/>
        </w:rPr>
      </w:pPr>
    </w:p>
    <w:p w14:paraId="58A9D30D"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06127F2E" w14:textId="77777777" w:rsidR="00515B70" w:rsidRDefault="00515B70">
      <w:pPr>
        <w:widowControl w:val="0"/>
        <w:ind w:right="-716"/>
        <w:jc w:val="both"/>
        <w:rPr>
          <w:snapToGrid w:val="0"/>
        </w:rPr>
      </w:pPr>
    </w:p>
    <w:p w14:paraId="0EA5B8F1" w14:textId="77777777" w:rsidR="00515B70" w:rsidRDefault="00515B70">
      <w:pPr>
        <w:widowControl w:val="0"/>
        <w:ind w:right="-716"/>
        <w:jc w:val="both"/>
        <w:rPr>
          <w:snapToGrid w:val="0"/>
        </w:rPr>
      </w:pPr>
    </w:p>
    <w:sectPr w:rsidR="00515B70" w:rsidSect="004B1515">
      <w:headerReference w:type="even" r:id="rId16"/>
      <w:headerReference w:type="default" r:id="rId17"/>
      <w:footerReference w:type="default" r:id="rId18"/>
      <w:head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5B472" w14:textId="77777777" w:rsidR="00CB6121" w:rsidRDefault="00CB6121">
      <w:r>
        <w:separator/>
      </w:r>
    </w:p>
    <w:p w14:paraId="0F286F0E" w14:textId="77777777" w:rsidR="00CB6121" w:rsidRDefault="00CB6121"/>
  </w:endnote>
  <w:endnote w:type="continuationSeparator" w:id="0">
    <w:p w14:paraId="1D39264F" w14:textId="77777777" w:rsidR="00CB6121" w:rsidRDefault="00CB6121">
      <w:r>
        <w:continuationSeparator/>
      </w:r>
    </w:p>
    <w:p w14:paraId="347F5D59" w14:textId="77777777" w:rsidR="00CB6121" w:rsidRDefault="00CB6121"/>
  </w:endnote>
  <w:endnote w:type="continuationNotice" w:id="1">
    <w:p w14:paraId="0635BA79" w14:textId="77777777" w:rsidR="00CB6121" w:rsidRDefault="00CB6121"/>
    <w:p w14:paraId="563F72F8" w14:textId="77777777" w:rsidR="00CB6121" w:rsidRDefault="00CB6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03030FAE" w14:textId="77777777" w:rsidR="00CB6121" w:rsidRDefault="00CB6121" w:rsidP="00C758F7">
        <w:pPr>
          <w:pStyle w:val="Footer"/>
          <w:jc w:val="right"/>
        </w:pPr>
        <w:r>
          <w:fldChar w:fldCharType="begin"/>
        </w:r>
        <w:r>
          <w:instrText xml:space="preserve"> PAGE   \* MERGEFORMAT </w:instrText>
        </w:r>
        <w:r>
          <w:fldChar w:fldCharType="separate"/>
        </w:r>
        <w:r w:rsidR="00275BDB">
          <w:rPr>
            <w:noProof/>
          </w:rPr>
          <w:t>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E028C" w14:textId="77777777" w:rsidR="00CB6121" w:rsidRDefault="00CB6121">
      <w:r>
        <w:separator/>
      </w:r>
    </w:p>
    <w:p w14:paraId="67D48DCC" w14:textId="77777777" w:rsidR="00CB6121" w:rsidRDefault="00CB6121"/>
  </w:footnote>
  <w:footnote w:type="continuationSeparator" w:id="0">
    <w:p w14:paraId="6050BC40" w14:textId="77777777" w:rsidR="00CB6121" w:rsidRDefault="00CB6121">
      <w:r>
        <w:continuationSeparator/>
      </w:r>
    </w:p>
    <w:p w14:paraId="1452C7BB" w14:textId="77777777" w:rsidR="00CB6121" w:rsidRDefault="00CB6121"/>
  </w:footnote>
  <w:footnote w:type="continuationNotice" w:id="1">
    <w:p w14:paraId="21CE61D8" w14:textId="77777777" w:rsidR="00CB6121" w:rsidRDefault="00CB6121"/>
    <w:p w14:paraId="058C65E0" w14:textId="77777777" w:rsidR="00CB6121" w:rsidRDefault="00CB6121"/>
  </w:footnote>
  <w:footnote w:id="2">
    <w:p w14:paraId="5BD2CB18" w14:textId="77777777" w:rsidR="00CB6121" w:rsidRDefault="00CB6121" w:rsidP="00493481">
      <w:pPr>
        <w:pStyle w:val="FootnoteText"/>
      </w:pPr>
      <w:r>
        <w:rPr>
          <w:rStyle w:val="FootnoteReference"/>
        </w:rPr>
        <w:footnoteRef/>
      </w:r>
      <w:r>
        <w:t xml:space="preserve"> UPM (China) Co., Ltd and UPM Asia Pacific Pte Ltd (collectively UPM).</w:t>
      </w:r>
    </w:p>
  </w:footnote>
  <w:footnote w:id="3">
    <w:p w14:paraId="2E6A03BD" w14:textId="77777777" w:rsidR="00CB6121" w:rsidRPr="000C4FA4" w:rsidRDefault="00CB6121" w:rsidP="0069275F">
      <w:pPr>
        <w:pStyle w:val="FootnoteText"/>
      </w:pPr>
      <w:r>
        <w:rPr>
          <w:rStyle w:val="FootnoteReference"/>
        </w:rPr>
        <w:footnoteRef/>
      </w:r>
      <w:r>
        <w:t xml:space="preserve"> </w:t>
      </w:r>
      <w:hyperlink r:id="rId1" w:history="1">
        <w:r w:rsidRPr="00B15F77">
          <w:rPr>
            <w:rStyle w:val="Hyperlink"/>
          </w:rPr>
          <w:t>https://www.industry.gov.au/sites/default/files/adc/public-record/notice_adn_-_adn_2020-029_-temporary_suspension_of_international_onsite_verification_0.pdf</w:t>
        </w:r>
      </w:hyperlink>
      <w:r>
        <w:t xml:space="preserve"> </w:t>
      </w:r>
    </w:p>
  </w:footnote>
  <w:footnote w:id="4">
    <w:p w14:paraId="762D0402" w14:textId="77777777" w:rsidR="00CB6121" w:rsidRPr="00F27AE5" w:rsidRDefault="00CB6121">
      <w:pPr>
        <w:pStyle w:val="FootnoteText"/>
        <w:rPr>
          <w:sz w:val="18"/>
          <w:szCs w:val="18"/>
        </w:rPr>
      </w:pPr>
      <w:r w:rsidRPr="00F27AE5">
        <w:rPr>
          <w:rStyle w:val="FootnoteReference"/>
          <w:sz w:val="18"/>
          <w:szCs w:val="18"/>
        </w:rPr>
        <w:footnoteRef/>
      </w:r>
      <w:r w:rsidRPr="00F27AE5">
        <w:rPr>
          <w:sz w:val="18"/>
          <w:szCs w:val="18"/>
        </w:rPr>
        <w:t xml:space="preserve"> Principal </w:t>
      </w:r>
      <w:r w:rsidRPr="00F27AE5">
        <w:rPr>
          <w:snapToGrid w:val="0"/>
          <w:sz w:val="18"/>
          <w:szCs w:val="18"/>
        </w:rPr>
        <w:t>shareholders are those who are able to cast, or control the casting of, 5% or more of the maximum amount of votes that could be cast at a general meeting of your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68CD7" w14:textId="77777777" w:rsidR="00CB6121" w:rsidRDefault="00CB61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F45FD74" w14:textId="77777777" w:rsidR="00CB6121" w:rsidRDefault="00CB6121">
    <w:pPr>
      <w:pStyle w:val="Header"/>
    </w:pPr>
  </w:p>
  <w:p w14:paraId="7B1933D0" w14:textId="77777777" w:rsidR="00CB6121" w:rsidRDefault="00CB61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ACB4C" w14:textId="77777777" w:rsidR="00CB6121" w:rsidRPr="00C758F7" w:rsidRDefault="00CB6121"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73358" w14:textId="77777777" w:rsidR="00CB6121" w:rsidRPr="005E6923" w:rsidRDefault="00CB6121" w:rsidP="007B1D24">
    <w:pPr>
      <w:pStyle w:val="Header"/>
      <w:jc w:val="center"/>
      <w:rPr>
        <w:b/>
        <w:color w:val="FF0000"/>
        <w:sz w:val="24"/>
        <w:szCs w:val="24"/>
      </w:rPr>
    </w:pPr>
    <w:r w:rsidRPr="005E6923">
      <w:rPr>
        <w:b/>
        <w:color w:val="FF0000"/>
        <w:sz w:val="24"/>
        <w:szCs w:val="24"/>
      </w:rPr>
      <w:t>FOR OFFICIAL USE ONLY / PUBLIC RECORD</w:t>
    </w:r>
  </w:p>
  <w:p w14:paraId="740980C5" w14:textId="77777777" w:rsidR="00CB6121" w:rsidRPr="007B1D24" w:rsidRDefault="00CB6121"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F6E"/>
    <w:multiLevelType w:val="hybridMultilevel"/>
    <w:tmpl w:val="5BA683DA"/>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67855EE"/>
    <w:multiLevelType w:val="hybridMultilevel"/>
    <w:tmpl w:val="9BF48FB4"/>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5B24EA"/>
    <w:multiLevelType w:val="hybridMultilevel"/>
    <w:tmpl w:val="C5C0F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A27F29"/>
    <w:multiLevelType w:val="hybridMultilevel"/>
    <w:tmpl w:val="5D0C2D7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E9761E6"/>
    <w:multiLevelType w:val="hybridMultilevel"/>
    <w:tmpl w:val="3A38C6D6"/>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F420980"/>
    <w:multiLevelType w:val="hybridMultilevel"/>
    <w:tmpl w:val="09EAC0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021738D"/>
    <w:multiLevelType w:val="hybridMultilevel"/>
    <w:tmpl w:val="09EAC0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7"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48D11F0"/>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4943922"/>
    <w:multiLevelType w:val="hybridMultilevel"/>
    <w:tmpl w:val="9BF48FB4"/>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6741F61"/>
    <w:multiLevelType w:val="hybridMultilevel"/>
    <w:tmpl w:val="075E0E1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96B5CBC"/>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9C66A00"/>
    <w:multiLevelType w:val="hybridMultilevel"/>
    <w:tmpl w:val="9BF48FB4"/>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1BDB5405"/>
    <w:multiLevelType w:val="hybridMultilevel"/>
    <w:tmpl w:val="03D8C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C0945AF"/>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EFD7BA5"/>
    <w:multiLevelType w:val="multilevel"/>
    <w:tmpl w:val="97E6E53E"/>
    <w:lvl w:ilvl="0">
      <w:start w:val="10"/>
      <w:numFmt w:val="decimal"/>
      <w:lvlText w:val="%1."/>
      <w:lvlJc w:val="left"/>
      <w:pPr>
        <w:tabs>
          <w:tab w:val="num" w:pos="705"/>
        </w:tabs>
        <w:ind w:left="705" w:hanging="70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1FD745D0"/>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2C52422"/>
    <w:multiLevelType w:val="hybridMultilevel"/>
    <w:tmpl w:val="FDD8D666"/>
    <w:lvl w:ilvl="0" w:tplc="34449D4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2D33D8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24D1204C"/>
    <w:multiLevelType w:val="hybridMultilevel"/>
    <w:tmpl w:val="09EAC0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24F327E4"/>
    <w:multiLevelType w:val="hybridMultilevel"/>
    <w:tmpl w:val="FDD8D666"/>
    <w:lvl w:ilvl="0" w:tplc="34449D4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81B5710"/>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2EDE27CD"/>
    <w:multiLevelType w:val="hybridMultilevel"/>
    <w:tmpl w:val="3A38C6D6"/>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08059F6"/>
    <w:multiLevelType w:val="hybridMultilevel"/>
    <w:tmpl w:val="F118D5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53"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15:restartNumberingAfterBreak="0">
    <w:nsid w:val="391C3687"/>
    <w:multiLevelType w:val="hybridMultilevel"/>
    <w:tmpl w:val="1128957A"/>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DCB4A1B"/>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24C229D"/>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3CA5353"/>
    <w:multiLevelType w:val="hybridMultilevel"/>
    <w:tmpl w:val="C1321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68"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9"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48DD00DB"/>
    <w:multiLevelType w:val="hybridMultilevel"/>
    <w:tmpl w:val="1084E60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49005842"/>
    <w:multiLevelType w:val="hybridMultilevel"/>
    <w:tmpl w:val="3448F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77"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78" w15:restartNumberingAfterBreak="0">
    <w:nsid w:val="4E653386"/>
    <w:multiLevelType w:val="hybridMultilevel"/>
    <w:tmpl w:val="9E04A3F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50A8121B"/>
    <w:multiLevelType w:val="hybridMultilevel"/>
    <w:tmpl w:val="D2AEF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51B12FB1"/>
    <w:multiLevelType w:val="hybridMultilevel"/>
    <w:tmpl w:val="9BF48FB4"/>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6"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54DA074F"/>
    <w:multiLevelType w:val="hybridMultilevel"/>
    <w:tmpl w:val="3FE22C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57C61E78"/>
    <w:multiLevelType w:val="hybridMultilevel"/>
    <w:tmpl w:val="A0D6C798"/>
    <w:lvl w:ilvl="0" w:tplc="065A077E">
      <w:start w:val="1"/>
      <w:numFmt w:val="decimal"/>
      <w:lvlText w:val="%1."/>
      <w:lvlJc w:val="left"/>
      <w:pPr>
        <w:tabs>
          <w:tab w:val="num" w:pos="705"/>
        </w:tabs>
        <w:ind w:left="705" w:hanging="705"/>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5E6A4DF3"/>
    <w:multiLevelType w:val="hybridMultilevel"/>
    <w:tmpl w:val="5EFC47E6"/>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EFA789D"/>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5" w15:restartNumberingAfterBreak="0">
    <w:nsid w:val="619678D0"/>
    <w:multiLevelType w:val="hybridMultilevel"/>
    <w:tmpl w:val="FDD8D666"/>
    <w:lvl w:ilvl="0" w:tplc="34449D4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65D154E3"/>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66C263C1"/>
    <w:multiLevelType w:val="hybridMultilevel"/>
    <w:tmpl w:val="3A4AA69C"/>
    <w:lvl w:ilvl="0" w:tplc="065A077E">
      <w:start w:val="1"/>
      <w:numFmt w:val="decimal"/>
      <w:lvlText w:val="%1."/>
      <w:lvlJc w:val="left"/>
      <w:pPr>
        <w:tabs>
          <w:tab w:val="num" w:pos="705"/>
        </w:tabs>
        <w:ind w:left="705" w:hanging="705"/>
      </w:pPr>
      <w:rPr>
        <w:rFonts w:hint="default"/>
      </w:rPr>
    </w:lvl>
    <w:lvl w:ilvl="1" w:tplc="5D9A4A42">
      <w:start w:val="1"/>
      <w:numFmt w:val="upp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680D7662"/>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6A674454"/>
    <w:multiLevelType w:val="hybridMultilevel"/>
    <w:tmpl w:val="3A38C6D6"/>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D2A3C87"/>
    <w:multiLevelType w:val="hybridMultilevel"/>
    <w:tmpl w:val="305A77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11"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72771EFE"/>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74342ECA"/>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77B24C8E"/>
    <w:multiLevelType w:val="hybridMultilevel"/>
    <w:tmpl w:val="5246B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77FE22A7"/>
    <w:multiLevelType w:val="hybridMultilevel"/>
    <w:tmpl w:val="10E69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794A601A"/>
    <w:multiLevelType w:val="hybridMultilevel"/>
    <w:tmpl w:val="09EAC0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7BF11FA9"/>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1" w15:restartNumberingAfterBreak="0">
    <w:nsid w:val="7C496194"/>
    <w:multiLevelType w:val="hybridMultilevel"/>
    <w:tmpl w:val="1EC4BC94"/>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7DF443B9"/>
    <w:multiLevelType w:val="hybridMultilevel"/>
    <w:tmpl w:val="FDD8D666"/>
    <w:lvl w:ilvl="0" w:tplc="34449D4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2"/>
  </w:num>
  <w:num w:numId="2">
    <w:abstractNumId w:val="16"/>
  </w:num>
  <w:num w:numId="3">
    <w:abstractNumId w:val="67"/>
  </w:num>
  <w:num w:numId="4">
    <w:abstractNumId w:val="51"/>
  </w:num>
  <w:num w:numId="5">
    <w:abstractNumId w:val="10"/>
  </w:num>
  <w:num w:numId="6">
    <w:abstractNumId w:val="31"/>
  </w:num>
  <w:num w:numId="7">
    <w:abstractNumId w:val="11"/>
  </w:num>
  <w:num w:numId="8">
    <w:abstractNumId w:val="55"/>
  </w:num>
  <w:num w:numId="9">
    <w:abstractNumId w:val="23"/>
  </w:num>
  <w:num w:numId="10">
    <w:abstractNumId w:val="105"/>
  </w:num>
  <w:num w:numId="11">
    <w:abstractNumId w:val="120"/>
  </w:num>
  <w:num w:numId="12">
    <w:abstractNumId w:val="25"/>
  </w:num>
  <w:num w:numId="13">
    <w:abstractNumId w:val="117"/>
  </w:num>
  <w:num w:numId="14">
    <w:abstractNumId w:val="47"/>
  </w:num>
  <w:num w:numId="15">
    <w:abstractNumId w:val="82"/>
  </w:num>
  <w:num w:numId="16">
    <w:abstractNumId w:val="109"/>
  </w:num>
  <w:num w:numId="17">
    <w:abstractNumId w:val="93"/>
  </w:num>
  <w:num w:numId="18">
    <w:abstractNumId w:val="74"/>
  </w:num>
  <w:num w:numId="19">
    <w:abstractNumId w:val="86"/>
  </w:num>
  <w:num w:numId="20">
    <w:abstractNumId w:val="83"/>
  </w:num>
  <w:num w:numId="21">
    <w:abstractNumId w:val="56"/>
  </w:num>
  <w:num w:numId="22">
    <w:abstractNumId w:val="18"/>
  </w:num>
  <w:num w:numId="23">
    <w:abstractNumId w:val="75"/>
  </w:num>
  <w:num w:numId="24">
    <w:abstractNumId w:val="113"/>
  </w:num>
  <w:num w:numId="25">
    <w:abstractNumId w:val="59"/>
  </w:num>
  <w:num w:numId="26">
    <w:abstractNumId w:val="3"/>
  </w:num>
  <w:num w:numId="27">
    <w:abstractNumId w:val="63"/>
  </w:num>
  <w:num w:numId="28">
    <w:abstractNumId w:val="1"/>
  </w:num>
  <w:num w:numId="29">
    <w:abstractNumId w:val="8"/>
  </w:num>
  <w:num w:numId="30">
    <w:abstractNumId w:val="38"/>
  </w:num>
  <w:num w:numId="31">
    <w:abstractNumId w:val="85"/>
  </w:num>
  <w:num w:numId="32">
    <w:abstractNumId w:val="66"/>
  </w:num>
  <w:num w:numId="33">
    <w:abstractNumId w:val="88"/>
  </w:num>
  <w:num w:numId="34">
    <w:abstractNumId w:val="17"/>
  </w:num>
  <w:num w:numId="35">
    <w:abstractNumId w:val="122"/>
  </w:num>
  <w:num w:numId="36">
    <w:abstractNumId w:val="35"/>
  </w:num>
  <w:num w:numId="37">
    <w:abstractNumId w:val="29"/>
  </w:num>
  <w:num w:numId="38">
    <w:abstractNumId w:val="89"/>
  </w:num>
  <w:num w:numId="39">
    <w:abstractNumId w:val="28"/>
  </w:num>
  <w:num w:numId="40">
    <w:abstractNumId w:val="100"/>
  </w:num>
  <w:num w:numId="41">
    <w:abstractNumId w:val="69"/>
  </w:num>
  <w:num w:numId="42">
    <w:abstractNumId w:val="108"/>
  </w:num>
  <w:num w:numId="43">
    <w:abstractNumId w:val="70"/>
  </w:num>
  <w:num w:numId="44">
    <w:abstractNumId w:val="54"/>
  </w:num>
  <w:num w:numId="45">
    <w:abstractNumId w:val="9"/>
  </w:num>
  <w:num w:numId="46">
    <w:abstractNumId w:val="21"/>
  </w:num>
  <w:num w:numId="47">
    <w:abstractNumId w:val="13"/>
  </w:num>
  <w:num w:numId="48">
    <w:abstractNumId w:val="81"/>
  </w:num>
  <w:num w:numId="49">
    <w:abstractNumId w:val="57"/>
  </w:num>
  <w:num w:numId="50">
    <w:abstractNumId w:val="79"/>
  </w:num>
  <w:num w:numId="51">
    <w:abstractNumId w:val="71"/>
  </w:num>
  <w:num w:numId="52">
    <w:abstractNumId w:val="97"/>
  </w:num>
  <w:num w:numId="53">
    <w:abstractNumId w:val="49"/>
  </w:num>
  <w:num w:numId="54">
    <w:abstractNumId w:val="37"/>
  </w:num>
  <w:num w:numId="55">
    <w:abstractNumId w:val="103"/>
  </w:num>
  <w:num w:numId="56">
    <w:abstractNumId w:val="53"/>
  </w:num>
  <w:num w:numId="57">
    <w:abstractNumId w:val="33"/>
  </w:num>
  <w:num w:numId="58">
    <w:abstractNumId w:val="43"/>
  </w:num>
  <w:num w:numId="59">
    <w:abstractNumId w:val="60"/>
  </w:num>
  <w:num w:numId="60">
    <w:abstractNumId w:val="61"/>
  </w:num>
  <w:num w:numId="61">
    <w:abstractNumId w:val="32"/>
  </w:num>
  <w:num w:numId="62">
    <w:abstractNumId w:val="94"/>
  </w:num>
  <w:num w:numId="63">
    <w:abstractNumId w:val="4"/>
  </w:num>
  <w:num w:numId="64">
    <w:abstractNumId w:val="106"/>
  </w:num>
  <w:num w:numId="65">
    <w:abstractNumId w:val="68"/>
  </w:num>
  <w:num w:numId="66">
    <w:abstractNumId w:val="111"/>
  </w:num>
  <w:num w:numId="67">
    <w:abstractNumId w:val="102"/>
  </w:num>
  <w:num w:numId="68">
    <w:abstractNumId w:val="58"/>
  </w:num>
  <w:num w:numId="69">
    <w:abstractNumId w:val="77"/>
  </w:num>
  <w:num w:numId="70">
    <w:abstractNumId w:val="45"/>
  </w:num>
  <w:num w:numId="71">
    <w:abstractNumId w:val="7"/>
  </w:num>
  <w:num w:numId="72">
    <w:abstractNumId w:val="72"/>
  </w:num>
  <w:num w:numId="73">
    <w:abstractNumId w:val="96"/>
  </w:num>
  <w:num w:numId="74">
    <w:abstractNumId w:val="107"/>
  </w:num>
  <w:num w:numId="75">
    <w:abstractNumId w:val="76"/>
  </w:num>
  <w:num w:numId="76">
    <w:abstractNumId w:val="124"/>
  </w:num>
  <w:num w:numId="77">
    <w:abstractNumId w:val="2"/>
  </w:num>
  <w:num w:numId="78">
    <w:abstractNumId w:val="110"/>
  </w:num>
  <w:num w:numId="79">
    <w:abstractNumId w:val="50"/>
  </w:num>
  <w:num w:numId="80">
    <w:abstractNumId w:val="65"/>
  </w:num>
  <w:num w:numId="81">
    <w:abstractNumId w:val="87"/>
  </w:num>
  <w:num w:numId="82">
    <w:abstractNumId w:val="80"/>
  </w:num>
  <w:num w:numId="83">
    <w:abstractNumId w:val="48"/>
  </w:num>
  <w:num w:numId="84">
    <w:abstractNumId w:val="121"/>
  </w:num>
  <w:num w:numId="85">
    <w:abstractNumId w:val="0"/>
  </w:num>
  <w:num w:numId="86">
    <w:abstractNumId w:val="116"/>
  </w:num>
  <w:num w:numId="87">
    <w:abstractNumId w:val="22"/>
  </w:num>
  <w:num w:numId="88">
    <w:abstractNumId w:val="91"/>
  </w:num>
  <w:num w:numId="89">
    <w:abstractNumId w:val="84"/>
  </w:num>
  <w:num w:numId="90">
    <w:abstractNumId w:val="5"/>
  </w:num>
  <w:num w:numId="91">
    <w:abstractNumId w:val="20"/>
  </w:num>
  <w:num w:numId="92">
    <w:abstractNumId w:val="42"/>
  </w:num>
  <w:num w:numId="93">
    <w:abstractNumId w:val="27"/>
  </w:num>
  <w:num w:numId="94">
    <w:abstractNumId w:val="95"/>
  </w:num>
  <w:num w:numId="95">
    <w:abstractNumId w:val="115"/>
  </w:num>
  <w:num w:numId="96">
    <w:abstractNumId w:val="73"/>
  </w:num>
  <w:num w:numId="97">
    <w:abstractNumId w:val="114"/>
  </w:num>
  <w:num w:numId="98">
    <w:abstractNumId w:val="118"/>
  </w:num>
  <w:num w:numId="99">
    <w:abstractNumId w:val="62"/>
  </w:num>
  <w:num w:numId="100">
    <w:abstractNumId w:val="123"/>
  </w:num>
  <w:num w:numId="101">
    <w:abstractNumId w:val="98"/>
  </w:num>
  <w:num w:numId="102">
    <w:abstractNumId w:val="64"/>
  </w:num>
  <w:num w:numId="103">
    <w:abstractNumId w:val="19"/>
  </w:num>
  <w:num w:numId="104">
    <w:abstractNumId w:val="112"/>
  </w:num>
  <w:num w:numId="105">
    <w:abstractNumId w:val="44"/>
  </w:num>
  <w:num w:numId="106">
    <w:abstractNumId w:val="101"/>
  </w:num>
  <w:num w:numId="107">
    <w:abstractNumId w:val="119"/>
  </w:num>
  <w:num w:numId="108">
    <w:abstractNumId w:val="46"/>
  </w:num>
  <w:num w:numId="109">
    <w:abstractNumId w:val="104"/>
  </w:num>
  <w:num w:numId="110">
    <w:abstractNumId w:val="12"/>
  </w:num>
  <w:num w:numId="111">
    <w:abstractNumId w:val="39"/>
  </w:num>
  <w:num w:numId="112">
    <w:abstractNumId w:val="34"/>
  </w:num>
  <w:num w:numId="113">
    <w:abstractNumId w:val="99"/>
  </w:num>
  <w:num w:numId="114">
    <w:abstractNumId w:val="90"/>
  </w:num>
  <w:num w:numId="115">
    <w:abstractNumId w:val="30"/>
  </w:num>
  <w:num w:numId="116">
    <w:abstractNumId w:val="15"/>
  </w:num>
  <w:num w:numId="117">
    <w:abstractNumId w:val="14"/>
  </w:num>
  <w:num w:numId="118">
    <w:abstractNumId w:val="41"/>
  </w:num>
  <w:num w:numId="119">
    <w:abstractNumId w:val="26"/>
  </w:num>
  <w:num w:numId="120">
    <w:abstractNumId w:val="78"/>
  </w:num>
  <w:num w:numId="121">
    <w:abstractNumId w:val="36"/>
  </w:num>
  <w:num w:numId="122">
    <w:abstractNumId w:val="92"/>
  </w:num>
  <w:num w:numId="123">
    <w:abstractNumId w:val="24"/>
  </w:num>
  <w:num w:numId="124">
    <w:abstractNumId w:val="6"/>
  </w:num>
  <w:num w:numId="125">
    <w:abstractNumId w:val="40"/>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D4"/>
    <w:rsid w:val="00002DBD"/>
    <w:rsid w:val="00005DF9"/>
    <w:rsid w:val="00020927"/>
    <w:rsid w:val="000279BC"/>
    <w:rsid w:val="000300F5"/>
    <w:rsid w:val="00033ADB"/>
    <w:rsid w:val="0003780C"/>
    <w:rsid w:val="00040263"/>
    <w:rsid w:val="000411CB"/>
    <w:rsid w:val="00041E49"/>
    <w:rsid w:val="00042E68"/>
    <w:rsid w:val="00043432"/>
    <w:rsid w:val="00050269"/>
    <w:rsid w:val="00062DCC"/>
    <w:rsid w:val="0006455B"/>
    <w:rsid w:val="000717D4"/>
    <w:rsid w:val="00077FF0"/>
    <w:rsid w:val="0008030E"/>
    <w:rsid w:val="000838CC"/>
    <w:rsid w:val="00085A80"/>
    <w:rsid w:val="0009232D"/>
    <w:rsid w:val="000958DB"/>
    <w:rsid w:val="000963CD"/>
    <w:rsid w:val="000A3FF8"/>
    <w:rsid w:val="000B0D5C"/>
    <w:rsid w:val="000B4058"/>
    <w:rsid w:val="000B49B8"/>
    <w:rsid w:val="000D09B2"/>
    <w:rsid w:val="000D2FD8"/>
    <w:rsid w:val="000D5213"/>
    <w:rsid w:val="000E0A2A"/>
    <w:rsid w:val="000E25B2"/>
    <w:rsid w:val="000F3039"/>
    <w:rsid w:val="0010121C"/>
    <w:rsid w:val="00105A1B"/>
    <w:rsid w:val="0010667C"/>
    <w:rsid w:val="00115581"/>
    <w:rsid w:val="0011699A"/>
    <w:rsid w:val="0012258E"/>
    <w:rsid w:val="0012463D"/>
    <w:rsid w:val="00125B70"/>
    <w:rsid w:val="00133475"/>
    <w:rsid w:val="0013608E"/>
    <w:rsid w:val="00140529"/>
    <w:rsid w:val="00142C7F"/>
    <w:rsid w:val="0014670C"/>
    <w:rsid w:val="001503E3"/>
    <w:rsid w:val="0015285B"/>
    <w:rsid w:val="00154205"/>
    <w:rsid w:val="00154520"/>
    <w:rsid w:val="00155E7E"/>
    <w:rsid w:val="00156EC0"/>
    <w:rsid w:val="00157175"/>
    <w:rsid w:val="00160862"/>
    <w:rsid w:val="00166678"/>
    <w:rsid w:val="00171404"/>
    <w:rsid w:val="00175127"/>
    <w:rsid w:val="00182832"/>
    <w:rsid w:val="001845EE"/>
    <w:rsid w:val="0018517B"/>
    <w:rsid w:val="0018746C"/>
    <w:rsid w:val="001921C4"/>
    <w:rsid w:val="00194309"/>
    <w:rsid w:val="00195966"/>
    <w:rsid w:val="00197C8D"/>
    <w:rsid w:val="001A42E9"/>
    <w:rsid w:val="001A4735"/>
    <w:rsid w:val="001A7BD6"/>
    <w:rsid w:val="001C0BD5"/>
    <w:rsid w:val="001C3377"/>
    <w:rsid w:val="001C6FEA"/>
    <w:rsid w:val="001E0F36"/>
    <w:rsid w:val="001E249D"/>
    <w:rsid w:val="001F26FF"/>
    <w:rsid w:val="0020502F"/>
    <w:rsid w:val="00206E71"/>
    <w:rsid w:val="00216747"/>
    <w:rsid w:val="00216EE1"/>
    <w:rsid w:val="00222C03"/>
    <w:rsid w:val="002234C1"/>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75BDB"/>
    <w:rsid w:val="002870A5"/>
    <w:rsid w:val="0029000F"/>
    <w:rsid w:val="00290A26"/>
    <w:rsid w:val="002939BD"/>
    <w:rsid w:val="002972B5"/>
    <w:rsid w:val="002A2F67"/>
    <w:rsid w:val="002A4862"/>
    <w:rsid w:val="002A5687"/>
    <w:rsid w:val="002C0532"/>
    <w:rsid w:val="002D706F"/>
    <w:rsid w:val="002E26E4"/>
    <w:rsid w:val="002E5132"/>
    <w:rsid w:val="002E74FA"/>
    <w:rsid w:val="003022BD"/>
    <w:rsid w:val="00304BE9"/>
    <w:rsid w:val="00317C21"/>
    <w:rsid w:val="00317D20"/>
    <w:rsid w:val="003330C4"/>
    <w:rsid w:val="0033478A"/>
    <w:rsid w:val="003444A2"/>
    <w:rsid w:val="00345E94"/>
    <w:rsid w:val="00354021"/>
    <w:rsid w:val="00360FB1"/>
    <w:rsid w:val="00365FF6"/>
    <w:rsid w:val="00367E07"/>
    <w:rsid w:val="003735F5"/>
    <w:rsid w:val="003747B1"/>
    <w:rsid w:val="003777D0"/>
    <w:rsid w:val="00382777"/>
    <w:rsid w:val="0038583B"/>
    <w:rsid w:val="00385E4B"/>
    <w:rsid w:val="00386500"/>
    <w:rsid w:val="00394C80"/>
    <w:rsid w:val="00397F45"/>
    <w:rsid w:val="003A70B2"/>
    <w:rsid w:val="003B0E82"/>
    <w:rsid w:val="003C05C0"/>
    <w:rsid w:val="003C09A2"/>
    <w:rsid w:val="003C1F30"/>
    <w:rsid w:val="003C53B8"/>
    <w:rsid w:val="003C6E4C"/>
    <w:rsid w:val="003D2A65"/>
    <w:rsid w:val="003D3270"/>
    <w:rsid w:val="003E323C"/>
    <w:rsid w:val="003E4B23"/>
    <w:rsid w:val="003E4B38"/>
    <w:rsid w:val="003E5F28"/>
    <w:rsid w:val="003F2C50"/>
    <w:rsid w:val="003F2E71"/>
    <w:rsid w:val="003F419C"/>
    <w:rsid w:val="00400213"/>
    <w:rsid w:val="00402D2E"/>
    <w:rsid w:val="00404502"/>
    <w:rsid w:val="0040764B"/>
    <w:rsid w:val="00412763"/>
    <w:rsid w:val="004136BD"/>
    <w:rsid w:val="00415395"/>
    <w:rsid w:val="00415D86"/>
    <w:rsid w:val="00417987"/>
    <w:rsid w:val="00424167"/>
    <w:rsid w:val="00426FF7"/>
    <w:rsid w:val="0043585E"/>
    <w:rsid w:val="00436091"/>
    <w:rsid w:val="00437725"/>
    <w:rsid w:val="00437E5F"/>
    <w:rsid w:val="00441162"/>
    <w:rsid w:val="004523B3"/>
    <w:rsid w:val="00454887"/>
    <w:rsid w:val="00460B55"/>
    <w:rsid w:val="00462A83"/>
    <w:rsid w:val="00463D03"/>
    <w:rsid w:val="00464116"/>
    <w:rsid w:val="00465B31"/>
    <w:rsid w:val="004712AD"/>
    <w:rsid w:val="00477F85"/>
    <w:rsid w:val="004864EC"/>
    <w:rsid w:val="0048752E"/>
    <w:rsid w:val="00493481"/>
    <w:rsid w:val="004A0934"/>
    <w:rsid w:val="004A3113"/>
    <w:rsid w:val="004B0AA8"/>
    <w:rsid w:val="004B1515"/>
    <w:rsid w:val="004B593E"/>
    <w:rsid w:val="004C01F6"/>
    <w:rsid w:val="004C1FE5"/>
    <w:rsid w:val="004C7A6F"/>
    <w:rsid w:val="004D0230"/>
    <w:rsid w:val="004D68E3"/>
    <w:rsid w:val="004F05AF"/>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26BD6"/>
    <w:rsid w:val="0053631A"/>
    <w:rsid w:val="00543487"/>
    <w:rsid w:val="00544A89"/>
    <w:rsid w:val="00554A3A"/>
    <w:rsid w:val="00555D93"/>
    <w:rsid w:val="005619C3"/>
    <w:rsid w:val="00565BEA"/>
    <w:rsid w:val="00571618"/>
    <w:rsid w:val="005717E3"/>
    <w:rsid w:val="00571F6A"/>
    <w:rsid w:val="005748A0"/>
    <w:rsid w:val="00584CD2"/>
    <w:rsid w:val="00587450"/>
    <w:rsid w:val="00591FCF"/>
    <w:rsid w:val="00594263"/>
    <w:rsid w:val="00595F38"/>
    <w:rsid w:val="005A00D6"/>
    <w:rsid w:val="005A0C08"/>
    <w:rsid w:val="005A5D1E"/>
    <w:rsid w:val="005B0234"/>
    <w:rsid w:val="005B0CC7"/>
    <w:rsid w:val="005B0E33"/>
    <w:rsid w:val="005B109F"/>
    <w:rsid w:val="005C5B3D"/>
    <w:rsid w:val="005D3961"/>
    <w:rsid w:val="005D4E27"/>
    <w:rsid w:val="005E4E34"/>
    <w:rsid w:val="005E6923"/>
    <w:rsid w:val="005E79B6"/>
    <w:rsid w:val="005F1155"/>
    <w:rsid w:val="005F4F2F"/>
    <w:rsid w:val="0060137C"/>
    <w:rsid w:val="00602BEA"/>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6A5B"/>
    <w:rsid w:val="006479EF"/>
    <w:rsid w:val="00650EDD"/>
    <w:rsid w:val="00653EAA"/>
    <w:rsid w:val="00660BF5"/>
    <w:rsid w:val="006614D2"/>
    <w:rsid w:val="0066223D"/>
    <w:rsid w:val="0067500C"/>
    <w:rsid w:val="006778F5"/>
    <w:rsid w:val="0068068B"/>
    <w:rsid w:val="00683E3B"/>
    <w:rsid w:val="006913B0"/>
    <w:rsid w:val="00691870"/>
    <w:rsid w:val="00691E0A"/>
    <w:rsid w:val="0069275F"/>
    <w:rsid w:val="0069494E"/>
    <w:rsid w:val="00696114"/>
    <w:rsid w:val="006A1EB1"/>
    <w:rsid w:val="006A40B1"/>
    <w:rsid w:val="006A44DF"/>
    <w:rsid w:val="006A593A"/>
    <w:rsid w:val="006B016C"/>
    <w:rsid w:val="006C0F17"/>
    <w:rsid w:val="006C156E"/>
    <w:rsid w:val="006C2273"/>
    <w:rsid w:val="006C4A3A"/>
    <w:rsid w:val="006C5B0E"/>
    <w:rsid w:val="006C5DC9"/>
    <w:rsid w:val="006D27D8"/>
    <w:rsid w:val="006D372D"/>
    <w:rsid w:val="006E2F00"/>
    <w:rsid w:val="006E41BE"/>
    <w:rsid w:val="006F054E"/>
    <w:rsid w:val="00700B0E"/>
    <w:rsid w:val="00701F6C"/>
    <w:rsid w:val="007032AD"/>
    <w:rsid w:val="00703F32"/>
    <w:rsid w:val="00710CF2"/>
    <w:rsid w:val="007210B2"/>
    <w:rsid w:val="00721F19"/>
    <w:rsid w:val="0072339D"/>
    <w:rsid w:val="00726EC9"/>
    <w:rsid w:val="00727FDB"/>
    <w:rsid w:val="00734F7B"/>
    <w:rsid w:val="00735490"/>
    <w:rsid w:val="007378F5"/>
    <w:rsid w:val="00741223"/>
    <w:rsid w:val="00743ECB"/>
    <w:rsid w:val="007449CF"/>
    <w:rsid w:val="00744F6D"/>
    <w:rsid w:val="00747485"/>
    <w:rsid w:val="00754E7E"/>
    <w:rsid w:val="00756C5F"/>
    <w:rsid w:val="00763FE1"/>
    <w:rsid w:val="00764F06"/>
    <w:rsid w:val="00773597"/>
    <w:rsid w:val="00777A3A"/>
    <w:rsid w:val="007804DF"/>
    <w:rsid w:val="00783BD0"/>
    <w:rsid w:val="00785398"/>
    <w:rsid w:val="00786753"/>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5DC0"/>
    <w:rsid w:val="007E2B92"/>
    <w:rsid w:val="00802CA3"/>
    <w:rsid w:val="00803B59"/>
    <w:rsid w:val="00804BF8"/>
    <w:rsid w:val="00807760"/>
    <w:rsid w:val="00811950"/>
    <w:rsid w:val="00812250"/>
    <w:rsid w:val="00813610"/>
    <w:rsid w:val="00813CC9"/>
    <w:rsid w:val="00813DB1"/>
    <w:rsid w:val="0081790B"/>
    <w:rsid w:val="008205E6"/>
    <w:rsid w:val="00827EBF"/>
    <w:rsid w:val="00836CDF"/>
    <w:rsid w:val="00837CA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74C81"/>
    <w:rsid w:val="00877FBA"/>
    <w:rsid w:val="0088086D"/>
    <w:rsid w:val="00882592"/>
    <w:rsid w:val="00882648"/>
    <w:rsid w:val="00883843"/>
    <w:rsid w:val="008861E2"/>
    <w:rsid w:val="00891546"/>
    <w:rsid w:val="00892F1C"/>
    <w:rsid w:val="008974A9"/>
    <w:rsid w:val="008A237F"/>
    <w:rsid w:val="008A310D"/>
    <w:rsid w:val="008A3D76"/>
    <w:rsid w:val="008A5281"/>
    <w:rsid w:val="008B5B1C"/>
    <w:rsid w:val="008B6A08"/>
    <w:rsid w:val="008B6BAD"/>
    <w:rsid w:val="008E0163"/>
    <w:rsid w:val="008E145D"/>
    <w:rsid w:val="008E24AA"/>
    <w:rsid w:val="008E5134"/>
    <w:rsid w:val="008E6403"/>
    <w:rsid w:val="008F0CD4"/>
    <w:rsid w:val="008F203A"/>
    <w:rsid w:val="008F48A2"/>
    <w:rsid w:val="008F7A01"/>
    <w:rsid w:val="00901E35"/>
    <w:rsid w:val="009057A6"/>
    <w:rsid w:val="00905F1F"/>
    <w:rsid w:val="00907249"/>
    <w:rsid w:val="00907C4E"/>
    <w:rsid w:val="0091494E"/>
    <w:rsid w:val="00915EB6"/>
    <w:rsid w:val="00917165"/>
    <w:rsid w:val="009206A0"/>
    <w:rsid w:val="00920A8A"/>
    <w:rsid w:val="00930E62"/>
    <w:rsid w:val="00930F9D"/>
    <w:rsid w:val="00936395"/>
    <w:rsid w:val="009446E7"/>
    <w:rsid w:val="00944C97"/>
    <w:rsid w:val="0094640A"/>
    <w:rsid w:val="0095446E"/>
    <w:rsid w:val="009555DA"/>
    <w:rsid w:val="00962005"/>
    <w:rsid w:val="00962047"/>
    <w:rsid w:val="00962820"/>
    <w:rsid w:val="00966F0A"/>
    <w:rsid w:val="00967245"/>
    <w:rsid w:val="00977000"/>
    <w:rsid w:val="0098127C"/>
    <w:rsid w:val="00982577"/>
    <w:rsid w:val="009830BB"/>
    <w:rsid w:val="00983B79"/>
    <w:rsid w:val="00984C35"/>
    <w:rsid w:val="00990063"/>
    <w:rsid w:val="00990DD9"/>
    <w:rsid w:val="009918A7"/>
    <w:rsid w:val="00993CFB"/>
    <w:rsid w:val="00997C3D"/>
    <w:rsid w:val="00997D1D"/>
    <w:rsid w:val="009A202A"/>
    <w:rsid w:val="009A522A"/>
    <w:rsid w:val="009B1F6A"/>
    <w:rsid w:val="009B4131"/>
    <w:rsid w:val="009C2F07"/>
    <w:rsid w:val="009C3D1E"/>
    <w:rsid w:val="009C603E"/>
    <w:rsid w:val="009C7E54"/>
    <w:rsid w:val="009D003C"/>
    <w:rsid w:val="009D364E"/>
    <w:rsid w:val="009E0BAE"/>
    <w:rsid w:val="009E265D"/>
    <w:rsid w:val="009E2785"/>
    <w:rsid w:val="009E37A5"/>
    <w:rsid w:val="009E3FE5"/>
    <w:rsid w:val="009F18CA"/>
    <w:rsid w:val="009F2060"/>
    <w:rsid w:val="009F2523"/>
    <w:rsid w:val="009F3814"/>
    <w:rsid w:val="009F7C54"/>
    <w:rsid w:val="00A00296"/>
    <w:rsid w:val="00A01560"/>
    <w:rsid w:val="00A13310"/>
    <w:rsid w:val="00A14BC1"/>
    <w:rsid w:val="00A16ACE"/>
    <w:rsid w:val="00A21064"/>
    <w:rsid w:val="00A2249F"/>
    <w:rsid w:val="00A22A3F"/>
    <w:rsid w:val="00A31915"/>
    <w:rsid w:val="00A31F9D"/>
    <w:rsid w:val="00A425C7"/>
    <w:rsid w:val="00A42853"/>
    <w:rsid w:val="00A4624F"/>
    <w:rsid w:val="00A477D8"/>
    <w:rsid w:val="00A539B5"/>
    <w:rsid w:val="00A53F60"/>
    <w:rsid w:val="00A56228"/>
    <w:rsid w:val="00A5795C"/>
    <w:rsid w:val="00A6200D"/>
    <w:rsid w:val="00A70864"/>
    <w:rsid w:val="00A7714F"/>
    <w:rsid w:val="00A91E7C"/>
    <w:rsid w:val="00A92F81"/>
    <w:rsid w:val="00A93623"/>
    <w:rsid w:val="00A9542A"/>
    <w:rsid w:val="00AA0A9B"/>
    <w:rsid w:val="00AA78F8"/>
    <w:rsid w:val="00AB555A"/>
    <w:rsid w:val="00AC0C65"/>
    <w:rsid w:val="00AD07D2"/>
    <w:rsid w:val="00AD0F24"/>
    <w:rsid w:val="00AD1B18"/>
    <w:rsid w:val="00AD4991"/>
    <w:rsid w:val="00AD5F74"/>
    <w:rsid w:val="00AD67E9"/>
    <w:rsid w:val="00AE24D3"/>
    <w:rsid w:val="00AE2F26"/>
    <w:rsid w:val="00AE4205"/>
    <w:rsid w:val="00AE696C"/>
    <w:rsid w:val="00AF3CE0"/>
    <w:rsid w:val="00AF66A5"/>
    <w:rsid w:val="00B103A1"/>
    <w:rsid w:val="00B10545"/>
    <w:rsid w:val="00B11BFE"/>
    <w:rsid w:val="00B1453D"/>
    <w:rsid w:val="00B15B55"/>
    <w:rsid w:val="00B1740D"/>
    <w:rsid w:val="00B215D6"/>
    <w:rsid w:val="00B22669"/>
    <w:rsid w:val="00B22863"/>
    <w:rsid w:val="00B27AC2"/>
    <w:rsid w:val="00B3269B"/>
    <w:rsid w:val="00B34418"/>
    <w:rsid w:val="00B36B72"/>
    <w:rsid w:val="00B372B3"/>
    <w:rsid w:val="00B37735"/>
    <w:rsid w:val="00B456CA"/>
    <w:rsid w:val="00B60DFB"/>
    <w:rsid w:val="00B61189"/>
    <w:rsid w:val="00B6355A"/>
    <w:rsid w:val="00B64E36"/>
    <w:rsid w:val="00B6558E"/>
    <w:rsid w:val="00B67D88"/>
    <w:rsid w:val="00B71636"/>
    <w:rsid w:val="00B73022"/>
    <w:rsid w:val="00B8162A"/>
    <w:rsid w:val="00B81841"/>
    <w:rsid w:val="00B81A1C"/>
    <w:rsid w:val="00B84F73"/>
    <w:rsid w:val="00B870C9"/>
    <w:rsid w:val="00B87198"/>
    <w:rsid w:val="00B873C2"/>
    <w:rsid w:val="00B91121"/>
    <w:rsid w:val="00B9361F"/>
    <w:rsid w:val="00B93709"/>
    <w:rsid w:val="00B94691"/>
    <w:rsid w:val="00B96FBE"/>
    <w:rsid w:val="00B9740D"/>
    <w:rsid w:val="00B977BC"/>
    <w:rsid w:val="00BA68CA"/>
    <w:rsid w:val="00BA6F53"/>
    <w:rsid w:val="00BA7DE8"/>
    <w:rsid w:val="00BB193A"/>
    <w:rsid w:val="00BB69B7"/>
    <w:rsid w:val="00BB7ACF"/>
    <w:rsid w:val="00BC0DD0"/>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07FA0"/>
    <w:rsid w:val="00C10BDB"/>
    <w:rsid w:val="00C27DD4"/>
    <w:rsid w:val="00C3506E"/>
    <w:rsid w:val="00C35657"/>
    <w:rsid w:val="00C36F14"/>
    <w:rsid w:val="00C41243"/>
    <w:rsid w:val="00C42D52"/>
    <w:rsid w:val="00C44727"/>
    <w:rsid w:val="00C46A09"/>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B6121"/>
    <w:rsid w:val="00CC27E7"/>
    <w:rsid w:val="00CC670A"/>
    <w:rsid w:val="00CD2329"/>
    <w:rsid w:val="00CD569F"/>
    <w:rsid w:val="00CD7F21"/>
    <w:rsid w:val="00CE16C7"/>
    <w:rsid w:val="00CE6194"/>
    <w:rsid w:val="00CE67F9"/>
    <w:rsid w:val="00CE6A69"/>
    <w:rsid w:val="00CE736B"/>
    <w:rsid w:val="00CF03AA"/>
    <w:rsid w:val="00CF416C"/>
    <w:rsid w:val="00D00823"/>
    <w:rsid w:val="00D0569D"/>
    <w:rsid w:val="00D17D95"/>
    <w:rsid w:val="00D22569"/>
    <w:rsid w:val="00D271A7"/>
    <w:rsid w:val="00D32F6D"/>
    <w:rsid w:val="00D5168C"/>
    <w:rsid w:val="00D516AF"/>
    <w:rsid w:val="00D53DC5"/>
    <w:rsid w:val="00D55AE7"/>
    <w:rsid w:val="00D62CBF"/>
    <w:rsid w:val="00D62E32"/>
    <w:rsid w:val="00D64261"/>
    <w:rsid w:val="00D66FC1"/>
    <w:rsid w:val="00D70248"/>
    <w:rsid w:val="00D7124A"/>
    <w:rsid w:val="00D7535F"/>
    <w:rsid w:val="00D7626F"/>
    <w:rsid w:val="00D8290D"/>
    <w:rsid w:val="00D82E61"/>
    <w:rsid w:val="00D91FFA"/>
    <w:rsid w:val="00D97DCB"/>
    <w:rsid w:val="00DA13C5"/>
    <w:rsid w:val="00DB711D"/>
    <w:rsid w:val="00DB7C77"/>
    <w:rsid w:val="00DC3E97"/>
    <w:rsid w:val="00DC5273"/>
    <w:rsid w:val="00DC54BA"/>
    <w:rsid w:val="00DC7EC9"/>
    <w:rsid w:val="00DD2C05"/>
    <w:rsid w:val="00DD7965"/>
    <w:rsid w:val="00DE0C5C"/>
    <w:rsid w:val="00DE2D0F"/>
    <w:rsid w:val="00DE384C"/>
    <w:rsid w:val="00DE4A68"/>
    <w:rsid w:val="00DF06EA"/>
    <w:rsid w:val="00DF3ED7"/>
    <w:rsid w:val="00DF4FA8"/>
    <w:rsid w:val="00DF7FD4"/>
    <w:rsid w:val="00E017F4"/>
    <w:rsid w:val="00E0279F"/>
    <w:rsid w:val="00E0388D"/>
    <w:rsid w:val="00E0668F"/>
    <w:rsid w:val="00E078BA"/>
    <w:rsid w:val="00E11E7A"/>
    <w:rsid w:val="00E1340D"/>
    <w:rsid w:val="00E13EA5"/>
    <w:rsid w:val="00E14F1C"/>
    <w:rsid w:val="00E17105"/>
    <w:rsid w:val="00E21A86"/>
    <w:rsid w:val="00E2391F"/>
    <w:rsid w:val="00E312E2"/>
    <w:rsid w:val="00E31890"/>
    <w:rsid w:val="00E3197D"/>
    <w:rsid w:val="00E37970"/>
    <w:rsid w:val="00E40618"/>
    <w:rsid w:val="00E436C5"/>
    <w:rsid w:val="00E43BAA"/>
    <w:rsid w:val="00E45229"/>
    <w:rsid w:val="00E458CD"/>
    <w:rsid w:val="00E45BDA"/>
    <w:rsid w:val="00E51188"/>
    <w:rsid w:val="00E5558B"/>
    <w:rsid w:val="00E710F8"/>
    <w:rsid w:val="00E75751"/>
    <w:rsid w:val="00E76212"/>
    <w:rsid w:val="00E82A0A"/>
    <w:rsid w:val="00E84F0F"/>
    <w:rsid w:val="00E8649F"/>
    <w:rsid w:val="00E90D2D"/>
    <w:rsid w:val="00E92850"/>
    <w:rsid w:val="00EB6F79"/>
    <w:rsid w:val="00EC4B52"/>
    <w:rsid w:val="00EC583D"/>
    <w:rsid w:val="00EE0C51"/>
    <w:rsid w:val="00EE794D"/>
    <w:rsid w:val="00F022C6"/>
    <w:rsid w:val="00F11FBA"/>
    <w:rsid w:val="00F15D78"/>
    <w:rsid w:val="00F20434"/>
    <w:rsid w:val="00F22E1D"/>
    <w:rsid w:val="00F23845"/>
    <w:rsid w:val="00F23F30"/>
    <w:rsid w:val="00F253E2"/>
    <w:rsid w:val="00F2616D"/>
    <w:rsid w:val="00F27AE5"/>
    <w:rsid w:val="00F47CAB"/>
    <w:rsid w:val="00F510FA"/>
    <w:rsid w:val="00F5197E"/>
    <w:rsid w:val="00F6060C"/>
    <w:rsid w:val="00F652A2"/>
    <w:rsid w:val="00F652E6"/>
    <w:rsid w:val="00F667CB"/>
    <w:rsid w:val="00F671C4"/>
    <w:rsid w:val="00F7557E"/>
    <w:rsid w:val="00F801A3"/>
    <w:rsid w:val="00F82B16"/>
    <w:rsid w:val="00F849AD"/>
    <w:rsid w:val="00F8517C"/>
    <w:rsid w:val="00F90E50"/>
    <w:rsid w:val="00F91CB8"/>
    <w:rsid w:val="00FA0F4A"/>
    <w:rsid w:val="00FA6961"/>
    <w:rsid w:val="00FB46C8"/>
    <w:rsid w:val="00FB4877"/>
    <w:rsid w:val="00FB50FA"/>
    <w:rsid w:val="00FD384C"/>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6017"/>
    <o:shapelayout v:ext="edit">
      <o:idmap v:ext="edit" data="1"/>
    </o:shapelayout>
  </w:shapeDefaults>
  <w:decimalSymbol w:val="."/>
  <w:listSeparator w:val=","/>
  <w14:docId w14:val="650AF9F4"/>
  <w15:docId w15:val="{8D8FEA20-6A2A-4DF6-8C2C-6C8E3CBC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link w:val="Heading1Char"/>
    <w:autoRedefine/>
    <w:qFormat/>
    <w:rsid w:val="0014670C"/>
    <w:pPr>
      <w:pageBreakBefore/>
      <w:widowControl w:val="0"/>
      <w:spacing w:before="240"/>
      <w:jc w:val="center"/>
      <w:outlineLvl w:val="0"/>
    </w:pPr>
    <w:rPr>
      <w:rFonts w:ascii="Arial" w:hAnsi="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uiPriority w:val="39"/>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fr"/>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uiPriority w:val="99"/>
    <w:semiHidden/>
    <w:unhideWhenUsed/>
    <w:rsid w:val="00C95376"/>
    <w:rPr>
      <w:sz w:val="16"/>
      <w:szCs w:val="16"/>
    </w:rPr>
  </w:style>
  <w:style w:type="paragraph" w:styleId="CommentText">
    <w:name w:val="annotation text"/>
    <w:basedOn w:val="Normal"/>
    <w:link w:val="CommentTextChar"/>
    <w:uiPriority w:val="99"/>
    <w:unhideWhenUsed/>
    <w:rsid w:val="00C95376"/>
  </w:style>
  <w:style w:type="character" w:customStyle="1" w:styleId="CommentTextChar">
    <w:name w:val="Comment Text Char"/>
    <w:basedOn w:val="DefaultParagraphFont"/>
    <w:link w:val="CommentText"/>
    <w:uiPriority w:val="99"/>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1Char">
    <w:name w:val="Heading 1 Char"/>
    <w:basedOn w:val="DefaultParagraphFont"/>
    <w:link w:val="Heading1"/>
    <w:rsid w:val="0014670C"/>
    <w:rPr>
      <w:rFonts w:ascii="Arial" w:hAnsi="Arial"/>
      <w:b/>
      <w:caps/>
      <w:snapToGrid w:val="0"/>
      <w:sz w:val="32"/>
      <w:lang w:eastAsia="en-US"/>
    </w:rPr>
  </w:style>
  <w:style w:type="numbering" w:customStyle="1" w:styleId="NoList1">
    <w:name w:val="No List1"/>
    <w:next w:val="NoList"/>
    <w:uiPriority w:val="99"/>
    <w:semiHidden/>
    <w:unhideWhenUsed/>
    <w:rsid w:val="00C10BDB"/>
  </w:style>
  <w:style w:type="paragraph" w:customStyle="1" w:styleId="Instructions">
    <w:name w:val="Instructions"/>
    <w:basedOn w:val="Normal"/>
    <w:qFormat/>
    <w:rsid w:val="00C10BDB"/>
    <w:pPr>
      <w:spacing w:after="120"/>
    </w:pPr>
    <w:rPr>
      <w:rFonts w:eastAsiaTheme="minorEastAsia" w:cstheme="minorBidi"/>
      <w:i/>
      <w:color w:val="000000" w:themeColor="text1"/>
      <w:sz w:val="22"/>
    </w:rPr>
  </w:style>
  <w:style w:type="paragraph" w:customStyle="1" w:styleId="Response">
    <w:name w:val="Response"/>
    <w:basedOn w:val="Normal"/>
    <w:qFormat/>
    <w:rsid w:val="00C10BDB"/>
    <w:rPr>
      <w:snapToGrid w:val="0"/>
    </w:rPr>
  </w:style>
  <w:style w:type="paragraph" w:customStyle="1" w:styleId="Responseheader">
    <w:name w:val="Response header"/>
    <w:basedOn w:val="Normal"/>
    <w:qFormat/>
    <w:rsid w:val="00C10BDB"/>
    <w:pPr>
      <w:widowControl w:val="0"/>
      <w:spacing w:before="40" w:after="40"/>
    </w:pPr>
    <w:rPr>
      <w:b/>
      <w:snapToGrid w:val="0"/>
      <w:color w:val="000000" w:themeColor="text1"/>
    </w:rPr>
  </w:style>
  <w:style w:type="numbering" w:customStyle="1" w:styleId="NoList2">
    <w:name w:val="No List2"/>
    <w:next w:val="NoList"/>
    <w:uiPriority w:val="99"/>
    <w:semiHidden/>
    <w:unhideWhenUsed/>
    <w:rsid w:val="00223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adcommission.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Details/F2015L01736"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dcommission.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dustry.gov.au/sites/default/files/adc/public-record/notice_adn_-_adn_2020-029_-temporary_suspension_of_international_onsite_verification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C5FA38AB7464AA6A49CFFFEA87495" ma:contentTypeVersion="60" ma:contentTypeDescription="Create a new document." ma:contentTypeScope="" ma:versionID="af9334575ecd4b39fc060be7dbe4b5e3">
  <xsd:schema xmlns:xsd="http://www.w3.org/2001/XMLSchema" xmlns:xs="http://www.w3.org/2001/XMLSchema" xmlns:p="http://schemas.microsoft.com/office/2006/metadata/properties" xmlns:ns1="http://schemas.microsoft.com/sharepoint/v3" xmlns:ns2="5d55e9dd-4cea-4593-8805-904a126b9efb" targetNamespace="http://schemas.microsoft.com/office/2006/metadata/properties" ma:root="true" ma:fieldsID="e2f36bfe29efad3214c716cf781c361e" ns1:_="" ns2:_="">
    <xsd:import namespace="http://schemas.microsoft.com/sharepoint/v3"/>
    <xsd:import namespace="5d55e9dd-4cea-4593-8805-904a126b9efb"/>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10512864-d848-4cee-85c4-81451700d166</TermId>
        </TermInfo>
      </Term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2616</Value>
      <Value>72</Value>
      <Value>3</Value>
      <Value>206</Value>
      <Value>202</Value>
      <Value>1091</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X37KMNPMRHAR-67463413-19</_dlc_DocId>
    <_dlc_DocIdUrl xmlns="5d55e9dd-4cea-4593-8805-904a126b9efb">
      <Url>https://dochub/div/antidumpingcommission/businessfunctions/operations/paperwoodproducts/continuation/_layouts/15/DocIdRedir.aspx?ID=X37KMNPMRHAR-67463413-19</Url>
      <Description>X37KMNPMRHAR-67463413-19</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A4 copy paper</TermName>
          <TermId xmlns="http://schemas.microsoft.com/office/infopath/2007/PartnerControls">de7cfce0-d5e3-4264-8aec-5bfe57e93803</TermId>
        </TermInfo>
      </Terms>
    </e1a8023ac9bd4d13a46790ba8a934c2f>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a525dd14246c4526810fcf7cf11229a1>
    <he2708d2568a40a6ba455dff069e5096 xmlns="5d55e9dd-4cea-4593-8805-904a126b9efb">
      <Terms xmlns="http://schemas.microsoft.com/office/infopath/2007/PartnerControls"/>
    </he2708d2568a40a6ba455dff069e5096>
    <DocHub_CaseNumber xmlns="5d55e9dd-4cea-4593-8805-904a126b9efb">588</DocHub_CaseNumber>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93E2A-5EF2-4839-977F-A44046D78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F02A7-442A-49F9-A09B-634654412D78}">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5d55e9dd-4cea-4593-8805-904a126b9efb"/>
    <ds:schemaRef ds:uri="http://www.w3.org/XML/1998/namespace"/>
    <ds:schemaRef ds:uri="http://purl.org/dc/dcmitype/"/>
  </ds:schemaRefs>
</ds:datastoreItem>
</file>

<file path=customXml/itemProps3.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5.xml><?xml version="1.0" encoding="utf-8"?>
<ds:datastoreItem xmlns:ds="http://schemas.openxmlformats.org/officeDocument/2006/customXml" ds:itemID="{C005196F-1733-4B43-B0AA-45DC4FE4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32</Pages>
  <Words>10359</Words>
  <Characters>59050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69271</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Champness, Brad</dc:creator>
  <cp:keywords/>
  <cp:lastModifiedBy>Crooks, Gavin</cp:lastModifiedBy>
  <cp:revision>53</cp:revision>
  <cp:lastPrinted>2013-05-16T23:12:00Z</cp:lastPrinted>
  <dcterms:created xsi:type="dcterms:W3CDTF">2020-04-01T03:10:00Z</dcterms:created>
  <dcterms:modified xsi:type="dcterms:W3CDTF">2021-06-28T03:46:00Z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0x010100322C5FA38AB7464AA6A49CFFFEA87495</vt:lpwstr>
  </property>
  <property fmtid="{D5CDD505-2E9C-101B-9397-08002B2CF9AE}" pid="7" name="_dlc_DocIdItemGuid">
    <vt:lpwstr>88ec76ed-e9d3-41e7-bfb2-0999de346576</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2616;#template|10512864-d848-4cee-85c4-81451700d166</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202;#A4 copy paper|de7cfce0-d5e3-4264-8aec-5bfe57e93803</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