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D72F5" w14:textId="77777777" w:rsidR="005E294B" w:rsidRPr="007E473E" w:rsidRDefault="005E294B" w:rsidP="00191CD6">
      <w:pPr>
        <w:pStyle w:val="Header"/>
        <w:widowControl w:val="0"/>
        <w:rPr>
          <w:rFonts w:ascii="Arial" w:hAnsi="Arial" w:cs="Arial"/>
          <w:snapToGrid w:val="0"/>
        </w:rPr>
      </w:pPr>
    </w:p>
    <w:p w14:paraId="7C7D72F6" w14:textId="77777777" w:rsidR="005E294B" w:rsidRPr="00520BF0" w:rsidRDefault="005E294B" w:rsidP="00520BF0">
      <w:pPr>
        <w:widowControl w:val="0"/>
        <w:spacing w:after="0"/>
        <w:jc w:val="center"/>
        <w:rPr>
          <w:rFonts w:ascii="Arial" w:hAnsi="Arial" w:cs="Arial"/>
          <w:snapToGrid w:val="0"/>
          <w:sz w:val="32"/>
          <w:szCs w:val="32"/>
        </w:rPr>
      </w:pPr>
    </w:p>
    <w:p w14:paraId="1CDBD583" w14:textId="77777777" w:rsidR="007E473E" w:rsidRPr="00520BF0" w:rsidRDefault="007E473E">
      <w:pPr>
        <w:widowControl w:val="0"/>
        <w:jc w:val="center"/>
        <w:rPr>
          <w:rFonts w:ascii="Arial" w:hAnsi="Arial" w:cs="Arial"/>
          <w:b/>
          <w:snapToGrid w:val="0"/>
          <w:sz w:val="32"/>
          <w:szCs w:val="32"/>
        </w:rPr>
      </w:pPr>
      <w:r w:rsidRPr="00520BF0">
        <w:rPr>
          <w:rFonts w:ascii="Arial" w:hAnsi="Arial" w:cs="Arial"/>
          <w:b/>
          <w:snapToGrid w:val="0"/>
          <w:sz w:val="32"/>
          <w:szCs w:val="32"/>
        </w:rPr>
        <w:t>Government Questionnaire</w:t>
      </w:r>
    </w:p>
    <w:p w14:paraId="7C7D72F9" w14:textId="3E5A77EA" w:rsidR="00F242EB" w:rsidRPr="00520BF0" w:rsidRDefault="007E473E" w:rsidP="00520BF0">
      <w:pPr>
        <w:jc w:val="center"/>
        <w:rPr>
          <w:rFonts w:ascii="Arial" w:hAnsi="Arial" w:cs="Arial"/>
          <w:b/>
          <w:sz w:val="32"/>
          <w:szCs w:val="32"/>
        </w:rPr>
      </w:pPr>
      <w:r w:rsidRPr="00520BF0">
        <w:rPr>
          <w:rFonts w:ascii="Arial" w:hAnsi="Arial" w:cs="Arial"/>
          <w:b/>
          <w:snapToGrid w:val="0"/>
          <w:sz w:val="32"/>
          <w:szCs w:val="32"/>
        </w:rPr>
        <w:t>The People’s Republic of China</w:t>
      </w:r>
    </w:p>
    <w:p w14:paraId="7C7D72FA" w14:textId="6CEF03E7" w:rsidR="000903B8" w:rsidRPr="00520BF0" w:rsidRDefault="00385C4E" w:rsidP="007E473E">
      <w:pPr>
        <w:pStyle w:val="NormalIndent"/>
        <w:spacing w:after="0"/>
        <w:ind w:left="0"/>
        <w:jc w:val="center"/>
        <w:rPr>
          <w:rFonts w:ascii="Arial" w:hAnsi="Arial" w:cs="Arial"/>
          <w:b/>
          <w:sz w:val="32"/>
          <w:szCs w:val="32"/>
        </w:rPr>
      </w:pPr>
      <w:r w:rsidRPr="00520BF0">
        <w:rPr>
          <w:rFonts w:ascii="Arial" w:hAnsi="Arial" w:cs="Arial"/>
          <w:b/>
          <w:sz w:val="32"/>
          <w:szCs w:val="32"/>
        </w:rPr>
        <w:t>I</w:t>
      </w:r>
      <w:r w:rsidR="003A55D6" w:rsidRPr="004A1BE0">
        <w:rPr>
          <w:rFonts w:ascii="Arial" w:hAnsi="Arial" w:cs="Arial"/>
          <w:b/>
          <w:sz w:val="32"/>
          <w:szCs w:val="32"/>
        </w:rPr>
        <w:t>nvestigation</w:t>
      </w:r>
      <w:r w:rsidRPr="00520BF0">
        <w:rPr>
          <w:rFonts w:ascii="Arial" w:hAnsi="Arial" w:cs="Arial"/>
          <w:b/>
          <w:sz w:val="32"/>
          <w:szCs w:val="32"/>
        </w:rPr>
        <w:t xml:space="preserve"> I</w:t>
      </w:r>
      <w:r w:rsidR="003A55D6" w:rsidRPr="004A1BE0">
        <w:rPr>
          <w:rFonts w:ascii="Arial" w:hAnsi="Arial" w:cs="Arial"/>
          <w:b/>
          <w:sz w:val="32"/>
          <w:szCs w:val="32"/>
        </w:rPr>
        <w:t>nquiry</w:t>
      </w:r>
      <w:r w:rsidRPr="00520BF0">
        <w:rPr>
          <w:rFonts w:ascii="Arial" w:hAnsi="Arial" w:cs="Arial"/>
          <w:b/>
          <w:sz w:val="32"/>
          <w:szCs w:val="32"/>
        </w:rPr>
        <w:t xml:space="preserve"> 542</w:t>
      </w:r>
    </w:p>
    <w:p w14:paraId="7C7D72FB" w14:textId="36CB98A7" w:rsidR="00F242EB" w:rsidRPr="000041BA" w:rsidRDefault="00F242EB" w:rsidP="00191CD6">
      <w:pPr>
        <w:pStyle w:val="NormalIndent"/>
        <w:spacing w:after="0"/>
        <w:ind w:left="0"/>
        <w:jc w:val="left"/>
        <w:rPr>
          <w:rFonts w:ascii="Arial" w:hAnsi="Arial" w:cs="Arial"/>
          <w:b/>
        </w:rPr>
      </w:pPr>
    </w:p>
    <w:p w14:paraId="2C0C430E" w14:textId="32245FF5" w:rsidR="00310203" w:rsidRPr="00520BF0" w:rsidRDefault="005D6DE2" w:rsidP="00CC0D7E">
      <w:pPr>
        <w:pStyle w:val="NormalIndent"/>
        <w:spacing w:after="0"/>
        <w:ind w:left="3600" w:hanging="3600"/>
        <w:jc w:val="left"/>
        <w:rPr>
          <w:rFonts w:ascii="Arial" w:hAnsi="Arial" w:cs="Arial"/>
          <w:sz w:val="28"/>
          <w:szCs w:val="24"/>
        </w:rPr>
      </w:pPr>
      <w:r w:rsidRPr="00520BF0">
        <w:rPr>
          <w:rFonts w:ascii="Arial" w:hAnsi="Arial" w:cs="Arial"/>
          <w:b/>
          <w:caps/>
          <w:sz w:val="28"/>
          <w:szCs w:val="24"/>
        </w:rPr>
        <w:t>P</w:t>
      </w:r>
      <w:r w:rsidR="00310203" w:rsidRPr="00520BF0">
        <w:rPr>
          <w:rFonts w:ascii="Arial" w:hAnsi="Arial" w:cs="Arial"/>
          <w:b/>
          <w:sz w:val="28"/>
          <w:szCs w:val="24"/>
        </w:rPr>
        <w:t>roduct</w:t>
      </w:r>
      <w:r w:rsidR="007E473E" w:rsidRPr="00520BF0">
        <w:rPr>
          <w:rFonts w:ascii="Arial" w:hAnsi="Arial" w:cs="Arial"/>
          <w:b/>
          <w:caps/>
          <w:sz w:val="28"/>
          <w:szCs w:val="24"/>
        </w:rPr>
        <w:t>:</w:t>
      </w:r>
      <w:r w:rsidR="004F7A0F" w:rsidRPr="00520BF0">
        <w:rPr>
          <w:rFonts w:ascii="Arial" w:hAnsi="Arial" w:cs="Arial"/>
          <w:b/>
          <w:caps/>
          <w:sz w:val="28"/>
          <w:szCs w:val="24"/>
        </w:rPr>
        <w:t xml:space="preserve"> </w:t>
      </w:r>
      <w:r w:rsidR="00310203" w:rsidRPr="00520BF0">
        <w:rPr>
          <w:rFonts w:ascii="Arial" w:hAnsi="Arial" w:cs="Arial"/>
          <w:sz w:val="28"/>
          <w:szCs w:val="24"/>
        </w:rPr>
        <w:t>Certain aluminium micro-extrusions</w:t>
      </w:r>
    </w:p>
    <w:p w14:paraId="430FEF68" w14:textId="77777777" w:rsidR="00310203" w:rsidRPr="00520BF0" w:rsidRDefault="00310203" w:rsidP="00CC0D7E">
      <w:pPr>
        <w:pStyle w:val="NormalIndent"/>
        <w:spacing w:after="0"/>
        <w:ind w:left="3600" w:hanging="3600"/>
        <w:jc w:val="left"/>
        <w:rPr>
          <w:rFonts w:ascii="Arial" w:hAnsi="Arial" w:cs="Arial"/>
          <w:b/>
          <w:sz w:val="28"/>
          <w:szCs w:val="24"/>
        </w:rPr>
      </w:pPr>
    </w:p>
    <w:p w14:paraId="7C7D72FC" w14:textId="762994D6" w:rsidR="00F242EB" w:rsidRPr="00520BF0" w:rsidRDefault="00310203" w:rsidP="00CC0D7E">
      <w:pPr>
        <w:pStyle w:val="NormalIndent"/>
        <w:spacing w:after="0"/>
        <w:ind w:left="3600" w:hanging="3600"/>
        <w:jc w:val="left"/>
        <w:rPr>
          <w:rFonts w:ascii="Arial" w:hAnsi="Arial" w:cs="Arial"/>
          <w:b/>
          <w:caps/>
          <w:sz w:val="28"/>
          <w:szCs w:val="24"/>
        </w:rPr>
      </w:pPr>
      <w:r w:rsidRPr="00520BF0">
        <w:rPr>
          <w:rFonts w:ascii="Arial" w:hAnsi="Arial" w:cs="Arial"/>
          <w:b/>
          <w:sz w:val="28"/>
          <w:szCs w:val="24"/>
        </w:rPr>
        <w:t xml:space="preserve">From: </w:t>
      </w:r>
      <w:r w:rsidRPr="00520BF0">
        <w:rPr>
          <w:rFonts w:ascii="Arial" w:hAnsi="Arial" w:cs="Arial"/>
          <w:sz w:val="28"/>
          <w:szCs w:val="24"/>
        </w:rPr>
        <w:t>The People’s Republic of China (China)</w:t>
      </w:r>
    </w:p>
    <w:p w14:paraId="7C7D72FD" w14:textId="77777777" w:rsidR="007E5051" w:rsidRPr="00520BF0" w:rsidRDefault="007E5051" w:rsidP="00191CD6">
      <w:pPr>
        <w:pStyle w:val="NormalIndent"/>
        <w:spacing w:after="0"/>
        <w:ind w:left="0"/>
        <w:jc w:val="left"/>
        <w:rPr>
          <w:rFonts w:ascii="Arial" w:hAnsi="Arial" w:cs="Arial"/>
          <w:b/>
          <w:caps/>
          <w:sz w:val="28"/>
          <w:szCs w:val="24"/>
        </w:rPr>
      </w:pPr>
    </w:p>
    <w:p w14:paraId="7C7D72FE" w14:textId="4103225F" w:rsidR="007E5051" w:rsidRPr="00520BF0" w:rsidRDefault="000903B8" w:rsidP="00CC0D7E">
      <w:pPr>
        <w:widowControl w:val="0"/>
        <w:rPr>
          <w:rFonts w:ascii="Arial" w:hAnsi="Arial" w:cs="Arial"/>
          <w:b/>
          <w:caps/>
          <w:sz w:val="28"/>
          <w:szCs w:val="24"/>
        </w:rPr>
      </w:pPr>
      <w:r w:rsidRPr="00520BF0">
        <w:rPr>
          <w:rFonts w:ascii="Arial" w:hAnsi="Arial" w:cs="Arial"/>
          <w:b/>
          <w:caps/>
          <w:sz w:val="28"/>
          <w:szCs w:val="24"/>
        </w:rPr>
        <w:t>I</w:t>
      </w:r>
      <w:r w:rsidR="00310203" w:rsidRPr="00520BF0">
        <w:rPr>
          <w:rFonts w:ascii="Arial" w:hAnsi="Arial" w:cs="Arial"/>
          <w:b/>
          <w:sz w:val="28"/>
          <w:szCs w:val="24"/>
        </w:rPr>
        <w:t>nquiry period</w:t>
      </w:r>
      <w:r w:rsidR="00F242EB" w:rsidRPr="00520BF0">
        <w:rPr>
          <w:rFonts w:ascii="Arial" w:hAnsi="Arial" w:cs="Arial"/>
          <w:b/>
          <w:caps/>
          <w:sz w:val="28"/>
          <w:szCs w:val="24"/>
        </w:rPr>
        <w:t>:</w:t>
      </w:r>
      <w:r w:rsidR="004F7A0F" w:rsidRPr="00520BF0">
        <w:rPr>
          <w:rFonts w:ascii="Arial" w:hAnsi="Arial" w:cs="Arial"/>
          <w:b/>
          <w:caps/>
          <w:sz w:val="28"/>
          <w:szCs w:val="24"/>
        </w:rPr>
        <w:t xml:space="preserve"> </w:t>
      </w:r>
      <w:r w:rsidR="00310203" w:rsidRPr="00520BF0">
        <w:rPr>
          <w:rFonts w:ascii="Arial" w:hAnsi="Arial" w:cs="Arial"/>
          <w:sz w:val="28"/>
          <w:szCs w:val="24"/>
        </w:rPr>
        <w:t>1 January 2019 to 31 December 2019</w:t>
      </w:r>
    </w:p>
    <w:p w14:paraId="7C7D7300" w14:textId="361CC34C" w:rsidR="00F242EB" w:rsidRPr="00520BF0" w:rsidRDefault="005D6DE2" w:rsidP="00520BF0">
      <w:pPr>
        <w:widowControl w:val="0"/>
        <w:rPr>
          <w:sz w:val="28"/>
        </w:rPr>
      </w:pPr>
      <w:r w:rsidRPr="00520BF0">
        <w:rPr>
          <w:rFonts w:ascii="Arial" w:hAnsi="Arial" w:cs="Arial"/>
          <w:b/>
          <w:caps/>
          <w:sz w:val="28"/>
          <w:szCs w:val="24"/>
        </w:rPr>
        <w:t>R</w:t>
      </w:r>
      <w:r w:rsidR="00310203" w:rsidRPr="00520BF0">
        <w:rPr>
          <w:rFonts w:ascii="Arial" w:hAnsi="Arial" w:cs="Arial"/>
          <w:b/>
          <w:sz w:val="28"/>
          <w:szCs w:val="24"/>
        </w:rPr>
        <w:t>esponse due by</w:t>
      </w:r>
      <w:r w:rsidRPr="00520BF0">
        <w:rPr>
          <w:rFonts w:ascii="Arial" w:hAnsi="Arial" w:cs="Arial"/>
          <w:b/>
          <w:caps/>
          <w:sz w:val="28"/>
          <w:szCs w:val="24"/>
        </w:rPr>
        <w:t xml:space="preserve">: </w:t>
      </w:r>
      <w:r w:rsidR="00846E5F" w:rsidRPr="00520BF0">
        <w:rPr>
          <w:rFonts w:ascii="Arial" w:hAnsi="Arial" w:cs="Arial"/>
          <w:snapToGrid w:val="0"/>
          <w:sz w:val="28"/>
          <w:szCs w:val="24"/>
          <w:u w:val="single"/>
        </w:rPr>
        <w:t>25</w:t>
      </w:r>
      <w:r w:rsidR="00385C4E" w:rsidRPr="00520BF0">
        <w:rPr>
          <w:rFonts w:ascii="Arial" w:hAnsi="Arial" w:cs="Arial"/>
          <w:snapToGrid w:val="0"/>
          <w:sz w:val="28"/>
          <w:szCs w:val="24"/>
          <w:u w:val="single"/>
        </w:rPr>
        <w:t xml:space="preserve"> March 2020</w:t>
      </w:r>
      <w:r w:rsidR="00CC0D7E" w:rsidRPr="00520BF0">
        <w:rPr>
          <w:rFonts w:ascii="Arial" w:hAnsi="Arial" w:cs="Arial"/>
          <w:b/>
          <w:caps/>
          <w:sz w:val="28"/>
          <w:szCs w:val="24"/>
        </w:rPr>
        <w:fldChar w:fldCharType="begin"/>
      </w:r>
      <w:r w:rsidR="00CC0D7E" w:rsidRPr="00520BF0">
        <w:rPr>
          <w:rFonts w:ascii="Arial" w:hAnsi="Arial" w:cs="Arial"/>
          <w:b/>
          <w:caps/>
          <w:sz w:val="28"/>
          <w:szCs w:val="24"/>
        </w:rPr>
        <w:instrText xml:space="preserve"> ASK responsedue "Insert due date for response to questionnaire"\o  \* MERGEFORMAT </w:instrText>
      </w:r>
      <w:r w:rsidR="00CC0D7E" w:rsidRPr="00520BF0">
        <w:rPr>
          <w:rFonts w:ascii="Arial" w:hAnsi="Arial" w:cs="Arial"/>
          <w:b/>
          <w:caps/>
          <w:sz w:val="28"/>
          <w:szCs w:val="24"/>
        </w:rPr>
        <w:fldChar w:fldCharType="separate"/>
      </w:r>
      <w:bookmarkStart w:id="0" w:name="responsedue"/>
      <w:r w:rsidR="00CC0D7E" w:rsidRPr="00520BF0">
        <w:rPr>
          <w:rFonts w:ascii="Arial" w:hAnsi="Arial" w:cs="Arial"/>
          <w:b/>
          <w:caps/>
          <w:sz w:val="28"/>
          <w:szCs w:val="24"/>
        </w:rPr>
        <w:t>7-November-99</w:t>
      </w:r>
      <w:bookmarkEnd w:id="0"/>
      <w:r w:rsidR="00CC0D7E" w:rsidRPr="00520BF0">
        <w:rPr>
          <w:rFonts w:ascii="Arial" w:hAnsi="Arial" w:cs="Arial"/>
          <w:b/>
          <w:caps/>
          <w:sz w:val="28"/>
          <w:szCs w:val="24"/>
        </w:rPr>
        <w:fldChar w:fldCharType="end"/>
      </w:r>
    </w:p>
    <w:p w14:paraId="7C7D7301" w14:textId="3DF43A93" w:rsidR="00CC0D7E" w:rsidRPr="00520BF0" w:rsidRDefault="000903B8" w:rsidP="00CC0D7E">
      <w:pPr>
        <w:widowControl w:val="0"/>
        <w:rPr>
          <w:rFonts w:ascii="Arial" w:hAnsi="Arial" w:cs="Arial"/>
          <w:b/>
          <w:snapToGrid w:val="0"/>
          <w:sz w:val="28"/>
          <w:szCs w:val="24"/>
        </w:rPr>
      </w:pPr>
      <w:r w:rsidRPr="00520BF0">
        <w:rPr>
          <w:rFonts w:ascii="Arial" w:hAnsi="Arial" w:cs="Arial"/>
          <w:b/>
          <w:snapToGrid w:val="0"/>
          <w:sz w:val="28"/>
          <w:szCs w:val="24"/>
        </w:rPr>
        <w:t xml:space="preserve">Inquiry </w:t>
      </w:r>
      <w:r w:rsidR="005D6DE2" w:rsidRPr="00520BF0">
        <w:rPr>
          <w:rFonts w:ascii="Arial" w:hAnsi="Arial" w:cs="Arial"/>
          <w:b/>
          <w:snapToGrid w:val="0"/>
          <w:sz w:val="28"/>
          <w:szCs w:val="24"/>
        </w:rPr>
        <w:t>case manager</w:t>
      </w:r>
      <w:r w:rsidR="005D6DE2" w:rsidRPr="00520BF0">
        <w:rPr>
          <w:rFonts w:ascii="Arial" w:hAnsi="Arial" w:cs="Arial"/>
          <w:snapToGrid w:val="0"/>
          <w:sz w:val="28"/>
          <w:szCs w:val="24"/>
        </w:rPr>
        <w:t xml:space="preserve">: </w:t>
      </w:r>
      <w:r w:rsidR="005D6DE2" w:rsidRPr="00520BF0">
        <w:rPr>
          <w:rFonts w:ascii="Arial" w:hAnsi="Arial" w:cs="Arial"/>
          <w:snapToGrid w:val="0"/>
          <w:sz w:val="28"/>
          <w:szCs w:val="24"/>
        </w:rPr>
        <w:fldChar w:fldCharType="begin"/>
      </w:r>
      <w:r w:rsidR="005D6DE2" w:rsidRPr="00520BF0">
        <w:rPr>
          <w:rFonts w:ascii="Arial" w:hAnsi="Arial" w:cs="Arial"/>
          <w:snapToGrid w:val="0"/>
          <w:sz w:val="28"/>
          <w:szCs w:val="24"/>
        </w:rPr>
        <w:instrText xml:space="preserve"> ASK oic "Insert name of case officer" \o  \* MERGEFORMAT </w:instrText>
      </w:r>
      <w:r w:rsidR="005D6DE2" w:rsidRPr="00520BF0">
        <w:rPr>
          <w:rFonts w:ascii="Arial" w:hAnsi="Arial" w:cs="Arial"/>
          <w:snapToGrid w:val="0"/>
          <w:sz w:val="28"/>
          <w:szCs w:val="24"/>
        </w:rPr>
        <w:fldChar w:fldCharType="separate"/>
      </w:r>
      <w:bookmarkStart w:id="1" w:name="oic"/>
      <w:r w:rsidR="005D6DE2" w:rsidRPr="00520BF0">
        <w:rPr>
          <w:rFonts w:ascii="Arial" w:hAnsi="Arial" w:cs="Arial"/>
          <w:snapToGrid w:val="0"/>
          <w:sz w:val="28"/>
          <w:szCs w:val="24"/>
        </w:rPr>
        <w:t>Lilly Tacksharp</w:t>
      </w:r>
      <w:bookmarkEnd w:id="1"/>
      <w:r w:rsidR="005D6DE2" w:rsidRPr="00520BF0">
        <w:rPr>
          <w:rFonts w:ascii="Arial" w:hAnsi="Arial" w:cs="Arial"/>
          <w:snapToGrid w:val="0"/>
          <w:sz w:val="28"/>
          <w:szCs w:val="24"/>
        </w:rPr>
        <w:fldChar w:fldCharType="end"/>
      </w:r>
      <w:r w:rsidR="00385C4E" w:rsidRPr="00520BF0">
        <w:rPr>
          <w:rFonts w:ascii="Arial" w:hAnsi="Arial" w:cs="Arial"/>
          <w:snapToGrid w:val="0"/>
          <w:sz w:val="28"/>
          <w:szCs w:val="24"/>
        </w:rPr>
        <w:t>Heidi Yang</w:t>
      </w:r>
    </w:p>
    <w:p w14:paraId="7C7D7302" w14:textId="5D77F8EF" w:rsidR="00CC0D7E" w:rsidRPr="00520BF0" w:rsidRDefault="005D6DE2" w:rsidP="00CC0D7E">
      <w:pPr>
        <w:widowControl w:val="0"/>
        <w:rPr>
          <w:rFonts w:ascii="Arial" w:hAnsi="Arial" w:cs="Arial"/>
          <w:sz w:val="28"/>
          <w:szCs w:val="24"/>
        </w:rPr>
      </w:pPr>
      <w:r w:rsidRPr="00520BF0">
        <w:rPr>
          <w:rFonts w:ascii="Arial" w:hAnsi="Arial" w:cs="Arial"/>
          <w:b/>
          <w:snapToGrid w:val="0"/>
          <w:sz w:val="28"/>
          <w:szCs w:val="24"/>
        </w:rPr>
        <w:t>Phone:</w:t>
      </w:r>
      <w:r w:rsidRPr="00520BF0">
        <w:rPr>
          <w:rFonts w:ascii="Arial" w:hAnsi="Arial" w:cs="Arial"/>
          <w:snapToGrid w:val="0"/>
          <w:sz w:val="28"/>
          <w:szCs w:val="24"/>
        </w:rPr>
        <w:t xml:space="preserve"> </w:t>
      </w:r>
      <w:r w:rsidRPr="00520BF0">
        <w:rPr>
          <w:rFonts w:ascii="Arial" w:hAnsi="Arial" w:cs="Arial"/>
          <w:sz w:val="28"/>
          <w:szCs w:val="24"/>
        </w:rPr>
        <w:t xml:space="preserve">+61 </w:t>
      </w:r>
      <w:r w:rsidR="000903B8" w:rsidRPr="00520BF0">
        <w:rPr>
          <w:rFonts w:ascii="Arial" w:hAnsi="Arial" w:cs="Arial"/>
          <w:sz w:val="28"/>
          <w:szCs w:val="24"/>
        </w:rPr>
        <w:t>3</w:t>
      </w:r>
      <w:r w:rsidR="00FE7DCB" w:rsidRPr="00520BF0">
        <w:rPr>
          <w:rFonts w:ascii="Arial" w:hAnsi="Arial" w:cs="Arial"/>
          <w:sz w:val="28"/>
          <w:szCs w:val="24"/>
        </w:rPr>
        <w:t xml:space="preserve"> </w:t>
      </w:r>
      <w:r w:rsidR="00385C4E" w:rsidRPr="00520BF0">
        <w:rPr>
          <w:rFonts w:ascii="Arial" w:hAnsi="Arial" w:cs="Arial"/>
          <w:sz w:val="28"/>
          <w:szCs w:val="24"/>
        </w:rPr>
        <w:t>9268 7969</w:t>
      </w:r>
    </w:p>
    <w:p w14:paraId="7C7D7303" w14:textId="35C0BE3F" w:rsidR="00CC0D7E" w:rsidRPr="00520BF0" w:rsidRDefault="005D6DE2" w:rsidP="00CC0D7E">
      <w:pPr>
        <w:widowControl w:val="0"/>
        <w:rPr>
          <w:rFonts w:ascii="Arial" w:hAnsi="Arial" w:cs="Arial"/>
          <w:snapToGrid w:val="0"/>
          <w:sz w:val="28"/>
          <w:szCs w:val="24"/>
        </w:rPr>
      </w:pPr>
      <w:r w:rsidRPr="00520BF0">
        <w:rPr>
          <w:rFonts w:ascii="Arial" w:hAnsi="Arial" w:cs="Arial"/>
          <w:b/>
          <w:sz w:val="28"/>
          <w:szCs w:val="24"/>
        </w:rPr>
        <w:t>Fax</w:t>
      </w:r>
      <w:r w:rsidRPr="00520BF0">
        <w:rPr>
          <w:rFonts w:ascii="Arial" w:hAnsi="Arial" w:cs="Arial"/>
          <w:sz w:val="28"/>
          <w:szCs w:val="24"/>
        </w:rPr>
        <w:t>:</w:t>
      </w:r>
      <w:r w:rsidR="00CE1CEE" w:rsidRPr="00520BF0">
        <w:rPr>
          <w:rFonts w:ascii="Arial" w:hAnsi="Arial" w:cs="Arial"/>
          <w:sz w:val="28"/>
          <w:szCs w:val="24"/>
        </w:rPr>
        <w:t xml:space="preserve"> </w:t>
      </w:r>
      <w:r w:rsidR="00385C4E" w:rsidRPr="00520BF0">
        <w:rPr>
          <w:rFonts w:ascii="Arial" w:hAnsi="Arial" w:cs="Arial"/>
          <w:sz w:val="28"/>
          <w:szCs w:val="24"/>
        </w:rPr>
        <w:t>1300 882 506</w:t>
      </w:r>
    </w:p>
    <w:p w14:paraId="7C7D7304" w14:textId="12D00403" w:rsidR="00CC0D7E" w:rsidRPr="00520BF0" w:rsidRDefault="005D6DE2" w:rsidP="00CC0D7E">
      <w:pPr>
        <w:widowControl w:val="0"/>
        <w:rPr>
          <w:rFonts w:ascii="Arial" w:hAnsi="Arial" w:cs="Arial"/>
          <w:color w:val="FF0000"/>
          <w:sz w:val="28"/>
          <w:szCs w:val="24"/>
        </w:rPr>
      </w:pPr>
      <w:r w:rsidRPr="00520BF0">
        <w:rPr>
          <w:rFonts w:ascii="Arial" w:hAnsi="Arial" w:cs="Arial"/>
          <w:b/>
          <w:snapToGrid w:val="0"/>
          <w:sz w:val="28"/>
          <w:szCs w:val="24"/>
        </w:rPr>
        <w:t>E-mail</w:t>
      </w:r>
      <w:r w:rsidRPr="00520BF0">
        <w:rPr>
          <w:rFonts w:ascii="Arial" w:hAnsi="Arial" w:cs="Arial"/>
          <w:snapToGrid w:val="0"/>
          <w:sz w:val="28"/>
          <w:szCs w:val="24"/>
        </w:rPr>
        <w:t xml:space="preserve">: </w:t>
      </w:r>
      <w:r w:rsidRPr="00520BF0">
        <w:rPr>
          <w:rFonts w:ascii="Arial" w:hAnsi="Arial" w:cs="Arial"/>
          <w:snapToGrid w:val="0"/>
          <w:sz w:val="28"/>
          <w:szCs w:val="24"/>
        </w:rPr>
        <w:fldChar w:fldCharType="begin"/>
      </w:r>
      <w:r w:rsidRPr="00520BF0">
        <w:rPr>
          <w:rFonts w:ascii="Arial" w:hAnsi="Arial" w:cs="Arial"/>
          <w:snapToGrid w:val="0"/>
          <w:sz w:val="28"/>
          <w:szCs w:val="24"/>
        </w:rPr>
        <w:instrText xml:space="preserve"> ASK email "Insert case officer's email address" \* MERGEFORMAT </w:instrText>
      </w:r>
      <w:r w:rsidRPr="00520BF0">
        <w:rPr>
          <w:rFonts w:ascii="Arial" w:hAnsi="Arial" w:cs="Arial"/>
          <w:snapToGrid w:val="0"/>
          <w:sz w:val="28"/>
          <w:szCs w:val="24"/>
        </w:rPr>
        <w:fldChar w:fldCharType="separate"/>
      </w:r>
      <w:bookmarkStart w:id="2" w:name="email"/>
      <w:r w:rsidRPr="00520BF0">
        <w:rPr>
          <w:rFonts w:ascii="Arial" w:hAnsi="Arial" w:cs="Arial"/>
          <w:snapToGrid w:val="0"/>
          <w:sz w:val="28"/>
          <w:szCs w:val="24"/>
        </w:rPr>
        <w:t>lilly.tacksharp@customs.gov.au</w:t>
      </w:r>
      <w:bookmarkEnd w:id="2"/>
      <w:r w:rsidRPr="00520BF0">
        <w:rPr>
          <w:rFonts w:ascii="Arial" w:hAnsi="Arial" w:cs="Arial"/>
          <w:snapToGrid w:val="0"/>
          <w:sz w:val="28"/>
          <w:szCs w:val="24"/>
        </w:rPr>
        <w:fldChar w:fldCharType="end"/>
      </w:r>
      <w:r w:rsidRPr="00520BF0">
        <w:rPr>
          <w:rFonts w:ascii="Arial" w:hAnsi="Arial" w:cs="Arial"/>
          <w:snapToGrid w:val="0"/>
          <w:sz w:val="28"/>
          <w:szCs w:val="24"/>
        </w:rPr>
        <w:t xml:space="preserve"> </w:t>
      </w:r>
      <w:hyperlink r:id="rId13" w:history="1">
        <w:r w:rsidR="00385C4E" w:rsidRPr="00520BF0">
          <w:rPr>
            <w:rStyle w:val="Hyperlink"/>
            <w:rFonts w:ascii="Arial" w:hAnsi="Arial" w:cs="Arial"/>
            <w:sz w:val="28"/>
            <w:szCs w:val="24"/>
          </w:rPr>
          <w:t>investigations1@adcommission.gov.au</w:t>
        </w:r>
      </w:hyperlink>
      <w:r w:rsidR="00FE7DCB" w:rsidRPr="00520BF0">
        <w:rPr>
          <w:rFonts w:ascii="Arial" w:hAnsi="Arial" w:cs="Arial"/>
          <w:sz w:val="28"/>
          <w:szCs w:val="24"/>
        </w:rPr>
        <w:t xml:space="preserve"> </w:t>
      </w:r>
      <w:r w:rsidRPr="00520BF0">
        <w:rPr>
          <w:rFonts w:ascii="Arial" w:hAnsi="Arial" w:cs="Arial"/>
          <w:color w:val="FF0000"/>
          <w:sz w:val="28"/>
          <w:szCs w:val="24"/>
        </w:rPr>
        <w:tab/>
      </w:r>
    </w:p>
    <w:p w14:paraId="7C7D7305" w14:textId="77777777" w:rsidR="00CC0D7E" w:rsidRPr="00520BF0" w:rsidRDefault="005D6DE2" w:rsidP="00CC0D7E">
      <w:pPr>
        <w:widowControl w:val="0"/>
        <w:rPr>
          <w:rFonts w:ascii="Arial" w:hAnsi="Arial" w:cs="Arial"/>
          <w:b/>
          <w:snapToGrid w:val="0"/>
          <w:sz w:val="28"/>
          <w:szCs w:val="24"/>
          <w:u w:val="single"/>
        </w:rPr>
      </w:pPr>
      <w:r w:rsidRPr="00520BF0">
        <w:rPr>
          <w:rFonts w:ascii="Arial" w:hAnsi="Arial" w:cs="Arial"/>
          <w:b/>
          <w:snapToGrid w:val="0"/>
          <w:sz w:val="28"/>
          <w:szCs w:val="24"/>
        </w:rPr>
        <w:t>Anti-Dumping Commission website:</w:t>
      </w:r>
      <w:r w:rsidRPr="00520BF0">
        <w:rPr>
          <w:rFonts w:ascii="Arial" w:hAnsi="Arial" w:cs="Arial"/>
          <w:snapToGrid w:val="0"/>
          <w:sz w:val="28"/>
          <w:szCs w:val="24"/>
        </w:rPr>
        <w:t xml:space="preserve"> </w:t>
      </w:r>
      <w:hyperlink r:id="rId14" w:history="1">
        <w:r w:rsidRPr="00520BF0">
          <w:rPr>
            <w:rStyle w:val="Hyperlink"/>
            <w:rFonts w:ascii="Arial" w:hAnsi="Arial" w:cs="Arial"/>
            <w:sz w:val="28"/>
            <w:szCs w:val="24"/>
          </w:rPr>
          <w:t>www</w:t>
        </w:r>
        <w:bookmarkStart w:id="3" w:name="_Hlt460140293"/>
        <w:r w:rsidRPr="00520BF0">
          <w:rPr>
            <w:rStyle w:val="Hyperlink"/>
            <w:rFonts w:ascii="Arial" w:hAnsi="Arial" w:cs="Arial"/>
            <w:sz w:val="28"/>
            <w:szCs w:val="24"/>
          </w:rPr>
          <w:t>.</w:t>
        </w:r>
        <w:bookmarkEnd w:id="3"/>
        <w:r w:rsidRPr="00520BF0">
          <w:rPr>
            <w:rStyle w:val="Hyperlink"/>
            <w:rFonts w:ascii="Arial" w:hAnsi="Arial" w:cs="Arial"/>
            <w:sz w:val="28"/>
            <w:szCs w:val="24"/>
          </w:rPr>
          <w:t>adcommission.gov.au</w:t>
        </w:r>
      </w:hyperlink>
      <w:r w:rsidRPr="00520BF0">
        <w:rPr>
          <w:rFonts w:ascii="Arial" w:hAnsi="Arial" w:cs="Arial"/>
          <w:snapToGrid w:val="0"/>
          <w:sz w:val="28"/>
          <w:szCs w:val="24"/>
        </w:rPr>
        <w:t xml:space="preserve"> </w:t>
      </w:r>
    </w:p>
    <w:p w14:paraId="7C7D7306" w14:textId="77777777" w:rsidR="00CC0D7E" w:rsidRPr="00520BF0" w:rsidRDefault="005D6DE2" w:rsidP="00CC0D7E">
      <w:pPr>
        <w:widowControl w:val="0"/>
        <w:rPr>
          <w:rFonts w:ascii="Arial" w:hAnsi="Arial" w:cs="Arial"/>
          <w:b/>
          <w:snapToGrid w:val="0"/>
          <w:sz w:val="28"/>
          <w:szCs w:val="24"/>
          <w:u w:val="single"/>
        </w:rPr>
      </w:pPr>
      <w:r w:rsidRPr="00520BF0">
        <w:rPr>
          <w:rFonts w:ascii="Arial" w:hAnsi="Arial" w:cs="Arial"/>
          <w:b/>
          <w:snapToGrid w:val="0"/>
          <w:sz w:val="28"/>
          <w:szCs w:val="24"/>
          <w:u w:val="single"/>
        </w:rPr>
        <w:t>RETURN OF QUESTIONNAIRE DETAILS</w:t>
      </w:r>
    </w:p>
    <w:p w14:paraId="7C7D7307" w14:textId="009FC65D" w:rsidR="00CC0D7E" w:rsidRPr="00520BF0" w:rsidRDefault="005D6DE2" w:rsidP="00CC0D7E">
      <w:pPr>
        <w:widowControl w:val="0"/>
        <w:rPr>
          <w:rFonts w:ascii="Arial" w:hAnsi="Arial" w:cs="Arial"/>
          <w:snapToGrid w:val="0"/>
          <w:sz w:val="28"/>
          <w:szCs w:val="24"/>
        </w:rPr>
      </w:pPr>
      <w:r w:rsidRPr="00520BF0">
        <w:rPr>
          <w:rFonts w:ascii="Arial" w:hAnsi="Arial" w:cs="Arial"/>
          <w:b/>
          <w:snapToGrid w:val="0"/>
          <w:sz w:val="28"/>
          <w:szCs w:val="24"/>
        </w:rPr>
        <w:t>Preferably</w:t>
      </w:r>
      <w:r w:rsidR="005B3A5B">
        <w:rPr>
          <w:rFonts w:ascii="Arial" w:hAnsi="Arial" w:cs="Arial"/>
          <w:b/>
          <w:snapToGrid w:val="0"/>
          <w:sz w:val="28"/>
          <w:szCs w:val="24"/>
        </w:rPr>
        <w:t xml:space="preserve"> </w:t>
      </w:r>
      <w:r w:rsidRPr="00520BF0">
        <w:rPr>
          <w:rFonts w:ascii="Arial" w:hAnsi="Arial" w:cs="Arial"/>
          <w:b/>
          <w:snapToGrid w:val="0"/>
          <w:sz w:val="28"/>
          <w:szCs w:val="24"/>
        </w:rPr>
        <w:t>by email to:</w:t>
      </w:r>
      <w:r w:rsidR="005B3A5B">
        <w:rPr>
          <w:rFonts w:ascii="Arial" w:hAnsi="Arial" w:cs="Arial"/>
          <w:b/>
          <w:snapToGrid w:val="0"/>
          <w:sz w:val="28"/>
          <w:szCs w:val="24"/>
        </w:rPr>
        <w:t xml:space="preserve"> </w:t>
      </w:r>
      <w:hyperlink r:id="rId15" w:history="1">
        <w:r w:rsidR="00385C4E" w:rsidRPr="00520BF0">
          <w:rPr>
            <w:rStyle w:val="Hyperlink"/>
            <w:rFonts w:ascii="Arial" w:hAnsi="Arial" w:cs="Arial"/>
            <w:snapToGrid w:val="0"/>
            <w:sz w:val="28"/>
            <w:szCs w:val="24"/>
          </w:rPr>
          <w:t>investigations1@adcommission.gov.au</w:t>
        </w:r>
      </w:hyperlink>
      <w:r w:rsidR="00FE7DCB" w:rsidRPr="00520BF0">
        <w:rPr>
          <w:rFonts w:ascii="Arial" w:hAnsi="Arial" w:cs="Arial"/>
          <w:snapToGrid w:val="0"/>
          <w:sz w:val="28"/>
          <w:szCs w:val="24"/>
        </w:rPr>
        <w:t xml:space="preserve"> </w:t>
      </w:r>
      <w:r w:rsidRPr="00520BF0">
        <w:rPr>
          <w:rFonts w:ascii="Arial" w:hAnsi="Arial" w:cs="Arial"/>
          <w:snapToGrid w:val="0"/>
          <w:sz w:val="28"/>
          <w:szCs w:val="24"/>
        </w:rPr>
        <w:t xml:space="preserve"> </w:t>
      </w:r>
    </w:p>
    <w:p w14:paraId="0C609122" w14:textId="5E7EA526" w:rsidR="005B3A5B" w:rsidRDefault="005D6DE2" w:rsidP="003316FE">
      <w:pPr>
        <w:widowControl w:val="0"/>
        <w:rPr>
          <w:rFonts w:ascii="Arial" w:hAnsi="Arial" w:cs="Arial"/>
          <w:b/>
          <w:snapToGrid w:val="0"/>
          <w:sz w:val="28"/>
          <w:szCs w:val="24"/>
        </w:rPr>
      </w:pPr>
      <w:r w:rsidRPr="00520BF0">
        <w:rPr>
          <w:rFonts w:ascii="Arial" w:hAnsi="Arial" w:cs="Arial"/>
          <w:b/>
          <w:snapToGrid w:val="0"/>
          <w:sz w:val="28"/>
          <w:szCs w:val="24"/>
        </w:rPr>
        <w:t xml:space="preserve">Or by mail (CD-ROM or USB):    </w:t>
      </w:r>
    </w:p>
    <w:p w14:paraId="0D9561DB" w14:textId="17D5192B" w:rsidR="005B3A5B" w:rsidRPr="004A1BE0" w:rsidRDefault="00FE7DCB" w:rsidP="00520BF0">
      <w:pPr>
        <w:widowControl w:val="0"/>
        <w:spacing w:after="0"/>
        <w:jc w:val="left"/>
        <w:rPr>
          <w:rFonts w:ascii="Arial" w:hAnsi="Arial" w:cs="Arial"/>
          <w:b/>
          <w:snapToGrid w:val="0"/>
          <w:sz w:val="28"/>
          <w:szCs w:val="24"/>
        </w:rPr>
      </w:pPr>
      <w:r w:rsidRPr="00520BF0">
        <w:rPr>
          <w:rFonts w:ascii="Arial" w:hAnsi="Arial" w:cs="Arial"/>
          <w:snapToGrid w:val="0"/>
          <w:sz w:val="28"/>
          <w:szCs w:val="24"/>
          <w:lang w:val="en-AU" w:eastAsia="en-US"/>
        </w:rPr>
        <w:t>Attention</w:t>
      </w:r>
      <w:r w:rsidR="005B3A5B">
        <w:rPr>
          <w:rFonts w:ascii="Arial" w:hAnsi="Arial" w:cs="Arial"/>
          <w:snapToGrid w:val="0"/>
          <w:sz w:val="28"/>
          <w:szCs w:val="24"/>
          <w:lang w:val="en-AU" w:eastAsia="en-US"/>
        </w:rPr>
        <w:t xml:space="preserve">: </w:t>
      </w:r>
      <w:r w:rsidR="005D6DE2" w:rsidRPr="00520BF0">
        <w:rPr>
          <w:rFonts w:ascii="Arial" w:hAnsi="Arial" w:cs="Arial"/>
          <w:snapToGrid w:val="0"/>
          <w:sz w:val="28"/>
          <w:szCs w:val="24"/>
          <w:lang w:val="en-AU" w:eastAsia="en-US"/>
        </w:rPr>
        <w:t xml:space="preserve">Director </w:t>
      </w:r>
      <w:r w:rsidRPr="00520BF0">
        <w:rPr>
          <w:rFonts w:ascii="Arial" w:hAnsi="Arial" w:cs="Arial"/>
          <w:snapToGrid w:val="0"/>
          <w:sz w:val="28"/>
          <w:szCs w:val="24"/>
          <w:lang w:val="en-AU" w:eastAsia="en-US"/>
        </w:rPr>
        <w:t xml:space="preserve">Investigations </w:t>
      </w:r>
      <w:r w:rsidR="00385C4E" w:rsidRPr="00520BF0">
        <w:rPr>
          <w:rFonts w:ascii="Arial" w:hAnsi="Arial" w:cs="Arial"/>
          <w:snapToGrid w:val="0"/>
          <w:sz w:val="28"/>
          <w:szCs w:val="24"/>
          <w:lang w:val="en-AU" w:eastAsia="en-US"/>
        </w:rPr>
        <w:t>1</w:t>
      </w:r>
    </w:p>
    <w:p w14:paraId="6461A4DF" w14:textId="6F99134D" w:rsidR="005B3A5B" w:rsidRPr="00520BF0" w:rsidRDefault="005D6DE2" w:rsidP="00520BF0">
      <w:pPr>
        <w:widowControl w:val="0"/>
        <w:spacing w:after="0"/>
        <w:jc w:val="left"/>
        <w:rPr>
          <w:rFonts w:ascii="Arial" w:hAnsi="Arial" w:cs="Arial"/>
          <w:snapToGrid w:val="0"/>
          <w:sz w:val="28"/>
          <w:szCs w:val="24"/>
          <w:lang w:val="en-AU" w:eastAsia="en-US"/>
        </w:rPr>
      </w:pPr>
      <w:r w:rsidRPr="00520BF0">
        <w:rPr>
          <w:rFonts w:ascii="Arial" w:hAnsi="Arial" w:cs="Arial"/>
          <w:snapToGrid w:val="0"/>
          <w:sz w:val="28"/>
          <w:szCs w:val="24"/>
          <w:lang w:val="en-AU" w:eastAsia="en-US"/>
        </w:rPr>
        <w:t>Anti-Dumping Commission</w:t>
      </w:r>
    </w:p>
    <w:p w14:paraId="10FEF64D" w14:textId="5227965C" w:rsidR="005B3A5B" w:rsidRPr="00520BF0" w:rsidRDefault="005D6DE2" w:rsidP="00520BF0">
      <w:pPr>
        <w:widowControl w:val="0"/>
        <w:spacing w:after="0"/>
        <w:jc w:val="left"/>
        <w:rPr>
          <w:rFonts w:ascii="Arial" w:hAnsi="Arial" w:cs="Arial"/>
          <w:snapToGrid w:val="0"/>
          <w:sz w:val="28"/>
          <w:szCs w:val="24"/>
          <w:lang w:val="en-AU" w:eastAsia="en-US"/>
        </w:rPr>
      </w:pPr>
      <w:r w:rsidRPr="00520BF0">
        <w:rPr>
          <w:rFonts w:ascii="Arial" w:hAnsi="Arial" w:cs="Arial"/>
          <w:snapToGrid w:val="0"/>
          <w:sz w:val="28"/>
          <w:szCs w:val="24"/>
          <w:lang w:val="en-AU" w:eastAsia="en-US"/>
        </w:rPr>
        <w:t xml:space="preserve">GPO Box </w:t>
      </w:r>
      <w:r w:rsidR="00044486" w:rsidRPr="00520BF0">
        <w:rPr>
          <w:rFonts w:ascii="Arial" w:hAnsi="Arial" w:cs="Arial"/>
          <w:snapToGrid w:val="0"/>
          <w:sz w:val="28"/>
          <w:szCs w:val="24"/>
          <w:lang w:val="en-AU" w:eastAsia="en-US"/>
        </w:rPr>
        <w:t>2013</w:t>
      </w:r>
    </w:p>
    <w:p w14:paraId="203BA20B" w14:textId="07E3E296" w:rsidR="005B3A5B" w:rsidRPr="00520BF0" w:rsidRDefault="005D6DE2" w:rsidP="00520BF0">
      <w:pPr>
        <w:widowControl w:val="0"/>
        <w:spacing w:after="0"/>
        <w:jc w:val="left"/>
        <w:rPr>
          <w:rFonts w:ascii="Arial" w:hAnsi="Arial" w:cs="Arial"/>
          <w:snapToGrid w:val="0"/>
          <w:sz w:val="28"/>
          <w:szCs w:val="24"/>
          <w:lang w:val="en-AU" w:eastAsia="en-US"/>
        </w:rPr>
      </w:pPr>
      <w:r w:rsidRPr="00520BF0">
        <w:rPr>
          <w:rFonts w:ascii="Arial" w:hAnsi="Arial" w:cs="Arial"/>
          <w:snapToGrid w:val="0"/>
          <w:sz w:val="28"/>
          <w:szCs w:val="24"/>
          <w:lang w:val="en-AU" w:eastAsia="en-US"/>
        </w:rPr>
        <w:t>Canberra ACT 2601</w:t>
      </w:r>
    </w:p>
    <w:p w14:paraId="7C7D730D" w14:textId="77777777" w:rsidR="003316FE" w:rsidRPr="00520BF0" w:rsidRDefault="005D6DE2" w:rsidP="00520BF0">
      <w:pPr>
        <w:widowControl w:val="0"/>
        <w:spacing w:after="0"/>
        <w:jc w:val="left"/>
        <w:rPr>
          <w:rFonts w:ascii="Arial" w:hAnsi="Arial" w:cs="Arial"/>
          <w:snapToGrid w:val="0"/>
          <w:sz w:val="28"/>
          <w:szCs w:val="24"/>
          <w:lang w:val="en-AU" w:eastAsia="en-US"/>
        </w:rPr>
      </w:pPr>
      <w:r w:rsidRPr="00520BF0">
        <w:rPr>
          <w:rFonts w:ascii="Arial" w:hAnsi="Arial" w:cs="Arial"/>
          <w:snapToGrid w:val="0"/>
          <w:sz w:val="28"/>
          <w:szCs w:val="24"/>
          <w:lang w:val="en-AU" w:eastAsia="en-US"/>
        </w:rPr>
        <w:t>Australia</w:t>
      </w:r>
    </w:p>
    <w:p w14:paraId="7C7D730E" w14:textId="77777777" w:rsidR="00CC0D7E" w:rsidRDefault="00CC0D7E" w:rsidP="00CC0D7E">
      <w:pPr>
        <w:widowControl w:val="0"/>
        <w:rPr>
          <w:rFonts w:cs="Arial"/>
          <w:snapToGrid w:val="0"/>
          <w:sz w:val="28"/>
        </w:rPr>
      </w:pPr>
    </w:p>
    <w:p w14:paraId="7C7D730F" w14:textId="77777777" w:rsidR="003316FE" w:rsidRDefault="005D6DE2" w:rsidP="003316FE">
      <w:pPr>
        <w:pStyle w:val="BodyTextIndent2"/>
        <w:shd w:val="clear" w:color="auto" w:fill="66FFFF"/>
        <w:ind w:left="0"/>
        <w:jc w:val="left"/>
        <w:rPr>
          <w:rFonts w:ascii="Arial" w:hAnsi="Arial" w:cs="Arial"/>
          <w:smallCaps w:val="0"/>
        </w:rPr>
      </w:pPr>
      <w:r w:rsidRPr="000041BA">
        <w:rPr>
          <w:rFonts w:ascii="Arial" w:hAnsi="Arial" w:cs="Arial"/>
          <w:smallCaps w:val="0"/>
        </w:rPr>
        <w:t>Please note that a non-confidential version of the reply to this questionnaire must also be provided.</w:t>
      </w:r>
    </w:p>
    <w:p w14:paraId="7C7D7310" w14:textId="77777777" w:rsidR="005E294B" w:rsidRPr="000041BA" w:rsidRDefault="005D6DE2" w:rsidP="00191CD6">
      <w:pPr>
        <w:pStyle w:val="Heading1"/>
        <w:keepLines/>
        <w:pageBreakBefore/>
        <w:numPr>
          <w:ilvl w:val="0"/>
          <w:numId w:val="0"/>
        </w:numPr>
        <w:pBdr>
          <w:top w:val="single" w:sz="12" w:space="1" w:color="auto"/>
          <w:left w:val="single" w:sz="12" w:space="4" w:color="auto"/>
          <w:bottom w:val="single" w:sz="12" w:space="1" w:color="auto"/>
          <w:right w:val="single" w:sz="12" w:space="4" w:color="auto"/>
        </w:pBdr>
        <w:shd w:val="pct15" w:color="auto" w:fill="FFFFFF"/>
        <w:tabs>
          <w:tab w:val="left" w:pos="851"/>
        </w:tabs>
        <w:spacing w:before="0" w:after="0"/>
        <w:jc w:val="left"/>
        <w:rPr>
          <w:rFonts w:ascii="Arial" w:hAnsi="Arial" w:cs="Arial"/>
          <w:smallCaps w:val="0"/>
          <w:spacing w:val="-10"/>
          <w:sz w:val="28"/>
          <w:szCs w:val="28"/>
          <w:lang w:val="en-AU" w:eastAsia="en-US"/>
        </w:rPr>
      </w:pPr>
      <w:bookmarkStart w:id="4" w:name="_Toc31898566"/>
      <w:r w:rsidRPr="000041BA">
        <w:rPr>
          <w:rFonts w:ascii="Arial" w:hAnsi="Arial" w:cs="Arial"/>
          <w:smallCaps w:val="0"/>
          <w:spacing w:val="-10"/>
          <w:sz w:val="28"/>
          <w:szCs w:val="28"/>
          <w:lang w:val="en-AU" w:eastAsia="en-US"/>
        </w:rPr>
        <w:lastRenderedPageBreak/>
        <w:t>TABLE OF CONTENTS</w:t>
      </w:r>
      <w:bookmarkEnd w:id="4"/>
    </w:p>
    <w:p w14:paraId="7C7D7311" w14:textId="77777777" w:rsidR="00D219C8" w:rsidRPr="000041BA" w:rsidRDefault="00D219C8" w:rsidP="00191CD6">
      <w:pPr>
        <w:pStyle w:val="TOC1"/>
        <w:spacing w:before="0" w:after="0"/>
        <w:jc w:val="left"/>
        <w:rPr>
          <w:rFonts w:ascii="Arial" w:hAnsi="Arial" w:cs="Arial"/>
          <w:sz w:val="22"/>
          <w:szCs w:val="22"/>
        </w:rPr>
      </w:pPr>
    </w:p>
    <w:p w14:paraId="6585542E" w14:textId="77777777" w:rsidR="009550E8" w:rsidRDefault="005D6DE2">
      <w:pPr>
        <w:pStyle w:val="TOC1"/>
        <w:rPr>
          <w:rFonts w:asciiTheme="minorHAnsi" w:eastAsiaTheme="minorEastAsia" w:hAnsiTheme="minorHAnsi" w:cstheme="minorBidi"/>
          <w:caps w:val="0"/>
          <w:noProof/>
          <w:sz w:val="22"/>
          <w:szCs w:val="22"/>
          <w:lang w:val="en-AU" w:eastAsia="en-AU"/>
        </w:rPr>
      </w:pPr>
      <w:r w:rsidRPr="000903B8">
        <w:rPr>
          <w:rFonts w:ascii="Arial" w:hAnsi="Arial" w:cs="Arial"/>
          <w:caps w:val="0"/>
          <w:noProof/>
          <w:szCs w:val="24"/>
          <w:lang w:val="en-AU" w:eastAsia="en-AU"/>
        </w:rPr>
        <w:fldChar w:fldCharType="begin"/>
      </w:r>
      <w:r w:rsidRPr="000903B8">
        <w:rPr>
          <w:rFonts w:ascii="Arial" w:hAnsi="Arial" w:cs="Arial"/>
          <w:caps w:val="0"/>
          <w:noProof/>
          <w:szCs w:val="24"/>
          <w:lang w:val="en-AU" w:eastAsia="en-AU"/>
        </w:rPr>
        <w:instrText xml:space="preserve"> TOC \o "1-3" \h \z \u </w:instrText>
      </w:r>
      <w:r w:rsidRPr="000903B8">
        <w:rPr>
          <w:rFonts w:ascii="Arial" w:hAnsi="Arial" w:cs="Arial"/>
          <w:caps w:val="0"/>
          <w:noProof/>
          <w:szCs w:val="24"/>
          <w:lang w:val="en-AU" w:eastAsia="en-AU"/>
        </w:rPr>
        <w:fldChar w:fldCharType="separate"/>
      </w:r>
      <w:hyperlink w:anchor="_Toc31898566" w:history="1">
        <w:r w:rsidR="009550E8" w:rsidRPr="001B1921">
          <w:rPr>
            <w:rStyle w:val="Hyperlink"/>
            <w:rFonts w:ascii="Arial" w:hAnsi="Arial" w:cs="Arial"/>
            <w:noProof/>
            <w:spacing w:val="-10"/>
            <w:lang w:val="en-AU" w:eastAsia="en-US"/>
          </w:rPr>
          <w:t>TABLE OF CONTENTS</w:t>
        </w:r>
        <w:r w:rsidR="009550E8">
          <w:rPr>
            <w:noProof/>
            <w:webHidden/>
          </w:rPr>
          <w:tab/>
        </w:r>
        <w:r w:rsidR="009550E8">
          <w:rPr>
            <w:noProof/>
            <w:webHidden/>
          </w:rPr>
          <w:fldChar w:fldCharType="begin"/>
        </w:r>
        <w:r w:rsidR="009550E8">
          <w:rPr>
            <w:noProof/>
            <w:webHidden/>
          </w:rPr>
          <w:instrText xml:space="preserve"> PAGEREF _Toc31898566 \h </w:instrText>
        </w:r>
        <w:r w:rsidR="009550E8">
          <w:rPr>
            <w:noProof/>
            <w:webHidden/>
          </w:rPr>
        </w:r>
        <w:r w:rsidR="009550E8">
          <w:rPr>
            <w:noProof/>
            <w:webHidden/>
          </w:rPr>
          <w:fldChar w:fldCharType="separate"/>
        </w:r>
        <w:r w:rsidR="009550E8">
          <w:rPr>
            <w:noProof/>
            <w:webHidden/>
          </w:rPr>
          <w:t>2</w:t>
        </w:r>
        <w:r w:rsidR="009550E8">
          <w:rPr>
            <w:noProof/>
            <w:webHidden/>
          </w:rPr>
          <w:fldChar w:fldCharType="end"/>
        </w:r>
      </w:hyperlink>
    </w:p>
    <w:p w14:paraId="46FB4DCA" w14:textId="77777777" w:rsidR="009550E8" w:rsidRDefault="00BC0AA2">
      <w:pPr>
        <w:pStyle w:val="TOC1"/>
        <w:rPr>
          <w:rFonts w:asciiTheme="minorHAnsi" w:eastAsiaTheme="minorEastAsia" w:hAnsiTheme="minorHAnsi" w:cstheme="minorBidi"/>
          <w:caps w:val="0"/>
          <w:noProof/>
          <w:sz w:val="22"/>
          <w:szCs w:val="22"/>
          <w:lang w:val="en-AU" w:eastAsia="en-AU"/>
        </w:rPr>
      </w:pPr>
      <w:hyperlink w:anchor="_Toc31898567" w:history="1">
        <w:r w:rsidR="009550E8" w:rsidRPr="001B1921">
          <w:rPr>
            <w:rStyle w:val="Hyperlink"/>
            <w:rFonts w:ascii="Arial" w:hAnsi="Arial" w:cs="Arial"/>
            <w:noProof/>
          </w:rPr>
          <w:t>ABBREVIATIONS</w:t>
        </w:r>
        <w:r w:rsidR="009550E8">
          <w:rPr>
            <w:noProof/>
            <w:webHidden/>
          </w:rPr>
          <w:tab/>
        </w:r>
        <w:r w:rsidR="009550E8">
          <w:rPr>
            <w:noProof/>
            <w:webHidden/>
          </w:rPr>
          <w:fldChar w:fldCharType="begin"/>
        </w:r>
        <w:r w:rsidR="009550E8">
          <w:rPr>
            <w:noProof/>
            <w:webHidden/>
          </w:rPr>
          <w:instrText xml:space="preserve"> PAGEREF _Toc31898567 \h </w:instrText>
        </w:r>
        <w:r w:rsidR="009550E8">
          <w:rPr>
            <w:noProof/>
            <w:webHidden/>
          </w:rPr>
        </w:r>
        <w:r w:rsidR="009550E8">
          <w:rPr>
            <w:noProof/>
            <w:webHidden/>
          </w:rPr>
          <w:fldChar w:fldCharType="separate"/>
        </w:r>
        <w:r w:rsidR="009550E8">
          <w:rPr>
            <w:noProof/>
            <w:webHidden/>
          </w:rPr>
          <w:t>3</w:t>
        </w:r>
        <w:r w:rsidR="009550E8">
          <w:rPr>
            <w:noProof/>
            <w:webHidden/>
          </w:rPr>
          <w:fldChar w:fldCharType="end"/>
        </w:r>
      </w:hyperlink>
    </w:p>
    <w:p w14:paraId="31E4197F" w14:textId="77777777" w:rsidR="009550E8" w:rsidRDefault="00BC0AA2">
      <w:pPr>
        <w:pStyle w:val="TOC1"/>
        <w:rPr>
          <w:rFonts w:asciiTheme="minorHAnsi" w:eastAsiaTheme="minorEastAsia" w:hAnsiTheme="minorHAnsi" w:cstheme="minorBidi"/>
          <w:caps w:val="0"/>
          <w:noProof/>
          <w:sz w:val="22"/>
          <w:szCs w:val="22"/>
          <w:lang w:val="en-AU" w:eastAsia="en-AU"/>
        </w:rPr>
      </w:pPr>
      <w:hyperlink w:anchor="_Toc31898568" w:history="1">
        <w:r w:rsidR="009550E8" w:rsidRPr="001B1921">
          <w:rPr>
            <w:rStyle w:val="Hyperlink"/>
            <w:rFonts w:ascii="Arial" w:hAnsi="Arial" w:cs="Arial"/>
            <w:noProof/>
            <w:spacing w:val="-10"/>
            <w:lang w:val="en-AU" w:eastAsia="en-US"/>
          </w:rPr>
          <w:t>SECTION A: BACKGROUND AND GENERAL INSTRUCTIONS</w:t>
        </w:r>
        <w:r w:rsidR="009550E8">
          <w:rPr>
            <w:noProof/>
            <w:webHidden/>
          </w:rPr>
          <w:tab/>
        </w:r>
        <w:r w:rsidR="009550E8">
          <w:rPr>
            <w:noProof/>
            <w:webHidden/>
          </w:rPr>
          <w:fldChar w:fldCharType="begin"/>
        </w:r>
        <w:r w:rsidR="009550E8">
          <w:rPr>
            <w:noProof/>
            <w:webHidden/>
          </w:rPr>
          <w:instrText xml:space="preserve"> PAGEREF _Toc31898568 \h </w:instrText>
        </w:r>
        <w:r w:rsidR="009550E8">
          <w:rPr>
            <w:noProof/>
            <w:webHidden/>
          </w:rPr>
        </w:r>
        <w:r w:rsidR="009550E8">
          <w:rPr>
            <w:noProof/>
            <w:webHidden/>
          </w:rPr>
          <w:fldChar w:fldCharType="separate"/>
        </w:r>
        <w:r w:rsidR="009550E8">
          <w:rPr>
            <w:noProof/>
            <w:webHidden/>
          </w:rPr>
          <w:t>4</w:t>
        </w:r>
        <w:r w:rsidR="009550E8">
          <w:rPr>
            <w:noProof/>
            <w:webHidden/>
          </w:rPr>
          <w:fldChar w:fldCharType="end"/>
        </w:r>
      </w:hyperlink>
    </w:p>
    <w:p w14:paraId="16B2F22F" w14:textId="77777777" w:rsidR="009550E8" w:rsidRDefault="00BC0AA2">
      <w:pPr>
        <w:pStyle w:val="TOC1"/>
        <w:rPr>
          <w:rFonts w:asciiTheme="minorHAnsi" w:eastAsiaTheme="minorEastAsia" w:hAnsiTheme="minorHAnsi" w:cstheme="minorBidi"/>
          <w:caps w:val="0"/>
          <w:noProof/>
          <w:sz w:val="22"/>
          <w:szCs w:val="22"/>
          <w:lang w:val="en-AU" w:eastAsia="en-AU"/>
        </w:rPr>
      </w:pPr>
      <w:hyperlink w:anchor="_Toc31898569" w:history="1">
        <w:r w:rsidR="009550E8" w:rsidRPr="001B1921">
          <w:rPr>
            <w:rStyle w:val="Hyperlink"/>
            <w:rFonts w:ascii="Arial" w:hAnsi="Arial" w:cs="Arial"/>
            <w:noProof/>
            <w:spacing w:val="-10"/>
            <w:lang w:val="en-AU" w:eastAsia="en-US"/>
          </w:rPr>
          <w:t>SECTION B: GENERAL QUESTIONS</w:t>
        </w:r>
        <w:r w:rsidR="009550E8">
          <w:rPr>
            <w:noProof/>
            <w:webHidden/>
          </w:rPr>
          <w:tab/>
        </w:r>
        <w:r w:rsidR="009550E8">
          <w:rPr>
            <w:noProof/>
            <w:webHidden/>
          </w:rPr>
          <w:fldChar w:fldCharType="begin"/>
        </w:r>
        <w:r w:rsidR="009550E8">
          <w:rPr>
            <w:noProof/>
            <w:webHidden/>
          </w:rPr>
          <w:instrText xml:space="preserve"> PAGEREF _Toc31898569 \h </w:instrText>
        </w:r>
        <w:r w:rsidR="009550E8">
          <w:rPr>
            <w:noProof/>
            <w:webHidden/>
          </w:rPr>
        </w:r>
        <w:r w:rsidR="009550E8">
          <w:rPr>
            <w:noProof/>
            <w:webHidden/>
          </w:rPr>
          <w:fldChar w:fldCharType="separate"/>
        </w:r>
        <w:r w:rsidR="009550E8">
          <w:rPr>
            <w:noProof/>
            <w:webHidden/>
          </w:rPr>
          <w:t>10</w:t>
        </w:r>
        <w:r w:rsidR="009550E8">
          <w:rPr>
            <w:noProof/>
            <w:webHidden/>
          </w:rPr>
          <w:fldChar w:fldCharType="end"/>
        </w:r>
      </w:hyperlink>
    </w:p>
    <w:p w14:paraId="6A01AEC4" w14:textId="77777777" w:rsidR="009550E8" w:rsidRDefault="00BC0AA2">
      <w:pPr>
        <w:pStyle w:val="TOC1"/>
        <w:rPr>
          <w:rFonts w:asciiTheme="minorHAnsi" w:eastAsiaTheme="minorEastAsia" w:hAnsiTheme="minorHAnsi" w:cstheme="minorBidi"/>
          <w:caps w:val="0"/>
          <w:noProof/>
          <w:sz w:val="22"/>
          <w:szCs w:val="22"/>
          <w:lang w:val="en-AU" w:eastAsia="en-AU"/>
        </w:rPr>
      </w:pPr>
      <w:hyperlink w:anchor="_Toc31898570" w:history="1">
        <w:r w:rsidR="009550E8" w:rsidRPr="001B1921">
          <w:rPr>
            <w:rStyle w:val="Hyperlink"/>
            <w:rFonts w:ascii="Arial" w:hAnsi="Arial" w:cs="Arial"/>
            <w:noProof/>
            <w:spacing w:val="-10"/>
            <w:lang w:val="en-AU" w:eastAsia="en-US"/>
          </w:rPr>
          <w:t>SECTION C: PARTICULAR MARKET SITUATION</w:t>
        </w:r>
        <w:r w:rsidR="009550E8">
          <w:rPr>
            <w:noProof/>
            <w:webHidden/>
          </w:rPr>
          <w:tab/>
        </w:r>
        <w:r w:rsidR="009550E8">
          <w:rPr>
            <w:noProof/>
            <w:webHidden/>
          </w:rPr>
          <w:fldChar w:fldCharType="begin"/>
        </w:r>
        <w:r w:rsidR="009550E8">
          <w:rPr>
            <w:noProof/>
            <w:webHidden/>
          </w:rPr>
          <w:instrText xml:space="preserve"> PAGEREF _Toc31898570 \h </w:instrText>
        </w:r>
        <w:r w:rsidR="009550E8">
          <w:rPr>
            <w:noProof/>
            <w:webHidden/>
          </w:rPr>
        </w:r>
        <w:r w:rsidR="009550E8">
          <w:rPr>
            <w:noProof/>
            <w:webHidden/>
          </w:rPr>
          <w:fldChar w:fldCharType="separate"/>
        </w:r>
        <w:r w:rsidR="009550E8">
          <w:rPr>
            <w:noProof/>
            <w:webHidden/>
          </w:rPr>
          <w:t>12</w:t>
        </w:r>
        <w:r w:rsidR="009550E8">
          <w:rPr>
            <w:noProof/>
            <w:webHidden/>
          </w:rPr>
          <w:fldChar w:fldCharType="end"/>
        </w:r>
      </w:hyperlink>
    </w:p>
    <w:p w14:paraId="5D9A9029" w14:textId="77777777" w:rsidR="009550E8" w:rsidRDefault="00BC0AA2">
      <w:pPr>
        <w:pStyle w:val="TOC1"/>
        <w:rPr>
          <w:rFonts w:asciiTheme="minorHAnsi" w:eastAsiaTheme="minorEastAsia" w:hAnsiTheme="minorHAnsi" w:cstheme="minorBidi"/>
          <w:caps w:val="0"/>
          <w:noProof/>
          <w:sz w:val="22"/>
          <w:szCs w:val="22"/>
          <w:lang w:val="en-AU" w:eastAsia="en-AU"/>
        </w:rPr>
      </w:pPr>
      <w:hyperlink w:anchor="_Toc31898571" w:history="1">
        <w:r w:rsidR="009550E8" w:rsidRPr="001B1921">
          <w:rPr>
            <w:rStyle w:val="Hyperlink"/>
            <w:rFonts w:ascii="Arial" w:hAnsi="Arial" w:cs="Arial"/>
            <w:noProof/>
            <w:spacing w:val="-10"/>
            <w:lang w:val="en-AU" w:eastAsia="en-US"/>
          </w:rPr>
          <w:t>SECTION D - DECLARATION</w:t>
        </w:r>
        <w:r w:rsidR="009550E8">
          <w:rPr>
            <w:noProof/>
            <w:webHidden/>
          </w:rPr>
          <w:tab/>
        </w:r>
        <w:r w:rsidR="009550E8">
          <w:rPr>
            <w:noProof/>
            <w:webHidden/>
          </w:rPr>
          <w:fldChar w:fldCharType="begin"/>
        </w:r>
        <w:r w:rsidR="009550E8">
          <w:rPr>
            <w:noProof/>
            <w:webHidden/>
          </w:rPr>
          <w:instrText xml:space="preserve"> PAGEREF _Toc31898571 \h </w:instrText>
        </w:r>
        <w:r w:rsidR="009550E8">
          <w:rPr>
            <w:noProof/>
            <w:webHidden/>
          </w:rPr>
        </w:r>
        <w:r w:rsidR="009550E8">
          <w:rPr>
            <w:noProof/>
            <w:webHidden/>
          </w:rPr>
          <w:fldChar w:fldCharType="separate"/>
        </w:r>
        <w:r w:rsidR="009550E8">
          <w:rPr>
            <w:noProof/>
            <w:webHidden/>
          </w:rPr>
          <w:t>22</w:t>
        </w:r>
        <w:r w:rsidR="009550E8">
          <w:rPr>
            <w:noProof/>
            <w:webHidden/>
          </w:rPr>
          <w:fldChar w:fldCharType="end"/>
        </w:r>
      </w:hyperlink>
    </w:p>
    <w:p w14:paraId="0D995182" w14:textId="77777777" w:rsidR="009550E8" w:rsidRDefault="00BC0AA2">
      <w:pPr>
        <w:pStyle w:val="TOC1"/>
        <w:rPr>
          <w:rFonts w:asciiTheme="minorHAnsi" w:eastAsiaTheme="minorEastAsia" w:hAnsiTheme="minorHAnsi" w:cstheme="minorBidi"/>
          <w:caps w:val="0"/>
          <w:noProof/>
          <w:sz w:val="22"/>
          <w:szCs w:val="22"/>
          <w:lang w:val="en-AU" w:eastAsia="en-AU"/>
        </w:rPr>
      </w:pPr>
      <w:hyperlink w:anchor="_Toc31898572" w:history="1">
        <w:r w:rsidR="009550E8" w:rsidRPr="001B1921">
          <w:rPr>
            <w:rStyle w:val="Hyperlink"/>
            <w:rFonts w:ascii="Arial" w:hAnsi="Arial" w:cs="Arial"/>
            <w:noProof/>
            <w:spacing w:val="-10"/>
            <w:lang w:val="en-AU" w:eastAsia="en-US"/>
          </w:rPr>
          <w:t>GLOSSARY OF TERMS</w:t>
        </w:r>
        <w:r w:rsidR="009550E8">
          <w:rPr>
            <w:noProof/>
            <w:webHidden/>
          </w:rPr>
          <w:tab/>
        </w:r>
        <w:r w:rsidR="009550E8">
          <w:rPr>
            <w:noProof/>
            <w:webHidden/>
          </w:rPr>
          <w:fldChar w:fldCharType="begin"/>
        </w:r>
        <w:r w:rsidR="009550E8">
          <w:rPr>
            <w:noProof/>
            <w:webHidden/>
          </w:rPr>
          <w:instrText xml:space="preserve"> PAGEREF _Toc31898572 \h </w:instrText>
        </w:r>
        <w:r w:rsidR="009550E8">
          <w:rPr>
            <w:noProof/>
            <w:webHidden/>
          </w:rPr>
        </w:r>
        <w:r w:rsidR="009550E8">
          <w:rPr>
            <w:noProof/>
            <w:webHidden/>
          </w:rPr>
          <w:fldChar w:fldCharType="separate"/>
        </w:r>
        <w:r w:rsidR="009550E8">
          <w:rPr>
            <w:noProof/>
            <w:webHidden/>
          </w:rPr>
          <w:t>23</w:t>
        </w:r>
        <w:r w:rsidR="009550E8">
          <w:rPr>
            <w:noProof/>
            <w:webHidden/>
          </w:rPr>
          <w:fldChar w:fldCharType="end"/>
        </w:r>
      </w:hyperlink>
    </w:p>
    <w:p w14:paraId="4DD8AF2F" w14:textId="77777777" w:rsidR="009550E8" w:rsidRDefault="00BC0AA2">
      <w:pPr>
        <w:pStyle w:val="TOC2"/>
        <w:rPr>
          <w:rFonts w:asciiTheme="minorHAnsi" w:eastAsiaTheme="minorEastAsia" w:hAnsiTheme="minorHAnsi" w:cstheme="minorBidi"/>
          <w:noProof/>
          <w:sz w:val="22"/>
          <w:szCs w:val="22"/>
          <w:lang w:val="en-AU" w:eastAsia="en-AU"/>
        </w:rPr>
      </w:pPr>
      <w:hyperlink w:anchor="_Toc31898573" w:history="1">
        <w:r w:rsidR="009550E8" w:rsidRPr="001B1921">
          <w:rPr>
            <w:rStyle w:val="Hyperlink"/>
            <w:rFonts w:ascii="Arial" w:hAnsi="Arial" w:cs="Arial"/>
            <w:noProof/>
          </w:rPr>
          <w:t>APPENDIX A</w:t>
        </w:r>
        <w:r w:rsidR="009550E8">
          <w:rPr>
            <w:noProof/>
            <w:webHidden/>
          </w:rPr>
          <w:tab/>
        </w:r>
        <w:r w:rsidR="009550E8">
          <w:rPr>
            <w:noProof/>
            <w:webHidden/>
          </w:rPr>
          <w:fldChar w:fldCharType="begin"/>
        </w:r>
        <w:r w:rsidR="009550E8">
          <w:rPr>
            <w:noProof/>
            <w:webHidden/>
          </w:rPr>
          <w:instrText xml:space="preserve"> PAGEREF _Toc31898573 \h </w:instrText>
        </w:r>
        <w:r w:rsidR="009550E8">
          <w:rPr>
            <w:noProof/>
            <w:webHidden/>
          </w:rPr>
        </w:r>
        <w:r w:rsidR="009550E8">
          <w:rPr>
            <w:noProof/>
            <w:webHidden/>
          </w:rPr>
          <w:fldChar w:fldCharType="separate"/>
        </w:r>
        <w:r w:rsidR="009550E8">
          <w:rPr>
            <w:noProof/>
            <w:webHidden/>
          </w:rPr>
          <w:t>26</w:t>
        </w:r>
        <w:r w:rsidR="009550E8">
          <w:rPr>
            <w:noProof/>
            <w:webHidden/>
          </w:rPr>
          <w:fldChar w:fldCharType="end"/>
        </w:r>
      </w:hyperlink>
    </w:p>
    <w:p w14:paraId="7C7D7321" w14:textId="77777777" w:rsidR="005E294B" w:rsidRPr="000041BA" w:rsidRDefault="005D6DE2" w:rsidP="000041BA">
      <w:pPr>
        <w:pStyle w:val="TOC1"/>
        <w:tabs>
          <w:tab w:val="clear" w:pos="8640"/>
          <w:tab w:val="right" w:leader="dot" w:pos="8280"/>
        </w:tabs>
        <w:rPr>
          <w:rFonts w:ascii="Arial" w:hAnsi="Arial" w:cs="Arial"/>
          <w:sz w:val="22"/>
          <w:szCs w:val="22"/>
        </w:rPr>
      </w:pPr>
      <w:r w:rsidRPr="000903B8">
        <w:rPr>
          <w:rFonts w:ascii="Arial" w:hAnsi="Arial" w:cs="Arial"/>
          <w:caps w:val="0"/>
          <w:noProof/>
          <w:szCs w:val="24"/>
          <w:lang w:val="en-AU" w:eastAsia="en-AU"/>
        </w:rPr>
        <w:fldChar w:fldCharType="end"/>
      </w:r>
    </w:p>
    <w:p w14:paraId="7C7D7322" w14:textId="77777777" w:rsidR="005E294B" w:rsidRPr="000041BA" w:rsidRDefault="005E294B" w:rsidP="00191CD6">
      <w:pPr>
        <w:spacing w:after="0"/>
        <w:jc w:val="left"/>
        <w:rPr>
          <w:rFonts w:ascii="Arial" w:hAnsi="Arial" w:cs="Arial"/>
        </w:rPr>
      </w:pPr>
    </w:p>
    <w:p w14:paraId="7C7D7323" w14:textId="77777777" w:rsidR="003C763B" w:rsidRPr="000041BA" w:rsidRDefault="003C763B" w:rsidP="003C763B">
      <w:pPr>
        <w:pStyle w:val="Text1"/>
        <w:spacing w:after="120"/>
        <w:ind w:left="482"/>
        <w:rPr>
          <w:rFonts w:ascii="Arial" w:hAnsi="Arial" w:cs="Arial"/>
          <w:sz w:val="22"/>
          <w:szCs w:val="22"/>
          <w:lang w:val="en-AU" w:eastAsia="en-US"/>
        </w:rPr>
      </w:pPr>
    </w:p>
    <w:p w14:paraId="7C7D7324" w14:textId="77777777" w:rsidR="001220CF" w:rsidRPr="000041BA" w:rsidRDefault="001220CF" w:rsidP="00191CD6">
      <w:pPr>
        <w:pStyle w:val="Text1"/>
        <w:spacing w:after="0"/>
        <w:ind w:left="0"/>
        <w:jc w:val="left"/>
        <w:rPr>
          <w:rFonts w:ascii="Arial" w:hAnsi="Arial" w:cs="Arial"/>
          <w:lang w:val="en-AU" w:eastAsia="en-US"/>
        </w:rPr>
      </w:pPr>
    </w:p>
    <w:p w14:paraId="7C7D7325" w14:textId="77777777" w:rsidR="00B01FA9" w:rsidRDefault="00B01FA9" w:rsidP="00191CD6">
      <w:pPr>
        <w:pStyle w:val="Text1"/>
        <w:spacing w:after="0"/>
        <w:jc w:val="left"/>
        <w:rPr>
          <w:rFonts w:ascii="Arial" w:hAnsi="Arial" w:cs="Arial"/>
          <w:lang w:val="en-AU" w:eastAsia="en-US"/>
        </w:rPr>
      </w:pPr>
    </w:p>
    <w:p w14:paraId="494FDF19" w14:textId="7DB82196" w:rsidR="0081624F" w:rsidRDefault="0081624F" w:rsidP="00191CD6">
      <w:pPr>
        <w:pStyle w:val="Text1"/>
        <w:spacing w:after="0"/>
        <w:jc w:val="left"/>
        <w:rPr>
          <w:rFonts w:ascii="Arial" w:hAnsi="Arial" w:cs="Arial"/>
          <w:lang w:val="en-AU" w:eastAsia="en-US"/>
        </w:rPr>
      </w:pPr>
    </w:p>
    <w:p w14:paraId="341AA852" w14:textId="77777777" w:rsidR="0081624F" w:rsidRDefault="0081624F" w:rsidP="00191CD6">
      <w:pPr>
        <w:pStyle w:val="Text1"/>
        <w:spacing w:after="0"/>
        <w:jc w:val="left"/>
        <w:rPr>
          <w:rFonts w:ascii="Arial" w:hAnsi="Arial" w:cs="Arial"/>
          <w:lang w:val="en-AU" w:eastAsia="en-US"/>
        </w:rPr>
      </w:pPr>
    </w:p>
    <w:p w14:paraId="41ACF8D8" w14:textId="77777777" w:rsidR="0081624F" w:rsidRDefault="0081624F" w:rsidP="00191CD6">
      <w:pPr>
        <w:pStyle w:val="Text1"/>
        <w:spacing w:after="0"/>
        <w:jc w:val="left"/>
        <w:rPr>
          <w:rFonts w:ascii="Arial" w:hAnsi="Arial" w:cs="Arial"/>
          <w:lang w:val="en-AU" w:eastAsia="en-US"/>
        </w:rPr>
      </w:pPr>
    </w:p>
    <w:p w14:paraId="2F016FA3" w14:textId="77777777" w:rsidR="0081624F" w:rsidRDefault="0081624F" w:rsidP="00191CD6">
      <w:pPr>
        <w:pStyle w:val="Text1"/>
        <w:spacing w:after="0"/>
        <w:jc w:val="left"/>
        <w:rPr>
          <w:rFonts w:ascii="Arial" w:hAnsi="Arial" w:cs="Arial"/>
          <w:lang w:val="en-AU" w:eastAsia="en-US"/>
        </w:rPr>
      </w:pPr>
    </w:p>
    <w:p w14:paraId="36679DB3" w14:textId="77777777" w:rsidR="0081624F" w:rsidRDefault="0081624F" w:rsidP="00191CD6">
      <w:pPr>
        <w:pStyle w:val="Text1"/>
        <w:spacing w:after="0"/>
        <w:jc w:val="left"/>
        <w:rPr>
          <w:rFonts w:ascii="Arial" w:hAnsi="Arial" w:cs="Arial"/>
          <w:lang w:val="en-AU" w:eastAsia="en-US"/>
        </w:rPr>
      </w:pPr>
    </w:p>
    <w:p w14:paraId="654247CE" w14:textId="77777777" w:rsidR="0081624F" w:rsidRDefault="0081624F" w:rsidP="00191CD6">
      <w:pPr>
        <w:pStyle w:val="Text1"/>
        <w:spacing w:after="0"/>
        <w:jc w:val="left"/>
        <w:rPr>
          <w:rFonts w:ascii="Arial" w:hAnsi="Arial" w:cs="Arial"/>
          <w:lang w:val="en-AU" w:eastAsia="en-US"/>
        </w:rPr>
      </w:pPr>
    </w:p>
    <w:p w14:paraId="699D4A84" w14:textId="77777777" w:rsidR="0081624F" w:rsidRDefault="0081624F" w:rsidP="00191CD6">
      <w:pPr>
        <w:pStyle w:val="Text1"/>
        <w:spacing w:after="0"/>
        <w:jc w:val="left"/>
        <w:rPr>
          <w:rFonts w:ascii="Arial" w:hAnsi="Arial" w:cs="Arial"/>
          <w:lang w:val="en-AU" w:eastAsia="en-US"/>
        </w:rPr>
      </w:pPr>
    </w:p>
    <w:p w14:paraId="6891644F" w14:textId="77777777" w:rsidR="0081624F" w:rsidRDefault="0081624F" w:rsidP="00191CD6">
      <w:pPr>
        <w:pStyle w:val="Text1"/>
        <w:spacing w:after="0"/>
        <w:jc w:val="left"/>
        <w:rPr>
          <w:rFonts w:ascii="Arial" w:hAnsi="Arial" w:cs="Arial"/>
          <w:lang w:val="en-AU" w:eastAsia="en-US"/>
        </w:rPr>
      </w:pPr>
    </w:p>
    <w:p w14:paraId="7783013D" w14:textId="77777777" w:rsidR="0081624F" w:rsidRDefault="0081624F" w:rsidP="00191CD6">
      <w:pPr>
        <w:pStyle w:val="Text1"/>
        <w:spacing w:after="0"/>
        <w:jc w:val="left"/>
        <w:rPr>
          <w:rFonts w:ascii="Arial" w:hAnsi="Arial" w:cs="Arial"/>
          <w:lang w:val="en-AU" w:eastAsia="en-US"/>
        </w:rPr>
      </w:pPr>
    </w:p>
    <w:p w14:paraId="5A50DD91" w14:textId="77777777" w:rsidR="0081624F" w:rsidRDefault="0081624F" w:rsidP="00191CD6">
      <w:pPr>
        <w:pStyle w:val="Text1"/>
        <w:spacing w:after="0"/>
        <w:jc w:val="left"/>
        <w:rPr>
          <w:rFonts w:ascii="Arial" w:hAnsi="Arial" w:cs="Arial"/>
          <w:lang w:val="en-AU" w:eastAsia="en-US"/>
        </w:rPr>
      </w:pPr>
    </w:p>
    <w:p w14:paraId="5D04DAC2" w14:textId="77777777" w:rsidR="0081624F" w:rsidRDefault="0081624F" w:rsidP="00191CD6">
      <w:pPr>
        <w:pStyle w:val="Text1"/>
        <w:spacing w:after="0"/>
        <w:jc w:val="left"/>
        <w:rPr>
          <w:rFonts w:ascii="Arial" w:hAnsi="Arial" w:cs="Arial"/>
          <w:lang w:val="en-AU" w:eastAsia="en-US"/>
        </w:rPr>
      </w:pPr>
    </w:p>
    <w:p w14:paraId="1037E06C" w14:textId="77777777" w:rsidR="0081624F" w:rsidRDefault="0081624F" w:rsidP="00191CD6">
      <w:pPr>
        <w:pStyle w:val="Text1"/>
        <w:spacing w:after="0"/>
        <w:jc w:val="left"/>
        <w:rPr>
          <w:rFonts w:ascii="Arial" w:hAnsi="Arial" w:cs="Arial"/>
          <w:lang w:val="en-AU" w:eastAsia="en-US"/>
        </w:rPr>
      </w:pPr>
    </w:p>
    <w:p w14:paraId="4855F312" w14:textId="77777777" w:rsidR="0081624F" w:rsidRDefault="0081624F" w:rsidP="00191CD6">
      <w:pPr>
        <w:pStyle w:val="Text1"/>
        <w:spacing w:after="0"/>
        <w:jc w:val="left"/>
        <w:rPr>
          <w:rFonts w:ascii="Arial" w:hAnsi="Arial" w:cs="Arial"/>
          <w:lang w:val="en-AU" w:eastAsia="en-US"/>
        </w:rPr>
      </w:pPr>
    </w:p>
    <w:p w14:paraId="3E2C040F" w14:textId="77777777" w:rsidR="0081624F" w:rsidRDefault="0081624F" w:rsidP="00191CD6">
      <w:pPr>
        <w:pStyle w:val="Text1"/>
        <w:spacing w:after="0"/>
        <w:jc w:val="left"/>
        <w:rPr>
          <w:rFonts w:ascii="Arial" w:hAnsi="Arial" w:cs="Arial"/>
          <w:lang w:val="en-AU" w:eastAsia="en-US"/>
        </w:rPr>
      </w:pPr>
    </w:p>
    <w:p w14:paraId="44CFF980" w14:textId="77777777" w:rsidR="0081624F" w:rsidRDefault="0081624F" w:rsidP="00191CD6">
      <w:pPr>
        <w:pStyle w:val="Text1"/>
        <w:spacing w:after="0"/>
        <w:jc w:val="left"/>
        <w:rPr>
          <w:rFonts w:ascii="Arial" w:hAnsi="Arial" w:cs="Arial"/>
          <w:lang w:val="en-AU" w:eastAsia="en-US"/>
        </w:rPr>
      </w:pPr>
    </w:p>
    <w:p w14:paraId="5DE4EA29" w14:textId="77777777" w:rsidR="0081624F" w:rsidRDefault="0081624F" w:rsidP="00191CD6">
      <w:pPr>
        <w:pStyle w:val="Text1"/>
        <w:spacing w:after="0"/>
        <w:jc w:val="left"/>
        <w:rPr>
          <w:rFonts w:ascii="Arial" w:hAnsi="Arial" w:cs="Arial"/>
          <w:lang w:val="en-AU" w:eastAsia="en-US"/>
        </w:rPr>
      </w:pPr>
    </w:p>
    <w:p w14:paraId="5ECD747E" w14:textId="77777777" w:rsidR="0081624F" w:rsidRDefault="0081624F" w:rsidP="00191CD6">
      <w:pPr>
        <w:pStyle w:val="Text1"/>
        <w:spacing w:after="0"/>
        <w:jc w:val="left"/>
        <w:rPr>
          <w:rFonts w:ascii="Arial" w:hAnsi="Arial" w:cs="Arial"/>
          <w:lang w:val="en-AU" w:eastAsia="en-US"/>
        </w:rPr>
      </w:pPr>
    </w:p>
    <w:p w14:paraId="10B2B0A0" w14:textId="77777777" w:rsidR="0081624F" w:rsidRDefault="0081624F" w:rsidP="00191CD6">
      <w:pPr>
        <w:pStyle w:val="Text1"/>
        <w:spacing w:after="0"/>
        <w:jc w:val="left"/>
        <w:rPr>
          <w:rFonts w:ascii="Arial" w:hAnsi="Arial" w:cs="Arial"/>
          <w:lang w:val="en-AU" w:eastAsia="en-US"/>
        </w:rPr>
      </w:pPr>
    </w:p>
    <w:p w14:paraId="5C589285" w14:textId="77777777" w:rsidR="0081624F" w:rsidRDefault="0081624F" w:rsidP="00191CD6">
      <w:pPr>
        <w:pStyle w:val="Text1"/>
        <w:spacing w:after="0"/>
        <w:jc w:val="left"/>
        <w:rPr>
          <w:rFonts w:ascii="Arial" w:hAnsi="Arial" w:cs="Arial"/>
          <w:lang w:val="en-AU" w:eastAsia="en-US"/>
        </w:rPr>
      </w:pPr>
    </w:p>
    <w:p w14:paraId="50EF5713" w14:textId="77777777" w:rsidR="0081624F" w:rsidRDefault="0081624F" w:rsidP="00191CD6">
      <w:pPr>
        <w:pStyle w:val="Text1"/>
        <w:spacing w:after="0"/>
        <w:jc w:val="left"/>
        <w:rPr>
          <w:rFonts w:ascii="Arial" w:hAnsi="Arial" w:cs="Arial"/>
          <w:lang w:val="en-AU" w:eastAsia="en-US"/>
        </w:rPr>
      </w:pPr>
    </w:p>
    <w:p w14:paraId="1664C4AC" w14:textId="77777777" w:rsidR="0081624F" w:rsidRDefault="0081624F" w:rsidP="00191CD6">
      <w:pPr>
        <w:pStyle w:val="Text1"/>
        <w:spacing w:after="0"/>
        <w:jc w:val="left"/>
        <w:rPr>
          <w:rFonts w:ascii="Arial" w:hAnsi="Arial" w:cs="Arial"/>
          <w:lang w:val="en-AU" w:eastAsia="en-US"/>
        </w:rPr>
      </w:pPr>
    </w:p>
    <w:p w14:paraId="56E43A57" w14:textId="77777777" w:rsidR="0081624F" w:rsidRDefault="0081624F" w:rsidP="00191CD6">
      <w:pPr>
        <w:pStyle w:val="Text1"/>
        <w:spacing w:after="0"/>
        <w:jc w:val="left"/>
        <w:rPr>
          <w:rFonts w:ascii="Arial" w:hAnsi="Arial" w:cs="Arial"/>
          <w:lang w:val="en-AU" w:eastAsia="en-US"/>
        </w:rPr>
      </w:pPr>
    </w:p>
    <w:p w14:paraId="753DE514" w14:textId="77777777" w:rsidR="0081624F" w:rsidRDefault="0081624F" w:rsidP="00191CD6">
      <w:pPr>
        <w:pStyle w:val="Text1"/>
        <w:spacing w:after="0"/>
        <w:jc w:val="left"/>
        <w:rPr>
          <w:rFonts w:ascii="Arial" w:hAnsi="Arial" w:cs="Arial"/>
          <w:lang w:val="en-AU" w:eastAsia="en-US"/>
        </w:rPr>
      </w:pPr>
    </w:p>
    <w:p w14:paraId="67324278" w14:textId="77777777" w:rsidR="0081624F" w:rsidRDefault="0081624F" w:rsidP="00191CD6">
      <w:pPr>
        <w:pStyle w:val="Text1"/>
        <w:spacing w:after="0"/>
        <w:jc w:val="left"/>
        <w:rPr>
          <w:rFonts w:ascii="Arial" w:hAnsi="Arial" w:cs="Arial"/>
          <w:lang w:val="en-AU" w:eastAsia="en-US"/>
        </w:rPr>
      </w:pPr>
    </w:p>
    <w:p w14:paraId="1E81E169" w14:textId="77777777" w:rsidR="0081624F" w:rsidRDefault="0081624F" w:rsidP="00191CD6">
      <w:pPr>
        <w:pStyle w:val="Text1"/>
        <w:spacing w:after="0"/>
        <w:jc w:val="left"/>
        <w:rPr>
          <w:rFonts w:ascii="Arial" w:hAnsi="Arial" w:cs="Arial"/>
          <w:lang w:val="en-AU" w:eastAsia="en-US"/>
        </w:rPr>
      </w:pPr>
    </w:p>
    <w:p w14:paraId="7B139E77" w14:textId="77777777" w:rsidR="0081624F" w:rsidRDefault="0081624F" w:rsidP="00191CD6">
      <w:pPr>
        <w:pStyle w:val="Text1"/>
        <w:spacing w:after="0"/>
        <w:jc w:val="left"/>
        <w:rPr>
          <w:rFonts w:ascii="Arial" w:hAnsi="Arial" w:cs="Arial"/>
          <w:lang w:val="en-AU" w:eastAsia="en-US"/>
        </w:rPr>
      </w:pPr>
    </w:p>
    <w:p w14:paraId="023798C1" w14:textId="77777777" w:rsidR="0081624F" w:rsidRDefault="0081624F" w:rsidP="00191CD6">
      <w:pPr>
        <w:pStyle w:val="Text1"/>
        <w:spacing w:after="0"/>
        <w:jc w:val="left"/>
        <w:rPr>
          <w:rFonts w:ascii="Arial" w:hAnsi="Arial" w:cs="Arial"/>
          <w:lang w:val="en-AU" w:eastAsia="en-US"/>
        </w:rPr>
      </w:pPr>
    </w:p>
    <w:p w14:paraId="35A3B4BA" w14:textId="77777777" w:rsidR="0081624F" w:rsidRDefault="0081624F" w:rsidP="00191CD6">
      <w:pPr>
        <w:pStyle w:val="Text1"/>
        <w:spacing w:after="0"/>
        <w:jc w:val="left"/>
        <w:rPr>
          <w:rFonts w:ascii="Arial" w:hAnsi="Arial" w:cs="Arial"/>
          <w:lang w:val="en-AU" w:eastAsia="en-US"/>
        </w:rPr>
      </w:pPr>
    </w:p>
    <w:p w14:paraId="5D8A76D1" w14:textId="77777777" w:rsidR="0081624F" w:rsidRPr="00520BF0" w:rsidRDefault="0081624F" w:rsidP="00520BF0">
      <w:pPr>
        <w:pStyle w:val="Heading1"/>
        <w:numPr>
          <w:ilvl w:val="0"/>
          <w:numId w:val="0"/>
        </w:numPr>
        <w:ind w:left="432"/>
        <w:rPr>
          <w:rFonts w:ascii="Arial" w:hAnsi="Arial" w:cs="Arial"/>
        </w:rPr>
      </w:pPr>
      <w:bookmarkStart w:id="5" w:name="_Toc495995317"/>
      <w:bookmarkStart w:id="6" w:name="_Toc31898567"/>
      <w:r w:rsidRPr="00520BF0">
        <w:rPr>
          <w:rFonts w:ascii="Arial" w:hAnsi="Arial" w:cs="Arial"/>
        </w:rPr>
        <w:t>ABBREVIATIONS</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5374"/>
      </w:tblGrid>
      <w:tr w:rsidR="0081624F" w:rsidRPr="00C5653C" w14:paraId="371E6814" w14:textId="77777777" w:rsidTr="00972223">
        <w:tc>
          <w:tcPr>
            <w:tcW w:w="2929" w:type="dxa"/>
            <w:shd w:val="clear" w:color="auto" w:fill="auto"/>
            <w:vAlign w:val="center"/>
          </w:tcPr>
          <w:p w14:paraId="5543E757"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ADN</w:t>
            </w:r>
          </w:p>
        </w:tc>
        <w:tc>
          <w:tcPr>
            <w:tcW w:w="5374" w:type="dxa"/>
            <w:shd w:val="clear" w:color="auto" w:fill="auto"/>
            <w:vAlign w:val="center"/>
          </w:tcPr>
          <w:p w14:paraId="290EC814"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Anti-Dumping Notice</w:t>
            </w:r>
          </w:p>
        </w:tc>
      </w:tr>
      <w:tr w:rsidR="00972223" w:rsidRPr="00C5653C" w14:paraId="624841F9" w14:textId="77777777" w:rsidTr="00972223">
        <w:tc>
          <w:tcPr>
            <w:tcW w:w="2929" w:type="dxa"/>
            <w:shd w:val="clear" w:color="auto" w:fill="auto"/>
            <w:vAlign w:val="center"/>
          </w:tcPr>
          <w:p w14:paraId="3AF31775" w14:textId="66B7F340" w:rsidR="00972223" w:rsidRPr="00F87276" w:rsidRDefault="00972223" w:rsidP="00AF504A">
            <w:pPr>
              <w:spacing w:after="0"/>
              <w:rPr>
                <w:rFonts w:ascii="Arial" w:hAnsi="Arial" w:cs="Arial"/>
                <w:sz w:val="22"/>
                <w:szCs w:val="22"/>
              </w:rPr>
            </w:pPr>
            <w:r w:rsidRPr="00520BF0">
              <w:rPr>
                <w:rFonts w:ascii="Arial" w:hAnsi="Arial" w:cs="Arial"/>
                <w:sz w:val="22"/>
                <w:szCs w:val="22"/>
              </w:rPr>
              <w:t>AluShapes</w:t>
            </w:r>
          </w:p>
        </w:tc>
        <w:tc>
          <w:tcPr>
            <w:tcW w:w="5374" w:type="dxa"/>
            <w:shd w:val="clear" w:color="auto" w:fill="auto"/>
            <w:vAlign w:val="center"/>
          </w:tcPr>
          <w:p w14:paraId="1AD7C25E" w14:textId="49D0742B" w:rsidR="00972223" w:rsidRPr="00F87276" w:rsidRDefault="00520BF0" w:rsidP="00520BF0">
            <w:pPr>
              <w:spacing w:after="0"/>
              <w:jc w:val="left"/>
              <w:rPr>
                <w:rFonts w:ascii="Arial" w:hAnsi="Arial" w:cs="Arial"/>
                <w:sz w:val="22"/>
                <w:szCs w:val="22"/>
              </w:rPr>
            </w:pPr>
            <w:r>
              <w:rPr>
                <w:rFonts w:ascii="Arial" w:hAnsi="Arial" w:cs="Arial"/>
                <w:sz w:val="22"/>
                <w:szCs w:val="22"/>
              </w:rPr>
              <w:t>Aluminium Shapemakers Pty</w:t>
            </w:r>
            <w:r w:rsidR="00972223" w:rsidRPr="00520BF0">
              <w:rPr>
                <w:rFonts w:ascii="Arial" w:hAnsi="Arial" w:cs="Arial"/>
                <w:sz w:val="22"/>
                <w:szCs w:val="22"/>
              </w:rPr>
              <w:t xml:space="preserve"> Limited</w:t>
            </w:r>
          </w:p>
        </w:tc>
      </w:tr>
      <w:tr w:rsidR="0081624F" w:rsidRPr="00C5653C" w14:paraId="1E533568" w14:textId="77777777" w:rsidTr="00972223">
        <w:tc>
          <w:tcPr>
            <w:tcW w:w="2929" w:type="dxa"/>
            <w:shd w:val="clear" w:color="auto" w:fill="auto"/>
            <w:vAlign w:val="center"/>
          </w:tcPr>
          <w:p w14:paraId="248BA5AD" w14:textId="77777777" w:rsidR="0081624F" w:rsidRPr="00F87276" w:rsidRDefault="0081624F" w:rsidP="00520BF0">
            <w:pPr>
              <w:spacing w:after="0"/>
              <w:rPr>
                <w:rFonts w:ascii="Arial" w:hAnsi="Arial" w:cs="Arial"/>
                <w:sz w:val="22"/>
                <w:szCs w:val="22"/>
              </w:rPr>
            </w:pPr>
            <w:r w:rsidRPr="00F87276">
              <w:rPr>
                <w:rFonts w:ascii="Arial" w:hAnsi="Arial" w:cs="Arial"/>
                <w:sz w:val="22"/>
                <w:szCs w:val="22"/>
              </w:rPr>
              <w:t>China</w:t>
            </w:r>
          </w:p>
        </w:tc>
        <w:tc>
          <w:tcPr>
            <w:tcW w:w="5374" w:type="dxa"/>
            <w:shd w:val="clear" w:color="auto" w:fill="auto"/>
            <w:vAlign w:val="center"/>
          </w:tcPr>
          <w:p w14:paraId="1C5FB298" w14:textId="77777777" w:rsidR="0081624F" w:rsidRPr="00F87276" w:rsidRDefault="0081624F" w:rsidP="00F87276">
            <w:pPr>
              <w:spacing w:after="0"/>
              <w:jc w:val="left"/>
              <w:rPr>
                <w:rFonts w:ascii="Arial" w:hAnsi="Arial" w:cs="Arial"/>
                <w:sz w:val="22"/>
                <w:szCs w:val="22"/>
              </w:rPr>
            </w:pPr>
            <w:r w:rsidRPr="00F87276">
              <w:rPr>
                <w:rFonts w:ascii="Arial" w:hAnsi="Arial" w:cs="Arial"/>
                <w:sz w:val="22"/>
                <w:szCs w:val="22"/>
              </w:rPr>
              <w:t>the People’s Republic of China</w:t>
            </w:r>
          </w:p>
        </w:tc>
      </w:tr>
      <w:tr w:rsidR="0081624F" w:rsidRPr="00C5653C" w14:paraId="58A7E04B" w14:textId="77777777" w:rsidTr="00972223">
        <w:tc>
          <w:tcPr>
            <w:tcW w:w="2929" w:type="dxa"/>
            <w:shd w:val="clear" w:color="auto" w:fill="auto"/>
            <w:vAlign w:val="center"/>
          </w:tcPr>
          <w:p w14:paraId="7934957E"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EPZ</w:t>
            </w:r>
          </w:p>
        </w:tc>
        <w:tc>
          <w:tcPr>
            <w:tcW w:w="5374" w:type="dxa"/>
            <w:shd w:val="clear" w:color="auto" w:fill="auto"/>
            <w:vAlign w:val="center"/>
          </w:tcPr>
          <w:p w14:paraId="7158043F"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Export Processing Zones</w:t>
            </w:r>
          </w:p>
        </w:tc>
      </w:tr>
      <w:tr w:rsidR="0081624F" w:rsidRPr="00C5653C" w14:paraId="3D9609F7" w14:textId="77777777" w:rsidTr="00972223">
        <w:tc>
          <w:tcPr>
            <w:tcW w:w="2929" w:type="dxa"/>
            <w:shd w:val="clear" w:color="auto" w:fill="auto"/>
            <w:vAlign w:val="center"/>
          </w:tcPr>
          <w:p w14:paraId="3B547D61"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GOC</w:t>
            </w:r>
          </w:p>
        </w:tc>
        <w:tc>
          <w:tcPr>
            <w:tcW w:w="5374" w:type="dxa"/>
            <w:shd w:val="clear" w:color="auto" w:fill="auto"/>
            <w:vAlign w:val="center"/>
          </w:tcPr>
          <w:p w14:paraId="335ACDCD"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 xml:space="preserve">Government of China </w:t>
            </w:r>
          </w:p>
        </w:tc>
      </w:tr>
      <w:tr w:rsidR="0081624F" w:rsidRPr="00C5653C" w14:paraId="1A845084" w14:textId="77777777" w:rsidTr="00972223">
        <w:tc>
          <w:tcPr>
            <w:tcW w:w="2929" w:type="dxa"/>
            <w:shd w:val="clear" w:color="auto" w:fill="auto"/>
            <w:vAlign w:val="center"/>
          </w:tcPr>
          <w:p w14:paraId="40091010" w14:textId="6E381AF4" w:rsidR="0081624F" w:rsidRPr="00520BF0" w:rsidRDefault="0081624F" w:rsidP="00520BF0">
            <w:pPr>
              <w:spacing w:after="0"/>
              <w:rPr>
                <w:rFonts w:ascii="Arial" w:hAnsi="Arial" w:cs="Arial"/>
                <w:sz w:val="22"/>
                <w:szCs w:val="22"/>
              </w:rPr>
            </w:pPr>
            <w:r w:rsidRPr="00520BF0">
              <w:rPr>
                <w:rFonts w:ascii="Arial" w:hAnsi="Arial" w:cs="Arial"/>
                <w:sz w:val="22"/>
                <w:szCs w:val="22"/>
              </w:rPr>
              <w:t>Guangdong Jiangsheng</w:t>
            </w:r>
          </w:p>
        </w:tc>
        <w:tc>
          <w:tcPr>
            <w:tcW w:w="5374" w:type="dxa"/>
            <w:shd w:val="clear" w:color="auto" w:fill="auto"/>
            <w:vAlign w:val="center"/>
          </w:tcPr>
          <w:p w14:paraId="36BA0CA8"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Guangdong Jiangsheng Aluminium Co., Ltd</w:t>
            </w:r>
          </w:p>
        </w:tc>
      </w:tr>
      <w:tr w:rsidR="00F96C25" w:rsidRPr="00C5653C" w14:paraId="30D2A5BC" w14:textId="77777777" w:rsidTr="00972223">
        <w:tc>
          <w:tcPr>
            <w:tcW w:w="2929" w:type="dxa"/>
            <w:shd w:val="clear" w:color="auto" w:fill="auto"/>
            <w:vAlign w:val="center"/>
          </w:tcPr>
          <w:p w14:paraId="2CC02B22" w14:textId="7306F783" w:rsidR="00F96C25" w:rsidRPr="00520BF0" w:rsidRDefault="00483401" w:rsidP="00520BF0">
            <w:pPr>
              <w:spacing w:after="0"/>
              <w:rPr>
                <w:rFonts w:ascii="Arial" w:hAnsi="Arial" w:cs="Arial"/>
                <w:sz w:val="22"/>
                <w:szCs w:val="22"/>
              </w:rPr>
            </w:pPr>
            <w:r w:rsidRPr="00520BF0">
              <w:rPr>
                <w:rFonts w:ascii="Arial" w:hAnsi="Arial" w:cs="Arial"/>
                <w:sz w:val="22"/>
                <w:szCs w:val="22"/>
              </w:rPr>
              <w:t>Guangdong Zhongya</w:t>
            </w:r>
          </w:p>
        </w:tc>
        <w:tc>
          <w:tcPr>
            <w:tcW w:w="5374" w:type="dxa"/>
            <w:shd w:val="clear" w:color="auto" w:fill="auto"/>
            <w:vAlign w:val="center"/>
          </w:tcPr>
          <w:p w14:paraId="63438859" w14:textId="49B096F1" w:rsidR="00F96C25" w:rsidRPr="00520BF0" w:rsidRDefault="00483401" w:rsidP="00520BF0">
            <w:pPr>
              <w:spacing w:after="0"/>
              <w:jc w:val="left"/>
              <w:rPr>
                <w:rFonts w:ascii="Arial" w:hAnsi="Arial" w:cs="Arial"/>
                <w:sz w:val="22"/>
                <w:szCs w:val="22"/>
              </w:rPr>
            </w:pPr>
            <w:r w:rsidRPr="00520BF0">
              <w:rPr>
                <w:rFonts w:ascii="Arial" w:hAnsi="Arial" w:cs="Arial"/>
                <w:sz w:val="22"/>
                <w:szCs w:val="22"/>
              </w:rPr>
              <w:t>Guangdong Zhongya Aluminium Co. Ltd</w:t>
            </w:r>
          </w:p>
        </w:tc>
      </w:tr>
      <w:tr w:rsidR="0081624F" w:rsidRPr="00C5653C" w14:paraId="11C5A048" w14:textId="77777777" w:rsidTr="00972223">
        <w:tc>
          <w:tcPr>
            <w:tcW w:w="2929" w:type="dxa"/>
            <w:shd w:val="clear" w:color="auto" w:fill="auto"/>
            <w:vAlign w:val="center"/>
          </w:tcPr>
          <w:p w14:paraId="6111965E"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NDRC</w:t>
            </w:r>
          </w:p>
        </w:tc>
        <w:tc>
          <w:tcPr>
            <w:tcW w:w="5374" w:type="dxa"/>
            <w:shd w:val="clear" w:color="auto" w:fill="auto"/>
            <w:vAlign w:val="center"/>
          </w:tcPr>
          <w:p w14:paraId="7AC279BF"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National Development and Reform Commission</w:t>
            </w:r>
          </w:p>
        </w:tc>
      </w:tr>
      <w:tr w:rsidR="0081624F" w:rsidRPr="00C5653C" w14:paraId="085B6413" w14:textId="77777777" w:rsidTr="00972223">
        <w:tc>
          <w:tcPr>
            <w:tcW w:w="2929" w:type="dxa"/>
            <w:shd w:val="clear" w:color="auto" w:fill="auto"/>
            <w:vAlign w:val="center"/>
          </w:tcPr>
          <w:p w14:paraId="65A2A26D"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PRC</w:t>
            </w:r>
          </w:p>
        </w:tc>
        <w:tc>
          <w:tcPr>
            <w:tcW w:w="5374" w:type="dxa"/>
            <w:shd w:val="clear" w:color="auto" w:fill="auto"/>
            <w:vAlign w:val="center"/>
          </w:tcPr>
          <w:p w14:paraId="2B3E1940"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People’s Republic of China</w:t>
            </w:r>
          </w:p>
        </w:tc>
      </w:tr>
      <w:tr w:rsidR="0081624F" w:rsidRPr="00C5653C" w14:paraId="405795FE" w14:textId="77777777" w:rsidTr="00972223">
        <w:trPr>
          <w:trHeight w:val="70"/>
        </w:trPr>
        <w:tc>
          <w:tcPr>
            <w:tcW w:w="2929" w:type="dxa"/>
            <w:shd w:val="clear" w:color="auto" w:fill="auto"/>
            <w:vAlign w:val="center"/>
          </w:tcPr>
          <w:p w14:paraId="351AECBE"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SASAC</w:t>
            </w:r>
          </w:p>
        </w:tc>
        <w:tc>
          <w:tcPr>
            <w:tcW w:w="5374" w:type="dxa"/>
            <w:shd w:val="clear" w:color="auto" w:fill="auto"/>
            <w:vAlign w:val="center"/>
          </w:tcPr>
          <w:p w14:paraId="64F90592"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the State-owned Assets Supervision and Administration Commission of the State Council</w:t>
            </w:r>
          </w:p>
        </w:tc>
      </w:tr>
      <w:tr w:rsidR="0081624F" w:rsidRPr="00C5653C" w14:paraId="75DCD611" w14:textId="77777777" w:rsidTr="00972223">
        <w:tc>
          <w:tcPr>
            <w:tcW w:w="2929" w:type="dxa"/>
            <w:shd w:val="clear" w:color="auto" w:fill="auto"/>
            <w:vAlign w:val="center"/>
          </w:tcPr>
          <w:p w14:paraId="64869B34"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SEZ</w:t>
            </w:r>
          </w:p>
        </w:tc>
        <w:tc>
          <w:tcPr>
            <w:tcW w:w="5374" w:type="dxa"/>
            <w:shd w:val="clear" w:color="auto" w:fill="auto"/>
            <w:vAlign w:val="center"/>
          </w:tcPr>
          <w:p w14:paraId="1AFCF8AD"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Special economic zone</w:t>
            </w:r>
          </w:p>
        </w:tc>
      </w:tr>
      <w:tr w:rsidR="0081624F" w:rsidRPr="00C5653C" w14:paraId="0141ED98" w14:textId="77777777" w:rsidTr="00972223">
        <w:tc>
          <w:tcPr>
            <w:tcW w:w="2929" w:type="dxa"/>
            <w:shd w:val="clear" w:color="auto" w:fill="auto"/>
            <w:vAlign w:val="center"/>
          </w:tcPr>
          <w:p w14:paraId="340D467C"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SIE</w:t>
            </w:r>
          </w:p>
        </w:tc>
        <w:tc>
          <w:tcPr>
            <w:tcW w:w="5374" w:type="dxa"/>
            <w:shd w:val="clear" w:color="auto" w:fill="auto"/>
            <w:vAlign w:val="center"/>
          </w:tcPr>
          <w:p w14:paraId="7C55C3B5"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 xml:space="preserve">State-invested enterprise </w:t>
            </w:r>
          </w:p>
        </w:tc>
      </w:tr>
      <w:tr w:rsidR="0081624F" w:rsidRPr="00C5653C" w14:paraId="2D9F2C49" w14:textId="77777777" w:rsidTr="00972223">
        <w:tc>
          <w:tcPr>
            <w:tcW w:w="2929" w:type="dxa"/>
            <w:shd w:val="clear" w:color="auto" w:fill="auto"/>
            <w:vAlign w:val="center"/>
          </w:tcPr>
          <w:p w14:paraId="594496FD"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the Accession Protocol</w:t>
            </w:r>
          </w:p>
        </w:tc>
        <w:tc>
          <w:tcPr>
            <w:tcW w:w="5374" w:type="dxa"/>
            <w:shd w:val="clear" w:color="auto" w:fill="auto"/>
            <w:vAlign w:val="center"/>
          </w:tcPr>
          <w:p w14:paraId="37615FA6"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the Protocol on the Accession of the People’s Republic of China to the World Trade Organization</w:t>
            </w:r>
          </w:p>
        </w:tc>
      </w:tr>
      <w:tr w:rsidR="0081624F" w:rsidRPr="00C5653C" w14:paraId="5D7AD7B3" w14:textId="77777777" w:rsidTr="00972223">
        <w:tc>
          <w:tcPr>
            <w:tcW w:w="2929" w:type="dxa"/>
            <w:shd w:val="clear" w:color="auto" w:fill="auto"/>
            <w:vAlign w:val="center"/>
          </w:tcPr>
          <w:p w14:paraId="4E72C336"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the Act</w:t>
            </w:r>
          </w:p>
        </w:tc>
        <w:tc>
          <w:tcPr>
            <w:tcW w:w="5374" w:type="dxa"/>
            <w:shd w:val="clear" w:color="auto" w:fill="auto"/>
            <w:vAlign w:val="center"/>
          </w:tcPr>
          <w:p w14:paraId="23B7CE87"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the Customs Act 1901</w:t>
            </w:r>
          </w:p>
        </w:tc>
      </w:tr>
      <w:tr w:rsidR="0081624F" w:rsidRPr="00C5653C" w14:paraId="365570C7" w14:textId="77777777" w:rsidTr="00972223">
        <w:tc>
          <w:tcPr>
            <w:tcW w:w="2929" w:type="dxa"/>
            <w:shd w:val="clear" w:color="auto" w:fill="auto"/>
            <w:vAlign w:val="center"/>
          </w:tcPr>
          <w:p w14:paraId="4297A0BE"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the Commission</w:t>
            </w:r>
          </w:p>
        </w:tc>
        <w:tc>
          <w:tcPr>
            <w:tcW w:w="5374" w:type="dxa"/>
            <w:shd w:val="clear" w:color="auto" w:fill="auto"/>
            <w:vAlign w:val="center"/>
          </w:tcPr>
          <w:p w14:paraId="4DFE782F"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Anti-Dumping Commission</w:t>
            </w:r>
          </w:p>
        </w:tc>
      </w:tr>
      <w:tr w:rsidR="0081624F" w:rsidRPr="00C5653C" w14:paraId="0602BB53" w14:textId="77777777" w:rsidTr="00972223">
        <w:tc>
          <w:tcPr>
            <w:tcW w:w="2929" w:type="dxa"/>
            <w:shd w:val="clear" w:color="auto" w:fill="auto"/>
            <w:vAlign w:val="center"/>
          </w:tcPr>
          <w:p w14:paraId="06D443A2"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the Commissioner</w:t>
            </w:r>
          </w:p>
        </w:tc>
        <w:tc>
          <w:tcPr>
            <w:tcW w:w="5374" w:type="dxa"/>
            <w:shd w:val="clear" w:color="auto" w:fill="auto"/>
            <w:vAlign w:val="center"/>
          </w:tcPr>
          <w:p w14:paraId="18336051"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The Commissioner of the Anti-Dumping Commission</w:t>
            </w:r>
          </w:p>
        </w:tc>
      </w:tr>
      <w:tr w:rsidR="0081624F" w:rsidRPr="00C5653C" w14:paraId="6A1AC213" w14:textId="77777777" w:rsidTr="00972223">
        <w:tc>
          <w:tcPr>
            <w:tcW w:w="2929" w:type="dxa"/>
            <w:shd w:val="clear" w:color="auto" w:fill="auto"/>
            <w:vAlign w:val="center"/>
          </w:tcPr>
          <w:p w14:paraId="31D925F6"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the goods</w:t>
            </w:r>
          </w:p>
        </w:tc>
        <w:tc>
          <w:tcPr>
            <w:tcW w:w="5374" w:type="dxa"/>
            <w:shd w:val="clear" w:color="auto" w:fill="auto"/>
            <w:vAlign w:val="center"/>
          </w:tcPr>
          <w:p w14:paraId="72921ACB" w14:textId="7A9E2053"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 xml:space="preserve">the goods </w:t>
            </w:r>
            <w:r w:rsidR="00483401">
              <w:rPr>
                <w:rFonts w:ascii="Arial" w:hAnsi="Arial" w:cs="Arial"/>
                <w:sz w:val="22"/>
                <w:szCs w:val="22"/>
              </w:rPr>
              <w:t>under consideration</w:t>
            </w:r>
            <w:r w:rsidRPr="00520BF0">
              <w:rPr>
                <w:rFonts w:ascii="Arial" w:hAnsi="Arial" w:cs="Arial"/>
                <w:sz w:val="22"/>
                <w:szCs w:val="22"/>
              </w:rPr>
              <w:t xml:space="preserve"> (aluminium </w:t>
            </w:r>
            <w:r w:rsidR="00483401">
              <w:rPr>
                <w:rFonts w:ascii="Arial" w:hAnsi="Arial" w:cs="Arial"/>
                <w:sz w:val="22"/>
                <w:szCs w:val="22"/>
              </w:rPr>
              <w:t>micro-</w:t>
            </w:r>
            <w:r w:rsidRPr="00520BF0">
              <w:rPr>
                <w:rFonts w:ascii="Arial" w:hAnsi="Arial" w:cs="Arial"/>
                <w:sz w:val="22"/>
                <w:szCs w:val="22"/>
              </w:rPr>
              <w:t>extrusions)</w:t>
            </w:r>
          </w:p>
        </w:tc>
      </w:tr>
      <w:tr w:rsidR="0081624F" w:rsidRPr="00C5653C" w14:paraId="5CC447CE" w14:textId="77777777" w:rsidTr="00972223">
        <w:tc>
          <w:tcPr>
            <w:tcW w:w="2929" w:type="dxa"/>
            <w:shd w:val="clear" w:color="auto" w:fill="auto"/>
            <w:vAlign w:val="center"/>
          </w:tcPr>
          <w:p w14:paraId="1F943523" w14:textId="1F4B10BB" w:rsidR="0081624F" w:rsidRPr="00520BF0" w:rsidRDefault="0081624F" w:rsidP="00520BF0">
            <w:pPr>
              <w:spacing w:after="0"/>
              <w:rPr>
                <w:rFonts w:ascii="Arial" w:hAnsi="Arial" w:cs="Arial"/>
                <w:sz w:val="22"/>
                <w:szCs w:val="22"/>
              </w:rPr>
            </w:pPr>
            <w:r w:rsidRPr="00520BF0">
              <w:rPr>
                <w:rFonts w:ascii="Arial" w:hAnsi="Arial" w:cs="Arial"/>
                <w:sz w:val="22"/>
                <w:szCs w:val="22"/>
              </w:rPr>
              <w:t xml:space="preserve">the </w:t>
            </w:r>
            <w:r w:rsidR="00FF6527" w:rsidRPr="00520BF0">
              <w:rPr>
                <w:rFonts w:ascii="Arial" w:hAnsi="Arial" w:cs="Arial"/>
                <w:sz w:val="22"/>
                <w:szCs w:val="22"/>
              </w:rPr>
              <w:t>in</w:t>
            </w:r>
            <w:r w:rsidR="00FF6527">
              <w:rPr>
                <w:rFonts w:ascii="Arial" w:hAnsi="Arial" w:cs="Arial"/>
                <w:sz w:val="22"/>
                <w:szCs w:val="22"/>
              </w:rPr>
              <w:t>quiry</w:t>
            </w:r>
            <w:r w:rsidR="00FF6527" w:rsidRPr="00520BF0">
              <w:rPr>
                <w:rFonts w:ascii="Arial" w:hAnsi="Arial" w:cs="Arial"/>
                <w:sz w:val="22"/>
                <w:szCs w:val="22"/>
              </w:rPr>
              <w:t xml:space="preserve"> </w:t>
            </w:r>
            <w:r w:rsidRPr="00520BF0">
              <w:rPr>
                <w:rFonts w:ascii="Arial" w:hAnsi="Arial" w:cs="Arial"/>
                <w:sz w:val="22"/>
                <w:szCs w:val="22"/>
              </w:rPr>
              <w:t>period</w:t>
            </w:r>
          </w:p>
        </w:tc>
        <w:tc>
          <w:tcPr>
            <w:tcW w:w="5374" w:type="dxa"/>
            <w:shd w:val="clear" w:color="auto" w:fill="auto"/>
            <w:vAlign w:val="center"/>
          </w:tcPr>
          <w:p w14:paraId="13C73837" w14:textId="18B91BA8"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 xml:space="preserve">1 </w:t>
            </w:r>
            <w:r w:rsidR="00FF6527">
              <w:rPr>
                <w:rFonts w:ascii="Arial" w:hAnsi="Arial" w:cs="Arial"/>
                <w:sz w:val="22"/>
                <w:szCs w:val="22"/>
              </w:rPr>
              <w:t xml:space="preserve">January </w:t>
            </w:r>
            <w:r w:rsidRPr="00520BF0">
              <w:rPr>
                <w:rFonts w:ascii="Arial" w:hAnsi="Arial" w:cs="Arial"/>
                <w:sz w:val="22"/>
                <w:szCs w:val="22"/>
              </w:rPr>
              <w:t>201</w:t>
            </w:r>
            <w:r w:rsidR="00FF6527">
              <w:rPr>
                <w:rFonts w:ascii="Arial" w:hAnsi="Arial" w:cs="Arial"/>
                <w:sz w:val="22"/>
                <w:szCs w:val="22"/>
              </w:rPr>
              <w:t>9</w:t>
            </w:r>
            <w:r w:rsidRPr="00520BF0">
              <w:rPr>
                <w:rFonts w:ascii="Arial" w:hAnsi="Arial" w:cs="Arial"/>
                <w:sz w:val="22"/>
                <w:szCs w:val="22"/>
              </w:rPr>
              <w:t xml:space="preserve"> to 3</w:t>
            </w:r>
            <w:r w:rsidR="00FF6527">
              <w:rPr>
                <w:rFonts w:ascii="Arial" w:hAnsi="Arial" w:cs="Arial"/>
                <w:sz w:val="22"/>
                <w:szCs w:val="22"/>
              </w:rPr>
              <w:t>1</w:t>
            </w:r>
            <w:r w:rsidRPr="00520BF0">
              <w:rPr>
                <w:rFonts w:ascii="Arial" w:hAnsi="Arial" w:cs="Arial"/>
                <w:sz w:val="22"/>
                <w:szCs w:val="22"/>
              </w:rPr>
              <w:t xml:space="preserve"> </w:t>
            </w:r>
            <w:r w:rsidR="00FF6527">
              <w:rPr>
                <w:rFonts w:ascii="Arial" w:hAnsi="Arial" w:cs="Arial"/>
                <w:sz w:val="22"/>
                <w:szCs w:val="22"/>
              </w:rPr>
              <w:t>December</w:t>
            </w:r>
            <w:r w:rsidRPr="00520BF0">
              <w:rPr>
                <w:rFonts w:ascii="Arial" w:hAnsi="Arial" w:cs="Arial"/>
                <w:sz w:val="22"/>
                <w:szCs w:val="22"/>
              </w:rPr>
              <w:t xml:space="preserve"> 201</w:t>
            </w:r>
            <w:r w:rsidR="00FF6527">
              <w:rPr>
                <w:rFonts w:ascii="Arial" w:hAnsi="Arial" w:cs="Arial"/>
                <w:sz w:val="22"/>
                <w:szCs w:val="22"/>
              </w:rPr>
              <w:t>9</w:t>
            </w:r>
          </w:p>
        </w:tc>
      </w:tr>
      <w:tr w:rsidR="0081624F" w:rsidRPr="00C5653C" w14:paraId="3E462E80" w14:textId="77777777" w:rsidTr="00972223">
        <w:tc>
          <w:tcPr>
            <w:tcW w:w="2929" w:type="dxa"/>
            <w:shd w:val="clear" w:color="auto" w:fill="auto"/>
            <w:vAlign w:val="center"/>
          </w:tcPr>
          <w:p w14:paraId="7103A205"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the Price Law</w:t>
            </w:r>
          </w:p>
        </w:tc>
        <w:tc>
          <w:tcPr>
            <w:tcW w:w="5374" w:type="dxa"/>
            <w:shd w:val="clear" w:color="auto" w:fill="auto"/>
            <w:vAlign w:val="center"/>
          </w:tcPr>
          <w:p w14:paraId="336B8125"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Price Law of the People’s Republic of China</w:t>
            </w:r>
          </w:p>
        </w:tc>
      </w:tr>
      <w:tr w:rsidR="0081624F" w:rsidRPr="00C5653C" w14:paraId="0BFA117B" w14:textId="77777777" w:rsidTr="00972223">
        <w:tc>
          <w:tcPr>
            <w:tcW w:w="2929" w:type="dxa"/>
            <w:shd w:val="clear" w:color="auto" w:fill="auto"/>
            <w:vAlign w:val="center"/>
          </w:tcPr>
          <w:p w14:paraId="2572B7F9"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VAT</w:t>
            </w:r>
          </w:p>
        </w:tc>
        <w:tc>
          <w:tcPr>
            <w:tcW w:w="5374" w:type="dxa"/>
            <w:shd w:val="clear" w:color="auto" w:fill="auto"/>
            <w:vAlign w:val="center"/>
          </w:tcPr>
          <w:p w14:paraId="3D088C45"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value-added tax</w:t>
            </w:r>
          </w:p>
        </w:tc>
      </w:tr>
      <w:tr w:rsidR="0081624F" w:rsidRPr="00C5653C" w14:paraId="388BD880" w14:textId="77777777" w:rsidTr="00972223">
        <w:tc>
          <w:tcPr>
            <w:tcW w:w="2929" w:type="dxa"/>
            <w:shd w:val="clear" w:color="auto" w:fill="auto"/>
            <w:vAlign w:val="center"/>
          </w:tcPr>
          <w:p w14:paraId="137D4A11" w14:textId="77777777" w:rsidR="0081624F" w:rsidRPr="00520BF0" w:rsidRDefault="0081624F" w:rsidP="00520BF0">
            <w:pPr>
              <w:spacing w:after="0"/>
              <w:rPr>
                <w:rFonts w:ascii="Arial" w:hAnsi="Arial" w:cs="Arial"/>
                <w:sz w:val="22"/>
                <w:szCs w:val="22"/>
              </w:rPr>
            </w:pPr>
            <w:r w:rsidRPr="00520BF0">
              <w:rPr>
                <w:rFonts w:ascii="Arial" w:hAnsi="Arial" w:cs="Arial"/>
                <w:sz w:val="22"/>
                <w:szCs w:val="22"/>
              </w:rPr>
              <w:t>WTO</w:t>
            </w:r>
          </w:p>
        </w:tc>
        <w:tc>
          <w:tcPr>
            <w:tcW w:w="5374" w:type="dxa"/>
            <w:shd w:val="clear" w:color="auto" w:fill="auto"/>
            <w:vAlign w:val="center"/>
          </w:tcPr>
          <w:p w14:paraId="488F325C" w14:textId="77777777" w:rsidR="0081624F" w:rsidRPr="00520BF0" w:rsidRDefault="0081624F" w:rsidP="00520BF0">
            <w:pPr>
              <w:spacing w:after="0"/>
              <w:jc w:val="left"/>
              <w:rPr>
                <w:rFonts w:ascii="Arial" w:hAnsi="Arial" w:cs="Arial"/>
                <w:sz w:val="22"/>
                <w:szCs w:val="22"/>
              </w:rPr>
            </w:pPr>
            <w:r w:rsidRPr="00520BF0">
              <w:rPr>
                <w:rFonts w:ascii="Arial" w:hAnsi="Arial" w:cs="Arial"/>
                <w:sz w:val="22"/>
                <w:szCs w:val="22"/>
              </w:rPr>
              <w:t>World Trade Organisation</w:t>
            </w:r>
          </w:p>
        </w:tc>
      </w:tr>
    </w:tbl>
    <w:p w14:paraId="7EA32DF7" w14:textId="77777777" w:rsidR="0081624F" w:rsidRPr="000041BA" w:rsidRDefault="0081624F" w:rsidP="00191CD6">
      <w:pPr>
        <w:pStyle w:val="Text1"/>
        <w:spacing w:after="0"/>
        <w:jc w:val="left"/>
        <w:rPr>
          <w:rFonts w:ascii="Arial" w:hAnsi="Arial" w:cs="Arial"/>
          <w:lang w:val="en-AU" w:eastAsia="en-US"/>
        </w:rPr>
      </w:pPr>
    </w:p>
    <w:p w14:paraId="7C7D7326" w14:textId="77777777" w:rsidR="005E294B" w:rsidRPr="000041BA" w:rsidRDefault="005D6DE2" w:rsidP="00191CD6">
      <w:pPr>
        <w:pStyle w:val="Heading1"/>
        <w:keepLines/>
        <w:pageBreakBefore/>
        <w:numPr>
          <w:ilvl w:val="0"/>
          <w:numId w:val="0"/>
        </w:numPr>
        <w:pBdr>
          <w:top w:val="single" w:sz="12" w:space="1" w:color="auto"/>
          <w:left w:val="single" w:sz="12" w:space="4" w:color="auto"/>
          <w:bottom w:val="single" w:sz="12" w:space="1" w:color="auto"/>
          <w:right w:val="single" w:sz="12" w:space="4" w:color="auto"/>
        </w:pBdr>
        <w:shd w:val="pct15" w:color="auto" w:fill="FFFFFF"/>
        <w:tabs>
          <w:tab w:val="left" w:pos="851"/>
        </w:tabs>
        <w:spacing w:before="0" w:after="0"/>
        <w:jc w:val="left"/>
        <w:rPr>
          <w:rFonts w:ascii="Arial" w:hAnsi="Arial" w:cs="Arial"/>
          <w:smallCaps w:val="0"/>
          <w:spacing w:val="-10"/>
          <w:sz w:val="28"/>
          <w:szCs w:val="28"/>
          <w:lang w:val="en-AU" w:eastAsia="en-US"/>
        </w:rPr>
      </w:pPr>
      <w:bookmarkStart w:id="7" w:name="_Toc31898568"/>
      <w:r w:rsidRPr="000041BA">
        <w:rPr>
          <w:rFonts w:ascii="Arial" w:hAnsi="Arial" w:cs="Arial"/>
          <w:smallCaps w:val="0"/>
          <w:spacing w:val="-10"/>
          <w:sz w:val="28"/>
          <w:szCs w:val="28"/>
          <w:lang w:val="en-AU" w:eastAsia="en-US"/>
        </w:rPr>
        <w:lastRenderedPageBreak/>
        <w:t>SECTION A: BACKGROUND AND GENERAL INSTRUCTIONS</w:t>
      </w:r>
      <w:bookmarkEnd w:id="7"/>
    </w:p>
    <w:p w14:paraId="7C7D7327" w14:textId="77777777" w:rsidR="00C244B3" w:rsidRPr="000041BA" w:rsidRDefault="00C244B3" w:rsidP="00C244B3">
      <w:pPr>
        <w:pStyle w:val="Text1"/>
        <w:spacing w:after="0"/>
        <w:ind w:left="482"/>
        <w:rPr>
          <w:rFonts w:ascii="Arial" w:hAnsi="Arial" w:cs="Arial"/>
          <w:lang w:val="en-AU" w:eastAsia="en-US"/>
        </w:rPr>
      </w:pPr>
    </w:p>
    <w:p w14:paraId="7C7D7328" w14:textId="77777777" w:rsidR="005E294B" w:rsidRPr="00F7083A" w:rsidRDefault="00BA0D85" w:rsidP="00BA0D85">
      <w:pPr>
        <w:spacing w:after="0"/>
        <w:jc w:val="left"/>
        <w:rPr>
          <w:rFonts w:ascii="Arial" w:hAnsi="Arial" w:cs="Arial"/>
          <w:b/>
          <w:sz w:val="28"/>
          <w:szCs w:val="28"/>
          <w:lang w:val="en-AU" w:eastAsia="en-US"/>
        </w:rPr>
      </w:pPr>
      <w:r>
        <w:rPr>
          <w:rFonts w:ascii="Arial" w:hAnsi="Arial" w:cs="Arial"/>
          <w:b/>
          <w:sz w:val="28"/>
          <w:szCs w:val="28"/>
          <w:lang w:val="en-AU" w:eastAsia="en-US"/>
        </w:rPr>
        <w:t>A1</w:t>
      </w:r>
      <w:r>
        <w:rPr>
          <w:rFonts w:ascii="Arial" w:hAnsi="Arial" w:cs="Arial"/>
          <w:b/>
          <w:sz w:val="28"/>
          <w:szCs w:val="28"/>
          <w:lang w:val="en-AU" w:eastAsia="en-US"/>
        </w:rPr>
        <w:tab/>
      </w:r>
      <w:r w:rsidR="005D6DE2" w:rsidRPr="00F7083A">
        <w:rPr>
          <w:rFonts w:ascii="Arial" w:hAnsi="Arial" w:cs="Arial"/>
          <w:b/>
          <w:sz w:val="28"/>
          <w:szCs w:val="28"/>
          <w:lang w:val="en-AU" w:eastAsia="en-US"/>
        </w:rPr>
        <w:t>Background</w:t>
      </w:r>
    </w:p>
    <w:p w14:paraId="7C7D7329" w14:textId="77777777" w:rsidR="00C244B3" w:rsidRPr="00F7083A" w:rsidRDefault="00C244B3" w:rsidP="00191CD6">
      <w:pPr>
        <w:widowControl w:val="0"/>
        <w:spacing w:after="0"/>
        <w:ind w:right="-716"/>
        <w:jc w:val="left"/>
        <w:rPr>
          <w:rFonts w:ascii="Arial" w:hAnsi="Arial" w:cs="Arial"/>
          <w:snapToGrid w:val="0"/>
          <w:sz w:val="28"/>
          <w:szCs w:val="28"/>
        </w:rPr>
      </w:pPr>
    </w:p>
    <w:p w14:paraId="653D665F" w14:textId="501F857B" w:rsidR="00D73151" w:rsidRDefault="005D6DE2" w:rsidP="00520BF0">
      <w:pPr>
        <w:ind w:right="-51"/>
        <w:jc w:val="left"/>
      </w:pPr>
      <w:r w:rsidRPr="005D6DE2">
        <w:rPr>
          <w:rFonts w:ascii="Arial" w:hAnsi="Arial" w:cs="Arial"/>
          <w:szCs w:val="24"/>
        </w:rPr>
        <w:t xml:space="preserve">On </w:t>
      </w:r>
      <w:r w:rsidR="005C7855" w:rsidRPr="005C7855">
        <w:rPr>
          <w:rFonts w:ascii="Arial" w:hAnsi="Arial" w:cs="Arial"/>
          <w:szCs w:val="24"/>
        </w:rPr>
        <w:t>1</w:t>
      </w:r>
      <w:r w:rsidR="005C7855">
        <w:rPr>
          <w:rFonts w:ascii="Arial" w:hAnsi="Arial" w:cs="Arial"/>
          <w:szCs w:val="24"/>
        </w:rPr>
        <w:t>7</w:t>
      </w:r>
      <w:r w:rsidRPr="00AB7CDF">
        <w:rPr>
          <w:rFonts w:ascii="Arial" w:hAnsi="Arial" w:cs="Arial"/>
          <w:szCs w:val="24"/>
        </w:rPr>
        <w:t xml:space="preserve"> February 2020</w:t>
      </w:r>
      <w:r w:rsidRPr="005D6DE2">
        <w:rPr>
          <w:rFonts w:ascii="Arial" w:hAnsi="Arial" w:cs="Arial"/>
          <w:szCs w:val="24"/>
        </w:rPr>
        <w:t xml:space="preserve">, following an application by </w:t>
      </w:r>
      <w:r w:rsidR="00385C4E">
        <w:rPr>
          <w:rFonts w:ascii="Arial" w:hAnsi="Arial" w:cs="Arial"/>
          <w:szCs w:val="24"/>
        </w:rPr>
        <w:t xml:space="preserve">Aluminium Shapemakers </w:t>
      </w:r>
      <w:r w:rsidR="00520BF0">
        <w:rPr>
          <w:rFonts w:ascii="Arial" w:hAnsi="Arial" w:cs="Arial"/>
          <w:szCs w:val="24"/>
        </w:rPr>
        <w:t>Pty</w:t>
      </w:r>
      <w:r w:rsidR="00385C4E">
        <w:rPr>
          <w:rFonts w:ascii="Arial" w:hAnsi="Arial" w:cs="Arial"/>
          <w:szCs w:val="24"/>
        </w:rPr>
        <w:t xml:space="preserve"> Limited</w:t>
      </w:r>
      <w:r w:rsidR="00D73151">
        <w:rPr>
          <w:rFonts w:ascii="Arial" w:hAnsi="Arial" w:cs="Arial"/>
          <w:szCs w:val="24"/>
        </w:rPr>
        <w:t xml:space="preserve"> (AluShapes)</w:t>
      </w:r>
      <w:r w:rsidRPr="005D6DE2">
        <w:rPr>
          <w:rFonts w:ascii="Arial" w:hAnsi="Arial" w:cs="Arial"/>
          <w:szCs w:val="24"/>
        </w:rPr>
        <w:t xml:space="preserve">, the Commissioner of the Anti-Dumping Commission (the Commissioner) initiated </w:t>
      </w:r>
      <w:r w:rsidR="00E01596">
        <w:rPr>
          <w:rFonts w:ascii="Arial" w:hAnsi="Arial" w:cs="Arial"/>
          <w:szCs w:val="24"/>
        </w:rPr>
        <w:t>a</w:t>
      </w:r>
      <w:r w:rsidR="00385C4E">
        <w:rPr>
          <w:rFonts w:ascii="Arial" w:hAnsi="Arial" w:cs="Arial"/>
          <w:szCs w:val="24"/>
        </w:rPr>
        <w:t>n investigation</w:t>
      </w:r>
      <w:r w:rsidRPr="005D6DE2">
        <w:rPr>
          <w:rFonts w:ascii="Arial" w:hAnsi="Arial" w:cs="Arial"/>
          <w:szCs w:val="24"/>
        </w:rPr>
        <w:t xml:space="preserve"> inquiry into</w:t>
      </w:r>
      <w:r w:rsidR="00385C4E">
        <w:rPr>
          <w:rFonts w:ascii="Arial" w:hAnsi="Arial" w:cs="Arial"/>
          <w:szCs w:val="24"/>
        </w:rPr>
        <w:t xml:space="preserve"> </w:t>
      </w:r>
      <w:r w:rsidR="00B57ECC">
        <w:rPr>
          <w:rFonts w:ascii="Arial" w:hAnsi="Arial" w:cs="Arial"/>
          <w:szCs w:val="24"/>
        </w:rPr>
        <w:t xml:space="preserve">the </w:t>
      </w:r>
      <w:r w:rsidR="00385C4E">
        <w:rPr>
          <w:rFonts w:ascii="Arial" w:hAnsi="Arial" w:cs="Arial"/>
          <w:szCs w:val="24"/>
        </w:rPr>
        <w:t xml:space="preserve">alleged dumping of certain </w:t>
      </w:r>
      <w:r>
        <w:rPr>
          <w:rFonts w:ascii="Arial" w:hAnsi="Arial" w:cs="Arial"/>
          <w:szCs w:val="24"/>
        </w:rPr>
        <w:t xml:space="preserve">aluminium </w:t>
      </w:r>
      <w:r w:rsidR="009C29A1">
        <w:rPr>
          <w:rFonts w:ascii="Arial" w:hAnsi="Arial" w:cs="Arial"/>
          <w:szCs w:val="24"/>
        </w:rPr>
        <w:t>micro-</w:t>
      </w:r>
      <w:r>
        <w:rPr>
          <w:rFonts w:ascii="Arial" w:hAnsi="Arial" w:cs="Arial"/>
          <w:szCs w:val="24"/>
        </w:rPr>
        <w:t xml:space="preserve">extrusions </w:t>
      </w:r>
      <w:r w:rsidRPr="005D6DE2">
        <w:rPr>
          <w:rFonts w:ascii="Arial" w:hAnsi="Arial" w:cs="Arial"/>
          <w:szCs w:val="24"/>
        </w:rPr>
        <w:t>exported to Australia from the People’s Republic of China (China)</w:t>
      </w:r>
      <w:r w:rsidR="001D79AE" w:rsidRPr="00AB7CDF">
        <w:rPr>
          <w:rFonts w:ascii="Arial" w:hAnsi="Arial" w:cs="Arial"/>
          <w:szCs w:val="24"/>
        </w:rPr>
        <w:t xml:space="preserve"> </w:t>
      </w:r>
      <w:r w:rsidR="00DD2D9D" w:rsidRPr="00AB7CDF">
        <w:rPr>
          <w:rFonts w:ascii="Arial" w:hAnsi="Arial" w:cs="Arial"/>
          <w:szCs w:val="24"/>
        </w:rPr>
        <w:t xml:space="preserve">by </w:t>
      </w:r>
      <w:r w:rsidR="00DD2D9D">
        <w:rPr>
          <w:rFonts w:ascii="Arial" w:hAnsi="Arial" w:cs="Arial"/>
          <w:szCs w:val="24"/>
        </w:rPr>
        <w:t>G</w:t>
      </w:r>
      <w:r w:rsidR="00DD2D9D" w:rsidRPr="00AB7CDF">
        <w:rPr>
          <w:rFonts w:ascii="Arial" w:hAnsi="Arial" w:cs="Arial"/>
          <w:szCs w:val="24"/>
        </w:rPr>
        <w:t xml:space="preserve">uangdong </w:t>
      </w:r>
      <w:r w:rsidR="00DD2D9D">
        <w:rPr>
          <w:rFonts w:ascii="Arial" w:hAnsi="Arial" w:cs="Arial"/>
          <w:szCs w:val="24"/>
        </w:rPr>
        <w:t>J</w:t>
      </w:r>
      <w:r w:rsidR="00DD2D9D" w:rsidRPr="00AB7CDF">
        <w:rPr>
          <w:rFonts w:ascii="Arial" w:hAnsi="Arial" w:cs="Arial"/>
          <w:szCs w:val="24"/>
        </w:rPr>
        <w:t xml:space="preserve">iangsheng </w:t>
      </w:r>
      <w:r w:rsidR="00DD2D9D">
        <w:rPr>
          <w:rFonts w:ascii="Arial" w:hAnsi="Arial" w:cs="Arial"/>
          <w:szCs w:val="24"/>
        </w:rPr>
        <w:t>A</w:t>
      </w:r>
      <w:r w:rsidR="00DD2D9D" w:rsidRPr="00AB7CDF">
        <w:rPr>
          <w:rFonts w:ascii="Arial" w:hAnsi="Arial" w:cs="Arial"/>
          <w:szCs w:val="24"/>
        </w:rPr>
        <w:t xml:space="preserve">luminium </w:t>
      </w:r>
      <w:r w:rsidR="00DD2D9D">
        <w:rPr>
          <w:rFonts w:ascii="Arial" w:hAnsi="Arial" w:cs="Arial"/>
          <w:szCs w:val="24"/>
        </w:rPr>
        <w:t>C</w:t>
      </w:r>
      <w:r w:rsidR="00DD2D9D" w:rsidRPr="00AB7CDF">
        <w:rPr>
          <w:rFonts w:ascii="Arial" w:hAnsi="Arial" w:cs="Arial"/>
          <w:szCs w:val="24"/>
        </w:rPr>
        <w:t>o</w:t>
      </w:r>
      <w:r w:rsidR="00F87276">
        <w:rPr>
          <w:rFonts w:ascii="Arial" w:hAnsi="Arial" w:cs="Arial"/>
          <w:szCs w:val="24"/>
        </w:rPr>
        <w:t>mpany</w:t>
      </w:r>
      <w:r w:rsidR="00DD2D9D" w:rsidRPr="00AB7CDF">
        <w:rPr>
          <w:rFonts w:ascii="Arial" w:hAnsi="Arial" w:cs="Arial"/>
          <w:szCs w:val="24"/>
        </w:rPr>
        <w:t xml:space="preserve"> </w:t>
      </w:r>
      <w:r w:rsidR="00DD2D9D">
        <w:rPr>
          <w:rFonts w:ascii="Arial" w:hAnsi="Arial" w:cs="Arial"/>
          <w:szCs w:val="24"/>
        </w:rPr>
        <w:t>L</w:t>
      </w:r>
      <w:r w:rsidR="00F87276">
        <w:rPr>
          <w:rFonts w:ascii="Arial" w:hAnsi="Arial" w:cs="Arial"/>
          <w:szCs w:val="24"/>
        </w:rPr>
        <w:t>imite</w:t>
      </w:r>
      <w:r w:rsidR="00DD2D9D" w:rsidRPr="00AB7CDF">
        <w:rPr>
          <w:rFonts w:ascii="Arial" w:hAnsi="Arial" w:cs="Arial"/>
          <w:szCs w:val="24"/>
        </w:rPr>
        <w:t>d</w:t>
      </w:r>
      <w:r w:rsidR="00D73151">
        <w:rPr>
          <w:rFonts w:ascii="Arial" w:hAnsi="Arial" w:cs="Arial"/>
          <w:szCs w:val="24"/>
        </w:rPr>
        <w:t xml:space="preserve"> (Guangdong Jiangsheng)</w:t>
      </w:r>
      <w:r w:rsidR="00DD2D9D" w:rsidRPr="00AB7CDF">
        <w:rPr>
          <w:rFonts w:ascii="Arial" w:hAnsi="Arial" w:cs="Arial"/>
          <w:szCs w:val="24"/>
        </w:rPr>
        <w:t xml:space="preserve"> and </w:t>
      </w:r>
      <w:r w:rsidR="00DD2D9D">
        <w:rPr>
          <w:rFonts w:ascii="Arial" w:hAnsi="Arial" w:cs="Arial"/>
          <w:szCs w:val="24"/>
        </w:rPr>
        <w:t>G</w:t>
      </w:r>
      <w:r w:rsidR="00DD2D9D" w:rsidRPr="00AB7CDF">
        <w:rPr>
          <w:rFonts w:ascii="Arial" w:hAnsi="Arial" w:cs="Arial"/>
          <w:szCs w:val="24"/>
        </w:rPr>
        <w:t xml:space="preserve">uangdong </w:t>
      </w:r>
      <w:r w:rsidR="00DD2D9D">
        <w:rPr>
          <w:rFonts w:ascii="Arial" w:hAnsi="Arial" w:cs="Arial"/>
          <w:szCs w:val="24"/>
        </w:rPr>
        <w:t>Z</w:t>
      </w:r>
      <w:r w:rsidR="00DD2D9D" w:rsidRPr="00AB7CDF">
        <w:rPr>
          <w:rFonts w:ascii="Arial" w:hAnsi="Arial" w:cs="Arial"/>
          <w:szCs w:val="24"/>
        </w:rPr>
        <w:t xml:space="preserve">hongya </w:t>
      </w:r>
      <w:r w:rsidR="00DD2D9D">
        <w:rPr>
          <w:rFonts w:ascii="Arial" w:hAnsi="Arial" w:cs="Arial"/>
          <w:szCs w:val="24"/>
        </w:rPr>
        <w:t>A</w:t>
      </w:r>
      <w:r w:rsidR="00DD2D9D" w:rsidRPr="00AB7CDF">
        <w:rPr>
          <w:rFonts w:ascii="Arial" w:hAnsi="Arial" w:cs="Arial"/>
          <w:szCs w:val="24"/>
        </w:rPr>
        <w:t>lumini</w:t>
      </w:r>
      <w:r w:rsidR="0081624F" w:rsidRPr="00F96C25">
        <w:rPr>
          <w:rFonts w:ascii="Arial" w:hAnsi="Arial" w:cs="Arial"/>
          <w:szCs w:val="24"/>
        </w:rPr>
        <w:t>u</w:t>
      </w:r>
      <w:r w:rsidR="0081624F">
        <w:rPr>
          <w:rFonts w:ascii="Arial" w:hAnsi="Arial" w:cs="Arial"/>
          <w:szCs w:val="24"/>
        </w:rPr>
        <w:t>m</w:t>
      </w:r>
      <w:r w:rsidR="00F87276">
        <w:rPr>
          <w:rFonts w:ascii="Arial" w:hAnsi="Arial" w:cs="Arial"/>
          <w:szCs w:val="24"/>
        </w:rPr>
        <w:t xml:space="preserve"> C</w:t>
      </w:r>
      <w:r w:rsidR="00F87276" w:rsidRPr="00AB7CDF">
        <w:rPr>
          <w:rFonts w:ascii="Arial" w:hAnsi="Arial" w:cs="Arial"/>
          <w:szCs w:val="24"/>
        </w:rPr>
        <w:t>o</w:t>
      </w:r>
      <w:r w:rsidR="00F87276">
        <w:rPr>
          <w:rFonts w:ascii="Arial" w:hAnsi="Arial" w:cs="Arial"/>
          <w:szCs w:val="24"/>
        </w:rPr>
        <w:t>mpany</w:t>
      </w:r>
      <w:r w:rsidR="00F87276" w:rsidRPr="00AB7CDF">
        <w:rPr>
          <w:rFonts w:ascii="Arial" w:hAnsi="Arial" w:cs="Arial"/>
          <w:szCs w:val="24"/>
        </w:rPr>
        <w:t xml:space="preserve"> </w:t>
      </w:r>
      <w:r w:rsidR="00F87276">
        <w:rPr>
          <w:rFonts w:ascii="Arial" w:hAnsi="Arial" w:cs="Arial"/>
          <w:szCs w:val="24"/>
        </w:rPr>
        <w:t>Limite</w:t>
      </w:r>
      <w:r w:rsidR="00F87276" w:rsidRPr="00AB7CDF">
        <w:rPr>
          <w:rFonts w:ascii="Arial" w:hAnsi="Arial" w:cs="Arial"/>
          <w:szCs w:val="24"/>
        </w:rPr>
        <w:t>d</w:t>
      </w:r>
      <w:r w:rsidR="0081624F">
        <w:rPr>
          <w:rFonts w:ascii="Arial" w:hAnsi="Arial" w:cs="Arial"/>
          <w:szCs w:val="24"/>
        </w:rPr>
        <w:t xml:space="preserve"> (Guangdong Zhongya).</w:t>
      </w:r>
    </w:p>
    <w:p w14:paraId="11035258" w14:textId="45D1AB19" w:rsidR="00D73151" w:rsidRPr="00D73151" w:rsidRDefault="00D73151" w:rsidP="00520BF0">
      <w:pPr>
        <w:ind w:right="-51"/>
        <w:jc w:val="left"/>
        <w:rPr>
          <w:rFonts w:ascii="Arial" w:hAnsi="Arial" w:cs="Arial"/>
          <w:szCs w:val="24"/>
        </w:rPr>
      </w:pPr>
      <w:r w:rsidRPr="00D73151">
        <w:rPr>
          <w:rFonts w:ascii="Arial" w:hAnsi="Arial" w:cs="Arial"/>
          <w:szCs w:val="24"/>
        </w:rPr>
        <w:t xml:space="preserve">The applicant alleges that the Australian industry has suffered material injury caused by aluminium micro-extrusions exported to Australia from China at dumped prices by </w:t>
      </w:r>
      <w:r>
        <w:rPr>
          <w:rFonts w:ascii="Arial" w:hAnsi="Arial" w:cs="Arial"/>
          <w:szCs w:val="24"/>
        </w:rPr>
        <w:t xml:space="preserve">Guangdong </w:t>
      </w:r>
      <w:r w:rsidRPr="00D73151">
        <w:rPr>
          <w:rFonts w:ascii="Arial" w:hAnsi="Arial" w:cs="Arial"/>
          <w:szCs w:val="24"/>
        </w:rPr>
        <w:t xml:space="preserve">Jiangsheng and </w:t>
      </w:r>
      <w:r>
        <w:rPr>
          <w:rFonts w:ascii="Arial" w:hAnsi="Arial" w:cs="Arial"/>
          <w:szCs w:val="24"/>
        </w:rPr>
        <w:t xml:space="preserve">Guangdong </w:t>
      </w:r>
      <w:r w:rsidRPr="00D73151">
        <w:rPr>
          <w:rFonts w:ascii="Arial" w:hAnsi="Arial" w:cs="Arial"/>
          <w:szCs w:val="24"/>
        </w:rPr>
        <w:t xml:space="preserve">Zhongya.  </w:t>
      </w:r>
    </w:p>
    <w:p w14:paraId="22BFEB44" w14:textId="69637D4D" w:rsidR="00D73151" w:rsidRPr="005D6DE2" w:rsidRDefault="00D73151" w:rsidP="00520BF0">
      <w:pPr>
        <w:ind w:right="-51"/>
        <w:jc w:val="left"/>
        <w:rPr>
          <w:rFonts w:ascii="Arial" w:hAnsi="Arial" w:cs="Arial"/>
          <w:szCs w:val="24"/>
        </w:rPr>
      </w:pPr>
      <w:r w:rsidRPr="00D73151">
        <w:rPr>
          <w:rFonts w:ascii="Arial" w:hAnsi="Arial" w:cs="Arial"/>
          <w:szCs w:val="24"/>
        </w:rPr>
        <w:t xml:space="preserve">The dumping investigation involves allegations that there is a situation within the domestic Chinese aluminium micro-extrusions market that renders sales within this market unsuitable for determining normal values under subsection 269TAC(1) of the Customs Act 1901 (the Act) (i.e. that a ‘particular market situation’ exists in this market). </w:t>
      </w:r>
    </w:p>
    <w:p w14:paraId="7C7D732B" w14:textId="0D1C344F" w:rsidR="005D6DE2" w:rsidRPr="00D73151" w:rsidRDefault="005D6DE2" w:rsidP="00520BF0">
      <w:pPr>
        <w:ind w:right="-51"/>
        <w:jc w:val="left"/>
        <w:rPr>
          <w:rFonts w:ascii="Arial" w:hAnsi="Arial" w:cs="Arial"/>
          <w:szCs w:val="24"/>
        </w:rPr>
      </w:pPr>
      <w:r w:rsidRPr="005D6DE2">
        <w:rPr>
          <w:rFonts w:ascii="Arial" w:hAnsi="Arial" w:cs="Arial"/>
          <w:szCs w:val="24"/>
        </w:rPr>
        <w:t xml:space="preserve">Anti-Dumping Notice (ADN) No. </w:t>
      </w:r>
      <w:r w:rsidRPr="00AB7CDF">
        <w:rPr>
          <w:rFonts w:ascii="Arial" w:hAnsi="Arial" w:cs="Arial"/>
          <w:szCs w:val="24"/>
        </w:rPr>
        <w:t>2020/</w:t>
      </w:r>
      <w:r w:rsidR="000C2F52" w:rsidRPr="00AB7CDF">
        <w:rPr>
          <w:rFonts w:ascii="Arial" w:hAnsi="Arial" w:cs="Arial"/>
          <w:szCs w:val="24"/>
        </w:rPr>
        <w:t>013</w:t>
      </w:r>
      <w:r w:rsidRPr="005D6DE2">
        <w:rPr>
          <w:rFonts w:ascii="Arial" w:hAnsi="Arial" w:cs="Arial"/>
          <w:szCs w:val="24"/>
        </w:rPr>
        <w:t xml:space="preserve"> outlining the details of the inquiry and the procedures to be followed was published on </w:t>
      </w:r>
      <w:r w:rsidR="005C7855" w:rsidRPr="005C7855">
        <w:rPr>
          <w:rFonts w:ascii="Arial" w:hAnsi="Arial" w:cs="Arial"/>
          <w:szCs w:val="24"/>
        </w:rPr>
        <w:t>1</w:t>
      </w:r>
      <w:r w:rsidR="005C7855">
        <w:rPr>
          <w:rFonts w:ascii="Arial" w:hAnsi="Arial" w:cs="Arial"/>
          <w:szCs w:val="24"/>
        </w:rPr>
        <w:t>7</w:t>
      </w:r>
      <w:r w:rsidRPr="00AB7CDF">
        <w:rPr>
          <w:rFonts w:ascii="Arial" w:hAnsi="Arial" w:cs="Arial"/>
          <w:szCs w:val="24"/>
        </w:rPr>
        <w:t xml:space="preserve"> February 2020</w:t>
      </w:r>
      <w:r w:rsidRPr="005D6DE2">
        <w:rPr>
          <w:rFonts w:ascii="Arial" w:hAnsi="Arial" w:cs="Arial"/>
          <w:szCs w:val="24"/>
        </w:rPr>
        <w:t xml:space="preserve"> on the Anti-Dumping Commission’s (the Commission) </w:t>
      </w:r>
      <w:r w:rsidRPr="00D73151">
        <w:rPr>
          <w:rFonts w:ascii="Arial" w:hAnsi="Arial" w:cs="Arial"/>
          <w:szCs w:val="24"/>
        </w:rPr>
        <w:t xml:space="preserve">website at </w:t>
      </w:r>
      <w:hyperlink r:id="rId16" w:history="1">
        <w:r w:rsidR="00D73151" w:rsidRPr="00520BF0">
          <w:rPr>
            <w:rStyle w:val="Hyperlink"/>
            <w:rFonts w:ascii="Arial" w:hAnsi="Arial" w:cs="Arial"/>
            <w:szCs w:val="24"/>
          </w:rPr>
          <w:t>www.adcommission.gov.au</w:t>
        </w:r>
      </w:hyperlink>
      <w:r w:rsidR="00D73151" w:rsidRPr="00520BF0">
        <w:rPr>
          <w:rStyle w:val="Hyperlink"/>
          <w:rFonts w:ascii="Arial" w:hAnsi="Arial" w:cs="Arial"/>
          <w:szCs w:val="24"/>
        </w:rPr>
        <w:t xml:space="preserve">. </w:t>
      </w:r>
    </w:p>
    <w:p w14:paraId="7C7D732F" w14:textId="77777777" w:rsidR="005D6DE2" w:rsidRPr="00D73151" w:rsidRDefault="005D6DE2" w:rsidP="005D6DE2">
      <w:pPr>
        <w:pStyle w:val="TextBody"/>
        <w:spacing w:after="0"/>
      </w:pPr>
    </w:p>
    <w:p w14:paraId="7C7D7330" w14:textId="77777777" w:rsidR="00DD601B" w:rsidRPr="00620488" w:rsidRDefault="00BA0D85" w:rsidP="00BA0D85">
      <w:pPr>
        <w:spacing w:after="0"/>
        <w:jc w:val="left"/>
        <w:rPr>
          <w:rFonts w:ascii="Arial" w:hAnsi="Arial" w:cs="Arial"/>
          <w:b/>
          <w:sz w:val="28"/>
          <w:szCs w:val="28"/>
          <w:lang w:val="en-AU" w:eastAsia="en-US"/>
        </w:rPr>
      </w:pPr>
      <w:r>
        <w:rPr>
          <w:rFonts w:ascii="Arial" w:hAnsi="Arial" w:cs="Arial"/>
          <w:b/>
          <w:sz w:val="28"/>
          <w:szCs w:val="28"/>
          <w:lang w:val="en-AU" w:eastAsia="en-US"/>
        </w:rPr>
        <w:t>A2</w:t>
      </w:r>
      <w:r>
        <w:rPr>
          <w:rFonts w:ascii="Arial" w:hAnsi="Arial" w:cs="Arial"/>
          <w:b/>
          <w:sz w:val="28"/>
          <w:szCs w:val="28"/>
          <w:lang w:val="en-AU" w:eastAsia="en-US"/>
        </w:rPr>
        <w:tab/>
      </w:r>
      <w:r w:rsidR="005D6DE2" w:rsidRPr="00620488">
        <w:rPr>
          <w:rFonts w:ascii="Arial" w:hAnsi="Arial" w:cs="Arial"/>
          <w:b/>
          <w:sz w:val="28"/>
          <w:szCs w:val="28"/>
          <w:lang w:val="en-AU" w:eastAsia="en-US"/>
        </w:rPr>
        <w:t>Goods under consideration</w:t>
      </w:r>
    </w:p>
    <w:p w14:paraId="7C7D7331" w14:textId="77777777" w:rsidR="0072338F" w:rsidRPr="00F7083A" w:rsidRDefault="0072338F" w:rsidP="00676D86">
      <w:pPr>
        <w:pStyle w:val="Bullet0"/>
        <w:numPr>
          <w:ilvl w:val="0"/>
          <w:numId w:val="0"/>
        </w:numPr>
        <w:rPr>
          <w:rFonts w:cs="Arial"/>
          <w:szCs w:val="24"/>
        </w:rPr>
      </w:pPr>
    </w:p>
    <w:p w14:paraId="7C7D7332" w14:textId="6D1C571C" w:rsidR="00DD601B" w:rsidRPr="00DD601B" w:rsidRDefault="005D6DE2" w:rsidP="00DD601B">
      <w:pPr>
        <w:keepLines/>
        <w:widowControl w:val="0"/>
        <w:spacing w:after="0"/>
        <w:jc w:val="left"/>
        <w:rPr>
          <w:rFonts w:ascii="Arial" w:hAnsi="Arial"/>
          <w:snapToGrid w:val="0"/>
          <w:szCs w:val="24"/>
          <w:lang w:val="en-AU" w:eastAsia="en-US"/>
        </w:rPr>
      </w:pPr>
      <w:r w:rsidRPr="00DD601B">
        <w:rPr>
          <w:rFonts w:ascii="Arial" w:hAnsi="Arial"/>
          <w:snapToGrid w:val="0"/>
          <w:szCs w:val="24"/>
          <w:lang w:val="en-AU" w:eastAsia="en-US"/>
        </w:rPr>
        <w:t xml:space="preserve">The goods under consideration (the goods) </w:t>
      </w:r>
      <w:r w:rsidR="00FE7DCB" w:rsidRPr="00DD601B">
        <w:rPr>
          <w:rFonts w:ascii="Arial" w:hAnsi="Arial"/>
          <w:snapToGrid w:val="0"/>
          <w:szCs w:val="24"/>
          <w:lang w:val="en-AU" w:eastAsia="en-US"/>
        </w:rPr>
        <w:t>i.e.</w:t>
      </w:r>
      <w:r w:rsidRPr="00DD601B">
        <w:rPr>
          <w:rFonts w:ascii="Arial" w:hAnsi="Arial"/>
          <w:snapToGrid w:val="0"/>
          <w:szCs w:val="24"/>
          <w:lang w:val="en-AU" w:eastAsia="en-US"/>
        </w:rPr>
        <w:t xml:space="preserve"> the goods exported to Australia, allegedly at dumped prices</w:t>
      </w:r>
      <w:r w:rsidR="00E35529">
        <w:rPr>
          <w:rFonts w:ascii="Arial" w:hAnsi="Arial"/>
          <w:snapToGrid w:val="0"/>
          <w:szCs w:val="24"/>
          <w:lang w:val="en-AU" w:eastAsia="en-US"/>
        </w:rPr>
        <w:t>, subject of the</w:t>
      </w:r>
      <w:r w:rsidR="00E35529" w:rsidRPr="00E35529">
        <w:t xml:space="preserve"> </w:t>
      </w:r>
      <w:r w:rsidR="00E35529" w:rsidRPr="00E35529">
        <w:rPr>
          <w:rFonts w:ascii="Arial" w:hAnsi="Arial"/>
          <w:snapToGrid w:val="0"/>
          <w:szCs w:val="24"/>
          <w:lang w:val="en-AU" w:eastAsia="en-US"/>
        </w:rPr>
        <w:t>current investigation inquiry</w:t>
      </w:r>
      <w:r w:rsidRPr="00DD601B">
        <w:rPr>
          <w:rFonts w:ascii="Arial" w:hAnsi="Arial"/>
          <w:snapToGrid w:val="0"/>
          <w:szCs w:val="24"/>
          <w:lang w:val="en-AU" w:eastAsia="en-US"/>
        </w:rPr>
        <w:t xml:space="preserve"> are:</w:t>
      </w:r>
    </w:p>
    <w:p w14:paraId="7C7D7333" w14:textId="77777777" w:rsidR="00DD601B" w:rsidRPr="00DD601B" w:rsidRDefault="00DD601B" w:rsidP="00DD601B">
      <w:pPr>
        <w:keepLines/>
        <w:widowControl w:val="0"/>
        <w:spacing w:after="0"/>
        <w:ind w:left="709"/>
        <w:jc w:val="left"/>
        <w:rPr>
          <w:rFonts w:ascii="Arial" w:hAnsi="Arial"/>
          <w:snapToGrid w:val="0"/>
          <w:szCs w:val="24"/>
          <w:lang w:val="en-AU" w:eastAsia="en-US"/>
        </w:rPr>
      </w:pPr>
    </w:p>
    <w:p w14:paraId="7C7D7335" w14:textId="78B4CECA" w:rsidR="00DD601B" w:rsidRPr="00DD601B" w:rsidRDefault="005D6DE2" w:rsidP="00DD601B">
      <w:pPr>
        <w:ind w:left="567" w:right="567"/>
        <w:rPr>
          <w:rFonts w:ascii="Arial" w:hAnsi="Arial" w:cs="Arial"/>
          <w:i/>
          <w:snapToGrid w:val="0"/>
          <w:szCs w:val="24"/>
          <w:lang w:val="en-AU" w:eastAsia="en-US"/>
        </w:rPr>
      </w:pPr>
      <w:r w:rsidRPr="00DD601B">
        <w:rPr>
          <w:rFonts w:ascii="Arial" w:hAnsi="Arial" w:cs="Arial"/>
          <w:i/>
          <w:snapToGrid w:val="0"/>
          <w:szCs w:val="24"/>
          <w:lang w:val="en-AU" w:eastAsia="en-US"/>
        </w:rPr>
        <w:t xml:space="preserve">Aluminium </w:t>
      </w:r>
      <w:r w:rsidR="00E01596">
        <w:rPr>
          <w:rFonts w:ascii="Arial" w:hAnsi="Arial" w:cs="Arial"/>
          <w:i/>
          <w:snapToGrid w:val="0"/>
          <w:szCs w:val="24"/>
          <w:lang w:val="en-AU" w:eastAsia="en-US"/>
        </w:rPr>
        <w:t>micro-</w:t>
      </w:r>
      <w:r w:rsidRPr="00DD601B">
        <w:rPr>
          <w:rFonts w:ascii="Arial" w:hAnsi="Arial" w:cs="Arial"/>
          <w:i/>
          <w:snapToGrid w:val="0"/>
          <w:szCs w:val="24"/>
          <w:lang w:val="en-AU" w:eastAsia="en-US"/>
        </w:rPr>
        <w:t>extrusions</w:t>
      </w:r>
      <w:r w:rsidR="00E01596">
        <w:rPr>
          <w:rFonts w:ascii="Arial" w:hAnsi="Arial" w:cs="Arial"/>
          <w:i/>
          <w:snapToGrid w:val="0"/>
          <w:szCs w:val="24"/>
          <w:lang w:val="en-AU" w:eastAsia="en-US"/>
        </w:rPr>
        <w:t>, in the form of hollow profiles, weighing less than 200 grams per metre (&lt;0.2kg/m) in length, whether or not alloyed, mill finish, powder coated, anodised or further coated.</w:t>
      </w:r>
    </w:p>
    <w:p w14:paraId="49CA7A49" w14:textId="77777777" w:rsidR="0064265D" w:rsidRPr="00AB7CDF" w:rsidRDefault="0064265D" w:rsidP="0064265D">
      <w:pPr>
        <w:keepNext/>
        <w:keepLines/>
        <w:tabs>
          <w:tab w:val="left" w:pos="144"/>
          <w:tab w:val="left" w:pos="1872"/>
          <w:tab w:val="left" w:pos="2592"/>
          <w:tab w:val="left" w:pos="3312"/>
          <w:tab w:val="left" w:pos="4032"/>
        </w:tabs>
        <w:spacing w:after="120"/>
        <w:jc w:val="left"/>
        <w:outlineLvl w:val="7"/>
        <w:rPr>
          <w:rFonts w:ascii="Arial" w:hAnsi="Arial" w:cs="Arial"/>
          <w:snapToGrid w:val="0"/>
          <w:u w:val="single"/>
        </w:rPr>
      </w:pPr>
      <w:r w:rsidRPr="00AB7CDF">
        <w:rPr>
          <w:rFonts w:ascii="Arial" w:hAnsi="Arial" w:cs="Arial"/>
          <w:snapToGrid w:val="0"/>
          <w:u w:val="single"/>
        </w:rPr>
        <w:t>Further information</w:t>
      </w:r>
    </w:p>
    <w:p w14:paraId="77C2122A" w14:textId="77777777" w:rsidR="0064265D" w:rsidRPr="00AB7CDF" w:rsidRDefault="0064265D" w:rsidP="0064265D">
      <w:pPr>
        <w:keepNext/>
        <w:keepLines/>
        <w:tabs>
          <w:tab w:val="left" w:pos="144"/>
          <w:tab w:val="left" w:pos="1872"/>
          <w:tab w:val="left" w:pos="2592"/>
          <w:tab w:val="left" w:pos="3312"/>
          <w:tab w:val="left" w:pos="4032"/>
        </w:tabs>
        <w:spacing w:after="120"/>
        <w:jc w:val="left"/>
        <w:outlineLvl w:val="7"/>
        <w:rPr>
          <w:rFonts w:ascii="Arial" w:hAnsi="Arial" w:cs="Arial"/>
          <w:snapToGrid w:val="0"/>
        </w:rPr>
      </w:pPr>
      <w:r w:rsidRPr="00AB7CDF">
        <w:rPr>
          <w:rFonts w:ascii="Arial" w:hAnsi="Arial" w:cs="Arial"/>
          <w:snapToGrid w:val="0"/>
        </w:rPr>
        <w:t>Examples of hollow aluminium micro-extrusions in end use applications include flyscreen frame profiles (as used for domestic window flyscreens) and tubes (as used for television aerials).</w:t>
      </w:r>
    </w:p>
    <w:p w14:paraId="6B3FD8AE" w14:textId="77777777" w:rsidR="0064265D" w:rsidRPr="00AB7CDF" w:rsidRDefault="0064265D" w:rsidP="0064265D">
      <w:pPr>
        <w:keepNext/>
        <w:keepLines/>
        <w:tabs>
          <w:tab w:val="left" w:pos="144"/>
          <w:tab w:val="left" w:pos="1872"/>
          <w:tab w:val="left" w:pos="2592"/>
          <w:tab w:val="left" w:pos="3312"/>
          <w:tab w:val="left" w:pos="4032"/>
        </w:tabs>
        <w:spacing w:after="120"/>
        <w:jc w:val="left"/>
        <w:outlineLvl w:val="7"/>
        <w:rPr>
          <w:rFonts w:ascii="Arial" w:hAnsi="Arial" w:cs="Arial"/>
          <w:snapToGrid w:val="0"/>
        </w:rPr>
      </w:pPr>
      <w:r w:rsidRPr="00AB7CDF">
        <w:rPr>
          <w:rFonts w:ascii="Arial" w:hAnsi="Arial" w:cs="Arial"/>
          <w:snapToGrid w:val="0"/>
        </w:rPr>
        <w:t>Aluminium micro-extrusions are typically made from aluminium alloys 6060, 6063, 6005 and 6106. The temper of the alloy is typically T5, although some T6 may also be used in micro-extrusion production.</w:t>
      </w:r>
    </w:p>
    <w:p w14:paraId="7C7D735F" w14:textId="0B687C22" w:rsidR="00DD601B" w:rsidRPr="0064265D" w:rsidRDefault="0064265D" w:rsidP="0064265D">
      <w:pPr>
        <w:rPr>
          <w:rFonts w:ascii="Arial" w:hAnsi="Arial" w:cs="Arial"/>
          <w:szCs w:val="24"/>
          <w:lang w:val="en-AU" w:eastAsia="en-AU"/>
        </w:rPr>
      </w:pPr>
      <w:r w:rsidRPr="00AB7CDF">
        <w:rPr>
          <w:rFonts w:ascii="Arial" w:hAnsi="Arial" w:cs="Arial"/>
          <w:snapToGrid w:val="0"/>
        </w:rPr>
        <w:t>Solid aluminium micro-extrusions (including angles, rectangles, solid rounds and squares) are not covered by this application.</w:t>
      </w:r>
    </w:p>
    <w:p w14:paraId="7C7D7360" w14:textId="77777777" w:rsidR="0084760F" w:rsidRPr="000041BA" w:rsidRDefault="005D6DE2" w:rsidP="0075150C">
      <w:pPr>
        <w:spacing w:before="240" w:after="0"/>
        <w:jc w:val="left"/>
        <w:rPr>
          <w:rFonts w:ascii="Arial" w:hAnsi="Arial" w:cs="Arial"/>
          <w:b/>
        </w:rPr>
      </w:pPr>
      <w:bookmarkStart w:id="8" w:name="_Toc232306063"/>
      <w:r w:rsidRPr="000041BA">
        <w:rPr>
          <w:rFonts w:ascii="Arial" w:hAnsi="Arial" w:cs="Arial"/>
          <w:b/>
        </w:rPr>
        <w:t>Tariff classification</w:t>
      </w:r>
      <w:bookmarkEnd w:id="8"/>
    </w:p>
    <w:p w14:paraId="7C7D7361" w14:textId="77777777" w:rsidR="0084760F" w:rsidRPr="000041BA" w:rsidRDefault="0084760F" w:rsidP="0084760F">
      <w:pPr>
        <w:spacing w:after="0"/>
        <w:jc w:val="left"/>
        <w:rPr>
          <w:rFonts w:ascii="Arial" w:hAnsi="Arial" w:cs="Arial"/>
          <w:szCs w:val="24"/>
        </w:rPr>
      </w:pPr>
    </w:p>
    <w:p w14:paraId="63459AF3" w14:textId="77777777" w:rsidR="0064265D" w:rsidRPr="00AB7CDF" w:rsidRDefault="0064265D" w:rsidP="0064265D">
      <w:pPr>
        <w:keepNext/>
        <w:keepLines/>
        <w:spacing w:after="120"/>
        <w:jc w:val="left"/>
        <w:rPr>
          <w:rFonts w:ascii="Arial" w:hAnsi="Arial" w:cs="Arial"/>
          <w:i/>
          <w:szCs w:val="24"/>
        </w:rPr>
      </w:pPr>
      <w:r w:rsidRPr="00AB7CDF">
        <w:rPr>
          <w:rFonts w:ascii="Arial" w:hAnsi="Arial" w:cs="Arial"/>
          <w:szCs w:val="24"/>
        </w:rPr>
        <w:t>The goods are generally, but not exclusively, classified to the following tariff classifications in Schedule 3 to the</w:t>
      </w:r>
      <w:r w:rsidRPr="00AB7CDF">
        <w:rPr>
          <w:rFonts w:ascii="Arial" w:hAnsi="Arial" w:cs="Arial"/>
          <w:i/>
          <w:szCs w:val="24"/>
        </w:rPr>
        <w:t xml:space="preserve"> Customs Tariff Act 1995:</w:t>
      </w:r>
    </w:p>
    <w:tbl>
      <w:tblPr>
        <w:tblStyle w:val="TableGrid"/>
        <w:tblW w:w="9608" w:type="dxa"/>
        <w:jc w:val="center"/>
        <w:tblLook w:val="04A0" w:firstRow="1" w:lastRow="0" w:firstColumn="1" w:lastColumn="0" w:noHBand="0" w:noVBand="1"/>
      </w:tblPr>
      <w:tblGrid>
        <w:gridCol w:w="1647"/>
        <w:gridCol w:w="1256"/>
        <w:gridCol w:w="644"/>
        <w:gridCol w:w="6061"/>
      </w:tblGrid>
      <w:tr w:rsidR="0064265D" w:rsidRPr="0064265D" w14:paraId="25716249" w14:textId="77777777" w:rsidTr="00CF6BE2">
        <w:trPr>
          <w:jc w:val="center"/>
        </w:trPr>
        <w:tc>
          <w:tcPr>
            <w:tcW w:w="1596" w:type="dxa"/>
            <w:tcBorders>
              <w:top w:val="single" w:sz="12" w:space="0" w:color="auto"/>
              <w:left w:val="single" w:sz="12" w:space="0" w:color="auto"/>
              <w:bottom w:val="single" w:sz="12" w:space="0" w:color="auto"/>
              <w:right w:val="single" w:sz="12" w:space="0" w:color="auto"/>
            </w:tcBorders>
            <w:vAlign w:val="center"/>
            <w:hideMark/>
          </w:tcPr>
          <w:p w14:paraId="00563752" w14:textId="77777777" w:rsidR="0064265D" w:rsidRPr="00AB7CDF" w:rsidRDefault="0064265D" w:rsidP="00CF6BE2">
            <w:pPr>
              <w:spacing w:before="40" w:after="40"/>
              <w:jc w:val="center"/>
              <w:rPr>
                <w:rFonts w:ascii="Arial" w:hAnsi="Arial" w:cs="Arial"/>
                <w:b/>
                <w:sz w:val="22"/>
                <w:szCs w:val="22"/>
              </w:rPr>
            </w:pPr>
            <w:r w:rsidRPr="00AB7CDF">
              <w:rPr>
                <w:rFonts w:ascii="Arial" w:hAnsi="Arial" w:cs="Arial"/>
                <w:b/>
                <w:sz w:val="22"/>
                <w:szCs w:val="22"/>
              </w:rPr>
              <w:t>Tariff Classification</w:t>
            </w:r>
          </w:p>
        </w:tc>
        <w:tc>
          <w:tcPr>
            <w:tcW w:w="1215" w:type="dxa"/>
            <w:tcBorders>
              <w:top w:val="single" w:sz="12" w:space="0" w:color="auto"/>
              <w:left w:val="single" w:sz="12" w:space="0" w:color="auto"/>
              <w:bottom w:val="single" w:sz="12" w:space="0" w:color="auto"/>
              <w:right w:val="single" w:sz="12" w:space="0" w:color="auto"/>
            </w:tcBorders>
            <w:vAlign w:val="center"/>
            <w:hideMark/>
          </w:tcPr>
          <w:p w14:paraId="0694EC81" w14:textId="77777777" w:rsidR="0064265D" w:rsidRPr="00AB7CDF" w:rsidRDefault="0064265D" w:rsidP="00CF6BE2">
            <w:pPr>
              <w:spacing w:before="40" w:after="40"/>
              <w:jc w:val="center"/>
              <w:rPr>
                <w:rFonts w:ascii="Arial" w:hAnsi="Arial" w:cs="Arial"/>
                <w:b/>
                <w:sz w:val="22"/>
                <w:szCs w:val="22"/>
              </w:rPr>
            </w:pPr>
            <w:r w:rsidRPr="00AB7CDF">
              <w:rPr>
                <w:rFonts w:ascii="Arial" w:hAnsi="Arial" w:cs="Arial"/>
                <w:b/>
                <w:sz w:val="22"/>
                <w:szCs w:val="22"/>
              </w:rPr>
              <w:t>Statistical Code</w:t>
            </w:r>
          </w:p>
        </w:tc>
        <w:tc>
          <w:tcPr>
            <w:tcW w:w="605" w:type="dxa"/>
            <w:tcBorders>
              <w:top w:val="single" w:sz="12" w:space="0" w:color="auto"/>
              <w:left w:val="single" w:sz="12" w:space="0" w:color="auto"/>
              <w:bottom w:val="single" w:sz="12" w:space="0" w:color="auto"/>
              <w:right w:val="single" w:sz="12" w:space="0" w:color="auto"/>
            </w:tcBorders>
          </w:tcPr>
          <w:p w14:paraId="1A41CEAF" w14:textId="77777777" w:rsidR="0064265D" w:rsidRPr="00AB7CDF" w:rsidRDefault="0064265D" w:rsidP="00CF6BE2">
            <w:pPr>
              <w:spacing w:before="40" w:after="40"/>
              <w:rPr>
                <w:rFonts w:ascii="Arial" w:hAnsi="Arial" w:cs="Arial"/>
                <w:b/>
                <w:sz w:val="22"/>
                <w:szCs w:val="22"/>
              </w:rPr>
            </w:pPr>
            <w:r w:rsidRPr="00AB7CDF">
              <w:rPr>
                <w:rFonts w:ascii="Arial" w:hAnsi="Arial" w:cs="Arial"/>
                <w:b/>
                <w:sz w:val="22"/>
                <w:szCs w:val="22"/>
              </w:rPr>
              <w:t>Unit</w:t>
            </w:r>
          </w:p>
        </w:tc>
        <w:tc>
          <w:tcPr>
            <w:tcW w:w="6192" w:type="dxa"/>
            <w:tcBorders>
              <w:top w:val="single" w:sz="12" w:space="0" w:color="auto"/>
              <w:left w:val="single" w:sz="12" w:space="0" w:color="auto"/>
              <w:bottom w:val="single" w:sz="12" w:space="0" w:color="auto"/>
              <w:right w:val="single" w:sz="12" w:space="0" w:color="auto"/>
            </w:tcBorders>
            <w:vAlign w:val="center"/>
            <w:hideMark/>
          </w:tcPr>
          <w:p w14:paraId="69A2CBCD" w14:textId="77777777" w:rsidR="0064265D" w:rsidRPr="00AB7CDF" w:rsidRDefault="0064265D" w:rsidP="00CF6BE2">
            <w:pPr>
              <w:spacing w:before="40" w:after="40"/>
              <w:jc w:val="center"/>
              <w:rPr>
                <w:rFonts w:ascii="Arial" w:hAnsi="Arial" w:cs="Arial"/>
                <w:b/>
                <w:sz w:val="22"/>
                <w:szCs w:val="22"/>
              </w:rPr>
            </w:pPr>
            <w:r w:rsidRPr="00AB7CDF">
              <w:rPr>
                <w:rFonts w:ascii="Arial" w:hAnsi="Arial" w:cs="Arial"/>
                <w:b/>
                <w:sz w:val="22"/>
                <w:szCs w:val="22"/>
              </w:rPr>
              <w:t>Description</w:t>
            </w:r>
          </w:p>
        </w:tc>
      </w:tr>
      <w:tr w:rsidR="0064265D" w:rsidRPr="0064265D" w14:paraId="5E84C2B1" w14:textId="77777777" w:rsidTr="00CF6BE2">
        <w:trPr>
          <w:jc w:val="center"/>
        </w:trPr>
        <w:tc>
          <w:tcPr>
            <w:tcW w:w="1596" w:type="dxa"/>
            <w:tcBorders>
              <w:top w:val="single" w:sz="12" w:space="0" w:color="auto"/>
              <w:left w:val="single" w:sz="12" w:space="0" w:color="auto"/>
              <w:bottom w:val="single" w:sz="4" w:space="0" w:color="auto"/>
              <w:right w:val="single" w:sz="12" w:space="0" w:color="auto"/>
            </w:tcBorders>
            <w:vAlign w:val="center"/>
            <w:hideMark/>
          </w:tcPr>
          <w:p w14:paraId="09D44E68"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7604.10.00</w:t>
            </w:r>
          </w:p>
        </w:tc>
        <w:tc>
          <w:tcPr>
            <w:tcW w:w="1215" w:type="dxa"/>
            <w:tcBorders>
              <w:top w:val="single" w:sz="12" w:space="0" w:color="auto"/>
              <w:left w:val="single" w:sz="12" w:space="0" w:color="auto"/>
              <w:bottom w:val="single" w:sz="4" w:space="0" w:color="auto"/>
              <w:right w:val="single" w:sz="12" w:space="0" w:color="auto"/>
            </w:tcBorders>
            <w:vAlign w:val="center"/>
            <w:hideMark/>
          </w:tcPr>
          <w:p w14:paraId="30D0B4FD"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06</w:t>
            </w:r>
          </w:p>
        </w:tc>
        <w:tc>
          <w:tcPr>
            <w:tcW w:w="605" w:type="dxa"/>
            <w:tcBorders>
              <w:top w:val="single" w:sz="12" w:space="0" w:color="auto"/>
              <w:left w:val="single" w:sz="12" w:space="0" w:color="auto"/>
              <w:bottom w:val="single" w:sz="4" w:space="0" w:color="auto"/>
              <w:right w:val="single" w:sz="12" w:space="0" w:color="auto"/>
            </w:tcBorders>
          </w:tcPr>
          <w:p w14:paraId="51BC1325"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Kg</w:t>
            </w:r>
          </w:p>
        </w:tc>
        <w:tc>
          <w:tcPr>
            <w:tcW w:w="6192" w:type="dxa"/>
            <w:tcBorders>
              <w:top w:val="single" w:sz="12" w:space="0" w:color="auto"/>
              <w:left w:val="single" w:sz="12" w:space="0" w:color="auto"/>
              <w:bottom w:val="single" w:sz="4" w:space="0" w:color="auto"/>
              <w:right w:val="single" w:sz="12" w:space="0" w:color="auto"/>
            </w:tcBorders>
            <w:vAlign w:val="center"/>
            <w:hideMark/>
          </w:tcPr>
          <w:p w14:paraId="373745FD"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Non alloyed aluminium bars, rods and profiles</w:t>
            </w:r>
          </w:p>
        </w:tc>
      </w:tr>
      <w:tr w:rsidR="0064265D" w:rsidRPr="0064265D" w14:paraId="1CCCEE4E" w14:textId="77777777" w:rsidTr="00CF6BE2">
        <w:trPr>
          <w:jc w:val="center"/>
        </w:trPr>
        <w:tc>
          <w:tcPr>
            <w:tcW w:w="1596" w:type="dxa"/>
            <w:vMerge w:val="restart"/>
            <w:tcBorders>
              <w:top w:val="single" w:sz="4" w:space="0" w:color="auto"/>
              <w:left w:val="single" w:sz="12" w:space="0" w:color="auto"/>
              <w:bottom w:val="single" w:sz="4" w:space="0" w:color="auto"/>
              <w:right w:val="single" w:sz="12" w:space="0" w:color="auto"/>
            </w:tcBorders>
            <w:vAlign w:val="center"/>
            <w:hideMark/>
          </w:tcPr>
          <w:p w14:paraId="262DDA97"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7604.21.00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4827A7F9"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07</w:t>
            </w:r>
          </w:p>
        </w:tc>
        <w:tc>
          <w:tcPr>
            <w:tcW w:w="605" w:type="dxa"/>
            <w:tcBorders>
              <w:top w:val="single" w:sz="4" w:space="0" w:color="auto"/>
              <w:left w:val="single" w:sz="12" w:space="0" w:color="auto"/>
              <w:bottom w:val="single" w:sz="4" w:space="0" w:color="auto"/>
              <w:right w:val="single" w:sz="12" w:space="0" w:color="auto"/>
            </w:tcBorders>
          </w:tcPr>
          <w:p w14:paraId="3463E27C"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76F47F84"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Aluminium alloy hollow angles and other shapes</w:t>
            </w:r>
          </w:p>
        </w:tc>
      </w:tr>
      <w:tr w:rsidR="0064265D" w:rsidRPr="0064265D" w14:paraId="685ADA79" w14:textId="77777777" w:rsidTr="00CF6BE2">
        <w:trPr>
          <w:jc w:val="center"/>
        </w:trPr>
        <w:tc>
          <w:tcPr>
            <w:tcW w:w="0" w:type="auto"/>
            <w:vMerge/>
            <w:tcBorders>
              <w:top w:val="single" w:sz="4" w:space="0" w:color="auto"/>
              <w:left w:val="single" w:sz="12" w:space="0" w:color="auto"/>
              <w:bottom w:val="single" w:sz="4" w:space="0" w:color="auto"/>
              <w:right w:val="single" w:sz="12" w:space="0" w:color="auto"/>
            </w:tcBorders>
            <w:vAlign w:val="center"/>
            <w:hideMark/>
          </w:tcPr>
          <w:p w14:paraId="7CDEE9D8" w14:textId="77777777" w:rsidR="0064265D" w:rsidRPr="00AB7CDF" w:rsidRDefault="0064265D" w:rsidP="00CF6BE2">
            <w:pPr>
              <w:rPr>
                <w:rFonts w:ascii="Arial" w:hAnsi="Arial" w:cs="Arial"/>
                <w:sz w:val="22"/>
                <w:szCs w:val="22"/>
              </w:rPr>
            </w:pPr>
          </w:p>
        </w:tc>
        <w:tc>
          <w:tcPr>
            <w:tcW w:w="1215" w:type="dxa"/>
            <w:tcBorders>
              <w:top w:val="single" w:sz="4" w:space="0" w:color="auto"/>
              <w:left w:val="single" w:sz="12" w:space="0" w:color="auto"/>
              <w:bottom w:val="single" w:sz="4" w:space="0" w:color="auto"/>
              <w:right w:val="single" w:sz="12" w:space="0" w:color="auto"/>
            </w:tcBorders>
            <w:vAlign w:val="center"/>
            <w:hideMark/>
          </w:tcPr>
          <w:p w14:paraId="0EBDF690"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08</w:t>
            </w:r>
          </w:p>
        </w:tc>
        <w:tc>
          <w:tcPr>
            <w:tcW w:w="605" w:type="dxa"/>
            <w:tcBorders>
              <w:top w:val="single" w:sz="4" w:space="0" w:color="auto"/>
              <w:left w:val="single" w:sz="12" w:space="0" w:color="auto"/>
              <w:bottom w:val="single" w:sz="4" w:space="0" w:color="auto"/>
              <w:right w:val="single" w:sz="12" w:space="0" w:color="auto"/>
            </w:tcBorders>
          </w:tcPr>
          <w:p w14:paraId="28A8A5CA"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68ED080D"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Aluminium alloy hollow profiles</w:t>
            </w:r>
          </w:p>
        </w:tc>
      </w:tr>
      <w:tr w:rsidR="0064265D" w:rsidRPr="0064265D" w14:paraId="7BA6E930" w14:textId="77777777" w:rsidTr="00CF6BE2">
        <w:trPr>
          <w:jc w:val="center"/>
        </w:trPr>
        <w:tc>
          <w:tcPr>
            <w:tcW w:w="1596" w:type="dxa"/>
            <w:vMerge w:val="restart"/>
            <w:tcBorders>
              <w:top w:val="single" w:sz="4" w:space="0" w:color="auto"/>
              <w:left w:val="single" w:sz="12" w:space="0" w:color="auto"/>
              <w:bottom w:val="single" w:sz="4" w:space="0" w:color="auto"/>
              <w:right w:val="single" w:sz="12" w:space="0" w:color="auto"/>
            </w:tcBorders>
            <w:vAlign w:val="center"/>
            <w:hideMark/>
          </w:tcPr>
          <w:p w14:paraId="007C488D"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7604.29.00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3AF7EE9D"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09</w:t>
            </w:r>
          </w:p>
        </w:tc>
        <w:tc>
          <w:tcPr>
            <w:tcW w:w="605" w:type="dxa"/>
            <w:tcBorders>
              <w:top w:val="single" w:sz="4" w:space="0" w:color="auto"/>
              <w:left w:val="single" w:sz="12" w:space="0" w:color="auto"/>
              <w:bottom w:val="single" w:sz="4" w:space="0" w:color="auto"/>
              <w:right w:val="single" w:sz="12" w:space="0" w:color="auto"/>
            </w:tcBorders>
          </w:tcPr>
          <w:p w14:paraId="5489C903"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44F16470"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Aluminium alloy non hollow angles and other shapes</w:t>
            </w:r>
          </w:p>
        </w:tc>
      </w:tr>
      <w:tr w:rsidR="0064265D" w:rsidRPr="0064265D" w14:paraId="73A0CEB6" w14:textId="77777777" w:rsidTr="00CF6BE2">
        <w:trPr>
          <w:jc w:val="center"/>
        </w:trPr>
        <w:tc>
          <w:tcPr>
            <w:tcW w:w="0" w:type="auto"/>
            <w:vMerge/>
            <w:tcBorders>
              <w:top w:val="single" w:sz="4" w:space="0" w:color="auto"/>
              <w:left w:val="single" w:sz="12" w:space="0" w:color="auto"/>
              <w:bottom w:val="single" w:sz="4" w:space="0" w:color="auto"/>
              <w:right w:val="single" w:sz="12" w:space="0" w:color="auto"/>
            </w:tcBorders>
            <w:vAlign w:val="center"/>
            <w:hideMark/>
          </w:tcPr>
          <w:p w14:paraId="4D4CC1BC" w14:textId="77777777" w:rsidR="0064265D" w:rsidRPr="00AB7CDF" w:rsidRDefault="0064265D" w:rsidP="00CF6BE2">
            <w:pPr>
              <w:rPr>
                <w:rFonts w:ascii="Arial" w:hAnsi="Arial" w:cs="Arial"/>
                <w:sz w:val="22"/>
                <w:szCs w:val="22"/>
              </w:rPr>
            </w:pPr>
          </w:p>
        </w:tc>
        <w:tc>
          <w:tcPr>
            <w:tcW w:w="1215" w:type="dxa"/>
            <w:tcBorders>
              <w:top w:val="single" w:sz="4" w:space="0" w:color="auto"/>
              <w:left w:val="single" w:sz="12" w:space="0" w:color="auto"/>
              <w:bottom w:val="single" w:sz="4" w:space="0" w:color="auto"/>
              <w:right w:val="single" w:sz="12" w:space="0" w:color="auto"/>
            </w:tcBorders>
            <w:vAlign w:val="center"/>
            <w:hideMark/>
          </w:tcPr>
          <w:p w14:paraId="14B12756"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10</w:t>
            </w:r>
          </w:p>
        </w:tc>
        <w:tc>
          <w:tcPr>
            <w:tcW w:w="605" w:type="dxa"/>
            <w:tcBorders>
              <w:top w:val="single" w:sz="4" w:space="0" w:color="auto"/>
              <w:left w:val="single" w:sz="12" w:space="0" w:color="auto"/>
              <w:bottom w:val="single" w:sz="4" w:space="0" w:color="auto"/>
              <w:right w:val="single" w:sz="12" w:space="0" w:color="auto"/>
            </w:tcBorders>
          </w:tcPr>
          <w:p w14:paraId="6B3EC024"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615E243B"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Aluminium alloy non hollow profiles</w:t>
            </w:r>
          </w:p>
        </w:tc>
      </w:tr>
      <w:tr w:rsidR="0064265D" w:rsidRPr="0064265D" w14:paraId="664156E9" w14:textId="77777777" w:rsidTr="00CF6BE2">
        <w:trPr>
          <w:jc w:val="center"/>
        </w:trPr>
        <w:tc>
          <w:tcPr>
            <w:tcW w:w="1596" w:type="dxa"/>
            <w:tcBorders>
              <w:top w:val="single" w:sz="4" w:space="0" w:color="auto"/>
              <w:left w:val="single" w:sz="12" w:space="0" w:color="auto"/>
              <w:bottom w:val="single" w:sz="4" w:space="0" w:color="auto"/>
              <w:right w:val="single" w:sz="12" w:space="0" w:color="auto"/>
            </w:tcBorders>
            <w:vAlign w:val="center"/>
            <w:hideMark/>
          </w:tcPr>
          <w:p w14:paraId="7B270FCE"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7608.10.00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24963D0F"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09</w:t>
            </w:r>
          </w:p>
        </w:tc>
        <w:tc>
          <w:tcPr>
            <w:tcW w:w="605" w:type="dxa"/>
            <w:tcBorders>
              <w:top w:val="single" w:sz="4" w:space="0" w:color="auto"/>
              <w:left w:val="single" w:sz="12" w:space="0" w:color="auto"/>
              <w:bottom w:val="single" w:sz="4" w:space="0" w:color="auto"/>
              <w:right w:val="single" w:sz="12" w:space="0" w:color="auto"/>
            </w:tcBorders>
          </w:tcPr>
          <w:p w14:paraId="32B13F98"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54E16736"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Aluminium tubes and pipes, not alloyed</w:t>
            </w:r>
          </w:p>
        </w:tc>
      </w:tr>
      <w:tr w:rsidR="0064265D" w:rsidRPr="0064265D" w14:paraId="15018C23" w14:textId="77777777" w:rsidTr="00CF6BE2">
        <w:trPr>
          <w:jc w:val="center"/>
        </w:trPr>
        <w:tc>
          <w:tcPr>
            <w:tcW w:w="1596" w:type="dxa"/>
            <w:tcBorders>
              <w:top w:val="single" w:sz="4" w:space="0" w:color="auto"/>
              <w:left w:val="single" w:sz="12" w:space="0" w:color="auto"/>
              <w:bottom w:val="single" w:sz="4" w:space="0" w:color="auto"/>
              <w:right w:val="single" w:sz="12" w:space="0" w:color="auto"/>
            </w:tcBorders>
            <w:vAlign w:val="center"/>
            <w:hideMark/>
          </w:tcPr>
          <w:p w14:paraId="73B00FBE"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7608.20.00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4458E9D4"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10</w:t>
            </w:r>
          </w:p>
        </w:tc>
        <w:tc>
          <w:tcPr>
            <w:tcW w:w="605" w:type="dxa"/>
            <w:tcBorders>
              <w:top w:val="single" w:sz="4" w:space="0" w:color="auto"/>
              <w:left w:val="single" w:sz="12" w:space="0" w:color="auto"/>
              <w:bottom w:val="single" w:sz="4" w:space="0" w:color="auto"/>
              <w:right w:val="single" w:sz="12" w:space="0" w:color="auto"/>
            </w:tcBorders>
          </w:tcPr>
          <w:p w14:paraId="220F42F5"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3E887BC8"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Aluminium tubes and pipes, alloyed</w:t>
            </w:r>
          </w:p>
        </w:tc>
      </w:tr>
      <w:tr w:rsidR="0064265D" w:rsidRPr="0064265D" w14:paraId="452BA255" w14:textId="77777777" w:rsidTr="00CF6BE2">
        <w:trPr>
          <w:jc w:val="center"/>
        </w:trPr>
        <w:tc>
          <w:tcPr>
            <w:tcW w:w="1596" w:type="dxa"/>
            <w:tcBorders>
              <w:top w:val="single" w:sz="4" w:space="0" w:color="auto"/>
              <w:left w:val="single" w:sz="12" w:space="0" w:color="auto"/>
              <w:bottom w:val="single" w:sz="4" w:space="0" w:color="auto"/>
              <w:right w:val="single" w:sz="12" w:space="0" w:color="auto"/>
            </w:tcBorders>
            <w:vAlign w:val="center"/>
            <w:hideMark/>
          </w:tcPr>
          <w:p w14:paraId="7769E471"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7610.10.00</w:t>
            </w:r>
          </w:p>
        </w:tc>
        <w:tc>
          <w:tcPr>
            <w:tcW w:w="1215" w:type="dxa"/>
            <w:tcBorders>
              <w:top w:val="single" w:sz="4" w:space="0" w:color="auto"/>
              <w:left w:val="single" w:sz="12" w:space="0" w:color="auto"/>
              <w:bottom w:val="single" w:sz="4" w:space="0" w:color="auto"/>
              <w:right w:val="single" w:sz="12" w:space="0" w:color="auto"/>
            </w:tcBorders>
            <w:vAlign w:val="center"/>
            <w:hideMark/>
          </w:tcPr>
          <w:p w14:paraId="346DB910"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12</w:t>
            </w:r>
          </w:p>
        </w:tc>
        <w:tc>
          <w:tcPr>
            <w:tcW w:w="605" w:type="dxa"/>
            <w:tcBorders>
              <w:top w:val="single" w:sz="4" w:space="0" w:color="auto"/>
              <w:left w:val="single" w:sz="12" w:space="0" w:color="auto"/>
              <w:bottom w:val="single" w:sz="4" w:space="0" w:color="auto"/>
              <w:right w:val="single" w:sz="12" w:space="0" w:color="auto"/>
            </w:tcBorders>
          </w:tcPr>
          <w:p w14:paraId="706177F2"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Kg</w:t>
            </w:r>
          </w:p>
        </w:tc>
        <w:tc>
          <w:tcPr>
            <w:tcW w:w="6192" w:type="dxa"/>
            <w:tcBorders>
              <w:top w:val="single" w:sz="4" w:space="0" w:color="auto"/>
              <w:left w:val="single" w:sz="12" w:space="0" w:color="auto"/>
              <w:bottom w:val="single" w:sz="4" w:space="0" w:color="auto"/>
              <w:right w:val="single" w:sz="12" w:space="0" w:color="auto"/>
            </w:tcBorders>
            <w:vAlign w:val="center"/>
            <w:hideMark/>
          </w:tcPr>
          <w:p w14:paraId="664376A6"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Aluminium structures and parts thereof (including profiles and tubes)</w:t>
            </w:r>
          </w:p>
        </w:tc>
      </w:tr>
      <w:tr w:rsidR="0064265D" w:rsidRPr="0064265D" w14:paraId="2EEC8689" w14:textId="77777777" w:rsidTr="00CF6BE2">
        <w:trPr>
          <w:jc w:val="center"/>
        </w:trPr>
        <w:tc>
          <w:tcPr>
            <w:tcW w:w="1596" w:type="dxa"/>
            <w:tcBorders>
              <w:top w:val="single" w:sz="4" w:space="0" w:color="auto"/>
              <w:left w:val="single" w:sz="12" w:space="0" w:color="auto"/>
              <w:bottom w:val="single" w:sz="12" w:space="0" w:color="auto"/>
              <w:right w:val="single" w:sz="12" w:space="0" w:color="auto"/>
            </w:tcBorders>
            <w:vAlign w:val="center"/>
            <w:hideMark/>
          </w:tcPr>
          <w:p w14:paraId="35FF8387"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7610.90.00</w:t>
            </w:r>
          </w:p>
        </w:tc>
        <w:tc>
          <w:tcPr>
            <w:tcW w:w="1215" w:type="dxa"/>
            <w:tcBorders>
              <w:top w:val="single" w:sz="4" w:space="0" w:color="auto"/>
              <w:left w:val="single" w:sz="12" w:space="0" w:color="auto"/>
              <w:bottom w:val="single" w:sz="12" w:space="0" w:color="auto"/>
              <w:right w:val="single" w:sz="12" w:space="0" w:color="auto"/>
            </w:tcBorders>
            <w:vAlign w:val="center"/>
            <w:hideMark/>
          </w:tcPr>
          <w:p w14:paraId="2665940F" w14:textId="77777777" w:rsidR="0064265D" w:rsidRPr="00AB7CDF" w:rsidRDefault="0064265D" w:rsidP="00CF6BE2">
            <w:pPr>
              <w:spacing w:before="40" w:after="40"/>
              <w:jc w:val="center"/>
              <w:rPr>
                <w:rFonts w:ascii="Arial" w:hAnsi="Arial" w:cs="Arial"/>
                <w:sz w:val="22"/>
                <w:szCs w:val="22"/>
              </w:rPr>
            </w:pPr>
            <w:r w:rsidRPr="00AB7CDF">
              <w:rPr>
                <w:rFonts w:ascii="Arial" w:hAnsi="Arial" w:cs="Arial"/>
                <w:sz w:val="22"/>
                <w:szCs w:val="22"/>
              </w:rPr>
              <w:t>13</w:t>
            </w:r>
          </w:p>
        </w:tc>
        <w:tc>
          <w:tcPr>
            <w:tcW w:w="605" w:type="dxa"/>
            <w:tcBorders>
              <w:top w:val="single" w:sz="4" w:space="0" w:color="auto"/>
              <w:left w:val="single" w:sz="12" w:space="0" w:color="auto"/>
              <w:bottom w:val="single" w:sz="12" w:space="0" w:color="auto"/>
              <w:right w:val="single" w:sz="12" w:space="0" w:color="auto"/>
            </w:tcBorders>
          </w:tcPr>
          <w:p w14:paraId="21EDB7E7"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Kg</w:t>
            </w:r>
          </w:p>
        </w:tc>
        <w:tc>
          <w:tcPr>
            <w:tcW w:w="6192" w:type="dxa"/>
            <w:tcBorders>
              <w:top w:val="single" w:sz="4" w:space="0" w:color="auto"/>
              <w:left w:val="single" w:sz="12" w:space="0" w:color="auto"/>
              <w:bottom w:val="single" w:sz="12" w:space="0" w:color="auto"/>
              <w:right w:val="single" w:sz="12" w:space="0" w:color="auto"/>
            </w:tcBorders>
            <w:vAlign w:val="center"/>
            <w:hideMark/>
          </w:tcPr>
          <w:p w14:paraId="37B4D217" w14:textId="77777777" w:rsidR="0064265D" w:rsidRPr="00AB7CDF" w:rsidRDefault="0064265D" w:rsidP="00CF6BE2">
            <w:pPr>
              <w:spacing w:before="40" w:after="40"/>
              <w:rPr>
                <w:rFonts w:ascii="Arial" w:hAnsi="Arial" w:cs="Arial"/>
                <w:sz w:val="22"/>
                <w:szCs w:val="22"/>
              </w:rPr>
            </w:pPr>
            <w:r w:rsidRPr="00AB7CDF">
              <w:rPr>
                <w:rFonts w:ascii="Arial" w:hAnsi="Arial" w:cs="Arial"/>
                <w:sz w:val="22"/>
                <w:szCs w:val="22"/>
              </w:rPr>
              <w:t>Other aluminium structures and parts thereof</w:t>
            </w:r>
          </w:p>
        </w:tc>
      </w:tr>
    </w:tbl>
    <w:p w14:paraId="42F208DD" w14:textId="77777777" w:rsidR="0064265D" w:rsidRPr="00AB7CDF" w:rsidRDefault="0064265D" w:rsidP="0064265D">
      <w:pPr>
        <w:spacing w:after="0"/>
        <w:ind w:left="360"/>
        <w:jc w:val="left"/>
        <w:rPr>
          <w:rFonts w:ascii="Arial" w:hAnsi="Arial" w:cs="Arial"/>
          <w:szCs w:val="24"/>
        </w:rPr>
      </w:pPr>
    </w:p>
    <w:p w14:paraId="7C7D737E" w14:textId="7119CE1F" w:rsidR="00BF3923" w:rsidRDefault="0064265D" w:rsidP="0064265D">
      <w:pPr>
        <w:keepNext/>
        <w:spacing w:after="0"/>
        <w:ind w:left="360"/>
        <w:jc w:val="left"/>
        <w:rPr>
          <w:rFonts w:ascii="Arial" w:hAnsi="Arial" w:cs="Arial"/>
          <w:szCs w:val="24"/>
        </w:rPr>
      </w:pPr>
      <w:r w:rsidRPr="00AB7CDF">
        <w:rPr>
          <w:rFonts w:ascii="Arial" w:hAnsi="Arial" w:cs="Arial"/>
          <w:szCs w:val="24"/>
        </w:rPr>
        <w:t>These tariff classifications and statistical codes may include goods that are both subject and not subject to this investigation.</w:t>
      </w:r>
    </w:p>
    <w:p w14:paraId="08E5C095" w14:textId="77777777" w:rsidR="0064265D" w:rsidRPr="00AB7CDF" w:rsidRDefault="0064265D" w:rsidP="0064265D">
      <w:pPr>
        <w:keepNext/>
        <w:spacing w:after="0"/>
        <w:ind w:left="360"/>
        <w:jc w:val="left"/>
        <w:rPr>
          <w:rFonts w:ascii="Arial" w:hAnsi="Arial" w:cs="Arial"/>
          <w:b/>
          <w:szCs w:val="24"/>
          <w:lang w:val="en-AU" w:eastAsia="en-US"/>
        </w:rPr>
      </w:pPr>
    </w:p>
    <w:p w14:paraId="7C7D737F" w14:textId="77777777" w:rsidR="00DD601B" w:rsidRPr="000041BA" w:rsidRDefault="00BA0D85" w:rsidP="00BA0D85">
      <w:pPr>
        <w:keepNext/>
        <w:spacing w:after="0"/>
        <w:jc w:val="left"/>
        <w:rPr>
          <w:rFonts w:ascii="Arial" w:hAnsi="Arial" w:cs="Arial"/>
          <w:b/>
          <w:sz w:val="28"/>
          <w:szCs w:val="28"/>
          <w:lang w:val="en-AU" w:eastAsia="en-US"/>
        </w:rPr>
      </w:pPr>
      <w:r w:rsidRPr="00BA0D85">
        <w:rPr>
          <w:rStyle w:val="Style3Char"/>
        </w:rPr>
        <w:t>A3</w:t>
      </w:r>
      <w:r>
        <w:rPr>
          <w:rFonts w:ascii="Arial" w:hAnsi="Arial" w:cs="Arial"/>
          <w:b/>
          <w:sz w:val="28"/>
          <w:szCs w:val="28"/>
          <w:lang w:val="en-AU" w:eastAsia="en-US"/>
        </w:rPr>
        <w:tab/>
      </w:r>
      <w:r w:rsidR="00620488">
        <w:rPr>
          <w:rFonts w:ascii="Arial" w:hAnsi="Arial" w:cs="Arial"/>
          <w:b/>
          <w:sz w:val="28"/>
          <w:szCs w:val="28"/>
          <w:lang w:val="en-AU" w:eastAsia="en-US"/>
        </w:rPr>
        <w:t>Inquiry</w:t>
      </w:r>
      <w:r w:rsidR="005D6DE2" w:rsidRPr="00BF3923">
        <w:rPr>
          <w:rFonts w:ascii="Arial" w:hAnsi="Arial" w:cs="Arial"/>
          <w:b/>
          <w:sz w:val="28"/>
          <w:szCs w:val="28"/>
          <w:lang w:val="en-AU" w:eastAsia="en-US"/>
        </w:rPr>
        <w:t xml:space="preserve"> period</w:t>
      </w:r>
    </w:p>
    <w:p w14:paraId="7C7D7380" w14:textId="77777777" w:rsidR="008E6CA4" w:rsidRPr="000041BA" w:rsidRDefault="008E6CA4" w:rsidP="00857E94">
      <w:pPr>
        <w:keepNext/>
        <w:spacing w:after="0"/>
        <w:jc w:val="left"/>
        <w:rPr>
          <w:rFonts w:ascii="Arial" w:hAnsi="Arial" w:cs="Arial"/>
        </w:rPr>
      </w:pPr>
    </w:p>
    <w:p w14:paraId="7C7D7381" w14:textId="0EC3949F" w:rsidR="00566C99" w:rsidRDefault="00620488" w:rsidP="00620488">
      <w:pPr>
        <w:rPr>
          <w:rFonts w:ascii="Arial" w:hAnsi="Arial" w:cs="Arial"/>
        </w:rPr>
      </w:pPr>
      <w:r w:rsidRPr="00620488">
        <w:rPr>
          <w:rFonts w:ascii="Arial" w:hAnsi="Arial" w:cs="Arial"/>
        </w:rPr>
        <w:t>For the purposes of this inquiry, the Commission will examine the period from 1 J</w:t>
      </w:r>
      <w:r>
        <w:rPr>
          <w:rFonts w:ascii="Arial" w:hAnsi="Arial" w:cs="Arial"/>
        </w:rPr>
        <w:t xml:space="preserve">anuary 2019 to 31 December </w:t>
      </w:r>
      <w:r w:rsidRPr="00620488">
        <w:rPr>
          <w:rFonts w:ascii="Arial" w:hAnsi="Arial" w:cs="Arial"/>
        </w:rPr>
        <w:t xml:space="preserve">2019 (the inquiry period) to determine whether </w:t>
      </w:r>
      <w:r w:rsidR="00E01596">
        <w:rPr>
          <w:rFonts w:ascii="Arial" w:hAnsi="Arial" w:cs="Arial"/>
        </w:rPr>
        <w:t>dumping has occurred.</w:t>
      </w:r>
    </w:p>
    <w:p w14:paraId="7C7D7388" w14:textId="77777777" w:rsidR="005E294B" w:rsidRPr="00AF1CFF" w:rsidRDefault="00BA0D85" w:rsidP="00BA0D85">
      <w:pPr>
        <w:pStyle w:val="Style3"/>
      </w:pPr>
      <w:r>
        <w:t>A4</w:t>
      </w:r>
      <w:r>
        <w:tab/>
      </w:r>
      <w:r w:rsidR="005D6DE2" w:rsidRPr="00AF1CFF">
        <w:t>Purpose</w:t>
      </w:r>
      <w:r w:rsidR="00EC4D0E" w:rsidRPr="00AF1CFF">
        <w:t xml:space="preserve"> of this questionnaire</w:t>
      </w:r>
    </w:p>
    <w:p w14:paraId="7C7D7389" w14:textId="77777777" w:rsidR="00C244B3" w:rsidRPr="00F7083A" w:rsidRDefault="00C244B3" w:rsidP="00C244B3">
      <w:pPr>
        <w:spacing w:after="0"/>
        <w:jc w:val="left"/>
        <w:rPr>
          <w:rFonts w:ascii="Arial" w:hAnsi="Arial" w:cs="Arial"/>
          <w:b/>
          <w:szCs w:val="24"/>
        </w:rPr>
      </w:pPr>
    </w:p>
    <w:p w14:paraId="7C7D738D" w14:textId="49E6DEAD" w:rsidR="005E294B" w:rsidRPr="00F7083A" w:rsidRDefault="005D6DE2" w:rsidP="00AB7CDF">
      <w:pPr>
        <w:spacing w:after="0"/>
        <w:jc w:val="left"/>
        <w:rPr>
          <w:rFonts w:ascii="Arial" w:hAnsi="Arial" w:cs="Arial"/>
          <w:szCs w:val="24"/>
        </w:rPr>
      </w:pPr>
      <w:r w:rsidRPr="00F7083A">
        <w:rPr>
          <w:rFonts w:ascii="Arial" w:hAnsi="Arial" w:cs="Arial"/>
          <w:szCs w:val="24"/>
        </w:rPr>
        <w:t xml:space="preserve">The purpose of this questionnaire is to assist </w:t>
      </w:r>
      <w:r w:rsidR="007554AC">
        <w:rPr>
          <w:rFonts w:ascii="Arial" w:hAnsi="Arial" w:cs="Arial"/>
          <w:szCs w:val="24"/>
        </w:rPr>
        <w:t>the</w:t>
      </w:r>
      <w:r w:rsidR="00B5282E" w:rsidRPr="00F7083A">
        <w:rPr>
          <w:rFonts w:ascii="Arial" w:hAnsi="Arial" w:cs="Arial"/>
          <w:szCs w:val="24"/>
        </w:rPr>
        <w:t xml:space="preserve"> Commission</w:t>
      </w:r>
      <w:r w:rsidR="00584602" w:rsidRPr="00F7083A">
        <w:rPr>
          <w:rFonts w:ascii="Arial" w:hAnsi="Arial" w:cs="Arial"/>
          <w:szCs w:val="24"/>
        </w:rPr>
        <w:t xml:space="preserve"> </w:t>
      </w:r>
      <w:r w:rsidRPr="00F7083A">
        <w:rPr>
          <w:rFonts w:ascii="Arial" w:hAnsi="Arial" w:cs="Arial"/>
          <w:szCs w:val="24"/>
        </w:rPr>
        <w:t xml:space="preserve">to obtain information </w:t>
      </w:r>
      <w:r w:rsidR="008E6CA4" w:rsidRPr="00F7083A">
        <w:rPr>
          <w:rFonts w:ascii="Arial" w:hAnsi="Arial" w:cs="Arial"/>
          <w:szCs w:val="24"/>
        </w:rPr>
        <w:t xml:space="preserve">from the Government of China (GOC) </w:t>
      </w:r>
      <w:r w:rsidRPr="00F7083A">
        <w:rPr>
          <w:rFonts w:ascii="Arial" w:hAnsi="Arial" w:cs="Arial"/>
          <w:szCs w:val="24"/>
        </w:rPr>
        <w:t xml:space="preserve">it </w:t>
      </w:r>
      <w:r w:rsidR="0040581C" w:rsidRPr="00F7083A">
        <w:rPr>
          <w:rFonts w:ascii="Arial" w:hAnsi="Arial" w:cs="Arial"/>
          <w:szCs w:val="24"/>
        </w:rPr>
        <w:t>considers</w:t>
      </w:r>
      <w:r w:rsidRPr="00F7083A">
        <w:rPr>
          <w:rFonts w:ascii="Arial" w:hAnsi="Arial" w:cs="Arial"/>
          <w:szCs w:val="24"/>
        </w:rPr>
        <w:t xml:space="preserve"> necessary for</w:t>
      </w:r>
      <w:r w:rsidR="00566C99">
        <w:rPr>
          <w:rFonts w:ascii="Arial" w:hAnsi="Arial" w:cs="Arial"/>
          <w:szCs w:val="24"/>
        </w:rPr>
        <w:t xml:space="preserve"> </w:t>
      </w:r>
      <w:r w:rsidRPr="00F7083A">
        <w:rPr>
          <w:rFonts w:ascii="Arial" w:hAnsi="Arial" w:cs="Arial"/>
          <w:szCs w:val="24"/>
        </w:rPr>
        <w:t xml:space="preserve">investigating </w:t>
      </w:r>
      <w:r w:rsidR="007209A3" w:rsidRPr="00F7083A">
        <w:rPr>
          <w:rFonts w:ascii="Arial" w:hAnsi="Arial" w:cs="Arial"/>
          <w:szCs w:val="24"/>
        </w:rPr>
        <w:t>the</w:t>
      </w:r>
      <w:r w:rsidRPr="00F7083A">
        <w:rPr>
          <w:rFonts w:ascii="Arial" w:hAnsi="Arial" w:cs="Arial"/>
          <w:szCs w:val="24"/>
        </w:rPr>
        <w:t xml:space="preserve"> allegation that there is a</w:t>
      </w:r>
      <w:r w:rsidR="0040581C" w:rsidRPr="00F7083A">
        <w:rPr>
          <w:rFonts w:ascii="Arial" w:hAnsi="Arial" w:cs="Arial"/>
          <w:szCs w:val="24"/>
        </w:rPr>
        <w:t xml:space="preserve"> particular market</w:t>
      </w:r>
      <w:r w:rsidRPr="00F7083A">
        <w:rPr>
          <w:rFonts w:ascii="Arial" w:hAnsi="Arial" w:cs="Arial"/>
          <w:szCs w:val="24"/>
        </w:rPr>
        <w:t xml:space="preserve"> situation in the domestic market for</w:t>
      </w:r>
      <w:r w:rsidR="00B5282E" w:rsidRPr="00F7083A">
        <w:rPr>
          <w:rFonts w:ascii="Arial" w:hAnsi="Arial" w:cs="Arial"/>
          <w:szCs w:val="24"/>
        </w:rPr>
        <w:t xml:space="preserve"> </w:t>
      </w:r>
      <w:r w:rsidR="00A2526D">
        <w:rPr>
          <w:rFonts w:ascii="Arial" w:hAnsi="Arial" w:cs="Arial"/>
          <w:szCs w:val="24"/>
        </w:rPr>
        <w:t>aluminium micro-extrusions</w:t>
      </w:r>
      <w:r w:rsidR="00584602" w:rsidRPr="00F7083A">
        <w:rPr>
          <w:rFonts w:ascii="Arial" w:hAnsi="Arial" w:cs="Arial"/>
          <w:szCs w:val="24"/>
        </w:rPr>
        <w:t xml:space="preserve"> </w:t>
      </w:r>
      <w:r w:rsidRPr="00F7083A">
        <w:rPr>
          <w:rFonts w:ascii="Arial" w:hAnsi="Arial" w:cs="Arial"/>
          <w:szCs w:val="24"/>
        </w:rPr>
        <w:t>in China</w:t>
      </w:r>
      <w:r w:rsidR="00566C99">
        <w:rPr>
          <w:rFonts w:ascii="Arial" w:hAnsi="Arial" w:cs="Arial"/>
          <w:szCs w:val="24"/>
        </w:rPr>
        <w:t>.</w:t>
      </w:r>
    </w:p>
    <w:p w14:paraId="7C7D7392" w14:textId="77777777" w:rsidR="008025AE" w:rsidRPr="00F7083A" w:rsidRDefault="008025AE" w:rsidP="00191CD6">
      <w:pPr>
        <w:spacing w:after="0"/>
        <w:jc w:val="left"/>
        <w:rPr>
          <w:rFonts w:ascii="Arial" w:hAnsi="Arial" w:cs="Arial"/>
          <w:szCs w:val="24"/>
        </w:rPr>
      </w:pPr>
    </w:p>
    <w:p w14:paraId="7C7D7393" w14:textId="6DD18318" w:rsidR="008A6C13" w:rsidRPr="00F7083A" w:rsidRDefault="005D6DE2" w:rsidP="00191CD6">
      <w:pPr>
        <w:spacing w:after="0"/>
        <w:jc w:val="left"/>
        <w:rPr>
          <w:rFonts w:ascii="Arial" w:hAnsi="Arial" w:cs="Arial"/>
          <w:szCs w:val="24"/>
        </w:rPr>
      </w:pPr>
      <w:r w:rsidRPr="00F7083A">
        <w:rPr>
          <w:rFonts w:ascii="Arial" w:hAnsi="Arial" w:cs="Arial"/>
          <w:szCs w:val="24"/>
        </w:rPr>
        <w:t xml:space="preserve">Any additional questions relating </w:t>
      </w:r>
      <w:r w:rsidR="00926604">
        <w:rPr>
          <w:rFonts w:ascii="Arial" w:hAnsi="Arial" w:cs="Arial"/>
          <w:szCs w:val="24"/>
        </w:rPr>
        <w:t xml:space="preserve">to </w:t>
      </w:r>
      <w:r w:rsidRPr="00F7083A">
        <w:rPr>
          <w:rFonts w:ascii="Arial" w:hAnsi="Arial" w:cs="Arial"/>
          <w:szCs w:val="24"/>
        </w:rPr>
        <w:t xml:space="preserve">a particular market situation in China will be posed to the GOC </w:t>
      </w:r>
      <w:r w:rsidR="0070219C" w:rsidRPr="00F7083A">
        <w:rPr>
          <w:rFonts w:ascii="Arial" w:hAnsi="Arial" w:cs="Arial"/>
          <w:szCs w:val="24"/>
        </w:rPr>
        <w:t xml:space="preserve">using </w:t>
      </w:r>
      <w:r w:rsidRPr="00F7083A">
        <w:rPr>
          <w:rFonts w:ascii="Arial" w:hAnsi="Arial" w:cs="Arial"/>
          <w:szCs w:val="24"/>
        </w:rPr>
        <w:t>supplementary questionnaires.</w:t>
      </w:r>
    </w:p>
    <w:p w14:paraId="7C7D7394" w14:textId="77777777" w:rsidR="008025AE" w:rsidRPr="00F7083A" w:rsidRDefault="008025AE" w:rsidP="00191CD6">
      <w:pPr>
        <w:spacing w:after="0"/>
        <w:jc w:val="left"/>
        <w:rPr>
          <w:rFonts w:ascii="Arial" w:hAnsi="Arial" w:cs="Arial"/>
          <w:szCs w:val="24"/>
        </w:rPr>
      </w:pPr>
    </w:p>
    <w:p w14:paraId="7C7D7395" w14:textId="3FAFE7C2" w:rsidR="00823156" w:rsidRPr="00F7083A" w:rsidRDefault="005D6DE2" w:rsidP="00191CD6">
      <w:pPr>
        <w:spacing w:after="0"/>
        <w:jc w:val="left"/>
        <w:rPr>
          <w:rFonts w:ascii="Arial" w:hAnsi="Arial" w:cs="Arial"/>
          <w:szCs w:val="24"/>
        </w:rPr>
      </w:pPr>
      <w:r w:rsidRPr="00F7083A">
        <w:rPr>
          <w:rFonts w:ascii="Arial" w:hAnsi="Arial" w:cs="Arial"/>
          <w:szCs w:val="24"/>
        </w:rPr>
        <w:t xml:space="preserve">A separate questionnaire </w:t>
      </w:r>
      <w:r w:rsidR="00255326" w:rsidRPr="00F7083A">
        <w:rPr>
          <w:rFonts w:ascii="Arial" w:hAnsi="Arial" w:cs="Arial"/>
          <w:szCs w:val="24"/>
        </w:rPr>
        <w:t>has been</w:t>
      </w:r>
      <w:r w:rsidR="008467EB" w:rsidRPr="00F7083A">
        <w:rPr>
          <w:rFonts w:ascii="Arial" w:hAnsi="Arial" w:cs="Arial"/>
          <w:szCs w:val="24"/>
        </w:rPr>
        <w:t xml:space="preserve"> sent</w:t>
      </w:r>
      <w:r w:rsidRPr="00F7083A">
        <w:rPr>
          <w:rFonts w:ascii="Arial" w:hAnsi="Arial" w:cs="Arial"/>
          <w:szCs w:val="24"/>
        </w:rPr>
        <w:t xml:space="preserve"> to Chinese exporters of</w:t>
      </w:r>
      <w:r w:rsidR="00B5282E" w:rsidRPr="00F7083A">
        <w:rPr>
          <w:rFonts w:ascii="Arial" w:hAnsi="Arial" w:cs="Arial"/>
          <w:szCs w:val="24"/>
        </w:rPr>
        <w:t xml:space="preserve"> </w:t>
      </w:r>
      <w:r w:rsidR="00A2526D">
        <w:rPr>
          <w:rFonts w:ascii="Arial" w:hAnsi="Arial" w:cs="Arial"/>
          <w:szCs w:val="24"/>
        </w:rPr>
        <w:t>aluminium micro-extrusions</w:t>
      </w:r>
      <w:r w:rsidR="008467EB" w:rsidRPr="00F7083A">
        <w:rPr>
          <w:rFonts w:ascii="Arial" w:hAnsi="Arial" w:cs="Arial"/>
          <w:szCs w:val="24"/>
        </w:rPr>
        <w:t xml:space="preserve"> that </w:t>
      </w:r>
      <w:r w:rsidR="00566C99">
        <w:rPr>
          <w:rFonts w:ascii="Arial" w:hAnsi="Arial" w:cs="Arial"/>
          <w:szCs w:val="24"/>
        </w:rPr>
        <w:t xml:space="preserve">were identified in the application as exporters the goods. </w:t>
      </w:r>
      <w:r w:rsidRPr="00F7083A">
        <w:rPr>
          <w:rFonts w:ascii="Arial" w:hAnsi="Arial" w:cs="Arial"/>
          <w:szCs w:val="24"/>
        </w:rPr>
        <w:t xml:space="preserve">This </w:t>
      </w:r>
      <w:r w:rsidR="00566571" w:rsidRPr="00F7083A">
        <w:rPr>
          <w:rFonts w:ascii="Arial" w:hAnsi="Arial" w:cs="Arial"/>
          <w:szCs w:val="24"/>
        </w:rPr>
        <w:t xml:space="preserve">exporter </w:t>
      </w:r>
      <w:r w:rsidRPr="00F7083A">
        <w:rPr>
          <w:rFonts w:ascii="Arial" w:hAnsi="Arial" w:cs="Arial"/>
          <w:szCs w:val="24"/>
        </w:rPr>
        <w:t>questionnaire also request</w:t>
      </w:r>
      <w:r w:rsidR="0070219C" w:rsidRPr="00F7083A">
        <w:rPr>
          <w:rFonts w:ascii="Arial" w:hAnsi="Arial" w:cs="Arial"/>
          <w:szCs w:val="24"/>
        </w:rPr>
        <w:t>s</w:t>
      </w:r>
      <w:r w:rsidRPr="00F7083A">
        <w:rPr>
          <w:rFonts w:ascii="Arial" w:hAnsi="Arial" w:cs="Arial"/>
          <w:szCs w:val="24"/>
        </w:rPr>
        <w:t xml:space="preserve"> information on </w:t>
      </w:r>
      <w:r w:rsidR="00566C99">
        <w:rPr>
          <w:rFonts w:ascii="Arial" w:hAnsi="Arial" w:cs="Arial"/>
          <w:szCs w:val="24"/>
        </w:rPr>
        <w:t>particular</w:t>
      </w:r>
      <w:r w:rsidRPr="00F7083A">
        <w:rPr>
          <w:rFonts w:ascii="Arial" w:hAnsi="Arial" w:cs="Arial"/>
          <w:szCs w:val="24"/>
        </w:rPr>
        <w:t xml:space="preserve"> market situation.</w:t>
      </w:r>
      <w:r w:rsidR="00986169" w:rsidRPr="00F7083A">
        <w:rPr>
          <w:rFonts w:ascii="Arial" w:hAnsi="Arial" w:cs="Arial"/>
          <w:szCs w:val="24"/>
        </w:rPr>
        <w:t xml:space="preserve">  </w:t>
      </w:r>
    </w:p>
    <w:p w14:paraId="7C7D7396" w14:textId="77777777" w:rsidR="008025AE" w:rsidRPr="00F7083A" w:rsidRDefault="008025AE" w:rsidP="00191CD6">
      <w:pPr>
        <w:spacing w:after="0"/>
        <w:jc w:val="left"/>
        <w:rPr>
          <w:rFonts w:ascii="Arial" w:hAnsi="Arial" w:cs="Arial"/>
          <w:szCs w:val="24"/>
        </w:rPr>
      </w:pPr>
    </w:p>
    <w:p w14:paraId="7C7D7397" w14:textId="77777777" w:rsidR="005E294B" w:rsidRPr="00AF1CFF" w:rsidRDefault="00BA0D85" w:rsidP="00BA0D85">
      <w:pPr>
        <w:keepNext/>
        <w:spacing w:after="0"/>
        <w:jc w:val="left"/>
        <w:rPr>
          <w:rFonts w:ascii="Arial" w:hAnsi="Arial" w:cs="Arial"/>
          <w:b/>
          <w:sz w:val="28"/>
          <w:szCs w:val="28"/>
          <w:lang w:val="en-AU" w:eastAsia="en-US"/>
        </w:rPr>
      </w:pPr>
      <w:r>
        <w:rPr>
          <w:rFonts w:ascii="Arial" w:hAnsi="Arial" w:cs="Arial"/>
          <w:b/>
          <w:sz w:val="28"/>
          <w:szCs w:val="28"/>
          <w:lang w:val="en-AU" w:eastAsia="en-US"/>
        </w:rPr>
        <w:t>A5</w:t>
      </w:r>
      <w:r>
        <w:rPr>
          <w:rFonts w:ascii="Arial" w:hAnsi="Arial" w:cs="Arial"/>
          <w:b/>
          <w:sz w:val="28"/>
          <w:szCs w:val="28"/>
          <w:lang w:val="en-AU" w:eastAsia="en-US"/>
        </w:rPr>
        <w:tab/>
      </w:r>
      <w:r w:rsidR="005D6DE2" w:rsidRPr="00AF1CFF">
        <w:rPr>
          <w:rFonts w:ascii="Arial" w:hAnsi="Arial" w:cs="Arial"/>
          <w:b/>
          <w:sz w:val="28"/>
          <w:szCs w:val="28"/>
          <w:lang w:val="en-AU" w:eastAsia="en-US"/>
        </w:rPr>
        <w:t xml:space="preserve">Response to </w:t>
      </w:r>
      <w:r w:rsidR="002A614F" w:rsidRPr="00AF1CFF">
        <w:rPr>
          <w:rFonts w:ascii="Arial" w:hAnsi="Arial" w:cs="Arial"/>
          <w:b/>
          <w:sz w:val="28"/>
          <w:szCs w:val="28"/>
          <w:lang w:val="en-AU" w:eastAsia="en-US"/>
        </w:rPr>
        <w:t xml:space="preserve">this </w:t>
      </w:r>
      <w:r w:rsidR="005D6DE2" w:rsidRPr="00AF1CFF">
        <w:rPr>
          <w:rFonts w:ascii="Arial" w:hAnsi="Arial" w:cs="Arial"/>
          <w:b/>
          <w:sz w:val="28"/>
          <w:szCs w:val="28"/>
          <w:lang w:val="en-AU" w:eastAsia="en-US"/>
        </w:rPr>
        <w:t>questionnaire</w:t>
      </w:r>
    </w:p>
    <w:p w14:paraId="7C7D7398" w14:textId="77777777" w:rsidR="008025AE" w:rsidRPr="00F7083A" w:rsidRDefault="008025AE" w:rsidP="00191CD6">
      <w:pPr>
        <w:spacing w:after="0"/>
        <w:jc w:val="left"/>
        <w:rPr>
          <w:rFonts w:ascii="Arial" w:hAnsi="Arial" w:cs="Arial"/>
          <w:szCs w:val="24"/>
        </w:rPr>
      </w:pPr>
    </w:p>
    <w:p w14:paraId="7C7D7399" w14:textId="77777777" w:rsidR="007E5051" w:rsidRPr="00F7083A" w:rsidRDefault="005D6DE2" w:rsidP="00191CD6">
      <w:pPr>
        <w:spacing w:after="0"/>
        <w:jc w:val="left"/>
        <w:rPr>
          <w:rFonts w:ascii="Arial" w:hAnsi="Arial" w:cs="Arial"/>
          <w:szCs w:val="24"/>
        </w:rPr>
      </w:pPr>
      <w:r w:rsidRPr="00F7083A">
        <w:rPr>
          <w:rFonts w:ascii="Arial" w:hAnsi="Arial" w:cs="Arial"/>
          <w:szCs w:val="24"/>
        </w:rPr>
        <w:t xml:space="preserve">The GOC </w:t>
      </w:r>
      <w:r w:rsidR="00986169" w:rsidRPr="00F7083A">
        <w:rPr>
          <w:rFonts w:ascii="Arial" w:hAnsi="Arial" w:cs="Arial"/>
          <w:szCs w:val="24"/>
        </w:rPr>
        <w:t xml:space="preserve">may elect not to respond to and </w:t>
      </w:r>
      <w:r w:rsidRPr="00F7083A">
        <w:rPr>
          <w:rFonts w:ascii="Arial" w:hAnsi="Arial" w:cs="Arial"/>
          <w:szCs w:val="24"/>
        </w:rPr>
        <w:t xml:space="preserve">complete the questionnaire. </w:t>
      </w:r>
    </w:p>
    <w:p w14:paraId="7C7D739A" w14:textId="77777777" w:rsidR="008025AE" w:rsidRPr="00F7083A" w:rsidRDefault="008025AE" w:rsidP="00191CD6">
      <w:pPr>
        <w:spacing w:after="0"/>
        <w:jc w:val="left"/>
        <w:rPr>
          <w:rFonts w:ascii="Arial" w:hAnsi="Arial" w:cs="Arial"/>
          <w:szCs w:val="24"/>
        </w:rPr>
      </w:pPr>
    </w:p>
    <w:p w14:paraId="7C7D739B" w14:textId="77777777" w:rsidR="007E5051" w:rsidRPr="00F7083A" w:rsidRDefault="005D6DE2" w:rsidP="00191CD6">
      <w:pPr>
        <w:spacing w:after="0"/>
        <w:jc w:val="left"/>
        <w:rPr>
          <w:rFonts w:ascii="Arial" w:hAnsi="Arial" w:cs="Arial"/>
          <w:szCs w:val="24"/>
        </w:rPr>
      </w:pPr>
      <w:r w:rsidRPr="00F7083A">
        <w:rPr>
          <w:rFonts w:ascii="Arial" w:hAnsi="Arial" w:cs="Arial"/>
          <w:szCs w:val="24"/>
        </w:rPr>
        <w:t xml:space="preserve">However, if the GOC does not respond </w:t>
      </w:r>
      <w:r w:rsidR="00255326" w:rsidRPr="00F7083A">
        <w:rPr>
          <w:rFonts w:ascii="Arial" w:hAnsi="Arial" w:cs="Arial"/>
          <w:szCs w:val="24"/>
        </w:rPr>
        <w:t xml:space="preserve">the </w:t>
      </w:r>
      <w:r w:rsidR="00B5282E" w:rsidRPr="00F7083A">
        <w:rPr>
          <w:rFonts w:ascii="Arial" w:hAnsi="Arial" w:cs="Arial"/>
          <w:szCs w:val="24"/>
        </w:rPr>
        <w:t>Commission</w:t>
      </w:r>
      <w:r w:rsidRPr="00F7083A">
        <w:rPr>
          <w:rFonts w:ascii="Arial" w:hAnsi="Arial" w:cs="Arial"/>
          <w:szCs w:val="24"/>
        </w:rPr>
        <w:t xml:space="preserve"> may be required to rely on information supplied by other parties (possibly information supplied by the Australian industry). </w:t>
      </w:r>
    </w:p>
    <w:p w14:paraId="7C7D739C" w14:textId="77777777" w:rsidR="008025AE" w:rsidRPr="00F7083A" w:rsidRDefault="008025AE" w:rsidP="00191CD6">
      <w:pPr>
        <w:spacing w:after="0"/>
        <w:jc w:val="left"/>
        <w:rPr>
          <w:rFonts w:ascii="Arial" w:hAnsi="Arial" w:cs="Arial"/>
          <w:szCs w:val="24"/>
        </w:rPr>
      </w:pPr>
    </w:p>
    <w:p w14:paraId="7C7D739D" w14:textId="7190A9B1" w:rsidR="007E5051" w:rsidRPr="00F7083A" w:rsidRDefault="005D6DE2" w:rsidP="00191CD6">
      <w:pPr>
        <w:spacing w:after="0"/>
        <w:jc w:val="left"/>
        <w:rPr>
          <w:rFonts w:ascii="Arial" w:hAnsi="Arial" w:cs="Arial"/>
          <w:snapToGrid w:val="0"/>
          <w:szCs w:val="24"/>
        </w:rPr>
      </w:pPr>
      <w:r w:rsidRPr="00F7083A">
        <w:rPr>
          <w:rFonts w:ascii="Arial" w:hAnsi="Arial" w:cs="Arial"/>
          <w:szCs w:val="24"/>
        </w:rPr>
        <w:t>Therefore</w:t>
      </w:r>
      <w:r w:rsidRPr="00F7083A">
        <w:rPr>
          <w:rFonts w:ascii="Arial" w:hAnsi="Arial" w:cs="Arial"/>
          <w:snapToGrid w:val="0"/>
          <w:szCs w:val="24"/>
        </w:rPr>
        <w:t xml:space="preserve">, it </w:t>
      </w:r>
      <w:r w:rsidR="00986169" w:rsidRPr="00F7083A">
        <w:rPr>
          <w:rFonts w:ascii="Arial" w:hAnsi="Arial" w:cs="Arial"/>
          <w:snapToGrid w:val="0"/>
          <w:szCs w:val="24"/>
        </w:rPr>
        <w:t xml:space="preserve">may </w:t>
      </w:r>
      <w:r w:rsidRPr="00F7083A">
        <w:rPr>
          <w:rFonts w:ascii="Arial" w:hAnsi="Arial" w:cs="Arial"/>
          <w:snapToGrid w:val="0"/>
          <w:szCs w:val="24"/>
        </w:rPr>
        <w:t>be in the GOC’s interests, and the interest of Chinese exporters of</w:t>
      </w:r>
      <w:r w:rsidR="00B5282E" w:rsidRPr="00F7083A">
        <w:rPr>
          <w:rFonts w:ascii="Arial" w:hAnsi="Arial" w:cs="Arial"/>
          <w:snapToGrid w:val="0"/>
          <w:szCs w:val="24"/>
        </w:rPr>
        <w:t xml:space="preserve"> </w:t>
      </w:r>
      <w:r w:rsidR="00A2526D">
        <w:rPr>
          <w:rFonts w:ascii="Arial" w:hAnsi="Arial" w:cs="Arial"/>
          <w:snapToGrid w:val="0"/>
          <w:szCs w:val="24"/>
        </w:rPr>
        <w:t>aluminium micro-extrusions</w:t>
      </w:r>
      <w:r w:rsidRPr="00F7083A">
        <w:rPr>
          <w:rFonts w:ascii="Arial" w:hAnsi="Arial" w:cs="Arial"/>
          <w:snapToGrid w:val="0"/>
          <w:szCs w:val="24"/>
        </w:rPr>
        <w:t xml:space="preserve">, to provide a complete </w:t>
      </w:r>
      <w:r w:rsidR="00DA5F05" w:rsidRPr="00F7083A">
        <w:rPr>
          <w:rFonts w:ascii="Arial" w:hAnsi="Arial" w:cs="Arial"/>
          <w:snapToGrid w:val="0"/>
          <w:szCs w:val="24"/>
        </w:rPr>
        <w:t>response</w:t>
      </w:r>
      <w:r w:rsidRPr="00F7083A">
        <w:rPr>
          <w:rFonts w:ascii="Arial" w:hAnsi="Arial" w:cs="Arial"/>
          <w:snapToGrid w:val="0"/>
          <w:szCs w:val="24"/>
        </w:rPr>
        <w:t>.</w:t>
      </w:r>
    </w:p>
    <w:p w14:paraId="7C7D739E" w14:textId="77777777" w:rsidR="00DA5F05" w:rsidRPr="00F7083A" w:rsidRDefault="00DA5F05" w:rsidP="00191CD6">
      <w:pPr>
        <w:spacing w:after="0"/>
        <w:jc w:val="left"/>
        <w:rPr>
          <w:rFonts w:ascii="Arial" w:hAnsi="Arial" w:cs="Arial"/>
          <w:snapToGrid w:val="0"/>
          <w:szCs w:val="24"/>
        </w:rPr>
      </w:pPr>
    </w:p>
    <w:p w14:paraId="7C7D739F" w14:textId="77777777" w:rsidR="002B61BE" w:rsidRPr="0045300F" w:rsidRDefault="005D6DE2" w:rsidP="00191CD6">
      <w:pPr>
        <w:spacing w:after="0"/>
        <w:jc w:val="left"/>
        <w:rPr>
          <w:rFonts w:ascii="Arial" w:hAnsi="Arial" w:cs="Arial"/>
          <w:iCs/>
          <w:szCs w:val="24"/>
        </w:rPr>
      </w:pPr>
      <w:r w:rsidRPr="00F7083A">
        <w:rPr>
          <w:rFonts w:ascii="Arial" w:hAnsi="Arial" w:cs="Arial"/>
          <w:iCs/>
          <w:szCs w:val="24"/>
        </w:rPr>
        <w:t xml:space="preserve">If </w:t>
      </w:r>
      <w:r w:rsidRPr="0045300F">
        <w:rPr>
          <w:rFonts w:ascii="Arial" w:hAnsi="Arial" w:cs="Arial"/>
          <w:iCs/>
          <w:szCs w:val="24"/>
        </w:rPr>
        <w:t xml:space="preserve">the GOC </w:t>
      </w:r>
      <w:r w:rsidR="00986169" w:rsidRPr="0045300F">
        <w:rPr>
          <w:rFonts w:ascii="Arial" w:hAnsi="Arial" w:cs="Arial"/>
          <w:iCs/>
          <w:szCs w:val="24"/>
        </w:rPr>
        <w:t xml:space="preserve">elects </w:t>
      </w:r>
      <w:r w:rsidRPr="0045300F">
        <w:rPr>
          <w:rFonts w:ascii="Arial" w:hAnsi="Arial" w:cs="Arial"/>
          <w:iCs/>
          <w:szCs w:val="24"/>
        </w:rPr>
        <w:t xml:space="preserve">to respond to this questionnaire, the </w:t>
      </w:r>
      <w:r w:rsidR="004E767D" w:rsidRPr="0045300F">
        <w:rPr>
          <w:rFonts w:ascii="Arial" w:hAnsi="Arial" w:cs="Arial"/>
          <w:iCs/>
          <w:szCs w:val="24"/>
        </w:rPr>
        <w:t>response</w:t>
      </w:r>
      <w:r w:rsidRPr="0045300F">
        <w:rPr>
          <w:rFonts w:ascii="Arial" w:hAnsi="Arial" w:cs="Arial"/>
          <w:iCs/>
          <w:szCs w:val="24"/>
        </w:rPr>
        <w:t xml:space="preserve"> is</w:t>
      </w:r>
      <w:r w:rsidR="004E767D" w:rsidRPr="0045300F">
        <w:rPr>
          <w:rFonts w:ascii="Arial" w:hAnsi="Arial" w:cs="Arial"/>
          <w:iCs/>
          <w:szCs w:val="24"/>
        </w:rPr>
        <w:t xml:space="preserve"> due by </w:t>
      </w:r>
    </w:p>
    <w:p w14:paraId="354FB2AC" w14:textId="67206B84" w:rsidR="00D73151" w:rsidRPr="00AB7CDF" w:rsidRDefault="002B394F" w:rsidP="00191CD6">
      <w:pPr>
        <w:spacing w:after="0"/>
        <w:jc w:val="left"/>
        <w:rPr>
          <w:rFonts w:ascii="Arial" w:hAnsi="Arial" w:cs="Arial"/>
          <w:b/>
          <w:iCs/>
          <w:szCs w:val="24"/>
        </w:rPr>
      </w:pPr>
      <w:r w:rsidRPr="0045300F">
        <w:rPr>
          <w:rFonts w:ascii="Arial" w:hAnsi="Arial" w:cs="Arial"/>
          <w:b/>
          <w:iCs/>
          <w:szCs w:val="24"/>
        </w:rPr>
        <w:t>25</w:t>
      </w:r>
      <w:r w:rsidR="000C2F52" w:rsidRPr="00AB7CDF">
        <w:rPr>
          <w:rFonts w:ascii="Arial" w:hAnsi="Arial" w:cs="Arial"/>
          <w:b/>
          <w:iCs/>
          <w:szCs w:val="24"/>
        </w:rPr>
        <w:t xml:space="preserve"> </w:t>
      </w:r>
      <w:r w:rsidR="00E93B7C" w:rsidRPr="00AB7CDF">
        <w:rPr>
          <w:rFonts w:ascii="Arial" w:hAnsi="Arial" w:cs="Arial"/>
          <w:b/>
          <w:iCs/>
          <w:szCs w:val="24"/>
        </w:rPr>
        <w:t>March 2020</w:t>
      </w:r>
      <w:r w:rsidR="004E767D" w:rsidRPr="00AB7CDF">
        <w:rPr>
          <w:rFonts w:ascii="Arial" w:hAnsi="Arial" w:cs="Arial"/>
          <w:iCs/>
          <w:szCs w:val="24"/>
        </w:rPr>
        <w:t>.</w:t>
      </w:r>
    </w:p>
    <w:p w14:paraId="7C7D73A2" w14:textId="77777777" w:rsidR="008025AE" w:rsidRPr="00F7083A" w:rsidRDefault="008025AE" w:rsidP="00191CD6">
      <w:pPr>
        <w:spacing w:after="0"/>
        <w:jc w:val="left"/>
        <w:rPr>
          <w:rFonts w:ascii="Arial" w:hAnsi="Arial" w:cs="Arial"/>
          <w:b/>
          <w:iCs/>
          <w:szCs w:val="24"/>
        </w:rPr>
      </w:pPr>
    </w:p>
    <w:p w14:paraId="7C7D73A3" w14:textId="77777777" w:rsidR="0067302E" w:rsidRPr="00AF1CFF" w:rsidRDefault="00BA0D85" w:rsidP="00BA0D85">
      <w:pPr>
        <w:keepNext/>
        <w:spacing w:after="0"/>
        <w:jc w:val="left"/>
        <w:rPr>
          <w:rFonts w:ascii="Arial" w:hAnsi="Arial" w:cs="Arial"/>
          <w:b/>
          <w:sz w:val="28"/>
          <w:szCs w:val="28"/>
          <w:lang w:val="en-AU" w:eastAsia="en-US"/>
        </w:rPr>
      </w:pPr>
      <w:r>
        <w:rPr>
          <w:rFonts w:ascii="Arial" w:hAnsi="Arial" w:cs="Arial"/>
          <w:b/>
          <w:sz w:val="28"/>
          <w:szCs w:val="28"/>
          <w:lang w:val="en-AU" w:eastAsia="en-US"/>
        </w:rPr>
        <w:t>A6</w:t>
      </w:r>
      <w:r>
        <w:rPr>
          <w:rFonts w:ascii="Arial" w:hAnsi="Arial" w:cs="Arial"/>
          <w:b/>
          <w:sz w:val="28"/>
          <w:szCs w:val="28"/>
          <w:lang w:val="en-AU" w:eastAsia="en-US"/>
        </w:rPr>
        <w:tab/>
      </w:r>
      <w:r w:rsidR="005D6DE2" w:rsidRPr="00AF1CFF">
        <w:rPr>
          <w:rFonts w:ascii="Arial" w:hAnsi="Arial" w:cs="Arial"/>
          <w:b/>
          <w:sz w:val="28"/>
          <w:szCs w:val="28"/>
          <w:lang w:val="en-AU" w:eastAsia="en-US"/>
        </w:rPr>
        <w:t>If you decide to respond</w:t>
      </w:r>
    </w:p>
    <w:p w14:paraId="7C7D73A4" w14:textId="77777777" w:rsidR="008025AE" w:rsidRPr="00F7083A" w:rsidRDefault="008025AE" w:rsidP="00191CD6">
      <w:pPr>
        <w:spacing w:after="0"/>
        <w:jc w:val="left"/>
        <w:rPr>
          <w:rFonts w:ascii="Arial" w:hAnsi="Arial" w:cs="Arial"/>
          <w:szCs w:val="24"/>
        </w:rPr>
      </w:pPr>
    </w:p>
    <w:p w14:paraId="7C7D73A5" w14:textId="77777777" w:rsidR="003F2409" w:rsidRPr="00F7083A" w:rsidRDefault="005D6DE2" w:rsidP="00191CD6">
      <w:pPr>
        <w:spacing w:after="0"/>
        <w:jc w:val="left"/>
        <w:rPr>
          <w:rFonts w:ascii="Arial" w:hAnsi="Arial" w:cs="Arial"/>
          <w:szCs w:val="24"/>
        </w:rPr>
      </w:pPr>
      <w:r w:rsidRPr="00F7083A">
        <w:rPr>
          <w:rFonts w:ascii="Arial" w:hAnsi="Arial" w:cs="Arial"/>
          <w:szCs w:val="24"/>
        </w:rPr>
        <w:t xml:space="preserve">Should the GOC </w:t>
      </w:r>
      <w:r w:rsidR="00B05BBD" w:rsidRPr="00F7083A">
        <w:rPr>
          <w:rFonts w:ascii="Arial" w:hAnsi="Arial" w:cs="Arial"/>
          <w:szCs w:val="24"/>
        </w:rPr>
        <w:t xml:space="preserve">elect to </w:t>
      </w:r>
      <w:r w:rsidRPr="00F7083A">
        <w:rPr>
          <w:rFonts w:ascii="Arial" w:hAnsi="Arial" w:cs="Arial"/>
          <w:szCs w:val="24"/>
        </w:rPr>
        <w:t>provide a response to this questionnaire,</w:t>
      </w:r>
      <w:r w:rsidR="005021C5" w:rsidRPr="00F7083A">
        <w:rPr>
          <w:rFonts w:ascii="Arial" w:hAnsi="Arial" w:cs="Arial"/>
          <w:szCs w:val="24"/>
        </w:rPr>
        <w:t xml:space="preserve"> please note the following:</w:t>
      </w:r>
    </w:p>
    <w:p w14:paraId="7C7D73A6" w14:textId="77777777" w:rsidR="008025AE" w:rsidRPr="00F7083A" w:rsidRDefault="008025AE" w:rsidP="00191CD6">
      <w:pPr>
        <w:spacing w:after="0"/>
        <w:jc w:val="left"/>
        <w:rPr>
          <w:rFonts w:ascii="Arial" w:hAnsi="Arial" w:cs="Arial"/>
          <w:szCs w:val="24"/>
          <w:u w:val="single"/>
        </w:rPr>
      </w:pPr>
    </w:p>
    <w:p w14:paraId="7C7D73A7" w14:textId="77777777" w:rsidR="003F2409" w:rsidRPr="00F7083A" w:rsidRDefault="005D6DE2" w:rsidP="00191CD6">
      <w:pPr>
        <w:spacing w:after="0"/>
        <w:jc w:val="left"/>
        <w:rPr>
          <w:rFonts w:ascii="Arial" w:hAnsi="Arial" w:cs="Arial"/>
          <w:szCs w:val="24"/>
          <w:u w:val="single"/>
        </w:rPr>
      </w:pPr>
      <w:r w:rsidRPr="00F7083A">
        <w:rPr>
          <w:rFonts w:ascii="Arial" w:hAnsi="Arial" w:cs="Arial"/>
          <w:szCs w:val="24"/>
          <w:u w:val="single"/>
        </w:rPr>
        <w:t>Confidential and non-confidential versions</w:t>
      </w:r>
    </w:p>
    <w:p w14:paraId="7C7D73A8" w14:textId="77777777" w:rsidR="008025AE" w:rsidRPr="00F7083A" w:rsidRDefault="008025AE" w:rsidP="00191CD6">
      <w:pPr>
        <w:spacing w:after="0"/>
        <w:jc w:val="left"/>
        <w:rPr>
          <w:rFonts w:ascii="Arial" w:hAnsi="Arial" w:cs="Arial"/>
          <w:szCs w:val="24"/>
        </w:rPr>
      </w:pPr>
    </w:p>
    <w:p w14:paraId="7C7D73A9" w14:textId="77777777" w:rsidR="0067302E" w:rsidRPr="00F7083A" w:rsidRDefault="005D6DE2" w:rsidP="00191CD6">
      <w:pPr>
        <w:spacing w:after="0"/>
        <w:jc w:val="left"/>
        <w:rPr>
          <w:rFonts w:ascii="Arial" w:hAnsi="Arial" w:cs="Arial"/>
          <w:snapToGrid w:val="0"/>
          <w:szCs w:val="24"/>
        </w:rPr>
      </w:pPr>
      <w:r w:rsidRPr="00F7083A">
        <w:rPr>
          <w:rFonts w:ascii="Arial" w:hAnsi="Arial" w:cs="Arial"/>
          <w:szCs w:val="24"/>
        </w:rPr>
        <w:t xml:space="preserve">If the GOC </w:t>
      </w:r>
      <w:r w:rsidR="00B05BBD" w:rsidRPr="00F7083A">
        <w:rPr>
          <w:rFonts w:ascii="Arial" w:hAnsi="Arial" w:cs="Arial"/>
          <w:szCs w:val="24"/>
        </w:rPr>
        <w:t>elects</w:t>
      </w:r>
      <w:r w:rsidRPr="00F7083A">
        <w:rPr>
          <w:rFonts w:ascii="Arial" w:hAnsi="Arial" w:cs="Arial"/>
          <w:szCs w:val="24"/>
        </w:rPr>
        <w:t xml:space="preserve"> to respond to this questionnaire, you </w:t>
      </w:r>
      <w:r w:rsidRPr="00F7083A">
        <w:rPr>
          <w:rFonts w:ascii="Arial" w:hAnsi="Arial" w:cs="Arial"/>
          <w:snapToGrid w:val="0"/>
          <w:szCs w:val="24"/>
        </w:rPr>
        <w:t xml:space="preserve">are </w:t>
      </w:r>
      <w:r w:rsidRPr="00F7083A">
        <w:rPr>
          <w:rFonts w:ascii="Arial" w:hAnsi="Arial" w:cs="Arial"/>
          <w:snapToGrid w:val="0"/>
          <w:szCs w:val="24"/>
          <w:u w:val="single"/>
        </w:rPr>
        <w:t>required</w:t>
      </w:r>
      <w:r w:rsidRPr="00F7083A">
        <w:rPr>
          <w:rFonts w:ascii="Arial" w:hAnsi="Arial" w:cs="Arial"/>
          <w:snapToGrid w:val="0"/>
          <w:szCs w:val="24"/>
        </w:rPr>
        <w:t xml:space="preserve"> to lodge a confidential and a non-confidential version of your submission by the due date. </w:t>
      </w:r>
    </w:p>
    <w:p w14:paraId="7C7D73AA" w14:textId="77777777" w:rsidR="008025AE" w:rsidRPr="00F7083A" w:rsidRDefault="008025AE" w:rsidP="00191CD6">
      <w:pPr>
        <w:widowControl w:val="0"/>
        <w:spacing w:after="0"/>
        <w:ind w:right="-51"/>
        <w:jc w:val="left"/>
        <w:rPr>
          <w:rFonts w:ascii="Arial" w:hAnsi="Arial" w:cs="Arial"/>
          <w:snapToGrid w:val="0"/>
          <w:szCs w:val="24"/>
        </w:rPr>
      </w:pPr>
    </w:p>
    <w:p w14:paraId="7C7D73AB" w14:textId="77777777" w:rsidR="0067302E" w:rsidRPr="00F7083A" w:rsidRDefault="005D6DE2" w:rsidP="00191CD6">
      <w:pPr>
        <w:widowControl w:val="0"/>
        <w:spacing w:after="0"/>
        <w:ind w:right="-51"/>
        <w:jc w:val="left"/>
        <w:rPr>
          <w:rFonts w:ascii="Arial" w:hAnsi="Arial" w:cs="Arial"/>
          <w:snapToGrid w:val="0"/>
          <w:szCs w:val="24"/>
        </w:rPr>
      </w:pPr>
      <w:r w:rsidRPr="00F7083A">
        <w:rPr>
          <w:rFonts w:ascii="Arial" w:hAnsi="Arial" w:cs="Arial"/>
          <w:snapToGrid w:val="0"/>
          <w:szCs w:val="24"/>
        </w:rPr>
        <w:t xml:space="preserve">In submitting these versions, please ensure that </w:t>
      </w:r>
      <w:r w:rsidRPr="00F7083A">
        <w:rPr>
          <w:rFonts w:ascii="Arial" w:hAnsi="Arial" w:cs="Arial"/>
          <w:snapToGrid w:val="0"/>
          <w:szCs w:val="24"/>
          <w:u w:val="single"/>
        </w:rPr>
        <w:t>each page</w:t>
      </w:r>
      <w:r w:rsidRPr="00F7083A">
        <w:rPr>
          <w:rFonts w:ascii="Arial" w:hAnsi="Arial" w:cs="Arial"/>
          <w:snapToGrid w:val="0"/>
          <w:szCs w:val="24"/>
        </w:rPr>
        <w:t xml:space="preserve"> of the information you provide is clearly marked either “</w:t>
      </w:r>
      <w:r w:rsidRPr="00F7083A">
        <w:rPr>
          <w:rFonts w:ascii="Arial" w:hAnsi="Arial" w:cs="Arial"/>
          <w:b/>
          <w:snapToGrid w:val="0"/>
          <w:szCs w:val="24"/>
        </w:rPr>
        <w:t>IN-CONFIDENCE</w:t>
      </w:r>
      <w:r w:rsidRPr="00F7083A">
        <w:rPr>
          <w:rFonts w:ascii="Arial" w:hAnsi="Arial" w:cs="Arial"/>
          <w:snapToGrid w:val="0"/>
          <w:szCs w:val="24"/>
        </w:rPr>
        <w:t>” or “</w:t>
      </w:r>
      <w:r w:rsidRPr="00F7083A">
        <w:rPr>
          <w:rFonts w:ascii="Arial" w:hAnsi="Arial" w:cs="Arial"/>
          <w:b/>
          <w:snapToGrid w:val="0"/>
          <w:szCs w:val="24"/>
        </w:rPr>
        <w:t>NON-CONFIDENTIAL</w:t>
      </w:r>
      <w:r w:rsidRPr="00F7083A">
        <w:rPr>
          <w:rFonts w:ascii="Arial" w:hAnsi="Arial" w:cs="Arial"/>
          <w:snapToGrid w:val="0"/>
          <w:szCs w:val="24"/>
        </w:rPr>
        <w:t>”</w:t>
      </w:r>
      <w:r w:rsidR="00092DFD" w:rsidRPr="00F7083A">
        <w:rPr>
          <w:rFonts w:ascii="Arial" w:hAnsi="Arial" w:cs="Arial"/>
          <w:snapToGrid w:val="0"/>
          <w:szCs w:val="24"/>
        </w:rPr>
        <w:t xml:space="preserve"> in the header and footer</w:t>
      </w:r>
      <w:r w:rsidRPr="00F7083A">
        <w:rPr>
          <w:rFonts w:ascii="Arial" w:hAnsi="Arial" w:cs="Arial"/>
          <w:snapToGrid w:val="0"/>
          <w:szCs w:val="24"/>
        </w:rPr>
        <w:t xml:space="preserve">. </w:t>
      </w:r>
    </w:p>
    <w:p w14:paraId="7C7D73AC" w14:textId="77777777" w:rsidR="008025AE" w:rsidRPr="00F7083A" w:rsidRDefault="008025AE" w:rsidP="00191CD6">
      <w:pPr>
        <w:widowControl w:val="0"/>
        <w:spacing w:after="0"/>
        <w:ind w:right="-51"/>
        <w:jc w:val="left"/>
        <w:rPr>
          <w:rFonts w:ascii="Arial" w:hAnsi="Arial" w:cs="Arial"/>
          <w:snapToGrid w:val="0"/>
          <w:szCs w:val="24"/>
        </w:rPr>
      </w:pPr>
    </w:p>
    <w:p w14:paraId="7C7D73AD" w14:textId="77777777" w:rsidR="0067302E" w:rsidRPr="00F7083A" w:rsidRDefault="005D6DE2" w:rsidP="00191CD6">
      <w:pPr>
        <w:widowControl w:val="0"/>
        <w:spacing w:after="0"/>
        <w:ind w:right="-51"/>
        <w:jc w:val="left"/>
        <w:rPr>
          <w:rFonts w:ascii="Arial" w:hAnsi="Arial" w:cs="Arial"/>
          <w:snapToGrid w:val="0"/>
          <w:szCs w:val="24"/>
        </w:rPr>
      </w:pPr>
      <w:r w:rsidRPr="00F7083A">
        <w:rPr>
          <w:rFonts w:ascii="Arial" w:hAnsi="Arial" w:cs="Arial"/>
          <w:snapToGrid w:val="0"/>
          <w:szCs w:val="24"/>
        </w:rPr>
        <w:t xml:space="preserve">All information provided to </w:t>
      </w:r>
      <w:r w:rsidR="00B5282E" w:rsidRPr="00F7083A">
        <w:rPr>
          <w:rFonts w:ascii="Arial" w:hAnsi="Arial" w:cs="Arial"/>
          <w:snapToGrid w:val="0"/>
          <w:szCs w:val="24"/>
        </w:rPr>
        <w:t>the Commission</w:t>
      </w:r>
      <w:r w:rsidRPr="00F7083A">
        <w:rPr>
          <w:rFonts w:ascii="Arial" w:hAnsi="Arial" w:cs="Arial"/>
          <w:snapToGrid w:val="0"/>
          <w:szCs w:val="24"/>
        </w:rPr>
        <w:t xml:space="preserve"> in confidence will be treated accordingly. The non-confidential version of your submission will be placed on the </w:t>
      </w:r>
      <w:r w:rsidR="00DA5F05" w:rsidRPr="00F7083A">
        <w:rPr>
          <w:rFonts w:ascii="Arial" w:hAnsi="Arial" w:cs="Arial"/>
          <w:snapToGrid w:val="0"/>
          <w:szCs w:val="24"/>
        </w:rPr>
        <w:t>Public R</w:t>
      </w:r>
      <w:r w:rsidRPr="00F7083A">
        <w:rPr>
          <w:rFonts w:ascii="Arial" w:hAnsi="Arial" w:cs="Arial"/>
          <w:snapToGrid w:val="0"/>
          <w:szCs w:val="24"/>
        </w:rPr>
        <w:t xml:space="preserve">ecord, which all interested parties can access. </w:t>
      </w:r>
    </w:p>
    <w:p w14:paraId="7C7D73AE" w14:textId="77777777" w:rsidR="008025AE" w:rsidRPr="00F7083A" w:rsidRDefault="008025AE" w:rsidP="00191CD6">
      <w:pPr>
        <w:widowControl w:val="0"/>
        <w:spacing w:after="0"/>
        <w:ind w:right="-51"/>
        <w:jc w:val="left"/>
        <w:rPr>
          <w:rFonts w:ascii="Arial" w:hAnsi="Arial" w:cs="Arial"/>
          <w:snapToGrid w:val="0"/>
          <w:szCs w:val="24"/>
        </w:rPr>
      </w:pPr>
    </w:p>
    <w:p w14:paraId="7C7D73AF" w14:textId="77777777" w:rsidR="0067302E" w:rsidRPr="00F7083A" w:rsidRDefault="005D6DE2" w:rsidP="00191CD6">
      <w:pPr>
        <w:widowControl w:val="0"/>
        <w:spacing w:after="0"/>
        <w:ind w:right="-51"/>
        <w:jc w:val="left"/>
        <w:rPr>
          <w:rFonts w:ascii="Arial" w:hAnsi="Arial" w:cs="Arial"/>
          <w:snapToGrid w:val="0"/>
          <w:szCs w:val="24"/>
        </w:rPr>
      </w:pPr>
      <w:r w:rsidRPr="00F7083A">
        <w:rPr>
          <w:rFonts w:ascii="Arial" w:hAnsi="Arial" w:cs="Arial"/>
          <w:snapToGrid w:val="0"/>
          <w:szCs w:val="24"/>
        </w:rPr>
        <w:t xml:space="preserve">Your non-confidential submission must contain sufficient detail to allow a reasonable understanding of the substance of the confidential version. If, for some reason, you cannot produce a non-confidential summary, contact the </w:t>
      </w:r>
      <w:r w:rsidR="000903B8">
        <w:rPr>
          <w:rFonts w:ascii="Arial" w:hAnsi="Arial" w:cs="Arial"/>
          <w:snapToGrid w:val="0"/>
          <w:szCs w:val="24"/>
        </w:rPr>
        <w:t>inquiry</w:t>
      </w:r>
      <w:r w:rsidRPr="00F7083A">
        <w:rPr>
          <w:rFonts w:ascii="Arial" w:hAnsi="Arial" w:cs="Arial"/>
          <w:snapToGrid w:val="0"/>
          <w:szCs w:val="24"/>
        </w:rPr>
        <w:t xml:space="preserve"> case o</w:t>
      </w:r>
      <w:r w:rsidR="00DA5F05" w:rsidRPr="00F7083A">
        <w:rPr>
          <w:rFonts w:ascii="Arial" w:hAnsi="Arial" w:cs="Arial"/>
          <w:snapToGrid w:val="0"/>
          <w:szCs w:val="24"/>
        </w:rPr>
        <w:t>fficer (see contact details on P</w:t>
      </w:r>
      <w:r w:rsidRPr="00F7083A">
        <w:rPr>
          <w:rFonts w:ascii="Arial" w:hAnsi="Arial" w:cs="Arial"/>
          <w:snapToGrid w:val="0"/>
          <w:szCs w:val="24"/>
        </w:rPr>
        <w:t>age 1 of this questionnaire).</w:t>
      </w:r>
    </w:p>
    <w:p w14:paraId="7C7D73B0" w14:textId="77777777" w:rsidR="008025AE" w:rsidRPr="00F7083A" w:rsidRDefault="008025AE" w:rsidP="00191CD6">
      <w:pPr>
        <w:spacing w:after="0"/>
        <w:jc w:val="left"/>
        <w:rPr>
          <w:rFonts w:ascii="Arial" w:hAnsi="Arial" w:cs="Arial"/>
          <w:szCs w:val="24"/>
          <w:u w:val="single"/>
        </w:rPr>
      </w:pPr>
    </w:p>
    <w:p w14:paraId="7C7D73B1" w14:textId="77777777" w:rsidR="003F2409" w:rsidRPr="00F7083A" w:rsidRDefault="005D6DE2" w:rsidP="00191CD6">
      <w:pPr>
        <w:spacing w:after="0"/>
        <w:jc w:val="left"/>
        <w:rPr>
          <w:rFonts w:ascii="Arial" w:hAnsi="Arial" w:cs="Arial"/>
          <w:szCs w:val="24"/>
          <w:u w:val="single"/>
        </w:rPr>
      </w:pPr>
      <w:r w:rsidRPr="00F7083A">
        <w:rPr>
          <w:rFonts w:ascii="Arial" w:hAnsi="Arial" w:cs="Arial"/>
          <w:szCs w:val="24"/>
          <w:u w:val="single"/>
        </w:rPr>
        <w:t>Declaration</w:t>
      </w:r>
    </w:p>
    <w:p w14:paraId="7C7D73B2" w14:textId="77777777" w:rsidR="008025AE" w:rsidRPr="00F7083A" w:rsidRDefault="008025AE" w:rsidP="00191CD6">
      <w:pPr>
        <w:pStyle w:val="BlockText"/>
        <w:spacing w:after="0"/>
        <w:ind w:left="0" w:right="-51"/>
        <w:jc w:val="left"/>
        <w:rPr>
          <w:rFonts w:ascii="Arial" w:hAnsi="Arial" w:cs="Arial"/>
          <w:snapToGrid/>
          <w:szCs w:val="24"/>
        </w:rPr>
      </w:pPr>
    </w:p>
    <w:p w14:paraId="7C7D73B3" w14:textId="77777777" w:rsidR="0067302E" w:rsidRPr="00F7083A" w:rsidRDefault="005D6DE2" w:rsidP="00191CD6">
      <w:pPr>
        <w:pStyle w:val="BlockText"/>
        <w:spacing w:after="0"/>
        <w:ind w:left="0" w:right="-51"/>
        <w:jc w:val="left"/>
        <w:rPr>
          <w:rFonts w:ascii="Arial" w:hAnsi="Arial" w:cs="Arial"/>
          <w:szCs w:val="24"/>
        </w:rPr>
      </w:pPr>
      <w:r w:rsidRPr="00F7083A">
        <w:rPr>
          <w:rFonts w:ascii="Arial" w:hAnsi="Arial" w:cs="Arial"/>
          <w:snapToGrid/>
          <w:szCs w:val="24"/>
        </w:rPr>
        <w:t xml:space="preserve">You are required to make a declaration that the information contained in </w:t>
      </w:r>
      <w:r w:rsidR="0084320C" w:rsidRPr="00F7083A">
        <w:rPr>
          <w:rFonts w:ascii="Arial" w:hAnsi="Arial" w:cs="Arial"/>
          <w:snapToGrid/>
          <w:szCs w:val="24"/>
        </w:rPr>
        <w:t>the GOC’s</w:t>
      </w:r>
      <w:r w:rsidRPr="00F7083A">
        <w:rPr>
          <w:rFonts w:ascii="Arial" w:hAnsi="Arial" w:cs="Arial"/>
          <w:snapToGrid/>
          <w:szCs w:val="24"/>
        </w:rPr>
        <w:t xml:space="preserve"> </w:t>
      </w:r>
      <w:r w:rsidR="0084320C" w:rsidRPr="00F7083A">
        <w:rPr>
          <w:rFonts w:ascii="Arial" w:hAnsi="Arial" w:cs="Arial"/>
          <w:snapToGrid/>
          <w:szCs w:val="24"/>
        </w:rPr>
        <w:t>response</w:t>
      </w:r>
      <w:r w:rsidRPr="00F7083A">
        <w:rPr>
          <w:rFonts w:ascii="Arial" w:hAnsi="Arial" w:cs="Arial"/>
          <w:snapToGrid/>
          <w:szCs w:val="24"/>
        </w:rPr>
        <w:t xml:space="preserve"> is</w:t>
      </w:r>
      <w:r w:rsidRPr="00F7083A">
        <w:rPr>
          <w:rFonts w:ascii="Arial" w:hAnsi="Arial" w:cs="Arial"/>
          <w:szCs w:val="24"/>
        </w:rPr>
        <w:t xml:space="preserve"> complete and correct. You must return </w:t>
      </w:r>
      <w:r w:rsidR="0084320C" w:rsidRPr="00F7083A">
        <w:rPr>
          <w:rFonts w:ascii="Arial" w:hAnsi="Arial" w:cs="Arial"/>
          <w:szCs w:val="24"/>
        </w:rPr>
        <w:t>the</w:t>
      </w:r>
      <w:r w:rsidRPr="00F7083A">
        <w:rPr>
          <w:rFonts w:ascii="Arial" w:hAnsi="Arial" w:cs="Arial"/>
          <w:szCs w:val="24"/>
        </w:rPr>
        <w:t xml:space="preserve"> signed declaration</w:t>
      </w:r>
      <w:r w:rsidR="0084320C" w:rsidRPr="00F7083A">
        <w:rPr>
          <w:rFonts w:ascii="Arial" w:hAnsi="Arial" w:cs="Arial"/>
          <w:szCs w:val="24"/>
        </w:rPr>
        <w:t xml:space="preserve"> of an authorised GOC </w:t>
      </w:r>
      <w:r w:rsidR="00DA5F05" w:rsidRPr="00F7083A">
        <w:rPr>
          <w:rFonts w:ascii="Arial" w:hAnsi="Arial" w:cs="Arial"/>
          <w:szCs w:val="24"/>
        </w:rPr>
        <w:t>official at Section E</w:t>
      </w:r>
      <w:r w:rsidR="002C2F8F" w:rsidRPr="00F7083A">
        <w:rPr>
          <w:rFonts w:ascii="Arial" w:hAnsi="Arial" w:cs="Arial"/>
          <w:szCs w:val="24"/>
        </w:rPr>
        <w:t xml:space="preserve"> of this questionnaire</w:t>
      </w:r>
      <w:r w:rsidRPr="00F7083A">
        <w:rPr>
          <w:rFonts w:ascii="Arial" w:hAnsi="Arial" w:cs="Arial"/>
          <w:szCs w:val="24"/>
        </w:rPr>
        <w:t xml:space="preserve"> with </w:t>
      </w:r>
      <w:r w:rsidR="002C2F8F" w:rsidRPr="00F7083A">
        <w:rPr>
          <w:rFonts w:ascii="Arial" w:hAnsi="Arial" w:cs="Arial"/>
          <w:szCs w:val="24"/>
        </w:rPr>
        <w:t>the GOC’s</w:t>
      </w:r>
      <w:r w:rsidRPr="00F7083A">
        <w:rPr>
          <w:rFonts w:ascii="Arial" w:hAnsi="Arial" w:cs="Arial"/>
          <w:szCs w:val="24"/>
        </w:rPr>
        <w:t xml:space="preserve"> response</w:t>
      </w:r>
      <w:r w:rsidR="002C2F8F" w:rsidRPr="00F7083A">
        <w:rPr>
          <w:rFonts w:ascii="Arial" w:hAnsi="Arial" w:cs="Arial"/>
          <w:szCs w:val="24"/>
        </w:rPr>
        <w:t>.</w:t>
      </w:r>
    </w:p>
    <w:p w14:paraId="7C7D73B4" w14:textId="77777777" w:rsidR="008025AE" w:rsidRPr="00F7083A" w:rsidRDefault="008025AE" w:rsidP="00191CD6">
      <w:pPr>
        <w:spacing w:after="0"/>
        <w:jc w:val="left"/>
        <w:rPr>
          <w:rFonts w:ascii="Arial" w:hAnsi="Arial" w:cs="Arial"/>
          <w:iCs/>
          <w:szCs w:val="24"/>
          <w:u w:val="single"/>
        </w:rPr>
      </w:pPr>
    </w:p>
    <w:p w14:paraId="7C7D73B5" w14:textId="77777777" w:rsidR="003F2409" w:rsidRPr="00F7083A" w:rsidRDefault="005D6DE2" w:rsidP="00191CD6">
      <w:pPr>
        <w:spacing w:after="0"/>
        <w:jc w:val="left"/>
        <w:rPr>
          <w:rFonts w:ascii="Arial" w:hAnsi="Arial" w:cs="Arial"/>
          <w:iCs/>
          <w:szCs w:val="24"/>
          <w:u w:val="single"/>
        </w:rPr>
      </w:pPr>
      <w:r w:rsidRPr="00F7083A">
        <w:rPr>
          <w:rFonts w:ascii="Arial" w:hAnsi="Arial" w:cs="Arial"/>
          <w:iCs/>
          <w:szCs w:val="24"/>
          <w:u w:val="single"/>
        </w:rPr>
        <w:t>Coordination of responses</w:t>
      </w:r>
    </w:p>
    <w:p w14:paraId="7C7D73B6" w14:textId="77777777" w:rsidR="008025AE" w:rsidRPr="00F7083A" w:rsidRDefault="008025AE" w:rsidP="00191CD6">
      <w:pPr>
        <w:spacing w:after="0"/>
        <w:jc w:val="left"/>
        <w:rPr>
          <w:rFonts w:ascii="Arial" w:hAnsi="Arial" w:cs="Arial"/>
          <w:iCs/>
          <w:szCs w:val="24"/>
        </w:rPr>
      </w:pPr>
    </w:p>
    <w:p w14:paraId="7C7D73B7" w14:textId="77777777" w:rsidR="002C2F8F" w:rsidRPr="00F7083A" w:rsidRDefault="005D6DE2" w:rsidP="00191CD6">
      <w:pPr>
        <w:spacing w:after="0"/>
        <w:jc w:val="left"/>
        <w:rPr>
          <w:rFonts w:ascii="Arial" w:hAnsi="Arial" w:cs="Arial"/>
          <w:iCs/>
          <w:szCs w:val="24"/>
        </w:rPr>
      </w:pPr>
      <w:r w:rsidRPr="00F7083A">
        <w:rPr>
          <w:rFonts w:ascii="Arial" w:hAnsi="Arial" w:cs="Arial"/>
          <w:iCs/>
          <w:szCs w:val="24"/>
        </w:rPr>
        <w:t>In completing the questionnaire, i</w:t>
      </w:r>
      <w:r w:rsidR="005E294B" w:rsidRPr="00F7083A">
        <w:rPr>
          <w:rFonts w:ascii="Arial" w:hAnsi="Arial" w:cs="Arial"/>
          <w:iCs/>
          <w:szCs w:val="24"/>
        </w:rPr>
        <w:t>f a question requires informati</w:t>
      </w:r>
      <w:r w:rsidRPr="00F7083A">
        <w:rPr>
          <w:rFonts w:ascii="Arial" w:hAnsi="Arial" w:cs="Arial"/>
          <w:iCs/>
          <w:szCs w:val="24"/>
        </w:rPr>
        <w:t>on from other authorities (e.g.</w:t>
      </w:r>
      <w:r w:rsidR="005E294B" w:rsidRPr="00F7083A">
        <w:rPr>
          <w:rFonts w:ascii="Arial" w:hAnsi="Arial" w:cs="Arial"/>
          <w:iCs/>
          <w:szCs w:val="24"/>
        </w:rPr>
        <w:t xml:space="preserve"> provincial or local governments, state owned </w:t>
      </w:r>
      <w:r w:rsidRPr="00F7083A">
        <w:rPr>
          <w:rFonts w:ascii="Arial" w:hAnsi="Arial" w:cs="Arial"/>
          <w:iCs/>
          <w:szCs w:val="24"/>
        </w:rPr>
        <w:t>entities,</w:t>
      </w:r>
      <w:r w:rsidR="005E294B" w:rsidRPr="00F7083A">
        <w:rPr>
          <w:rFonts w:ascii="Arial" w:hAnsi="Arial" w:cs="Arial"/>
          <w:iCs/>
          <w:szCs w:val="24"/>
        </w:rPr>
        <w:t xml:space="preserve"> etc.</w:t>
      </w:r>
      <w:r w:rsidRPr="00F7083A">
        <w:rPr>
          <w:rFonts w:ascii="Arial" w:hAnsi="Arial" w:cs="Arial"/>
          <w:iCs/>
          <w:szCs w:val="24"/>
        </w:rPr>
        <w:t>)</w:t>
      </w:r>
      <w:r w:rsidR="00E21419" w:rsidRPr="00F7083A">
        <w:rPr>
          <w:rFonts w:ascii="Arial" w:hAnsi="Arial" w:cs="Arial"/>
          <w:iCs/>
          <w:szCs w:val="24"/>
        </w:rPr>
        <w:t xml:space="preserve"> </w:t>
      </w:r>
      <w:r w:rsidR="00BF7990" w:rsidRPr="00F7083A">
        <w:rPr>
          <w:rFonts w:ascii="Arial" w:hAnsi="Arial" w:cs="Arial"/>
          <w:iCs/>
          <w:szCs w:val="24"/>
        </w:rPr>
        <w:t>please</w:t>
      </w:r>
      <w:r w:rsidR="005E294B" w:rsidRPr="00F7083A">
        <w:rPr>
          <w:rFonts w:ascii="Arial" w:hAnsi="Arial" w:cs="Arial"/>
          <w:iCs/>
          <w:szCs w:val="24"/>
        </w:rPr>
        <w:t xml:space="preserve"> forward </w:t>
      </w:r>
      <w:r w:rsidRPr="00F7083A">
        <w:rPr>
          <w:rFonts w:ascii="Arial" w:hAnsi="Arial" w:cs="Arial"/>
          <w:iCs/>
          <w:szCs w:val="24"/>
        </w:rPr>
        <w:t xml:space="preserve">the </w:t>
      </w:r>
      <w:r w:rsidR="005E294B" w:rsidRPr="00F7083A">
        <w:rPr>
          <w:rFonts w:ascii="Arial" w:hAnsi="Arial" w:cs="Arial"/>
          <w:iCs/>
          <w:szCs w:val="24"/>
        </w:rPr>
        <w:t xml:space="preserve">questions to the correct source. </w:t>
      </w:r>
    </w:p>
    <w:p w14:paraId="7C7D73B8" w14:textId="77777777" w:rsidR="008025AE" w:rsidRPr="00F7083A" w:rsidRDefault="008025AE" w:rsidP="00191CD6">
      <w:pPr>
        <w:spacing w:after="0"/>
        <w:jc w:val="left"/>
        <w:rPr>
          <w:rFonts w:ascii="Arial" w:hAnsi="Arial" w:cs="Arial"/>
          <w:iCs/>
          <w:szCs w:val="24"/>
        </w:rPr>
      </w:pPr>
    </w:p>
    <w:p w14:paraId="7C7D73B9" w14:textId="77777777" w:rsidR="002C2F8F" w:rsidRPr="00F7083A" w:rsidRDefault="005D6DE2" w:rsidP="00191CD6">
      <w:pPr>
        <w:spacing w:after="0"/>
        <w:jc w:val="left"/>
        <w:rPr>
          <w:rFonts w:ascii="Arial" w:hAnsi="Arial" w:cs="Arial"/>
          <w:iCs/>
          <w:szCs w:val="24"/>
        </w:rPr>
      </w:pPr>
      <w:r w:rsidRPr="00F7083A">
        <w:rPr>
          <w:rFonts w:ascii="Arial" w:hAnsi="Arial" w:cs="Arial"/>
          <w:iCs/>
          <w:szCs w:val="24"/>
        </w:rPr>
        <w:t xml:space="preserve">However, it is the responsibility of the GOC to ensure that a </w:t>
      </w:r>
      <w:r w:rsidRPr="00F7083A">
        <w:rPr>
          <w:rFonts w:ascii="Arial" w:hAnsi="Arial" w:cs="Arial"/>
          <w:iCs/>
          <w:szCs w:val="24"/>
          <w:u w:val="single"/>
        </w:rPr>
        <w:t>full and complete response</w:t>
      </w:r>
      <w:r w:rsidRPr="00F7083A">
        <w:rPr>
          <w:rFonts w:ascii="Arial" w:hAnsi="Arial" w:cs="Arial"/>
          <w:iCs/>
          <w:szCs w:val="24"/>
        </w:rPr>
        <w:t xml:space="preserve"> to all sections of the questionnaire is submitted, and that responses from all levels of government, agencies and/or other applicable entities are collated and coordinated in the one response.</w:t>
      </w:r>
    </w:p>
    <w:p w14:paraId="7C7D73BA" w14:textId="77777777" w:rsidR="008025AE" w:rsidRPr="00F7083A" w:rsidRDefault="008025AE" w:rsidP="00191CD6">
      <w:pPr>
        <w:spacing w:after="0"/>
        <w:jc w:val="left"/>
        <w:rPr>
          <w:rFonts w:ascii="Arial" w:hAnsi="Arial" w:cs="Arial"/>
          <w:szCs w:val="24"/>
          <w:u w:val="single"/>
        </w:rPr>
      </w:pPr>
    </w:p>
    <w:p w14:paraId="7C7D73BB" w14:textId="77777777" w:rsidR="00636AFC" w:rsidRPr="00F7083A" w:rsidRDefault="005D6DE2" w:rsidP="005757FF">
      <w:pPr>
        <w:keepNext/>
        <w:spacing w:after="0"/>
        <w:jc w:val="left"/>
        <w:rPr>
          <w:rFonts w:ascii="Arial" w:hAnsi="Arial" w:cs="Arial"/>
          <w:szCs w:val="24"/>
          <w:u w:val="single"/>
        </w:rPr>
      </w:pPr>
      <w:r w:rsidRPr="00F7083A">
        <w:rPr>
          <w:rFonts w:ascii="Arial" w:hAnsi="Arial" w:cs="Arial"/>
          <w:szCs w:val="24"/>
          <w:u w:val="single"/>
        </w:rPr>
        <w:lastRenderedPageBreak/>
        <w:t>Consultants/parties acting on your behalf</w:t>
      </w:r>
    </w:p>
    <w:p w14:paraId="7C7D73BC" w14:textId="77777777" w:rsidR="00636AFC" w:rsidRPr="00F7083A" w:rsidRDefault="00636AFC" w:rsidP="005757FF">
      <w:pPr>
        <w:keepNext/>
        <w:spacing w:after="0"/>
        <w:jc w:val="left"/>
        <w:rPr>
          <w:rFonts w:ascii="Arial" w:hAnsi="Arial" w:cs="Arial"/>
          <w:szCs w:val="24"/>
        </w:rPr>
      </w:pPr>
    </w:p>
    <w:p w14:paraId="7C7D73BD" w14:textId="77777777" w:rsidR="00636AFC" w:rsidRPr="00F7083A" w:rsidRDefault="005D6DE2" w:rsidP="00636AFC">
      <w:pPr>
        <w:spacing w:after="0"/>
        <w:jc w:val="left"/>
        <w:rPr>
          <w:rFonts w:ascii="Arial" w:hAnsi="Arial" w:cs="Arial"/>
          <w:szCs w:val="24"/>
        </w:rPr>
      </w:pPr>
      <w:r w:rsidRPr="00F7083A">
        <w:rPr>
          <w:rFonts w:ascii="Arial" w:hAnsi="Arial" w:cs="Arial"/>
          <w:szCs w:val="24"/>
        </w:rPr>
        <w:t xml:space="preserve">If you intend to have another party acting on your behalf please advise </w:t>
      </w:r>
      <w:r w:rsidR="00B5282E" w:rsidRPr="00F7083A">
        <w:rPr>
          <w:rFonts w:ascii="Arial" w:hAnsi="Arial" w:cs="Arial"/>
          <w:szCs w:val="24"/>
        </w:rPr>
        <w:t>the Commission</w:t>
      </w:r>
      <w:r w:rsidRPr="00F7083A">
        <w:rPr>
          <w:rFonts w:ascii="Arial" w:hAnsi="Arial" w:cs="Arial"/>
          <w:szCs w:val="24"/>
        </w:rPr>
        <w:t xml:space="preserve"> of the relevant details.</w:t>
      </w:r>
    </w:p>
    <w:p w14:paraId="7C7D73BE" w14:textId="77777777" w:rsidR="00DA5F05" w:rsidRPr="00F7083A" w:rsidRDefault="00DA5F05" w:rsidP="00636AFC">
      <w:pPr>
        <w:spacing w:after="0"/>
        <w:jc w:val="left"/>
        <w:rPr>
          <w:rFonts w:ascii="Arial" w:hAnsi="Arial" w:cs="Arial"/>
          <w:szCs w:val="24"/>
        </w:rPr>
      </w:pPr>
    </w:p>
    <w:p w14:paraId="7C7D73BF" w14:textId="77777777" w:rsidR="00636AFC" w:rsidRPr="00F7083A" w:rsidRDefault="005D6DE2" w:rsidP="00636AFC">
      <w:pPr>
        <w:spacing w:after="0"/>
        <w:jc w:val="left"/>
        <w:rPr>
          <w:rFonts w:ascii="Arial" w:hAnsi="Arial" w:cs="Arial"/>
          <w:szCs w:val="24"/>
        </w:rPr>
      </w:pPr>
      <w:r w:rsidRPr="00F7083A">
        <w:rPr>
          <w:rFonts w:ascii="Arial" w:hAnsi="Arial" w:cs="Arial"/>
          <w:szCs w:val="24"/>
        </w:rPr>
        <w:t xml:space="preserve">The Commission will generally require a written authorisation from the GOC for any party acting on its behalf. </w:t>
      </w:r>
    </w:p>
    <w:p w14:paraId="7C7D73C0" w14:textId="77777777" w:rsidR="00636AFC" w:rsidRPr="00F7083A" w:rsidRDefault="00636AFC" w:rsidP="00191CD6">
      <w:pPr>
        <w:spacing w:after="0"/>
        <w:jc w:val="left"/>
        <w:rPr>
          <w:rFonts w:ascii="Arial" w:hAnsi="Arial" w:cs="Arial"/>
          <w:szCs w:val="24"/>
          <w:u w:val="single"/>
        </w:rPr>
      </w:pPr>
    </w:p>
    <w:p w14:paraId="7C7D73C1" w14:textId="77777777" w:rsidR="00636AFC" w:rsidRPr="00F7083A" w:rsidRDefault="005D6DE2" w:rsidP="00191CD6">
      <w:pPr>
        <w:spacing w:after="0"/>
        <w:jc w:val="left"/>
        <w:rPr>
          <w:rFonts w:ascii="Arial" w:hAnsi="Arial" w:cs="Arial"/>
          <w:szCs w:val="24"/>
          <w:u w:val="single"/>
        </w:rPr>
      </w:pPr>
      <w:r w:rsidRPr="00F7083A">
        <w:rPr>
          <w:rFonts w:ascii="Arial" w:hAnsi="Arial" w:cs="Arial"/>
          <w:szCs w:val="24"/>
          <w:u w:val="single"/>
        </w:rPr>
        <w:t>Provision of documents</w:t>
      </w:r>
    </w:p>
    <w:p w14:paraId="7C7D73C2" w14:textId="77777777" w:rsidR="00636AFC" w:rsidRPr="00F7083A" w:rsidRDefault="00636AFC" w:rsidP="00191CD6">
      <w:pPr>
        <w:spacing w:after="0"/>
        <w:jc w:val="left"/>
        <w:rPr>
          <w:rFonts w:ascii="Arial" w:hAnsi="Arial" w:cs="Arial"/>
          <w:szCs w:val="24"/>
          <w:u w:val="single"/>
        </w:rPr>
      </w:pPr>
    </w:p>
    <w:p w14:paraId="7C7D73C3" w14:textId="77777777" w:rsidR="00636AFC" w:rsidRPr="00F7083A" w:rsidRDefault="005D6DE2" w:rsidP="00636AFC">
      <w:pPr>
        <w:autoSpaceDE w:val="0"/>
        <w:autoSpaceDN w:val="0"/>
        <w:adjustRightInd w:val="0"/>
        <w:spacing w:after="0"/>
        <w:jc w:val="left"/>
        <w:rPr>
          <w:rFonts w:ascii="Arial" w:hAnsi="Arial" w:cs="Arial"/>
          <w:szCs w:val="24"/>
        </w:rPr>
      </w:pPr>
      <w:r w:rsidRPr="00F7083A">
        <w:rPr>
          <w:rFonts w:ascii="Arial" w:hAnsi="Arial" w:cs="Arial"/>
          <w:szCs w:val="24"/>
        </w:rPr>
        <w:t>Numerous documents are requested fr</w:t>
      </w:r>
      <w:r w:rsidR="00B05BBD" w:rsidRPr="00F7083A">
        <w:rPr>
          <w:rFonts w:ascii="Arial" w:hAnsi="Arial" w:cs="Arial"/>
          <w:szCs w:val="24"/>
        </w:rPr>
        <w:t>o</w:t>
      </w:r>
      <w:r w:rsidRPr="00F7083A">
        <w:rPr>
          <w:rFonts w:ascii="Arial" w:hAnsi="Arial" w:cs="Arial"/>
          <w:szCs w:val="24"/>
        </w:rPr>
        <w:t xml:space="preserve">m the GOC throughout this questionnaire. In many cases, the titles or description of these documents within the questionnaire may not correlate to the official title that the GOC has granted each document, but is rather a descriptor of the document to the best of </w:t>
      </w:r>
      <w:r w:rsidR="00B5282E" w:rsidRPr="00F7083A">
        <w:rPr>
          <w:rFonts w:ascii="Arial" w:hAnsi="Arial" w:cs="Arial"/>
          <w:szCs w:val="24"/>
        </w:rPr>
        <w:t>the Commission</w:t>
      </w:r>
      <w:r w:rsidRPr="00F7083A">
        <w:rPr>
          <w:rFonts w:ascii="Arial" w:hAnsi="Arial" w:cs="Arial"/>
          <w:szCs w:val="24"/>
        </w:rPr>
        <w:t xml:space="preserve">’s knowledge. </w:t>
      </w:r>
    </w:p>
    <w:p w14:paraId="7C7D73C4" w14:textId="77777777" w:rsidR="00636AFC" w:rsidRPr="00F7083A" w:rsidRDefault="00636AFC" w:rsidP="00636AFC">
      <w:pPr>
        <w:autoSpaceDE w:val="0"/>
        <w:autoSpaceDN w:val="0"/>
        <w:adjustRightInd w:val="0"/>
        <w:spacing w:after="0"/>
        <w:jc w:val="left"/>
        <w:rPr>
          <w:rFonts w:ascii="Arial" w:hAnsi="Arial" w:cs="Arial"/>
          <w:szCs w:val="24"/>
        </w:rPr>
      </w:pPr>
    </w:p>
    <w:p w14:paraId="7C7D73C5" w14:textId="77777777" w:rsidR="00636AFC" w:rsidRPr="00F7083A" w:rsidRDefault="005D6DE2" w:rsidP="00636AFC">
      <w:pPr>
        <w:autoSpaceDE w:val="0"/>
        <w:autoSpaceDN w:val="0"/>
        <w:adjustRightInd w:val="0"/>
        <w:spacing w:after="0"/>
        <w:jc w:val="left"/>
        <w:rPr>
          <w:rFonts w:ascii="Arial" w:hAnsi="Arial" w:cs="Arial"/>
          <w:szCs w:val="24"/>
        </w:rPr>
      </w:pPr>
      <w:r w:rsidRPr="00F7083A">
        <w:rPr>
          <w:rFonts w:ascii="Arial" w:hAnsi="Arial" w:cs="Arial"/>
          <w:szCs w:val="24"/>
        </w:rPr>
        <w:t>If the listed title is unknown to the GOC but a document that appears to be similar to the requested document, relates to a similar topic area, or otherwise would be considered to contain useful information is identified by the GOC, please provide this document.</w:t>
      </w:r>
    </w:p>
    <w:p w14:paraId="7C7D73C6" w14:textId="77777777" w:rsidR="00636AFC" w:rsidRPr="00F7083A" w:rsidRDefault="00636AFC" w:rsidP="00636AFC">
      <w:pPr>
        <w:autoSpaceDE w:val="0"/>
        <w:autoSpaceDN w:val="0"/>
        <w:adjustRightInd w:val="0"/>
        <w:spacing w:after="0"/>
        <w:jc w:val="left"/>
        <w:rPr>
          <w:rFonts w:ascii="Arial" w:hAnsi="Arial" w:cs="Arial"/>
          <w:szCs w:val="24"/>
        </w:rPr>
      </w:pPr>
    </w:p>
    <w:p w14:paraId="7C7D73C7" w14:textId="77777777" w:rsidR="00636AFC" w:rsidRPr="00F7083A" w:rsidRDefault="005D6DE2" w:rsidP="00636AFC">
      <w:pPr>
        <w:autoSpaceDE w:val="0"/>
        <w:autoSpaceDN w:val="0"/>
        <w:adjustRightInd w:val="0"/>
        <w:spacing w:after="0"/>
        <w:jc w:val="left"/>
        <w:rPr>
          <w:rFonts w:ascii="Arial" w:hAnsi="Arial" w:cs="Arial"/>
          <w:szCs w:val="24"/>
        </w:rPr>
      </w:pPr>
      <w:r w:rsidRPr="00F7083A">
        <w:rPr>
          <w:rFonts w:ascii="Arial" w:hAnsi="Arial" w:cs="Arial"/>
          <w:szCs w:val="24"/>
        </w:rPr>
        <w:t xml:space="preserve">Further, when providing requested documents, please indicate whether the documents: </w:t>
      </w:r>
    </w:p>
    <w:p w14:paraId="7C7D73C8" w14:textId="77777777" w:rsidR="00636AFC" w:rsidRPr="00F7083A" w:rsidRDefault="00636AFC" w:rsidP="00636AFC">
      <w:pPr>
        <w:autoSpaceDE w:val="0"/>
        <w:autoSpaceDN w:val="0"/>
        <w:adjustRightInd w:val="0"/>
        <w:spacing w:after="0"/>
        <w:jc w:val="left"/>
        <w:rPr>
          <w:rFonts w:ascii="Arial" w:hAnsi="Arial" w:cs="Arial"/>
          <w:szCs w:val="24"/>
        </w:rPr>
      </w:pPr>
    </w:p>
    <w:p w14:paraId="7C7D73C9" w14:textId="77777777" w:rsidR="00636AFC" w:rsidRPr="00F7083A" w:rsidRDefault="005D6DE2" w:rsidP="00EC3EC1">
      <w:pPr>
        <w:numPr>
          <w:ilvl w:val="0"/>
          <w:numId w:val="17"/>
        </w:numPr>
        <w:autoSpaceDE w:val="0"/>
        <w:autoSpaceDN w:val="0"/>
        <w:adjustRightInd w:val="0"/>
        <w:spacing w:after="0"/>
        <w:jc w:val="left"/>
        <w:rPr>
          <w:rFonts w:ascii="Arial" w:hAnsi="Arial" w:cs="Arial"/>
          <w:szCs w:val="24"/>
        </w:rPr>
      </w:pPr>
      <w:r w:rsidRPr="00F7083A">
        <w:rPr>
          <w:rFonts w:ascii="Arial" w:hAnsi="Arial" w:cs="Arial"/>
          <w:szCs w:val="24"/>
        </w:rPr>
        <w:t>are current/in force;</w:t>
      </w:r>
    </w:p>
    <w:p w14:paraId="7C7D73CA" w14:textId="77777777" w:rsidR="00636AFC" w:rsidRPr="00F7083A" w:rsidRDefault="005D6DE2" w:rsidP="00EC3EC1">
      <w:pPr>
        <w:numPr>
          <w:ilvl w:val="0"/>
          <w:numId w:val="17"/>
        </w:numPr>
        <w:autoSpaceDE w:val="0"/>
        <w:autoSpaceDN w:val="0"/>
        <w:adjustRightInd w:val="0"/>
        <w:spacing w:after="0"/>
        <w:jc w:val="left"/>
        <w:rPr>
          <w:rFonts w:ascii="Arial" w:hAnsi="Arial" w:cs="Arial"/>
          <w:szCs w:val="24"/>
        </w:rPr>
      </w:pPr>
      <w:r w:rsidRPr="00F7083A">
        <w:rPr>
          <w:rFonts w:ascii="Arial" w:hAnsi="Arial" w:cs="Arial"/>
          <w:szCs w:val="24"/>
        </w:rPr>
        <w:t xml:space="preserve">were current/in force during the </w:t>
      </w:r>
      <w:r w:rsidR="000903B8">
        <w:rPr>
          <w:rFonts w:ascii="Arial" w:hAnsi="Arial" w:cs="Arial"/>
          <w:szCs w:val="24"/>
        </w:rPr>
        <w:t>inquiry</w:t>
      </w:r>
      <w:r w:rsidR="006D698D" w:rsidRPr="00F7083A">
        <w:rPr>
          <w:rFonts w:ascii="Arial" w:hAnsi="Arial" w:cs="Arial"/>
          <w:szCs w:val="24"/>
        </w:rPr>
        <w:t xml:space="preserve"> period</w:t>
      </w:r>
      <w:r w:rsidRPr="00F7083A">
        <w:rPr>
          <w:rFonts w:ascii="Arial" w:hAnsi="Arial" w:cs="Arial"/>
          <w:szCs w:val="24"/>
        </w:rPr>
        <w:t>; or</w:t>
      </w:r>
    </w:p>
    <w:p w14:paraId="7C7D73CB" w14:textId="77777777" w:rsidR="00636AFC" w:rsidRPr="00F7083A" w:rsidRDefault="005D6DE2" w:rsidP="00EC3EC1">
      <w:pPr>
        <w:numPr>
          <w:ilvl w:val="0"/>
          <w:numId w:val="17"/>
        </w:numPr>
        <w:autoSpaceDE w:val="0"/>
        <w:autoSpaceDN w:val="0"/>
        <w:adjustRightInd w:val="0"/>
        <w:spacing w:after="0"/>
        <w:jc w:val="left"/>
        <w:rPr>
          <w:rFonts w:ascii="Arial" w:hAnsi="Arial" w:cs="Arial"/>
          <w:szCs w:val="24"/>
        </w:rPr>
      </w:pPr>
      <w:r w:rsidRPr="00F7083A">
        <w:rPr>
          <w:rFonts w:ascii="Arial" w:hAnsi="Arial" w:cs="Arial"/>
          <w:szCs w:val="24"/>
        </w:rPr>
        <w:t>have been repealed, revised or superseded.</w:t>
      </w:r>
    </w:p>
    <w:p w14:paraId="7C7D73CC" w14:textId="77777777" w:rsidR="00636AFC" w:rsidRPr="00F7083A" w:rsidRDefault="00636AFC" w:rsidP="00636AFC">
      <w:pPr>
        <w:autoSpaceDE w:val="0"/>
        <w:autoSpaceDN w:val="0"/>
        <w:adjustRightInd w:val="0"/>
        <w:spacing w:after="0"/>
        <w:jc w:val="left"/>
        <w:rPr>
          <w:rFonts w:ascii="Arial" w:hAnsi="Arial" w:cs="Arial"/>
          <w:szCs w:val="24"/>
        </w:rPr>
      </w:pPr>
    </w:p>
    <w:p w14:paraId="7C7D73CD" w14:textId="77777777" w:rsidR="00636AFC" w:rsidRPr="00F7083A" w:rsidRDefault="005D6DE2" w:rsidP="00636AFC">
      <w:pPr>
        <w:autoSpaceDE w:val="0"/>
        <w:autoSpaceDN w:val="0"/>
        <w:adjustRightInd w:val="0"/>
        <w:spacing w:after="0"/>
        <w:jc w:val="left"/>
        <w:rPr>
          <w:rFonts w:ascii="Arial" w:hAnsi="Arial" w:cs="Arial"/>
          <w:szCs w:val="24"/>
        </w:rPr>
      </w:pPr>
      <w:r w:rsidRPr="00F7083A">
        <w:rPr>
          <w:rFonts w:ascii="Arial" w:hAnsi="Arial" w:cs="Arial"/>
          <w:szCs w:val="24"/>
        </w:rPr>
        <w:t>Where the documents have been repealed, revised or superseded, where applicable:</w:t>
      </w:r>
    </w:p>
    <w:p w14:paraId="7C7D73CE" w14:textId="77777777" w:rsidR="00636AFC" w:rsidRPr="00F7083A" w:rsidRDefault="00636AFC" w:rsidP="00636AFC">
      <w:pPr>
        <w:autoSpaceDE w:val="0"/>
        <w:autoSpaceDN w:val="0"/>
        <w:adjustRightInd w:val="0"/>
        <w:spacing w:after="0"/>
        <w:jc w:val="left"/>
        <w:rPr>
          <w:rFonts w:ascii="Arial" w:hAnsi="Arial" w:cs="Arial"/>
          <w:szCs w:val="24"/>
        </w:rPr>
      </w:pPr>
    </w:p>
    <w:p w14:paraId="7C7D73CF" w14:textId="77777777" w:rsidR="00636AFC" w:rsidRPr="00F7083A" w:rsidRDefault="005D6DE2" w:rsidP="00EC3EC1">
      <w:pPr>
        <w:numPr>
          <w:ilvl w:val="0"/>
          <w:numId w:val="18"/>
        </w:numPr>
        <w:autoSpaceDE w:val="0"/>
        <w:autoSpaceDN w:val="0"/>
        <w:adjustRightInd w:val="0"/>
        <w:spacing w:after="0"/>
        <w:jc w:val="left"/>
        <w:rPr>
          <w:rFonts w:ascii="Arial" w:hAnsi="Arial" w:cs="Arial"/>
          <w:szCs w:val="24"/>
        </w:rPr>
      </w:pPr>
      <w:r w:rsidRPr="00F7083A">
        <w:rPr>
          <w:rFonts w:ascii="Arial" w:hAnsi="Arial" w:cs="Arial"/>
          <w:szCs w:val="24"/>
        </w:rPr>
        <w:t>indicate when this revision occurred;</w:t>
      </w:r>
    </w:p>
    <w:p w14:paraId="7C7D73D0" w14:textId="77777777" w:rsidR="00636AFC" w:rsidRPr="00F7083A" w:rsidRDefault="005D6DE2" w:rsidP="00EC3EC1">
      <w:pPr>
        <w:numPr>
          <w:ilvl w:val="0"/>
          <w:numId w:val="18"/>
        </w:numPr>
        <w:autoSpaceDE w:val="0"/>
        <w:autoSpaceDN w:val="0"/>
        <w:adjustRightInd w:val="0"/>
        <w:spacing w:after="0"/>
        <w:jc w:val="left"/>
        <w:rPr>
          <w:rFonts w:ascii="Arial" w:hAnsi="Arial" w:cs="Arial"/>
          <w:szCs w:val="24"/>
        </w:rPr>
      </w:pPr>
      <w:r w:rsidRPr="00F7083A">
        <w:rPr>
          <w:rFonts w:ascii="Arial" w:hAnsi="Arial" w:cs="Arial"/>
          <w:szCs w:val="24"/>
        </w:rPr>
        <w:t>provide any notice of repeal;</w:t>
      </w:r>
    </w:p>
    <w:p w14:paraId="7C7D73D1" w14:textId="77777777" w:rsidR="00636AFC" w:rsidRPr="00F7083A" w:rsidRDefault="005D6DE2" w:rsidP="00EC3EC1">
      <w:pPr>
        <w:numPr>
          <w:ilvl w:val="0"/>
          <w:numId w:val="18"/>
        </w:numPr>
        <w:autoSpaceDE w:val="0"/>
        <w:autoSpaceDN w:val="0"/>
        <w:adjustRightInd w:val="0"/>
        <w:spacing w:after="0"/>
        <w:jc w:val="left"/>
        <w:rPr>
          <w:rFonts w:ascii="Arial" w:hAnsi="Arial" w:cs="Arial"/>
          <w:szCs w:val="24"/>
        </w:rPr>
      </w:pPr>
      <w:r w:rsidRPr="00F7083A">
        <w:rPr>
          <w:rFonts w:ascii="Arial" w:hAnsi="Arial" w:cs="Arial"/>
          <w:szCs w:val="24"/>
        </w:rPr>
        <w:t xml:space="preserve">provide the revised version; </w:t>
      </w:r>
    </w:p>
    <w:p w14:paraId="7C7D73D2" w14:textId="77777777" w:rsidR="00636AFC" w:rsidRPr="00F7083A" w:rsidRDefault="005D6DE2" w:rsidP="00EC3EC1">
      <w:pPr>
        <w:numPr>
          <w:ilvl w:val="0"/>
          <w:numId w:val="18"/>
        </w:numPr>
        <w:autoSpaceDE w:val="0"/>
        <w:autoSpaceDN w:val="0"/>
        <w:adjustRightInd w:val="0"/>
        <w:spacing w:after="0"/>
        <w:jc w:val="left"/>
        <w:rPr>
          <w:rFonts w:ascii="Arial" w:hAnsi="Arial" w:cs="Arial"/>
          <w:szCs w:val="24"/>
        </w:rPr>
      </w:pPr>
      <w:r w:rsidRPr="00F7083A">
        <w:rPr>
          <w:rFonts w:ascii="Arial" w:hAnsi="Arial" w:cs="Arial"/>
          <w:szCs w:val="24"/>
        </w:rPr>
        <w:t>provide the document that supersedes the requested document; and;</w:t>
      </w:r>
    </w:p>
    <w:p w14:paraId="7C7D73D3" w14:textId="77777777" w:rsidR="00636AFC" w:rsidRPr="00F7083A" w:rsidRDefault="005D6DE2" w:rsidP="00EC3EC1">
      <w:pPr>
        <w:numPr>
          <w:ilvl w:val="0"/>
          <w:numId w:val="18"/>
        </w:numPr>
        <w:autoSpaceDE w:val="0"/>
        <w:autoSpaceDN w:val="0"/>
        <w:adjustRightInd w:val="0"/>
        <w:spacing w:after="0"/>
        <w:jc w:val="left"/>
        <w:rPr>
          <w:rFonts w:ascii="Arial" w:hAnsi="Arial" w:cs="Arial"/>
          <w:szCs w:val="24"/>
        </w:rPr>
      </w:pPr>
      <w:r w:rsidRPr="00F7083A">
        <w:rPr>
          <w:rFonts w:ascii="Arial" w:hAnsi="Arial" w:cs="Arial"/>
          <w:szCs w:val="24"/>
        </w:rPr>
        <w:t xml:space="preserve">indicate whether the revised version was in force during the </w:t>
      </w:r>
      <w:r w:rsidR="000903B8">
        <w:rPr>
          <w:rFonts w:ascii="Arial" w:hAnsi="Arial" w:cs="Arial"/>
          <w:szCs w:val="24"/>
        </w:rPr>
        <w:t>inquiry</w:t>
      </w:r>
      <w:r w:rsidR="006D698D" w:rsidRPr="00F7083A">
        <w:rPr>
          <w:rFonts w:ascii="Arial" w:hAnsi="Arial" w:cs="Arial"/>
          <w:szCs w:val="24"/>
        </w:rPr>
        <w:t xml:space="preserve"> period</w:t>
      </w:r>
      <w:r w:rsidRPr="00F7083A">
        <w:rPr>
          <w:rFonts w:ascii="Arial" w:hAnsi="Arial" w:cs="Arial"/>
          <w:szCs w:val="24"/>
        </w:rPr>
        <w:t>.</w:t>
      </w:r>
    </w:p>
    <w:p w14:paraId="7C7D73D4" w14:textId="77777777" w:rsidR="00636AFC" w:rsidRPr="00F7083A" w:rsidRDefault="00636AFC" w:rsidP="00636AFC">
      <w:pPr>
        <w:autoSpaceDE w:val="0"/>
        <w:autoSpaceDN w:val="0"/>
        <w:adjustRightInd w:val="0"/>
        <w:spacing w:after="0"/>
        <w:jc w:val="left"/>
        <w:rPr>
          <w:rFonts w:ascii="Arial" w:hAnsi="Arial" w:cs="Arial"/>
          <w:szCs w:val="24"/>
        </w:rPr>
      </w:pPr>
    </w:p>
    <w:p w14:paraId="7C7D73D5" w14:textId="77777777" w:rsidR="00C51A2C" w:rsidRPr="00F7083A" w:rsidRDefault="005D6DE2" w:rsidP="00191CD6">
      <w:pPr>
        <w:spacing w:after="0"/>
        <w:jc w:val="left"/>
        <w:rPr>
          <w:rFonts w:ascii="Arial" w:hAnsi="Arial" w:cs="Arial"/>
          <w:szCs w:val="24"/>
          <w:u w:val="single"/>
        </w:rPr>
      </w:pPr>
      <w:r w:rsidRPr="00F7083A">
        <w:rPr>
          <w:rFonts w:ascii="Arial" w:hAnsi="Arial" w:cs="Arial"/>
          <w:szCs w:val="24"/>
          <w:u w:val="single"/>
        </w:rPr>
        <w:t>Previous responses</w:t>
      </w:r>
    </w:p>
    <w:p w14:paraId="7C7D73D6" w14:textId="77777777" w:rsidR="008025AE" w:rsidRPr="00F7083A" w:rsidRDefault="008025AE" w:rsidP="00191CD6">
      <w:pPr>
        <w:spacing w:after="0"/>
        <w:jc w:val="left"/>
        <w:rPr>
          <w:rFonts w:ascii="Arial" w:hAnsi="Arial" w:cs="Arial"/>
          <w:szCs w:val="24"/>
        </w:rPr>
      </w:pPr>
    </w:p>
    <w:p w14:paraId="7C7D73D7" w14:textId="77777777" w:rsidR="00C51A2C" w:rsidRPr="00F7083A" w:rsidRDefault="005D6DE2" w:rsidP="00191CD6">
      <w:pPr>
        <w:spacing w:after="0"/>
        <w:jc w:val="left"/>
        <w:rPr>
          <w:rFonts w:ascii="Arial" w:hAnsi="Arial" w:cs="Arial"/>
          <w:szCs w:val="24"/>
        </w:rPr>
      </w:pPr>
      <w:r w:rsidRPr="00F7083A">
        <w:rPr>
          <w:rFonts w:ascii="Arial" w:hAnsi="Arial" w:cs="Arial"/>
          <w:szCs w:val="24"/>
        </w:rPr>
        <w:t xml:space="preserve">The Commission recognises that, in previous responses to questionnaires, the GOC has provided numerous responses to questions. It is noted that some of these questions are </w:t>
      </w:r>
      <w:r w:rsidR="0070219C" w:rsidRPr="00F7083A">
        <w:rPr>
          <w:rFonts w:ascii="Arial" w:hAnsi="Arial" w:cs="Arial"/>
          <w:szCs w:val="24"/>
        </w:rPr>
        <w:t xml:space="preserve">repeated in this questionnaire, including supporting </w:t>
      </w:r>
      <w:r w:rsidRPr="00F7083A">
        <w:rPr>
          <w:rFonts w:ascii="Arial" w:hAnsi="Arial" w:cs="Arial"/>
          <w:szCs w:val="24"/>
        </w:rPr>
        <w:t xml:space="preserve">documents. </w:t>
      </w:r>
    </w:p>
    <w:p w14:paraId="7C7D73D8" w14:textId="77777777" w:rsidR="008025AE" w:rsidRPr="00F7083A" w:rsidRDefault="008025AE" w:rsidP="00191CD6">
      <w:pPr>
        <w:spacing w:after="0"/>
        <w:jc w:val="left"/>
        <w:rPr>
          <w:rFonts w:ascii="Arial" w:hAnsi="Arial" w:cs="Arial"/>
          <w:szCs w:val="24"/>
        </w:rPr>
      </w:pPr>
    </w:p>
    <w:p w14:paraId="7C7D73D9" w14:textId="77777777" w:rsidR="00C51A2C" w:rsidRPr="00F7083A" w:rsidRDefault="005D6DE2" w:rsidP="00191CD6">
      <w:pPr>
        <w:spacing w:after="0"/>
        <w:jc w:val="left"/>
        <w:rPr>
          <w:rFonts w:ascii="Arial" w:hAnsi="Arial" w:cs="Arial"/>
          <w:szCs w:val="24"/>
        </w:rPr>
      </w:pPr>
      <w:r w:rsidRPr="00F7083A">
        <w:rPr>
          <w:rFonts w:ascii="Arial" w:hAnsi="Arial" w:cs="Arial"/>
          <w:szCs w:val="24"/>
        </w:rPr>
        <w:t xml:space="preserve">Doing so ensures that the GOC’s response in the current </w:t>
      </w:r>
      <w:r w:rsidR="000903B8">
        <w:rPr>
          <w:rFonts w:ascii="Arial" w:hAnsi="Arial" w:cs="Arial"/>
          <w:szCs w:val="24"/>
        </w:rPr>
        <w:t>inquiry</w:t>
      </w:r>
      <w:r w:rsidRPr="00F7083A">
        <w:rPr>
          <w:rFonts w:ascii="Arial" w:hAnsi="Arial" w:cs="Arial"/>
          <w:szCs w:val="24"/>
        </w:rPr>
        <w:t xml:space="preserve"> is up-to-date and that all information from the GOC relevant to the </w:t>
      </w:r>
      <w:r w:rsidR="000903B8">
        <w:rPr>
          <w:rFonts w:ascii="Arial" w:hAnsi="Arial" w:cs="Arial"/>
          <w:szCs w:val="24"/>
        </w:rPr>
        <w:t xml:space="preserve">inquiry </w:t>
      </w:r>
      <w:r w:rsidRPr="00F7083A">
        <w:rPr>
          <w:rFonts w:ascii="Arial" w:hAnsi="Arial" w:cs="Arial"/>
          <w:szCs w:val="24"/>
        </w:rPr>
        <w:t>can be easily identified.</w:t>
      </w:r>
    </w:p>
    <w:p w14:paraId="7C7D73DA" w14:textId="77777777" w:rsidR="008025AE" w:rsidRPr="00F7083A" w:rsidRDefault="008025AE" w:rsidP="00191CD6">
      <w:pPr>
        <w:spacing w:after="0"/>
        <w:jc w:val="left"/>
        <w:rPr>
          <w:rFonts w:ascii="Arial" w:hAnsi="Arial" w:cs="Arial"/>
          <w:szCs w:val="24"/>
        </w:rPr>
      </w:pPr>
    </w:p>
    <w:p w14:paraId="7C7D73DB" w14:textId="0DC6E64E" w:rsidR="00C51A2C" w:rsidRPr="00F7083A" w:rsidRDefault="005D6DE2" w:rsidP="00191CD6">
      <w:pPr>
        <w:spacing w:after="0"/>
        <w:jc w:val="left"/>
        <w:rPr>
          <w:rFonts w:ascii="Arial" w:hAnsi="Arial" w:cs="Arial"/>
          <w:szCs w:val="24"/>
        </w:rPr>
      </w:pPr>
      <w:r w:rsidRPr="00F7083A">
        <w:rPr>
          <w:rFonts w:ascii="Arial" w:hAnsi="Arial" w:cs="Arial"/>
          <w:szCs w:val="24"/>
        </w:rPr>
        <w:lastRenderedPageBreak/>
        <w:t xml:space="preserve">Where responses to specific questions and/or requested documents have previously been provided, and the GOC’s response </w:t>
      </w:r>
      <w:r w:rsidR="0070219C" w:rsidRPr="00F7083A">
        <w:rPr>
          <w:rFonts w:ascii="Arial" w:hAnsi="Arial" w:cs="Arial"/>
          <w:szCs w:val="24"/>
        </w:rPr>
        <w:t xml:space="preserve">or supporting documents are </w:t>
      </w:r>
      <w:r w:rsidRPr="00F7083A">
        <w:rPr>
          <w:rFonts w:ascii="Arial" w:hAnsi="Arial" w:cs="Arial"/>
          <w:szCs w:val="24"/>
          <w:u w:val="single"/>
        </w:rPr>
        <w:t>unaltered</w:t>
      </w:r>
      <w:r w:rsidRPr="00F7083A">
        <w:rPr>
          <w:rFonts w:ascii="Arial" w:hAnsi="Arial" w:cs="Arial"/>
          <w:szCs w:val="24"/>
        </w:rPr>
        <w:t xml:space="preserve"> </w:t>
      </w:r>
      <w:r w:rsidR="003D307E" w:rsidRPr="00F7083A">
        <w:rPr>
          <w:rFonts w:ascii="Arial" w:hAnsi="Arial" w:cs="Arial"/>
          <w:szCs w:val="24"/>
          <w:u w:val="single"/>
        </w:rPr>
        <w:t xml:space="preserve">and </w:t>
      </w:r>
      <w:r w:rsidR="0070219C" w:rsidRPr="00F7083A">
        <w:rPr>
          <w:rFonts w:ascii="Arial" w:hAnsi="Arial" w:cs="Arial"/>
          <w:szCs w:val="24"/>
          <w:u w:val="single"/>
        </w:rPr>
        <w:t xml:space="preserve">remain </w:t>
      </w:r>
      <w:r w:rsidR="003D307E" w:rsidRPr="00F7083A">
        <w:rPr>
          <w:rFonts w:ascii="Arial" w:hAnsi="Arial" w:cs="Arial"/>
          <w:szCs w:val="24"/>
          <w:u w:val="single"/>
        </w:rPr>
        <w:t>current</w:t>
      </w:r>
      <w:r w:rsidR="003D307E" w:rsidRPr="00F7083A">
        <w:rPr>
          <w:rFonts w:ascii="Arial" w:hAnsi="Arial" w:cs="Arial"/>
          <w:szCs w:val="24"/>
        </w:rPr>
        <w:t xml:space="preserve"> the GOC may refer to previous responses to questionnai</w:t>
      </w:r>
      <w:r w:rsidR="00DA5F05" w:rsidRPr="00F7083A">
        <w:rPr>
          <w:rFonts w:ascii="Arial" w:hAnsi="Arial" w:cs="Arial"/>
          <w:szCs w:val="24"/>
        </w:rPr>
        <w:t xml:space="preserve">res provided to </w:t>
      </w:r>
      <w:r w:rsidR="00B5282E" w:rsidRPr="00F7083A">
        <w:rPr>
          <w:rFonts w:ascii="Arial" w:hAnsi="Arial" w:cs="Arial"/>
          <w:szCs w:val="24"/>
        </w:rPr>
        <w:t>the Commission</w:t>
      </w:r>
      <w:r w:rsidR="003D307E" w:rsidRPr="00F7083A">
        <w:rPr>
          <w:rFonts w:ascii="Arial" w:hAnsi="Arial" w:cs="Arial"/>
          <w:szCs w:val="24"/>
        </w:rPr>
        <w:t xml:space="preserve"> </w:t>
      </w:r>
      <w:r w:rsidR="007B571F" w:rsidRPr="00F7083A">
        <w:rPr>
          <w:rFonts w:ascii="Arial" w:hAnsi="Arial" w:cs="Arial"/>
          <w:szCs w:val="24"/>
        </w:rPr>
        <w:t>or the</w:t>
      </w:r>
      <w:r w:rsidR="005021C5" w:rsidRPr="00F7083A">
        <w:rPr>
          <w:rFonts w:ascii="Arial" w:hAnsi="Arial" w:cs="Arial"/>
          <w:szCs w:val="24"/>
        </w:rPr>
        <w:t xml:space="preserve"> Australian Customs and Border Protection Service</w:t>
      </w:r>
      <w:r w:rsidR="003D307E" w:rsidRPr="00F7083A">
        <w:rPr>
          <w:rFonts w:ascii="Arial" w:hAnsi="Arial" w:cs="Arial"/>
          <w:szCs w:val="24"/>
        </w:rPr>
        <w:t>.</w:t>
      </w:r>
      <w:r w:rsidR="0070219C" w:rsidRPr="00F7083A">
        <w:rPr>
          <w:rFonts w:ascii="Arial" w:hAnsi="Arial" w:cs="Arial"/>
          <w:szCs w:val="24"/>
        </w:rPr>
        <w:t xml:space="preserve">  Please clearly identify </w:t>
      </w:r>
      <w:r w:rsidR="00103245" w:rsidRPr="00F7083A">
        <w:rPr>
          <w:rFonts w:ascii="Arial" w:hAnsi="Arial" w:cs="Arial"/>
          <w:szCs w:val="24"/>
        </w:rPr>
        <w:t xml:space="preserve">where </w:t>
      </w:r>
      <w:r w:rsidR="0070219C" w:rsidRPr="00F7083A">
        <w:rPr>
          <w:rFonts w:ascii="Arial" w:hAnsi="Arial" w:cs="Arial"/>
          <w:szCs w:val="24"/>
        </w:rPr>
        <w:t xml:space="preserve">documents previously provided </w:t>
      </w:r>
      <w:r w:rsidR="00103245" w:rsidRPr="00F7083A">
        <w:rPr>
          <w:rFonts w:ascii="Arial" w:hAnsi="Arial" w:cs="Arial"/>
          <w:szCs w:val="24"/>
        </w:rPr>
        <w:t xml:space="preserve">have been replaced with updated documents. </w:t>
      </w:r>
    </w:p>
    <w:p w14:paraId="7C7D73DC" w14:textId="77777777" w:rsidR="008025AE" w:rsidRPr="00F7083A" w:rsidRDefault="008025AE" w:rsidP="00191CD6">
      <w:pPr>
        <w:spacing w:after="0"/>
        <w:jc w:val="left"/>
        <w:rPr>
          <w:rFonts w:ascii="Arial" w:hAnsi="Arial" w:cs="Arial"/>
          <w:szCs w:val="24"/>
        </w:rPr>
      </w:pPr>
    </w:p>
    <w:p w14:paraId="7C7D73DD" w14:textId="77777777" w:rsidR="003D307E" w:rsidRPr="00F7083A" w:rsidRDefault="005D6DE2" w:rsidP="00191CD6">
      <w:pPr>
        <w:spacing w:after="0"/>
        <w:jc w:val="left"/>
        <w:rPr>
          <w:rFonts w:ascii="Arial" w:hAnsi="Arial" w:cs="Arial"/>
          <w:szCs w:val="24"/>
        </w:rPr>
      </w:pPr>
      <w:r w:rsidRPr="00F7083A">
        <w:rPr>
          <w:rFonts w:ascii="Arial" w:hAnsi="Arial" w:cs="Arial"/>
          <w:szCs w:val="24"/>
        </w:rPr>
        <w:t>If the GOC chooses to reference previous questionnaire responses</w:t>
      </w:r>
      <w:r w:rsidR="00103245" w:rsidRPr="00F7083A">
        <w:rPr>
          <w:rFonts w:ascii="Arial" w:hAnsi="Arial" w:cs="Arial"/>
          <w:szCs w:val="24"/>
        </w:rPr>
        <w:t xml:space="preserve"> please </w:t>
      </w:r>
      <w:r w:rsidRPr="00F7083A">
        <w:rPr>
          <w:rFonts w:ascii="Arial" w:hAnsi="Arial" w:cs="Arial"/>
          <w:szCs w:val="24"/>
        </w:rPr>
        <w:t>ensure these refer</w:t>
      </w:r>
      <w:r w:rsidR="00DA5F05" w:rsidRPr="00F7083A">
        <w:rPr>
          <w:rFonts w:ascii="Arial" w:hAnsi="Arial" w:cs="Arial"/>
          <w:szCs w:val="24"/>
        </w:rPr>
        <w:t>ences are clear and consistent throughout.</w:t>
      </w:r>
    </w:p>
    <w:p w14:paraId="7C7D73DE" w14:textId="77777777" w:rsidR="008025AE" w:rsidRPr="00F7083A" w:rsidRDefault="008025AE" w:rsidP="00191CD6">
      <w:pPr>
        <w:spacing w:after="0"/>
        <w:jc w:val="left"/>
        <w:rPr>
          <w:rFonts w:ascii="Arial" w:hAnsi="Arial" w:cs="Arial"/>
          <w:szCs w:val="24"/>
          <w:u w:val="single"/>
        </w:rPr>
      </w:pPr>
    </w:p>
    <w:p w14:paraId="7C7D73DF" w14:textId="77777777" w:rsidR="00DA5F05" w:rsidRPr="00F7083A" w:rsidRDefault="005D6DE2" w:rsidP="00191CD6">
      <w:pPr>
        <w:spacing w:after="0"/>
        <w:jc w:val="left"/>
        <w:rPr>
          <w:rFonts w:ascii="Arial" w:hAnsi="Arial" w:cs="Arial"/>
          <w:szCs w:val="24"/>
          <w:u w:val="single"/>
        </w:rPr>
      </w:pPr>
      <w:r w:rsidRPr="00F7083A">
        <w:rPr>
          <w:rFonts w:ascii="Arial" w:hAnsi="Arial" w:cs="Arial"/>
          <w:szCs w:val="24"/>
          <w:u w:val="single"/>
        </w:rPr>
        <w:t>Lodgement</w:t>
      </w:r>
    </w:p>
    <w:p w14:paraId="7C7D73E0" w14:textId="77777777" w:rsidR="00DA5F05" w:rsidRPr="00F7083A" w:rsidRDefault="00DA5F05" w:rsidP="00191CD6">
      <w:pPr>
        <w:spacing w:after="0"/>
        <w:jc w:val="left"/>
        <w:rPr>
          <w:rFonts w:ascii="Arial" w:hAnsi="Arial" w:cs="Arial"/>
          <w:szCs w:val="24"/>
          <w:u w:val="single"/>
        </w:rPr>
      </w:pPr>
    </w:p>
    <w:p w14:paraId="7C7D73E1" w14:textId="77777777" w:rsidR="00457698" w:rsidRPr="00F7083A" w:rsidRDefault="005D6DE2" w:rsidP="00DA5F05">
      <w:pPr>
        <w:spacing w:after="0"/>
        <w:jc w:val="left"/>
        <w:rPr>
          <w:rFonts w:ascii="Arial" w:hAnsi="Arial" w:cs="Arial"/>
          <w:szCs w:val="24"/>
        </w:rPr>
      </w:pPr>
      <w:r w:rsidRPr="00F7083A">
        <w:rPr>
          <w:rFonts w:ascii="Arial" w:hAnsi="Arial" w:cs="Arial"/>
          <w:szCs w:val="24"/>
        </w:rPr>
        <w:t xml:space="preserve">You may lodge your response by mailing it to the address for lodgement shown on the front cover of this questionnaire. </w:t>
      </w:r>
    </w:p>
    <w:p w14:paraId="7C7D73E2" w14:textId="77777777" w:rsidR="00457698" w:rsidRPr="00F7083A" w:rsidRDefault="00457698" w:rsidP="00DA5F05">
      <w:pPr>
        <w:spacing w:after="0"/>
        <w:jc w:val="left"/>
        <w:rPr>
          <w:rFonts w:ascii="Arial" w:hAnsi="Arial" w:cs="Arial"/>
          <w:szCs w:val="24"/>
        </w:rPr>
      </w:pPr>
    </w:p>
    <w:p w14:paraId="7C7D73E3" w14:textId="77777777" w:rsidR="00DA5F05" w:rsidRPr="00F7083A" w:rsidRDefault="005D6DE2" w:rsidP="00DA5F05">
      <w:pPr>
        <w:spacing w:after="0"/>
        <w:jc w:val="left"/>
        <w:rPr>
          <w:rFonts w:ascii="Arial" w:hAnsi="Arial" w:cs="Arial"/>
          <w:szCs w:val="24"/>
        </w:rPr>
      </w:pPr>
      <w:r w:rsidRPr="00F7083A">
        <w:rPr>
          <w:rFonts w:ascii="Arial" w:hAnsi="Arial" w:cs="Arial"/>
          <w:szCs w:val="24"/>
        </w:rPr>
        <w:t>Alternatively you are welcome to lodge your response by email. The email address for lodgement is shown on the front cover of this questionnaire. If you lodge by email you are still required to p</w:t>
      </w:r>
      <w:r w:rsidR="00FE7DCB">
        <w:rPr>
          <w:rFonts w:ascii="Arial" w:hAnsi="Arial" w:cs="Arial"/>
          <w:szCs w:val="24"/>
        </w:rPr>
        <w:t>rovide a confidential and a non</w:t>
      </w:r>
      <w:r w:rsidR="00FE7DCB">
        <w:rPr>
          <w:rFonts w:ascii="Arial" w:hAnsi="Arial" w:cs="Arial"/>
          <w:szCs w:val="24"/>
        </w:rPr>
        <w:noBreakHyphen/>
      </w:r>
      <w:r w:rsidRPr="00F7083A">
        <w:rPr>
          <w:rFonts w:ascii="Arial" w:hAnsi="Arial" w:cs="Arial"/>
          <w:szCs w:val="24"/>
        </w:rPr>
        <w:t xml:space="preserve">confidential version of your submission by the due date. </w:t>
      </w:r>
    </w:p>
    <w:p w14:paraId="7C7D73E4" w14:textId="77777777" w:rsidR="00307052" w:rsidRPr="00F7083A" w:rsidRDefault="00307052" w:rsidP="00307052">
      <w:pPr>
        <w:spacing w:after="0"/>
        <w:jc w:val="left"/>
        <w:rPr>
          <w:rFonts w:ascii="Arial" w:hAnsi="Arial" w:cs="Arial"/>
          <w:szCs w:val="24"/>
        </w:rPr>
      </w:pPr>
    </w:p>
    <w:p w14:paraId="7C7D73E5" w14:textId="77777777" w:rsidR="00307052" w:rsidRPr="00F7083A" w:rsidRDefault="005D6DE2" w:rsidP="00307052">
      <w:pPr>
        <w:spacing w:after="0"/>
        <w:jc w:val="left"/>
        <w:rPr>
          <w:rFonts w:ascii="Arial" w:hAnsi="Arial" w:cs="Arial"/>
          <w:szCs w:val="24"/>
        </w:rPr>
      </w:pPr>
      <w:r w:rsidRPr="00F7083A">
        <w:rPr>
          <w:rFonts w:ascii="Arial" w:hAnsi="Arial" w:cs="Arial"/>
          <w:szCs w:val="24"/>
        </w:rPr>
        <w:t>In completing any lists of names and addresses requested throughout this questionnaire, electronic responses in a Microsoft Excel spreadsheet would be preferred. If lodging your response in hard copy, please include these lists in electronic format.</w:t>
      </w:r>
    </w:p>
    <w:p w14:paraId="7C7D73E6" w14:textId="77777777" w:rsidR="00457698" w:rsidRPr="00F7083A" w:rsidRDefault="00457698" w:rsidP="00DA5F05">
      <w:pPr>
        <w:spacing w:after="0"/>
        <w:jc w:val="left"/>
        <w:rPr>
          <w:rFonts w:ascii="Arial" w:hAnsi="Arial" w:cs="Arial"/>
          <w:szCs w:val="24"/>
        </w:rPr>
      </w:pPr>
    </w:p>
    <w:p w14:paraId="7C7D73E7" w14:textId="77777777" w:rsidR="003F2409" w:rsidRPr="00F7083A" w:rsidRDefault="005D6DE2" w:rsidP="00191CD6">
      <w:pPr>
        <w:spacing w:after="0"/>
        <w:jc w:val="left"/>
        <w:rPr>
          <w:rFonts w:ascii="Arial" w:hAnsi="Arial" w:cs="Arial"/>
          <w:szCs w:val="24"/>
          <w:u w:val="single"/>
        </w:rPr>
      </w:pPr>
      <w:r w:rsidRPr="00F7083A">
        <w:rPr>
          <w:rFonts w:ascii="Arial" w:hAnsi="Arial" w:cs="Arial"/>
          <w:szCs w:val="24"/>
          <w:u w:val="single"/>
        </w:rPr>
        <w:t>General matters</w:t>
      </w:r>
    </w:p>
    <w:p w14:paraId="7C7D73E8" w14:textId="77777777" w:rsidR="008025AE" w:rsidRPr="00F7083A" w:rsidRDefault="008025AE" w:rsidP="00191CD6">
      <w:pPr>
        <w:spacing w:after="0"/>
        <w:jc w:val="left"/>
        <w:rPr>
          <w:rFonts w:ascii="Arial" w:hAnsi="Arial" w:cs="Arial"/>
          <w:szCs w:val="24"/>
        </w:rPr>
      </w:pPr>
    </w:p>
    <w:p w14:paraId="7C7D73E9" w14:textId="77777777" w:rsidR="002C2F8F" w:rsidRPr="00F7083A" w:rsidRDefault="005D6DE2" w:rsidP="00191CD6">
      <w:pPr>
        <w:spacing w:after="0"/>
        <w:jc w:val="left"/>
        <w:rPr>
          <w:rFonts w:ascii="Arial" w:hAnsi="Arial" w:cs="Arial"/>
          <w:szCs w:val="24"/>
        </w:rPr>
      </w:pPr>
      <w:r w:rsidRPr="00F7083A">
        <w:rPr>
          <w:rFonts w:ascii="Arial" w:hAnsi="Arial" w:cs="Arial"/>
          <w:szCs w:val="24"/>
        </w:rPr>
        <w:t>Responses to questions should:</w:t>
      </w:r>
    </w:p>
    <w:p w14:paraId="7C7D73EA" w14:textId="77777777" w:rsidR="008025AE" w:rsidRPr="00F7083A" w:rsidRDefault="008025AE" w:rsidP="00191CD6">
      <w:pPr>
        <w:spacing w:after="0"/>
        <w:jc w:val="left"/>
        <w:rPr>
          <w:rFonts w:ascii="Arial" w:hAnsi="Arial" w:cs="Arial"/>
          <w:szCs w:val="24"/>
        </w:rPr>
      </w:pPr>
    </w:p>
    <w:p w14:paraId="7C7D73EB" w14:textId="77777777" w:rsidR="003537B5" w:rsidRPr="00F7083A" w:rsidRDefault="005D6DE2" w:rsidP="00EC3EC1">
      <w:pPr>
        <w:numPr>
          <w:ilvl w:val="0"/>
          <w:numId w:val="15"/>
        </w:numPr>
        <w:spacing w:after="0"/>
        <w:ind w:left="782" w:hanging="357"/>
        <w:jc w:val="left"/>
        <w:rPr>
          <w:rFonts w:ascii="Arial" w:hAnsi="Arial" w:cs="Arial"/>
          <w:iCs/>
          <w:szCs w:val="24"/>
        </w:rPr>
      </w:pPr>
      <w:r w:rsidRPr="00F7083A">
        <w:rPr>
          <w:rFonts w:ascii="Arial" w:hAnsi="Arial" w:cs="Arial"/>
          <w:szCs w:val="24"/>
        </w:rPr>
        <w:t>be as acc</w:t>
      </w:r>
      <w:r w:rsidR="002C2F8F" w:rsidRPr="00F7083A">
        <w:rPr>
          <w:rFonts w:ascii="Arial" w:hAnsi="Arial" w:cs="Arial"/>
          <w:szCs w:val="24"/>
        </w:rPr>
        <w:t>urate and complete as possible, and attach</w:t>
      </w:r>
      <w:r w:rsidRPr="00F7083A">
        <w:rPr>
          <w:rFonts w:ascii="Arial" w:hAnsi="Arial" w:cs="Arial"/>
          <w:szCs w:val="24"/>
        </w:rPr>
        <w:t xml:space="preserve"> all relevant supporting documents,</w:t>
      </w:r>
      <w:r w:rsidRPr="00AB7CDF">
        <w:rPr>
          <w:rStyle w:val="FootnoteReference"/>
          <w:rFonts w:ascii="Arial" w:hAnsi="Arial" w:cs="Arial"/>
          <w:szCs w:val="16"/>
        </w:rPr>
        <w:footnoteReference w:id="1"/>
      </w:r>
      <w:r w:rsidRPr="00F7083A">
        <w:rPr>
          <w:rFonts w:ascii="Arial" w:hAnsi="Arial" w:cs="Arial"/>
          <w:szCs w:val="24"/>
        </w:rPr>
        <w:t xml:space="preserve"> </w:t>
      </w:r>
      <w:r w:rsidR="002C2F8F" w:rsidRPr="00F7083A">
        <w:rPr>
          <w:rFonts w:ascii="Arial" w:hAnsi="Arial" w:cs="Arial"/>
          <w:szCs w:val="24"/>
        </w:rPr>
        <w:t>even where</w:t>
      </w:r>
      <w:r w:rsidRPr="00F7083A">
        <w:rPr>
          <w:rFonts w:ascii="Arial" w:hAnsi="Arial" w:cs="Arial"/>
          <w:szCs w:val="24"/>
        </w:rPr>
        <w:t xml:space="preserve"> not specifically requested in this questionnaire;</w:t>
      </w:r>
    </w:p>
    <w:p w14:paraId="7C7D73EC" w14:textId="77777777" w:rsidR="003537B5" w:rsidRPr="00F7083A" w:rsidRDefault="005D6DE2" w:rsidP="00EC3EC1">
      <w:pPr>
        <w:numPr>
          <w:ilvl w:val="0"/>
          <w:numId w:val="15"/>
        </w:numPr>
        <w:spacing w:after="0"/>
        <w:ind w:left="782" w:hanging="357"/>
        <w:jc w:val="left"/>
        <w:rPr>
          <w:rFonts w:ascii="Arial" w:hAnsi="Arial" w:cs="Arial"/>
          <w:szCs w:val="24"/>
        </w:rPr>
      </w:pPr>
      <w:r w:rsidRPr="00F7083A">
        <w:rPr>
          <w:rFonts w:ascii="Arial" w:hAnsi="Arial" w:cs="Arial"/>
          <w:szCs w:val="24"/>
        </w:rPr>
        <w:t xml:space="preserve">be in </w:t>
      </w:r>
      <w:r w:rsidRPr="00F7083A">
        <w:rPr>
          <w:rFonts w:ascii="Arial" w:hAnsi="Arial" w:cs="Arial"/>
          <w:szCs w:val="24"/>
          <w:u w:val="single"/>
        </w:rPr>
        <w:t>English</w:t>
      </w:r>
      <w:r w:rsidRPr="00F7083A">
        <w:rPr>
          <w:rFonts w:ascii="Arial" w:hAnsi="Arial" w:cs="Arial"/>
          <w:szCs w:val="24"/>
        </w:rPr>
        <w:t xml:space="preserve"> (with fully translated versions of all requested and other applicable documents submitted);</w:t>
      </w:r>
    </w:p>
    <w:p w14:paraId="7C7D73ED" w14:textId="77777777" w:rsidR="003F2409" w:rsidRPr="00F7083A" w:rsidRDefault="005D6DE2" w:rsidP="00EC3EC1">
      <w:pPr>
        <w:numPr>
          <w:ilvl w:val="0"/>
          <w:numId w:val="15"/>
        </w:numPr>
        <w:spacing w:after="0"/>
        <w:ind w:left="782" w:hanging="357"/>
        <w:jc w:val="left"/>
        <w:rPr>
          <w:rFonts w:ascii="Arial" w:hAnsi="Arial" w:cs="Arial"/>
          <w:szCs w:val="24"/>
        </w:rPr>
      </w:pPr>
      <w:r w:rsidRPr="00F7083A">
        <w:rPr>
          <w:rFonts w:ascii="Arial" w:hAnsi="Arial" w:cs="Arial"/>
          <w:szCs w:val="24"/>
        </w:rPr>
        <w:t>list your source(s) of information for each question;</w:t>
      </w:r>
    </w:p>
    <w:p w14:paraId="7C7D73EE" w14:textId="77777777" w:rsidR="00662E8A" w:rsidRPr="00F7083A" w:rsidRDefault="005D6DE2" w:rsidP="00EC3EC1">
      <w:pPr>
        <w:numPr>
          <w:ilvl w:val="0"/>
          <w:numId w:val="15"/>
        </w:numPr>
        <w:spacing w:after="0"/>
        <w:ind w:left="782" w:hanging="357"/>
        <w:jc w:val="left"/>
        <w:rPr>
          <w:rFonts w:ascii="Arial" w:hAnsi="Arial" w:cs="Arial"/>
          <w:szCs w:val="24"/>
        </w:rPr>
      </w:pPr>
      <w:r w:rsidRPr="00F7083A">
        <w:rPr>
          <w:rFonts w:ascii="Arial" w:hAnsi="Arial" w:cs="Arial"/>
          <w:szCs w:val="24"/>
        </w:rPr>
        <w:t>identify all units of measurement used in any tables, lists and calculations;</w:t>
      </w:r>
    </w:p>
    <w:p w14:paraId="7C7D73EF" w14:textId="77777777" w:rsidR="005E294B" w:rsidRPr="00F7083A" w:rsidRDefault="005D6DE2" w:rsidP="00EC3EC1">
      <w:pPr>
        <w:numPr>
          <w:ilvl w:val="0"/>
          <w:numId w:val="15"/>
        </w:numPr>
        <w:spacing w:after="0"/>
        <w:ind w:left="782" w:hanging="357"/>
        <w:jc w:val="left"/>
        <w:rPr>
          <w:rFonts w:ascii="Arial" w:hAnsi="Arial" w:cs="Arial"/>
          <w:szCs w:val="24"/>
        </w:rPr>
      </w:pPr>
      <w:r w:rsidRPr="00F7083A">
        <w:rPr>
          <w:rFonts w:ascii="Arial" w:hAnsi="Arial" w:cs="Arial"/>
          <w:szCs w:val="24"/>
        </w:rPr>
        <w:t>show any amounts in the currency in which t</w:t>
      </w:r>
      <w:r w:rsidR="00957097" w:rsidRPr="00F7083A">
        <w:rPr>
          <w:rFonts w:ascii="Arial" w:hAnsi="Arial" w:cs="Arial"/>
          <w:szCs w:val="24"/>
        </w:rPr>
        <w:t>hey were originally denominated.</w:t>
      </w:r>
    </w:p>
    <w:p w14:paraId="7C7D73F0" w14:textId="77777777" w:rsidR="00957097" w:rsidRPr="00F7083A" w:rsidRDefault="00957097" w:rsidP="00191CD6">
      <w:pPr>
        <w:spacing w:after="0"/>
        <w:jc w:val="left"/>
        <w:rPr>
          <w:rFonts w:ascii="Arial" w:hAnsi="Arial" w:cs="Arial"/>
          <w:szCs w:val="24"/>
        </w:rPr>
      </w:pPr>
    </w:p>
    <w:p w14:paraId="7C7D73F1" w14:textId="77777777" w:rsidR="005E294B" w:rsidRPr="00F7083A" w:rsidRDefault="005D6DE2" w:rsidP="00191CD6">
      <w:pPr>
        <w:spacing w:after="0"/>
        <w:jc w:val="left"/>
        <w:rPr>
          <w:rFonts w:ascii="Arial" w:hAnsi="Arial" w:cs="Arial"/>
          <w:szCs w:val="24"/>
        </w:rPr>
      </w:pPr>
      <w:r w:rsidRPr="00F7083A">
        <w:rPr>
          <w:rFonts w:ascii="Arial" w:hAnsi="Arial" w:cs="Arial"/>
          <w:szCs w:val="24"/>
        </w:rPr>
        <w:t>Please note that references throughout this questionnaire to companies benefiting from a particular program should be read as including any parent and associated companies, and, if the company has been subject to merger or acquisition, any former associated companies or former parent companies.</w:t>
      </w:r>
    </w:p>
    <w:p w14:paraId="7C7D73F2" w14:textId="77777777" w:rsidR="008025AE" w:rsidRPr="00F7083A" w:rsidRDefault="008025AE" w:rsidP="00191CD6">
      <w:pPr>
        <w:spacing w:after="0"/>
        <w:jc w:val="left"/>
        <w:rPr>
          <w:rFonts w:ascii="Arial" w:hAnsi="Arial" w:cs="Arial"/>
          <w:szCs w:val="24"/>
        </w:rPr>
      </w:pPr>
    </w:p>
    <w:p w14:paraId="7C7D73F3" w14:textId="77777777" w:rsidR="003F2409" w:rsidRPr="00F7083A" w:rsidRDefault="005D6DE2" w:rsidP="00191CD6">
      <w:pPr>
        <w:spacing w:after="0"/>
        <w:jc w:val="left"/>
        <w:rPr>
          <w:rFonts w:ascii="Arial" w:hAnsi="Arial" w:cs="Arial"/>
          <w:szCs w:val="24"/>
        </w:rPr>
      </w:pPr>
      <w:r w:rsidRPr="00F7083A">
        <w:rPr>
          <w:rFonts w:ascii="Arial" w:hAnsi="Arial" w:cs="Arial"/>
          <w:szCs w:val="24"/>
        </w:rPr>
        <w:lastRenderedPageBreak/>
        <w:t>Please note that answers such as "Not Applicable"</w:t>
      </w:r>
      <w:r w:rsidR="00103245" w:rsidRPr="00F7083A">
        <w:rPr>
          <w:rFonts w:ascii="Arial" w:hAnsi="Arial" w:cs="Arial"/>
          <w:szCs w:val="24"/>
        </w:rPr>
        <w:t>,</w:t>
      </w:r>
      <w:r w:rsidRPr="00F7083A">
        <w:rPr>
          <w:rFonts w:ascii="Arial" w:hAnsi="Arial" w:cs="Arial"/>
          <w:szCs w:val="24"/>
        </w:rPr>
        <w:t xml:space="preserve"> or an answer that only refers to an exhibit or an attachment </w:t>
      </w:r>
      <w:r w:rsidR="00103245" w:rsidRPr="00F7083A">
        <w:rPr>
          <w:rFonts w:ascii="Arial" w:hAnsi="Arial" w:cs="Arial"/>
          <w:szCs w:val="24"/>
        </w:rPr>
        <w:t xml:space="preserve">without any explanation, </w:t>
      </w:r>
      <w:r w:rsidRPr="00F7083A">
        <w:rPr>
          <w:rFonts w:ascii="Arial" w:hAnsi="Arial" w:cs="Arial"/>
          <w:szCs w:val="24"/>
        </w:rPr>
        <w:t xml:space="preserve">may be considered </w:t>
      </w:r>
      <w:r w:rsidR="00103245" w:rsidRPr="00F7083A">
        <w:rPr>
          <w:rFonts w:ascii="Arial" w:hAnsi="Arial" w:cs="Arial"/>
          <w:szCs w:val="24"/>
        </w:rPr>
        <w:t xml:space="preserve">to be inadequate </w:t>
      </w:r>
      <w:r w:rsidRPr="00F7083A">
        <w:rPr>
          <w:rFonts w:ascii="Arial" w:hAnsi="Arial" w:cs="Arial"/>
          <w:szCs w:val="24"/>
        </w:rPr>
        <w:t xml:space="preserve">by </w:t>
      </w:r>
      <w:r w:rsidR="00B5282E" w:rsidRPr="00F7083A">
        <w:rPr>
          <w:rFonts w:ascii="Arial" w:hAnsi="Arial" w:cs="Arial"/>
          <w:szCs w:val="24"/>
        </w:rPr>
        <w:t>the Commission</w:t>
      </w:r>
      <w:r w:rsidRPr="00F7083A">
        <w:rPr>
          <w:rFonts w:ascii="Arial" w:hAnsi="Arial" w:cs="Arial"/>
          <w:szCs w:val="24"/>
        </w:rPr>
        <w:t>.</w:t>
      </w:r>
      <w:r w:rsidR="00CC4D32" w:rsidRPr="00F7083A">
        <w:rPr>
          <w:rFonts w:ascii="Arial" w:hAnsi="Arial" w:cs="Arial"/>
          <w:szCs w:val="24"/>
        </w:rPr>
        <w:t xml:space="preserve"> </w:t>
      </w:r>
      <w:r w:rsidRPr="00F7083A">
        <w:rPr>
          <w:rFonts w:ascii="Arial" w:hAnsi="Arial" w:cs="Arial"/>
          <w:szCs w:val="24"/>
        </w:rPr>
        <w:t xml:space="preserve">We therefore suggest that in answering the questions you outline the key elements of your response in the primary submission document, </w:t>
      </w:r>
      <w:r w:rsidR="00103245" w:rsidRPr="00F7083A">
        <w:rPr>
          <w:rFonts w:ascii="Arial" w:hAnsi="Arial" w:cs="Arial"/>
          <w:szCs w:val="24"/>
        </w:rPr>
        <w:t xml:space="preserve">and not </w:t>
      </w:r>
      <w:r w:rsidRPr="00F7083A">
        <w:rPr>
          <w:rFonts w:ascii="Arial" w:hAnsi="Arial" w:cs="Arial"/>
          <w:szCs w:val="24"/>
        </w:rPr>
        <w:t xml:space="preserve">merely </w:t>
      </w:r>
      <w:r w:rsidR="00103245" w:rsidRPr="00F7083A">
        <w:rPr>
          <w:rFonts w:ascii="Arial" w:hAnsi="Arial" w:cs="Arial"/>
          <w:szCs w:val="24"/>
        </w:rPr>
        <w:t xml:space="preserve">refer to </w:t>
      </w:r>
      <w:r w:rsidRPr="00F7083A">
        <w:rPr>
          <w:rFonts w:ascii="Arial" w:hAnsi="Arial" w:cs="Arial"/>
          <w:szCs w:val="24"/>
        </w:rPr>
        <w:t xml:space="preserve">supporting documents </w:t>
      </w:r>
      <w:r w:rsidR="00103245" w:rsidRPr="00F7083A">
        <w:rPr>
          <w:rFonts w:ascii="Arial" w:hAnsi="Arial" w:cs="Arial"/>
          <w:szCs w:val="24"/>
        </w:rPr>
        <w:t xml:space="preserve">the </w:t>
      </w:r>
      <w:r w:rsidRPr="00F7083A">
        <w:rPr>
          <w:rFonts w:ascii="Arial" w:hAnsi="Arial" w:cs="Arial"/>
          <w:szCs w:val="24"/>
        </w:rPr>
        <w:t xml:space="preserve">relevance </w:t>
      </w:r>
      <w:r w:rsidR="00103245" w:rsidRPr="00F7083A">
        <w:rPr>
          <w:rFonts w:ascii="Arial" w:hAnsi="Arial" w:cs="Arial"/>
          <w:szCs w:val="24"/>
        </w:rPr>
        <w:t xml:space="preserve">and reliability of which has not been explained in your </w:t>
      </w:r>
      <w:r w:rsidRPr="00F7083A">
        <w:rPr>
          <w:rFonts w:ascii="Arial" w:hAnsi="Arial" w:cs="Arial"/>
          <w:szCs w:val="24"/>
        </w:rPr>
        <w:t>answer.</w:t>
      </w:r>
    </w:p>
    <w:p w14:paraId="7C7D73F4" w14:textId="77777777" w:rsidR="008025AE" w:rsidRPr="00F7083A" w:rsidRDefault="008025AE" w:rsidP="00191CD6">
      <w:pPr>
        <w:spacing w:after="0"/>
        <w:jc w:val="left"/>
        <w:rPr>
          <w:rFonts w:ascii="Arial" w:hAnsi="Arial" w:cs="Arial"/>
          <w:szCs w:val="24"/>
        </w:rPr>
      </w:pPr>
    </w:p>
    <w:p w14:paraId="7C7D73F5" w14:textId="77777777" w:rsidR="005E294B" w:rsidRPr="00F7083A" w:rsidRDefault="00BA0D85" w:rsidP="00BA0D85">
      <w:pPr>
        <w:keepNext/>
        <w:spacing w:after="0"/>
        <w:jc w:val="left"/>
        <w:rPr>
          <w:rFonts w:ascii="Arial" w:hAnsi="Arial" w:cs="Arial"/>
          <w:b/>
          <w:sz w:val="28"/>
          <w:szCs w:val="28"/>
          <w:lang w:val="en-AU" w:eastAsia="en-US"/>
        </w:rPr>
      </w:pPr>
      <w:r>
        <w:rPr>
          <w:rFonts w:ascii="Arial" w:hAnsi="Arial" w:cs="Arial"/>
          <w:b/>
          <w:sz w:val="28"/>
          <w:szCs w:val="28"/>
          <w:lang w:val="en-AU" w:eastAsia="en-US"/>
        </w:rPr>
        <w:t>A7</w:t>
      </w:r>
      <w:r>
        <w:rPr>
          <w:rFonts w:ascii="Arial" w:hAnsi="Arial" w:cs="Arial"/>
          <w:b/>
          <w:sz w:val="28"/>
          <w:szCs w:val="28"/>
          <w:lang w:val="en-AU" w:eastAsia="en-US"/>
        </w:rPr>
        <w:tab/>
      </w:r>
      <w:r w:rsidR="005D6DE2" w:rsidRPr="00F7083A">
        <w:rPr>
          <w:rFonts w:ascii="Arial" w:hAnsi="Arial" w:cs="Arial"/>
          <w:b/>
          <w:sz w:val="28"/>
          <w:szCs w:val="28"/>
          <w:lang w:val="en-AU" w:eastAsia="en-US"/>
        </w:rPr>
        <w:t>Clarification</w:t>
      </w:r>
    </w:p>
    <w:p w14:paraId="7C7D73F6" w14:textId="77777777" w:rsidR="008025AE" w:rsidRPr="00F7083A" w:rsidRDefault="008025AE" w:rsidP="00191CD6">
      <w:pPr>
        <w:spacing w:after="0"/>
        <w:jc w:val="left"/>
        <w:rPr>
          <w:rFonts w:ascii="Arial" w:hAnsi="Arial" w:cs="Arial"/>
          <w:sz w:val="28"/>
          <w:szCs w:val="28"/>
        </w:rPr>
      </w:pPr>
    </w:p>
    <w:p w14:paraId="7C7D73F7" w14:textId="77777777" w:rsidR="005E294B" w:rsidRPr="00F7083A" w:rsidRDefault="005D6DE2" w:rsidP="00191CD6">
      <w:pPr>
        <w:spacing w:after="0"/>
        <w:jc w:val="left"/>
        <w:rPr>
          <w:rFonts w:ascii="Arial" w:hAnsi="Arial" w:cs="Arial"/>
          <w:szCs w:val="24"/>
        </w:rPr>
      </w:pPr>
      <w:r w:rsidRPr="00F7083A">
        <w:rPr>
          <w:rFonts w:ascii="Arial" w:hAnsi="Arial" w:cs="Arial"/>
          <w:szCs w:val="24"/>
        </w:rPr>
        <w:t>If you have any difficulties in completing the questionnaire, or require clarification on any questions asked</w:t>
      </w:r>
      <w:r w:rsidR="00E21419" w:rsidRPr="00F7083A">
        <w:rPr>
          <w:rFonts w:ascii="Arial" w:hAnsi="Arial" w:cs="Arial"/>
          <w:szCs w:val="24"/>
        </w:rPr>
        <w:t>, contact</w:t>
      </w:r>
      <w:r w:rsidR="00176740" w:rsidRPr="00F7083A">
        <w:rPr>
          <w:rFonts w:ascii="Arial" w:hAnsi="Arial" w:cs="Arial"/>
          <w:szCs w:val="24"/>
        </w:rPr>
        <w:t xml:space="preserve"> the case manager </w:t>
      </w:r>
      <w:r w:rsidRPr="00F7083A">
        <w:rPr>
          <w:rFonts w:ascii="Arial" w:hAnsi="Arial" w:cs="Arial"/>
          <w:szCs w:val="24"/>
        </w:rPr>
        <w:t>as soon</w:t>
      </w:r>
      <w:r w:rsidR="003537B5" w:rsidRPr="00F7083A">
        <w:rPr>
          <w:rFonts w:ascii="Arial" w:hAnsi="Arial" w:cs="Arial"/>
          <w:szCs w:val="24"/>
        </w:rPr>
        <w:t xml:space="preserve"> as possible </w:t>
      </w:r>
      <w:r w:rsidRPr="00F7083A">
        <w:rPr>
          <w:rFonts w:ascii="Arial" w:hAnsi="Arial" w:cs="Arial"/>
          <w:szCs w:val="24"/>
        </w:rPr>
        <w:t>(</w:t>
      </w:r>
      <w:r w:rsidR="003537B5" w:rsidRPr="00F7083A">
        <w:rPr>
          <w:rFonts w:ascii="Arial" w:hAnsi="Arial" w:cs="Arial"/>
          <w:szCs w:val="24"/>
        </w:rPr>
        <w:t>c</w:t>
      </w:r>
      <w:r w:rsidRPr="00F7083A">
        <w:rPr>
          <w:rFonts w:ascii="Arial" w:hAnsi="Arial" w:cs="Arial"/>
          <w:szCs w:val="24"/>
        </w:rPr>
        <w:t xml:space="preserve">ontact details are provided </w:t>
      </w:r>
      <w:r w:rsidR="008025AE" w:rsidRPr="00F7083A">
        <w:rPr>
          <w:rFonts w:ascii="Arial" w:hAnsi="Arial" w:cs="Arial"/>
          <w:szCs w:val="24"/>
        </w:rPr>
        <w:t>on Page 1 of this questionnaire</w:t>
      </w:r>
      <w:r w:rsidRPr="00F7083A">
        <w:rPr>
          <w:rFonts w:ascii="Arial" w:hAnsi="Arial" w:cs="Arial"/>
          <w:szCs w:val="24"/>
        </w:rPr>
        <w:t>)</w:t>
      </w:r>
      <w:r w:rsidR="008025AE" w:rsidRPr="00F7083A">
        <w:rPr>
          <w:rFonts w:ascii="Arial" w:hAnsi="Arial" w:cs="Arial"/>
          <w:szCs w:val="24"/>
        </w:rPr>
        <w:t>.</w:t>
      </w:r>
    </w:p>
    <w:p w14:paraId="7C7D73F8" w14:textId="77777777" w:rsidR="008025AE" w:rsidRPr="000041BA" w:rsidRDefault="008025AE" w:rsidP="00191CD6">
      <w:pPr>
        <w:spacing w:after="0"/>
        <w:jc w:val="left"/>
        <w:rPr>
          <w:rFonts w:ascii="Arial" w:hAnsi="Arial" w:cs="Arial"/>
        </w:rPr>
      </w:pPr>
    </w:p>
    <w:p w14:paraId="7C7D73F9" w14:textId="77777777" w:rsidR="005E294B" w:rsidRPr="000041BA" w:rsidRDefault="00BA0D85" w:rsidP="00BA0D85">
      <w:pPr>
        <w:keepNext/>
        <w:spacing w:after="0"/>
        <w:jc w:val="left"/>
        <w:rPr>
          <w:rFonts w:ascii="Arial" w:hAnsi="Arial" w:cs="Arial"/>
          <w:b/>
          <w:sz w:val="28"/>
          <w:szCs w:val="28"/>
          <w:lang w:val="en-AU" w:eastAsia="en-US"/>
        </w:rPr>
      </w:pPr>
      <w:r>
        <w:rPr>
          <w:rFonts w:ascii="Arial" w:hAnsi="Arial" w:cs="Arial"/>
          <w:b/>
          <w:sz w:val="28"/>
          <w:szCs w:val="28"/>
          <w:lang w:val="en-AU" w:eastAsia="en-US"/>
        </w:rPr>
        <w:t>A8</w:t>
      </w:r>
      <w:r>
        <w:rPr>
          <w:rFonts w:ascii="Arial" w:hAnsi="Arial" w:cs="Arial"/>
          <w:b/>
          <w:sz w:val="28"/>
          <w:szCs w:val="28"/>
          <w:lang w:val="en-AU" w:eastAsia="en-US"/>
        </w:rPr>
        <w:tab/>
      </w:r>
      <w:r w:rsidR="005D6DE2" w:rsidRPr="000041BA">
        <w:rPr>
          <w:rFonts w:ascii="Arial" w:hAnsi="Arial" w:cs="Arial"/>
          <w:b/>
          <w:sz w:val="28"/>
          <w:szCs w:val="28"/>
          <w:lang w:val="en-AU" w:eastAsia="en-US"/>
        </w:rPr>
        <w:t>Future</w:t>
      </w:r>
      <w:r w:rsidR="00BF7990" w:rsidRPr="000041BA">
        <w:rPr>
          <w:rFonts w:ascii="Arial" w:hAnsi="Arial" w:cs="Arial"/>
          <w:b/>
          <w:sz w:val="28"/>
          <w:szCs w:val="28"/>
          <w:lang w:val="en-AU" w:eastAsia="en-US"/>
        </w:rPr>
        <w:t xml:space="preserve"> questions and verification </w:t>
      </w:r>
    </w:p>
    <w:p w14:paraId="7C7D73FA" w14:textId="77777777" w:rsidR="008025AE" w:rsidRPr="000041BA" w:rsidRDefault="008025AE" w:rsidP="00191CD6">
      <w:pPr>
        <w:spacing w:after="0"/>
        <w:jc w:val="left"/>
        <w:rPr>
          <w:rFonts w:ascii="Arial" w:hAnsi="Arial" w:cs="Arial"/>
        </w:rPr>
      </w:pPr>
    </w:p>
    <w:p w14:paraId="7C7D73FB" w14:textId="77777777" w:rsidR="00D00DFE" w:rsidRPr="00F7083A" w:rsidRDefault="005D6DE2" w:rsidP="00D00DFE">
      <w:pPr>
        <w:spacing w:after="0"/>
        <w:jc w:val="left"/>
        <w:rPr>
          <w:rFonts w:ascii="Arial" w:hAnsi="Arial" w:cs="Arial"/>
          <w:szCs w:val="24"/>
        </w:rPr>
      </w:pPr>
      <w:r w:rsidRPr="00F7083A">
        <w:rPr>
          <w:rFonts w:ascii="Arial" w:hAnsi="Arial" w:cs="Arial"/>
          <w:szCs w:val="24"/>
        </w:rPr>
        <w:t>The Commission</w:t>
      </w:r>
      <w:r w:rsidR="005E294B" w:rsidRPr="00F7083A">
        <w:rPr>
          <w:rFonts w:ascii="Arial" w:hAnsi="Arial" w:cs="Arial"/>
          <w:szCs w:val="24"/>
        </w:rPr>
        <w:t xml:space="preserve"> may </w:t>
      </w:r>
      <w:r w:rsidR="00103245" w:rsidRPr="00F7083A">
        <w:rPr>
          <w:rFonts w:ascii="Arial" w:hAnsi="Arial" w:cs="Arial"/>
          <w:szCs w:val="24"/>
        </w:rPr>
        <w:t xml:space="preserve">decide to </w:t>
      </w:r>
      <w:r w:rsidR="005E294B" w:rsidRPr="00F7083A">
        <w:rPr>
          <w:rFonts w:ascii="Arial" w:hAnsi="Arial" w:cs="Arial"/>
          <w:szCs w:val="24"/>
        </w:rPr>
        <w:t>visit</w:t>
      </w:r>
      <w:r w:rsidR="00EB2E35" w:rsidRPr="00F7083A">
        <w:rPr>
          <w:rFonts w:ascii="Arial" w:hAnsi="Arial" w:cs="Arial"/>
          <w:szCs w:val="24"/>
        </w:rPr>
        <w:t xml:space="preserve"> the GOC</w:t>
      </w:r>
      <w:r w:rsidR="005E294B" w:rsidRPr="00F7083A">
        <w:rPr>
          <w:rFonts w:ascii="Arial" w:hAnsi="Arial" w:cs="Arial"/>
          <w:szCs w:val="24"/>
        </w:rPr>
        <w:t xml:space="preserve"> to examine records and to verify the information provided. </w:t>
      </w:r>
      <w:bookmarkStart w:id="9" w:name="OLE_LINK1"/>
      <w:r w:rsidRPr="00F7083A">
        <w:rPr>
          <w:rFonts w:ascii="Arial" w:hAnsi="Arial" w:cs="Arial"/>
          <w:szCs w:val="24"/>
        </w:rPr>
        <w:t>It is common practice for Commission officers to visit government officials, exporters and manufacturers of the subject goods</w:t>
      </w:r>
      <w:r w:rsidR="00103245" w:rsidRPr="00F7083A">
        <w:rPr>
          <w:rFonts w:ascii="Arial" w:hAnsi="Arial" w:cs="Arial"/>
          <w:szCs w:val="24"/>
        </w:rPr>
        <w:t>,</w:t>
      </w:r>
      <w:r w:rsidRPr="00F7083A">
        <w:rPr>
          <w:rFonts w:ascii="Arial" w:hAnsi="Arial" w:cs="Arial"/>
          <w:szCs w:val="24"/>
        </w:rPr>
        <w:t xml:space="preserve"> in order to verify the information submitted.</w:t>
      </w:r>
      <w:r w:rsidR="00CC4D32" w:rsidRPr="00F7083A">
        <w:rPr>
          <w:rFonts w:ascii="Arial" w:hAnsi="Arial" w:cs="Arial"/>
          <w:szCs w:val="24"/>
        </w:rPr>
        <w:t xml:space="preserve"> </w:t>
      </w:r>
      <w:r w:rsidRPr="00F7083A">
        <w:rPr>
          <w:rFonts w:ascii="Arial" w:hAnsi="Arial" w:cs="Arial"/>
          <w:szCs w:val="24"/>
        </w:rPr>
        <w:t xml:space="preserve">You will be contacted in advance of such a meeting </w:t>
      </w:r>
      <w:r w:rsidR="00103245" w:rsidRPr="00F7083A">
        <w:rPr>
          <w:rFonts w:ascii="Arial" w:hAnsi="Arial" w:cs="Arial"/>
          <w:szCs w:val="24"/>
        </w:rPr>
        <w:t xml:space="preserve">in order to </w:t>
      </w:r>
      <w:r w:rsidRPr="00F7083A">
        <w:rPr>
          <w:rFonts w:ascii="Arial" w:hAnsi="Arial" w:cs="Arial"/>
          <w:szCs w:val="24"/>
        </w:rPr>
        <w:t>make arrangements.</w:t>
      </w:r>
    </w:p>
    <w:p w14:paraId="7C7D73FC" w14:textId="77777777" w:rsidR="00D00DFE" w:rsidRPr="00F7083A" w:rsidRDefault="00D00DFE" w:rsidP="00D00DFE">
      <w:pPr>
        <w:spacing w:after="0"/>
        <w:jc w:val="left"/>
        <w:rPr>
          <w:rFonts w:ascii="Arial" w:hAnsi="Arial" w:cs="Arial"/>
          <w:szCs w:val="24"/>
        </w:rPr>
      </w:pPr>
    </w:p>
    <w:p w14:paraId="7C7D73FD" w14:textId="77777777" w:rsidR="00D00DFE" w:rsidRPr="00F7083A" w:rsidRDefault="005D6DE2" w:rsidP="00D00DFE">
      <w:pPr>
        <w:spacing w:after="0"/>
        <w:jc w:val="left"/>
        <w:rPr>
          <w:rFonts w:ascii="Arial" w:hAnsi="Arial" w:cs="Arial"/>
          <w:szCs w:val="24"/>
        </w:rPr>
      </w:pPr>
      <w:r w:rsidRPr="00F7083A">
        <w:rPr>
          <w:rFonts w:ascii="Arial" w:hAnsi="Arial" w:cs="Arial"/>
          <w:szCs w:val="24"/>
        </w:rPr>
        <w:t xml:space="preserve">A complete response, including all of the documentation requested, must be submitted to </w:t>
      </w:r>
      <w:r w:rsidR="00B5282E" w:rsidRPr="00F7083A">
        <w:rPr>
          <w:rFonts w:ascii="Arial" w:hAnsi="Arial" w:cs="Arial"/>
          <w:szCs w:val="24"/>
        </w:rPr>
        <w:t>the Commission</w:t>
      </w:r>
      <w:r w:rsidRPr="00F7083A">
        <w:rPr>
          <w:rFonts w:ascii="Arial" w:hAnsi="Arial" w:cs="Arial"/>
          <w:szCs w:val="24"/>
        </w:rPr>
        <w:t xml:space="preserve"> before a verification meeting will be considered.</w:t>
      </w:r>
    </w:p>
    <w:p w14:paraId="7C7D73FE" w14:textId="77777777" w:rsidR="00EB2E35" w:rsidRPr="00F7083A" w:rsidRDefault="00EB2E35" w:rsidP="00191CD6">
      <w:pPr>
        <w:spacing w:after="0"/>
        <w:jc w:val="left"/>
        <w:rPr>
          <w:rFonts w:ascii="Arial" w:hAnsi="Arial" w:cs="Arial"/>
          <w:szCs w:val="24"/>
        </w:rPr>
      </w:pPr>
    </w:p>
    <w:bookmarkEnd w:id="9"/>
    <w:p w14:paraId="7C7D73FF" w14:textId="77777777" w:rsidR="005E294B" w:rsidRPr="00F7083A" w:rsidRDefault="005D6DE2" w:rsidP="00191CD6">
      <w:pPr>
        <w:spacing w:after="0"/>
        <w:jc w:val="left"/>
        <w:rPr>
          <w:rFonts w:ascii="Arial" w:hAnsi="Arial" w:cs="Arial"/>
          <w:szCs w:val="24"/>
        </w:rPr>
      </w:pPr>
      <w:r w:rsidRPr="00F7083A">
        <w:rPr>
          <w:rFonts w:ascii="Arial" w:hAnsi="Arial" w:cs="Arial"/>
          <w:szCs w:val="24"/>
        </w:rPr>
        <w:t xml:space="preserve">If a verification </w:t>
      </w:r>
      <w:r w:rsidR="00103245" w:rsidRPr="00F7083A">
        <w:rPr>
          <w:rFonts w:ascii="Arial" w:hAnsi="Arial" w:cs="Arial"/>
          <w:szCs w:val="24"/>
        </w:rPr>
        <w:t xml:space="preserve">visit </w:t>
      </w:r>
      <w:r w:rsidRPr="00F7083A">
        <w:rPr>
          <w:rFonts w:ascii="Arial" w:hAnsi="Arial" w:cs="Arial"/>
          <w:szCs w:val="24"/>
        </w:rPr>
        <w:t>is undertaken the key government officials involved in preparing the response</w:t>
      </w:r>
      <w:r w:rsidR="00103245" w:rsidRPr="00F7083A">
        <w:rPr>
          <w:rFonts w:ascii="Arial" w:hAnsi="Arial" w:cs="Arial"/>
          <w:szCs w:val="24"/>
        </w:rPr>
        <w:t>,</w:t>
      </w:r>
      <w:r w:rsidRPr="00F7083A">
        <w:rPr>
          <w:rFonts w:ascii="Arial" w:hAnsi="Arial" w:cs="Arial"/>
          <w:szCs w:val="24"/>
        </w:rPr>
        <w:t xml:space="preserve"> and </w:t>
      </w:r>
      <w:r w:rsidR="00103245" w:rsidRPr="00F7083A">
        <w:rPr>
          <w:rFonts w:ascii="Arial" w:hAnsi="Arial" w:cs="Arial"/>
          <w:szCs w:val="24"/>
        </w:rPr>
        <w:t xml:space="preserve">those </w:t>
      </w:r>
      <w:r w:rsidRPr="00F7083A">
        <w:rPr>
          <w:rFonts w:ascii="Arial" w:hAnsi="Arial" w:cs="Arial"/>
          <w:szCs w:val="24"/>
        </w:rPr>
        <w:t>who have knowledge of the source documentation and the information contained therein</w:t>
      </w:r>
      <w:r w:rsidR="00103245" w:rsidRPr="00F7083A">
        <w:rPr>
          <w:rFonts w:ascii="Arial" w:hAnsi="Arial" w:cs="Arial"/>
          <w:szCs w:val="24"/>
        </w:rPr>
        <w:t>,</w:t>
      </w:r>
      <w:r w:rsidRPr="00F7083A">
        <w:rPr>
          <w:rFonts w:ascii="Arial" w:hAnsi="Arial" w:cs="Arial"/>
          <w:szCs w:val="24"/>
        </w:rPr>
        <w:t xml:space="preserve"> </w:t>
      </w:r>
      <w:r w:rsidR="00103245" w:rsidRPr="00F7083A">
        <w:rPr>
          <w:rFonts w:ascii="Arial" w:hAnsi="Arial" w:cs="Arial"/>
          <w:szCs w:val="24"/>
        </w:rPr>
        <w:t xml:space="preserve">should </w:t>
      </w:r>
      <w:r w:rsidRPr="00F7083A">
        <w:rPr>
          <w:rFonts w:ascii="Arial" w:hAnsi="Arial" w:cs="Arial"/>
          <w:szCs w:val="24"/>
        </w:rPr>
        <w:t xml:space="preserve">be available to meet with </w:t>
      </w:r>
      <w:r w:rsidR="00B5282E" w:rsidRPr="00F7083A">
        <w:rPr>
          <w:rFonts w:ascii="Arial" w:hAnsi="Arial" w:cs="Arial"/>
          <w:szCs w:val="24"/>
        </w:rPr>
        <w:t>Commission</w:t>
      </w:r>
      <w:r w:rsidRPr="00F7083A">
        <w:rPr>
          <w:rFonts w:ascii="Arial" w:hAnsi="Arial" w:cs="Arial"/>
          <w:szCs w:val="24"/>
        </w:rPr>
        <w:t xml:space="preserve"> officers and to provide additional clarification and explanation, as required.</w:t>
      </w:r>
    </w:p>
    <w:p w14:paraId="7C7D7400" w14:textId="77777777" w:rsidR="00D00DFE" w:rsidRPr="00F7083A" w:rsidRDefault="00D00DFE" w:rsidP="00191CD6">
      <w:pPr>
        <w:spacing w:after="0"/>
        <w:jc w:val="left"/>
        <w:rPr>
          <w:rFonts w:ascii="Arial" w:hAnsi="Arial" w:cs="Arial"/>
          <w:szCs w:val="24"/>
        </w:rPr>
      </w:pPr>
    </w:p>
    <w:p w14:paraId="7C7D7401" w14:textId="0F359C4B" w:rsidR="00F721CD" w:rsidRPr="00F7083A" w:rsidRDefault="005D6DE2" w:rsidP="00191CD6">
      <w:pPr>
        <w:spacing w:after="0"/>
        <w:jc w:val="left"/>
        <w:rPr>
          <w:rFonts w:ascii="Arial" w:hAnsi="Arial" w:cs="Arial"/>
          <w:szCs w:val="24"/>
        </w:rPr>
      </w:pPr>
      <w:r w:rsidRPr="00F7083A">
        <w:rPr>
          <w:rFonts w:ascii="Arial" w:hAnsi="Arial" w:cs="Arial"/>
          <w:szCs w:val="24"/>
        </w:rPr>
        <w:t xml:space="preserve">If verification </w:t>
      </w:r>
      <w:r w:rsidR="00F14281" w:rsidRPr="00F7083A">
        <w:rPr>
          <w:rFonts w:ascii="Arial" w:hAnsi="Arial" w:cs="Arial"/>
          <w:szCs w:val="24"/>
        </w:rPr>
        <w:t>meetings are unreasonably</w:t>
      </w:r>
      <w:r w:rsidR="00D00DFE" w:rsidRPr="00F7083A">
        <w:rPr>
          <w:rFonts w:ascii="Arial" w:hAnsi="Arial" w:cs="Arial"/>
          <w:szCs w:val="24"/>
        </w:rPr>
        <w:t xml:space="preserve"> delayed, </w:t>
      </w:r>
      <w:r w:rsidRPr="00F7083A">
        <w:rPr>
          <w:rFonts w:ascii="Arial" w:hAnsi="Arial" w:cs="Arial"/>
          <w:szCs w:val="24"/>
        </w:rPr>
        <w:t>cancelled</w:t>
      </w:r>
      <w:r w:rsidR="00D00DFE" w:rsidRPr="00F7083A">
        <w:rPr>
          <w:rFonts w:ascii="Arial" w:hAnsi="Arial" w:cs="Arial"/>
          <w:szCs w:val="24"/>
        </w:rPr>
        <w:t>, or otherwise hindered</w:t>
      </w:r>
      <w:r w:rsidR="00F14281" w:rsidRPr="00F7083A">
        <w:rPr>
          <w:rFonts w:ascii="Arial" w:hAnsi="Arial" w:cs="Arial"/>
          <w:szCs w:val="24"/>
        </w:rPr>
        <w:t xml:space="preserve"> by the </w:t>
      </w:r>
      <w:r w:rsidR="00EB2E35" w:rsidRPr="00F7083A">
        <w:rPr>
          <w:rFonts w:ascii="Arial" w:hAnsi="Arial" w:cs="Arial"/>
          <w:szCs w:val="24"/>
        </w:rPr>
        <w:t>GOC</w:t>
      </w:r>
      <w:r w:rsidRPr="00F7083A">
        <w:rPr>
          <w:rFonts w:ascii="Arial" w:hAnsi="Arial" w:cs="Arial"/>
          <w:szCs w:val="24"/>
        </w:rPr>
        <w:t xml:space="preserve">, </w:t>
      </w:r>
      <w:r w:rsidR="00EB2E35" w:rsidRPr="00F7083A">
        <w:rPr>
          <w:rFonts w:ascii="Arial" w:hAnsi="Arial" w:cs="Arial"/>
          <w:szCs w:val="24"/>
        </w:rPr>
        <w:t xml:space="preserve">the assessment of a particular market situation may </w:t>
      </w:r>
      <w:r w:rsidRPr="00F7083A">
        <w:rPr>
          <w:rFonts w:ascii="Arial" w:hAnsi="Arial" w:cs="Arial"/>
          <w:szCs w:val="24"/>
        </w:rPr>
        <w:t>be bas</w:t>
      </w:r>
      <w:r w:rsidR="00F14281" w:rsidRPr="00F7083A">
        <w:rPr>
          <w:rFonts w:ascii="Arial" w:hAnsi="Arial" w:cs="Arial"/>
          <w:szCs w:val="24"/>
        </w:rPr>
        <w:t xml:space="preserve">ed on the facts available to </w:t>
      </w:r>
      <w:r w:rsidR="007554AC">
        <w:rPr>
          <w:rFonts w:ascii="Arial" w:hAnsi="Arial" w:cs="Arial"/>
          <w:szCs w:val="24"/>
        </w:rPr>
        <w:t xml:space="preserve">the </w:t>
      </w:r>
      <w:r w:rsidR="00B5282E" w:rsidRPr="00F7083A">
        <w:rPr>
          <w:rFonts w:ascii="Arial" w:hAnsi="Arial" w:cs="Arial"/>
          <w:szCs w:val="24"/>
        </w:rPr>
        <w:t>Commission</w:t>
      </w:r>
      <w:r w:rsidRPr="00F7083A">
        <w:rPr>
          <w:rFonts w:ascii="Arial" w:hAnsi="Arial" w:cs="Arial"/>
          <w:szCs w:val="24"/>
        </w:rPr>
        <w:t>.</w:t>
      </w:r>
    </w:p>
    <w:p w14:paraId="7C7D7402" w14:textId="77777777" w:rsidR="008025AE" w:rsidRPr="00F7083A" w:rsidRDefault="008025AE" w:rsidP="00191CD6">
      <w:pPr>
        <w:spacing w:after="0"/>
        <w:jc w:val="left"/>
        <w:rPr>
          <w:rFonts w:ascii="Arial" w:hAnsi="Arial" w:cs="Arial"/>
          <w:szCs w:val="24"/>
        </w:rPr>
      </w:pPr>
    </w:p>
    <w:p w14:paraId="7C7D7403" w14:textId="77777777" w:rsidR="00D00DFE" w:rsidRPr="00F7083A" w:rsidRDefault="005D6DE2" w:rsidP="00D00DFE">
      <w:pPr>
        <w:spacing w:after="0"/>
        <w:jc w:val="left"/>
        <w:rPr>
          <w:rFonts w:ascii="Arial" w:hAnsi="Arial" w:cs="Arial"/>
          <w:szCs w:val="24"/>
        </w:rPr>
      </w:pPr>
      <w:r w:rsidRPr="00F7083A">
        <w:rPr>
          <w:rFonts w:ascii="Arial" w:hAnsi="Arial" w:cs="Arial"/>
          <w:szCs w:val="24"/>
        </w:rPr>
        <w:t xml:space="preserve">The purpose of the verification meeting </w:t>
      </w:r>
      <w:r w:rsidR="004E0540" w:rsidRPr="00F7083A">
        <w:rPr>
          <w:rFonts w:ascii="Arial" w:hAnsi="Arial" w:cs="Arial"/>
          <w:szCs w:val="24"/>
        </w:rPr>
        <w:t xml:space="preserve">will be to </w:t>
      </w:r>
      <w:r w:rsidRPr="00F7083A">
        <w:rPr>
          <w:rFonts w:ascii="Arial" w:hAnsi="Arial" w:cs="Arial"/>
          <w:szCs w:val="24"/>
        </w:rPr>
        <w:t xml:space="preserve">verify </w:t>
      </w:r>
      <w:r w:rsidR="004E0540" w:rsidRPr="00F7083A">
        <w:rPr>
          <w:rFonts w:ascii="Arial" w:hAnsi="Arial" w:cs="Arial"/>
          <w:szCs w:val="24"/>
        </w:rPr>
        <w:t xml:space="preserve">the </w:t>
      </w:r>
      <w:r w:rsidRPr="00F7083A">
        <w:rPr>
          <w:rFonts w:ascii="Arial" w:hAnsi="Arial" w:cs="Arial"/>
          <w:szCs w:val="24"/>
        </w:rPr>
        <w:t xml:space="preserve">information provided in your </w:t>
      </w:r>
      <w:r w:rsidR="004E0540" w:rsidRPr="00F7083A">
        <w:rPr>
          <w:rFonts w:ascii="Arial" w:hAnsi="Arial" w:cs="Arial"/>
          <w:szCs w:val="24"/>
        </w:rPr>
        <w:t xml:space="preserve">questionnaire response. </w:t>
      </w:r>
      <w:r w:rsidRPr="00F7083A">
        <w:rPr>
          <w:rFonts w:ascii="Arial" w:hAnsi="Arial" w:cs="Arial"/>
          <w:szCs w:val="24"/>
        </w:rPr>
        <w:t>It is not intended to be a second opportunity</w:t>
      </w:r>
      <w:r w:rsidR="00F14281" w:rsidRPr="00F7083A">
        <w:rPr>
          <w:rFonts w:ascii="Arial" w:hAnsi="Arial" w:cs="Arial"/>
          <w:szCs w:val="24"/>
        </w:rPr>
        <w:t xml:space="preserve"> for the </w:t>
      </w:r>
      <w:r w:rsidR="00EB2E35" w:rsidRPr="00F7083A">
        <w:rPr>
          <w:rFonts w:ascii="Arial" w:hAnsi="Arial" w:cs="Arial"/>
          <w:szCs w:val="24"/>
        </w:rPr>
        <w:t xml:space="preserve">GOC </w:t>
      </w:r>
      <w:r w:rsidRPr="00F7083A">
        <w:rPr>
          <w:rFonts w:ascii="Arial" w:hAnsi="Arial" w:cs="Arial"/>
          <w:szCs w:val="24"/>
        </w:rPr>
        <w:t>to provide new or additional information.</w:t>
      </w:r>
      <w:r w:rsidR="00F14281" w:rsidRPr="00F7083A">
        <w:rPr>
          <w:rFonts w:ascii="Arial" w:hAnsi="Arial" w:cs="Arial"/>
          <w:szCs w:val="24"/>
        </w:rPr>
        <w:t xml:space="preserve"> </w:t>
      </w:r>
      <w:r w:rsidRPr="00F7083A">
        <w:rPr>
          <w:rFonts w:ascii="Arial" w:hAnsi="Arial" w:cs="Arial"/>
          <w:szCs w:val="24"/>
        </w:rPr>
        <w:t xml:space="preserve">Accordingly, </w:t>
      </w:r>
      <w:r w:rsidR="004E0540" w:rsidRPr="00F7083A">
        <w:rPr>
          <w:rFonts w:ascii="Arial" w:hAnsi="Arial" w:cs="Arial"/>
          <w:szCs w:val="24"/>
        </w:rPr>
        <w:t xml:space="preserve">it is important that </w:t>
      </w:r>
      <w:r w:rsidR="00F14281" w:rsidRPr="00F7083A">
        <w:rPr>
          <w:rFonts w:ascii="Arial" w:hAnsi="Arial" w:cs="Arial"/>
          <w:szCs w:val="24"/>
        </w:rPr>
        <w:t>your</w:t>
      </w:r>
      <w:r w:rsidRPr="00F7083A">
        <w:rPr>
          <w:rFonts w:ascii="Arial" w:hAnsi="Arial" w:cs="Arial"/>
          <w:szCs w:val="24"/>
        </w:rPr>
        <w:t xml:space="preserve"> response be </w:t>
      </w:r>
      <w:r w:rsidR="004E0540" w:rsidRPr="00F7083A">
        <w:rPr>
          <w:rFonts w:ascii="Arial" w:hAnsi="Arial" w:cs="Arial"/>
          <w:szCs w:val="24"/>
        </w:rPr>
        <w:t xml:space="preserve">as </w:t>
      </w:r>
      <w:r w:rsidRPr="00F7083A">
        <w:rPr>
          <w:rFonts w:ascii="Arial" w:hAnsi="Arial" w:cs="Arial"/>
          <w:szCs w:val="24"/>
        </w:rPr>
        <w:t>complete and accurate</w:t>
      </w:r>
      <w:r w:rsidR="004E0540" w:rsidRPr="00F7083A">
        <w:rPr>
          <w:rFonts w:ascii="Arial" w:hAnsi="Arial" w:cs="Arial"/>
          <w:szCs w:val="24"/>
        </w:rPr>
        <w:t xml:space="preserve"> as possible. </w:t>
      </w:r>
    </w:p>
    <w:p w14:paraId="7C7D7404" w14:textId="77777777" w:rsidR="008025AE" w:rsidRPr="00F7083A" w:rsidRDefault="008025AE" w:rsidP="00191CD6">
      <w:pPr>
        <w:spacing w:after="0"/>
        <w:jc w:val="left"/>
        <w:rPr>
          <w:rFonts w:ascii="Arial" w:hAnsi="Arial" w:cs="Arial"/>
          <w:szCs w:val="24"/>
        </w:rPr>
      </w:pPr>
    </w:p>
    <w:p w14:paraId="7C7D7405" w14:textId="77777777" w:rsidR="005E294B" w:rsidRPr="000041BA" w:rsidRDefault="005D6DE2" w:rsidP="00D00DFE">
      <w:pPr>
        <w:pStyle w:val="Heading1"/>
        <w:keepLines/>
        <w:pageBreakBefore/>
        <w:numPr>
          <w:ilvl w:val="0"/>
          <w:numId w:val="0"/>
        </w:numPr>
        <w:pBdr>
          <w:top w:val="single" w:sz="12" w:space="1" w:color="auto"/>
          <w:left w:val="single" w:sz="12" w:space="4" w:color="auto"/>
          <w:bottom w:val="single" w:sz="12" w:space="1" w:color="auto"/>
          <w:right w:val="single" w:sz="12" w:space="4" w:color="auto"/>
        </w:pBdr>
        <w:shd w:val="pct15" w:color="auto" w:fill="FFFFFF"/>
        <w:tabs>
          <w:tab w:val="left" w:pos="851"/>
        </w:tabs>
        <w:spacing w:before="0" w:after="0"/>
        <w:jc w:val="left"/>
        <w:rPr>
          <w:rFonts w:ascii="Arial" w:hAnsi="Arial" w:cs="Arial"/>
          <w:smallCaps w:val="0"/>
          <w:lang w:val="en-AU" w:eastAsia="en-US"/>
        </w:rPr>
      </w:pPr>
      <w:bookmarkStart w:id="10" w:name="_Toc31898569"/>
      <w:r w:rsidRPr="000041BA">
        <w:rPr>
          <w:rFonts w:ascii="Arial" w:hAnsi="Arial" w:cs="Arial"/>
          <w:smallCaps w:val="0"/>
          <w:spacing w:val="-10"/>
          <w:sz w:val="28"/>
          <w:szCs w:val="28"/>
          <w:lang w:val="en-AU" w:eastAsia="en-US"/>
        </w:rPr>
        <w:lastRenderedPageBreak/>
        <w:t xml:space="preserve">SECTION </w:t>
      </w:r>
      <w:r w:rsidR="0084760F" w:rsidRPr="000041BA">
        <w:rPr>
          <w:rFonts w:ascii="Arial" w:hAnsi="Arial" w:cs="Arial"/>
          <w:smallCaps w:val="0"/>
          <w:spacing w:val="-10"/>
          <w:sz w:val="28"/>
          <w:szCs w:val="28"/>
          <w:lang w:val="en-AU" w:eastAsia="en-US"/>
        </w:rPr>
        <w:t>B</w:t>
      </w:r>
      <w:r w:rsidRPr="000041BA">
        <w:rPr>
          <w:rFonts w:ascii="Arial" w:hAnsi="Arial" w:cs="Arial"/>
          <w:smallCaps w:val="0"/>
          <w:spacing w:val="-10"/>
          <w:sz w:val="28"/>
          <w:szCs w:val="28"/>
          <w:lang w:val="en-AU" w:eastAsia="en-US"/>
        </w:rPr>
        <w:t>: GENERAL QUESTIONS</w:t>
      </w:r>
      <w:bookmarkEnd w:id="10"/>
    </w:p>
    <w:p w14:paraId="7C7D7406" w14:textId="77777777" w:rsidR="00B51C03" w:rsidRPr="00F7083A" w:rsidRDefault="00B51C03" w:rsidP="00B51C03">
      <w:pPr>
        <w:pStyle w:val="Text1"/>
        <w:rPr>
          <w:rFonts w:ascii="Arial" w:hAnsi="Arial" w:cs="Arial"/>
          <w:szCs w:val="24"/>
          <w:lang w:val="en-AU" w:eastAsia="en-US"/>
        </w:rPr>
      </w:pPr>
    </w:p>
    <w:p w14:paraId="7C7D7407" w14:textId="77777777" w:rsidR="005E294B" w:rsidRPr="00F7083A" w:rsidRDefault="005D6DE2" w:rsidP="00BA0D85">
      <w:pPr>
        <w:pStyle w:val="Style2"/>
      </w:pPr>
      <w:r w:rsidRPr="00F7083A">
        <w:rPr>
          <w:b/>
        </w:rPr>
        <w:t>B1</w:t>
      </w:r>
      <w:r w:rsidRPr="00F7083A">
        <w:tab/>
        <w:t>Identify the administration co-ordinating the response to this questionnaire and provide the name</w:t>
      </w:r>
      <w:r w:rsidR="004E0540" w:rsidRPr="00F7083A">
        <w:t>s</w:t>
      </w:r>
      <w:r w:rsidRPr="00F7083A">
        <w:t xml:space="preserve"> and contact details of the official(s) (including email address</w:t>
      </w:r>
      <w:r w:rsidR="004E0540" w:rsidRPr="00F7083A">
        <w:t>es</w:t>
      </w:r>
      <w:r w:rsidRPr="00F7083A">
        <w:t>)</w:t>
      </w:r>
      <w:r w:rsidR="004E0540" w:rsidRPr="00F7083A">
        <w:t xml:space="preserve">.  Please note that the </w:t>
      </w:r>
      <w:r w:rsidR="00B5282E" w:rsidRPr="00F7083A">
        <w:t>Commission</w:t>
      </w:r>
      <w:r w:rsidRPr="00F7083A">
        <w:t xml:space="preserve"> </w:t>
      </w:r>
      <w:r w:rsidR="004E0540" w:rsidRPr="00F7083A">
        <w:t xml:space="preserve">may have </w:t>
      </w:r>
      <w:r w:rsidRPr="00F7083A">
        <w:t xml:space="preserve">further </w:t>
      </w:r>
      <w:r w:rsidR="008411C8" w:rsidRPr="00F7083A">
        <w:t>i</w:t>
      </w:r>
      <w:r w:rsidRPr="00F7083A">
        <w:t>nquiries concerning the questionnaire response</w:t>
      </w:r>
      <w:r w:rsidR="004E0540" w:rsidRPr="00F7083A">
        <w:t xml:space="preserve"> and a contact must be available to respond to any further information requests). </w:t>
      </w:r>
    </w:p>
    <w:p w14:paraId="7C7D7408" w14:textId="77777777" w:rsidR="005E294B" w:rsidRPr="00F7083A" w:rsidRDefault="005E294B" w:rsidP="00191CD6">
      <w:pPr>
        <w:pStyle w:val="Copies"/>
        <w:spacing w:before="0"/>
        <w:ind w:left="0" w:firstLine="0"/>
        <w:rPr>
          <w:rFonts w:ascii="Arial" w:hAnsi="Arial" w:cs="Arial"/>
          <w:szCs w:val="24"/>
        </w:rPr>
      </w:pPr>
    </w:p>
    <w:p w14:paraId="7C7D7409" w14:textId="26B61893" w:rsidR="00B5282E" w:rsidRPr="00F7083A" w:rsidRDefault="005D6DE2" w:rsidP="005021C5">
      <w:pPr>
        <w:pStyle w:val="Copies"/>
        <w:tabs>
          <w:tab w:val="num" w:pos="567"/>
        </w:tabs>
        <w:spacing w:before="0"/>
        <w:ind w:left="567" w:hanging="567"/>
        <w:rPr>
          <w:rFonts w:ascii="Arial" w:hAnsi="Arial" w:cs="Arial"/>
          <w:szCs w:val="24"/>
          <w:u w:val="single"/>
        </w:rPr>
      </w:pPr>
      <w:r w:rsidRPr="00F7083A">
        <w:rPr>
          <w:rFonts w:ascii="Arial" w:hAnsi="Arial" w:cs="Arial"/>
          <w:b/>
          <w:szCs w:val="24"/>
        </w:rPr>
        <w:t>B2</w:t>
      </w:r>
      <w:r w:rsidRPr="00F7083A">
        <w:rPr>
          <w:rFonts w:ascii="Arial" w:hAnsi="Arial" w:cs="Arial"/>
          <w:szCs w:val="24"/>
        </w:rPr>
        <w:tab/>
        <w:t xml:space="preserve">Describe the nature and structure of the aluminium </w:t>
      </w:r>
      <w:r w:rsidR="006932A4">
        <w:rPr>
          <w:rFonts w:ascii="Arial" w:hAnsi="Arial" w:cs="Arial"/>
          <w:szCs w:val="24"/>
        </w:rPr>
        <w:t>micro-</w:t>
      </w:r>
      <w:r w:rsidRPr="00F7083A">
        <w:rPr>
          <w:rFonts w:ascii="Arial" w:hAnsi="Arial" w:cs="Arial"/>
          <w:szCs w:val="24"/>
        </w:rPr>
        <w:t xml:space="preserve">extrusions industry and market sector in China. Also describe the nature and structure of the aluminium industry and market sector in China. </w:t>
      </w:r>
    </w:p>
    <w:p w14:paraId="7C7D740A" w14:textId="77777777" w:rsidR="00B5282E" w:rsidRPr="00F7083A" w:rsidRDefault="00B5282E" w:rsidP="005021C5">
      <w:pPr>
        <w:pStyle w:val="Copies"/>
        <w:spacing w:before="0"/>
        <w:ind w:left="567" w:firstLine="0"/>
        <w:jc w:val="both"/>
        <w:rPr>
          <w:rFonts w:ascii="Arial" w:hAnsi="Arial" w:cs="Arial"/>
          <w:szCs w:val="24"/>
        </w:rPr>
      </w:pPr>
    </w:p>
    <w:p w14:paraId="7C7D740B" w14:textId="77777777" w:rsidR="00B5282E" w:rsidRPr="00F7083A" w:rsidRDefault="005D6DE2" w:rsidP="00B5282E">
      <w:pPr>
        <w:pStyle w:val="Copies"/>
        <w:spacing w:before="0"/>
        <w:ind w:left="567" w:firstLine="0"/>
        <w:jc w:val="both"/>
        <w:rPr>
          <w:rFonts w:ascii="Arial" w:hAnsi="Arial" w:cs="Arial"/>
          <w:szCs w:val="24"/>
          <w:u w:val="single"/>
        </w:rPr>
      </w:pPr>
      <w:r w:rsidRPr="00F7083A">
        <w:rPr>
          <w:rFonts w:ascii="Arial" w:hAnsi="Arial" w:cs="Arial"/>
          <w:szCs w:val="24"/>
        </w:rPr>
        <w:t>Without limiting your response, include information concerning the size and output (value and quantity) of these industries, the extent of vertical integration in the industries, the extent of the reliance on imported aluminium</w:t>
      </w:r>
      <w:r w:rsidR="004E0540" w:rsidRPr="00F7083A">
        <w:rPr>
          <w:rFonts w:ascii="Arial" w:hAnsi="Arial" w:cs="Arial"/>
          <w:szCs w:val="24"/>
        </w:rPr>
        <w:t>,</w:t>
      </w:r>
      <w:r w:rsidRPr="00F7083A">
        <w:rPr>
          <w:rFonts w:ascii="Arial" w:hAnsi="Arial" w:cs="Arial"/>
          <w:szCs w:val="24"/>
        </w:rPr>
        <w:t xml:space="preserve"> and government involvement at each level of the industry, the extent of any restrictions, quotas or limits for the production volumes in these industries. </w:t>
      </w:r>
    </w:p>
    <w:p w14:paraId="7C7D740C" w14:textId="77777777" w:rsidR="00957097" w:rsidRPr="00F7083A" w:rsidRDefault="00957097" w:rsidP="00191CD6">
      <w:pPr>
        <w:spacing w:after="0"/>
        <w:ind w:left="1080"/>
        <w:jc w:val="left"/>
        <w:rPr>
          <w:rFonts w:ascii="Arial" w:hAnsi="Arial" w:cs="Arial"/>
          <w:szCs w:val="24"/>
          <w:u w:val="single"/>
        </w:rPr>
      </w:pPr>
    </w:p>
    <w:p w14:paraId="7C7D740D" w14:textId="77777777" w:rsidR="000036A3" w:rsidRPr="000C2F52" w:rsidRDefault="005D6DE2" w:rsidP="000036A3">
      <w:pPr>
        <w:pStyle w:val="Copies"/>
        <w:tabs>
          <w:tab w:val="num" w:pos="567"/>
        </w:tabs>
        <w:spacing w:before="0"/>
        <w:ind w:left="567" w:hanging="567"/>
        <w:rPr>
          <w:rFonts w:ascii="Arial" w:hAnsi="Arial" w:cs="Arial"/>
          <w:szCs w:val="24"/>
          <w:lang w:val="en-AU" w:eastAsia="en-AU"/>
        </w:rPr>
      </w:pPr>
      <w:r w:rsidRPr="000C2F52">
        <w:rPr>
          <w:rFonts w:ascii="Arial" w:hAnsi="Arial" w:cs="Arial"/>
          <w:b/>
          <w:szCs w:val="24"/>
          <w:lang w:val="en-AU" w:eastAsia="en-AU"/>
        </w:rPr>
        <w:t>B3</w:t>
      </w:r>
      <w:r w:rsidRPr="000C2F52">
        <w:rPr>
          <w:rFonts w:ascii="Arial" w:hAnsi="Arial" w:cs="Arial"/>
          <w:szCs w:val="24"/>
          <w:lang w:val="en-AU" w:eastAsia="en-AU"/>
        </w:rPr>
        <w:tab/>
        <w:t xml:space="preserve">Are any of the companies listed in </w:t>
      </w:r>
      <w:r w:rsidRPr="000C2F52">
        <w:rPr>
          <w:rFonts w:ascii="Arial" w:hAnsi="Arial" w:cs="Arial"/>
          <w:b/>
          <w:szCs w:val="24"/>
          <w:lang w:val="en-AU" w:eastAsia="en-AU"/>
        </w:rPr>
        <w:t>Appendix A</w:t>
      </w:r>
      <w:r w:rsidRPr="000C2F52">
        <w:rPr>
          <w:rFonts w:ascii="Arial" w:hAnsi="Arial" w:cs="Arial"/>
          <w:szCs w:val="24"/>
          <w:lang w:val="en-AU" w:eastAsia="en-AU"/>
        </w:rPr>
        <w:t xml:space="preserve"> located in an area or zone which entitles them to preferential tax or other preferential policies provided by the GOC including those provided by regional, provincial or municipal authorities? </w:t>
      </w:r>
    </w:p>
    <w:p w14:paraId="7C7D740E" w14:textId="77777777" w:rsidR="000036A3" w:rsidRPr="000C2F52" w:rsidRDefault="000036A3" w:rsidP="000036A3">
      <w:pPr>
        <w:pStyle w:val="Copies"/>
        <w:spacing w:before="0"/>
        <w:ind w:left="567" w:hanging="567"/>
        <w:rPr>
          <w:rFonts w:ascii="Arial" w:hAnsi="Arial" w:cs="Arial"/>
          <w:szCs w:val="24"/>
          <w:lang w:val="en-AU" w:eastAsia="en-AU"/>
        </w:rPr>
      </w:pPr>
    </w:p>
    <w:p w14:paraId="7C7D740F" w14:textId="77777777" w:rsidR="007767D4" w:rsidRPr="00F7083A" w:rsidRDefault="005D6DE2" w:rsidP="000036A3">
      <w:pPr>
        <w:pStyle w:val="Copies"/>
        <w:spacing w:before="0"/>
        <w:ind w:left="567" w:firstLine="0"/>
        <w:rPr>
          <w:rFonts w:ascii="Arial" w:hAnsi="Arial" w:cs="Arial"/>
          <w:szCs w:val="24"/>
          <w:lang w:val="en-AU" w:eastAsia="en-AU"/>
        </w:rPr>
      </w:pPr>
      <w:r w:rsidRPr="000C2F52">
        <w:rPr>
          <w:rFonts w:ascii="Arial" w:hAnsi="Arial" w:cs="Arial"/>
          <w:szCs w:val="24"/>
          <w:lang w:val="en-AU" w:eastAsia="en-AU"/>
        </w:rPr>
        <w:t>These areas could be inter alia Export Processing Zones (EPZ) or Special Economic Zones (SEZ). If so identify which particular zone or area the company under investigation is located in.</w:t>
      </w:r>
    </w:p>
    <w:p w14:paraId="7C7D7410" w14:textId="77777777" w:rsidR="000036A3" w:rsidRPr="00F7083A" w:rsidRDefault="000036A3" w:rsidP="000036A3">
      <w:pPr>
        <w:pStyle w:val="Copies"/>
        <w:spacing w:before="0"/>
        <w:ind w:left="567" w:firstLine="0"/>
        <w:rPr>
          <w:rFonts w:ascii="Arial" w:hAnsi="Arial" w:cs="Arial"/>
          <w:szCs w:val="24"/>
          <w:lang w:val="en-AU" w:eastAsia="en-AU"/>
        </w:rPr>
      </w:pPr>
    </w:p>
    <w:p w14:paraId="7C7D7411" w14:textId="77777777" w:rsidR="00D7728C" w:rsidRPr="00F7083A" w:rsidRDefault="005D6DE2" w:rsidP="00D7728C">
      <w:pPr>
        <w:pStyle w:val="Copies"/>
        <w:spacing w:before="0"/>
        <w:ind w:left="567" w:hanging="567"/>
        <w:rPr>
          <w:rFonts w:ascii="Arial" w:hAnsi="Arial" w:cs="Arial"/>
          <w:szCs w:val="24"/>
          <w:lang w:val="en-AU" w:eastAsia="en-AU"/>
        </w:rPr>
      </w:pPr>
      <w:r w:rsidRPr="00F7083A">
        <w:rPr>
          <w:rFonts w:ascii="Arial" w:hAnsi="Arial" w:cs="Arial"/>
          <w:b/>
          <w:szCs w:val="24"/>
          <w:lang w:val="en-AU" w:eastAsia="en-AU"/>
        </w:rPr>
        <w:t>B</w:t>
      </w:r>
      <w:r w:rsidR="00BA0D85">
        <w:rPr>
          <w:rFonts w:ascii="Arial" w:hAnsi="Arial" w:cs="Arial"/>
          <w:b/>
          <w:szCs w:val="24"/>
          <w:lang w:val="en-AU" w:eastAsia="en-AU"/>
        </w:rPr>
        <w:t>4</w:t>
      </w:r>
      <w:r w:rsidRPr="00F7083A">
        <w:rPr>
          <w:rFonts w:ascii="Arial" w:hAnsi="Arial" w:cs="Arial"/>
          <w:szCs w:val="24"/>
          <w:lang w:val="en-AU" w:eastAsia="en-AU"/>
        </w:rPr>
        <w:tab/>
        <w:t xml:space="preserve">Provide a list of all manufacturers/producers of </w:t>
      </w:r>
      <w:r w:rsidR="004669EA" w:rsidRPr="00F7083A">
        <w:rPr>
          <w:rFonts w:ascii="Arial" w:hAnsi="Arial" w:cs="Arial"/>
          <w:szCs w:val="24"/>
          <w:lang w:val="en-AU" w:eastAsia="en-AU"/>
        </w:rPr>
        <w:t>aluminium</w:t>
      </w:r>
      <w:r>
        <w:rPr>
          <w:rStyle w:val="FootnoteReference"/>
          <w:rFonts w:ascii="Arial" w:hAnsi="Arial" w:cs="Arial"/>
          <w:szCs w:val="16"/>
          <w:lang w:val="en-AU" w:eastAsia="en-AU"/>
        </w:rPr>
        <w:footnoteReference w:id="2"/>
      </w:r>
      <w:r w:rsidR="00881E3A" w:rsidRPr="00627627">
        <w:rPr>
          <w:rFonts w:ascii="Arial" w:hAnsi="Arial" w:cs="Arial"/>
          <w:sz w:val="16"/>
          <w:szCs w:val="16"/>
          <w:lang w:val="en-AU" w:eastAsia="en-AU"/>
        </w:rPr>
        <w:t xml:space="preserve"> </w:t>
      </w:r>
      <w:r w:rsidRPr="00F7083A">
        <w:rPr>
          <w:rFonts w:ascii="Arial" w:hAnsi="Arial" w:cs="Arial"/>
          <w:szCs w:val="24"/>
          <w:lang w:val="en-AU" w:eastAsia="en-AU"/>
        </w:rPr>
        <w:t xml:space="preserve">in China that produced </w:t>
      </w:r>
      <w:r w:rsidR="00B94F0D" w:rsidRPr="00F7083A">
        <w:rPr>
          <w:rFonts w:ascii="Arial" w:hAnsi="Arial" w:cs="Arial"/>
          <w:szCs w:val="24"/>
          <w:lang w:val="en-AU" w:eastAsia="en-AU"/>
        </w:rPr>
        <w:t xml:space="preserve">aluminium </w:t>
      </w:r>
      <w:r w:rsidRPr="00F7083A">
        <w:rPr>
          <w:rFonts w:ascii="Arial" w:hAnsi="Arial" w:cs="Arial"/>
          <w:szCs w:val="24"/>
          <w:lang w:val="en-AU" w:eastAsia="en-AU"/>
        </w:rPr>
        <w:t xml:space="preserve">during the </w:t>
      </w:r>
      <w:r w:rsidR="000903B8">
        <w:rPr>
          <w:rFonts w:ascii="Arial" w:hAnsi="Arial" w:cs="Arial"/>
          <w:szCs w:val="24"/>
          <w:lang w:val="en-AU" w:eastAsia="en-AU"/>
        </w:rPr>
        <w:t>inquiry</w:t>
      </w:r>
      <w:r w:rsidR="006D698D" w:rsidRPr="00F7083A">
        <w:rPr>
          <w:rFonts w:ascii="Arial" w:hAnsi="Arial" w:cs="Arial"/>
          <w:szCs w:val="24"/>
          <w:lang w:val="en-AU" w:eastAsia="en-AU"/>
        </w:rPr>
        <w:t xml:space="preserve"> period</w:t>
      </w:r>
      <w:r w:rsidRPr="00F7083A">
        <w:rPr>
          <w:rFonts w:ascii="Arial" w:hAnsi="Arial" w:cs="Arial"/>
          <w:szCs w:val="24"/>
          <w:lang w:val="en-AU" w:eastAsia="en-AU"/>
        </w:rPr>
        <w:t>. If possible, please provide this listing in Microsoft Excel format.</w:t>
      </w:r>
    </w:p>
    <w:p w14:paraId="7C7D7412" w14:textId="77777777" w:rsidR="00D7728C" w:rsidRPr="00F7083A" w:rsidRDefault="00D7728C" w:rsidP="00D7728C">
      <w:pPr>
        <w:pStyle w:val="Copies"/>
        <w:spacing w:before="0"/>
        <w:ind w:left="567" w:hanging="567"/>
        <w:rPr>
          <w:rFonts w:ascii="Arial" w:hAnsi="Arial" w:cs="Arial"/>
          <w:szCs w:val="24"/>
          <w:lang w:val="en-AU" w:eastAsia="en-AU"/>
        </w:rPr>
      </w:pPr>
    </w:p>
    <w:p w14:paraId="7C7D7413" w14:textId="77777777" w:rsidR="00D7728C" w:rsidRPr="00F7083A" w:rsidRDefault="005D6DE2" w:rsidP="00D7728C">
      <w:pPr>
        <w:pStyle w:val="Copies"/>
        <w:spacing w:before="0"/>
        <w:ind w:left="567" w:hanging="567"/>
        <w:rPr>
          <w:rFonts w:ascii="Arial" w:hAnsi="Arial" w:cs="Arial"/>
          <w:szCs w:val="24"/>
          <w:lang w:val="en-AU" w:eastAsia="en-AU"/>
        </w:rPr>
      </w:pPr>
      <w:r w:rsidRPr="00F7083A">
        <w:rPr>
          <w:rFonts w:ascii="Arial" w:hAnsi="Arial" w:cs="Arial"/>
          <w:szCs w:val="24"/>
          <w:lang w:val="en-AU" w:eastAsia="en-AU"/>
        </w:rPr>
        <w:tab/>
        <w:t>This listing will be referred to as ‘</w:t>
      </w:r>
      <w:r w:rsidRPr="00F7083A">
        <w:rPr>
          <w:rFonts w:ascii="Arial" w:hAnsi="Arial" w:cs="Arial"/>
          <w:szCs w:val="24"/>
          <w:u w:val="single"/>
          <w:lang w:val="en-AU" w:eastAsia="en-AU"/>
        </w:rPr>
        <w:t>your response to Question B4</w:t>
      </w:r>
      <w:r w:rsidRPr="00F7083A">
        <w:rPr>
          <w:rFonts w:ascii="Arial" w:hAnsi="Arial" w:cs="Arial"/>
          <w:szCs w:val="24"/>
          <w:lang w:val="en-AU" w:eastAsia="en-AU"/>
        </w:rPr>
        <w:t>’ throughout this questionnaire.</w:t>
      </w:r>
      <w:r w:rsidRPr="00F7083A">
        <w:rPr>
          <w:rFonts w:ascii="Arial" w:hAnsi="Arial" w:cs="Arial"/>
          <w:szCs w:val="24"/>
          <w:lang w:val="en-AU" w:eastAsia="en-AU"/>
        </w:rPr>
        <w:br/>
      </w:r>
    </w:p>
    <w:p w14:paraId="7C7D7414" w14:textId="77777777" w:rsidR="00D7728C" w:rsidRPr="00F7083A" w:rsidRDefault="005D6DE2" w:rsidP="00D7728C">
      <w:pPr>
        <w:pStyle w:val="Copies"/>
        <w:spacing w:before="0"/>
        <w:ind w:left="567" w:hanging="567"/>
        <w:rPr>
          <w:rFonts w:ascii="Arial" w:hAnsi="Arial" w:cs="Arial"/>
          <w:szCs w:val="24"/>
          <w:lang w:val="en-AU" w:eastAsia="en-AU"/>
        </w:rPr>
      </w:pPr>
      <w:r w:rsidRPr="004E56E8">
        <w:rPr>
          <w:rFonts w:ascii="Arial" w:hAnsi="Arial" w:cs="Arial"/>
          <w:sz w:val="22"/>
          <w:szCs w:val="22"/>
          <w:lang w:val="en-AU" w:eastAsia="en-AU"/>
        </w:rPr>
        <w:tab/>
      </w:r>
      <w:r w:rsidRPr="00F7083A">
        <w:rPr>
          <w:rFonts w:ascii="Arial" w:hAnsi="Arial" w:cs="Arial"/>
          <w:szCs w:val="24"/>
          <w:lang w:val="en-AU" w:eastAsia="en-AU"/>
        </w:rPr>
        <w:t>Within this list, indicate the following:</w:t>
      </w:r>
    </w:p>
    <w:p w14:paraId="7C7D7415" w14:textId="77777777" w:rsidR="00D7728C" w:rsidRPr="00F7083A" w:rsidRDefault="00D7728C" w:rsidP="00D7728C">
      <w:pPr>
        <w:pStyle w:val="Copies"/>
        <w:spacing w:before="0"/>
        <w:ind w:left="0" w:firstLine="0"/>
        <w:rPr>
          <w:rFonts w:ascii="Arial" w:hAnsi="Arial" w:cs="Arial"/>
          <w:szCs w:val="24"/>
          <w:lang w:val="en-AU" w:eastAsia="en-AU"/>
        </w:rPr>
      </w:pPr>
    </w:p>
    <w:p w14:paraId="7C7D7416" w14:textId="77777777" w:rsidR="00D7728C" w:rsidRPr="00F7083A" w:rsidRDefault="005D6DE2" w:rsidP="00EC3EC1">
      <w:pPr>
        <w:numPr>
          <w:ilvl w:val="0"/>
          <w:numId w:val="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business’ address (including the city/town and province);</w:t>
      </w:r>
    </w:p>
    <w:p w14:paraId="7C7D7417" w14:textId="1F559917" w:rsidR="00D7728C" w:rsidRPr="00F7083A" w:rsidRDefault="005D6DE2" w:rsidP="00EC3EC1">
      <w:pPr>
        <w:numPr>
          <w:ilvl w:val="0"/>
          <w:numId w:val="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the ownership structure of the business, including indirect ownership through associated companies (i.e. </w:t>
      </w:r>
      <w:r w:rsidR="00483401">
        <w:rPr>
          <w:rFonts w:ascii="Arial" w:hAnsi="Arial" w:cs="Arial"/>
          <w:szCs w:val="24"/>
          <w:lang w:val="en-AU" w:eastAsia="en-AU"/>
        </w:rPr>
        <w:t>State Invested Enterprise (</w:t>
      </w:r>
      <w:r w:rsidRPr="00F7083A">
        <w:rPr>
          <w:rFonts w:ascii="Arial" w:hAnsi="Arial" w:cs="Arial"/>
          <w:szCs w:val="24"/>
          <w:lang w:val="en-AU" w:eastAsia="en-AU"/>
        </w:rPr>
        <w:t>S</w:t>
      </w:r>
      <w:r w:rsidR="00B51EF9" w:rsidRPr="00F7083A">
        <w:rPr>
          <w:rFonts w:ascii="Arial" w:hAnsi="Arial" w:cs="Arial"/>
          <w:szCs w:val="24"/>
          <w:lang w:val="en-AU" w:eastAsia="en-AU"/>
        </w:rPr>
        <w:t>I</w:t>
      </w:r>
      <w:r w:rsidRPr="00F7083A">
        <w:rPr>
          <w:rFonts w:ascii="Arial" w:hAnsi="Arial" w:cs="Arial"/>
          <w:szCs w:val="24"/>
          <w:lang w:val="en-AU" w:eastAsia="en-AU"/>
        </w:rPr>
        <w:t>E</w:t>
      </w:r>
      <w:r w:rsidR="00483401">
        <w:rPr>
          <w:rFonts w:ascii="Arial" w:hAnsi="Arial" w:cs="Arial"/>
          <w:szCs w:val="24"/>
          <w:lang w:val="en-AU" w:eastAsia="en-AU"/>
        </w:rPr>
        <w:t>)</w:t>
      </w:r>
      <w:r w:rsidRPr="00F7083A">
        <w:rPr>
          <w:rFonts w:ascii="Arial" w:hAnsi="Arial" w:cs="Arial"/>
          <w:szCs w:val="24"/>
          <w:lang w:val="en-AU" w:eastAsia="en-AU"/>
        </w:rPr>
        <w:t>, private, co-operative, FIE or joint venture);</w:t>
      </w:r>
    </w:p>
    <w:p w14:paraId="7C7D7418" w14:textId="77777777" w:rsidR="00D7728C" w:rsidRPr="00F7083A" w:rsidRDefault="005D6DE2" w:rsidP="00EC3EC1">
      <w:pPr>
        <w:numPr>
          <w:ilvl w:val="0"/>
          <w:numId w:val="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if the business is not an S</w:t>
      </w:r>
      <w:r w:rsidR="00B51EF9" w:rsidRPr="00F7083A">
        <w:rPr>
          <w:rFonts w:ascii="Arial" w:hAnsi="Arial" w:cs="Arial"/>
          <w:szCs w:val="24"/>
          <w:lang w:val="en-AU" w:eastAsia="en-AU"/>
        </w:rPr>
        <w:t>I</w:t>
      </w:r>
      <w:r w:rsidRPr="00F7083A">
        <w:rPr>
          <w:rFonts w:ascii="Arial" w:hAnsi="Arial" w:cs="Arial"/>
          <w:szCs w:val="24"/>
          <w:lang w:val="en-AU" w:eastAsia="en-AU"/>
        </w:rPr>
        <w:t>E, whether it is ot</w:t>
      </w:r>
      <w:r w:rsidR="00881E3A" w:rsidRPr="00F7083A">
        <w:rPr>
          <w:rFonts w:ascii="Arial" w:hAnsi="Arial" w:cs="Arial"/>
          <w:szCs w:val="24"/>
          <w:lang w:val="en-AU" w:eastAsia="en-AU"/>
        </w:rPr>
        <w:t>herwise associated with the GOC;</w:t>
      </w:r>
    </w:p>
    <w:p w14:paraId="7C7D7419" w14:textId="77777777" w:rsidR="00D81D71" w:rsidRDefault="005D6DE2" w:rsidP="00EC3EC1">
      <w:pPr>
        <w:numPr>
          <w:ilvl w:val="0"/>
          <w:numId w:val="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lastRenderedPageBreak/>
        <w:t xml:space="preserve">whether the entity produces </w:t>
      </w:r>
      <w:r w:rsidR="00B94F0D" w:rsidRPr="00F7083A">
        <w:rPr>
          <w:rFonts w:ascii="Arial" w:hAnsi="Arial" w:cs="Arial"/>
          <w:szCs w:val="24"/>
          <w:lang w:val="en-AU" w:eastAsia="en-AU"/>
        </w:rPr>
        <w:t>ingot</w:t>
      </w:r>
      <w:r w:rsidRPr="00F7083A">
        <w:rPr>
          <w:rFonts w:ascii="Arial" w:hAnsi="Arial" w:cs="Arial"/>
          <w:szCs w:val="24"/>
          <w:lang w:val="en-AU" w:eastAsia="en-AU"/>
        </w:rPr>
        <w:t xml:space="preserve">, </w:t>
      </w:r>
      <w:r w:rsidR="00B94F0D" w:rsidRPr="00F7083A">
        <w:rPr>
          <w:rFonts w:ascii="Arial" w:hAnsi="Arial" w:cs="Arial"/>
          <w:szCs w:val="24"/>
          <w:lang w:val="en-AU" w:eastAsia="en-AU"/>
        </w:rPr>
        <w:t>billet</w:t>
      </w:r>
      <w:r w:rsidRPr="00F7083A">
        <w:rPr>
          <w:rFonts w:ascii="Arial" w:hAnsi="Arial" w:cs="Arial"/>
          <w:szCs w:val="24"/>
          <w:lang w:val="en-AU" w:eastAsia="en-AU"/>
        </w:rPr>
        <w:t>, or both</w:t>
      </w:r>
      <w:r>
        <w:rPr>
          <w:rFonts w:ascii="Arial" w:hAnsi="Arial" w:cs="Arial"/>
          <w:szCs w:val="24"/>
          <w:lang w:val="en-AU" w:eastAsia="en-AU"/>
        </w:rPr>
        <w:t>;</w:t>
      </w:r>
    </w:p>
    <w:p w14:paraId="7C7D741A" w14:textId="77777777" w:rsidR="00D81D71" w:rsidRDefault="005D6DE2" w:rsidP="00EC3EC1">
      <w:pPr>
        <w:numPr>
          <w:ilvl w:val="0"/>
          <w:numId w:val="7"/>
        </w:numPr>
        <w:autoSpaceDE w:val="0"/>
        <w:autoSpaceDN w:val="0"/>
        <w:adjustRightInd w:val="0"/>
        <w:spacing w:after="0"/>
        <w:jc w:val="left"/>
        <w:rPr>
          <w:rFonts w:ascii="Arial" w:hAnsi="Arial" w:cs="Arial"/>
          <w:szCs w:val="24"/>
          <w:lang w:val="en-AU" w:eastAsia="en-AU"/>
        </w:rPr>
      </w:pPr>
      <w:r>
        <w:rPr>
          <w:rFonts w:ascii="Arial" w:hAnsi="Arial" w:cs="Arial"/>
          <w:szCs w:val="24"/>
          <w:lang w:val="en-AU" w:eastAsia="en-AU"/>
        </w:rPr>
        <w:t>the production volume of the business; and</w:t>
      </w:r>
    </w:p>
    <w:p w14:paraId="7C7D741B" w14:textId="77777777" w:rsidR="00881E3A" w:rsidRPr="00F7083A" w:rsidRDefault="005D6DE2" w:rsidP="00EC3EC1">
      <w:pPr>
        <w:numPr>
          <w:ilvl w:val="0"/>
          <w:numId w:val="7"/>
        </w:numPr>
        <w:autoSpaceDE w:val="0"/>
        <w:autoSpaceDN w:val="0"/>
        <w:adjustRightInd w:val="0"/>
        <w:spacing w:after="0"/>
        <w:jc w:val="left"/>
        <w:rPr>
          <w:rFonts w:ascii="Arial" w:hAnsi="Arial" w:cs="Arial"/>
          <w:szCs w:val="24"/>
          <w:lang w:val="en-AU" w:eastAsia="en-AU"/>
        </w:rPr>
      </w:pPr>
      <w:r>
        <w:rPr>
          <w:rFonts w:ascii="Arial" w:hAnsi="Arial" w:cs="Arial"/>
          <w:szCs w:val="24"/>
          <w:lang w:val="en-AU" w:eastAsia="en-AU"/>
        </w:rPr>
        <w:t>the value of benefits received by the business</w:t>
      </w:r>
      <w:r w:rsidRPr="00F7083A">
        <w:rPr>
          <w:rFonts w:ascii="Arial" w:hAnsi="Arial" w:cs="Arial"/>
          <w:szCs w:val="24"/>
          <w:lang w:val="en-AU" w:eastAsia="en-AU"/>
        </w:rPr>
        <w:t>.</w:t>
      </w:r>
    </w:p>
    <w:p w14:paraId="7C7D741C" w14:textId="77777777" w:rsidR="00D7728C" w:rsidRPr="00F7083A" w:rsidRDefault="00D7728C" w:rsidP="00D7728C">
      <w:pPr>
        <w:autoSpaceDE w:val="0"/>
        <w:autoSpaceDN w:val="0"/>
        <w:adjustRightInd w:val="0"/>
        <w:spacing w:after="0"/>
        <w:jc w:val="left"/>
        <w:rPr>
          <w:rFonts w:ascii="Arial" w:hAnsi="Arial" w:cs="Arial"/>
          <w:szCs w:val="24"/>
          <w:lang w:val="en-AU" w:eastAsia="en-AU"/>
        </w:rPr>
      </w:pPr>
    </w:p>
    <w:p w14:paraId="7C7D741D" w14:textId="77777777" w:rsidR="00D7728C" w:rsidRPr="00F7083A" w:rsidRDefault="005D6DE2" w:rsidP="00D7728C">
      <w:pPr>
        <w:autoSpaceDE w:val="0"/>
        <w:autoSpaceDN w:val="0"/>
        <w:adjustRightInd w:val="0"/>
        <w:spacing w:after="0"/>
        <w:ind w:left="567"/>
        <w:jc w:val="left"/>
        <w:rPr>
          <w:rFonts w:ascii="Arial" w:hAnsi="Arial" w:cs="Arial"/>
          <w:szCs w:val="24"/>
          <w:lang w:val="en-AU" w:eastAsia="en-AU"/>
        </w:rPr>
      </w:pPr>
      <w:r w:rsidRPr="00F7083A">
        <w:rPr>
          <w:rFonts w:ascii="Arial" w:hAnsi="Arial" w:cs="Arial"/>
          <w:szCs w:val="24"/>
          <w:lang w:val="en-AU" w:eastAsia="en-AU"/>
        </w:rPr>
        <w:t>For all companies that are S</w:t>
      </w:r>
      <w:r w:rsidR="00B51EF9" w:rsidRPr="00F7083A">
        <w:rPr>
          <w:rFonts w:ascii="Arial" w:hAnsi="Arial" w:cs="Arial"/>
          <w:szCs w:val="24"/>
          <w:lang w:val="en-AU" w:eastAsia="en-AU"/>
        </w:rPr>
        <w:t>I</w:t>
      </w:r>
      <w:r w:rsidRPr="00F7083A">
        <w:rPr>
          <w:rFonts w:ascii="Arial" w:hAnsi="Arial" w:cs="Arial"/>
          <w:szCs w:val="24"/>
          <w:lang w:val="en-AU" w:eastAsia="en-AU"/>
        </w:rPr>
        <w:t xml:space="preserve">Es, indicate the percentage ownership held by the GOC during the </w:t>
      </w:r>
      <w:r w:rsidR="000903B8">
        <w:rPr>
          <w:rFonts w:ascii="Arial" w:hAnsi="Arial" w:cs="Arial"/>
          <w:szCs w:val="24"/>
          <w:lang w:val="en-AU" w:eastAsia="en-AU"/>
        </w:rPr>
        <w:t>inquiry</w:t>
      </w:r>
      <w:r w:rsidR="006D698D" w:rsidRPr="00F7083A">
        <w:rPr>
          <w:rFonts w:ascii="Arial" w:hAnsi="Arial" w:cs="Arial"/>
          <w:szCs w:val="24"/>
          <w:lang w:val="en-AU" w:eastAsia="en-AU"/>
        </w:rPr>
        <w:t xml:space="preserve"> period</w:t>
      </w:r>
      <w:r w:rsidRPr="00F7083A">
        <w:rPr>
          <w:rFonts w:ascii="Arial" w:hAnsi="Arial" w:cs="Arial"/>
          <w:szCs w:val="24"/>
          <w:lang w:val="en-AU" w:eastAsia="en-AU"/>
        </w:rPr>
        <w:t>.</w:t>
      </w:r>
      <w:r w:rsidRPr="00F7083A">
        <w:rPr>
          <w:rFonts w:ascii="Arial" w:hAnsi="Arial" w:cs="Arial"/>
          <w:szCs w:val="24"/>
          <w:lang w:val="en-AU" w:eastAsia="en-AU"/>
        </w:rPr>
        <w:br/>
      </w:r>
      <w:r w:rsidRPr="00F7083A">
        <w:rPr>
          <w:rFonts w:ascii="Arial" w:hAnsi="Arial" w:cs="Arial"/>
          <w:szCs w:val="24"/>
          <w:lang w:val="en-AU" w:eastAsia="en-AU"/>
        </w:rPr>
        <w:br/>
        <w:t xml:space="preserve">For all companies that are otherwise associated with the GOC, explain this association as it was during the </w:t>
      </w:r>
      <w:r w:rsidR="000903B8">
        <w:rPr>
          <w:rFonts w:ascii="Arial" w:hAnsi="Arial" w:cs="Arial"/>
          <w:szCs w:val="24"/>
          <w:lang w:val="en-AU" w:eastAsia="en-AU"/>
        </w:rPr>
        <w:t>inquiry</w:t>
      </w:r>
      <w:r w:rsidR="006D698D" w:rsidRPr="00F7083A">
        <w:rPr>
          <w:rFonts w:ascii="Arial" w:hAnsi="Arial" w:cs="Arial"/>
          <w:szCs w:val="24"/>
          <w:lang w:val="en-AU" w:eastAsia="en-AU"/>
        </w:rPr>
        <w:t xml:space="preserve"> period</w:t>
      </w:r>
      <w:r w:rsidRPr="00F7083A">
        <w:rPr>
          <w:rFonts w:ascii="Arial" w:hAnsi="Arial" w:cs="Arial"/>
          <w:szCs w:val="24"/>
          <w:lang w:val="en-AU" w:eastAsia="en-AU"/>
        </w:rPr>
        <w:t>.</w:t>
      </w:r>
    </w:p>
    <w:p w14:paraId="7C7D741E" w14:textId="77777777" w:rsidR="00D7728C" w:rsidRPr="00F7083A" w:rsidRDefault="00D7728C" w:rsidP="00FE1CA3">
      <w:pPr>
        <w:pStyle w:val="Copies"/>
        <w:spacing w:before="0"/>
        <w:ind w:left="567" w:hanging="567"/>
        <w:rPr>
          <w:rFonts w:ascii="Arial" w:hAnsi="Arial" w:cs="Arial"/>
          <w:b/>
          <w:szCs w:val="24"/>
        </w:rPr>
      </w:pPr>
    </w:p>
    <w:p w14:paraId="7C7D741F" w14:textId="16B9AF02" w:rsidR="0075022F" w:rsidRPr="00F7083A" w:rsidRDefault="005D6DE2" w:rsidP="00FE1CA3">
      <w:pPr>
        <w:pStyle w:val="Copies"/>
        <w:spacing w:before="0"/>
        <w:ind w:left="567" w:hanging="567"/>
        <w:rPr>
          <w:rFonts w:ascii="Arial" w:hAnsi="Arial" w:cs="Arial"/>
          <w:szCs w:val="24"/>
        </w:rPr>
      </w:pPr>
      <w:r w:rsidRPr="00F7083A">
        <w:rPr>
          <w:rFonts w:ascii="Arial" w:hAnsi="Arial" w:cs="Arial"/>
          <w:b/>
          <w:szCs w:val="24"/>
        </w:rPr>
        <w:t>B</w:t>
      </w:r>
      <w:r w:rsidR="00D7728C" w:rsidRPr="00F7083A">
        <w:rPr>
          <w:rFonts w:ascii="Arial" w:hAnsi="Arial" w:cs="Arial"/>
          <w:b/>
          <w:szCs w:val="24"/>
        </w:rPr>
        <w:t>5</w:t>
      </w:r>
      <w:r w:rsidRPr="00F7083A">
        <w:rPr>
          <w:rFonts w:ascii="Arial" w:hAnsi="Arial" w:cs="Arial"/>
          <w:b/>
          <w:szCs w:val="24"/>
        </w:rPr>
        <w:t xml:space="preserve"> </w:t>
      </w:r>
      <w:r w:rsidRPr="00F7083A">
        <w:rPr>
          <w:rFonts w:ascii="Arial" w:hAnsi="Arial" w:cs="Arial"/>
          <w:szCs w:val="24"/>
        </w:rPr>
        <w:tab/>
        <w:t xml:space="preserve">It is </w:t>
      </w:r>
      <w:r w:rsidR="008357D1" w:rsidRPr="00F7083A">
        <w:rPr>
          <w:rFonts w:ascii="Arial" w:hAnsi="Arial" w:cs="Arial"/>
          <w:szCs w:val="24"/>
        </w:rPr>
        <w:t xml:space="preserve">the </w:t>
      </w:r>
      <w:r w:rsidR="00B5282E" w:rsidRPr="00F7083A">
        <w:rPr>
          <w:rFonts w:ascii="Arial" w:hAnsi="Arial" w:cs="Arial"/>
          <w:szCs w:val="24"/>
        </w:rPr>
        <w:t>Commission</w:t>
      </w:r>
      <w:r w:rsidRPr="00F7083A">
        <w:rPr>
          <w:rFonts w:ascii="Arial" w:hAnsi="Arial" w:cs="Arial"/>
          <w:szCs w:val="24"/>
        </w:rPr>
        <w:t xml:space="preserve">’s understanding that within China there are various zones, areas, or other regions that </w:t>
      </w:r>
      <w:r w:rsidR="00D7728C" w:rsidRPr="00F7083A">
        <w:rPr>
          <w:rFonts w:ascii="Arial" w:hAnsi="Arial" w:cs="Arial"/>
          <w:szCs w:val="24"/>
        </w:rPr>
        <w:t xml:space="preserve">encourage </w:t>
      </w:r>
      <w:r w:rsidR="005C2885" w:rsidRPr="00F7083A">
        <w:rPr>
          <w:rFonts w:ascii="Arial" w:hAnsi="Arial" w:cs="Arial"/>
          <w:szCs w:val="24"/>
        </w:rPr>
        <w:t xml:space="preserve">the operations of </w:t>
      </w:r>
      <w:r w:rsidR="00D7728C" w:rsidRPr="00F7083A">
        <w:rPr>
          <w:rFonts w:ascii="Arial" w:hAnsi="Arial" w:cs="Arial"/>
          <w:szCs w:val="24"/>
        </w:rPr>
        <w:t>industr</w:t>
      </w:r>
      <w:r w:rsidR="005C2885" w:rsidRPr="00F7083A">
        <w:rPr>
          <w:rFonts w:ascii="Arial" w:hAnsi="Arial" w:cs="Arial"/>
          <w:szCs w:val="24"/>
        </w:rPr>
        <w:t>ies</w:t>
      </w:r>
      <w:r w:rsidR="00D7728C" w:rsidRPr="00F7083A">
        <w:rPr>
          <w:rFonts w:ascii="Arial" w:hAnsi="Arial" w:cs="Arial"/>
          <w:szCs w:val="24"/>
        </w:rPr>
        <w:t xml:space="preserve">/enterprises </w:t>
      </w:r>
      <w:r w:rsidR="005C2885" w:rsidRPr="00F7083A">
        <w:rPr>
          <w:rFonts w:ascii="Arial" w:hAnsi="Arial" w:cs="Arial"/>
          <w:szCs w:val="24"/>
        </w:rPr>
        <w:t xml:space="preserve">located within that region </w:t>
      </w:r>
      <w:r w:rsidR="00D7728C" w:rsidRPr="00F7083A">
        <w:rPr>
          <w:rFonts w:ascii="Arial" w:hAnsi="Arial" w:cs="Arial"/>
          <w:szCs w:val="24"/>
        </w:rPr>
        <w:t>and/or entit</w:t>
      </w:r>
      <w:r w:rsidR="005C2885" w:rsidRPr="00F7083A">
        <w:rPr>
          <w:rFonts w:ascii="Arial" w:hAnsi="Arial" w:cs="Arial"/>
          <w:szCs w:val="24"/>
        </w:rPr>
        <w:t>l</w:t>
      </w:r>
      <w:r w:rsidR="00D7728C" w:rsidRPr="00F7083A">
        <w:rPr>
          <w:rFonts w:ascii="Arial" w:hAnsi="Arial" w:cs="Arial"/>
          <w:szCs w:val="24"/>
        </w:rPr>
        <w:t>e/facilitate</w:t>
      </w:r>
      <w:r w:rsidRPr="00F7083A">
        <w:rPr>
          <w:rFonts w:ascii="Arial" w:hAnsi="Arial" w:cs="Arial"/>
          <w:szCs w:val="24"/>
        </w:rPr>
        <w:t xml:space="preserve"> entities to access differential treatment (this may include preferential tax programs or other preferential policies).</w:t>
      </w:r>
      <w:r w:rsidRPr="00F7083A">
        <w:rPr>
          <w:rFonts w:ascii="Arial" w:hAnsi="Arial" w:cs="Arial"/>
          <w:szCs w:val="24"/>
        </w:rPr>
        <w:br/>
      </w:r>
      <w:r w:rsidRPr="00F7083A">
        <w:rPr>
          <w:rFonts w:ascii="Arial" w:hAnsi="Arial" w:cs="Arial"/>
          <w:szCs w:val="24"/>
        </w:rPr>
        <w:br/>
      </w:r>
      <w:r w:rsidR="00D70B4B" w:rsidRPr="00F7083A">
        <w:rPr>
          <w:rFonts w:ascii="Arial" w:hAnsi="Arial" w:cs="Arial"/>
          <w:szCs w:val="24"/>
        </w:rPr>
        <w:t xml:space="preserve">The </w:t>
      </w:r>
      <w:r w:rsidR="00B5282E" w:rsidRPr="00F7083A">
        <w:rPr>
          <w:rFonts w:ascii="Arial" w:hAnsi="Arial" w:cs="Arial"/>
          <w:szCs w:val="24"/>
        </w:rPr>
        <w:t>Commission</w:t>
      </w:r>
      <w:r w:rsidRPr="00F7083A">
        <w:rPr>
          <w:rFonts w:ascii="Arial" w:hAnsi="Arial" w:cs="Arial"/>
          <w:szCs w:val="24"/>
        </w:rPr>
        <w:t xml:space="preserve"> </w:t>
      </w:r>
      <w:r w:rsidR="00D7728C" w:rsidRPr="00F7083A">
        <w:rPr>
          <w:rFonts w:ascii="Arial" w:hAnsi="Arial" w:cs="Arial"/>
          <w:szCs w:val="24"/>
        </w:rPr>
        <w:t>notes it has observed these areas identified by various names, including</w:t>
      </w:r>
      <w:r w:rsidRPr="00F7083A">
        <w:rPr>
          <w:rFonts w:ascii="Arial" w:hAnsi="Arial" w:cs="Arial"/>
          <w:szCs w:val="24"/>
        </w:rPr>
        <w:t xml:space="preserve"> special economic zones (SEZ</w:t>
      </w:r>
      <w:r w:rsidR="005021C5" w:rsidRPr="00F7083A">
        <w:rPr>
          <w:rFonts w:ascii="Arial" w:hAnsi="Arial" w:cs="Arial"/>
          <w:szCs w:val="24"/>
        </w:rPr>
        <w:t>),</w:t>
      </w:r>
      <w:r w:rsidR="00D7728C" w:rsidRPr="00F7083A">
        <w:rPr>
          <w:rFonts w:ascii="Arial" w:hAnsi="Arial" w:cs="Arial"/>
          <w:szCs w:val="24"/>
        </w:rPr>
        <w:t xml:space="preserve"> hi-tech zones and export processing z</w:t>
      </w:r>
      <w:r w:rsidRPr="00F7083A">
        <w:rPr>
          <w:rFonts w:ascii="Arial" w:hAnsi="Arial" w:cs="Arial"/>
          <w:szCs w:val="24"/>
        </w:rPr>
        <w:t>ones (EPZ).</w:t>
      </w:r>
      <w:r w:rsidRPr="00F7083A">
        <w:rPr>
          <w:rFonts w:ascii="Arial" w:hAnsi="Arial" w:cs="Arial"/>
          <w:szCs w:val="24"/>
        </w:rPr>
        <w:br/>
      </w:r>
      <w:r w:rsidRPr="00F7083A">
        <w:rPr>
          <w:rFonts w:ascii="Arial" w:hAnsi="Arial" w:cs="Arial"/>
          <w:szCs w:val="24"/>
        </w:rPr>
        <w:br/>
        <w:t>Provide:</w:t>
      </w:r>
    </w:p>
    <w:p w14:paraId="7C7D7420" w14:textId="77777777" w:rsidR="007D4562" w:rsidRPr="00F7083A" w:rsidRDefault="005D6DE2" w:rsidP="00EC3EC1">
      <w:pPr>
        <w:numPr>
          <w:ilvl w:val="0"/>
          <w:numId w:val="7"/>
        </w:numPr>
        <w:autoSpaceDE w:val="0"/>
        <w:autoSpaceDN w:val="0"/>
        <w:adjustRightInd w:val="0"/>
        <w:spacing w:after="0"/>
        <w:jc w:val="left"/>
        <w:rPr>
          <w:rFonts w:ascii="Arial" w:hAnsi="Arial" w:cs="Arial"/>
          <w:szCs w:val="24"/>
        </w:rPr>
      </w:pPr>
      <w:r w:rsidRPr="00F7083A">
        <w:rPr>
          <w:rFonts w:ascii="Arial" w:hAnsi="Arial" w:cs="Arial"/>
          <w:szCs w:val="24"/>
        </w:rPr>
        <w:t>a listing of the names of all such zones, areas, or other regions in China;</w:t>
      </w:r>
    </w:p>
    <w:p w14:paraId="7C7D7421" w14:textId="77777777" w:rsidR="007D4562" w:rsidRPr="00F7083A" w:rsidRDefault="005D6DE2" w:rsidP="00EC3EC1">
      <w:pPr>
        <w:numPr>
          <w:ilvl w:val="0"/>
          <w:numId w:val="7"/>
        </w:numPr>
        <w:autoSpaceDE w:val="0"/>
        <w:autoSpaceDN w:val="0"/>
        <w:adjustRightInd w:val="0"/>
        <w:spacing w:after="0"/>
        <w:jc w:val="left"/>
        <w:rPr>
          <w:rFonts w:ascii="Arial" w:hAnsi="Arial" w:cs="Arial"/>
          <w:szCs w:val="24"/>
        </w:rPr>
      </w:pPr>
      <w:r w:rsidRPr="00F7083A">
        <w:rPr>
          <w:rFonts w:ascii="Arial" w:hAnsi="Arial" w:cs="Arial"/>
          <w:szCs w:val="24"/>
        </w:rPr>
        <w:t>an explanation of each such type of zone, area or other region in China;</w:t>
      </w:r>
      <w:r w:rsidR="00F51A3E" w:rsidRPr="00F7083A">
        <w:rPr>
          <w:rFonts w:ascii="Arial" w:hAnsi="Arial" w:cs="Arial"/>
          <w:szCs w:val="24"/>
        </w:rPr>
        <w:t xml:space="preserve"> and</w:t>
      </w:r>
    </w:p>
    <w:p w14:paraId="7C7D7422" w14:textId="77777777" w:rsidR="0075022F" w:rsidRPr="00F7083A" w:rsidRDefault="005D6DE2" w:rsidP="00EC3EC1">
      <w:pPr>
        <w:numPr>
          <w:ilvl w:val="0"/>
          <w:numId w:val="7"/>
        </w:numPr>
        <w:autoSpaceDE w:val="0"/>
        <w:autoSpaceDN w:val="0"/>
        <w:adjustRightInd w:val="0"/>
        <w:spacing w:after="0"/>
        <w:jc w:val="left"/>
        <w:rPr>
          <w:rFonts w:ascii="Arial" w:hAnsi="Arial" w:cs="Arial"/>
          <w:szCs w:val="24"/>
        </w:rPr>
      </w:pPr>
      <w:r w:rsidRPr="00F7083A">
        <w:rPr>
          <w:rFonts w:ascii="Arial" w:hAnsi="Arial" w:cs="Arial"/>
          <w:szCs w:val="24"/>
        </w:rPr>
        <w:t>a listing and explanation of what location in each zone makes businesses eligible for (including any GOC assistance or differential treatment).</w:t>
      </w:r>
    </w:p>
    <w:p w14:paraId="7C7D7423" w14:textId="77777777" w:rsidR="0075022F" w:rsidRPr="00F7083A" w:rsidRDefault="0075022F" w:rsidP="00191CD6">
      <w:pPr>
        <w:pStyle w:val="Copies"/>
        <w:spacing w:before="0"/>
        <w:ind w:left="0" w:firstLine="0"/>
        <w:rPr>
          <w:rFonts w:ascii="Arial" w:hAnsi="Arial" w:cs="Arial"/>
          <w:szCs w:val="24"/>
        </w:rPr>
      </w:pPr>
    </w:p>
    <w:p w14:paraId="7C7D7424" w14:textId="77777777" w:rsidR="005E294B" w:rsidRPr="00F7083A" w:rsidRDefault="005D6DE2" w:rsidP="00FE1CA3">
      <w:pPr>
        <w:pStyle w:val="Copies"/>
        <w:spacing w:before="0"/>
        <w:ind w:left="567" w:hanging="567"/>
        <w:rPr>
          <w:rFonts w:ascii="Arial" w:hAnsi="Arial" w:cs="Arial"/>
          <w:szCs w:val="24"/>
          <w:lang w:val="en-AU" w:eastAsia="en-AU"/>
        </w:rPr>
      </w:pPr>
      <w:r w:rsidRPr="00F7083A">
        <w:rPr>
          <w:rFonts w:ascii="Arial" w:hAnsi="Arial" w:cs="Arial"/>
          <w:b/>
          <w:szCs w:val="24"/>
        </w:rPr>
        <w:t>B</w:t>
      </w:r>
      <w:r w:rsidR="00D7728C" w:rsidRPr="00F7083A">
        <w:rPr>
          <w:rFonts w:ascii="Arial" w:hAnsi="Arial" w:cs="Arial"/>
          <w:b/>
          <w:szCs w:val="24"/>
        </w:rPr>
        <w:t>6</w:t>
      </w:r>
      <w:r w:rsidRPr="00F7083A">
        <w:rPr>
          <w:rFonts w:ascii="Arial" w:hAnsi="Arial" w:cs="Arial"/>
          <w:szCs w:val="24"/>
        </w:rPr>
        <w:tab/>
        <w:t xml:space="preserve">Are any of the </w:t>
      </w:r>
      <w:r w:rsidR="0075022F" w:rsidRPr="00F7083A">
        <w:rPr>
          <w:rFonts w:ascii="Arial" w:hAnsi="Arial" w:cs="Arial"/>
          <w:szCs w:val="24"/>
        </w:rPr>
        <w:t>entities</w:t>
      </w:r>
      <w:r w:rsidRPr="00F7083A">
        <w:rPr>
          <w:rFonts w:ascii="Arial" w:hAnsi="Arial" w:cs="Arial"/>
          <w:szCs w:val="24"/>
        </w:rPr>
        <w:t xml:space="preserve"> </w:t>
      </w:r>
      <w:r w:rsidR="00AD02D3" w:rsidRPr="00F7083A">
        <w:rPr>
          <w:rFonts w:ascii="Arial" w:hAnsi="Arial" w:cs="Arial"/>
          <w:szCs w:val="24"/>
        </w:rPr>
        <w:t xml:space="preserve">listed in </w:t>
      </w:r>
      <w:r w:rsidR="001E74DC" w:rsidRPr="00F7083A">
        <w:rPr>
          <w:rFonts w:ascii="Arial" w:hAnsi="Arial" w:cs="Arial"/>
          <w:b/>
          <w:szCs w:val="24"/>
        </w:rPr>
        <w:t>Appendix A</w:t>
      </w:r>
      <w:r w:rsidR="00D7728C" w:rsidRPr="00F7083A">
        <w:rPr>
          <w:rFonts w:ascii="Arial" w:hAnsi="Arial" w:cs="Arial"/>
          <w:szCs w:val="24"/>
        </w:rPr>
        <w:t xml:space="preserve"> </w:t>
      </w:r>
      <w:r w:rsidRPr="00F7083A">
        <w:rPr>
          <w:rFonts w:ascii="Arial" w:hAnsi="Arial" w:cs="Arial"/>
          <w:szCs w:val="24"/>
        </w:rPr>
        <w:t xml:space="preserve">located in </w:t>
      </w:r>
      <w:r w:rsidR="0075022F" w:rsidRPr="00F7083A">
        <w:rPr>
          <w:rFonts w:ascii="Arial" w:hAnsi="Arial" w:cs="Arial"/>
          <w:szCs w:val="24"/>
        </w:rPr>
        <w:t xml:space="preserve">an area, </w:t>
      </w:r>
      <w:r w:rsidR="0075022F" w:rsidRPr="00F7083A">
        <w:rPr>
          <w:rFonts w:ascii="Arial" w:hAnsi="Arial" w:cs="Arial"/>
          <w:szCs w:val="24"/>
          <w:lang w:val="en-AU" w:eastAsia="en-AU"/>
        </w:rPr>
        <w:t xml:space="preserve">zone or other region listed in your response to </w:t>
      </w:r>
      <w:r w:rsidR="00C96AE4" w:rsidRPr="00F7083A">
        <w:rPr>
          <w:rFonts w:ascii="Arial" w:hAnsi="Arial" w:cs="Arial"/>
          <w:szCs w:val="24"/>
          <w:lang w:val="en-AU" w:eastAsia="en-AU"/>
        </w:rPr>
        <w:t>B</w:t>
      </w:r>
      <w:r w:rsidR="005C2885" w:rsidRPr="00F7083A">
        <w:rPr>
          <w:rFonts w:ascii="Arial" w:hAnsi="Arial" w:cs="Arial"/>
          <w:szCs w:val="24"/>
          <w:lang w:val="en-AU" w:eastAsia="en-AU"/>
        </w:rPr>
        <w:t>5</w:t>
      </w:r>
      <w:r w:rsidR="0075022F" w:rsidRPr="00F7083A">
        <w:rPr>
          <w:rFonts w:ascii="Arial" w:hAnsi="Arial" w:cs="Arial"/>
          <w:szCs w:val="24"/>
          <w:lang w:val="en-AU" w:eastAsia="en-AU"/>
        </w:rPr>
        <w:t xml:space="preserve"> above? </w:t>
      </w:r>
      <w:r w:rsidRPr="00F7083A">
        <w:rPr>
          <w:rFonts w:ascii="Arial" w:hAnsi="Arial" w:cs="Arial"/>
          <w:szCs w:val="24"/>
          <w:lang w:val="en-AU" w:eastAsia="en-AU"/>
        </w:rPr>
        <w:t xml:space="preserve">If </w:t>
      </w:r>
      <w:r w:rsidR="00E21419" w:rsidRPr="00F7083A">
        <w:rPr>
          <w:rFonts w:ascii="Arial" w:hAnsi="Arial" w:cs="Arial"/>
          <w:szCs w:val="24"/>
          <w:lang w:val="en-AU" w:eastAsia="en-AU"/>
        </w:rPr>
        <w:t>so identify</w:t>
      </w:r>
      <w:r w:rsidRPr="00F7083A">
        <w:rPr>
          <w:rFonts w:ascii="Arial" w:hAnsi="Arial" w:cs="Arial"/>
          <w:szCs w:val="24"/>
          <w:lang w:val="en-AU" w:eastAsia="en-AU"/>
        </w:rPr>
        <w:t xml:space="preserve"> which </w:t>
      </w:r>
      <w:r w:rsidR="00D7728C" w:rsidRPr="00F7083A">
        <w:rPr>
          <w:rFonts w:ascii="Arial" w:hAnsi="Arial" w:cs="Arial"/>
          <w:szCs w:val="24"/>
          <w:lang w:val="en-AU" w:eastAsia="en-AU"/>
        </w:rPr>
        <w:t xml:space="preserve">entities and which </w:t>
      </w:r>
      <w:r w:rsidRPr="00F7083A">
        <w:rPr>
          <w:rFonts w:ascii="Arial" w:hAnsi="Arial" w:cs="Arial"/>
          <w:szCs w:val="24"/>
          <w:lang w:val="en-AU" w:eastAsia="en-AU"/>
        </w:rPr>
        <w:t xml:space="preserve">particular zone or area the </w:t>
      </w:r>
      <w:r w:rsidR="0075022F" w:rsidRPr="00F7083A">
        <w:rPr>
          <w:rFonts w:ascii="Arial" w:hAnsi="Arial" w:cs="Arial"/>
          <w:szCs w:val="24"/>
          <w:lang w:val="en-AU" w:eastAsia="en-AU"/>
        </w:rPr>
        <w:t>entity is located in.</w:t>
      </w:r>
    </w:p>
    <w:p w14:paraId="7C7D7425" w14:textId="77777777" w:rsidR="007D4562" w:rsidRPr="00F7083A" w:rsidRDefault="007D4562" w:rsidP="00FE1CA3">
      <w:pPr>
        <w:pStyle w:val="Copies"/>
        <w:spacing w:before="0"/>
        <w:ind w:left="567" w:hanging="567"/>
        <w:rPr>
          <w:rFonts w:ascii="Arial" w:hAnsi="Arial" w:cs="Arial"/>
          <w:szCs w:val="24"/>
          <w:lang w:val="en-AU" w:eastAsia="en-AU"/>
        </w:rPr>
      </w:pPr>
    </w:p>
    <w:p w14:paraId="7C7D7426" w14:textId="78DBD6A3" w:rsidR="005E294B" w:rsidRPr="00F7083A" w:rsidRDefault="005D6DE2" w:rsidP="00FE1CA3">
      <w:pPr>
        <w:pStyle w:val="Copies"/>
        <w:spacing w:before="0"/>
        <w:ind w:left="567" w:hanging="567"/>
        <w:rPr>
          <w:rFonts w:ascii="Arial" w:hAnsi="Arial" w:cs="Arial"/>
          <w:szCs w:val="24"/>
          <w:lang w:val="en-AU" w:eastAsia="en-AU"/>
        </w:rPr>
      </w:pPr>
      <w:r w:rsidRPr="00F7083A">
        <w:rPr>
          <w:rFonts w:ascii="Arial" w:hAnsi="Arial" w:cs="Arial"/>
          <w:b/>
          <w:szCs w:val="24"/>
          <w:lang w:val="en-AU" w:eastAsia="en-AU"/>
        </w:rPr>
        <w:t>B</w:t>
      </w:r>
      <w:r w:rsidR="00D7728C" w:rsidRPr="00F7083A">
        <w:rPr>
          <w:rFonts w:ascii="Arial" w:hAnsi="Arial" w:cs="Arial"/>
          <w:b/>
          <w:szCs w:val="24"/>
          <w:lang w:val="en-AU" w:eastAsia="en-AU"/>
        </w:rPr>
        <w:t>7</w:t>
      </w:r>
      <w:r w:rsidRPr="00F7083A">
        <w:rPr>
          <w:rFonts w:ascii="Arial" w:hAnsi="Arial" w:cs="Arial"/>
          <w:szCs w:val="24"/>
          <w:lang w:val="en-AU" w:eastAsia="en-AU"/>
        </w:rPr>
        <w:tab/>
        <w:t>Provide the names and addresses of all national</w:t>
      </w:r>
      <w:r w:rsidR="00AD02D3" w:rsidRPr="00F7083A">
        <w:rPr>
          <w:rFonts w:ascii="Arial" w:hAnsi="Arial" w:cs="Arial"/>
          <w:szCs w:val="24"/>
          <w:lang w:val="en-AU" w:eastAsia="en-AU"/>
        </w:rPr>
        <w:t>,</w:t>
      </w:r>
      <w:r w:rsidRPr="00F7083A">
        <w:rPr>
          <w:rFonts w:ascii="Arial" w:hAnsi="Arial" w:cs="Arial"/>
          <w:szCs w:val="24"/>
          <w:lang w:val="en-AU" w:eastAsia="en-AU"/>
        </w:rPr>
        <w:t xml:space="preserve"> provincial </w:t>
      </w:r>
      <w:r w:rsidR="00AD02D3" w:rsidRPr="00F7083A">
        <w:rPr>
          <w:rFonts w:ascii="Arial" w:hAnsi="Arial" w:cs="Arial"/>
          <w:szCs w:val="24"/>
          <w:lang w:val="en-AU" w:eastAsia="en-AU"/>
        </w:rPr>
        <w:t xml:space="preserve">and regional </w:t>
      </w:r>
      <w:r w:rsidRPr="00F7083A">
        <w:rPr>
          <w:rFonts w:ascii="Arial" w:hAnsi="Arial" w:cs="Arial"/>
          <w:szCs w:val="24"/>
          <w:lang w:val="en-AU" w:eastAsia="en-AU"/>
        </w:rPr>
        <w:t xml:space="preserve">producer organisations </w:t>
      </w:r>
      <w:r w:rsidR="00AD02D3" w:rsidRPr="00F7083A">
        <w:rPr>
          <w:rFonts w:ascii="Arial" w:hAnsi="Arial" w:cs="Arial"/>
          <w:szCs w:val="24"/>
          <w:lang w:val="en-AU" w:eastAsia="en-AU"/>
        </w:rPr>
        <w:t>that represent the interests of</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00EC2BCA" w:rsidRPr="00F7083A">
        <w:rPr>
          <w:rFonts w:ascii="Arial" w:hAnsi="Arial" w:cs="Arial"/>
          <w:szCs w:val="24"/>
          <w:lang w:val="en-AU" w:eastAsia="en-AU"/>
        </w:rPr>
        <w:t xml:space="preserve"> and </w:t>
      </w:r>
      <w:r w:rsidR="00DA7492" w:rsidRPr="00F7083A">
        <w:rPr>
          <w:rFonts w:ascii="Arial" w:hAnsi="Arial" w:cs="Arial"/>
          <w:szCs w:val="24"/>
          <w:lang w:val="en-AU" w:eastAsia="en-AU"/>
        </w:rPr>
        <w:t xml:space="preserve">aluminium </w:t>
      </w:r>
      <w:r w:rsidR="00AD02D3" w:rsidRPr="00F7083A">
        <w:rPr>
          <w:rFonts w:ascii="Arial" w:hAnsi="Arial" w:cs="Arial"/>
          <w:szCs w:val="24"/>
          <w:lang w:val="en-AU" w:eastAsia="en-AU"/>
        </w:rPr>
        <w:t>manufacturers</w:t>
      </w:r>
      <w:r w:rsidR="00EC2BCA" w:rsidRPr="00F7083A">
        <w:rPr>
          <w:rFonts w:ascii="Arial" w:hAnsi="Arial" w:cs="Arial"/>
          <w:szCs w:val="24"/>
          <w:lang w:val="en-AU" w:eastAsia="en-AU"/>
        </w:rPr>
        <w:t xml:space="preserve"> and traders</w:t>
      </w:r>
      <w:r w:rsidR="00C96AE4" w:rsidRPr="00F7083A">
        <w:rPr>
          <w:rFonts w:ascii="Arial" w:hAnsi="Arial" w:cs="Arial"/>
          <w:szCs w:val="24"/>
          <w:lang w:val="en-AU" w:eastAsia="en-AU"/>
        </w:rPr>
        <w:t xml:space="preserve"> in China.</w:t>
      </w:r>
    </w:p>
    <w:p w14:paraId="7C7D7427" w14:textId="77777777" w:rsidR="005E294B" w:rsidRPr="00F7083A" w:rsidRDefault="005E294B" w:rsidP="00FE1CA3">
      <w:pPr>
        <w:pStyle w:val="Copies"/>
        <w:spacing w:before="0"/>
        <w:ind w:left="567" w:hanging="567"/>
        <w:rPr>
          <w:rFonts w:ascii="Arial" w:hAnsi="Arial" w:cs="Arial"/>
          <w:szCs w:val="24"/>
          <w:lang w:val="en-AU" w:eastAsia="en-AU"/>
        </w:rPr>
      </w:pPr>
    </w:p>
    <w:p w14:paraId="7C7D7428" w14:textId="77777777" w:rsidR="00AD6659" w:rsidRPr="00F7083A" w:rsidRDefault="005D6DE2" w:rsidP="000903B8">
      <w:pPr>
        <w:pStyle w:val="Copies"/>
        <w:spacing w:before="0"/>
        <w:ind w:left="567" w:hanging="567"/>
        <w:rPr>
          <w:rFonts w:ascii="Arial" w:hAnsi="Arial" w:cs="Arial"/>
          <w:szCs w:val="24"/>
          <w:lang w:val="en-AU" w:eastAsia="en-AU"/>
        </w:rPr>
      </w:pPr>
      <w:r w:rsidRPr="00F7083A">
        <w:rPr>
          <w:rFonts w:ascii="Arial" w:hAnsi="Arial" w:cs="Arial"/>
          <w:b/>
          <w:szCs w:val="24"/>
          <w:lang w:val="en-AU" w:eastAsia="en-AU"/>
        </w:rPr>
        <w:t>B</w:t>
      </w:r>
      <w:r w:rsidR="00255326" w:rsidRPr="00F7083A">
        <w:rPr>
          <w:rFonts w:ascii="Arial" w:hAnsi="Arial" w:cs="Arial"/>
          <w:b/>
          <w:szCs w:val="24"/>
          <w:lang w:val="en-AU" w:eastAsia="en-AU"/>
        </w:rPr>
        <w:t>8</w:t>
      </w:r>
      <w:r w:rsidRPr="00F7083A">
        <w:rPr>
          <w:rFonts w:ascii="Arial" w:hAnsi="Arial" w:cs="Arial"/>
          <w:b/>
          <w:szCs w:val="24"/>
          <w:lang w:val="en-AU" w:eastAsia="en-AU"/>
        </w:rPr>
        <w:t xml:space="preserve"> </w:t>
      </w:r>
      <w:r w:rsidRPr="00F7083A">
        <w:rPr>
          <w:rFonts w:ascii="Arial" w:hAnsi="Arial" w:cs="Arial"/>
          <w:szCs w:val="24"/>
          <w:lang w:val="en-AU" w:eastAsia="en-AU"/>
        </w:rPr>
        <w:t xml:space="preserve"> Specify and provide supporting documentation for the standard corporate tax rate during the </w:t>
      </w:r>
      <w:r w:rsidR="000903B8">
        <w:rPr>
          <w:rFonts w:ascii="Arial" w:hAnsi="Arial" w:cs="Arial"/>
          <w:szCs w:val="24"/>
          <w:lang w:val="en-AU" w:eastAsia="en-AU"/>
        </w:rPr>
        <w:t>inquiry</w:t>
      </w:r>
      <w:r w:rsidR="006D698D" w:rsidRPr="00F7083A">
        <w:rPr>
          <w:rFonts w:ascii="Arial" w:hAnsi="Arial" w:cs="Arial"/>
          <w:szCs w:val="24"/>
          <w:lang w:val="en-AU" w:eastAsia="en-AU"/>
        </w:rPr>
        <w:t xml:space="preserve"> period</w:t>
      </w:r>
      <w:r w:rsidRPr="00F7083A">
        <w:rPr>
          <w:rFonts w:ascii="Arial" w:hAnsi="Arial" w:cs="Arial"/>
          <w:szCs w:val="24"/>
          <w:lang w:val="en-AU" w:eastAsia="en-AU"/>
        </w:rPr>
        <w:t xml:space="preserve"> for:</w:t>
      </w:r>
    </w:p>
    <w:p w14:paraId="7C7D7429" w14:textId="77777777" w:rsidR="00AD6659" w:rsidRPr="00F7083A" w:rsidRDefault="00AD6659" w:rsidP="00AD6659">
      <w:pPr>
        <w:pStyle w:val="Copies"/>
        <w:spacing w:before="0"/>
        <w:ind w:left="567" w:hanging="567"/>
        <w:rPr>
          <w:rFonts w:ascii="Arial" w:hAnsi="Arial" w:cs="Arial"/>
          <w:szCs w:val="24"/>
          <w:lang w:val="en-AU" w:eastAsia="en-AU"/>
        </w:rPr>
      </w:pPr>
    </w:p>
    <w:p w14:paraId="7C7D742A" w14:textId="3D0F97E2" w:rsidR="00AD6659" w:rsidRPr="00F7083A" w:rsidRDefault="005D6DE2" w:rsidP="00EC3EC1">
      <w:pPr>
        <w:numPr>
          <w:ilvl w:val="0"/>
          <w:numId w:val="29"/>
        </w:numPr>
        <w:tabs>
          <w:tab w:val="left" w:pos="-432"/>
          <w:tab w:val="num" w:pos="1620"/>
        </w:tabs>
        <w:spacing w:after="0"/>
        <w:ind w:left="1620"/>
        <w:jc w:val="left"/>
        <w:rPr>
          <w:rFonts w:ascii="Arial" w:hAnsi="Arial" w:cs="Arial"/>
          <w:szCs w:val="24"/>
          <w:lang w:val="en-AU" w:eastAsia="en-AU"/>
        </w:rPr>
      </w:pPr>
      <w:r w:rsidRPr="00F7083A">
        <w:rPr>
          <w:rFonts w:ascii="Arial" w:hAnsi="Arial" w:cs="Arial"/>
          <w:szCs w:val="24"/>
          <w:lang w:val="en-AU" w:eastAsia="en-AU"/>
        </w:rPr>
        <w:t>companies that manufacture</w:t>
      </w:r>
      <w:r w:rsidR="00B5282E" w:rsidRPr="00F7083A">
        <w:rPr>
          <w:rFonts w:ascii="Arial" w:hAnsi="Arial" w:cs="Arial"/>
          <w:szCs w:val="24"/>
          <w:lang w:val="en-AU" w:eastAsia="en-AU"/>
        </w:rPr>
        <w:t xml:space="preserve"> </w:t>
      </w:r>
      <w:r w:rsidR="00FC4068" w:rsidRPr="00F7083A">
        <w:rPr>
          <w:rFonts w:ascii="Arial" w:hAnsi="Arial" w:cs="Arial"/>
          <w:szCs w:val="24"/>
          <w:lang w:val="en-AU" w:eastAsia="en-AU"/>
        </w:rPr>
        <w:t>a</w:t>
      </w:r>
      <w:r w:rsidR="00B5282E" w:rsidRPr="00F7083A">
        <w:rPr>
          <w:rFonts w:ascii="Arial" w:hAnsi="Arial" w:cs="Arial"/>
          <w:szCs w:val="24"/>
          <w:lang w:val="en-AU" w:eastAsia="en-AU"/>
        </w:rPr>
        <w:t xml:space="preserve">luminium </w:t>
      </w:r>
      <w:r w:rsidR="006B37D5">
        <w:rPr>
          <w:rFonts w:ascii="Arial" w:hAnsi="Arial" w:cs="Arial"/>
          <w:szCs w:val="24"/>
          <w:lang w:val="en-AU" w:eastAsia="en-AU"/>
        </w:rPr>
        <w:t>micro-</w:t>
      </w:r>
      <w:r w:rsidR="00FC4068" w:rsidRPr="00F7083A">
        <w:rPr>
          <w:rFonts w:ascii="Arial" w:hAnsi="Arial" w:cs="Arial"/>
          <w:szCs w:val="24"/>
          <w:lang w:val="en-AU" w:eastAsia="en-AU"/>
        </w:rPr>
        <w:t>e</w:t>
      </w:r>
      <w:r w:rsidR="00B5282E" w:rsidRPr="00F7083A">
        <w:rPr>
          <w:rFonts w:ascii="Arial" w:hAnsi="Arial" w:cs="Arial"/>
          <w:szCs w:val="24"/>
          <w:lang w:val="en-AU" w:eastAsia="en-AU"/>
        </w:rPr>
        <w:t>xtrusions</w:t>
      </w:r>
      <w:r w:rsidRPr="00F7083A">
        <w:rPr>
          <w:rFonts w:ascii="Arial" w:hAnsi="Arial" w:cs="Arial"/>
          <w:szCs w:val="24"/>
          <w:lang w:val="en-AU" w:eastAsia="en-AU"/>
        </w:rPr>
        <w:t>;</w:t>
      </w:r>
    </w:p>
    <w:p w14:paraId="7C7D742B" w14:textId="3A8F7274" w:rsidR="00AD6659" w:rsidRPr="00F7083A" w:rsidRDefault="005D6DE2" w:rsidP="00EC3EC1">
      <w:pPr>
        <w:numPr>
          <w:ilvl w:val="0"/>
          <w:numId w:val="29"/>
        </w:numPr>
        <w:tabs>
          <w:tab w:val="left" w:pos="-432"/>
          <w:tab w:val="num" w:pos="1620"/>
        </w:tabs>
        <w:spacing w:after="0"/>
        <w:ind w:left="1620"/>
        <w:jc w:val="left"/>
        <w:rPr>
          <w:rFonts w:ascii="Arial" w:hAnsi="Arial" w:cs="Arial"/>
          <w:szCs w:val="24"/>
          <w:lang w:val="en-AU" w:eastAsia="en-AU"/>
        </w:rPr>
      </w:pPr>
      <w:r w:rsidRPr="00F7083A">
        <w:rPr>
          <w:rFonts w:ascii="Arial" w:hAnsi="Arial" w:cs="Arial"/>
          <w:szCs w:val="24"/>
          <w:lang w:val="en-AU" w:eastAsia="en-AU"/>
        </w:rPr>
        <w:t>companies that trade in</w:t>
      </w:r>
      <w:r w:rsidR="00B5282E" w:rsidRPr="00F7083A">
        <w:rPr>
          <w:rFonts w:ascii="Arial" w:hAnsi="Arial" w:cs="Arial"/>
          <w:szCs w:val="24"/>
          <w:lang w:val="en-AU" w:eastAsia="en-AU"/>
        </w:rPr>
        <w:t xml:space="preserve"> </w:t>
      </w:r>
      <w:r w:rsidR="00FC4068" w:rsidRPr="00F7083A">
        <w:rPr>
          <w:rFonts w:ascii="Arial" w:hAnsi="Arial" w:cs="Arial"/>
          <w:szCs w:val="24"/>
          <w:lang w:val="en-AU" w:eastAsia="en-AU"/>
        </w:rPr>
        <w:t>a</w:t>
      </w:r>
      <w:r w:rsidR="00B5282E" w:rsidRPr="00F7083A">
        <w:rPr>
          <w:rFonts w:ascii="Arial" w:hAnsi="Arial" w:cs="Arial"/>
          <w:szCs w:val="24"/>
          <w:lang w:val="en-AU" w:eastAsia="en-AU"/>
        </w:rPr>
        <w:t xml:space="preserve">luminium </w:t>
      </w:r>
      <w:r w:rsidR="006B37D5">
        <w:rPr>
          <w:rFonts w:ascii="Arial" w:hAnsi="Arial" w:cs="Arial"/>
          <w:szCs w:val="24"/>
          <w:lang w:val="en-AU" w:eastAsia="en-AU"/>
        </w:rPr>
        <w:t>micro-</w:t>
      </w:r>
      <w:r w:rsidR="00FC4068" w:rsidRPr="00F7083A">
        <w:rPr>
          <w:rFonts w:ascii="Arial" w:hAnsi="Arial" w:cs="Arial"/>
          <w:szCs w:val="24"/>
          <w:lang w:val="en-AU" w:eastAsia="en-AU"/>
        </w:rPr>
        <w:t>e</w:t>
      </w:r>
      <w:r w:rsidR="00B5282E" w:rsidRPr="00F7083A">
        <w:rPr>
          <w:rFonts w:ascii="Arial" w:hAnsi="Arial" w:cs="Arial"/>
          <w:szCs w:val="24"/>
          <w:lang w:val="en-AU" w:eastAsia="en-AU"/>
        </w:rPr>
        <w:t>xtrusions</w:t>
      </w:r>
      <w:r w:rsidRPr="00F7083A">
        <w:rPr>
          <w:rFonts w:ascii="Arial" w:hAnsi="Arial" w:cs="Arial"/>
          <w:szCs w:val="24"/>
          <w:lang w:val="en-AU" w:eastAsia="en-AU"/>
        </w:rPr>
        <w:t>;</w:t>
      </w:r>
    </w:p>
    <w:p w14:paraId="7C7D742C" w14:textId="08B9C3D9" w:rsidR="00AD6659" w:rsidRPr="00F7083A" w:rsidRDefault="005D6DE2" w:rsidP="00EC3EC1">
      <w:pPr>
        <w:numPr>
          <w:ilvl w:val="0"/>
          <w:numId w:val="29"/>
        </w:numPr>
        <w:tabs>
          <w:tab w:val="left" w:pos="-432"/>
          <w:tab w:val="num" w:pos="1620"/>
        </w:tabs>
        <w:spacing w:after="0"/>
        <w:ind w:left="1620"/>
        <w:jc w:val="left"/>
        <w:rPr>
          <w:rFonts w:ascii="Arial" w:hAnsi="Arial" w:cs="Arial"/>
          <w:szCs w:val="24"/>
          <w:lang w:val="en-AU" w:eastAsia="en-AU"/>
        </w:rPr>
      </w:pPr>
      <w:r w:rsidRPr="00F7083A">
        <w:rPr>
          <w:rFonts w:ascii="Arial" w:hAnsi="Arial" w:cs="Arial"/>
          <w:szCs w:val="24"/>
          <w:lang w:val="en-AU" w:eastAsia="en-AU"/>
        </w:rPr>
        <w:t xml:space="preserve">companies that manufacture </w:t>
      </w:r>
      <w:r w:rsidR="00247102" w:rsidRPr="00F7083A">
        <w:rPr>
          <w:rFonts w:ascii="Arial" w:hAnsi="Arial" w:cs="Arial"/>
          <w:szCs w:val="24"/>
          <w:lang w:val="en-AU" w:eastAsia="en-AU"/>
        </w:rPr>
        <w:t>aluminium</w:t>
      </w:r>
      <w:r w:rsidRPr="00F7083A">
        <w:rPr>
          <w:rFonts w:ascii="Arial" w:hAnsi="Arial" w:cs="Arial"/>
          <w:szCs w:val="24"/>
          <w:lang w:val="en-AU" w:eastAsia="en-AU"/>
        </w:rPr>
        <w:t>;</w:t>
      </w:r>
    </w:p>
    <w:p w14:paraId="7C7D742D" w14:textId="24C61757" w:rsidR="00AD6659" w:rsidRPr="00F7083A" w:rsidRDefault="005D6DE2" w:rsidP="00EC3EC1">
      <w:pPr>
        <w:numPr>
          <w:ilvl w:val="0"/>
          <w:numId w:val="29"/>
        </w:numPr>
        <w:tabs>
          <w:tab w:val="left" w:pos="-432"/>
          <w:tab w:val="num" w:pos="1620"/>
        </w:tabs>
        <w:spacing w:after="0"/>
        <w:ind w:left="1620"/>
        <w:jc w:val="left"/>
        <w:rPr>
          <w:rFonts w:ascii="Arial" w:hAnsi="Arial" w:cs="Arial"/>
          <w:szCs w:val="24"/>
          <w:lang w:val="en-AU" w:eastAsia="en-AU"/>
        </w:rPr>
      </w:pPr>
      <w:r w:rsidRPr="00F7083A">
        <w:rPr>
          <w:rFonts w:ascii="Arial" w:hAnsi="Arial" w:cs="Arial"/>
          <w:szCs w:val="24"/>
          <w:lang w:val="en-AU" w:eastAsia="en-AU"/>
        </w:rPr>
        <w:t>companies that trade in</w:t>
      </w:r>
      <w:r w:rsidR="006B37D5">
        <w:rPr>
          <w:rFonts w:ascii="Arial" w:hAnsi="Arial" w:cs="Arial"/>
          <w:szCs w:val="24"/>
          <w:lang w:val="en-AU" w:eastAsia="en-AU"/>
        </w:rPr>
        <w:t xml:space="preserve"> </w:t>
      </w:r>
      <w:r w:rsidR="00247102" w:rsidRPr="00F7083A">
        <w:rPr>
          <w:rFonts w:ascii="Arial" w:hAnsi="Arial" w:cs="Arial"/>
          <w:szCs w:val="24"/>
          <w:lang w:val="en-AU" w:eastAsia="en-AU"/>
        </w:rPr>
        <w:t>aluminium</w:t>
      </w:r>
      <w:r w:rsidRPr="00F7083A">
        <w:rPr>
          <w:rFonts w:ascii="Arial" w:hAnsi="Arial" w:cs="Arial"/>
          <w:szCs w:val="24"/>
          <w:lang w:val="en-AU" w:eastAsia="en-AU"/>
        </w:rPr>
        <w:t>.</w:t>
      </w:r>
    </w:p>
    <w:p w14:paraId="7C7D742E" w14:textId="77777777" w:rsidR="00AD6659" w:rsidRPr="00F7083A" w:rsidRDefault="00AD6659" w:rsidP="00AD6659">
      <w:pPr>
        <w:pStyle w:val="Copies"/>
        <w:spacing w:before="0"/>
        <w:ind w:left="567" w:hanging="567"/>
        <w:rPr>
          <w:rFonts w:ascii="Arial" w:hAnsi="Arial" w:cs="Arial"/>
          <w:szCs w:val="24"/>
          <w:lang w:val="en-AU" w:eastAsia="en-AU"/>
        </w:rPr>
      </w:pPr>
    </w:p>
    <w:p w14:paraId="7C7D742F" w14:textId="77777777" w:rsidR="00AD6659" w:rsidRPr="00F7083A" w:rsidRDefault="005D6DE2" w:rsidP="00AD6659">
      <w:pPr>
        <w:pStyle w:val="Copies"/>
        <w:spacing w:before="0"/>
        <w:ind w:left="567" w:hanging="567"/>
        <w:rPr>
          <w:rFonts w:ascii="Arial" w:hAnsi="Arial" w:cs="Arial"/>
          <w:szCs w:val="24"/>
          <w:lang w:val="en-AU" w:eastAsia="en-AU"/>
        </w:rPr>
      </w:pPr>
      <w:r w:rsidRPr="00F7083A">
        <w:rPr>
          <w:rFonts w:ascii="Arial" w:hAnsi="Arial" w:cs="Arial"/>
          <w:b/>
          <w:szCs w:val="24"/>
          <w:lang w:val="en-AU" w:eastAsia="en-AU"/>
        </w:rPr>
        <w:t>B</w:t>
      </w:r>
      <w:r w:rsidR="00255326" w:rsidRPr="00F7083A">
        <w:rPr>
          <w:rFonts w:ascii="Arial" w:hAnsi="Arial" w:cs="Arial"/>
          <w:b/>
          <w:szCs w:val="24"/>
          <w:lang w:val="en-AU" w:eastAsia="en-AU"/>
        </w:rPr>
        <w:t>9</w:t>
      </w:r>
      <w:r w:rsidRPr="00F7083A">
        <w:rPr>
          <w:rFonts w:ascii="Arial" w:hAnsi="Arial" w:cs="Arial"/>
          <w:szCs w:val="24"/>
          <w:lang w:val="en-AU" w:eastAsia="en-AU"/>
        </w:rPr>
        <w:t xml:space="preserve"> </w:t>
      </w:r>
      <w:r w:rsidRPr="00F7083A">
        <w:rPr>
          <w:rFonts w:ascii="Arial" w:hAnsi="Arial" w:cs="Arial"/>
          <w:szCs w:val="24"/>
          <w:lang w:val="en-AU" w:eastAsia="en-AU"/>
        </w:rPr>
        <w:tab/>
        <w:t>Specify and provide supporting documentation for the co</w:t>
      </w:r>
      <w:r w:rsidR="00247102" w:rsidRPr="00F7083A">
        <w:rPr>
          <w:rFonts w:ascii="Arial" w:hAnsi="Arial" w:cs="Arial"/>
          <w:szCs w:val="24"/>
          <w:lang w:val="en-AU" w:eastAsia="en-AU"/>
        </w:rPr>
        <w:t>r</w:t>
      </w:r>
      <w:r w:rsidRPr="00F7083A">
        <w:rPr>
          <w:rFonts w:ascii="Arial" w:hAnsi="Arial" w:cs="Arial"/>
          <w:szCs w:val="24"/>
          <w:lang w:val="en-AU" w:eastAsia="en-AU"/>
        </w:rPr>
        <w:t>p</w:t>
      </w:r>
      <w:r w:rsidR="00247102" w:rsidRPr="00F7083A">
        <w:rPr>
          <w:rFonts w:ascii="Arial" w:hAnsi="Arial" w:cs="Arial"/>
          <w:szCs w:val="24"/>
          <w:lang w:val="en-AU" w:eastAsia="en-AU"/>
        </w:rPr>
        <w:t>o</w:t>
      </w:r>
      <w:r w:rsidRPr="00F7083A">
        <w:rPr>
          <w:rFonts w:ascii="Arial" w:hAnsi="Arial" w:cs="Arial"/>
          <w:szCs w:val="24"/>
          <w:lang w:val="en-AU" w:eastAsia="en-AU"/>
        </w:rPr>
        <w:t>rate tax rates applicable in all provincial or local jurisdictions in China</w:t>
      </w:r>
      <w:r w:rsidR="00B84C56" w:rsidRPr="00F7083A">
        <w:rPr>
          <w:rFonts w:ascii="Arial" w:hAnsi="Arial" w:cs="Arial"/>
          <w:szCs w:val="24"/>
          <w:lang w:val="en-AU" w:eastAsia="en-AU"/>
        </w:rPr>
        <w:t xml:space="preserve"> for those types of companies listed in (a) to (d) of Question B</w:t>
      </w:r>
      <w:r w:rsidR="00BA0D85">
        <w:rPr>
          <w:rFonts w:ascii="Arial" w:hAnsi="Arial" w:cs="Arial"/>
          <w:szCs w:val="24"/>
          <w:lang w:val="en-AU" w:eastAsia="en-AU"/>
        </w:rPr>
        <w:t>8</w:t>
      </w:r>
      <w:r w:rsidR="00B84C56" w:rsidRPr="00F7083A">
        <w:rPr>
          <w:rFonts w:ascii="Arial" w:hAnsi="Arial" w:cs="Arial"/>
          <w:szCs w:val="24"/>
          <w:lang w:val="en-AU" w:eastAsia="en-AU"/>
        </w:rPr>
        <w:t xml:space="preserve"> above.</w:t>
      </w:r>
    </w:p>
    <w:p w14:paraId="7C7D7430" w14:textId="77777777" w:rsidR="006D698D" w:rsidRPr="00F7083A" w:rsidRDefault="006D698D" w:rsidP="006D698D">
      <w:pPr>
        <w:pStyle w:val="Copies"/>
        <w:spacing w:before="0"/>
        <w:ind w:left="0" w:firstLine="0"/>
        <w:rPr>
          <w:szCs w:val="24"/>
        </w:rPr>
      </w:pPr>
    </w:p>
    <w:p w14:paraId="7C7D7431" w14:textId="77777777" w:rsidR="005E294B" w:rsidRPr="000041BA" w:rsidRDefault="005D6DE2" w:rsidP="00584B38">
      <w:pPr>
        <w:pStyle w:val="Heading1"/>
        <w:keepLines/>
        <w:pageBreakBefore/>
        <w:numPr>
          <w:ilvl w:val="0"/>
          <w:numId w:val="0"/>
        </w:numPr>
        <w:pBdr>
          <w:top w:val="single" w:sz="12" w:space="1" w:color="auto"/>
          <w:left w:val="single" w:sz="12" w:space="4" w:color="auto"/>
          <w:bottom w:val="single" w:sz="12" w:space="3" w:color="auto"/>
          <w:right w:val="single" w:sz="12" w:space="4" w:color="auto"/>
        </w:pBdr>
        <w:shd w:val="pct15" w:color="auto" w:fill="FFFFFF"/>
        <w:tabs>
          <w:tab w:val="left" w:pos="851"/>
        </w:tabs>
        <w:spacing w:before="0" w:after="0"/>
        <w:jc w:val="left"/>
        <w:rPr>
          <w:rFonts w:ascii="Arial" w:hAnsi="Arial" w:cs="Arial"/>
          <w:smallCaps w:val="0"/>
          <w:spacing w:val="-10"/>
          <w:sz w:val="28"/>
          <w:szCs w:val="28"/>
          <w:lang w:val="en-AU" w:eastAsia="en-US"/>
        </w:rPr>
      </w:pPr>
      <w:bookmarkStart w:id="11" w:name="_Toc31898570"/>
      <w:r w:rsidRPr="000041BA">
        <w:rPr>
          <w:rFonts w:ascii="Arial" w:hAnsi="Arial" w:cs="Arial"/>
          <w:smallCaps w:val="0"/>
          <w:spacing w:val="-10"/>
          <w:sz w:val="28"/>
          <w:szCs w:val="28"/>
          <w:lang w:val="en-AU" w:eastAsia="en-US"/>
        </w:rPr>
        <w:lastRenderedPageBreak/>
        <w:t xml:space="preserve">SECTION C: </w:t>
      </w:r>
      <w:r w:rsidR="006B3C41" w:rsidRPr="000041BA">
        <w:rPr>
          <w:rFonts w:ascii="Arial" w:hAnsi="Arial" w:cs="Arial"/>
          <w:smallCaps w:val="0"/>
          <w:spacing w:val="-10"/>
          <w:sz w:val="28"/>
          <w:szCs w:val="28"/>
          <w:lang w:val="en-AU" w:eastAsia="en-US"/>
        </w:rPr>
        <w:t xml:space="preserve">PARTICULAR </w:t>
      </w:r>
      <w:r w:rsidRPr="000041BA">
        <w:rPr>
          <w:rFonts w:ascii="Arial" w:hAnsi="Arial" w:cs="Arial"/>
          <w:smallCaps w:val="0"/>
          <w:spacing w:val="-10"/>
          <w:sz w:val="28"/>
          <w:szCs w:val="28"/>
          <w:lang w:val="en-AU" w:eastAsia="en-US"/>
        </w:rPr>
        <w:t>MARKET SITUATION</w:t>
      </w:r>
      <w:bookmarkEnd w:id="11"/>
    </w:p>
    <w:p w14:paraId="7C7D7432" w14:textId="77777777" w:rsidR="005E294B" w:rsidRPr="000041BA" w:rsidRDefault="005E294B" w:rsidP="00191CD6">
      <w:pPr>
        <w:pStyle w:val="Copies"/>
        <w:spacing w:before="0"/>
        <w:ind w:left="568" w:hanging="568"/>
        <w:rPr>
          <w:rFonts w:ascii="Arial" w:hAnsi="Arial" w:cs="Arial"/>
        </w:rPr>
      </w:pPr>
    </w:p>
    <w:p w14:paraId="5E5B13CA" w14:textId="538047F6" w:rsidR="007E473E" w:rsidRDefault="007E473E" w:rsidP="005574F4">
      <w:pPr>
        <w:pStyle w:val="BodyText2"/>
        <w:widowControl w:val="0"/>
        <w:spacing w:after="0" w:line="240" w:lineRule="auto"/>
        <w:jc w:val="left"/>
        <w:rPr>
          <w:rFonts w:ascii="Arial" w:hAnsi="Arial" w:cs="Arial"/>
          <w:i/>
          <w:szCs w:val="24"/>
        </w:rPr>
      </w:pPr>
      <w:r>
        <w:rPr>
          <w:rFonts w:ascii="Arial" w:hAnsi="Arial" w:cs="Arial"/>
          <w:i/>
          <w:szCs w:val="24"/>
        </w:rPr>
        <w:t xml:space="preserve">AluShapes </w:t>
      </w:r>
      <w:r w:rsidRPr="007E473E">
        <w:rPr>
          <w:rFonts w:ascii="Arial" w:hAnsi="Arial" w:cs="Arial"/>
          <w:i/>
          <w:szCs w:val="24"/>
        </w:rPr>
        <w:t xml:space="preserve">in their application alleges that the market situation identified in prior investigations, reviews and inquiries for aluminium extrusions in relation to China continues in </w:t>
      </w:r>
      <w:r>
        <w:rPr>
          <w:rFonts w:ascii="Arial" w:hAnsi="Arial" w:cs="Arial"/>
          <w:i/>
          <w:szCs w:val="24"/>
        </w:rPr>
        <w:t>2018/2019</w:t>
      </w:r>
      <w:r w:rsidRPr="007E473E">
        <w:rPr>
          <w:rFonts w:ascii="Arial" w:hAnsi="Arial" w:cs="Arial"/>
          <w:i/>
          <w:szCs w:val="24"/>
        </w:rPr>
        <w:t xml:space="preserve">. As a consequence, </w:t>
      </w:r>
      <w:r>
        <w:rPr>
          <w:rFonts w:ascii="Arial" w:hAnsi="Arial" w:cs="Arial"/>
          <w:i/>
          <w:szCs w:val="24"/>
        </w:rPr>
        <w:t>AluShapes</w:t>
      </w:r>
      <w:r w:rsidRPr="007E473E">
        <w:rPr>
          <w:rFonts w:ascii="Arial" w:hAnsi="Arial" w:cs="Arial"/>
          <w:i/>
          <w:szCs w:val="24"/>
        </w:rPr>
        <w:t xml:space="preserve"> submitted that Chinese domestic selling prices are not suitable for determining normal values under subsection 269TAC(1).</w:t>
      </w:r>
    </w:p>
    <w:p w14:paraId="0834251C" w14:textId="77777777" w:rsidR="007E473E" w:rsidRDefault="007E473E" w:rsidP="005574F4">
      <w:pPr>
        <w:pStyle w:val="BodyText2"/>
        <w:widowControl w:val="0"/>
        <w:spacing w:after="0" w:line="240" w:lineRule="auto"/>
        <w:jc w:val="left"/>
        <w:rPr>
          <w:rFonts w:ascii="Arial" w:hAnsi="Arial" w:cs="Arial"/>
          <w:i/>
          <w:szCs w:val="24"/>
        </w:rPr>
      </w:pPr>
    </w:p>
    <w:p w14:paraId="7C7D7433" w14:textId="166C3612" w:rsidR="005574F4" w:rsidRPr="00F7083A" w:rsidRDefault="005D6DE2" w:rsidP="005574F4">
      <w:pPr>
        <w:pStyle w:val="BodyText2"/>
        <w:widowControl w:val="0"/>
        <w:spacing w:after="0" w:line="240" w:lineRule="auto"/>
        <w:jc w:val="left"/>
        <w:rPr>
          <w:rFonts w:ascii="Arial" w:hAnsi="Arial" w:cs="Arial"/>
          <w:i/>
          <w:szCs w:val="24"/>
        </w:rPr>
      </w:pPr>
      <w:r w:rsidRPr="00F7083A">
        <w:rPr>
          <w:rFonts w:ascii="Arial" w:hAnsi="Arial" w:cs="Arial"/>
          <w:i/>
          <w:szCs w:val="24"/>
        </w:rPr>
        <w:t xml:space="preserve">This </w:t>
      </w:r>
      <w:r w:rsidR="00BA0D85">
        <w:rPr>
          <w:rFonts w:ascii="Arial" w:hAnsi="Arial" w:cs="Arial"/>
          <w:i/>
          <w:szCs w:val="24"/>
        </w:rPr>
        <w:t>inquiry</w:t>
      </w:r>
      <w:r w:rsidR="00A701CC" w:rsidRPr="00F7083A">
        <w:rPr>
          <w:rFonts w:ascii="Arial" w:hAnsi="Arial" w:cs="Arial"/>
          <w:i/>
          <w:szCs w:val="24"/>
        </w:rPr>
        <w:t xml:space="preserve"> </w:t>
      </w:r>
      <w:r w:rsidR="00712DA1">
        <w:rPr>
          <w:rFonts w:ascii="Arial" w:hAnsi="Arial" w:cs="Arial"/>
          <w:i/>
          <w:szCs w:val="24"/>
        </w:rPr>
        <w:t xml:space="preserve">will investigate whether </w:t>
      </w:r>
      <w:r w:rsidRPr="00F7083A">
        <w:rPr>
          <w:rFonts w:ascii="Arial" w:hAnsi="Arial" w:cs="Arial"/>
          <w:i/>
          <w:szCs w:val="24"/>
        </w:rPr>
        <w:t xml:space="preserve">there is a situation within the domestic Chinese </w:t>
      </w:r>
      <w:r w:rsidR="00A701CC" w:rsidRPr="00F7083A">
        <w:rPr>
          <w:rFonts w:ascii="Arial" w:hAnsi="Arial" w:cs="Arial"/>
          <w:i/>
          <w:szCs w:val="24"/>
        </w:rPr>
        <w:t>a</w:t>
      </w:r>
      <w:r w:rsidRPr="00F7083A">
        <w:rPr>
          <w:rFonts w:ascii="Arial" w:hAnsi="Arial" w:cs="Arial"/>
          <w:i/>
          <w:szCs w:val="24"/>
        </w:rPr>
        <w:t xml:space="preserve">luminium </w:t>
      </w:r>
      <w:r w:rsidR="00CA6BCA">
        <w:rPr>
          <w:rFonts w:ascii="Arial" w:hAnsi="Arial" w:cs="Arial"/>
          <w:i/>
          <w:szCs w:val="24"/>
        </w:rPr>
        <w:t>micro-</w:t>
      </w:r>
      <w:r w:rsidR="00A701CC" w:rsidRPr="00F7083A">
        <w:rPr>
          <w:rFonts w:ascii="Arial" w:hAnsi="Arial" w:cs="Arial"/>
          <w:i/>
          <w:szCs w:val="24"/>
        </w:rPr>
        <w:t>e</w:t>
      </w:r>
      <w:r w:rsidRPr="00F7083A">
        <w:rPr>
          <w:rFonts w:ascii="Arial" w:hAnsi="Arial" w:cs="Arial"/>
          <w:i/>
          <w:szCs w:val="24"/>
        </w:rPr>
        <w:t xml:space="preserve">xtrusions market that renders sales within that market unsuitable for determining normal values under s.269TAC(1) of the </w:t>
      </w:r>
      <w:r w:rsidR="004E0540" w:rsidRPr="00F7083A">
        <w:rPr>
          <w:rFonts w:ascii="Arial" w:hAnsi="Arial" w:cs="Arial"/>
          <w:i/>
          <w:szCs w:val="24"/>
        </w:rPr>
        <w:t xml:space="preserve">Customs </w:t>
      </w:r>
      <w:r w:rsidR="00A701CC" w:rsidRPr="00F7083A">
        <w:rPr>
          <w:rFonts w:ascii="Arial" w:hAnsi="Arial" w:cs="Arial"/>
          <w:i/>
          <w:szCs w:val="24"/>
        </w:rPr>
        <w:t>Act</w:t>
      </w:r>
      <w:r w:rsidRPr="00F7083A">
        <w:rPr>
          <w:rFonts w:ascii="Arial" w:hAnsi="Arial" w:cs="Arial"/>
          <w:i/>
          <w:szCs w:val="24"/>
        </w:rPr>
        <w:t xml:space="preserve"> (i.e. that a ‘particular market situation’ exists in that market).</w:t>
      </w:r>
    </w:p>
    <w:p w14:paraId="7C7D7434" w14:textId="77777777" w:rsidR="005574F4" w:rsidRPr="00F7083A" w:rsidRDefault="005574F4" w:rsidP="005574F4">
      <w:pPr>
        <w:pStyle w:val="BodyText2"/>
        <w:widowControl w:val="0"/>
        <w:spacing w:after="0" w:line="240" w:lineRule="auto"/>
        <w:jc w:val="left"/>
        <w:rPr>
          <w:rFonts w:ascii="Arial" w:hAnsi="Arial" w:cs="Arial"/>
          <w:i/>
          <w:szCs w:val="24"/>
        </w:rPr>
      </w:pPr>
    </w:p>
    <w:p w14:paraId="7C7D7435" w14:textId="77777777" w:rsidR="006B3C41" w:rsidRPr="00F7083A" w:rsidRDefault="005D6DE2" w:rsidP="005574F4">
      <w:pPr>
        <w:pStyle w:val="BodyText2"/>
        <w:widowControl w:val="0"/>
        <w:spacing w:after="0" w:line="240" w:lineRule="auto"/>
        <w:jc w:val="left"/>
        <w:rPr>
          <w:rFonts w:ascii="Arial" w:hAnsi="Arial" w:cs="Arial"/>
          <w:i/>
          <w:szCs w:val="24"/>
        </w:rPr>
      </w:pPr>
      <w:r w:rsidRPr="00F7083A">
        <w:rPr>
          <w:rFonts w:ascii="Arial" w:hAnsi="Arial" w:cs="Arial"/>
          <w:i/>
          <w:szCs w:val="24"/>
        </w:rPr>
        <w:t xml:space="preserve">Information requested in this section will assist </w:t>
      </w:r>
      <w:r w:rsidR="004E0540" w:rsidRPr="00F7083A">
        <w:rPr>
          <w:rFonts w:ascii="Arial" w:hAnsi="Arial" w:cs="Arial"/>
          <w:i/>
          <w:szCs w:val="24"/>
        </w:rPr>
        <w:t xml:space="preserve">the </w:t>
      </w:r>
      <w:r w:rsidR="00B5282E" w:rsidRPr="00F7083A">
        <w:rPr>
          <w:rFonts w:ascii="Arial" w:hAnsi="Arial" w:cs="Arial"/>
          <w:i/>
          <w:szCs w:val="24"/>
        </w:rPr>
        <w:t>Commission</w:t>
      </w:r>
      <w:r w:rsidR="00712DA1">
        <w:rPr>
          <w:rFonts w:ascii="Arial" w:hAnsi="Arial" w:cs="Arial"/>
          <w:i/>
          <w:szCs w:val="24"/>
        </w:rPr>
        <w:t xml:space="preserve"> in its assessment</w:t>
      </w:r>
      <w:r w:rsidRPr="00F7083A">
        <w:rPr>
          <w:rFonts w:ascii="Arial" w:hAnsi="Arial" w:cs="Arial"/>
          <w:i/>
          <w:szCs w:val="24"/>
        </w:rPr>
        <w:t>.</w:t>
      </w:r>
    </w:p>
    <w:p w14:paraId="7C7D7436" w14:textId="77777777" w:rsidR="005574F4" w:rsidRPr="00F7083A" w:rsidRDefault="005574F4" w:rsidP="005574F4">
      <w:pPr>
        <w:pStyle w:val="BodyText2"/>
        <w:widowControl w:val="0"/>
        <w:spacing w:after="0" w:line="240" w:lineRule="auto"/>
        <w:jc w:val="left"/>
        <w:rPr>
          <w:rFonts w:ascii="Arial" w:hAnsi="Arial" w:cs="Arial"/>
          <w:i/>
          <w:szCs w:val="24"/>
          <w:lang w:val="en-AU" w:eastAsia="en-AU"/>
        </w:rPr>
      </w:pPr>
    </w:p>
    <w:p w14:paraId="7C7D7437" w14:textId="77777777" w:rsidR="005E294B" w:rsidRPr="00F7083A" w:rsidRDefault="005D6DE2" w:rsidP="00191CD6">
      <w:pPr>
        <w:autoSpaceDE w:val="0"/>
        <w:autoSpaceDN w:val="0"/>
        <w:adjustRightInd w:val="0"/>
        <w:spacing w:after="0"/>
        <w:jc w:val="left"/>
        <w:rPr>
          <w:rFonts w:ascii="Arial" w:hAnsi="Arial" w:cs="Arial"/>
          <w:b/>
          <w:bCs/>
          <w:szCs w:val="24"/>
          <w:lang w:val="en-AU" w:eastAsia="en-AU"/>
        </w:rPr>
      </w:pPr>
      <w:r w:rsidRPr="00F7083A">
        <w:rPr>
          <w:rFonts w:ascii="Arial" w:hAnsi="Arial" w:cs="Arial"/>
          <w:b/>
          <w:bCs/>
          <w:szCs w:val="24"/>
          <w:lang w:val="en-AU" w:eastAsia="en-AU"/>
        </w:rPr>
        <w:t xml:space="preserve">PART </w:t>
      </w:r>
      <w:r w:rsidR="00584B38" w:rsidRPr="00F7083A">
        <w:rPr>
          <w:rFonts w:ascii="Arial" w:hAnsi="Arial" w:cs="Arial"/>
          <w:b/>
          <w:bCs/>
          <w:szCs w:val="24"/>
          <w:lang w:val="en-AU" w:eastAsia="en-AU"/>
        </w:rPr>
        <w:t>C</w:t>
      </w:r>
      <w:r w:rsidRPr="00F7083A">
        <w:rPr>
          <w:rFonts w:ascii="Arial" w:hAnsi="Arial" w:cs="Arial"/>
          <w:b/>
          <w:bCs/>
          <w:szCs w:val="24"/>
          <w:lang w:val="en-AU" w:eastAsia="en-AU"/>
        </w:rPr>
        <w:t xml:space="preserve">1 </w:t>
      </w:r>
      <w:r w:rsidR="00CD3F2A" w:rsidRPr="00F7083A">
        <w:rPr>
          <w:rFonts w:ascii="Arial" w:hAnsi="Arial" w:cs="Arial"/>
          <w:b/>
          <w:bCs/>
          <w:szCs w:val="24"/>
          <w:lang w:val="en-AU" w:eastAsia="en-AU"/>
        </w:rPr>
        <w:t>–</w:t>
      </w:r>
      <w:r w:rsidRPr="00F7083A">
        <w:rPr>
          <w:rFonts w:ascii="Arial" w:hAnsi="Arial" w:cs="Arial"/>
          <w:b/>
          <w:bCs/>
          <w:szCs w:val="24"/>
          <w:lang w:val="en-AU" w:eastAsia="en-AU"/>
        </w:rPr>
        <w:t xml:space="preserve"> </w:t>
      </w:r>
      <w:r w:rsidR="00CD3F2A" w:rsidRPr="00F7083A">
        <w:rPr>
          <w:rFonts w:ascii="Arial" w:hAnsi="Arial" w:cs="Arial"/>
          <w:b/>
          <w:bCs/>
          <w:szCs w:val="24"/>
          <w:lang w:val="en-AU" w:eastAsia="en-AU"/>
        </w:rPr>
        <w:t>BACKGROUND INFORMAT</w:t>
      </w:r>
      <w:r w:rsidR="00F7083A" w:rsidRPr="00F7083A">
        <w:rPr>
          <w:rFonts w:ascii="Arial" w:hAnsi="Arial" w:cs="Arial"/>
          <w:b/>
          <w:bCs/>
          <w:szCs w:val="24"/>
          <w:lang w:val="en-AU" w:eastAsia="en-AU"/>
        </w:rPr>
        <w:t>I</w:t>
      </w:r>
      <w:r w:rsidR="00CD3F2A" w:rsidRPr="00F7083A">
        <w:rPr>
          <w:rFonts w:ascii="Arial" w:hAnsi="Arial" w:cs="Arial"/>
          <w:b/>
          <w:bCs/>
          <w:szCs w:val="24"/>
          <w:lang w:val="en-AU" w:eastAsia="en-AU"/>
        </w:rPr>
        <w:t>ON</w:t>
      </w:r>
    </w:p>
    <w:p w14:paraId="7C7D7438" w14:textId="77777777" w:rsidR="005E294B" w:rsidRPr="00F7083A" w:rsidRDefault="005E294B" w:rsidP="00191CD6">
      <w:pPr>
        <w:pStyle w:val="Copies"/>
        <w:spacing w:before="0"/>
        <w:ind w:left="0" w:firstLine="0"/>
        <w:rPr>
          <w:rFonts w:ascii="Arial" w:hAnsi="Arial" w:cs="Arial"/>
          <w:szCs w:val="24"/>
        </w:rPr>
      </w:pPr>
    </w:p>
    <w:p w14:paraId="7C7D7439" w14:textId="77777777" w:rsidR="005574F4" w:rsidRPr="00F7083A" w:rsidRDefault="005D6DE2" w:rsidP="00191CD6">
      <w:pPr>
        <w:pStyle w:val="Copies"/>
        <w:spacing w:before="0"/>
        <w:ind w:left="0" w:firstLine="0"/>
        <w:rPr>
          <w:rFonts w:ascii="Arial" w:hAnsi="Arial" w:cs="Arial"/>
          <w:i/>
          <w:szCs w:val="24"/>
        </w:rPr>
      </w:pPr>
      <w:r w:rsidRPr="00F7083A">
        <w:rPr>
          <w:rFonts w:ascii="Arial" w:hAnsi="Arial" w:cs="Arial"/>
          <w:i/>
          <w:szCs w:val="24"/>
        </w:rPr>
        <w:t xml:space="preserve">This Part requests background information relevant to market situation, including the organisation of government and roles of relevant government agencies. </w:t>
      </w:r>
    </w:p>
    <w:p w14:paraId="7C7D743A" w14:textId="77777777" w:rsidR="005574F4" w:rsidRPr="00F7083A" w:rsidRDefault="005574F4" w:rsidP="00191CD6">
      <w:pPr>
        <w:pStyle w:val="Copies"/>
        <w:spacing w:before="0"/>
        <w:ind w:left="0" w:firstLine="0"/>
        <w:rPr>
          <w:rFonts w:ascii="Arial" w:hAnsi="Arial" w:cs="Arial"/>
          <w:b/>
          <w:szCs w:val="24"/>
        </w:rPr>
      </w:pPr>
    </w:p>
    <w:p w14:paraId="7C7D743B" w14:textId="77777777" w:rsidR="00CD3F2A" w:rsidRPr="00F7083A" w:rsidRDefault="005D6DE2" w:rsidP="00191CD6">
      <w:pPr>
        <w:pStyle w:val="Copies"/>
        <w:spacing w:before="0"/>
        <w:ind w:left="0" w:firstLine="0"/>
        <w:rPr>
          <w:rFonts w:ascii="Arial" w:hAnsi="Arial" w:cs="Arial"/>
          <w:b/>
          <w:szCs w:val="24"/>
        </w:rPr>
      </w:pPr>
      <w:r w:rsidRPr="00F7083A">
        <w:rPr>
          <w:rFonts w:ascii="Arial" w:hAnsi="Arial" w:cs="Arial"/>
          <w:b/>
          <w:szCs w:val="24"/>
        </w:rPr>
        <w:t>Organisation of government</w:t>
      </w:r>
    </w:p>
    <w:p w14:paraId="7C7D743C" w14:textId="77777777" w:rsidR="00CD3F2A" w:rsidRPr="00F7083A" w:rsidRDefault="00CD3F2A" w:rsidP="00191CD6">
      <w:pPr>
        <w:pStyle w:val="Copies"/>
        <w:spacing w:before="0"/>
        <w:ind w:left="0" w:firstLine="0"/>
        <w:rPr>
          <w:rFonts w:ascii="Arial" w:hAnsi="Arial" w:cs="Arial"/>
          <w:szCs w:val="24"/>
        </w:rPr>
      </w:pPr>
    </w:p>
    <w:p w14:paraId="7C7D743D" w14:textId="26920CEA" w:rsidR="005E294B" w:rsidRPr="00F7083A" w:rsidRDefault="005D6DE2" w:rsidP="00E35555">
      <w:pPr>
        <w:pStyle w:val="Style1"/>
      </w:pPr>
      <w:r w:rsidRPr="00F7083A">
        <w:t>C1</w:t>
      </w:r>
      <w:r w:rsidR="00BA0D85">
        <w:t>.</w:t>
      </w:r>
      <w:r w:rsidRPr="00F7083A">
        <w:t xml:space="preserve">1 </w:t>
      </w:r>
      <w:r w:rsidRPr="00F7083A">
        <w:tab/>
      </w:r>
      <w:r w:rsidR="00B97F56" w:rsidRPr="00F7083A">
        <w:rPr>
          <w:b w:val="0"/>
        </w:rPr>
        <w:t xml:space="preserve">At </w:t>
      </w:r>
      <w:r w:rsidR="00891F74" w:rsidRPr="00F7083A">
        <w:rPr>
          <w:b w:val="0"/>
          <w:u w:val="single"/>
        </w:rPr>
        <w:t>all</w:t>
      </w:r>
      <w:r w:rsidR="00B97F56" w:rsidRPr="00F7083A">
        <w:rPr>
          <w:b w:val="0"/>
        </w:rPr>
        <w:t xml:space="preserve"> level</w:t>
      </w:r>
      <w:r w:rsidR="00891F74" w:rsidRPr="00F7083A">
        <w:rPr>
          <w:b w:val="0"/>
        </w:rPr>
        <w:t>s</w:t>
      </w:r>
      <w:r w:rsidR="00B97F56" w:rsidRPr="00F7083A">
        <w:rPr>
          <w:b w:val="0"/>
        </w:rPr>
        <w:t xml:space="preserve"> of government (central, provincial, regional, municipal, </w:t>
      </w:r>
      <w:r w:rsidR="00891F74" w:rsidRPr="00F7083A">
        <w:rPr>
          <w:b w:val="0"/>
        </w:rPr>
        <w:t xml:space="preserve">SEZ, </w:t>
      </w:r>
      <w:r w:rsidR="00B97F56" w:rsidRPr="00F7083A">
        <w:rPr>
          <w:b w:val="0"/>
        </w:rPr>
        <w:t xml:space="preserve">etc.) </w:t>
      </w:r>
      <w:r w:rsidRPr="00F7083A">
        <w:rPr>
          <w:b w:val="0"/>
        </w:rPr>
        <w:t xml:space="preserve">identify the names of the government departments, bureaus or agencies that are responsible for the administration of </w:t>
      </w:r>
      <w:r w:rsidR="00FE1CA3" w:rsidRPr="00F7083A">
        <w:rPr>
          <w:b w:val="0"/>
        </w:rPr>
        <w:t>any GOC</w:t>
      </w:r>
      <w:r w:rsidRPr="00F7083A">
        <w:rPr>
          <w:b w:val="0"/>
        </w:rPr>
        <w:t xml:space="preserve"> measures concerning the</w:t>
      </w:r>
      <w:r w:rsidR="00B5282E" w:rsidRPr="00F7083A">
        <w:rPr>
          <w:b w:val="0"/>
        </w:rPr>
        <w:t xml:space="preserve"> </w:t>
      </w:r>
      <w:r w:rsidR="00A701CC" w:rsidRPr="00F7083A">
        <w:rPr>
          <w:b w:val="0"/>
        </w:rPr>
        <w:t>a</w:t>
      </w:r>
      <w:r w:rsidR="00B5282E" w:rsidRPr="00F7083A">
        <w:rPr>
          <w:b w:val="0"/>
        </w:rPr>
        <w:t xml:space="preserve">luminium </w:t>
      </w:r>
      <w:r w:rsidR="00CA6BCA">
        <w:rPr>
          <w:b w:val="0"/>
        </w:rPr>
        <w:t>micro-</w:t>
      </w:r>
      <w:r w:rsidR="00A701CC" w:rsidRPr="00F7083A">
        <w:rPr>
          <w:b w:val="0"/>
        </w:rPr>
        <w:t>e</w:t>
      </w:r>
      <w:r w:rsidR="00B5282E" w:rsidRPr="00F7083A">
        <w:rPr>
          <w:b w:val="0"/>
        </w:rPr>
        <w:t>xtrusions</w:t>
      </w:r>
      <w:r w:rsidR="00D1633E" w:rsidRPr="00F7083A">
        <w:rPr>
          <w:b w:val="0"/>
        </w:rPr>
        <w:t xml:space="preserve"> </w:t>
      </w:r>
      <w:r w:rsidR="000C6CDD" w:rsidRPr="00F7083A">
        <w:rPr>
          <w:b w:val="0"/>
        </w:rPr>
        <w:t xml:space="preserve">and </w:t>
      </w:r>
      <w:r w:rsidR="00D1633E" w:rsidRPr="00F7083A">
        <w:rPr>
          <w:b w:val="0"/>
        </w:rPr>
        <w:t>aluminium</w:t>
      </w:r>
      <w:r w:rsidR="000C6CDD" w:rsidRPr="00F7083A">
        <w:rPr>
          <w:b w:val="0"/>
        </w:rPr>
        <w:t xml:space="preserve"> sectors</w:t>
      </w:r>
      <w:r w:rsidR="00891F74" w:rsidRPr="00F7083A">
        <w:rPr>
          <w:b w:val="0"/>
        </w:rPr>
        <w:t>.</w:t>
      </w:r>
      <w:r w:rsidR="00891F74" w:rsidRPr="00F7083A">
        <w:t xml:space="preserve"> </w:t>
      </w:r>
    </w:p>
    <w:p w14:paraId="7C7D743E" w14:textId="77777777" w:rsidR="005E294B" w:rsidRPr="00F7083A" w:rsidRDefault="005E294B" w:rsidP="00191CD6">
      <w:pPr>
        <w:autoSpaceDE w:val="0"/>
        <w:autoSpaceDN w:val="0"/>
        <w:adjustRightInd w:val="0"/>
        <w:spacing w:after="0"/>
        <w:ind w:left="709" w:hanging="709"/>
        <w:jc w:val="left"/>
        <w:rPr>
          <w:rFonts w:ascii="Arial" w:hAnsi="Arial" w:cs="Arial"/>
          <w:szCs w:val="24"/>
          <w:lang w:val="en-AU" w:eastAsia="en-AU"/>
        </w:rPr>
      </w:pPr>
    </w:p>
    <w:p w14:paraId="7C7D743F" w14:textId="77777777" w:rsidR="00FE1CA3" w:rsidRPr="00F7083A" w:rsidRDefault="005D6DE2" w:rsidP="00191CD6">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Include information relating to the following areas:</w:t>
      </w:r>
    </w:p>
    <w:p w14:paraId="7C7D7440" w14:textId="77777777" w:rsidR="00891F74" w:rsidRPr="00F7083A" w:rsidRDefault="00891F74" w:rsidP="00191CD6">
      <w:pPr>
        <w:autoSpaceDE w:val="0"/>
        <w:autoSpaceDN w:val="0"/>
        <w:adjustRightInd w:val="0"/>
        <w:spacing w:after="0"/>
        <w:ind w:left="709"/>
        <w:jc w:val="left"/>
        <w:rPr>
          <w:rFonts w:ascii="Arial" w:hAnsi="Arial" w:cs="Arial"/>
          <w:szCs w:val="24"/>
          <w:lang w:val="en-AU" w:eastAsia="en-AU"/>
        </w:rPr>
      </w:pPr>
    </w:p>
    <w:p w14:paraId="7C7D7441" w14:textId="77777777"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supervision of </w:t>
      </w:r>
      <w:r w:rsidR="00D1633E" w:rsidRPr="00F7083A">
        <w:rPr>
          <w:rFonts w:ascii="Arial" w:hAnsi="Arial" w:cs="Arial"/>
          <w:szCs w:val="24"/>
          <w:lang w:val="en-AU" w:eastAsia="en-AU"/>
        </w:rPr>
        <w:t>aluminium</w:t>
      </w:r>
      <w:r w:rsidRPr="00F7083A">
        <w:rPr>
          <w:rFonts w:ascii="Arial" w:hAnsi="Arial" w:cs="Arial"/>
          <w:szCs w:val="24"/>
          <w:lang w:val="en-AU" w:eastAsia="en-AU"/>
        </w:rPr>
        <w:t xml:space="preserve"> S</w:t>
      </w:r>
      <w:r w:rsidR="00B51EF9" w:rsidRPr="00F7083A">
        <w:rPr>
          <w:rFonts w:ascii="Arial" w:hAnsi="Arial" w:cs="Arial"/>
          <w:szCs w:val="24"/>
          <w:lang w:val="en-AU" w:eastAsia="en-AU"/>
        </w:rPr>
        <w:t>I</w:t>
      </w:r>
      <w:r w:rsidRPr="00F7083A">
        <w:rPr>
          <w:rFonts w:ascii="Arial" w:hAnsi="Arial" w:cs="Arial"/>
          <w:szCs w:val="24"/>
          <w:lang w:val="en-AU" w:eastAsia="en-AU"/>
        </w:rPr>
        <w:t xml:space="preserve">E senior management and administration; </w:t>
      </w:r>
    </w:p>
    <w:p w14:paraId="7C7D7442" w14:textId="77777777"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consolidation of domestic </w:t>
      </w:r>
      <w:r w:rsidR="00D1633E" w:rsidRPr="00F7083A">
        <w:rPr>
          <w:rFonts w:ascii="Arial" w:hAnsi="Arial" w:cs="Arial"/>
          <w:szCs w:val="24"/>
          <w:lang w:val="en-AU" w:eastAsia="en-AU"/>
        </w:rPr>
        <w:t>aluminium</w:t>
      </w:r>
      <w:r w:rsidRPr="00F7083A">
        <w:rPr>
          <w:rFonts w:ascii="Arial" w:hAnsi="Arial" w:cs="Arial"/>
          <w:szCs w:val="24"/>
          <w:lang w:val="en-AU" w:eastAsia="en-AU"/>
        </w:rPr>
        <w:t xml:space="preserve"> producers;</w:t>
      </w:r>
    </w:p>
    <w:p w14:paraId="7C7D7443" w14:textId="32CABC83"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industrial policy and guidance on the</w:t>
      </w:r>
      <w:r w:rsidR="00B5282E" w:rsidRPr="00F7083A">
        <w:rPr>
          <w:rFonts w:ascii="Arial" w:hAnsi="Arial" w:cs="Arial"/>
          <w:szCs w:val="24"/>
          <w:lang w:val="en-AU" w:eastAsia="en-AU"/>
        </w:rPr>
        <w:t xml:space="preserve"> </w:t>
      </w:r>
      <w:r w:rsidR="00A701CC" w:rsidRPr="00F7083A">
        <w:rPr>
          <w:rFonts w:ascii="Arial" w:hAnsi="Arial" w:cs="Arial"/>
          <w:szCs w:val="24"/>
          <w:lang w:val="en-AU" w:eastAsia="en-AU"/>
        </w:rPr>
        <w:t>a</w:t>
      </w:r>
      <w:r w:rsidR="00B5282E" w:rsidRPr="00F7083A">
        <w:rPr>
          <w:rFonts w:ascii="Arial" w:hAnsi="Arial" w:cs="Arial"/>
          <w:szCs w:val="24"/>
          <w:lang w:val="en-AU" w:eastAsia="en-AU"/>
        </w:rPr>
        <w:t xml:space="preserve">luminium </w:t>
      </w:r>
      <w:r w:rsidR="00CA6BCA">
        <w:rPr>
          <w:rFonts w:ascii="Arial" w:hAnsi="Arial" w:cs="Arial"/>
          <w:szCs w:val="24"/>
          <w:lang w:val="en-AU" w:eastAsia="en-AU"/>
        </w:rPr>
        <w:t>micro-</w:t>
      </w:r>
      <w:r w:rsidR="00A701CC" w:rsidRPr="00F7083A">
        <w:rPr>
          <w:rFonts w:ascii="Arial" w:hAnsi="Arial" w:cs="Arial"/>
          <w:szCs w:val="24"/>
          <w:lang w:val="en-AU" w:eastAsia="en-AU"/>
        </w:rPr>
        <w:t>e</w:t>
      </w:r>
      <w:r w:rsidR="00B5282E" w:rsidRPr="00F7083A">
        <w:rPr>
          <w:rFonts w:ascii="Arial" w:hAnsi="Arial" w:cs="Arial"/>
          <w:szCs w:val="24"/>
          <w:lang w:val="en-AU" w:eastAsia="en-AU"/>
        </w:rPr>
        <w:t>xtrusions</w:t>
      </w:r>
      <w:r w:rsidRPr="00F7083A">
        <w:rPr>
          <w:rFonts w:ascii="Arial" w:hAnsi="Arial" w:cs="Arial"/>
          <w:szCs w:val="24"/>
          <w:lang w:val="en-AU" w:eastAsia="en-AU"/>
        </w:rPr>
        <w:t xml:space="preserve"> and </w:t>
      </w:r>
      <w:r w:rsidR="00D1633E" w:rsidRPr="00F7083A">
        <w:rPr>
          <w:rFonts w:ascii="Arial" w:hAnsi="Arial" w:cs="Arial"/>
          <w:szCs w:val="24"/>
          <w:lang w:val="en-AU" w:eastAsia="en-AU"/>
        </w:rPr>
        <w:t>aluminium</w:t>
      </w:r>
      <w:r w:rsidRPr="00F7083A">
        <w:rPr>
          <w:rFonts w:ascii="Arial" w:hAnsi="Arial" w:cs="Arial"/>
          <w:szCs w:val="24"/>
          <w:lang w:val="en-AU" w:eastAsia="en-AU"/>
        </w:rPr>
        <w:t xml:space="preserve"> sectors;</w:t>
      </w:r>
    </w:p>
    <w:p w14:paraId="7C7D7444" w14:textId="5A018781"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market entry criteria for the</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Pr="00F7083A">
        <w:rPr>
          <w:rFonts w:ascii="Arial" w:hAnsi="Arial" w:cs="Arial"/>
          <w:szCs w:val="24"/>
          <w:lang w:val="en-AU" w:eastAsia="en-AU"/>
        </w:rPr>
        <w:t xml:space="preserve"> and </w:t>
      </w:r>
      <w:r w:rsidR="00CD2C4E" w:rsidRPr="00F7083A">
        <w:rPr>
          <w:rFonts w:ascii="Arial" w:hAnsi="Arial" w:cs="Arial"/>
          <w:szCs w:val="24"/>
          <w:lang w:val="en-AU" w:eastAsia="en-AU"/>
        </w:rPr>
        <w:t xml:space="preserve">aluminium </w:t>
      </w:r>
      <w:r w:rsidRPr="00F7083A">
        <w:rPr>
          <w:rFonts w:ascii="Arial" w:hAnsi="Arial" w:cs="Arial"/>
          <w:szCs w:val="24"/>
          <w:lang w:val="en-AU" w:eastAsia="en-AU"/>
        </w:rPr>
        <w:t>sectors;</w:t>
      </w:r>
    </w:p>
    <w:p w14:paraId="7C7D7445" w14:textId="2E68D8F8"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environmental enforcement for the</w:t>
      </w:r>
      <w:r w:rsidR="00B5282E" w:rsidRPr="00F7083A">
        <w:rPr>
          <w:rFonts w:ascii="Arial" w:hAnsi="Arial" w:cs="Arial"/>
          <w:szCs w:val="24"/>
          <w:lang w:val="en-AU" w:eastAsia="en-AU"/>
        </w:rPr>
        <w:t xml:space="preserve"> </w:t>
      </w:r>
      <w:r w:rsidR="00A701CC" w:rsidRPr="00F7083A">
        <w:rPr>
          <w:rFonts w:ascii="Arial" w:hAnsi="Arial" w:cs="Arial"/>
          <w:szCs w:val="24"/>
          <w:lang w:val="en-AU" w:eastAsia="en-AU"/>
        </w:rPr>
        <w:t>a</w:t>
      </w:r>
      <w:r w:rsidR="00B5282E" w:rsidRPr="00F7083A">
        <w:rPr>
          <w:rFonts w:ascii="Arial" w:hAnsi="Arial" w:cs="Arial"/>
          <w:szCs w:val="24"/>
          <w:lang w:val="en-AU" w:eastAsia="en-AU"/>
        </w:rPr>
        <w:t xml:space="preserve">luminium </w:t>
      </w:r>
      <w:r w:rsidR="00CA6BCA">
        <w:rPr>
          <w:rFonts w:ascii="Arial" w:hAnsi="Arial" w:cs="Arial"/>
          <w:szCs w:val="24"/>
          <w:lang w:val="en-AU" w:eastAsia="en-AU"/>
        </w:rPr>
        <w:t>micro-</w:t>
      </w:r>
      <w:r w:rsidR="00A701CC" w:rsidRPr="00F7083A">
        <w:rPr>
          <w:rFonts w:ascii="Arial" w:hAnsi="Arial" w:cs="Arial"/>
          <w:szCs w:val="24"/>
          <w:lang w:val="en-AU" w:eastAsia="en-AU"/>
        </w:rPr>
        <w:t>e</w:t>
      </w:r>
      <w:r w:rsidR="00B5282E" w:rsidRPr="00F7083A">
        <w:rPr>
          <w:rFonts w:ascii="Arial" w:hAnsi="Arial" w:cs="Arial"/>
          <w:szCs w:val="24"/>
          <w:lang w:val="en-AU" w:eastAsia="en-AU"/>
        </w:rPr>
        <w:t>xtrusions</w:t>
      </w:r>
      <w:r w:rsidRPr="00F7083A">
        <w:rPr>
          <w:rFonts w:ascii="Arial" w:hAnsi="Arial" w:cs="Arial"/>
          <w:szCs w:val="24"/>
          <w:lang w:val="en-AU" w:eastAsia="en-AU"/>
        </w:rPr>
        <w:t xml:space="preserve"> and </w:t>
      </w:r>
      <w:r w:rsidR="00CD2C4E" w:rsidRPr="00F7083A">
        <w:rPr>
          <w:rFonts w:ascii="Arial" w:hAnsi="Arial" w:cs="Arial"/>
          <w:szCs w:val="24"/>
          <w:lang w:val="en-AU" w:eastAsia="en-AU"/>
        </w:rPr>
        <w:t>aluminium</w:t>
      </w:r>
      <w:r w:rsidRPr="00F7083A">
        <w:rPr>
          <w:rFonts w:ascii="Arial" w:hAnsi="Arial" w:cs="Arial"/>
          <w:szCs w:val="24"/>
          <w:lang w:val="en-AU" w:eastAsia="en-AU"/>
        </w:rPr>
        <w:t xml:space="preserve"> sectors;</w:t>
      </w:r>
    </w:p>
    <w:p w14:paraId="7C7D7446" w14:textId="77777777"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management of land utili</w:t>
      </w:r>
      <w:r w:rsidR="00A701CC" w:rsidRPr="00F7083A">
        <w:rPr>
          <w:rFonts w:ascii="Arial" w:hAnsi="Arial" w:cs="Arial"/>
          <w:szCs w:val="24"/>
          <w:lang w:val="en-AU" w:eastAsia="en-AU"/>
        </w:rPr>
        <w:t>s</w:t>
      </w:r>
      <w:r w:rsidRPr="00F7083A">
        <w:rPr>
          <w:rFonts w:ascii="Arial" w:hAnsi="Arial" w:cs="Arial"/>
          <w:szCs w:val="24"/>
          <w:lang w:val="en-AU" w:eastAsia="en-AU"/>
        </w:rPr>
        <w:t>ation;</w:t>
      </w:r>
    </w:p>
    <w:p w14:paraId="7C7D7447" w14:textId="1BC4E650"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China Banking Regulatory Commission for the</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00CD2C4E" w:rsidRPr="00F7083A">
        <w:rPr>
          <w:rFonts w:ascii="Arial" w:hAnsi="Arial" w:cs="Arial"/>
          <w:szCs w:val="24"/>
          <w:lang w:val="en-AU" w:eastAsia="en-AU"/>
        </w:rPr>
        <w:t xml:space="preserve"> </w:t>
      </w:r>
      <w:r w:rsidRPr="00F7083A">
        <w:rPr>
          <w:rFonts w:ascii="Arial" w:hAnsi="Arial" w:cs="Arial"/>
          <w:szCs w:val="24"/>
          <w:lang w:val="en-AU" w:eastAsia="en-AU"/>
        </w:rPr>
        <w:t xml:space="preserve">and </w:t>
      </w:r>
      <w:r w:rsidR="00CD2C4E" w:rsidRPr="00F7083A">
        <w:rPr>
          <w:rFonts w:ascii="Arial" w:hAnsi="Arial" w:cs="Arial"/>
          <w:szCs w:val="24"/>
          <w:lang w:val="en-AU" w:eastAsia="en-AU"/>
        </w:rPr>
        <w:t>aluminium</w:t>
      </w:r>
      <w:r w:rsidRPr="00F7083A">
        <w:rPr>
          <w:rFonts w:ascii="Arial" w:hAnsi="Arial" w:cs="Arial"/>
          <w:szCs w:val="24"/>
          <w:lang w:val="en-AU" w:eastAsia="en-AU"/>
        </w:rPr>
        <w:t xml:space="preserve"> sectors;</w:t>
      </w:r>
    </w:p>
    <w:p w14:paraId="7C7D7448" w14:textId="77777777"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investigation and inspection of </w:t>
      </w:r>
      <w:r w:rsidR="00CD2C4E" w:rsidRPr="00F7083A">
        <w:rPr>
          <w:rFonts w:ascii="Arial" w:hAnsi="Arial" w:cs="Arial"/>
          <w:szCs w:val="24"/>
          <w:lang w:val="en-AU" w:eastAsia="en-AU"/>
        </w:rPr>
        <w:t>aluminium</w:t>
      </w:r>
      <w:r w:rsidRPr="00F7083A">
        <w:rPr>
          <w:rFonts w:ascii="Arial" w:hAnsi="Arial" w:cs="Arial"/>
          <w:szCs w:val="24"/>
          <w:lang w:val="en-AU" w:eastAsia="en-AU"/>
        </w:rPr>
        <w:t xml:space="preserve"> facilities;</w:t>
      </w:r>
    </w:p>
    <w:p w14:paraId="7C7D7449" w14:textId="77777777"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the section in the National Development and Reform Commission that is responsible for </w:t>
      </w:r>
      <w:r w:rsidR="00CD2C4E" w:rsidRPr="00F7083A">
        <w:rPr>
          <w:rFonts w:ascii="Arial" w:hAnsi="Arial" w:cs="Arial"/>
          <w:szCs w:val="24"/>
          <w:lang w:val="en-AU" w:eastAsia="en-AU"/>
        </w:rPr>
        <w:t>aluminium</w:t>
      </w:r>
      <w:r w:rsidRPr="00F7083A">
        <w:rPr>
          <w:rFonts w:ascii="Arial" w:hAnsi="Arial" w:cs="Arial"/>
          <w:szCs w:val="24"/>
          <w:lang w:val="en-AU" w:eastAsia="en-AU"/>
        </w:rPr>
        <w:t>;</w:t>
      </w:r>
    </w:p>
    <w:p w14:paraId="7C7D744A" w14:textId="77777777"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import licensing for raw materials used in </w:t>
      </w:r>
      <w:r w:rsidR="00CD2C4E" w:rsidRPr="00F7083A">
        <w:rPr>
          <w:rFonts w:ascii="Arial" w:hAnsi="Arial" w:cs="Arial"/>
          <w:szCs w:val="24"/>
          <w:lang w:val="en-AU" w:eastAsia="en-AU"/>
        </w:rPr>
        <w:t xml:space="preserve">the aluminium </w:t>
      </w:r>
      <w:r w:rsidRPr="00F7083A">
        <w:rPr>
          <w:rFonts w:ascii="Arial" w:hAnsi="Arial" w:cs="Arial"/>
          <w:szCs w:val="24"/>
          <w:lang w:val="en-AU" w:eastAsia="en-AU"/>
        </w:rPr>
        <w:t>sectors;</w:t>
      </w:r>
    </w:p>
    <w:p w14:paraId="7C7D744B" w14:textId="77777777"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lastRenderedPageBreak/>
        <w:t>export regulations, export licensing, “guidance prices”, free trade export zones, etc.;</w:t>
      </w:r>
      <w:r w:rsidR="00EF351E" w:rsidRPr="00F7083A">
        <w:rPr>
          <w:rFonts w:ascii="Arial" w:hAnsi="Arial" w:cs="Arial"/>
          <w:szCs w:val="24"/>
          <w:lang w:val="en-AU" w:eastAsia="en-AU"/>
        </w:rPr>
        <w:t xml:space="preserve"> and</w:t>
      </w:r>
    </w:p>
    <w:p w14:paraId="7C7D744C" w14:textId="77777777" w:rsidR="000C6CDD"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taxation - especially changes to export taxes and export tax rebates.</w:t>
      </w:r>
    </w:p>
    <w:p w14:paraId="7C7D744D" w14:textId="77777777" w:rsidR="00F33C21" w:rsidRPr="00F7083A" w:rsidRDefault="00F33C21" w:rsidP="00F33C21">
      <w:pPr>
        <w:tabs>
          <w:tab w:val="left" w:pos="1440"/>
        </w:tabs>
        <w:autoSpaceDE w:val="0"/>
        <w:autoSpaceDN w:val="0"/>
        <w:adjustRightInd w:val="0"/>
        <w:spacing w:after="0"/>
        <w:jc w:val="left"/>
        <w:rPr>
          <w:rFonts w:ascii="Arial" w:hAnsi="Arial" w:cs="Arial"/>
          <w:szCs w:val="24"/>
          <w:lang w:val="en-AU" w:eastAsia="en-AU"/>
        </w:rPr>
      </w:pPr>
    </w:p>
    <w:p w14:paraId="7C7D744E" w14:textId="77777777" w:rsidR="00F33C21" w:rsidRPr="00F7083A" w:rsidRDefault="005D6DE2" w:rsidP="00F33C21">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Ensure that your response includes contact information regarding the government officials responsible for the listed areas along with their full mailing addresses, phone numbers and fax numbers.</w:t>
      </w:r>
      <w:r w:rsidRPr="00F7083A">
        <w:rPr>
          <w:rFonts w:ascii="Arial" w:hAnsi="Arial" w:cs="Arial"/>
          <w:szCs w:val="24"/>
          <w:lang w:val="en-AU" w:eastAsia="en-AU"/>
        </w:rPr>
        <w:tab/>
      </w:r>
    </w:p>
    <w:p w14:paraId="7C7D744F" w14:textId="77777777" w:rsidR="00F33C21" w:rsidRPr="00F7083A" w:rsidRDefault="00F33C21" w:rsidP="00F33C21">
      <w:pPr>
        <w:tabs>
          <w:tab w:val="left" w:pos="1440"/>
        </w:tabs>
        <w:autoSpaceDE w:val="0"/>
        <w:autoSpaceDN w:val="0"/>
        <w:adjustRightInd w:val="0"/>
        <w:spacing w:after="0"/>
        <w:jc w:val="left"/>
        <w:rPr>
          <w:rFonts w:ascii="Arial" w:hAnsi="Arial" w:cs="Arial"/>
          <w:szCs w:val="24"/>
          <w:lang w:val="en-AU" w:eastAsia="en-AU"/>
        </w:rPr>
      </w:pPr>
    </w:p>
    <w:p w14:paraId="7C7D7450" w14:textId="6BC4498D" w:rsidR="007E666C" w:rsidRPr="00F7083A" w:rsidRDefault="005D6DE2" w:rsidP="00E35555">
      <w:pPr>
        <w:pStyle w:val="Style1"/>
        <w:rPr>
          <w:b w:val="0"/>
        </w:rPr>
      </w:pPr>
      <w:r w:rsidRPr="00F7083A">
        <w:t>C1</w:t>
      </w:r>
      <w:r w:rsidR="00BA0D85">
        <w:t>.</w:t>
      </w:r>
      <w:r w:rsidRPr="00F7083A">
        <w:t>2</w:t>
      </w:r>
      <w:r w:rsidRPr="00F7083A">
        <w:tab/>
      </w:r>
      <w:r w:rsidRPr="00F7083A">
        <w:rPr>
          <w:b w:val="0"/>
        </w:rPr>
        <w:t>At the provincial, regional, municipal and SEZ level where the exporters/producers listed in</w:t>
      </w:r>
      <w:r w:rsidR="00EC1148" w:rsidRPr="00F7083A">
        <w:rPr>
          <w:b w:val="0"/>
        </w:rPr>
        <w:t xml:space="preserve"> </w:t>
      </w:r>
      <w:r w:rsidR="0069797F" w:rsidRPr="00F7083A">
        <w:t>Appendix A</w:t>
      </w:r>
      <w:r w:rsidRPr="00F7083A">
        <w:rPr>
          <w:b w:val="0"/>
        </w:rPr>
        <w:t xml:space="preserve"> are located, identify the names of the government departments, agencies or bureaus that are responsible for the administration of the GOC’s measures concerning the </w:t>
      </w:r>
      <w:r w:rsidR="00A2526D">
        <w:rPr>
          <w:b w:val="0"/>
        </w:rPr>
        <w:t>aluminium micro-extrusions</w:t>
      </w:r>
      <w:r w:rsidRPr="00F7083A">
        <w:rPr>
          <w:b w:val="0"/>
        </w:rPr>
        <w:t xml:space="preserve"> industry. </w:t>
      </w:r>
    </w:p>
    <w:p w14:paraId="7C7D7451" w14:textId="77777777" w:rsidR="007E666C" w:rsidRPr="00F7083A" w:rsidRDefault="007E666C" w:rsidP="007E666C">
      <w:pPr>
        <w:autoSpaceDE w:val="0"/>
        <w:autoSpaceDN w:val="0"/>
        <w:adjustRightInd w:val="0"/>
        <w:spacing w:after="0"/>
        <w:ind w:left="709"/>
        <w:jc w:val="left"/>
        <w:rPr>
          <w:rFonts w:ascii="Arial" w:hAnsi="Arial" w:cs="Arial"/>
          <w:szCs w:val="24"/>
          <w:lang w:val="en-AU" w:eastAsia="en-AU"/>
        </w:rPr>
      </w:pPr>
    </w:p>
    <w:p w14:paraId="7C7D7452" w14:textId="644692CB" w:rsidR="007E666C" w:rsidRPr="00F7083A" w:rsidRDefault="005D6DE2" w:rsidP="007E666C">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 xml:space="preserve">Ensure that your response includes contact information regarding the regional, provincial or </w:t>
      </w:r>
      <w:r w:rsidR="006F21C5">
        <w:rPr>
          <w:rFonts w:ascii="Arial" w:hAnsi="Arial" w:cs="Arial"/>
          <w:szCs w:val="24"/>
          <w:lang w:val="en-AU" w:eastAsia="en-AU"/>
        </w:rPr>
        <w:t>SEZ</w:t>
      </w:r>
      <w:r w:rsidRPr="00F7083A">
        <w:rPr>
          <w:rFonts w:ascii="Arial" w:hAnsi="Arial" w:cs="Arial"/>
          <w:szCs w:val="24"/>
          <w:lang w:val="en-AU" w:eastAsia="en-AU"/>
        </w:rPr>
        <w:t xml:space="preserve"> officials responsible for the areas listed below along with the full mailing address, phone numbers and fax numbers.</w:t>
      </w:r>
    </w:p>
    <w:p w14:paraId="7C7D7453" w14:textId="77777777" w:rsidR="007E666C" w:rsidRPr="00F7083A" w:rsidRDefault="007E666C" w:rsidP="007E666C">
      <w:pPr>
        <w:autoSpaceDE w:val="0"/>
        <w:autoSpaceDN w:val="0"/>
        <w:adjustRightInd w:val="0"/>
        <w:spacing w:after="0"/>
        <w:ind w:left="709"/>
        <w:jc w:val="left"/>
        <w:rPr>
          <w:rFonts w:ascii="Arial" w:hAnsi="Arial" w:cs="Arial"/>
          <w:szCs w:val="24"/>
          <w:lang w:val="en-AU" w:eastAsia="en-AU"/>
        </w:rPr>
      </w:pPr>
    </w:p>
    <w:p w14:paraId="7C7D7454" w14:textId="77777777" w:rsidR="007E666C" w:rsidRPr="00F7083A" w:rsidRDefault="005D6DE2" w:rsidP="007E666C">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The areas are:</w:t>
      </w:r>
    </w:p>
    <w:p w14:paraId="7C7D7455" w14:textId="027A573B" w:rsidR="007E666C"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industrial policy and guidance on the </w:t>
      </w:r>
      <w:r w:rsidR="00A2526D">
        <w:rPr>
          <w:rFonts w:ascii="Arial" w:hAnsi="Arial" w:cs="Arial"/>
          <w:szCs w:val="24"/>
          <w:lang w:val="en-AU" w:eastAsia="en-AU"/>
        </w:rPr>
        <w:t>aluminium micro-extrusions</w:t>
      </w:r>
      <w:r w:rsidRPr="00F7083A">
        <w:rPr>
          <w:rFonts w:ascii="Arial" w:hAnsi="Arial" w:cs="Arial"/>
          <w:szCs w:val="24"/>
          <w:lang w:val="en-AU" w:eastAsia="en-AU"/>
        </w:rPr>
        <w:t xml:space="preserve"> sector</w:t>
      </w:r>
      <w:r w:rsidR="00255326" w:rsidRPr="00F7083A">
        <w:rPr>
          <w:rFonts w:ascii="Arial" w:hAnsi="Arial" w:cs="Arial"/>
          <w:szCs w:val="24"/>
          <w:lang w:val="en-AU" w:eastAsia="en-AU"/>
        </w:rPr>
        <w:t>;</w:t>
      </w:r>
    </w:p>
    <w:p w14:paraId="7C7D7456" w14:textId="2A7131F9" w:rsidR="007E666C"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market entry criteria for the </w:t>
      </w:r>
      <w:r w:rsidR="00A2526D">
        <w:rPr>
          <w:rFonts w:ascii="Arial" w:hAnsi="Arial" w:cs="Arial"/>
          <w:szCs w:val="24"/>
          <w:lang w:val="en-AU" w:eastAsia="en-AU"/>
        </w:rPr>
        <w:t>aluminium micro-extrusions</w:t>
      </w:r>
      <w:r w:rsidRPr="00F7083A">
        <w:rPr>
          <w:rFonts w:ascii="Arial" w:hAnsi="Arial" w:cs="Arial"/>
          <w:szCs w:val="24"/>
          <w:lang w:val="en-AU" w:eastAsia="en-AU"/>
        </w:rPr>
        <w:t xml:space="preserve"> sector</w:t>
      </w:r>
      <w:r w:rsidR="00255326" w:rsidRPr="00F7083A">
        <w:rPr>
          <w:rFonts w:ascii="Arial" w:hAnsi="Arial" w:cs="Arial"/>
          <w:szCs w:val="24"/>
          <w:lang w:val="en-AU" w:eastAsia="en-AU"/>
        </w:rPr>
        <w:t>;</w:t>
      </w:r>
    </w:p>
    <w:p w14:paraId="7C7D7457" w14:textId="5396F87F" w:rsidR="007E666C"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environmental enforcement for the </w:t>
      </w:r>
      <w:r w:rsidR="00A2526D">
        <w:rPr>
          <w:rFonts w:ascii="Arial" w:hAnsi="Arial" w:cs="Arial"/>
          <w:szCs w:val="24"/>
          <w:lang w:val="en-AU" w:eastAsia="en-AU"/>
        </w:rPr>
        <w:t>aluminium micro-extrusions</w:t>
      </w:r>
      <w:r w:rsidRPr="00F7083A">
        <w:rPr>
          <w:rFonts w:ascii="Arial" w:hAnsi="Arial" w:cs="Arial"/>
          <w:szCs w:val="24"/>
          <w:lang w:val="en-AU" w:eastAsia="en-AU"/>
        </w:rPr>
        <w:t xml:space="preserve"> sector</w:t>
      </w:r>
      <w:r w:rsidR="00255326" w:rsidRPr="00F7083A">
        <w:rPr>
          <w:rFonts w:ascii="Arial" w:hAnsi="Arial" w:cs="Arial"/>
          <w:szCs w:val="24"/>
          <w:lang w:val="en-AU" w:eastAsia="en-AU"/>
        </w:rPr>
        <w:t>;</w:t>
      </w:r>
    </w:p>
    <w:p w14:paraId="7C7D7458" w14:textId="77777777" w:rsidR="007E666C"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management of land utilization</w:t>
      </w:r>
      <w:r w:rsidR="00255326" w:rsidRPr="00F7083A">
        <w:rPr>
          <w:rFonts w:ascii="Arial" w:hAnsi="Arial" w:cs="Arial"/>
          <w:szCs w:val="24"/>
          <w:lang w:val="en-AU" w:eastAsia="en-AU"/>
        </w:rPr>
        <w:t>;</w:t>
      </w:r>
    </w:p>
    <w:p w14:paraId="7C7D7459" w14:textId="517CEA18" w:rsidR="007E666C"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investigation and inspection of new </w:t>
      </w:r>
      <w:r w:rsidR="00A2526D">
        <w:rPr>
          <w:rFonts w:ascii="Arial" w:hAnsi="Arial" w:cs="Arial"/>
          <w:szCs w:val="24"/>
          <w:lang w:val="en-AU" w:eastAsia="en-AU"/>
        </w:rPr>
        <w:t>aluminium micro-extrusion</w:t>
      </w:r>
      <w:r w:rsidRPr="00F7083A">
        <w:rPr>
          <w:rFonts w:ascii="Arial" w:hAnsi="Arial" w:cs="Arial"/>
          <w:szCs w:val="24"/>
          <w:lang w:val="en-AU" w:eastAsia="en-AU"/>
        </w:rPr>
        <w:t xml:space="preserve"> facilities</w:t>
      </w:r>
      <w:r w:rsidR="00255326" w:rsidRPr="00F7083A">
        <w:rPr>
          <w:rFonts w:ascii="Arial" w:hAnsi="Arial" w:cs="Arial"/>
          <w:szCs w:val="24"/>
          <w:lang w:val="en-AU" w:eastAsia="en-AU"/>
        </w:rPr>
        <w:t>;</w:t>
      </w:r>
    </w:p>
    <w:p w14:paraId="7C7D745A" w14:textId="77777777" w:rsidR="007E666C"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import licencing for raw materials</w:t>
      </w:r>
      <w:r w:rsidR="00255326" w:rsidRPr="00F7083A">
        <w:rPr>
          <w:rFonts w:ascii="Arial" w:hAnsi="Arial" w:cs="Arial"/>
          <w:szCs w:val="24"/>
          <w:lang w:val="en-AU" w:eastAsia="en-AU"/>
        </w:rPr>
        <w:t>;</w:t>
      </w:r>
    </w:p>
    <w:p w14:paraId="7C7D745B" w14:textId="77777777" w:rsidR="007E666C"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export regulations, export licencing, “guidance prices</w:t>
      </w:r>
      <w:r w:rsidR="00255326" w:rsidRPr="00F7083A">
        <w:rPr>
          <w:rFonts w:ascii="Arial" w:hAnsi="Arial" w:cs="Arial"/>
          <w:szCs w:val="24"/>
          <w:lang w:val="en-AU" w:eastAsia="en-AU"/>
        </w:rPr>
        <w:t xml:space="preserve">”, free trade export zones, </w:t>
      </w:r>
      <w:r w:rsidR="00F41477" w:rsidRPr="00F7083A">
        <w:rPr>
          <w:rFonts w:ascii="Arial" w:hAnsi="Arial" w:cs="Arial"/>
          <w:szCs w:val="24"/>
          <w:lang w:val="en-AU" w:eastAsia="en-AU"/>
        </w:rPr>
        <w:t>etc.</w:t>
      </w:r>
      <w:r w:rsidR="00255326" w:rsidRPr="00F7083A">
        <w:rPr>
          <w:rFonts w:ascii="Arial" w:hAnsi="Arial" w:cs="Arial"/>
          <w:szCs w:val="24"/>
          <w:lang w:val="en-AU" w:eastAsia="en-AU"/>
        </w:rPr>
        <w:t>;</w:t>
      </w:r>
    </w:p>
    <w:p w14:paraId="7C7D745C" w14:textId="77777777" w:rsidR="007E666C" w:rsidRPr="00F7083A" w:rsidRDefault="005D6DE2" w:rsidP="00EC3EC1">
      <w:pPr>
        <w:numPr>
          <w:ilvl w:val="0"/>
          <w:numId w:val="6"/>
        </w:numPr>
        <w:tabs>
          <w:tab w:val="left" w:pos="1440"/>
        </w:tabs>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taxes, especially changes to export taxes and export rebates.</w:t>
      </w:r>
    </w:p>
    <w:p w14:paraId="7C7D745D" w14:textId="77777777" w:rsidR="007E666C" w:rsidRPr="00F7083A" w:rsidRDefault="007E666C" w:rsidP="007E666C">
      <w:pPr>
        <w:autoSpaceDE w:val="0"/>
        <w:autoSpaceDN w:val="0"/>
        <w:adjustRightInd w:val="0"/>
        <w:spacing w:after="0"/>
        <w:ind w:left="709" w:hanging="709"/>
        <w:jc w:val="left"/>
        <w:rPr>
          <w:rFonts w:ascii="Arial" w:hAnsi="Arial" w:cs="Arial"/>
          <w:szCs w:val="24"/>
          <w:lang w:val="en-AU" w:eastAsia="en-AU"/>
        </w:rPr>
      </w:pPr>
    </w:p>
    <w:p w14:paraId="7C7D745E" w14:textId="77777777" w:rsidR="00CD3F2A" w:rsidRPr="00F7083A" w:rsidRDefault="005D6DE2" w:rsidP="00CD3F2A">
      <w:pPr>
        <w:autoSpaceDE w:val="0"/>
        <w:autoSpaceDN w:val="0"/>
        <w:adjustRightInd w:val="0"/>
        <w:spacing w:after="0"/>
        <w:jc w:val="left"/>
        <w:rPr>
          <w:rFonts w:ascii="Arial" w:hAnsi="Arial" w:cs="Arial"/>
          <w:b/>
          <w:szCs w:val="24"/>
          <w:lang w:val="en-AU" w:eastAsia="en-AU"/>
        </w:rPr>
      </w:pPr>
      <w:r w:rsidRPr="00F7083A">
        <w:rPr>
          <w:rFonts w:ascii="Arial" w:hAnsi="Arial" w:cs="Arial"/>
          <w:b/>
          <w:szCs w:val="24"/>
        </w:rPr>
        <w:t xml:space="preserve">Roles of </w:t>
      </w:r>
      <w:r w:rsidR="007E34D6" w:rsidRPr="00F7083A">
        <w:rPr>
          <w:rFonts w:ascii="Arial" w:hAnsi="Arial" w:cs="Arial"/>
          <w:b/>
          <w:szCs w:val="24"/>
        </w:rPr>
        <w:t>d</w:t>
      </w:r>
      <w:r w:rsidRPr="00F7083A">
        <w:rPr>
          <w:rFonts w:ascii="Arial" w:hAnsi="Arial" w:cs="Arial"/>
          <w:b/>
          <w:szCs w:val="24"/>
        </w:rPr>
        <w:t>epartments, agencies, and institutions</w:t>
      </w:r>
    </w:p>
    <w:p w14:paraId="7C7D745F" w14:textId="77777777" w:rsidR="00CD3F2A" w:rsidRPr="00F7083A" w:rsidRDefault="00CD3F2A" w:rsidP="00CD3F2A">
      <w:pPr>
        <w:autoSpaceDE w:val="0"/>
        <w:autoSpaceDN w:val="0"/>
        <w:adjustRightInd w:val="0"/>
        <w:spacing w:after="0"/>
        <w:jc w:val="left"/>
        <w:rPr>
          <w:rFonts w:ascii="Arial" w:hAnsi="Arial" w:cs="Arial"/>
          <w:szCs w:val="24"/>
          <w:lang w:val="en-AU" w:eastAsia="en-AU"/>
        </w:rPr>
      </w:pPr>
    </w:p>
    <w:p w14:paraId="7C7D7460" w14:textId="2A256BE6" w:rsidR="00CD3F2A" w:rsidRPr="00F7083A" w:rsidRDefault="005D6DE2" w:rsidP="00CD3F2A">
      <w:pPr>
        <w:pStyle w:val="Style1"/>
      </w:pPr>
      <w:r w:rsidRPr="00F7083A">
        <w:t>C1.3</w:t>
      </w:r>
      <w:r w:rsidRPr="00F7083A">
        <w:tab/>
      </w:r>
      <w:r w:rsidRPr="00F7083A">
        <w:rPr>
          <w:b w:val="0"/>
        </w:rPr>
        <w:t xml:space="preserve">Identify and provide an explanation of the specific roles and responsibilities of government departments, agencies or institutions, which are directly or indirectly involved in economic policy development, economic regulation and decision-making activities with respect to the </w:t>
      </w:r>
      <w:r w:rsidR="00A2526D">
        <w:rPr>
          <w:b w:val="0"/>
        </w:rPr>
        <w:t>aluminium micro-extrusions</w:t>
      </w:r>
      <w:r w:rsidRPr="00F7083A">
        <w:rPr>
          <w:b w:val="0"/>
        </w:rPr>
        <w:t xml:space="preserve"> and aluminium sectors.</w:t>
      </w:r>
    </w:p>
    <w:p w14:paraId="7C7D7461" w14:textId="77777777" w:rsidR="00CD3F2A" w:rsidRPr="00F7083A" w:rsidRDefault="00CD3F2A" w:rsidP="00CD3F2A">
      <w:pPr>
        <w:autoSpaceDE w:val="0"/>
        <w:autoSpaceDN w:val="0"/>
        <w:adjustRightInd w:val="0"/>
        <w:spacing w:after="0"/>
        <w:ind w:left="709" w:hanging="709"/>
        <w:jc w:val="left"/>
        <w:rPr>
          <w:rFonts w:ascii="Arial" w:hAnsi="Arial" w:cs="Arial"/>
          <w:szCs w:val="24"/>
          <w:lang w:val="en-AU" w:eastAsia="en-AU"/>
        </w:rPr>
      </w:pPr>
    </w:p>
    <w:p w14:paraId="7C7D7462" w14:textId="77777777" w:rsidR="00CD3F2A" w:rsidRPr="00F7083A" w:rsidRDefault="005D6DE2" w:rsidP="00CD3F2A">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C1.4</w:t>
      </w:r>
      <w:r w:rsidRPr="00F7083A">
        <w:rPr>
          <w:rFonts w:ascii="Arial" w:hAnsi="Arial" w:cs="Arial"/>
          <w:szCs w:val="24"/>
          <w:lang w:val="en-AU" w:eastAsia="en-AU"/>
        </w:rPr>
        <w:tab/>
        <w:t xml:space="preserve">Identify any government departments, agencies or institutions that are involved in the manufacture, sale, purchase or acquisition of aluminium products, and explain the nature of their </w:t>
      </w:r>
      <w:r w:rsidR="007E34D6" w:rsidRPr="00F7083A">
        <w:rPr>
          <w:rFonts w:ascii="Arial" w:hAnsi="Arial" w:cs="Arial"/>
          <w:szCs w:val="24"/>
          <w:lang w:val="en-AU" w:eastAsia="en-AU"/>
        </w:rPr>
        <w:t>activities</w:t>
      </w:r>
      <w:r w:rsidRPr="00F7083A">
        <w:rPr>
          <w:rFonts w:ascii="Arial" w:hAnsi="Arial" w:cs="Arial"/>
          <w:szCs w:val="24"/>
          <w:lang w:val="en-AU" w:eastAsia="en-AU"/>
        </w:rPr>
        <w:t>.</w:t>
      </w:r>
    </w:p>
    <w:p w14:paraId="7C7D7463" w14:textId="77777777" w:rsidR="00CD3F2A" w:rsidRPr="00F7083A" w:rsidRDefault="00CD3F2A" w:rsidP="00CD3F2A">
      <w:pPr>
        <w:autoSpaceDE w:val="0"/>
        <w:autoSpaceDN w:val="0"/>
        <w:adjustRightInd w:val="0"/>
        <w:spacing w:after="0"/>
        <w:ind w:left="709" w:hanging="709"/>
        <w:jc w:val="left"/>
        <w:rPr>
          <w:rFonts w:ascii="Arial" w:hAnsi="Arial" w:cs="Arial"/>
          <w:szCs w:val="24"/>
          <w:lang w:val="en-AU" w:eastAsia="en-AU"/>
        </w:rPr>
      </w:pPr>
    </w:p>
    <w:p w14:paraId="7C7D7464" w14:textId="77777777" w:rsidR="00CD3F2A" w:rsidRPr="00F7083A" w:rsidRDefault="005D6DE2" w:rsidP="00CD3F2A">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lastRenderedPageBreak/>
        <w:t>C1.5</w:t>
      </w:r>
      <w:r w:rsidRPr="00F7083A">
        <w:rPr>
          <w:rFonts w:ascii="Arial" w:hAnsi="Arial" w:cs="Arial"/>
          <w:szCs w:val="24"/>
          <w:lang w:val="en-AU" w:eastAsia="en-AU"/>
        </w:rPr>
        <w:tab/>
        <w:t xml:space="preserve">Provide a list and copies of any specific laws, decrees, rules, </w:t>
      </w:r>
      <w:r w:rsidR="007E34D6" w:rsidRPr="00F7083A">
        <w:rPr>
          <w:rFonts w:ascii="Arial" w:hAnsi="Arial" w:cs="Arial"/>
          <w:szCs w:val="24"/>
          <w:lang w:val="en-AU" w:eastAsia="en-AU"/>
        </w:rPr>
        <w:t xml:space="preserve">guidelines, </w:t>
      </w:r>
      <w:r w:rsidRPr="00F7083A">
        <w:rPr>
          <w:rFonts w:ascii="Arial" w:hAnsi="Arial" w:cs="Arial"/>
          <w:szCs w:val="24"/>
          <w:lang w:val="en-AU" w:eastAsia="en-AU"/>
        </w:rPr>
        <w:t>promulgations, edicts, opinions, measures, regulations and directives regarding:</w:t>
      </w:r>
    </w:p>
    <w:p w14:paraId="7C7D7465" w14:textId="77777777" w:rsidR="00CD3F2A" w:rsidRPr="00F7083A" w:rsidRDefault="00CD3F2A" w:rsidP="00CD3F2A">
      <w:pPr>
        <w:autoSpaceDE w:val="0"/>
        <w:autoSpaceDN w:val="0"/>
        <w:adjustRightInd w:val="0"/>
        <w:spacing w:after="0"/>
        <w:ind w:left="709"/>
        <w:jc w:val="left"/>
        <w:rPr>
          <w:rFonts w:ascii="Arial" w:hAnsi="Arial" w:cs="Arial"/>
          <w:szCs w:val="24"/>
          <w:lang w:val="en-AU" w:eastAsia="en-AU"/>
        </w:rPr>
      </w:pPr>
    </w:p>
    <w:p w14:paraId="7C7D7466" w14:textId="77777777" w:rsidR="00CD3F2A" w:rsidRPr="00F7083A" w:rsidRDefault="005D6DE2" w:rsidP="00EC3EC1">
      <w:pPr>
        <w:numPr>
          <w:ilvl w:val="0"/>
          <w:numId w:val="28"/>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regulation of aluminium prices;</w:t>
      </w:r>
    </w:p>
    <w:p w14:paraId="7C7D7467" w14:textId="17AB2762" w:rsidR="00CD3F2A" w:rsidRPr="00F7083A" w:rsidRDefault="005D6DE2" w:rsidP="00EC3EC1">
      <w:pPr>
        <w:numPr>
          <w:ilvl w:val="0"/>
          <w:numId w:val="28"/>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the regulation of </w:t>
      </w:r>
      <w:r w:rsidR="00A2526D">
        <w:rPr>
          <w:rFonts w:ascii="Arial" w:hAnsi="Arial" w:cs="Arial"/>
          <w:szCs w:val="24"/>
          <w:lang w:val="en-AU" w:eastAsia="en-AU"/>
        </w:rPr>
        <w:t>aluminium micro-extrusions</w:t>
      </w:r>
      <w:r w:rsidRPr="00F7083A">
        <w:rPr>
          <w:rFonts w:ascii="Arial" w:hAnsi="Arial" w:cs="Arial"/>
          <w:szCs w:val="24"/>
          <w:lang w:val="en-AU" w:eastAsia="en-AU"/>
        </w:rPr>
        <w:t xml:space="preserve"> prices;</w:t>
      </w:r>
    </w:p>
    <w:p w14:paraId="7C7D7468" w14:textId="77777777" w:rsidR="00CD3F2A" w:rsidRPr="00F7083A" w:rsidRDefault="005D6DE2" w:rsidP="00EC3EC1">
      <w:pPr>
        <w:numPr>
          <w:ilvl w:val="0"/>
          <w:numId w:val="28"/>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investment in aluminium smelting and aluminium alloy projects; </w:t>
      </w:r>
    </w:p>
    <w:p w14:paraId="7C7D7469" w14:textId="77777777" w:rsidR="00CD3F2A" w:rsidRPr="00F7083A" w:rsidRDefault="005D6DE2" w:rsidP="00EC3EC1">
      <w:pPr>
        <w:numPr>
          <w:ilvl w:val="0"/>
          <w:numId w:val="28"/>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each type of corporate and business structure including state-owned enterprises, private enterprises, co-operatives, foreign-owned firms and joint ventures (where not included above); and</w:t>
      </w:r>
    </w:p>
    <w:p w14:paraId="7C7D746A" w14:textId="77777777" w:rsidR="00CD3F2A" w:rsidRPr="00F7083A" w:rsidRDefault="005D6DE2" w:rsidP="00EC3EC1">
      <w:pPr>
        <w:numPr>
          <w:ilvl w:val="0"/>
          <w:numId w:val="28"/>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sectors of the economy deemed to be “strategically important”</w:t>
      </w:r>
      <w:r>
        <w:rPr>
          <w:rStyle w:val="FootnoteReference"/>
          <w:rFonts w:ascii="Arial" w:hAnsi="Arial" w:cs="Arial"/>
          <w:szCs w:val="16"/>
          <w:lang w:val="en-AU" w:eastAsia="en-AU"/>
        </w:rPr>
        <w:footnoteReference w:id="3"/>
      </w:r>
      <w:r w:rsidRPr="00F7083A">
        <w:rPr>
          <w:rFonts w:ascii="Arial" w:hAnsi="Arial" w:cs="Arial"/>
          <w:szCs w:val="24"/>
          <w:lang w:val="en-AU" w:eastAsia="en-AU"/>
        </w:rPr>
        <w:t xml:space="preserve"> sectors for purposes of economic stability.</w:t>
      </w:r>
    </w:p>
    <w:p w14:paraId="7C7D746B" w14:textId="77777777" w:rsidR="00CD3F2A" w:rsidRPr="00F7083A" w:rsidRDefault="00CD3F2A" w:rsidP="00CD3F2A">
      <w:pPr>
        <w:autoSpaceDE w:val="0"/>
        <w:autoSpaceDN w:val="0"/>
        <w:adjustRightInd w:val="0"/>
        <w:spacing w:after="0"/>
        <w:ind w:left="709" w:hanging="709"/>
        <w:jc w:val="left"/>
        <w:rPr>
          <w:rFonts w:ascii="Arial" w:hAnsi="Arial" w:cs="Arial"/>
          <w:szCs w:val="24"/>
          <w:lang w:val="en-AU" w:eastAsia="en-AU"/>
        </w:rPr>
      </w:pPr>
    </w:p>
    <w:p w14:paraId="7C7D746C" w14:textId="77777777" w:rsidR="00CD3F2A" w:rsidRPr="00F7083A" w:rsidRDefault="005D6DE2" w:rsidP="00CD3F2A">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C1.6</w:t>
      </w:r>
      <w:r w:rsidRPr="00F7083A">
        <w:rPr>
          <w:rFonts w:ascii="Arial" w:hAnsi="Arial" w:cs="Arial"/>
          <w:szCs w:val="24"/>
          <w:lang w:val="en-AU" w:eastAsia="en-AU"/>
        </w:rPr>
        <w:tab/>
        <w:t>Identify the specific government department or institution responsible for the above-mentioned laws and regulations in Question C1.5</w:t>
      </w:r>
      <w:r w:rsidR="00EC3BE8" w:rsidRPr="00F7083A">
        <w:rPr>
          <w:rFonts w:ascii="Arial" w:hAnsi="Arial" w:cs="Arial"/>
          <w:szCs w:val="24"/>
          <w:lang w:val="en-AU" w:eastAsia="en-AU"/>
        </w:rPr>
        <w:t>.</w:t>
      </w:r>
    </w:p>
    <w:p w14:paraId="7C7D746D" w14:textId="77777777" w:rsidR="00CD3F2A" w:rsidRPr="00F7083A" w:rsidRDefault="00CD3F2A" w:rsidP="00CD3F2A">
      <w:pPr>
        <w:autoSpaceDE w:val="0"/>
        <w:autoSpaceDN w:val="0"/>
        <w:adjustRightInd w:val="0"/>
        <w:spacing w:after="0"/>
        <w:ind w:left="709" w:hanging="709"/>
        <w:jc w:val="left"/>
        <w:rPr>
          <w:rFonts w:ascii="Arial" w:hAnsi="Arial" w:cs="Arial"/>
          <w:szCs w:val="24"/>
          <w:lang w:val="en-AU" w:eastAsia="en-AU"/>
        </w:rPr>
      </w:pPr>
    </w:p>
    <w:p w14:paraId="7C7D746E" w14:textId="77777777" w:rsidR="00CD3F2A" w:rsidRPr="00F7083A" w:rsidRDefault="005D6DE2" w:rsidP="00CD3F2A">
      <w:pPr>
        <w:autoSpaceDE w:val="0"/>
        <w:autoSpaceDN w:val="0"/>
        <w:adjustRightInd w:val="0"/>
        <w:spacing w:after="0"/>
        <w:ind w:left="709" w:hanging="709"/>
        <w:jc w:val="left"/>
        <w:rPr>
          <w:rFonts w:ascii="Arial" w:hAnsi="Arial" w:cs="Arial"/>
          <w:b/>
          <w:szCs w:val="24"/>
          <w:lang w:val="en-AU" w:eastAsia="en-AU"/>
        </w:rPr>
      </w:pPr>
      <w:r w:rsidRPr="00F7083A">
        <w:rPr>
          <w:rFonts w:ascii="Arial" w:hAnsi="Arial" w:cs="Arial"/>
          <w:b/>
          <w:szCs w:val="24"/>
          <w:lang w:val="en-AU" w:eastAsia="en-AU"/>
        </w:rPr>
        <w:t xml:space="preserve">Documentation </w:t>
      </w:r>
    </w:p>
    <w:p w14:paraId="7C7D746F" w14:textId="77777777" w:rsidR="00CD3F2A" w:rsidRPr="00F7083A" w:rsidRDefault="00CD3F2A" w:rsidP="00CD3F2A">
      <w:pPr>
        <w:autoSpaceDE w:val="0"/>
        <w:autoSpaceDN w:val="0"/>
        <w:adjustRightInd w:val="0"/>
        <w:spacing w:after="0"/>
        <w:ind w:left="709" w:hanging="709"/>
        <w:jc w:val="left"/>
        <w:rPr>
          <w:rFonts w:ascii="Arial" w:hAnsi="Arial" w:cs="Arial"/>
          <w:szCs w:val="24"/>
          <w:lang w:val="en-AU" w:eastAsia="en-AU"/>
        </w:rPr>
      </w:pPr>
    </w:p>
    <w:p w14:paraId="7C7D7470" w14:textId="77777777" w:rsidR="00EC1148" w:rsidRPr="00F7083A" w:rsidRDefault="005D6DE2" w:rsidP="00EC1148">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C1.</w:t>
      </w:r>
      <w:r w:rsidR="00EC3BE8" w:rsidRPr="00F7083A">
        <w:rPr>
          <w:rFonts w:ascii="Arial" w:hAnsi="Arial" w:cs="Arial"/>
          <w:b/>
          <w:szCs w:val="24"/>
          <w:lang w:val="en-AU" w:eastAsia="en-AU"/>
        </w:rPr>
        <w:t>7</w:t>
      </w:r>
      <w:r w:rsidRPr="00F7083A">
        <w:rPr>
          <w:rFonts w:ascii="Arial" w:hAnsi="Arial" w:cs="Arial"/>
          <w:szCs w:val="24"/>
          <w:lang w:val="en-AU" w:eastAsia="en-AU"/>
        </w:rPr>
        <w:tab/>
        <w:t xml:space="preserve">(a) </w:t>
      </w:r>
      <w:r w:rsidR="00A933C4" w:rsidRPr="00F7083A">
        <w:rPr>
          <w:rFonts w:ascii="Arial" w:hAnsi="Arial" w:cs="Arial"/>
          <w:szCs w:val="24"/>
          <w:lang w:val="en-AU" w:eastAsia="en-AU"/>
        </w:rPr>
        <w:t>Unless previously provided, p</w:t>
      </w:r>
      <w:r w:rsidRPr="00F7083A">
        <w:rPr>
          <w:rFonts w:ascii="Arial" w:hAnsi="Arial" w:cs="Arial"/>
          <w:szCs w:val="24"/>
          <w:lang w:val="en-AU" w:eastAsia="en-AU"/>
        </w:rPr>
        <w:t xml:space="preserve">rovide fully translated copies of the two most recent </w:t>
      </w:r>
      <w:r w:rsidRPr="00F7083A">
        <w:rPr>
          <w:rFonts w:ascii="Arial" w:hAnsi="Arial" w:cs="Arial"/>
          <w:i/>
          <w:szCs w:val="24"/>
          <w:lang w:val="en-AU" w:eastAsia="en-AU"/>
        </w:rPr>
        <w:t>Five-year Plans</w:t>
      </w:r>
      <w:r w:rsidRPr="00F7083A">
        <w:rPr>
          <w:rFonts w:ascii="Arial" w:hAnsi="Arial" w:cs="Arial"/>
          <w:szCs w:val="24"/>
          <w:lang w:val="en-AU" w:eastAsia="en-AU"/>
        </w:rPr>
        <w:t xml:space="preserve"> and the original Chinese versions.</w:t>
      </w:r>
    </w:p>
    <w:p w14:paraId="7C7D7471" w14:textId="77777777" w:rsidR="00EC1148" w:rsidRPr="00F7083A" w:rsidRDefault="00EC1148" w:rsidP="00EC1148">
      <w:pPr>
        <w:autoSpaceDE w:val="0"/>
        <w:autoSpaceDN w:val="0"/>
        <w:adjustRightInd w:val="0"/>
        <w:spacing w:after="0"/>
        <w:ind w:left="709" w:hanging="709"/>
        <w:jc w:val="left"/>
        <w:rPr>
          <w:rFonts w:ascii="Arial" w:hAnsi="Arial" w:cs="Arial"/>
          <w:szCs w:val="24"/>
          <w:lang w:val="en-AU" w:eastAsia="en-AU"/>
        </w:rPr>
      </w:pPr>
    </w:p>
    <w:p w14:paraId="7C7D7472" w14:textId="77777777" w:rsidR="00EC1148" w:rsidRPr="00F7083A" w:rsidRDefault="005D6DE2" w:rsidP="00EC1148">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szCs w:val="24"/>
          <w:lang w:val="en-AU" w:eastAsia="en-AU"/>
        </w:rPr>
        <w:tab/>
        <w:t xml:space="preserve">(b) </w:t>
      </w:r>
      <w:r w:rsidR="00A933C4" w:rsidRPr="00F7083A">
        <w:rPr>
          <w:rFonts w:ascii="Arial" w:hAnsi="Arial" w:cs="Arial"/>
          <w:szCs w:val="24"/>
          <w:lang w:val="en-AU" w:eastAsia="en-AU"/>
        </w:rPr>
        <w:t>Unless previously provided, p</w:t>
      </w:r>
      <w:r w:rsidRPr="00F7083A">
        <w:rPr>
          <w:rFonts w:ascii="Arial" w:hAnsi="Arial" w:cs="Arial"/>
          <w:szCs w:val="24"/>
          <w:lang w:val="en-AU" w:eastAsia="en-AU"/>
        </w:rPr>
        <w:t xml:space="preserve">rovide a fully translated copy of the two most recent Provincial </w:t>
      </w:r>
      <w:r w:rsidRPr="00F7083A">
        <w:rPr>
          <w:rFonts w:ascii="Arial" w:hAnsi="Arial" w:cs="Arial"/>
          <w:i/>
          <w:szCs w:val="24"/>
          <w:lang w:val="en-AU" w:eastAsia="en-AU"/>
        </w:rPr>
        <w:t xml:space="preserve">Five-year Plans </w:t>
      </w:r>
      <w:r w:rsidRPr="00F7083A">
        <w:rPr>
          <w:rFonts w:ascii="Arial" w:hAnsi="Arial" w:cs="Arial"/>
          <w:szCs w:val="24"/>
          <w:lang w:val="en-AU" w:eastAsia="en-AU"/>
        </w:rPr>
        <w:t xml:space="preserve">for all Provinces/Cities in which the companies </w:t>
      </w:r>
      <w:r w:rsidR="00255326" w:rsidRPr="00F7083A">
        <w:rPr>
          <w:rFonts w:ascii="Arial" w:hAnsi="Arial" w:cs="Arial"/>
          <w:szCs w:val="24"/>
          <w:lang w:val="en-AU" w:eastAsia="en-AU"/>
        </w:rPr>
        <w:t xml:space="preserve">listed at </w:t>
      </w:r>
      <w:r w:rsidR="00EC3BE8" w:rsidRPr="00F7083A">
        <w:rPr>
          <w:rFonts w:ascii="Arial" w:hAnsi="Arial" w:cs="Arial"/>
          <w:b/>
          <w:szCs w:val="24"/>
          <w:lang w:val="en-AU" w:eastAsia="en-AU"/>
        </w:rPr>
        <w:t>Appendix A</w:t>
      </w:r>
      <w:r w:rsidRPr="00F7083A">
        <w:rPr>
          <w:rFonts w:ascii="Arial" w:hAnsi="Arial" w:cs="Arial"/>
          <w:szCs w:val="24"/>
          <w:lang w:val="en-AU" w:eastAsia="en-AU"/>
        </w:rPr>
        <w:t xml:space="preserve"> are located. </w:t>
      </w:r>
    </w:p>
    <w:p w14:paraId="7C7D7473" w14:textId="1C129054" w:rsidR="00E35555" w:rsidRDefault="005D6DE2" w:rsidP="00CF18AA">
      <w:pPr>
        <w:autoSpaceDE w:val="0"/>
        <w:autoSpaceDN w:val="0"/>
        <w:adjustRightInd w:val="0"/>
        <w:spacing w:after="0"/>
        <w:ind w:left="11"/>
        <w:jc w:val="left"/>
        <w:rPr>
          <w:rFonts w:ascii="Arial" w:hAnsi="Arial" w:cs="Arial"/>
          <w:szCs w:val="24"/>
          <w:lang w:val="en-AU" w:eastAsia="en-AU"/>
        </w:rPr>
      </w:pPr>
      <w:r w:rsidRPr="00F7083A">
        <w:rPr>
          <w:rFonts w:ascii="Arial" w:hAnsi="Arial" w:cs="Arial"/>
          <w:b/>
          <w:bCs/>
          <w:szCs w:val="24"/>
          <w:lang w:val="en-AU" w:eastAsia="en-AU"/>
        </w:rPr>
        <w:br w:type="page"/>
      </w:r>
      <w:r w:rsidR="00783F38" w:rsidRPr="000041BA">
        <w:rPr>
          <w:rFonts w:ascii="Arial" w:hAnsi="Arial" w:cs="Arial"/>
          <w:b/>
          <w:bCs/>
          <w:sz w:val="28"/>
          <w:szCs w:val="28"/>
          <w:lang w:val="en-AU" w:eastAsia="en-AU"/>
        </w:rPr>
        <w:lastRenderedPageBreak/>
        <w:t>PART C</w:t>
      </w:r>
      <w:r w:rsidR="005E294B" w:rsidRPr="000041BA">
        <w:rPr>
          <w:rFonts w:ascii="Arial" w:hAnsi="Arial" w:cs="Arial"/>
          <w:b/>
          <w:bCs/>
          <w:sz w:val="28"/>
          <w:szCs w:val="28"/>
          <w:lang w:val="en-AU" w:eastAsia="en-AU"/>
        </w:rPr>
        <w:t xml:space="preserve">2 - </w:t>
      </w:r>
      <w:r w:rsidR="00CF18AA" w:rsidRPr="000041BA">
        <w:rPr>
          <w:rFonts w:ascii="Arial" w:hAnsi="Arial" w:cs="Arial"/>
          <w:b/>
          <w:bCs/>
          <w:sz w:val="28"/>
          <w:szCs w:val="28"/>
          <w:lang w:val="en-AU" w:eastAsia="en-AU"/>
        </w:rPr>
        <w:t>THE</w:t>
      </w:r>
      <w:r w:rsidR="00CF18AA">
        <w:rPr>
          <w:rFonts w:ascii="Arial" w:hAnsi="Arial" w:cs="Arial"/>
          <w:b/>
          <w:bCs/>
          <w:sz w:val="28"/>
          <w:szCs w:val="28"/>
          <w:lang w:val="en-AU" w:eastAsia="en-AU"/>
        </w:rPr>
        <w:t xml:space="preserve"> </w:t>
      </w:r>
      <w:r w:rsidR="00A2526D">
        <w:rPr>
          <w:rFonts w:ascii="Arial" w:hAnsi="Arial" w:cs="Arial"/>
          <w:b/>
          <w:bCs/>
          <w:sz w:val="28"/>
          <w:szCs w:val="28"/>
          <w:lang w:val="en-AU" w:eastAsia="en-AU"/>
        </w:rPr>
        <w:t>ALUMINIUM MICRO-EXTRUSIONS</w:t>
      </w:r>
      <w:r w:rsidR="00CF18AA">
        <w:rPr>
          <w:rFonts w:ascii="Arial" w:hAnsi="Arial" w:cs="Arial"/>
          <w:b/>
          <w:bCs/>
          <w:sz w:val="28"/>
          <w:szCs w:val="28"/>
          <w:lang w:val="en-AU" w:eastAsia="en-AU"/>
        </w:rPr>
        <w:t xml:space="preserve"> </w:t>
      </w:r>
      <w:r w:rsidR="00CF18AA" w:rsidRPr="000041BA">
        <w:rPr>
          <w:rFonts w:ascii="Arial" w:hAnsi="Arial" w:cs="Arial"/>
          <w:b/>
          <w:bCs/>
          <w:sz w:val="28"/>
          <w:szCs w:val="28"/>
          <w:lang w:val="en-AU" w:eastAsia="en-AU"/>
        </w:rPr>
        <w:t xml:space="preserve">AND </w:t>
      </w:r>
      <w:r w:rsidR="00CF18AA">
        <w:rPr>
          <w:rFonts w:ascii="Arial" w:hAnsi="Arial" w:cs="Arial"/>
          <w:b/>
          <w:bCs/>
          <w:sz w:val="28"/>
          <w:szCs w:val="28"/>
          <w:lang w:val="en-AU" w:eastAsia="en-AU"/>
        </w:rPr>
        <w:t>ALUMINIUM</w:t>
      </w:r>
      <w:r w:rsidR="00CF18AA" w:rsidRPr="000041BA">
        <w:rPr>
          <w:rFonts w:ascii="Arial" w:hAnsi="Arial" w:cs="Arial"/>
          <w:b/>
          <w:bCs/>
          <w:sz w:val="28"/>
          <w:szCs w:val="28"/>
          <w:lang w:val="en-AU" w:eastAsia="en-AU"/>
        </w:rPr>
        <w:t xml:space="preserve"> SECTORS</w:t>
      </w:r>
    </w:p>
    <w:p w14:paraId="7C7D7474" w14:textId="77777777" w:rsidR="00CF18AA" w:rsidRDefault="00CF18AA" w:rsidP="00191CD6">
      <w:pPr>
        <w:autoSpaceDE w:val="0"/>
        <w:autoSpaceDN w:val="0"/>
        <w:adjustRightInd w:val="0"/>
        <w:spacing w:after="0"/>
        <w:jc w:val="left"/>
        <w:rPr>
          <w:rFonts w:ascii="Arial" w:hAnsi="Arial" w:cs="Arial"/>
          <w:szCs w:val="24"/>
          <w:lang w:val="en-AU" w:eastAsia="en-AU"/>
        </w:rPr>
      </w:pPr>
    </w:p>
    <w:p w14:paraId="7C7D7475" w14:textId="75FD9618" w:rsidR="005E294B" w:rsidRPr="00F7083A" w:rsidRDefault="005D6DE2" w:rsidP="00191CD6">
      <w:pPr>
        <w:autoSpaceDE w:val="0"/>
        <w:autoSpaceDN w:val="0"/>
        <w:adjustRightInd w:val="0"/>
        <w:spacing w:after="0"/>
        <w:jc w:val="left"/>
        <w:rPr>
          <w:rFonts w:ascii="Arial" w:hAnsi="Arial" w:cs="Arial"/>
          <w:i/>
          <w:szCs w:val="24"/>
          <w:lang w:val="en-AU" w:eastAsia="en-AU"/>
        </w:rPr>
      </w:pPr>
      <w:r w:rsidRPr="00F7083A">
        <w:rPr>
          <w:rFonts w:ascii="Arial" w:hAnsi="Arial" w:cs="Arial"/>
          <w:i/>
          <w:szCs w:val="24"/>
          <w:lang w:val="en-AU" w:eastAsia="en-AU"/>
        </w:rPr>
        <w:t xml:space="preserve">The information requested in this part will provide </w:t>
      </w:r>
      <w:r w:rsidR="005F1245" w:rsidRPr="00F7083A">
        <w:rPr>
          <w:rFonts w:ascii="Arial" w:hAnsi="Arial" w:cs="Arial"/>
          <w:i/>
          <w:szCs w:val="24"/>
          <w:lang w:val="en-AU" w:eastAsia="en-AU"/>
        </w:rPr>
        <w:t>a</w:t>
      </w:r>
      <w:r w:rsidR="00586A19" w:rsidRPr="00F7083A">
        <w:rPr>
          <w:rFonts w:ascii="Arial" w:hAnsi="Arial" w:cs="Arial"/>
          <w:i/>
          <w:szCs w:val="24"/>
          <w:lang w:val="en-AU" w:eastAsia="en-AU"/>
        </w:rPr>
        <w:t xml:space="preserve">n </w:t>
      </w:r>
      <w:r w:rsidR="005F1245" w:rsidRPr="00F7083A">
        <w:rPr>
          <w:rFonts w:ascii="Arial" w:hAnsi="Arial" w:cs="Arial"/>
          <w:i/>
          <w:szCs w:val="24"/>
          <w:lang w:val="en-AU" w:eastAsia="en-AU"/>
        </w:rPr>
        <w:t xml:space="preserve">understanding of </w:t>
      </w:r>
      <w:r w:rsidR="00CF18AA" w:rsidRPr="00F7083A">
        <w:rPr>
          <w:rFonts w:ascii="Arial" w:hAnsi="Arial" w:cs="Arial"/>
          <w:i/>
          <w:szCs w:val="24"/>
          <w:lang w:val="en-AU" w:eastAsia="en-AU"/>
        </w:rPr>
        <w:t xml:space="preserve">the </w:t>
      </w:r>
      <w:r w:rsidR="00586A19" w:rsidRPr="00F7083A">
        <w:rPr>
          <w:rFonts w:ascii="Arial" w:hAnsi="Arial" w:cs="Arial"/>
          <w:i/>
          <w:szCs w:val="24"/>
          <w:lang w:val="en-AU" w:eastAsia="en-AU"/>
        </w:rPr>
        <w:t xml:space="preserve">GOC involvement in the </w:t>
      </w:r>
      <w:r w:rsidR="00CF18AA" w:rsidRPr="00F7083A">
        <w:rPr>
          <w:rFonts w:ascii="Arial" w:hAnsi="Arial" w:cs="Arial"/>
          <w:i/>
          <w:szCs w:val="24"/>
          <w:lang w:val="en-AU" w:eastAsia="en-AU"/>
        </w:rPr>
        <w:t xml:space="preserve">general </w:t>
      </w:r>
      <w:r w:rsidR="005F1245" w:rsidRPr="00F7083A">
        <w:rPr>
          <w:rFonts w:ascii="Arial" w:hAnsi="Arial" w:cs="Arial"/>
          <w:i/>
          <w:szCs w:val="24"/>
          <w:lang w:val="en-AU" w:eastAsia="en-AU"/>
        </w:rPr>
        <w:t>economic activ</w:t>
      </w:r>
      <w:r w:rsidRPr="00F7083A">
        <w:rPr>
          <w:rFonts w:ascii="Arial" w:hAnsi="Arial" w:cs="Arial"/>
          <w:i/>
          <w:szCs w:val="24"/>
          <w:lang w:val="en-AU" w:eastAsia="en-AU"/>
        </w:rPr>
        <w:t xml:space="preserve">ities </w:t>
      </w:r>
      <w:r w:rsidR="00586A19" w:rsidRPr="00F7083A">
        <w:rPr>
          <w:rFonts w:ascii="Arial" w:hAnsi="Arial" w:cs="Arial"/>
          <w:i/>
          <w:szCs w:val="24"/>
          <w:lang w:val="en-AU" w:eastAsia="en-AU"/>
        </w:rPr>
        <w:t xml:space="preserve">of the </w:t>
      </w:r>
      <w:r w:rsidR="00F33C21" w:rsidRPr="00F7083A">
        <w:rPr>
          <w:rFonts w:ascii="Arial" w:hAnsi="Arial" w:cs="Arial"/>
          <w:i/>
          <w:szCs w:val="24"/>
          <w:lang w:val="en-AU" w:eastAsia="en-AU"/>
        </w:rPr>
        <w:t>Chinese</w:t>
      </w:r>
      <w:r w:rsidR="00B5282E" w:rsidRPr="00F7083A">
        <w:rPr>
          <w:rFonts w:ascii="Arial" w:hAnsi="Arial" w:cs="Arial"/>
          <w:i/>
          <w:szCs w:val="24"/>
          <w:lang w:val="en-AU" w:eastAsia="en-AU"/>
        </w:rPr>
        <w:t xml:space="preserve"> </w:t>
      </w:r>
      <w:r w:rsidR="00A2526D">
        <w:rPr>
          <w:rFonts w:ascii="Arial" w:hAnsi="Arial" w:cs="Arial"/>
          <w:i/>
          <w:szCs w:val="24"/>
          <w:lang w:val="en-AU" w:eastAsia="en-AU"/>
        </w:rPr>
        <w:t>aluminium micro-extrusions</w:t>
      </w:r>
      <w:r w:rsidR="007734E3" w:rsidRPr="00F7083A">
        <w:rPr>
          <w:rFonts w:ascii="Arial" w:hAnsi="Arial" w:cs="Arial"/>
          <w:i/>
          <w:szCs w:val="24"/>
          <w:lang w:val="en-AU" w:eastAsia="en-AU"/>
        </w:rPr>
        <w:t xml:space="preserve"> and </w:t>
      </w:r>
      <w:r w:rsidR="00CD2C4E" w:rsidRPr="00F7083A">
        <w:rPr>
          <w:rFonts w:ascii="Arial" w:hAnsi="Arial" w:cs="Arial"/>
          <w:i/>
          <w:szCs w:val="24"/>
          <w:lang w:val="en-AU" w:eastAsia="en-AU"/>
        </w:rPr>
        <w:t xml:space="preserve">aluminium </w:t>
      </w:r>
      <w:r w:rsidRPr="00F7083A">
        <w:rPr>
          <w:rFonts w:ascii="Arial" w:hAnsi="Arial" w:cs="Arial"/>
          <w:i/>
          <w:szCs w:val="24"/>
          <w:lang w:val="en-AU" w:eastAsia="en-AU"/>
        </w:rPr>
        <w:t>sector</w:t>
      </w:r>
      <w:r w:rsidR="005F1245" w:rsidRPr="00F7083A">
        <w:rPr>
          <w:rFonts w:ascii="Arial" w:hAnsi="Arial" w:cs="Arial"/>
          <w:i/>
          <w:szCs w:val="24"/>
          <w:lang w:val="en-AU" w:eastAsia="en-AU"/>
        </w:rPr>
        <w:t>s</w:t>
      </w:r>
      <w:r w:rsidRPr="00F7083A">
        <w:rPr>
          <w:rFonts w:ascii="Arial" w:hAnsi="Arial" w:cs="Arial"/>
          <w:i/>
          <w:szCs w:val="24"/>
          <w:lang w:val="en-AU" w:eastAsia="en-AU"/>
        </w:rPr>
        <w:t>.</w:t>
      </w:r>
    </w:p>
    <w:p w14:paraId="7C7D7476" w14:textId="77777777" w:rsidR="005E294B" w:rsidRPr="00F7083A" w:rsidRDefault="005E294B" w:rsidP="00191CD6">
      <w:pPr>
        <w:autoSpaceDE w:val="0"/>
        <w:autoSpaceDN w:val="0"/>
        <w:adjustRightInd w:val="0"/>
        <w:spacing w:after="0"/>
        <w:jc w:val="left"/>
        <w:rPr>
          <w:rFonts w:ascii="Arial" w:hAnsi="Arial" w:cs="Arial"/>
          <w:szCs w:val="24"/>
          <w:lang w:val="en-AU" w:eastAsia="en-AU"/>
        </w:rPr>
      </w:pPr>
    </w:p>
    <w:p w14:paraId="7C7D7477" w14:textId="77777777" w:rsidR="00E12C2B" w:rsidRPr="00F7083A" w:rsidRDefault="005D6DE2" w:rsidP="00191CD6">
      <w:pPr>
        <w:autoSpaceDE w:val="0"/>
        <w:autoSpaceDN w:val="0"/>
        <w:adjustRightInd w:val="0"/>
        <w:spacing w:after="0"/>
        <w:ind w:left="709" w:hanging="709"/>
        <w:jc w:val="left"/>
        <w:rPr>
          <w:rFonts w:ascii="Arial" w:hAnsi="Arial" w:cs="Arial"/>
          <w:b/>
          <w:szCs w:val="24"/>
          <w:lang w:val="en-AU" w:eastAsia="en-AU"/>
        </w:rPr>
      </w:pPr>
      <w:r w:rsidRPr="00F7083A">
        <w:rPr>
          <w:rFonts w:ascii="Arial" w:hAnsi="Arial" w:cs="Arial"/>
          <w:b/>
          <w:szCs w:val="24"/>
          <w:lang w:val="en-AU" w:eastAsia="en-AU"/>
        </w:rPr>
        <w:t>Price Controls</w:t>
      </w:r>
    </w:p>
    <w:p w14:paraId="7C7D7478" w14:textId="77777777" w:rsidR="00CD3F2A" w:rsidRPr="00F7083A" w:rsidRDefault="005D6DE2" w:rsidP="00F550AD">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szCs w:val="24"/>
          <w:lang w:val="en-AU" w:eastAsia="en-AU"/>
        </w:rPr>
        <w:tab/>
      </w:r>
    </w:p>
    <w:p w14:paraId="7C7D7479" w14:textId="696DECEF" w:rsidR="005E294B" w:rsidRPr="00F7083A" w:rsidRDefault="005D6DE2" w:rsidP="00F41477">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C2.</w:t>
      </w:r>
      <w:r w:rsidR="00D66E78" w:rsidRPr="00F7083A">
        <w:rPr>
          <w:rFonts w:ascii="Arial" w:hAnsi="Arial" w:cs="Arial"/>
          <w:b/>
          <w:szCs w:val="24"/>
          <w:lang w:val="en-AU" w:eastAsia="en-AU"/>
        </w:rPr>
        <w:t>1</w:t>
      </w:r>
      <w:r w:rsidRPr="00F7083A">
        <w:rPr>
          <w:rFonts w:ascii="Arial" w:hAnsi="Arial" w:cs="Arial"/>
          <w:szCs w:val="24"/>
          <w:lang w:val="en-AU" w:eastAsia="en-AU"/>
        </w:rPr>
        <w:tab/>
        <w:t>(a) Identify any goods and services in the</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00B50A04" w:rsidRPr="00F7083A">
        <w:rPr>
          <w:rFonts w:ascii="Arial" w:hAnsi="Arial" w:cs="Arial"/>
          <w:szCs w:val="24"/>
          <w:lang w:val="en-AU" w:eastAsia="en-AU"/>
        </w:rPr>
        <w:t xml:space="preserve"> and </w:t>
      </w:r>
      <w:r w:rsidR="00CD2C4E" w:rsidRPr="00F7083A">
        <w:rPr>
          <w:rFonts w:ascii="Arial" w:hAnsi="Arial" w:cs="Arial"/>
          <w:szCs w:val="24"/>
          <w:lang w:val="en-AU" w:eastAsia="en-AU"/>
        </w:rPr>
        <w:t>aluminium</w:t>
      </w:r>
      <w:r w:rsidR="007734E3" w:rsidRPr="00F7083A">
        <w:rPr>
          <w:rFonts w:ascii="Arial" w:hAnsi="Arial" w:cs="Arial"/>
          <w:szCs w:val="24"/>
          <w:lang w:val="en-AU" w:eastAsia="en-AU"/>
        </w:rPr>
        <w:t xml:space="preserve"> </w:t>
      </w:r>
      <w:r w:rsidRPr="00F7083A">
        <w:rPr>
          <w:rFonts w:ascii="Arial" w:hAnsi="Arial" w:cs="Arial"/>
          <w:szCs w:val="24"/>
          <w:lang w:val="en-AU" w:eastAsia="en-AU"/>
        </w:rPr>
        <w:t>sector</w:t>
      </w:r>
      <w:r w:rsidR="00255326" w:rsidRPr="00F7083A">
        <w:rPr>
          <w:rFonts w:ascii="Arial" w:hAnsi="Arial" w:cs="Arial"/>
          <w:szCs w:val="24"/>
          <w:lang w:val="en-AU" w:eastAsia="en-AU"/>
        </w:rPr>
        <w:t>s</w:t>
      </w:r>
      <w:r w:rsidRPr="00F7083A">
        <w:rPr>
          <w:rFonts w:ascii="Arial" w:hAnsi="Arial" w:cs="Arial"/>
          <w:szCs w:val="24"/>
          <w:lang w:val="en-AU" w:eastAsia="en-AU"/>
        </w:rPr>
        <w:t xml:space="preserve"> </w:t>
      </w:r>
      <w:r w:rsidR="00DF74D9" w:rsidRPr="00F7083A">
        <w:rPr>
          <w:rFonts w:ascii="Arial" w:hAnsi="Arial" w:cs="Arial"/>
          <w:szCs w:val="24"/>
          <w:lang w:val="en-AU" w:eastAsia="en-AU"/>
        </w:rPr>
        <w:t xml:space="preserve">(including </w:t>
      </w:r>
      <w:r w:rsidR="00CD2C4E" w:rsidRPr="00F7083A">
        <w:rPr>
          <w:rFonts w:ascii="Arial" w:hAnsi="Arial" w:cs="Arial"/>
          <w:szCs w:val="24"/>
          <w:lang w:val="en-AU" w:eastAsia="en-AU"/>
        </w:rPr>
        <w:t>aluminium</w:t>
      </w:r>
      <w:r w:rsidR="00DF74D9" w:rsidRPr="00F7083A">
        <w:rPr>
          <w:rFonts w:ascii="Arial" w:hAnsi="Arial" w:cs="Arial"/>
          <w:szCs w:val="24"/>
          <w:lang w:val="en-AU" w:eastAsia="en-AU"/>
        </w:rPr>
        <w:t xml:space="preserve"> raw materials</w:t>
      </w:r>
      <w:r w:rsidR="007B7DAF" w:rsidRPr="00F7083A">
        <w:rPr>
          <w:rFonts w:ascii="Arial" w:hAnsi="Arial" w:cs="Arial"/>
          <w:szCs w:val="24"/>
          <w:lang w:val="en-AU" w:eastAsia="en-AU"/>
        </w:rPr>
        <w:t xml:space="preserve"> and energy) </w:t>
      </w:r>
      <w:r w:rsidRPr="00F7083A">
        <w:rPr>
          <w:rFonts w:ascii="Arial" w:hAnsi="Arial" w:cs="Arial"/>
          <w:szCs w:val="24"/>
          <w:lang w:val="en-AU" w:eastAsia="en-AU"/>
        </w:rPr>
        <w:t xml:space="preserve">whose prices are currently </w:t>
      </w:r>
      <w:r w:rsidR="00124928" w:rsidRPr="00F7083A">
        <w:rPr>
          <w:rFonts w:ascii="Arial" w:hAnsi="Arial" w:cs="Arial"/>
          <w:szCs w:val="24"/>
          <w:lang w:val="en-AU" w:eastAsia="en-AU"/>
        </w:rPr>
        <w:t xml:space="preserve">controlled or guided by the GOC, or were controlled or guided by the GOC during the period </w:t>
      </w:r>
      <w:r w:rsidR="00F41477">
        <w:rPr>
          <w:rFonts w:ascii="Arial" w:hAnsi="Arial" w:cs="Arial"/>
          <w:szCs w:val="24"/>
          <w:lang w:val="en-AU" w:eastAsia="en-AU"/>
        </w:rPr>
        <w:t>1 J</w:t>
      </w:r>
      <w:r w:rsidR="001E7B91">
        <w:rPr>
          <w:rFonts w:ascii="Arial" w:hAnsi="Arial" w:cs="Arial"/>
          <w:szCs w:val="24"/>
          <w:lang w:val="en-AU" w:eastAsia="en-AU"/>
        </w:rPr>
        <w:t>anuary 2019 to 31 December 2019</w:t>
      </w:r>
      <w:r w:rsidR="005021C5" w:rsidRPr="00F7083A">
        <w:rPr>
          <w:rFonts w:ascii="Arial" w:hAnsi="Arial" w:cs="Arial"/>
          <w:szCs w:val="24"/>
          <w:lang w:val="en-AU" w:eastAsia="en-AU"/>
        </w:rPr>
        <w:t>.</w:t>
      </w:r>
    </w:p>
    <w:p w14:paraId="7C7D747A" w14:textId="77777777" w:rsidR="005E294B" w:rsidRPr="00F7083A" w:rsidRDefault="005E294B" w:rsidP="00191CD6">
      <w:pPr>
        <w:autoSpaceDE w:val="0"/>
        <w:autoSpaceDN w:val="0"/>
        <w:adjustRightInd w:val="0"/>
        <w:spacing w:after="0"/>
        <w:ind w:left="709" w:hanging="709"/>
        <w:jc w:val="left"/>
        <w:rPr>
          <w:rFonts w:ascii="Arial" w:hAnsi="Arial" w:cs="Arial"/>
          <w:szCs w:val="24"/>
          <w:lang w:val="en-AU" w:eastAsia="en-AU"/>
        </w:rPr>
      </w:pPr>
    </w:p>
    <w:p w14:paraId="7C7D747B" w14:textId="77777777" w:rsidR="005E294B" w:rsidRPr="00F7083A" w:rsidRDefault="005D6DE2" w:rsidP="00191CD6">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 xml:space="preserve">Fully explain the nature of and rationale for these price controls or guidelines. Your response should identify any prices in the </w:t>
      </w:r>
      <w:r w:rsidR="00217371" w:rsidRPr="00F7083A">
        <w:rPr>
          <w:rFonts w:ascii="Arial" w:hAnsi="Arial" w:cs="Arial"/>
          <w:szCs w:val="24"/>
          <w:lang w:val="en-AU" w:eastAsia="en-AU"/>
        </w:rPr>
        <w:t>aluminium</w:t>
      </w:r>
      <w:r w:rsidRPr="00F7083A">
        <w:rPr>
          <w:rFonts w:ascii="Arial" w:hAnsi="Arial" w:cs="Arial"/>
          <w:szCs w:val="24"/>
          <w:lang w:val="en-AU" w:eastAsia="en-AU"/>
        </w:rPr>
        <w:t xml:space="preserve"> sector that are controlled or guided by any level of government (provincial, municipal or local).</w:t>
      </w:r>
    </w:p>
    <w:p w14:paraId="7C7D747C" w14:textId="77777777" w:rsidR="005E294B" w:rsidRPr="00F7083A" w:rsidRDefault="005E294B" w:rsidP="00191CD6">
      <w:pPr>
        <w:autoSpaceDE w:val="0"/>
        <w:autoSpaceDN w:val="0"/>
        <w:adjustRightInd w:val="0"/>
        <w:spacing w:after="0"/>
        <w:ind w:left="709" w:hanging="709"/>
        <w:jc w:val="left"/>
        <w:rPr>
          <w:rFonts w:ascii="Arial" w:hAnsi="Arial" w:cs="Arial"/>
          <w:szCs w:val="24"/>
          <w:lang w:val="en-AU" w:eastAsia="en-AU"/>
        </w:rPr>
      </w:pPr>
    </w:p>
    <w:p w14:paraId="7C7D747D" w14:textId="77777777" w:rsidR="005E294B" w:rsidRPr="00F7083A" w:rsidRDefault="005D6DE2" w:rsidP="00191CD6">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 xml:space="preserve">(b) </w:t>
      </w:r>
      <w:r w:rsidR="0022293E" w:rsidRPr="00F7083A">
        <w:rPr>
          <w:rFonts w:ascii="Arial" w:hAnsi="Arial" w:cs="Arial"/>
          <w:szCs w:val="24"/>
          <w:lang w:val="en-AU" w:eastAsia="en-AU"/>
        </w:rPr>
        <w:t xml:space="preserve">The </w:t>
      </w:r>
      <w:r w:rsidR="00B5282E" w:rsidRPr="00F7083A">
        <w:rPr>
          <w:rFonts w:ascii="Arial" w:hAnsi="Arial" w:cs="Arial"/>
          <w:szCs w:val="24"/>
          <w:lang w:val="en-AU" w:eastAsia="en-AU"/>
        </w:rPr>
        <w:t>Commission</w:t>
      </w:r>
      <w:r w:rsidR="007734E3" w:rsidRPr="00F7083A">
        <w:rPr>
          <w:rFonts w:ascii="Arial" w:hAnsi="Arial" w:cs="Arial"/>
          <w:szCs w:val="24"/>
          <w:lang w:val="en-AU" w:eastAsia="en-AU"/>
        </w:rPr>
        <w:t xml:space="preserve"> understands</w:t>
      </w:r>
      <w:r w:rsidRPr="00F7083A">
        <w:rPr>
          <w:rFonts w:ascii="Arial" w:hAnsi="Arial" w:cs="Arial"/>
          <w:szCs w:val="24"/>
          <w:lang w:val="en-AU" w:eastAsia="en-AU"/>
        </w:rPr>
        <w:t xml:space="preserve"> that </w:t>
      </w:r>
      <w:r w:rsidR="005F1245" w:rsidRPr="00F7083A">
        <w:rPr>
          <w:rFonts w:ascii="Arial" w:hAnsi="Arial" w:cs="Arial"/>
          <w:szCs w:val="24"/>
          <w:lang w:val="en-AU" w:eastAsia="en-AU"/>
        </w:rPr>
        <w:t>information</w:t>
      </w:r>
      <w:r w:rsidRPr="00F7083A">
        <w:rPr>
          <w:rFonts w:ascii="Arial" w:hAnsi="Arial" w:cs="Arial"/>
          <w:szCs w:val="24"/>
          <w:lang w:val="en-AU" w:eastAsia="en-AU"/>
        </w:rPr>
        <w:t xml:space="preserve"> on pricing </w:t>
      </w:r>
      <w:r w:rsidR="006E4097" w:rsidRPr="00F7083A">
        <w:rPr>
          <w:rFonts w:ascii="Arial" w:hAnsi="Arial" w:cs="Arial"/>
          <w:szCs w:val="24"/>
          <w:lang w:val="en-AU" w:eastAsia="en-AU"/>
        </w:rPr>
        <w:t xml:space="preserve">in China </w:t>
      </w:r>
      <w:r w:rsidR="00255326" w:rsidRPr="00F7083A">
        <w:rPr>
          <w:rFonts w:ascii="Arial" w:hAnsi="Arial" w:cs="Arial"/>
          <w:szCs w:val="24"/>
          <w:lang w:val="en-AU" w:eastAsia="en-AU"/>
        </w:rPr>
        <w:t>may be</w:t>
      </w:r>
      <w:r w:rsidRPr="00F7083A">
        <w:rPr>
          <w:rFonts w:ascii="Arial" w:hAnsi="Arial" w:cs="Arial"/>
          <w:szCs w:val="24"/>
          <w:lang w:val="en-AU" w:eastAsia="en-AU"/>
        </w:rPr>
        <w:t xml:space="preserve"> published via the China Economic Herald, the National Development and Reform Commission (NDRC) website and the China Price Information Network website. </w:t>
      </w:r>
    </w:p>
    <w:p w14:paraId="7C7D747E" w14:textId="77777777" w:rsidR="005E294B" w:rsidRPr="00F7083A" w:rsidRDefault="005E294B" w:rsidP="00191CD6">
      <w:pPr>
        <w:autoSpaceDE w:val="0"/>
        <w:autoSpaceDN w:val="0"/>
        <w:adjustRightInd w:val="0"/>
        <w:spacing w:after="0"/>
        <w:ind w:left="709"/>
        <w:jc w:val="left"/>
        <w:rPr>
          <w:rFonts w:ascii="Arial" w:hAnsi="Arial" w:cs="Arial"/>
          <w:szCs w:val="24"/>
          <w:lang w:val="en-AU" w:eastAsia="en-AU"/>
        </w:rPr>
      </w:pPr>
    </w:p>
    <w:p w14:paraId="7C7D747F" w14:textId="07F40EA8" w:rsidR="00FB5D0A" w:rsidRPr="00F7083A" w:rsidRDefault="005D6DE2" w:rsidP="00191CD6">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Please provide translated and original copies of the information published by each of the above entities relating to</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007734E3" w:rsidRPr="00F7083A">
        <w:rPr>
          <w:rFonts w:ascii="Arial" w:hAnsi="Arial" w:cs="Arial"/>
          <w:szCs w:val="24"/>
          <w:lang w:val="en-AU" w:eastAsia="en-AU"/>
        </w:rPr>
        <w:t xml:space="preserve"> and </w:t>
      </w:r>
      <w:r w:rsidR="00C430B1" w:rsidRPr="00F7083A">
        <w:rPr>
          <w:rFonts w:ascii="Arial" w:hAnsi="Arial" w:cs="Arial"/>
          <w:szCs w:val="24"/>
          <w:lang w:val="en-AU" w:eastAsia="en-AU"/>
        </w:rPr>
        <w:t>aluminium</w:t>
      </w:r>
      <w:r w:rsidRPr="00F7083A">
        <w:rPr>
          <w:rFonts w:ascii="Arial" w:hAnsi="Arial" w:cs="Arial"/>
          <w:szCs w:val="24"/>
          <w:lang w:val="en-AU" w:eastAsia="en-AU"/>
        </w:rPr>
        <w:t xml:space="preserve"> in the </w:t>
      </w:r>
      <w:r w:rsidR="000903B8">
        <w:rPr>
          <w:rFonts w:ascii="Arial" w:hAnsi="Arial" w:cs="Arial"/>
          <w:szCs w:val="24"/>
          <w:lang w:val="en-AU" w:eastAsia="en-AU"/>
        </w:rPr>
        <w:t>inquiry</w:t>
      </w:r>
      <w:r w:rsidR="006D698D" w:rsidRPr="00F7083A">
        <w:rPr>
          <w:rFonts w:ascii="Arial" w:hAnsi="Arial" w:cs="Arial"/>
          <w:szCs w:val="24"/>
          <w:lang w:val="en-AU" w:eastAsia="en-AU"/>
        </w:rPr>
        <w:t xml:space="preserve"> period</w:t>
      </w:r>
      <w:r w:rsidRPr="00F7083A">
        <w:rPr>
          <w:rFonts w:ascii="Arial" w:hAnsi="Arial" w:cs="Arial"/>
          <w:szCs w:val="24"/>
          <w:lang w:val="en-AU" w:eastAsia="en-AU"/>
        </w:rPr>
        <w:t>.</w:t>
      </w:r>
    </w:p>
    <w:p w14:paraId="7C7D7480" w14:textId="77777777" w:rsidR="00FB5D0A" w:rsidRPr="00F7083A" w:rsidRDefault="00FB5D0A" w:rsidP="00191CD6">
      <w:pPr>
        <w:autoSpaceDE w:val="0"/>
        <w:autoSpaceDN w:val="0"/>
        <w:adjustRightInd w:val="0"/>
        <w:spacing w:after="0"/>
        <w:ind w:left="709"/>
        <w:jc w:val="left"/>
        <w:rPr>
          <w:rFonts w:ascii="Arial" w:hAnsi="Arial" w:cs="Arial"/>
          <w:szCs w:val="24"/>
          <w:lang w:val="en-AU" w:eastAsia="en-AU"/>
        </w:rPr>
      </w:pPr>
    </w:p>
    <w:p w14:paraId="7C7D7481" w14:textId="77777777" w:rsidR="005E294B" w:rsidRPr="00F7083A" w:rsidRDefault="005D6DE2" w:rsidP="00191CD6">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Are there any other websites or information sources, which provide information on government price controls or guidelines</w:t>
      </w:r>
      <w:r w:rsidR="007B7DAF" w:rsidRPr="00F7083A">
        <w:rPr>
          <w:rFonts w:ascii="Arial" w:hAnsi="Arial" w:cs="Arial"/>
          <w:szCs w:val="24"/>
          <w:lang w:val="en-AU" w:eastAsia="en-AU"/>
        </w:rPr>
        <w:t xml:space="preserve"> or State-prescribed prices or State-guidance prices</w:t>
      </w:r>
      <w:r w:rsidRPr="00F7083A">
        <w:rPr>
          <w:rFonts w:ascii="Arial" w:hAnsi="Arial" w:cs="Arial"/>
          <w:szCs w:val="24"/>
          <w:lang w:val="en-AU" w:eastAsia="en-AU"/>
        </w:rPr>
        <w:t xml:space="preserve">? </w:t>
      </w:r>
    </w:p>
    <w:p w14:paraId="7C7D7482" w14:textId="77777777" w:rsidR="003B5336" w:rsidRPr="00F7083A" w:rsidRDefault="003B5336" w:rsidP="00191CD6">
      <w:pPr>
        <w:autoSpaceDE w:val="0"/>
        <w:autoSpaceDN w:val="0"/>
        <w:adjustRightInd w:val="0"/>
        <w:spacing w:after="0"/>
        <w:ind w:left="709"/>
        <w:jc w:val="left"/>
        <w:rPr>
          <w:rFonts w:ascii="Arial" w:hAnsi="Arial" w:cs="Arial"/>
          <w:szCs w:val="24"/>
          <w:lang w:val="en-AU" w:eastAsia="en-AU"/>
        </w:rPr>
      </w:pPr>
    </w:p>
    <w:p w14:paraId="7C7D7483" w14:textId="38E30558" w:rsidR="00CF18AA" w:rsidRPr="00F7083A" w:rsidRDefault="005D6DE2" w:rsidP="00CF18AA">
      <w:pPr>
        <w:autoSpaceDE w:val="0"/>
        <w:autoSpaceDN w:val="0"/>
        <w:adjustRightInd w:val="0"/>
        <w:spacing w:after="0"/>
        <w:ind w:left="709" w:hanging="709"/>
        <w:jc w:val="left"/>
        <w:rPr>
          <w:rFonts w:ascii="Arial" w:hAnsi="Arial" w:cs="Arial"/>
          <w:szCs w:val="24"/>
          <w:lang w:val="en-AU"/>
        </w:rPr>
      </w:pPr>
      <w:r w:rsidRPr="00F7083A">
        <w:rPr>
          <w:rFonts w:ascii="Arial" w:hAnsi="Arial" w:cs="Arial"/>
          <w:b/>
          <w:szCs w:val="24"/>
          <w:lang w:val="en-AU" w:eastAsia="en-AU"/>
        </w:rPr>
        <w:t>C2.2</w:t>
      </w:r>
      <w:r w:rsidRPr="00F7083A">
        <w:rPr>
          <w:rFonts w:ascii="Arial" w:hAnsi="Arial" w:cs="Arial"/>
          <w:szCs w:val="24"/>
          <w:lang w:val="en-AU" w:eastAsia="en-AU"/>
        </w:rPr>
        <w:t xml:space="preserve"> </w:t>
      </w:r>
      <w:r w:rsidRPr="00F7083A">
        <w:rPr>
          <w:rFonts w:ascii="Arial" w:hAnsi="Arial" w:cs="Arial"/>
          <w:szCs w:val="24"/>
          <w:lang w:val="en-AU" w:eastAsia="en-AU"/>
        </w:rPr>
        <w:tab/>
        <w:t xml:space="preserve">Are there any price restrictions on aluminium or </w:t>
      </w:r>
      <w:r w:rsidR="00A2526D">
        <w:rPr>
          <w:rFonts w:ascii="Arial" w:hAnsi="Arial" w:cs="Arial"/>
          <w:szCs w:val="24"/>
          <w:lang w:val="en-AU" w:eastAsia="en-AU"/>
        </w:rPr>
        <w:t>aluminium micro-extrusions</w:t>
      </w:r>
      <w:r w:rsidRPr="00F7083A">
        <w:rPr>
          <w:rFonts w:ascii="Arial" w:hAnsi="Arial" w:cs="Arial"/>
          <w:szCs w:val="24"/>
          <w:lang w:val="en-AU" w:eastAsia="en-AU"/>
        </w:rPr>
        <w:t xml:space="preserve"> for domestic sales? If so, provide details.</w:t>
      </w:r>
    </w:p>
    <w:p w14:paraId="7C7D7484" w14:textId="77777777" w:rsidR="00CF18AA" w:rsidRPr="00F7083A" w:rsidRDefault="00CF18AA" w:rsidP="00191CD6">
      <w:pPr>
        <w:autoSpaceDE w:val="0"/>
        <w:autoSpaceDN w:val="0"/>
        <w:adjustRightInd w:val="0"/>
        <w:spacing w:after="0"/>
        <w:ind w:left="709"/>
        <w:jc w:val="left"/>
        <w:rPr>
          <w:rFonts w:ascii="Arial" w:hAnsi="Arial" w:cs="Arial"/>
          <w:szCs w:val="24"/>
          <w:lang w:val="en-AU" w:eastAsia="en-AU"/>
        </w:rPr>
      </w:pPr>
    </w:p>
    <w:p w14:paraId="7C7D7485" w14:textId="77777777" w:rsidR="005C20A8" w:rsidRPr="00F7083A" w:rsidRDefault="005D6DE2" w:rsidP="005C20A8">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C2.3</w:t>
      </w:r>
      <w:r w:rsidRPr="00F7083A">
        <w:rPr>
          <w:rFonts w:ascii="Arial" w:hAnsi="Arial" w:cs="Arial"/>
          <w:szCs w:val="24"/>
          <w:lang w:val="en-AU" w:eastAsia="en-AU"/>
        </w:rPr>
        <w:t xml:space="preserve"> </w:t>
      </w:r>
      <w:r w:rsidRPr="00F7083A">
        <w:rPr>
          <w:rFonts w:ascii="Arial" w:hAnsi="Arial" w:cs="Arial"/>
          <w:szCs w:val="24"/>
          <w:lang w:val="en-AU" w:eastAsia="en-AU"/>
        </w:rPr>
        <w:tab/>
        <w:t xml:space="preserve">(a) The GOC has </w:t>
      </w:r>
      <w:r w:rsidR="004E56E8" w:rsidRPr="00F7083A">
        <w:rPr>
          <w:rFonts w:ascii="Arial" w:hAnsi="Arial" w:cs="Arial"/>
          <w:szCs w:val="24"/>
          <w:lang w:val="en-AU" w:eastAsia="en-AU"/>
        </w:rPr>
        <w:t xml:space="preserve">previously </w:t>
      </w:r>
      <w:r w:rsidRPr="00F7083A">
        <w:rPr>
          <w:rFonts w:ascii="Arial" w:hAnsi="Arial" w:cs="Arial"/>
          <w:szCs w:val="24"/>
          <w:lang w:val="en-AU" w:eastAsia="en-AU"/>
        </w:rPr>
        <w:t xml:space="preserve">stated that it maintains government pricing and government guidance pricing for certain products and services including those listed in “Annex 4– Products and Services Subject to Price Controls” of the Protocol on the Accession of the People’s Republic of China to the World Trade Organization (the Accession Protocol). </w:t>
      </w:r>
    </w:p>
    <w:p w14:paraId="7C7D7486" w14:textId="77777777" w:rsidR="005C20A8" w:rsidRPr="00F7083A" w:rsidRDefault="005C20A8" w:rsidP="005C20A8">
      <w:pPr>
        <w:autoSpaceDE w:val="0"/>
        <w:autoSpaceDN w:val="0"/>
        <w:adjustRightInd w:val="0"/>
        <w:spacing w:after="0"/>
        <w:ind w:left="709" w:hanging="709"/>
        <w:jc w:val="left"/>
        <w:rPr>
          <w:rFonts w:ascii="Arial" w:hAnsi="Arial" w:cs="Arial"/>
          <w:szCs w:val="24"/>
          <w:lang w:val="en-AU" w:eastAsia="en-AU"/>
        </w:rPr>
      </w:pPr>
    </w:p>
    <w:p w14:paraId="7C7D7487" w14:textId="77777777" w:rsidR="005C20A8" w:rsidRPr="00F7083A" w:rsidRDefault="005D6DE2" w:rsidP="005C20A8">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Indicate specifically the current status of the products and services listed in Annex 4.</w:t>
      </w:r>
    </w:p>
    <w:p w14:paraId="7C7D7488" w14:textId="77777777" w:rsidR="005C20A8" w:rsidRPr="00F7083A" w:rsidRDefault="005C20A8" w:rsidP="005C20A8">
      <w:pPr>
        <w:autoSpaceDE w:val="0"/>
        <w:autoSpaceDN w:val="0"/>
        <w:adjustRightInd w:val="0"/>
        <w:spacing w:after="0"/>
        <w:ind w:left="709"/>
        <w:jc w:val="left"/>
        <w:rPr>
          <w:rFonts w:ascii="Arial" w:hAnsi="Arial" w:cs="Arial"/>
          <w:szCs w:val="24"/>
          <w:lang w:val="en-AU" w:eastAsia="en-AU"/>
        </w:rPr>
      </w:pPr>
    </w:p>
    <w:p w14:paraId="7C7D7489" w14:textId="77777777" w:rsidR="005C20A8" w:rsidRPr="00F7083A" w:rsidRDefault="005D6DE2" w:rsidP="005C20A8">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(b) Under “Annex 2B– Products Subject to Designated Trading” of the Accession Protocol, the GOC committed that products, including some types of aluminium products listed in Annex 2B, would be liberali</w:t>
      </w:r>
      <w:r w:rsidR="00255326" w:rsidRPr="00F7083A">
        <w:rPr>
          <w:rFonts w:ascii="Arial" w:hAnsi="Arial" w:cs="Arial"/>
          <w:szCs w:val="24"/>
          <w:lang w:val="en-AU" w:eastAsia="en-AU"/>
        </w:rPr>
        <w:t>s</w:t>
      </w:r>
      <w:r w:rsidRPr="00F7083A">
        <w:rPr>
          <w:rFonts w:ascii="Arial" w:hAnsi="Arial" w:cs="Arial"/>
          <w:szCs w:val="24"/>
          <w:lang w:val="en-AU" w:eastAsia="en-AU"/>
        </w:rPr>
        <w:t xml:space="preserve">ed </w:t>
      </w:r>
      <w:r w:rsidRPr="00F7083A">
        <w:rPr>
          <w:rFonts w:ascii="Arial" w:hAnsi="Arial" w:cs="Arial"/>
          <w:szCs w:val="24"/>
          <w:lang w:val="en-AU" w:eastAsia="en-AU"/>
        </w:rPr>
        <w:lastRenderedPageBreak/>
        <w:t xml:space="preserve">within three years after its accession to the World Trade Organisation (WTO). </w:t>
      </w:r>
    </w:p>
    <w:p w14:paraId="7C7D748A" w14:textId="77777777" w:rsidR="005C20A8" w:rsidRPr="00F7083A" w:rsidRDefault="005C20A8" w:rsidP="005C20A8">
      <w:pPr>
        <w:autoSpaceDE w:val="0"/>
        <w:autoSpaceDN w:val="0"/>
        <w:adjustRightInd w:val="0"/>
        <w:spacing w:after="0"/>
        <w:ind w:left="709"/>
        <w:jc w:val="left"/>
        <w:rPr>
          <w:rFonts w:ascii="Arial" w:hAnsi="Arial" w:cs="Arial"/>
          <w:szCs w:val="24"/>
          <w:lang w:val="en-AU" w:eastAsia="en-AU"/>
        </w:rPr>
      </w:pPr>
    </w:p>
    <w:p w14:paraId="7C7D748B" w14:textId="77777777" w:rsidR="005C20A8" w:rsidRPr="00F7083A" w:rsidRDefault="005D6DE2" w:rsidP="005C20A8">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 xml:space="preserve">Indicate specifically the current status of each of the aluminium products listed in Annex 2B and provide official documentation filed with the WTO during the </w:t>
      </w:r>
      <w:r w:rsidR="000903B8">
        <w:rPr>
          <w:rFonts w:ascii="Arial" w:hAnsi="Arial" w:cs="Arial"/>
          <w:szCs w:val="24"/>
          <w:lang w:val="en-AU" w:eastAsia="en-AU"/>
        </w:rPr>
        <w:t>inquiry</w:t>
      </w:r>
      <w:r w:rsidRPr="00F7083A">
        <w:rPr>
          <w:rFonts w:ascii="Arial" w:hAnsi="Arial" w:cs="Arial"/>
          <w:szCs w:val="24"/>
          <w:lang w:val="en-AU" w:eastAsia="en-AU"/>
        </w:rPr>
        <w:t xml:space="preserve"> period with respect to the GOC’s commitments under the Protocol requirements.</w:t>
      </w:r>
    </w:p>
    <w:p w14:paraId="7C7D748C" w14:textId="77777777" w:rsidR="004450F7" w:rsidRPr="00F7083A" w:rsidRDefault="004450F7" w:rsidP="00191CD6">
      <w:pPr>
        <w:autoSpaceDE w:val="0"/>
        <w:autoSpaceDN w:val="0"/>
        <w:adjustRightInd w:val="0"/>
        <w:spacing w:after="0"/>
        <w:ind w:left="709"/>
        <w:jc w:val="left"/>
        <w:rPr>
          <w:rFonts w:ascii="Arial" w:hAnsi="Arial" w:cs="Arial"/>
          <w:szCs w:val="24"/>
          <w:lang w:val="en-AU" w:eastAsia="en-AU"/>
        </w:rPr>
      </w:pPr>
    </w:p>
    <w:p w14:paraId="7C7D748D" w14:textId="77777777" w:rsidR="00E12C2B" w:rsidRPr="00F7083A" w:rsidRDefault="005D6DE2" w:rsidP="00E12C2B">
      <w:pPr>
        <w:autoSpaceDE w:val="0"/>
        <w:autoSpaceDN w:val="0"/>
        <w:adjustRightInd w:val="0"/>
        <w:spacing w:after="0"/>
        <w:jc w:val="left"/>
        <w:rPr>
          <w:rFonts w:ascii="Arial" w:hAnsi="Arial" w:cs="Arial"/>
          <w:b/>
          <w:szCs w:val="24"/>
          <w:lang w:val="en-AU" w:eastAsia="en-AU"/>
        </w:rPr>
      </w:pPr>
      <w:r w:rsidRPr="00F7083A">
        <w:rPr>
          <w:rFonts w:ascii="Arial" w:hAnsi="Arial" w:cs="Arial"/>
          <w:b/>
          <w:szCs w:val="24"/>
          <w:lang w:val="en-AU" w:eastAsia="en-AU"/>
        </w:rPr>
        <w:t xml:space="preserve">GOC purchases of aluminium </w:t>
      </w:r>
    </w:p>
    <w:p w14:paraId="7C7D748E" w14:textId="77777777" w:rsidR="004450F7" w:rsidRPr="00F7083A" w:rsidRDefault="004450F7" w:rsidP="00191CD6">
      <w:pPr>
        <w:autoSpaceDE w:val="0"/>
        <w:autoSpaceDN w:val="0"/>
        <w:adjustRightInd w:val="0"/>
        <w:spacing w:after="0"/>
        <w:ind w:left="709"/>
        <w:jc w:val="left"/>
        <w:rPr>
          <w:rFonts w:ascii="Arial" w:hAnsi="Arial" w:cs="Arial"/>
          <w:szCs w:val="24"/>
          <w:lang w:val="en-AU" w:eastAsia="en-AU"/>
        </w:rPr>
      </w:pPr>
    </w:p>
    <w:p w14:paraId="7C7D748F" w14:textId="77777777" w:rsidR="005C20A8" w:rsidRPr="00F7083A" w:rsidRDefault="005D6DE2" w:rsidP="005C20A8">
      <w:pPr>
        <w:autoSpaceDE w:val="0"/>
        <w:autoSpaceDN w:val="0"/>
        <w:adjustRightInd w:val="0"/>
        <w:spacing w:after="0"/>
        <w:ind w:left="705" w:hanging="705"/>
        <w:jc w:val="left"/>
        <w:rPr>
          <w:rFonts w:ascii="Arial" w:hAnsi="Arial" w:cs="Arial"/>
          <w:szCs w:val="24"/>
          <w:lang w:val="en-AU"/>
        </w:rPr>
      </w:pPr>
      <w:r w:rsidRPr="00F7083A">
        <w:rPr>
          <w:rFonts w:ascii="Arial" w:hAnsi="Arial" w:cs="Arial"/>
          <w:b/>
          <w:szCs w:val="24"/>
          <w:lang w:val="en-AU" w:eastAsia="en-AU"/>
        </w:rPr>
        <w:t>C2.</w:t>
      </w:r>
      <w:r w:rsidR="00255326" w:rsidRPr="00F7083A">
        <w:rPr>
          <w:rFonts w:ascii="Arial" w:hAnsi="Arial" w:cs="Arial"/>
          <w:b/>
          <w:szCs w:val="24"/>
          <w:lang w:val="en-AU" w:eastAsia="en-AU"/>
        </w:rPr>
        <w:t>4</w:t>
      </w:r>
      <w:r w:rsidRPr="00F7083A">
        <w:rPr>
          <w:rFonts w:ascii="Arial" w:hAnsi="Arial" w:cs="Arial"/>
          <w:szCs w:val="24"/>
          <w:lang w:val="en-AU"/>
        </w:rPr>
        <w:tab/>
        <w:t xml:space="preserve">This question concerns purchases by any level of government (provincial, regional, municipal, central, </w:t>
      </w:r>
      <w:r w:rsidR="00F41477" w:rsidRPr="00F7083A">
        <w:rPr>
          <w:rFonts w:ascii="Arial" w:hAnsi="Arial" w:cs="Arial"/>
          <w:szCs w:val="24"/>
          <w:lang w:val="en-AU"/>
        </w:rPr>
        <w:t>etc.</w:t>
      </w:r>
      <w:r w:rsidRPr="00F7083A">
        <w:rPr>
          <w:rFonts w:ascii="Arial" w:hAnsi="Arial" w:cs="Arial"/>
          <w:szCs w:val="24"/>
          <w:lang w:val="en-AU"/>
        </w:rPr>
        <w:t xml:space="preserve">). </w:t>
      </w:r>
    </w:p>
    <w:p w14:paraId="7C7D7490" w14:textId="77777777" w:rsidR="005C20A8" w:rsidRPr="00F7083A" w:rsidRDefault="005C20A8" w:rsidP="005C20A8">
      <w:pPr>
        <w:autoSpaceDE w:val="0"/>
        <w:autoSpaceDN w:val="0"/>
        <w:adjustRightInd w:val="0"/>
        <w:spacing w:after="0"/>
        <w:ind w:left="705" w:hanging="705"/>
        <w:jc w:val="left"/>
        <w:rPr>
          <w:rFonts w:ascii="Arial" w:hAnsi="Arial" w:cs="Arial"/>
          <w:szCs w:val="24"/>
          <w:lang w:val="en-AU"/>
        </w:rPr>
      </w:pPr>
    </w:p>
    <w:p w14:paraId="7C7D7491" w14:textId="77777777" w:rsidR="005C20A8" w:rsidRPr="00F7083A" w:rsidRDefault="005D6DE2" w:rsidP="00EC3EC1">
      <w:pPr>
        <w:numPr>
          <w:ilvl w:val="0"/>
          <w:numId w:val="36"/>
        </w:numPr>
        <w:autoSpaceDE w:val="0"/>
        <w:autoSpaceDN w:val="0"/>
        <w:adjustRightInd w:val="0"/>
        <w:spacing w:after="0"/>
        <w:jc w:val="left"/>
        <w:rPr>
          <w:rFonts w:ascii="Arial" w:hAnsi="Arial" w:cs="Arial"/>
          <w:szCs w:val="24"/>
          <w:lang w:val="en-AU"/>
        </w:rPr>
      </w:pPr>
      <w:r w:rsidRPr="00F7083A">
        <w:rPr>
          <w:rFonts w:ascii="Arial" w:hAnsi="Arial" w:cs="Arial"/>
          <w:szCs w:val="24"/>
          <w:lang w:val="en-AU"/>
        </w:rPr>
        <w:t>Are there any established local purchase and reserve schemes relating to the aluminium sector.</w:t>
      </w:r>
    </w:p>
    <w:p w14:paraId="7C7D7492" w14:textId="77777777" w:rsidR="005C20A8" w:rsidRPr="00F7083A" w:rsidRDefault="005C20A8" w:rsidP="005C20A8">
      <w:pPr>
        <w:autoSpaceDE w:val="0"/>
        <w:autoSpaceDN w:val="0"/>
        <w:adjustRightInd w:val="0"/>
        <w:spacing w:after="0"/>
        <w:ind w:left="705" w:hanging="705"/>
        <w:jc w:val="left"/>
        <w:rPr>
          <w:rFonts w:ascii="Arial" w:hAnsi="Arial" w:cs="Arial"/>
          <w:szCs w:val="24"/>
          <w:lang w:val="en-AU"/>
        </w:rPr>
      </w:pPr>
    </w:p>
    <w:p w14:paraId="7C7D7493" w14:textId="77777777" w:rsidR="005C20A8" w:rsidRPr="00F7083A" w:rsidRDefault="005D6DE2" w:rsidP="00EC3EC1">
      <w:pPr>
        <w:numPr>
          <w:ilvl w:val="0"/>
          <w:numId w:val="36"/>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If yes, provide a general explanation of this measure, including the policy objectives of this measure and details of the entity responsible for administering the measure.</w:t>
      </w:r>
    </w:p>
    <w:p w14:paraId="7C7D7494" w14:textId="77777777" w:rsidR="005C20A8" w:rsidRPr="00F7083A" w:rsidRDefault="005C20A8" w:rsidP="005C20A8">
      <w:pPr>
        <w:autoSpaceDE w:val="0"/>
        <w:autoSpaceDN w:val="0"/>
        <w:adjustRightInd w:val="0"/>
        <w:spacing w:after="0"/>
        <w:ind w:left="705"/>
        <w:jc w:val="left"/>
        <w:rPr>
          <w:rFonts w:ascii="Arial" w:hAnsi="Arial" w:cs="Arial"/>
          <w:szCs w:val="24"/>
          <w:lang w:val="en-AU" w:eastAsia="en-AU"/>
        </w:rPr>
      </w:pPr>
    </w:p>
    <w:p w14:paraId="7C7D7495" w14:textId="77777777" w:rsidR="005C20A8" w:rsidRPr="00F7083A" w:rsidRDefault="005D6DE2" w:rsidP="00EC3EC1">
      <w:pPr>
        <w:numPr>
          <w:ilvl w:val="0"/>
          <w:numId w:val="36"/>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Provide details of:</w:t>
      </w:r>
    </w:p>
    <w:p w14:paraId="7C7D7496" w14:textId="77777777" w:rsidR="005C20A8" w:rsidRPr="00F7083A" w:rsidRDefault="005C20A8" w:rsidP="005C20A8">
      <w:pPr>
        <w:autoSpaceDE w:val="0"/>
        <w:autoSpaceDN w:val="0"/>
        <w:adjustRightInd w:val="0"/>
        <w:spacing w:after="0"/>
        <w:jc w:val="left"/>
        <w:rPr>
          <w:rFonts w:ascii="Arial" w:hAnsi="Arial" w:cs="Arial"/>
          <w:szCs w:val="24"/>
          <w:lang w:val="en-AU" w:eastAsia="en-AU"/>
        </w:rPr>
      </w:pPr>
    </w:p>
    <w:p w14:paraId="7C7D7497" w14:textId="77777777" w:rsidR="005C20A8" w:rsidRPr="00F7083A" w:rsidRDefault="005D6DE2" w:rsidP="00EC3EC1">
      <w:pPr>
        <w:numPr>
          <w:ilvl w:val="0"/>
          <w:numId w:val="35"/>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the quantity and type of aluminium purchased by the entity administering the measure during the </w:t>
      </w:r>
      <w:r w:rsidR="00933A99">
        <w:rPr>
          <w:rFonts w:ascii="Arial" w:hAnsi="Arial" w:cs="Arial"/>
          <w:szCs w:val="24"/>
          <w:lang w:val="en-AU" w:eastAsia="en-AU"/>
        </w:rPr>
        <w:t>inquiry</w:t>
      </w:r>
      <w:r w:rsidRPr="00F7083A">
        <w:rPr>
          <w:rFonts w:ascii="Arial" w:hAnsi="Arial" w:cs="Arial"/>
          <w:szCs w:val="24"/>
          <w:lang w:val="en-AU" w:eastAsia="en-AU"/>
        </w:rPr>
        <w:t xml:space="preserve"> period;</w:t>
      </w:r>
    </w:p>
    <w:p w14:paraId="7C7D7498" w14:textId="77777777" w:rsidR="005C20A8" w:rsidRPr="00F7083A" w:rsidRDefault="005D6DE2" w:rsidP="00EC3EC1">
      <w:pPr>
        <w:numPr>
          <w:ilvl w:val="0"/>
          <w:numId w:val="35"/>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the purchase price of aluminium purchased by the entity administering the measure during the </w:t>
      </w:r>
      <w:r w:rsidR="00933A99">
        <w:rPr>
          <w:rFonts w:ascii="Arial" w:hAnsi="Arial" w:cs="Arial"/>
          <w:szCs w:val="24"/>
          <w:lang w:val="en-AU" w:eastAsia="en-AU"/>
        </w:rPr>
        <w:t>inquiry</w:t>
      </w:r>
      <w:r w:rsidRPr="00F7083A">
        <w:rPr>
          <w:rFonts w:ascii="Arial" w:hAnsi="Arial" w:cs="Arial"/>
          <w:szCs w:val="24"/>
          <w:lang w:val="en-AU" w:eastAsia="en-AU"/>
        </w:rPr>
        <w:t xml:space="preserve"> period; </w:t>
      </w:r>
    </w:p>
    <w:p w14:paraId="7C7D7499" w14:textId="77777777" w:rsidR="005C20A8" w:rsidRPr="00F7083A" w:rsidRDefault="005D6DE2" w:rsidP="00EC3EC1">
      <w:pPr>
        <w:numPr>
          <w:ilvl w:val="0"/>
          <w:numId w:val="35"/>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market price of equivalent aluminium at the time of purchase by the entity administering the measure; and</w:t>
      </w:r>
    </w:p>
    <w:p w14:paraId="7C7D749A" w14:textId="77777777" w:rsidR="005C20A8" w:rsidRPr="00F7083A" w:rsidRDefault="005D6DE2" w:rsidP="00EC3EC1">
      <w:pPr>
        <w:numPr>
          <w:ilvl w:val="0"/>
          <w:numId w:val="35"/>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effect this measure has had on domestic aluminium prices.</w:t>
      </w:r>
    </w:p>
    <w:p w14:paraId="7C7D749B" w14:textId="77777777" w:rsidR="005C20A8" w:rsidRPr="00F7083A" w:rsidRDefault="005C20A8" w:rsidP="005C20A8">
      <w:pPr>
        <w:autoSpaceDE w:val="0"/>
        <w:autoSpaceDN w:val="0"/>
        <w:adjustRightInd w:val="0"/>
        <w:spacing w:after="0"/>
        <w:jc w:val="left"/>
        <w:rPr>
          <w:rFonts w:ascii="Arial" w:hAnsi="Arial" w:cs="Arial"/>
          <w:szCs w:val="24"/>
          <w:lang w:val="en-AU" w:eastAsia="en-AU"/>
        </w:rPr>
      </w:pPr>
    </w:p>
    <w:p w14:paraId="7C7D749C" w14:textId="77777777" w:rsidR="005C20A8" w:rsidRPr="00F7083A" w:rsidRDefault="005D6DE2" w:rsidP="00EC3EC1">
      <w:pPr>
        <w:numPr>
          <w:ilvl w:val="0"/>
          <w:numId w:val="36"/>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Provide a list of the companies that the entity administering the measure has purchased aluminium from during the </w:t>
      </w:r>
      <w:r w:rsidR="00933A99">
        <w:rPr>
          <w:rFonts w:ascii="Arial" w:hAnsi="Arial" w:cs="Arial"/>
          <w:szCs w:val="24"/>
          <w:lang w:val="en-AU" w:eastAsia="en-AU"/>
        </w:rPr>
        <w:t>inquiry</w:t>
      </w:r>
      <w:r w:rsidRPr="00F7083A">
        <w:rPr>
          <w:rFonts w:ascii="Arial" w:hAnsi="Arial" w:cs="Arial"/>
          <w:szCs w:val="24"/>
          <w:lang w:val="en-AU" w:eastAsia="en-AU"/>
        </w:rPr>
        <w:t xml:space="preserve"> period. Indicate whether each business is state-owned, partially state-owned (either through direct investment or through association), or otherwise associated with the GOC.</w:t>
      </w:r>
    </w:p>
    <w:p w14:paraId="7C7D749D" w14:textId="77777777" w:rsidR="005C20A8" w:rsidRPr="00F7083A" w:rsidRDefault="005C20A8" w:rsidP="00191CD6">
      <w:pPr>
        <w:autoSpaceDE w:val="0"/>
        <w:autoSpaceDN w:val="0"/>
        <w:adjustRightInd w:val="0"/>
        <w:spacing w:after="0"/>
        <w:ind w:left="709"/>
        <w:jc w:val="left"/>
        <w:rPr>
          <w:rFonts w:ascii="Arial" w:hAnsi="Arial" w:cs="Arial"/>
          <w:szCs w:val="24"/>
          <w:lang w:val="en-AU" w:eastAsia="en-AU"/>
        </w:rPr>
      </w:pPr>
    </w:p>
    <w:p w14:paraId="7C7D749E" w14:textId="77777777" w:rsidR="005C20A8" w:rsidRPr="00F7083A" w:rsidRDefault="005C20A8" w:rsidP="00191CD6">
      <w:pPr>
        <w:autoSpaceDE w:val="0"/>
        <w:autoSpaceDN w:val="0"/>
        <w:adjustRightInd w:val="0"/>
        <w:spacing w:after="0"/>
        <w:ind w:left="709"/>
        <w:jc w:val="left"/>
        <w:rPr>
          <w:rFonts w:ascii="Arial" w:hAnsi="Arial" w:cs="Arial"/>
          <w:szCs w:val="24"/>
          <w:lang w:val="en-AU" w:eastAsia="en-AU"/>
        </w:rPr>
      </w:pPr>
    </w:p>
    <w:p w14:paraId="7C7D749F" w14:textId="77777777" w:rsidR="00EC1148" w:rsidRPr="00F7083A" w:rsidRDefault="005D6DE2" w:rsidP="00EC1148">
      <w:pPr>
        <w:autoSpaceDE w:val="0"/>
        <w:autoSpaceDN w:val="0"/>
        <w:adjustRightInd w:val="0"/>
        <w:spacing w:after="0"/>
        <w:jc w:val="left"/>
        <w:rPr>
          <w:rFonts w:ascii="Arial" w:hAnsi="Arial" w:cs="Arial"/>
          <w:b/>
          <w:szCs w:val="24"/>
          <w:lang w:val="en-AU" w:eastAsia="en-AU"/>
        </w:rPr>
      </w:pPr>
      <w:r w:rsidRPr="00F7083A">
        <w:rPr>
          <w:rFonts w:ascii="Arial" w:hAnsi="Arial" w:cs="Arial"/>
          <w:b/>
          <w:szCs w:val="24"/>
          <w:lang w:val="en-AU" w:eastAsia="en-AU"/>
        </w:rPr>
        <w:t>The Price Law</w:t>
      </w:r>
    </w:p>
    <w:p w14:paraId="7C7D74A0" w14:textId="77777777" w:rsidR="00EC1148" w:rsidRPr="00F7083A" w:rsidRDefault="00EC1148" w:rsidP="00EC1148">
      <w:pPr>
        <w:autoSpaceDE w:val="0"/>
        <w:autoSpaceDN w:val="0"/>
        <w:adjustRightInd w:val="0"/>
        <w:spacing w:after="0"/>
        <w:jc w:val="left"/>
        <w:rPr>
          <w:rFonts w:ascii="Arial" w:hAnsi="Arial" w:cs="Arial"/>
          <w:b/>
          <w:szCs w:val="24"/>
          <w:lang w:val="en-AU" w:eastAsia="en-AU"/>
        </w:rPr>
      </w:pPr>
    </w:p>
    <w:p w14:paraId="7C7D74A1" w14:textId="77777777" w:rsidR="00232749" w:rsidRPr="00F7083A" w:rsidRDefault="005D6DE2" w:rsidP="005C20A8">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C2.</w:t>
      </w:r>
      <w:r w:rsidR="00255326" w:rsidRPr="00F7083A">
        <w:rPr>
          <w:rFonts w:ascii="Arial" w:hAnsi="Arial" w:cs="Arial"/>
          <w:b/>
          <w:szCs w:val="24"/>
          <w:lang w:val="en-AU" w:eastAsia="en-AU"/>
        </w:rPr>
        <w:t>5</w:t>
      </w:r>
      <w:r w:rsidRPr="00F7083A">
        <w:rPr>
          <w:rFonts w:ascii="Arial" w:hAnsi="Arial" w:cs="Arial"/>
          <w:b/>
          <w:szCs w:val="24"/>
          <w:lang w:val="en-AU" w:eastAsia="en-AU"/>
        </w:rPr>
        <w:tab/>
      </w:r>
      <w:r w:rsidRPr="00F7083A">
        <w:rPr>
          <w:rFonts w:ascii="Arial" w:hAnsi="Arial" w:cs="Arial"/>
          <w:szCs w:val="24"/>
          <w:lang w:val="en-AU" w:eastAsia="en-AU"/>
        </w:rPr>
        <w:t xml:space="preserve">The following series of questions concern the </w:t>
      </w:r>
      <w:r w:rsidRPr="00F7083A">
        <w:rPr>
          <w:rFonts w:ascii="Arial" w:hAnsi="Arial" w:cs="Arial"/>
          <w:i/>
          <w:szCs w:val="24"/>
          <w:lang w:val="en-AU" w:eastAsia="en-AU"/>
        </w:rPr>
        <w:t>Price Law of the People’s Republic of China</w:t>
      </w:r>
      <w:r>
        <w:rPr>
          <w:rStyle w:val="FootnoteReference"/>
          <w:rFonts w:cs="Arial"/>
          <w:szCs w:val="16"/>
          <w:lang w:val="en-AU" w:eastAsia="en-AU"/>
        </w:rPr>
        <w:footnoteReference w:id="4"/>
      </w:r>
      <w:r w:rsidRPr="00F7083A">
        <w:rPr>
          <w:rFonts w:ascii="Arial" w:hAnsi="Arial" w:cs="Arial"/>
          <w:szCs w:val="24"/>
          <w:lang w:val="en-AU" w:eastAsia="en-AU"/>
        </w:rPr>
        <w:t xml:space="preserve"> (the Price Law).</w:t>
      </w:r>
    </w:p>
    <w:p w14:paraId="7C7D74A2" w14:textId="77777777" w:rsidR="00232749" w:rsidRPr="00F7083A" w:rsidRDefault="00232749" w:rsidP="00232749">
      <w:pPr>
        <w:autoSpaceDE w:val="0"/>
        <w:autoSpaceDN w:val="0"/>
        <w:adjustRightInd w:val="0"/>
        <w:spacing w:after="0"/>
        <w:ind w:left="709" w:hanging="709"/>
        <w:jc w:val="left"/>
        <w:rPr>
          <w:rFonts w:ascii="Arial" w:hAnsi="Arial" w:cs="Arial"/>
          <w:szCs w:val="24"/>
          <w:lang w:val="en-AU" w:eastAsia="en-AU"/>
        </w:rPr>
      </w:pPr>
    </w:p>
    <w:p w14:paraId="7C7D74A3" w14:textId="77777777" w:rsidR="00232749" w:rsidRPr="00F7083A" w:rsidRDefault="005D6DE2" w:rsidP="00232749">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szCs w:val="24"/>
          <w:lang w:val="en-AU" w:eastAsia="en-AU"/>
        </w:rPr>
        <w:tab/>
        <w:t xml:space="preserve">These questions are based on the text of the Price Law, as provided to </w:t>
      </w:r>
      <w:r w:rsidR="0002298C" w:rsidRPr="00F7083A">
        <w:rPr>
          <w:rFonts w:ascii="Arial" w:hAnsi="Arial" w:cs="Arial"/>
          <w:szCs w:val="24"/>
          <w:lang w:val="en-AU" w:eastAsia="en-AU"/>
        </w:rPr>
        <w:t xml:space="preserve">the </w:t>
      </w:r>
      <w:r w:rsidR="00B5282E" w:rsidRPr="00F7083A">
        <w:rPr>
          <w:rFonts w:ascii="Arial" w:hAnsi="Arial" w:cs="Arial"/>
          <w:szCs w:val="24"/>
          <w:lang w:val="en-AU" w:eastAsia="en-AU"/>
        </w:rPr>
        <w:t>Commission</w:t>
      </w:r>
      <w:r w:rsidRPr="00F7083A">
        <w:rPr>
          <w:rFonts w:ascii="Arial" w:hAnsi="Arial" w:cs="Arial"/>
          <w:szCs w:val="24"/>
          <w:lang w:val="en-AU" w:eastAsia="en-AU"/>
        </w:rPr>
        <w:t xml:space="preserve"> by the GOC in the past. </w:t>
      </w:r>
    </w:p>
    <w:p w14:paraId="7C7D74A4" w14:textId="77777777" w:rsidR="00232749" w:rsidRPr="00F7083A" w:rsidRDefault="00232749" w:rsidP="00232749">
      <w:pPr>
        <w:autoSpaceDE w:val="0"/>
        <w:autoSpaceDN w:val="0"/>
        <w:adjustRightInd w:val="0"/>
        <w:spacing w:after="0"/>
        <w:ind w:left="709" w:hanging="709"/>
        <w:jc w:val="left"/>
        <w:rPr>
          <w:rFonts w:ascii="Arial" w:hAnsi="Arial" w:cs="Arial"/>
          <w:szCs w:val="24"/>
          <w:lang w:val="en-AU" w:eastAsia="en-AU"/>
        </w:rPr>
      </w:pPr>
    </w:p>
    <w:p w14:paraId="7C7D74A5" w14:textId="77777777" w:rsidR="00232749" w:rsidRPr="00F7083A" w:rsidRDefault="005D6DE2" w:rsidP="00EC3EC1">
      <w:pPr>
        <w:numPr>
          <w:ilvl w:val="0"/>
          <w:numId w:val="30"/>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lastRenderedPageBreak/>
        <w:t>Have there been amendments to the Price Law? If so, provide a copy of the current Price Law incorporating and highlighting all such amendments.</w:t>
      </w:r>
    </w:p>
    <w:p w14:paraId="7C7D74A6" w14:textId="77777777" w:rsidR="00232749" w:rsidRPr="00F7083A" w:rsidRDefault="00232749" w:rsidP="00232749">
      <w:pPr>
        <w:autoSpaceDE w:val="0"/>
        <w:autoSpaceDN w:val="0"/>
        <w:adjustRightInd w:val="0"/>
        <w:spacing w:after="0"/>
        <w:ind w:left="709"/>
        <w:jc w:val="left"/>
        <w:rPr>
          <w:rFonts w:ascii="Arial" w:hAnsi="Arial" w:cs="Arial"/>
          <w:szCs w:val="24"/>
          <w:lang w:val="en-AU" w:eastAsia="en-AU"/>
        </w:rPr>
      </w:pPr>
    </w:p>
    <w:p w14:paraId="7C7D74A7" w14:textId="77777777" w:rsidR="0092080B" w:rsidRPr="00F7083A" w:rsidRDefault="005D6DE2" w:rsidP="00EC3EC1">
      <w:pPr>
        <w:numPr>
          <w:ilvl w:val="0"/>
          <w:numId w:val="30"/>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Article 27 of the Price Law states that the government shall:</w:t>
      </w:r>
    </w:p>
    <w:p w14:paraId="7C7D74A8" w14:textId="77777777" w:rsidR="0092080B" w:rsidRPr="00F7083A" w:rsidRDefault="0092080B" w:rsidP="0092080B">
      <w:pPr>
        <w:autoSpaceDE w:val="0"/>
        <w:autoSpaceDN w:val="0"/>
        <w:adjustRightInd w:val="0"/>
        <w:spacing w:after="0"/>
        <w:jc w:val="left"/>
        <w:rPr>
          <w:rFonts w:ascii="Arial" w:hAnsi="Arial" w:cs="Arial"/>
          <w:szCs w:val="24"/>
          <w:lang w:val="en-AU" w:eastAsia="en-AU"/>
        </w:rPr>
      </w:pPr>
    </w:p>
    <w:p w14:paraId="7C7D74A9" w14:textId="77777777" w:rsidR="00232749" w:rsidRPr="00F7083A" w:rsidRDefault="005D6DE2" w:rsidP="0092080B">
      <w:pPr>
        <w:autoSpaceDE w:val="0"/>
        <w:autoSpaceDN w:val="0"/>
        <w:adjustRightInd w:val="0"/>
        <w:spacing w:after="0"/>
        <w:ind w:left="1058" w:firstLine="11"/>
        <w:jc w:val="left"/>
        <w:rPr>
          <w:rFonts w:ascii="Arial" w:hAnsi="Arial" w:cs="Arial"/>
          <w:szCs w:val="24"/>
          <w:lang w:val="en-AU" w:eastAsia="en-AU"/>
        </w:rPr>
      </w:pPr>
      <w:r w:rsidRPr="00F7083A">
        <w:rPr>
          <w:rFonts w:ascii="Arial" w:hAnsi="Arial" w:cs="Arial"/>
          <w:szCs w:val="24"/>
          <w:lang w:val="en-AU" w:eastAsia="en-AU"/>
        </w:rPr>
        <w:t xml:space="preserve">“…establish a </w:t>
      </w:r>
      <w:r w:rsidRPr="00F7083A">
        <w:rPr>
          <w:rFonts w:ascii="Arial" w:hAnsi="Arial" w:cs="Arial"/>
          <w:b/>
          <w:i/>
          <w:szCs w:val="24"/>
          <w:lang w:val="en-AU" w:eastAsia="en-AU"/>
        </w:rPr>
        <w:t>price regulation fund</w:t>
      </w:r>
      <w:r w:rsidRPr="00F7083A">
        <w:rPr>
          <w:rFonts w:ascii="Arial" w:hAnsi="Arial" w:cs="Arial"/>
          <w:szCs w:val="24"/>
          <w:lang w:val="en-AU" w:eastAsia="en-AU"/>
        </w:rPr>
        <w:t xml:space="preserve"> to control and stabilise the market”</w:t>
      </w:r>
      <w:r w:rsidR="00493F7D" w:rsidRPr="00F7083A">
        <w:rPr>
          <w:rFonts w:ascii="Arial" w:hAnsi="Arial" w:cs="Arial"/>
          <w:szCs w:val="24"/>
          <w:lang w:val="en-AU" w:eastAsia="en-AU"/>
        </w:rPr>
        <w:t xml:space="preserve"> [emphasis added]</w:t>
      </w:r>
    </w:p>
    <w:p w14:paraId="7C7D74AA" w14:textId="77777777" w:rsidR="00232749" w:rsidRPr="00F7083A" w:rsidRDefault="00232749" w:rsidP="00232749">
      <w:pPr>
        <w:autoSpaceDE w:val="0"/>
        <w:autoSpaceDN w:val="0"/>
        <w:adjustRightInd w:val="0"/>
        <w:spacing w:after="0"/>
        <w:jc w:val="left"/>
        <w:rPr>
          <w:rFonts w:ascii="Arial" w:hAnsi="Arial" w:cs="Arial"/>
          <w:szCs w:val="24"/>
          <w:lang w:val="en-AU" w:eastAsia="en-AU"/>
        </w:rPr>
      </w:pPr>
    </w:p>
    <w:p w14:paraId="7C7D74AB" w14:textId="77777777" w:rsidR="00232749" w:rsidRPr="00F7083A" w:rsidRDefault="005D6DE2" w:rsidP="00EC3EC1">
      <w:pPr>
        <w:numPr>
          <w:ilvl w:val="0"/>
          <w:numId w:val="31"/>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What form does the </w:t>
      </w:r>
      <w:r w:rsidR="0092080B" w:rsidRPr="00F7083A">
        <w:rPr>
          <w:rFonts w:ascii="Arial" w:hAnsi="Arial" w:cs="Arial"/>
          <w:szCs w:val="24"/>
          <w:lang w:val="en-AU" w:eastAsia="en-AU"/>
        </w:rPr>
        <w:t>‘</w:t>
      </w:r>
      <w:r w:rsidRPr="00F7083A">
        <w:rPr>
          <w:rFonts w:ascii="Arial" w:hAnsi="Arial" w:cs="Arial"/>
          <w:szCs w:val="24"/>
          <w:lang w:val="en-AU" w:eastAsia="en-AU"/>
        </w:rPr>
        <w:t>price regulation fund</w:t>
      </w:r>
      <w:r w:rsidR="0092080B" w:rsidRPr="00F7083A">
        <w:rPr>
          <w:rFonts w:ascii="Arial" w:hAnsi="Arial" w:cs="Arial"/>
          <w:szCs w:val="24"/>
          <w:lang w:val="en-AU" w:eastAsia="en-AU"/>
        </w:rPr>
        <w:t>’</w:t>
      </w:r>
      <w:r w:rsidRPr="00F7083A">
        <w:rPr>
          <w:rFonts w:ascii="Arial" w:hAnsi="Arial" w:cs="Arial"/>
          <w:szCs w:val="24"/>
          <w:lang w:val="en-AU" w:eastAsia="en-AU"/>
        </w:rPr>
        <w:t xml:space="preserve"> take generally and what department</w:t>
      </w:r>
      <w:r w:rsidR="0092080B" w:rsidRPr="00F7083A">
        <w:rPr>
          <w:rFonts w:ascii="Arial" w:hAnsi="Arial" w:cs="Arial"/>
          <w:szCs w:val="24"/>
          <w:lang w:val="en-AU" w:eastAsia="en-AU"/>
        </w:rPr>
        <w:t xml:space="preserve">, agency or authority </w:t>
      </w:r>
      <w:r w:rsidRPr="00F7083A">
        <w:rPr>
          <w:rFonts w:ascii="Arial" w:hAnsi="Arial" w:cs="Arial"/>
          <w:szCs w:val="24"/>
          <w:lang w:val="en-AU" w:eastAsia="en-AU"/>
        </w:rPr>
        <w:t>of the GOC is responsible for the fund?</w:t>
      </w:r>
    </w:p>
    <w:p w14:paraId="7C7D74AC" w14:textId="2DB0415C" w:rsidR="00232749" w:rsidRPr="00F7083A" w:rsidRDefault="005D6DE2" w:rsidP="00EC3EC1">
      <w:pPr>
        <w:numPr>
          <w:ilvl w:val="0"/>
          <w:numId w:val="31"/>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What </w:t>
      </w:r>
      <w:r w:rsidR="0092080B" w:rsidRPr="00F7083A">
        <w:rPr>
          <w:rFonts w:ascii="Arial" w:hAnsi="Arial" w:cs="Arial"/>
          <w:szCs w:val="24"/>
          <w:lang w:val="en-AU" w:eastAsia="en-AU"/>
        </w:rPr>
        <w:t>‘</w:t>
      </w:r>
      <w:r w:rsidRPr="00F7083A">
        <w:rPr>
          <w:rFonts w:ascii="Arial" w:hAnsi="Arial" w:cs="Arial"/>
          <w:szCs w:val="24"/>
          <w:lang w:val="en-AU" w:eastAsia="en-AU"/>
        </w:rPr>
        <w:t>price regulation fund</w:t>
      </w:r>
      <w:r w:rsidR="0092080B" w:rsidRPr="00F7083A">
        <w:rPr>
          <w:rFonts w:ascii="Arial" w:hAnsi="Arial" w:cs="Arial"/>
          <w:szCs w:val="24"/>
          <w:lang w:val="en-AU" w:eastAsia="en-AU"/>
        </w:rPr>
        <w:t>’</w:t>
      </w:r>
      <w:r w:rsidRPr="00F7083A">
        <w:rPr>
          <w:rFonts w:ascii="Arial" w:hAnsi="Arial" w:cs="Arial"/>
          <w:szCs w:val="24"/>
          <w:lang w:val="en-AU" w:eastAsia="en-AU"/>
        </w:rPr>
        <w:t xml:space="preserve"> regulations</w:t>
      </w:r>
      <w:r w:rsidR="00FD7379" w:rsidRPr="00F7083A">
        <w:rPr>
          <w:rFonts w:ascii="Arial" w:hAnsi="Arial" w:cs="Arial"/>
          <w:szCs w:val="24"/>
          <w:lang w:val="en-AU" w:eastAsia="en-AU"/>
        </w:rPr>
        <w:t>, if any,</w:t>
      </w:r>
      <w:r w:rsidRPr="00F7083A">
        <w:rPr>
          <w:rFonts w:ascii="Arial" w:hAnsi="Arial" w:cs="Arial"/>
          <w:szCs w:val="24"/>
          <w:lang w:val="en-AU" w:eastAsia="en-AU"/>
        </w:rPr>
        <w:t xml:space="preserve"> have applied to</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00062A87" w:rsidRPr="00F7083A">
        <w:rPr>
          <w:rFonts w:ascii="Arial" w:hAnsi="Arial" w:cs="Arial"/>
          <w:szCs w:val="24"/>
          <w:lang w:val="en-AU" w:eastAsia="en-AU"/>
        </w:rPr>
        <w:t xml:space="preserve"> and aluminium </w:t>
      </w:r>
      <w:r w:rsidRPr="00044486">
        <w:rPr>
          <w:rFonts w:ascii="Arial" w:hAnsi="Arial" w:cs="Arial"/>
          <w:szCs w:val="24"/>
          <w:lang w:val="en-AU" w:eastAsia="en-AU"/>
        </w:rPr>
        <w:t xml:space="preserve">since 1 </w:t>
      </w:r>
      <w:r w:rsidR="00044486" w:rsidRPr="00044486">
        <w:rPr>
          <w:rFonts w:ascii="Arial" w:hAnsi="Arial" w:cs="Arial"/>
          <w:szCs w:val="24"/>
          <w:lang w:val="en-AU" w:eastAsia="en-AU"/>
        </w:rPr>
        <w:t>January</w:t>
      </w:r>
      <w:r w:rsidRPr="00044486">
        <w:rPr>
          <w:rFonts w:ascii="Arial" w:hAnsi="Arial" w:cs="Arial"/>
          <w:szCs w:val="24"/>
          <w:lang w:val="en-AU" w:eastAsia="en-AU"/>
        </w:rPr>
        <w:t xml:space="preserve"> </w:t>
      </w:r>
      <w:r w:rsidR="00044486" w:rsidRPr="00044486">
        <w:rPr>
          <w:rFonts w:ascii="Arial" w:hAnsi="Arial" w:cs="Arial"/>
          <w:szCs w:val="24"/>
          <w:lang w:val="en-AU" w:eastAsia="en-AU"/>
        </w:rPr>
        <w:t>201</w:t>
      </w:r>
      <w:r w:rsidR="00F87F9C">
        <w:rPr>
          <w:rFonts w:ascii="Arial" w:hAnsi="Arial" w:cs="Arial"/>
          <w:szCs w:val="24"/>
          <w:lang w:val="en-AU" w:eastAsia="en-AU"/>
        </w:rPr>
        <w:t>6</w:t>
      </w:r>
      <w:r w:rsidR="001E7B91">
        <w:rPr>
          <w:rFonts w:ascii="Arial" w:hAnsi="Arial" w:cs="Arial"/>
          <w:szCs w:val="24"/>
          <w:lang w:val="en-AU" w:eastAsia="en-AU"/>
        </w:rPr>
        <w:t>?</w:t>
      </w:r>
    </w:p>
    <w:p w14:paraId="7C7D74AD" w14:textId="77777777" w:rsidR="00232749" w:rsidRPr="00F7083A" w:rsidRDefault="00232749" w:rsidP="00232749">
      <w:pPr>
        <w:autoSpaceDE w:val="0"/>
        <w:autoSpaceDN w:val="0"/>
        <w:adjustRightInd w:val="0"/>
        <w:spacing w:after="0"/>
        <w:jc w:val="left"/>
        <w:rPr>
          <w:rFonts w:ascii="Arial" w:hAnsi="Arial" w:cs="Arial"/>
          <w:szCs w:val="24"/>
          <w:lang w:val="en-AU" w:eastAsia="en-AU"/>
        </w:rPr>
      </w:pPr>
    </w:p>
    <w:p w14:paraId="7C7D74AE" w14:textId="77777777" w:rsidR="00493F7D" w:rsidRPr="00F7083A" w:rsidRDefault="005D6DE2" w:rsidP="00EC3EC1">
      <w:pPr>
        <w:numPr>
          <w:ilvl w:val="0"/>
          <w:numId w:val="30"/>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Article 28 of the Price Law states that:</w:t>
      </w:r>
    </w:p>
    <w:p w14:paraId="7C7D74AF" w14:textId="77777777" w:rsidR="00232749" w:rsidRPr="00F7083A" w:rsidRDefault="005D6DE2" w:rsidP="00493F7D">
      <w:pPr>
        <w:autoSpaceDE w:val="0"/>
        <w:autoSpaceDN w:val="0"/>
        <w:adjustRightInd w:val="0"/>
        <w:spacing w:before="240" w:after="0"/>
        <w:ind w:left="1069"/>
        <w:jc w:val="left"/>
        <w:rPr>
          <w:rFonts w:ascii="Arial" w:hAnsi="Arial" w:cs="Arial"/>
          <w:szCs w:val="24"/>
          <w:lang w:val="en-AU" w:eastAsia="en-AU"/>
        </w:rPr>
      </w:pPr>
      <w:r w:rsidRPr="00F7083A">
        <w:rPr>
          <w:rFonts w:ascii="Arial" w:hAnsi="Arial" w:cs="Arial"/>
          <w:szCs w:val="24"/>
          <w:lang w:val="en-AU" w:eastAsia="en-AU"/>
        </w:rPr>
        <w:t xml:space="preserve">“in order to better control prices government price departments shall establish a </w:t>
      </w:r>
      <w:r w:rsidRPr="00F7083A">
        <w:rPr>
          <w:rFonts w:ascii="Arial" w:hAnsi="Arial" w:cs="Arial"/>
          <w:b/>
          <w:i/>
          <w:szCs w:val="24"/>
          <w:lang w:val="en-AU" w:eastAsia="en-AU"/>
        </w:rPr>
        <w:t>price monitoring system</w:t>
      </w:r>
      <w:r w:rsidRPr="00F7083A">
        <w:rPr>
          <w:rFonts w:ascii="Arial" w:hAnsi="Arial" w:cs="Arial"/>
          <w:szCs w:val="24"/>
          <w:lang w:val="en-AU" w:eastAsia="en-AU"/>
        </w:rPr>
        <w:t xml:space="preserve"> to monitor changes in the prices of m</w:t>
      </w:r>
      <w:r w:rsidR="00493F7D" w:rsidRPr="00F7083A">
        <w:rPr>
          <w:rFonts w:ascii="Arial" w:hAnsi="Arial" w:cs="Arial"/>
          <w:szCs w:val="24"/>
          <w:lang w:val="en-AU" w:eastAsia="en-AU"/>
        </w:rPr>
        <w:t>ajor merchandises and services” [emphasis added]</w:t>
      </w:r>
    </w:p>
    <w:p w14:paraId="7C7D74B0" w14:textId="77777777" w:rsidR="00232749" w:rsidRPr="00F7083A" w:rsidRDefault="00232749" w:rsidP="00232749">
      <w:pPr>
        <w:autoSpaceDE w:val="0"/>
        <w:autoSpaceDN w:val="0"/>
        <w:adjustRightInd w:val="0"/>
        <w:spacing w:after="0"/>
        <w:ind w:left="709"/>
        <w:jc w:val="left"/>
        <w:rPr>
          <w:rFonts w:ascii="Arial" w:hAnsi="Arial" w:cs="Arial"/>
          <w:szCs w:val="24"/>
          <w:lang w:val="en-AU" w:eastAsia="en-AU"/>
        </w:rPr>
      </w:pPr>
    </w:p>
    <w:p w14:paraId="7C7D74B1" w14:textId="77777777" w:rsidR="00232749" w:rsidRPr="00F7083A" w:rsidRDefault="005D6DE2" w:rsidP="00EC3EC1">
      <w:pPr>
        <w:numPr>
          <w:ilvl w:val="0"/>
          <w:numId w:val="32"/>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What </w:t>
      </w:r>
      <w:r w:rsidR="00493F7D" w:rsidRPr="00F7083A">
        <w:rPr>
          <w:rFonts w:ascii="Arial" w:hAnsi="Arial" w:cs="Arial"/>
          <w:szCs w:val="24"/>
          <w:lang w:val="en-AU" w:eastAsia="en-AU"/>
        </w:rPr>
        <w:t>‘</w:t>
      </w:r>
      <w:r w:rsidRPr="00F7083A">
        <w:rPr>
          <w:rFonts w:ascii="Arial" w:hAnsi="Arial" w:cs="Arial"/>
          <w:szCs w:val="24"/>
          <w:lang w:val="en-AU" w:eastAsia="en-AU"/>
        </w:rPr>
        <w:t>price monitoring system</w:t>
      </w:r>
      <w:r w:rsidR="00493F7D" w:rsidRPr="00F7083A">
        <w:rPr>
          <w:rFonts w:ascii="Arial" w:hAnsi="Arial" w:cs="Arial"/>
          <w:szCs w:val="24"/>
          <w:lang w:val="en-AU" w:eastAsia="en-AU"/>
        </w:rPr>
        <w:t>’</w:t>
      </w:r>
      <w:r w:rsidRPr="00F7083A">
        <w:rPr>
          <w:rFonts w:ascii="Arial" w:hAnsi="Arial" w:cs="Arial"/>
          <w:szCs w:val="24"/>
          <w:lang w:val="en-AU" w:eastAsia="en-AU"/>
        </w:rPr>
        <w:t xml:space="preserve"> has been established generally and what department</w:t>
      </w:r>
      <w:r w:rsidR="00493F7D" w:rsidRPr="00F7083A">
        <w:rPr>
          <w:rFonts w:ascii="Arial" w:hAnsi="Arial" w:cs="Arial"/>
          <w:szCs w:val="24"/>
          <w:lang w:val="en-AU" w:eastAsia="en-AU"/>
        </w:rPr>
        <w:t xml:space="preserve">, agency or authority of the GOC </w:t>
      </w:r>
      <w:r w:rsidRPr="00F7083A">
        <w:rPr>
          <w:rFonts w:ascii="Arial" w:hAnsi="Arial" w:cs="Arial"/>
          <w:szCs w:val="24"/>
          <w:lang w:val="en-AU" w:eastAsia="en-AU"/>
        </w:rPr>
        <w:t>is responsible?</w:t>
      </w:r>
    </w:p>
    <w:p w14:paraId="7C7D74B2" w14:textId="5DC82DD4" w:rsidR="00232749" w:rsidRPr="002B61BE" w:rsidRDefault="005D6DE2" w:rsidP="00EC3EC1">
      <w:pPr>
        <w:numPr>
          <w:ilvl w:val="0"/>
          <w:numId w:val="32"/>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What </w:t>
      </w:r>
      <w:r w:rsidR="00493F7D" w:rsidRPr="00F7083A">
        <w:rPr>
          <w:rFonts w:ascii="Arial" w:hAnsi="Arial" w:cs="Arial"/>
          <w:szCs w:val="24"/>
          <w:lang w:val="en-AU" w:eastAsia="en-AU"/>
        </w:rPr>
        <w:t>‘</w:t>
      </w:r>
      <w:r w:rsidRPr="00F7083A">
        <w:rPr>
          <w:rFonts w:ascii="Arial" w:hAnsi="Arial" w:cs="Arial"/>
          <w:szCs w:val="24"/>
          <w:lang w:val="en-AU" w:eastAsia="en-AU"/>
        </w:rPr>
        <w:t>price monitoring</w:t>
      </w:r>
      <w:r w:rsidR="00493F7D" w:rsidRPr="00F7083A">
        <w:rPr>
          <w:rFonts w:ascii="Arial" w:hAnsi="Arial" w:cs="Arial"/>
          <w:szCs w:val="24"/>
          <w:lang w:val="en-AU" w:eastAsia="en-AU"/>
        </w:rPr>
        <w:t xml:space="preserve"> system’</w:t>
      </w:r>
      <w:r w:rsidRPr="00F7083A">
        <w:rPr>
          <w:rFonts w:ascii="Arial" w:hAnsi="Arial" w:cs="Arial"/>
          <w:szCs w:val="24"/>
          <w:lang w:val="en-AU" w:eastAsia="en-AU"/>
        </w:rPr>
        <w:t xml:space="preserve"> has applied to </w:t>
      </w:r>
      <w:r w:rsidR="00493F7D" w:rsidRPr="00F7083A">
        <w:rPr>
          <w:rFonts w:ascii="Arial" w:hAnsi="Arial" w:cs="Arial"/>
          <w:szCs w:val="24"/>
          <w:lang w:val="en-AU" w:eastAsia="en-AU"/>
        </w:rPr>
        <w:t>aluminium</w:t>
      </w:r>
      <w:r w:rsidRPr="00F7083A">
        <w:rPr>
          <w:rFonts w:ascii="Arial" w:hAnsi="Arial" w:cs="Arial"/>
          <w:szCs w:val="24"/>
          <w:lang w:val="en-AU" w:eastAsia="en-AU"/>
        </w:rPr>
        <w:t xml:space="preserve">, </w:t>
      </w:r>
      <w:r w:rsidR="00493F7D" w:rsidRPr="00F7083A">
        <w:rPr>
          <w:rFonts w:ascii="Arial" w:hAnsi="Arial" w:cs="Arial"/>
          <w:szCs w:val="24"/>
          <w:lang w:val="en-AU" w:eastAsia="en-AU"/>
        </w:rPr>
        <w:t>aluminium</w:t>
      </w:r>
      <w:r w:rsidRPr="00F7083A">
        <w:rPr>
          <w:rFonts w:ascii="Arial" w:hAnsi="Arial" w:cs="Arial"/>
          <w:szCs w:val="24"/>
          <w:lang w:val="en-AU" w:eastAsia="en-AU"/>
        </w:rPr>
        <w:t xml:space="preserve"> raw materials and </w:t>
      </w:r>
      <w:r w:rsidR="00493F7D" w:rsidRPr="00F7083A">
        <w:rPr>
          <w:rFonts w:ascii="Arial" w:hAnsi="Arial" w:cs="Arial"/>
          <w:szCs w:val="24"/>
          <w:lang w:val="en-AU" w:eastAsia="en-AU"/>
        </w:rPr>
        <w:t xml:space="preserve">aluminium </w:t>
      </w:r>
      <w:r w:rsidRPr="00F7083A">
        <w:rPr>
          <w:rFonts w:ascii="Arial" w:hAnsi="Arial" w:cs="Arial"/>
          <w:szCs w:val="24"/>
          <w:lang w:val="en-AU" w:eastAsia="en-AU"/>
        </w:rPr>
        <w:t xml:space="preserve">products since </w:t>
      </w:r>
      <w:r w:rsidRPr="00044486">
        <w:rPr>
          <w:rFonts w:ascii="Arial" w:hAnsi="Arial" w:cs="Arial"/>
          <w:szCs w:val="24"/>
          <w:lang w:val="en-AU" w:eastAsia="en-AU"/>
        </w:rPr>
        <w:t>1</w:t>
      </w:r>
      <w:r w:rsidR="00493F7D" w:rsidRPr="00044486">
        <w:rPr>
          <w:rFonts w:ascii="Arial" w:hAnsi="Arial" w:cs="Arial"/>
          <w:szCs w:val="24"/>
          <w:lang w:val="en-AU" w:eastAsia="en-AU"/>
        </w:rPr>
        <w:t> </w:t>
      </w:r>
      <w:r w:rsidR="00256E4D" w:rsidRPr="00044486">
        <w:rPr>
          <w:rFonts w:ascii="Arial" w:hAnsi="Arial" w:cs="Arial"/>
          <w:szCs w:val="24"/>
          <w:lang w:val="en-AU" w:eastAsia="en-AU"/>
        </w:rPr>
        <w:t>J</w:t>
      </w:r>
      <w:r w:rsidR="001E7B91">
        <w:rPr>
          <w:rFonts w:ascii="Arial" w:hAnsi="Arial" w:cs="Arial"/>
          <w:szCs w:val="24"/>
          <w:lang w:val="en-AU" w:eastAsia="en-AU"/>
        </w:rPr>
        <w:t>anuary 201</w:t>
      </w:r>
      <w:r w:rsidR="00F87F9C">
        <w:rPr>
          <w:rFonts w:ascii="Arial" w:hAnsi="Arial" w:cs="Arial"/>
          <w:szCs w:val="24"/>
          <w:lang w:val="en-AU" w:eastAsia="en-AU"/>
        </w:rPr>
        <w:t>6</w:t>
      </w:r>
      <w:r w:rsidR="004E56E8" w:rsidRPr="00044486">
        <w:rPr>
          <w:rFonts w:ascii="Arial" w:hAnsi="Arial" w:cs="Arial"/>
          <w:szCs w:val="24"/>
          <w:lang w:val="en-AU" w:eastAsia="en-AU"/>
        </w:rPr>
        <w:t>?</w:t>
      </w:r>
    </w:p>
    <w:p w14:paraId="7C7D74B3" w14:textId="77777777" w:rsidR="00232749" w:rsidRPr="00F7083A" w:rsidRDefault="00232749" w:rsidP="00232749">
      <w:pPr>
        <w:autoSpaceDE w:val="0"/>
        <w:autoSpaceDN w:val="0"/>
        <w:adjustRightInd w:val="0"/>
        <w:spacing w:after="0"/>
        <w:jc w:val="left"/>
        <w:rPr>
          <w:rFonts w:ascii="Arial" w:hAnsi="Arial" w:cs="Arial"/>
          <w:b/>
          <w:bCs/>
          <w:szCs w:val="24"/>
          <w:lang w:val="en-AU" w:eastAsia="en-AU"/>
        </w:rPr>
      </w:pPr>
    </w:p>
    <w:p w14:paraId="7C7D74B4" w14:textId="77777777" w:rsidR="00EC1148" w:rsidRPr="00F7083A" w:rsidRDefault="005D6DE2" w:rsidP="00466685">
      <w:pPr>
        <w:autoSpaceDE w:val="0"/>
        <w:autoSpaceDN w:val="0"/>
        <w:adjustRightInd w:val="0"/>
        <w:spacing w:after="0"/>
        <w:jc w:val="left"/>
        <w:rPr>
          <w:rFonts w:ascii="Arial" w:hAnsi="Arial" w:cs="Arial"/>
          <w:b/>
          <w:bCs/>
          <w:szCs w:val="24"/>
          <w:lang w:val="en-AU" w:eastAsia="en-AU"/>
        </w:rPr>
      </w:pPr>
      <w:r w:rsidRPr="00F7083A">
        <w:rPr>
          <w:rFonts w:ascii="Arial" w:hAnsi="Arial" w:cs="Arial"/>
          <w:b/>
          <w:bCs/>
          <w:szCs w:val="24"/>
          <w:lang w:val="en-AU" w:eastAsia="en-AU"/>
        </w:rPr>
        <w:t>Electricity Prices</w:t>
      </w:r>
    </w:p>
    <w:p w14:paraId="7C7D74B5" w14:textId="77777777" w:rsidR="00EC1148" w:rsidRPr="00F7083A" w:rsidRDefault="00EC1148" w:rsidP="00466685">
      <w:pPr>
        <w:autoSpaceDE w:val="0"/>
        <w:autoSpaceDN w:val="0"/>
        <w:adjustRightInd w:val="0"/>
        <w:spacing w:after="0"/>
        <w:jc w:val="left"/>
        <w:rPr>
          <w:rFonts w:ascii="Arial" w:hAnsi="Arial" w:cs="Arial"/>
          <w:b/>
          <w:bCs/>
          <w:szCs w:val="24"/>
          <w:lang w:val="en-AU" w:eastAsia="en-AU"/>
        </w:rPr>
      </w:pPr>
    </w:p>
    <w:p w14:paraId="7C7D74B6" w14:textId="77777777" w:rsidR="00EC1148" w:rsidRPr="00F7083A" w:rsidRDefault="005D6DE2" w:rsidP="00EC1148">
      <w:pPr>
        <w:autoSpaceDE w:val="0"/>
        <w:autoSpaceDN w:val="0"/>
        <w:adjustRightInd w:val="0"/>
        <w:spacing w:after="0"/>
        <w:ind w:left="709" w:hanging="709"/>
        <w:jc w:val="left"/>
        <w:rPr>
          <w:rFonts w:ascii="Arial" w:hAnsi="Arial" w:cs="Arial"/>
          <w:bCs/>
          <w:szCs w:val="24"/>
          <w:lang w:val="en-AU" w:eastAsia="en-AU"/>
        </w:rPr>
      </w:pPr>
      <w:r w:rsidRPr="00F7083A">
        <w:rPr>
          <w:rFonts w:ascii="Arial" w:hAnsi="Arial" w:cs="Arial"/>
          <w:b/>
          <w:bCs/>
          <w:szCs w:val="24"/>
          <w:lang w:val="en-AU" w:eastAsia="en-AU"/>
        </w:rPr>
        <w:t>C2.</w:t>
      </w:r>
      <w:r w:rsidR="00255326" w:rsidRPr="00F7083A">
        <w:rPr>
          <w:rFonts w:ascii="Arial" w:hAnsi="Arial" w:cs="Arial"/>
          <w:b/>
          <w:bCs/>
          <w:szCs w:val="24"/>
          <w:lang w:val="en-AU" w:eastAsia="en-AU"/>
        </w:rPr>
        <w:t>6</w:t>
      </w:r>
      <w:r w:rsidRPr="00F7083A">
        <w:rPr>
          <w:rFonts w:ascii="Arial" w:hAnsi="Arial" w:cs="Arial"/>
          <w:b/>
          <w:bCs/>
          <w:szCs w:val="24"/>
          <w:lang w:val="en-AU" w:eastAsia="en-AU"/>
        </w:rPr>
        <w:tab/>
      </w:r>
      <w:r w:rsidRPr="00F7083A">
        <w:rPr>
          <w:rFonts w:ascii="Arial" w:hAnsi="Arial" w:cs="Arial"/>
          <w:bCs/>
          <w:szCs w:val="24"/>
          <w:lang w:val="en-AU" w:eastAsia="en-AU"/>
        </w:rPr>
        <w:t>The Commission understands that China’s National Development and Reform Council regulate</w:t>
      </w:r>
      <w:r w:rsidR="00AD0EC5" w:rsidRPr="00F7083A">
        <w:rPr>
          <w:rFonts w:ascii="Arial" w:hAnsi="Arial" w:cs="Arial"/>
          <w:bCs/>
          <w:szCs w:val="24"/>
          <w:lang w:val="en-AU" w:eastAsia="en-AU"/>
        </w:rPr>
        <w:t>s</w:t>
      </w:r>
      <w:r w:rsidRPr="00F7083A">
        <w:rPr>
          <w:rFonts w:ascii="Arial" w:hAnsi="Arial" w:cs="Arial"/>
          <w:bCs/>
          <w:szCs w:val="24"/>
          <w:lang w:val="en-AU" w:eastAsia="en-AU"/>
        </w:rPr>
        <w:t xml:space="preserve"> prices for electricity.</w:t>
      </w:r>
    </w:p>
    <w:p w14:paraId="7C7D74B7" w14:textId="77777777" w:rsidR="00EC1148" w:rsidRPr="00F7083A" w:rsidRDefault="00EC1148" w:rsidP="00EC1148">
      <w:pPr>
        <w:autoSpaceDE w:val="0"/>
        <w:autoSpaceDN w:val="0"/>
        <w:adjustRightInd w:val="0"/>
        <w:spacing w:after="0"/>
        <w:ind w:left="360"/>
        <w:jc w:val="left"/>
        <w:rPr>
          <w:rFonts w:ascii="Arial" w:hAnsi="Arial" w:cs="Arial"/>
          <w:bCs/>
          <w:szCs w:val="24"/>
          <w:lang w:val="en-AU" w:eastAsia="en-AU"/>
        </w:rPr>
      </w:pPr>
    </w:p>
    <w:p w14:paraId="7C7D74B8" w14:textId="77777777" w:rsidR="00EC1148" w:rsidRPr="00F7083A" w:rsidRDefault="005D6DE2" w:rsidP="00EC1148">
      <w:pPr>
        <w:numPr>
          <w:ilvl w:val="3"/>
          <w:numId w:val="2"/>
        </w:numPr>
        <w:tabs>
          <w:tab w:val="clear" w:pos="2880"/>
          <w:tab w:val="num" w:pos="1440"/>
        </w:tabs>
        <w:autoSpaceDE w:val="0"/>
        <w:autoSpaceDN w:val="0"/>
        <w:adjustRightInd w:val="0"/>
        <w:spacing w:after="0"/>
        <w:ind w:left="1440" w:hanging="540"/>
        <w:jc w:val="left"/>
        <w:rPr>
          <w:rFonts w:ascii="Arial" w:hAnsi="Arial" w:cs="Arial"/>
          <w:szCs w:val="24"/>
          <w:lang w:val="en-AU" w:eastAsia="en-AU"/>
        </w:rPr>
      </w:pPr>
      <w:r w:rsidRPr="00F7083A">
        <w:rPr>
          <w:rFonts w:ascii="Arial" w:hAnsi="Arial" w:cs="Arial"/>
          <w:szCs w:val="24"/>
          <w:lang w:val="en-AU" w:eastAsia="en-AU"/>
        </w:rPr>
        <w:t>How does the government regulate electricity prices at a national, provincial or local level? Explain the role of local Price Bureaus of the National Development and Reform Commission (NDRC) bureau (Price Bureaus);</w:t>
      </w:r>
    </w:p>
    <w:p w14:paraId="7C7D74B9" w14:textId="77777777" w:rsidR="00EC1148" w:rsidRPr="00F7083A" w:rsidRDefault="00EC1148" w:rsidP="00EC1148">
      <w:pPr>
        <w:autoSpaceDE w:val="0"/>
        <w:autoSpaceDN w:val="0"/>
        <w:adjustRightInd w:val="0"/>
        <w:spacing w:after="0"/>
        <w:ind w:left="900"/>
        <w:jc w:val="left"/>
        <w:rPr>
          <w:rFonts w:ascii="Arial" w:hAnsi="Arial" w:cs="Arial"/>
          <w:szCs w:val="24"/>
          <w:lang w:val="en-AU" w:eastAsia="en-AU"/>
        </w:rPr>
      </w:pPr>
    </w:p>
    <w:p w14:paraId="7C7D74BA" w14:textId="77777777" w:rsidR="00EC1148" w:rsidRPr="00F7083A" w:rsidRDefault="005D6DE2" w:rsidP="00EC1148">
      <w:pPr>
        <w:numPr>
          <w:ilvl w:val="3"/>
          <w:numId w:val="2"/>
        </w:numPr>
        <w:tabs>
          <w:tab w:val="clear" w:pos="2880"/>
          <w:tab w:val="num" w:pos="1440"/>
        </w:tabs>
        <w:autoSpaceDE w:val="0"/>
        <w:autoSpaceDN w:val="0"/>
        <w:adjustRightInd w:val="0"/>
        <w:spacing w:after="0"/>
        <w:ind w:left="1440" w:hanging="540"/>
        <w:jc w:val="left"/>
        <w:rPr>
          <w:rFonts w:ascii="Arial" w:hAnsi="Arial" w:cs="Arial"/>
          <w:szCs w:val="24"/>
          <w:lang w:val="en-AU" w:eastAsia="en-AU"/>
        </w:rPr>
      </w:pPr>
      <w:r w:rsidRPr="00F7083A">
        <w:rPr>
          <w:rFonts w:ascii="Arial" w:hAnsi="Arial" w:cs="Arial"/>
          <w:szCs w:val="24"/>
          <w:lang w:val="en-AU" w:eastAsia="en-AU"/>
        </w:rPr>
        <w:t>Provide the names of all the agencies (including details of Price Bureaus) in each region, province or special economic zone responsible for electricity price regulation.</w:t>
      </w:r>
    </w:p>
    <w:p w14:paraId="7C7D74BB" w14:textId="77777777" w:rsidR="00EC1148" w:rsidRPr="00F7083A" w:rsidRDefault="00EC1148" w:rsidP="00EC1148">
      <w:pPr>
        <w:autoSpaceDE w:val="0"/>
        <w:autoSpaceDN w:val="0"/>
        <w:adjustRightInd w:val="0"/>
        <w:spacing w:after="0"/>
        <w:jc w:val="left"/>
        <w:rPr>
          <w:rFonts w:ascii="Arial" w:hAnsi="Arial" w:cs="Arial"/>
          <w:szCs w:val="24"/>
          <w:lang w:val="en-AU" w:eastAsia="en-AU"/>
        </w:rPr>
      </w:pPr>
    </w:p>
    <w:p w14:paraId="7C7D74BC" w14:textId="77777777" w:rsidR="00EC1148" w:rsidRPr="00F7083A" w:rsidRDefault="005D6DE2" w:rsidP="00EC1148">
      <w:pPr>
        <w:numPr>
          <w:ilvl w:val="3"/>
          <w:numId w:val="2"/>
        </w:numPr>
        <w:tabs>
          <w:tab w:val="clear" w:pos="2880"/>
          <w:tab w:val="num" w:pos="1440"/>
        </w:tabs>
        <w:autoSpaceDE w:val="0"/>
        <w:autoSpaceDN w:val="0"/>
        <w:adjustRightInd w:val="0"/>
        <w:spacing w:after="0"/>
        <w:ind w:left="1440" w:hanging="540"/>
        <w:jc w:val="left"/>
        <w:rPr>
          <w:rFonts w:ascii="Arial" w:hAnsi="Arial" w:cs="Arial"/>
          <w:szCs w:val="24"/>
          <w:lang w:val="en-AU" w:eastAsia="en-AU"/>
        </w:rPr>
      </w:pPr>
      <w:r w:rsidRPr="00F7083A">
        <w:rPr>
          <w:rFonts w:ascii="Arial" w:hAnsi="Arial" w:cs="Arial"/>
          <w:szCs w:val="24"/>
          <w:lang w:val="en-AU" w:eastAsia="en-AU"/>
        </w:rPr>
        <w:t xml:space="preserve">How does the government’s electricity policy apply to or promote the aluminium industry? </w:t>
      </w:r>
    </w:p>
    <w:p w14:paraId="7C7D74BD" w14:textId="77777777" w:rsidR="00EC1148" w:rsidRPr="00F7083A" w:rsidRDefault="00EC1148" w:rsidP="00EC1148">
      <w:pPr>
        <w:autoSpaceDE w:val="0"/>
        <w:autoSpaceDN w:val="0"/>
        <w:adjustRightInd w:val="0"/>
        <w:spacing w:after="0"/>
        <w:jc w:val="left"/>
        <w:rPr>
          <w:rFonts w:ascii="Arial" w:hAnsi="Arial" w:cs="Arial"/>
          <w:szCs w:val="24"/>
          <w:lang w:val="en-AU" w:eastAsia="en-AU"/>
        </w:rPr>
      </w:pPr>
    </w:p>
    <w:p w14:paraId="7C7D74BE" w14:textId="77777777" w:rsidR="00EC1148" w:rsidRPr="00F7083A" w:rsidRDefault="005D6DE2" w:rsidP="00EC1148">
      <w:pPr>
        <w:numPr>
          <w:ilvl w:val="3"/>
          <w:numId w:val="2"/>
        </w:numPr>
        <w:tabs>
          <w:tab w:val="clear" w:pos="2880"/>
          <w:tab w:val="num" w:pos="1440"/>
        </w:tabs>
        <w:autoSpaceDE w:val="0"/>
        <w:autoSpaceDN w:val="0"/>
        <w:adjustRightInd w:val="0"/>
        <w:spacing w:after="0"/>
        <w:ind w:left="1440" w:hanging="540"/>
        <w:jc w:val="left"/>
        <w:rPr>
          <w:rFonts w:ascii="Arial" w:hAnsi="Arial" w:cs="Arial"/>
          <w:szCs w:val="24"/>
          <w:lang w:val="en-AU" w:eastAsia="en-AU"/>
        </w:rPr>
      </w:pPr>
      <w:r w:rsidRPr="00F7083A">
        <w:rPr>
          <w:rFonts w:ascii="Arial" w:hAnsi="Arial" w:cs="Arial"/>
          <w:szCs w:val="24"/>
          <w:lang w:val="en-AU" w:eastAsia="en-AU"/>
        </w:rPr>
        <w:t>Do any of the zones or regions outlined in your response to Question B5 provide concessions or benefits in electricity prices to manufacturing, including aluminium production?</w:t>
      </w:r>
    </w:p>
    <w:p w14:paraId="7C7D74BF" w14:textId="77777777" w:rsidR="00EC1148" w:rsidRPr="00F7083A" w:rsidRDefault="00EC1148" w:rsidP="00EC1148">
      <w:pPr>
        <w:autoSpaceDE w:val="0"/>
        <w:autoSpaceDN w:val="0"/>
        <w:adjustRightInd w:val="0"/>
        <w:spacing w:after="0"/>
        <w:ind w:left="709"/>
        <w:jc w:val="left"/>
        <w:rPr>
          <w:rFonts w:ascii="Arial" w:hAnsi="Arial" w:cs="Arial"/>
          <w:szCs w:val="24"/>
          <w:lang w:val="en-AU" w:eastAsia="en-AU"/>
        </w:rPr>
      </w:pPr>
    </w:p>
    <w:p w14:paraId="7C7D74C0" w14:textId="77777777" w:rsidR="00EC1148" w:rsidRPr="00F7083A" w:rsidRDefault="00EC1148" w:rsidP="00EC1148">
      <w:pPr>
        <w:autoSpaceDE w:val="0"/>
        <w:autoSpaceDN w:val="0"/>
        <w:adjustRightInd w:val="0"/>
        <w:spacing w:after="0"/>
        <w:ind w:left="709" w:hanging="709"/>
        <w:jc w:val="left"/>
        <w:rPr>
          <w:rFonts w:ascii="Arial" w:hAnsi="Arial" w:cs="Arial"/>
          <w:szCs w:val="24"/>
          <w:lang w:val="en-AU" w:eastAsia="en-AU"/>
        </w:rPr>
      </w:pPr>
    </w:p>
    <w:p w14:paraId="7C7D74C1" w14:textId="77777777" w:rsidR="00F277CB" w:rsidRPr="00F7083A" w:rsidRDefault="005D6DE2" w:rsidP="00255326">
      <w:pPr>
        <w:autoSpaceDE w:val="0"/>
        <w:autoSpaceDN w:val="0"/>
        <w:adjustRightInd w:val="0"/>
        <w:spacing w:after="0"/>
        <w:jc w:val="left"/>
        <w:rPr>
          <w:rFonts w:ascii="Arial" w:hAnsi="Arial" w:cs="Arial"/>
          <w:b/>
          <w:szCs w:val="24"/>
          <w:lang w:val="en-AU" w:eastAsia="en-AU"/>
        </w:rPr>
      </w:pPr>
      <w:r w:rsidRPr="00F7083A">
        <w:rPr>
          <w:rFonts w:ascii="Arial" w:hAnsi="Arial" w:cs="Arial"/>
          <w:b/>
          <w:bCs/>
          <w:szCs w:val="24"/>
          <w:lang w:val="en-AU" w:eastAsia="en-AU"/>
        </w:rPr>
        <w:br w:type="page"/>
      </w:r>
      <w:r w:rsidRPr="00F7083A">
        <w:rPr>
          <w:rFonts w:ascii="Arial" w:hAnsi="Arial" w:cs="Arial"/>
          <w:b/>
          <w:szCs w:val="24"/>
          <w:lang w:val="en-AU" w:eastAsia="en-AU"/>
        </w:rPr>
        <w:lastRenderedPageBreak/>
        <w:t xml:space="preserve">GOC regulations for </w:t>
      </w:r>
      <w:r w:rsidR="00466685" w:rsidRPr="00F7083A">
        <w:rPr>
          <w:rFonts w:ascii="Arial" w:hAnsi="Arial" w:cs="Arial"/>
          <w:b/>
          <w:szCs w:val="24"/>
          <w:lang w:val="en-AU" w:eastAsia="en-AU"/>
        </w:rPr>
        <w:t xml:space="preserve">market entry and </w:t>
      </w:r>
      <w:r w:rsidRPr="00F7083A">
        <w:rPr>
          <w:rFonts w:ascii="Arial" w:hAnsi="Arial" w:cs="Arial"/>
          <w:b/>
          <w:szCs w:val="24"/>
          <w:lang w:val="en-AU" w:eastAsia="en-AU"/>
        </w:rPr>
        <w:t>production efficiency</w:t>
      </w:r>
    </w:p>
    <w:p w14:paraId="7C7D74C2" w14:textId="77777777" w:rsidR="00F277CB" w:rsidRPr="00F7083A" w:rsidRDefault="00F277CB" w:rsidP="00191CD6">
      <w:pPr>
        <w:autoSpaceDE w:val="0"/>
        <w:autoSpaceDN w:val="0"/>
        <w:adjustRightInd w:val="0"/>
        <w:spacing w:after="0"/>
        <w:ind w:left="709" w:hanging="709"/>
        <w:jc w:val="left"/>
        <w:rPr>
          <w:rFonts w:ascii="Arial" w:hAnsi="Arial" w:cs="Arial"/>
          <w:szCs w:val="24"/>
          <w:lang w:val="en-AU" w:eastAsia="en-AU"/>
        </w:rPr>
      </w:pPr>
    </w:p>
    <w:p w14:paraId="7C7D74C3" w14:textId="77777777" w:rsidR="00F277CB" w:rsidRPr="00F7083A" w:rsidRDefault="005D6DE2" w:rsidP="00F277CB">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C2.</w:t>
      </w:r>
      <w:r w:rsidR="0072338F" w:rsidRPr="00F7083A">
        <w:rPr>
          <w:rFonts w:ascii="Arial" w:hAnsi="Arial" w:cs="Arial"/>
          <w:b/>
          <w:szCs w:val="24"/>
          <w:lang w:val="en-AU" w:eastAsia="en-AU"/>
        </w:rPr>
        <w:t>7</w:t>
      </w:r>
      <w:r w:rsidRPr="00F7083A">
        <w:rPr>
          <w:rFonts w:ascii="Arial" w:hAnsi="Arial" w:cs="Arial"/>
          <w:szCs w:val="24"/>
          <w:lang w:val="en-AU" w:eastAsia="en-AU"/>
        </w:rPr>
        <w:tab/>
        <w:t xml:space="preserve">(a) For each company identified </w:t>
      </w:r>
      <w:r w:rsidR="00AD0EC5" w:rsidRPr="00F7083A">
        <w:rPr>
          <w:rFonts w:ascii="Arial" w:hAnsi="Arial" w:cs="Arial"/>
          <w:szCs w:val="24"/>
          <w:lang w:val="en-AU" w:eastAsia="en-AU"/>
        </w:rPr>
        <w:t>at</w:t>
      </w:r>
      <w:r w:rsidRPr="00F7083A">
        <w:rPr>
          <w:rFonts w:ascii="Arial" w:hAnsi="Arial" w:cs="Arial"/>
          <w:szCs w:val="24"/>
          <w:lang w:val="en-AU" w:eastAsia="en-AU"/>
        </w:rPr>
        <w:t xml:space="preserve"> </w:t>
      </w:r>
      <w:r w:rsidR="00AD0EC5" w:rsidRPr="00F7083A">
        <w:rPr>
          <w:rFonts w:ascii="Arial" w:hAnsi="Arial" w:cs="Arial"/>
          <w:b/>
          <w:szCs w:val="24"/>
          <w:lang w:val="en-AU" w:eastAsia="en-AU"/>
        </w:rPr>
        <w:t>Appendix A</w:t>
      </w:r>
      <w:r w:rsidRPr="00F7083A">
        <w:rPr>
          <w:rFonts w:ascii="Arial" w:hAnsi="Arial" w:cs="Arial"/>
          <w:szCs w:val="24"/>
          <w:lang w:val="en-AU" w:eastAsia="en-AU"/>
        </w:rPr>
        <w:t xml:space="preserve">, indicate whether the government controls, guides or approves the prices or allocation of inputs into their production processes, including raw materials, energy and labour costs. </w:t>
      </w:r>
    </w:p>
    <w:p w14:paraId="7C7D74C4" w14:textId="77777777" w:rsidR="00F277CB" w:rsidRPr="00F7083A" w:rsidRDefault="00F277CB" w:rsidP="00F277CB">
      <w:pPr>
        <w:autoSpaceDE w:val="0"/>
        <w:autoSpaceDN w:val="0"/>
        <w:adjustRightInd w:val="0"/>
        <w:spacing w:after="0"/>
        <w:ind w:left="709" w:hanging="709"/>
        <w:jc w:val="left"/>
        <w:rPr>
          <w:rFonts w:ascii="Arial" w:hAnsi="Arial" w:cs="Arial"/>
          <w:szCs w:val="24"/>
          <w:lang w:val="en-AU" w:eastAsia="en-AU"/>
        </w:rPr>
      </w:pPr>
    </w:p>
    <w:p w14:paraId="7C7D74C5"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If the government controls, guides or approves the prices or allocation of any inputs, indicate and explain the mechanisms/systems used.</w:t>
      </w:r>
    </w:p>
    <w:p w14:paraId="7C7D74C6" w14:textId="77777777" w:rsidR="00F277CB" w:rsidRPr="00F7083A" w:rsidRDefault="00F277CB" w:rsidP="00F277CB">
      <w:pPr>
        <w:autoSpaceDE w:val="0"/>
        <w:autoSpaceDN w:val="0"/>
        <w:adjustRightInd w:val="0"/>
        <w:spacing w:after="0"/>
        <w:ind w:left="709" w:hanging="709"/>
        <w:jc w:val="left"/>
        <w:rPr>
          <w:rFonts w:ascii="Arial" w:hAnsi="Arial" w:cs="Arial"/>
          <w:szCs w:val="24"/>
          <w:lang w:val="en-AU" w:eastAsia="en-AU"/>
        </w:rPr>
      </w:pPr>
    </w:p>
    <w:p w14:paraId="7C7D74C7"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 xml:space="preserve">(b) For each company identified </w:t>
      </w:r>
      <w:r w:rsidR="00AD0EC5" w:rsidRPr="00F7083A">
        <w:rPr>
          <w:rFonts w:ascii="Arial" w:hAnsi="Arial" w:cs="Arial"/>
          <w:szCs w:val="24"/>
          <w:lang w:val="en-AU" w:eastAsia="en-AU"/>
        </w:rPr>
        <w:t xml:space="preserve">at </w:t>
      </w:r>
      <w:r w:rsidR="00AD0EC5" w:rsidRPr="00F7083A">
        <w:rPr>
          <w:rFonts w:ascii="Arial" w:hAnsi="Arial" w:cs="Arial"/>
          <w:b/>
          <w:szCs w:val="24"/>
          <w:lang w:val="en-AU" w:eastAsia="en-AU"/>
        </w:rPr>
        <w:t>Appendix A</w:t>
      </w:r>
      <w:r w:rsidRPr="00F7083A">
        <w:rPr>
          <w:rFonts w:ascii="Arial" w:hAnsi="Arial" w:cs="Arial"/>
          <w:szCs w:val="24"/>
          <w:lang w:val="en-AU" w:eastAsia="en-AU"/>
        </w:rPr>
        <w:t xml:space="preserve">, indicate whether the government controls, guides or approves the price and/or quantity of the goods produced by those companies. </w:t>
      </w:r>
    </w:p>
    <w:p w14:paraId="7C7D74C8" w14:textId="77777777" w:rsidR="00F277CB" w:rsidRPr="00F7083A" w:rsidRDefault="00F277CB" w:rsidP="00F277CB">
      <w:pPr>
        <w:autoSpaceDE w:val="0"/>
        <w:autoSpaceDN w:val="0"/>
        <w:adjustRightInd w:val="0"/>
        <w:spacing w:after="0"/>
        <w:ind w:left="709"/>
        <w:jc w:val="left"/>
        <w:rPr>
          <w:rFonts w:ascii="Arial" w:hAnsi="Arial" w:cs="Arial"/>
          <w:szCs w:val="24"/>
          <w:lang w:val="en-AU" w:eastAsia="en-AU"/>
        </w:rPr>
      </w:pPr>
    </w:p>
    <w:p w14:paraId="7C7D74C9"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If the government controls, guides or approves the price or quantities produced, indicate and explain the mechanisms/systems used.</w:t>
      </w:r>
    </w:p>
    <w:p w14:paraId="7C7D74CA" w14:textId="77777777" w:rsidR="00F277CB" w:rsidRPr="00F7083A" w:rsidRDefault="00F277CB" w:rsidP="00F277CB">
      <w:pPr>
        <w:autoSpaceDE w:val="0"/>
        <w:autoSpaceDN w:val="0"/>
        <w:adjustRightInd w:val="0"/>
        <w:spacing w:after="0"/>
        <w:ind w:left="709"/>
        <w:jc w:val="left"/>
        <w:rPr>
          <w:rFonts w:ascii="Arial" w:hAnsi="Arial" w:cs="Arial"/>
          <w:szCs w:val="24"/>
          <w:lang w:val="en-AU" w:eastAsia="en-AU"/>
        </w:rPr>
      </w:pPr>
    </w:p>
    <w:p w14:paraId="7C7D74CB" w14:textId="77777777" w:rsidR="00F277CB" w:rsidRPr="00F7083A" w:rsidRDefault="005D6DE2" w:rsidP="00F277CB">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C2.</w:t>
      </w:r>
      <w:r w:rsidR="0072338F" w:rsidRPr="00F7083A">
        <w:rPr>
          <w:rFonts w:ascii="Arial" w:hAnsi="Arial" w:cs="Arial"/>
          <w:b/>
          <w:szCs w:val="24"/>
          <w:lang w:val="en-AU" w:eastAsia="en-AU"/>
        </w:rPr>
        <w:t>8</w:t>
      </w:r>
      <w:r w:rsidRPr="00F7083A">
        <w:rPr>
          <w:rFonts w:ascii="Arial" w:hAnsi="Arial" w:cs="Arial"/>
          <w:szCs w:val="24"/>
          <w:lang w:val="en-AU" w:eastAsia="en-AU"/>
        </w:rPr>
        <w:tab/>
        <w:t xml:space="preserve">For those companies identified </w:t>
      </w:r>
      <w:r w:rsidR="00AD0EC5" w:rsidRPr="00F7083A">
        <w:rPr>
          <w:rFonts w:ascii="Arial" w:hAnsi="Arial" w:cs="Arial"/>
          <w:szCs w:val="24"/>
          <w:lang w:val="en-AU" w:eastAsia="en-AU"/>
        </w:rPr>
        <w:t xml:space="preserve">in </w:t>
      </w:r>
      <w:r w:rsidRPr="00F7083A">
        <w:rPr>
          <w:rFonts w:ascii="Arial" w:hAnsi="Arial" w:cs="Arial"/>
          <w:szCs w:val="24"/>
          <w:lang w:val="en-AU" w:eastAsia="en-AU"/>
        </w:rPr>
        <w:t xml:space="preserve">your response to </w:t>
      </w:r>
      <w:r w:rsidRPr="00F7083A">
        <w:rPr>
          <w:rFonts w:ascii="Arial" w:hAnsi="Arial" w:cs="Arial"/>
          <w:b/>
          <w:szCs w:val="24"/>
          <w:lang w:val="en-AU" w:eastAsia="en-AU"/>
        </w:rPr>
        <w:t xml:space="preserve">Section B Question 4 (question B4) </w:t>
      </w:r>
      <w:r w:rsidRPr="00F7083A">
        <w:rPr>
          <w:rFonts w:ascii="Arial" w:hAnsi="Arial" w:cs="Arial"/>
          <w:szCs w:val="24"/>
          <w:lang w:val="en-AU" w:eastAsia="en-AU"/>
        </w:rPr>
        <w:t>that are wholly or partially state-owned, or are otherwise associated with the GOC, explain:</w:t>
      </w:r>
    </w:p>
    <w:p w14:paraId="7C7D74CC" w14:textId="77777777" w:rsidR="00F277CB" w:rsidRPr="00F7083A" w:rsidRDefault="00F277CB" w:rsidP="00F277CB">
      <w:pPr>
        <w:autoSpaceDE w:val="0"/>
        <w:autoSpaceDN w:val="0"/>
        <w:adjustRightInd w:val="0"/>
        <w:spacing w:after="0"/>
        <w:ind w:left="709"/>
        <w:jc w:val="left"/>
        <w:rPr>
          <w:rFonts w:ascii="Arial" w:hAnsi="Arial" w:cs="Arial"/>
          <w:szCs w:val="24"/>
          <w:lang w:val="en-AU" w:eastAsia="en-AU"/>
        </w:rPr>
      </w:pPr>
    </w:p>
    <w:p w14:paraId="7C7D74CD"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(a) The reporting hierarchy of the company and who directs, manages and controls the operations of the entity.</w:t>
      </w:r>
    </w:p>
    <w:p w14:paraId="7C7D74CE" w14:textId="77777777" w:rsidR="002E1CB4" w:rsidRPr="00F7083A" w:rsidRDefault="002E1CB4" w:rsidP="00F277CB">
      <w:pPr>
        <w:autoSpaceDE w:val="0"/>
        <w:autoSpaceDN w:val="0"/>
        <w:adjustRightInd w:val="0"/>
        <w:spacing w:after="0"/>
        <w:ind w:left="709"/>
        <w:jc w:val="left"/>
        <w:rPr>
          <w:rFonts w:ascii="Arial" w:hAnsi="Arial" w:cs="Arial"/>
          <w:szCs w:val="24"/>
          <w:lang w:val="en-AU" w:eastAsia="en-AU"/>
        </w:rPr>
      </w:pPr>
    </w:p>
    <w:p w14:paraId="7C7D74CF"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(b) Who selects and/or approves the members of the Board of Directors?</w:t>
      </w:r>
    </w:p>
    <w:p w14:paraId="7C7D74D0" w14:textId="77777777" w:rsidR="002E1CB4" w:rsidRPr="00F7083A" w:rsidRDefault="002E1CB4" w:rsidP="00F277CB">
      <w:pPr>
        <w:autoSpaceDE w:val="0"/>
        <w:autoSpaceDN w:val="0"/>
        <w:adjustRightInd w:val="0"/>
        <w:spacing w:after="0"/>
        <w:ind w:left="709"/>
        <w:jc w:val="left"/>
        <w:rPr>
          <w:rFonts w:ascii="Arial" w:hAnsi="Arial" w:cs="Arial"/>
          <w:szCs w:val="24"/>
          <w:lang w:val="en-AU" w:eastAsia="en-AU"/>
        </w:rPr>
      </w:pPr>
    </w:p>
    <w:p w14:paraId="7C7D74D1"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(c) Describe the roles and responsibilities of the Board of Directors.</w:t>
      </w:r>
    </w:p>
    <w:p w14:paraId="7C7D74D2" w14:textId="77777777" w:rsidR="002E1CB4" w:rsidRPr="00F7083A" w:rsidRDefault="002E1CB4" w:rsidP="00F277CB">
      <w:pPr>
        <w:autoSpaceDE w:val="0"/>
        <w:autoSpaceDN w:val="0"/>
        <w:adjustRightInd w:val="0"/>
        <w:spacing w:after="0"/>
        <w:ind w:left="709"/>
        <w:jc w:val="left"/>
        <w:rPr>
          <w:rFonts w:ascii="Arial" w:hAnsi="Arial" w:cs="Arial"/>
          <w:szCs w:val="24"/>
          <w:lang w:val="en-AU" w:eastAsia="en-AU"/>
        </w:rPr>
      </w:pPr>
    </w:p>
    <w:p w14:paraId="7C7D74D3"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(d) Who selects and/or approves the members of the Board of Shareholders?</w:t>
      </w:r>
    </w:p>
    <w:p w14:paraId="7C7D74D4" w14:textId="77777777" w:rsidR="002E1CB4" w:rsidRPr="00F7083A" w:rsidRDefault="002E1CB4" w:rsidP="00F277CB">
      <w:pPr>
        <w:autoSpaceDE w:val="0"/>
        <w:autoSpaceDN w:val="0"/>
        <w:adjustRightInd w:val="0"/>
        <w:spacing w:after="0"/>
        <w:ind w:left="709"/>
        <w:jc w:val="left"/>
        <w:rPr>
          <w:rFonts w:ascii="Arial" w:hAnsi="Arial" w:cs="Arial"/>
          <w:szCs w:val="24"/>
          <w:lang w:val="en-AU" w:eastAsia="en-AU"/>
        </w:rPr>
      </w:pPr>
    </w:p>
    <w:p w14:paraId="7C7D74D5"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(e) Describe the roles and responsibilities of the Board of Shareholders.</w:t>
      </w:r>
    </w:p>
    <w:p w14:paraId="7C7D74D6" w14:textId="77777777" w:rsidR="002E1CB4" w:rsidRPr="00F7083A" w:rsidRDefault="002E1CB4" w:rsidP="00F277CB">
      <w:pPr>
        <w:autoSpaceDE w:val="0"/>
        <w:autoSpaceDN w:val="0"/>
        <w:adjustRightInd w:val="0"/>
        <w:spacing w:after="0"/>
        <w:ind w:left="709"/>
        <w:jc w:val="left"/>
        <w:rPr>
          <w:rFonts w:ascii="Arial" w:hAnsi="Arial" w:cs="Arial"/>
          <w:szCs w:val="24"/>
          <w:lang w:val="en-AU" w:eastAsia="en-AU"/>
        </w:rPr>
      </w:pPr>
    </w:p>
    <w:p w14:paraId="7C7D74D7"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(f) How are the operations of the company funded?</w:t>
      </w:r>
    </w:p>
    <w:p w14:paraId="7C7D74D8" w14:textId="77777777" w:rsidR="002E1CB4" w:rsidRPr="00F7083A" w:rsidRDefault="002E1CB4" w:rsidP="00F277CB">
      <w:pPr>
        <w:autoSpaceDE w:val="0"/>
        <w:autoSpaceDN w:val="0"/>
        <w:adjustRightInd w:val="0"/>
        <w:spacing w:after="0"/>
        <w:ind w:left="709"/>
        <w:jc w:val="left"/>
        <w:rPr>
          <w:rFonts w:ascii="Arial" w:hAnsi="Arial" w:cs="Arial"/>
          <w:szCs w:val="24"/>
          <w:lang w:val="en-AU" w:eastAsia="en-AU"/>
        </w:rPr>
      </w:pPr>
    </w:p>
    <w:p w14:paraId="7C7D74D9"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(g) How is the performance of the company measured? For example, profitability, employment, output, social wellbeing, etc.</w:t>
      </w:r>
    </w:p>
    <w:p w14:paraId="7C7D74DA" w14:textId="77777777" w:rsidR="002E1CB4" w:rsidRPr="00F7083A" w:rsidRDefault="002E1CB4" w:rsidP="00F277CB">
      <w:pPr>
        <w:autoSpaceDE w:val="0"/>
        <w:autoSpaceDN w:val="0"/>
        <w:adjustRightInd w:val="0"/>
        <w:spacing w:after="0"/>
        <w:ind w:left="709"/>
        <w:jc w:val="left"/>
        <w:rPr>
          <w:rFonts w:ascii="Arial" w:hAnsi="Arial" w:cs="Arial"/>
          <w:szCs w:val="24"/>
          <w:lang w:val="en-AU" w:eastAsia="en-AU"/>
        </w:rPr>
      </w:pPr>
    </w:p>
    <w:p w14:paraId="7C7D74DB" w14:textId="77777777" w:rsidR="00F277CB" w:rsidRPr="00F7083A" w:rsidRDefault="005D6DE2" w:rsidP="00F277CB">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(h) How are profits of the company distributed and to whom?</w:t>
      </w:r>
    </w:p>
    <w:p w14:paraId="7C7D74DC" w14:textId="77777777" w:rsidR="00F277CB" w:rsidRPr="00F7083A" w:rsidRDefault="00F277CB" w:rsidP="00F277CB">
      <w:pPr>
        <w:autoSpaceDE w:val="0"/>
        <w:autoSpaceDN w:val="0"/>
        <w:adjustRightInd w:val="0"/>
        <w:spacing w:after="0"/>
        <w:ind w:left="709" w:hanging="709"/>
        <w:jc w:val="left"/>
        <w:rPr>
          <w:szCs w:val="24"/>
          <w:lang w:val="en-AU" w:eastAsia="en-AU"/>
        </w:rPr>
      </w:pPr>
    </w:p>
    <w:p w14:paraId="7C7D74DD" w14:textId="46377B0F" w:rsidR="00903B73" w:rsidRPr="00F7083A" w:rsidRDefault="005D6DE2" w:rsidP="00903B73">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C2.</w:t>
      </w:r>
      <w:r w:rsidR="0072338F" w:rsidRPr="00F7083A">
        <w:rPr>
          <w:rFonts w:ascii="Arial" w:hAnsi="Arial" w:cs="Arial"/>
          <w:b/>
          <w:szCs w:val="24"/>
          <w:lang w:val="en-AU" w:eastAsia="en-AU"/>
        </w:rPr>
        <w:t>9</w:t>
      </w:r>
      <w:r w:rsidR="00C76984" w:rsidRPr="00F7083A">
        <w:rPr>
          <w:rFonts w:ascii="Arial" w:hAnsi="Arial" w:cs="Arial"/>
          <w:szCs w:val="24"/>
          <w:lang w:val="en-AU" w:eastAsia="en-AU"/>
        </w:rPr>
        <w:tab/>
      </w:r>
      <w:r w:rsidR="008E5264" w:rsidRPr="00F7083A">
        <w:rPr>
          <w:rFonts w:ascii="Arial" w:hAnsi="Arial" w:cs="Arial"/>
          <w:szCs w:val="24"/>
          <w:lang w:val="en-AU" w:eastAsia="en-AU"/>
        </w:rPr>
        <w:t xml:space="preserve">(a) Provide a detailed explanation with respect to the government approval process for adding capacity </w:t>
      </w:r>
      <w:r w:rsidRPr="00F7083A">
        <w:rPr>
          <w:rFonts w:ascii="Arial" w:hAnsi="Arial" w:cs="Arial"/>
          <w:szCs w:val="24"/>
          <w:lang w:val="en-AU" w:eastAsia="en-AU"/>
        </w:rPr>
        <w:t>in the</w:t>
      </w:r>
      <w:r w:rsidR="00493F7D" w:rsidRPr="00F7083A">
        <w:rPr>
          <w:rFonts w:ascii="Arial" w:hAnsi="Arial" w:cs="Arial"/>
          <w:szCs w:val="24"/>
          <w:lang w:val="en-AU" w:eastAsia="en-AU"/>
        </w:rPr>
        <w:t xml:space="preserve"> aluminium</w:t>
      </w:r>
      <w:r w:rsidRPr="00F7083A">
        <w:rPr>
          <w:rFonts w:ascii="Arial" w:hAnsi="Arial" w:cs="Arial"/>
          <w:szCs w:val="24"/>
          <w:lang w:val="en-AU" w:eastAsia="en-AU"/>
        </w:rPr>
        <w:t xml:space="preserve"> sector (including</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Pr="00F7083A">
        <w:rPr>
          <w:rFonts w:ascii="Arial" w:hAnsi="Arial" w:cs="Arial"/>
          <w:szCs w:val="24"/>
          <w:lang w:val="en-AU" w:eastAsia="en-AU"/>
        </w:rPr>
        <w:t>).</w:t>
      </w:r>
    </w:p>
    <w:p w14:paraId="7C7D74DE" w14:textId="77777777" w:rsidR="008E5264" w:rsidRPr="00F7083A" w:rsidRDefault="008E5264" w:rsidP="005C1369">
      <w:pPr>
        <w:autoSpaceDE w:val="0"/>
        <w:autoSpaceDN w:val="0"/>
        <w:adjustRightInd w:val="0"/>
        <w:spacing w:after="0"/>
        <w:ind w:left="709" w:hanging="709"/>
        <w:jc w:val="left"/>
        <w:rPr>
          <w:rFonts w:ascii="Arial" w:hAnsi="Arial" w:cs="Arial"/>
          <w:szCs w:val="24"/>
          <w:lang w:val="en-AU" w:eastAsia="en-AU"/>
        </w:rPr>
      </w:pPr>
    </w:p>
    <w:p w14:paraId="7C7D74DF" w14:textId="7E358479" w:rsidR="008E5264" w:rsidRPr="00F7083A" w:rsidRDefault="005D6DE2" w:rsidP="005C1369">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(b) Does the government have the right to request modifications in terms of adding or reducing capacity concerning</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003B6A31" w:rsidRPr="00F7083A">
        <w:rPr>
          <w:rFonts w:ascii="Arial" w:hAnsi="Arial" w:cs="Arial"/>
          <w:szCs w:val="24"/>
          <w:lang w:val="en-AU" w:eastAsia="en-AU"/>
        </w:rPr>
        <w:t xml:space="preserve"> production</w:t>
      </w:r>
      <w:r w:rsidRPr="00F7083A">
        <w:rPr>
          <w:rFonts w:ascii="Arial" w:hAnsi="Arial" w:cs="Arial"/>
          <w:szCs w:val="24"/>
          <w:lang w:val="en-AU" w:eastAsia="en-AU"/>
        </w:rPr>
        <w:t>? Provide a detailed explanation.</w:t>
      </w:r>
    </w:p>
    <w:p w14:paraId="7C7D74E0" w14:textId="77777777" w:rsidR="008E5264" w:rsidRPr="00F7083A" w:rsidRDefault="008E5264" w:rsidP="005C1369">
      <w:pPr>
        <w:autoSpaceDE w:val="0"/>
        <w:autoSpaceDN w:val="0"/>
        <w:adjustRightInd w:val="0"/>
        <w:spacing w:after="0"/>
        <w:ind w:left="709" w:hanging="709"/>
        <w:jc w:val="left"/>
        <w:rPr>
          <w:rFonts w:ascii="Arial" w:hAnsi="Arial" w:cs="Arial"/>
          <w:szCs w:val="24"/>
          <w:lang w:val="en-AU" w:eastAsia="en-AU"/>
        </w:rPr>
      </w:pPr>
    </w:p>
    <w:p w14:paraId="7C7D74E1" w14:textId="7A90EE07" w:rsidR="002B61BE" w:rsidRDefault="005D6DE2" w:rsidP="005C1369">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lastRenderedPageBreak/>
        <w:t xml:space="preserve">(c) Has </w:t>
      </w:r>
      <w:r w:rsidR="00493F7D" w:rsidRPr="00F7083A">
        <w:rPr>
          <w:rFonts w:ascii="Arial" w:hAnsi="Arial" w:cs="Arial"/>
          <w:szCs w:val="24"/>
          <w:lang w:val="en-AU" w:eastAsia="en-AU"/>
        </w:rPr>
        <w:t xml:space="preserve">the </w:t>
      </w:r>
      <w:r w:rsidR="00777710" w:rsidRPr="00F7083A">
        <w:rPr>
          <w:rFonts w:ascii="Arial" w:hAnsi="Arial" w:cs="Arial"/>
          <w:szCs w:val="24"/>
          <w:lang w:val="en-AU" w:eastAsia="en-AU"/>
        </w:rPr>
        <w:t>State-</w:t>
      </w:r>
      <w:r w:rsidR="00493F7D" w:rsidRPr="00F7083A">
        <w:rPr>
          <w:rFonts w:ascii="Arial" w:hAnsi="Arial" w:cs="Arial"/>
          <w:szCs w:val="24"/>
          <w:lang w:val="en-AU" w:eastAsia="en-AU"/>
        </w:rPr>
        <w:t>O</w:t>
      </w:r>
      <w:r w:rsidR="00777710" w:rsidRPr="00F7083A">
        <w:rPr>
          <w:rFonts w:ascii="Arial" w:hAnsi="Arial" w:cs="Arial"/>
          <w:szCs w:val="24"/>
          <w:lang w:val="en-AU" w:eastAsia="en-AU"/>
        </w:rPr>
        <w:t>wned Assets Supervision and Administration Commission (SASAC)</w:t>
      </w:r>
      <w:r w:rsidRPr="00F7083A">
        <w:rPr>
          <w:rFonts w:ascii="Arial" w:hAnsi="Arial" w:cs="Arial"/>
          <w:szCs w:val="24"/>
          <w:lang w:val="en-AU" w:eastAsia="en-AU"/>
        </w:rPr>
        <w:t>, the Ministry of Commerce or NDRC approved the addition or reduction of capacity with respect to</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005C1369" w:rsidRPr="00F7083A">
        <w:rPr>
          <w:rFonts w:ascii="Arial" w:hAnsi="Arial" w:cs="Arial"/>
          <w:szCs w:val="24"/>
          <w:lang w:val="en-AU" w:eastAsia="en-AU"/>
        </w:rPr>
        <w:t xml:space="preserve"> </w:t>
      </w:r>
      <w:r w:rsidR="00903B73" w:rsidRPr="00F7083A">
        <w:rPr>
          <w:rFonts w:ascii="Arial" w:hAnsi="Arial" w:cs="Arial"/>
          <w:szCs w:val="24"/>
          <w:lang w:val="en-AU" w:eastAsia="en-AU"/>
        </w:rPr>
        <w:t xml:space="preserve">or </w:t>
      </w:r>
      <w:r w:rsidR="00C76984" w:rsidRPr="00F7083A">
        <w:rPr>
          <w:rFonts w:ascii="Arial" w:hAnsi="Arial" w:cs="Arial"/>
          <w:szCs w:val="24"/>
          <w:lang w:val="en-AU" w:eastAsia="en-AU"/>
        </w:rPr>
        <w:t>aluminium production or aluminium products</w:t>
      </w:r>
      <w:r w:rsidR="00903B73" w:rsidRPr="00F7083A">
        <w:rPr>
          <w:rFonts w:ascii="Arial" w:hAnsi="Arial" w:cs="Arial"/>
          <w:szCs w:val="24"/>
          <w:lang w:val="en-AU" w:eastAsia="en-AU"/>
        </w:rPr>
        <w:t xml:space="preserve"> </w:t>
      </w:r>
      <w:r w:rsidR="005C1369" w:rsidRPr="00F7083A">
        <w:rPr>
          <w:rFonts w:ascii="Arial" w:hAnsi="Arial" w:cs="Arial"/>
          <w:szCs w:val="24"/>
          <w:lang w:val="en-AU" w:eastAsia="en-AU"/>
        </w:rPr>
        <w:t xml:space="preserve">since </w:t>
      </w:r>
    </w:p>
    <w:p w14:paraId="7C7D74E2" w14:textId="275B140E" w:rsidR="008E5264" w:rsidRPr="00A77501" w:rsidRDefault="005D6DE2" w:rsidP="005C1369">
      <w:pPr>
        <w:autoSpaceDE w:val="0"/>
        <w:autoSpaceDN w:val="0"/>
        <w:adjustRightInd w:val="0"/>
        <w:spacing w:after="0"/>
        <w:ind w:left="709"/>
        <w:jc w:val="left"/>
        <w:rPr>
          <w:rFonts w:ascii="Arial" w:hAnsi="Arial" w:cs="Arial"/>
          <w:szCs w:val="24"/>
          <w:lang w:val="en-AU" w:eastAsia="en-AU"/>
        </w:rPr>
      </w:pPr>
      <w:r w:rsidRPr="00044486">
        <w:rPr>
          <w:rFonts w:ascii="Arial" w:hAnsi="Arial" w:cs="Arial"/>
          <w:szCs w:val="24"/>
          <w:lang w:val="en-AU" w:eastAsia="en-AU"/>
        </w:rPr>
        <w:t xml:space="preserve">1 </w:t>
      </w:r>
      <w:r w:rsidR="00256E4D" w:rsidRPr="00044486">
        <w:rPr>
          <w:rFonts w:ascii="Arial" w:hAnsi="Arial" w:cs="Arial"/>
          <w:szCs w:val="24"/>
          <w:lang w:val="en-AU" w:eastAsia="en-AU"/>
        </w:rPr>
        <w:t>J</w:t>
      </w:r>
      <w:r w:rsidR="001E7B91">
        <w:rPr>
          <w:rFonts w:ascii="Arial" w:hAnsi="Arial" w:cs="Arial"/>
          <w:szCs w:val="24"/>
          <w:lang w:val="en-AU" w:eastAsia="en-AU"/>
        </w:rPr>
        <w:t>anuary 201</w:t>
      </w:r>
      <w:r w:rsidR="00AB047A">
        <w:rPr>
          <w:rFonts w:ascii="Arial" w:hAnsi="Arial" w:cs="Arial"/>
          <w:szCs w:val="24"/>
          <w:lang w:val="en-AU" w:eastAsia="en-AU"/>
        </w:rPr>
        <w:t>6</w:t>
      </w:r>
      <w:r w:rsidR="004E56E8" w:rsidRPr="00044486">
        <w:rPr>
          <w:rFonts w:ascii="Arial" w:hAnsi="Arial" w:cs="Arial"/>
          <w:szCs w:val="24"/>
          <w:lang w:val="en-AU" w:eastAsia="en-AU"/>
        </w:rPr>
        <w:t>?</w:t>
      </w:r>
    </w:p>
    <w:p w14:paraId="7C7D74E3" w14:textId="77777777" w:rsidR="008E5264" w:rsidRPr="00A77501" w:rsidRDefault="008E5264" w:rsidP="005C1369">
      <w:pPr>
        <w:autoSpaceDE w:val="0"/>
        <w:autoSpaceDN w:val="0"/>
        <w:adjustRightInd w:val="0"/>
        <w:spacing w:after="0"/>
        <w:ind w:left="709" w:hanging="709"/>
        <w:jc w:val="left"/>
        <w:rPr>
          <w:rFonts w:ascii="Arial" w:hAnsi="Arial" w:cs="Arial"/>
          <w:szCs w:val="24"/>
          <w:lang w:val="en-AU" w:eastAsia="en-AU"/>
        </w:rPr>
      </w:pPr>
    </w:p>
    <w:p w14:paraId="7C7D74E4" w14:textId="77777777" w:rsidR="008E5264" w:rsidRPr="00A77501" w:rsidRDefault="005D6DE2" w:rsidP="005C1369">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If yes, provide a list of these projects.</w:t>
      </w:r>
    </w:p>
    <w:p w14:paraId="7C7D74E5" w14:textId="77777777" w:rsidR="002E1CB4" w:rsidRPr="00A77501" w:rsidRDefault="002E1CB4" w:rsidP="005C1369">
      <w:pPr>
        <w:autoSpaceDE w:val="0"/>
        <w:autoSpaceDN w:val="0"/>
        <w:adjustRightInd w:val="0"/>
        <w:spacing w:after="0"/>
        <w:ind w:left="709"/>
        <w:jc w:val="left"/>
        <w:rPr>
          <w:rFonts w:ascii="Arial" w:hAnsi="Arial" w:cs="Arial"/>
          <w:szCs w:val="24"/>
          <w:lang w:val="en-AU" w:eastAsia="en-AU"/>
        </w:rPr>
      </w:pPr>
    </w:p>
    <w:p w14:paraId="7C7D74E6" w14:textId="77777777" w:rsidR="00466685" w:rsidRPr="00A77501" w:rsidRDefault="005D6DE2" w:rsidP="00466685">
      <w:pPr>
        <w:pStyle w:val="Style1"/>
        <w:rPr>
          <w:b w:val="0"/>
        </w:rPr>
      </w:pPr>
      <w:r w:rsidRPr="00A77501">
        <w:t>C2.1</w:t>
      </w:r>
      <w:r w:rsidR="0072338F" w:rsidRPr="00A77501">
        <w:t>0</w:t>
      </w:r>
      <w:r w:rsidR="00DE198E">
        <w:t xml:space="preserve"> </w:t>
      </w:r>
      <w:r w:rsidRPr="00A77501">
        <w:rPr>
          <w:b w:val="0"/>
        </w:rPr>
        <w:t>What restrictions are there on the production capacity of newly built aluminium plants and the capacity of existing aluminium processing plants?</w:t>
      </w:r>
    </w:p>
    <w:p w14:paraId="7C7D74E7" w14:textId="77777777" w:rsidR="00466685" w:rsidRPr="00A77501" w:rsidRDefault="00466685" w:rsidP="00466685">
      <w:pPr>
        <w:pStyle w:val="Style1"/>
        <w:rPr>
          <w:b w:val="0"/>
        </w:rPr>
      </w:pPr>
    </w:p>
    <w:p w14:paraId="7C7D74E8" w14:textId="77777777" w:rsidR="00F277CB" w:rsidRPr="00A77501" w:rsidRDefault="005D6DE2" w:rsidP="00F277CB">
      <w:pPr>
        <w:pStyle w:val="Bullets"/>
        <w:rPr>
          <w:rFonts w:ascii="Arial" w:hAnsi="Arial" w:cs="Arial"/>
        </w:rPr>
      </w:pPr>
      <w:r w:rsidRPr="00A77501">
        <w:rPr>
          <w:rFonts w:ascii="Arial" w:hAnsi="Arial" w:cs="Arial"/>
          <w:b/>
        </w:rPr>
        <w:t>GOC taxes and tariffs</w:t>
      </w:r>
    </w:p>
    <w:p w14:paraId="7C7D74E9" w14:textId="77777777" w:rsidR="008E5264" w:rsidRPr="00A77501" w:rsidRDefault="008E5264" w:rsidP="008E5264">
      <w:pPr>
        <w:autoSpaceDE w:val="0"/>
        <w:autoSpaceDN w:val="0"/>
        <w:adjustRightInd w:val="0"/>
        <w:spacing w:after="0"/>
        <w:ind w:left="709" w:hanging="709"/>
        <w:jc w:val="left"/>
        <w:rPr>
          <w:rFonts w:ascii="Arial" w:hAnsi="Arial" w:cs="Arial"/>
          <w:szCs w:val="24"/>
          <w:lang w:val="en-AU" w:eastAsia="en-AU"/>
        </w:rPr>
      </w:pPr>
    </w:p>
    <w:p w14:paraId="7C7D74EA" w14:textId="6392FBD3" w:rsidR="008E5264" w:rsidRPr="00A77501" w:rsidRDefault="005D6DE2" w:rsidP="008E5264">
      <w:pPr>
        <w:autoSpaceDE w:val="0"/>
        <w:autoSpaceDN w:val="0"/>
        <w:adjustRightInd w:val="0"/>
        <w:spacing w:after="0"/>
        <w:ind w:left="709" w:hanging="709"/>
        <w:jc w:val="left"/>
        <w:rPr>
          <w:rFonts w:ascii="Arial" w:hAnsi="Arial" w:cs="Arial"/>
          <w:szCs w:val="24"/>
          <w:lang w:val="en-AU" w:eastAsia="en-AU"/>
        </w:rPr>
      </w:pPr>
      <w:r w:rsidRPr="00A77501">
        <w:rPr>
          <w:rFonts w:ascii="Arial" w:hAnsi="Arial" w:cs="Arial"/>
          <w:b/>
          <w:szCs w:val="24"/>
          <w:lang w:val="en-AU" w:eastAsia="en-AU"/>
        </w:rPr>
        <w:t>C</w:t>
      </w:r>
      <w:r w:rsidR="00D66E78" w:rsidRPr="00A77501">
        <w:rPr>
          <w:rFonts w:ascii="Arial" w:hAnsi="Arial" w:cs="Arial"/>
          <w:b/>
          <w:szCs w:val="24"/>
          <w:lang w:val="en-AU" w:eastAsia="en-AU"/>
        </w:rPr>
        <w:t>2</w:t>
      </w:r>
      <w:r w:rsidRPr="00A77501">
        <w:rPr>
          <w:rFonts w:ascii="Arial" w:hAnsi="Arial" w:cs="Arial"/>
          <w:b/>
          <w:szCs w:val="24"/>
          <w:lang w:val="en-AU" w:eastAsia="en-AU"/>
        </w:rPr>
        <w:t>.</w:t>
      </w:r>
      <w:r w:rsidR="00D66E78" w:rsidRPr="00A77501">
        <w:rPr>
          <w:rFonts w:ascii="Arial" w:hAnsi="Arial" w:cs="Arial"/>
          <w:b/>
          <w:szCs w:val="24"/>
          <w:lang w:val="en-AU" w:eastAsia="en-AU"/>
        </w:rPr>
        <w:t>1</w:t>
      </w:r>
      <w:r w:rsidR="0072338F" w:rsidRPr="00A77501">
        <w:rPr>
          <w:rFonts w:ascii="Arial" w:hAnsi="Arial" w:cs="Arial"/>
          <w:b/>
          <w:szCs w:val="24"/>
          <w:lang w:val="en-AU" w:eastAsia="en-AU"/>
        </w:rPr>
        <w:t>1</w:t>
      </w:r>
      <w:r w:rsidRPr="00A77501">
        <w:rPr>
          <w:rFonts w:ascii="Arial" w:hAnsi="Arial" w:cs="Arial"/>
          <w:szCs w:val="24"/>
          <w:lang w:val="en-AU" w:eastAsia="en-AU"/>
        </w:rPr>
        <w:t xml:space="preserve"> </w:t>
      </w:r>
      <w:r w:rsidRPr="00A77501">
        <w:rPr>
          <w:rFonts w:ascii="Arial" w:hAnsi="Arial" w:cs="Arial"/>
          <w:szCs w:val="24"/>
          <w:lang w:val="en-AU" w:eastAsia="en-AU"/>
        </w:rPr>
        <w:tab/>
        <w:t>(a)</w:t>
      </w:r>
      <w:r w:rsidR="003B5729" w:rsidRPr="00A77501">
        <w:rPr>
          <w:rFonts w:ascii="Arial" w:hAnsi="Arial" w:cs="Arial"/>
          <w:szCs w:val="24"/>
          <w:lang w:val="en-AU" w:eastAsia="en-AU"/>
        </w:rPr>
        <w:t xml:space="preserve"> </w:t>
      </w:r>
      <w:r w:rsidR="00591BC8" w:rsidRPr="00A77501">
        <w:rPr>
          <w:rFonts w:ascii="Arial" w:hAnsi="Arial" w:cs="Arial"/>
          <w:szCs w:val="24"/>
          <w:lang w:val="en-AU" w:eastAsia="en-AU"/>
        </w:rPr>
        <w:t>Have there</w:t>
      </w:r>
      <w:r w:rsidRPr="00A77501">
        <w:rPr>
          <w:rFonts w:ascii="Arial" w:hAnsi="Arial" w:cs="Arial"/>
          <w:szCs w:val="24"/>
          <w:lang w:val="en-AU" w:eastAsia="en-AU"/>
        </w:rPr>
        <w:t xml:space="preserve"> been any changes to the value-added tax (VAT) rebate applicable to exports</w:t>
      </w:r>
      <w:r w:rsidR="003B5729" w:rsidRPr="00A77501">
        <w:rPr>
          <w:rFonts w:ascii="Arial" w:hAnsi="Arial" w:cs="Arial"/>
          <w:szCs w:val="24"/>
          <w:lang w:val="en-AU" w:eastAsia="en-AU"/>
        </w:rPr>
        <w:t xml:space="preserve"> of</w:t>
      </w:r>
      <w:r w:rsidR="00F277CB" w:rsidRPr="00A77501">
        <w:rPr>
          <w:rFonts w:ascii="Arial" w:hAnsi="Arial" w:cs="Arial"/>
          <w:szCs w:val="24"/>
          <w:lang w:val="en-AU" w:eastAsia="en-AU"/>
        </w:rPr>
        <w:t xml:space="preserve"> </w:t>
      </w:r>
      <w:r w:rsidR="00AD0EC5" w:rsidRPr="00A77501">
        <w:rPr>
          <w:rFonts w:ascii="Arial" w:hAnsi="Arial" w:cs="Arial"/>
          <w:szCs w:val="24"/>
          <w:lang w:val="en-AU" w:eastAsia="en-AU"/>
        </w:rPr>
        <w:t>a</w:t>
      </w:r>
      <w:r w:rsidR="002E1CB4" w:rsidRPr="00A77501">
        <w:rPr>
          <w:rFonts w:ascii="Arial" w:hAnsi="Arial" w:cs="Arial"/>
          <w:szCs w:val="24"/>
          <w:lang w:val="en-AU" w:eastAsia="en-AU"/>
        </w:rPr>
        <w:t xml:space="preserve">luminium or </w:t>
      </w:r>
      <w:r w:rsidR="00A2526D">
        <w:rPr>
          <w:rFonts w:ascii="Arial" w:hAnsi="Arial" w:cs="Arial"/>
          <w:szCs w:val="24"/>
          <w:lang w:val="en-AU" w:eastAsia="en-AU"/>
        </w:rPr>
        <w:t>aluminium micro-extrusions</w:t>
      </w:r>
      <w:r w:rsidR="00F277CB" w:rsidRPr="00A77501">
        <w:rPr>
          <w:rFonts w:ascii="Arial" w:hAnsi="Arial" w:cs="Arial"/>
          <w:szCs w:val="24"/>
          <w:lang w:val="en-AU" w:eastAsia="en-AU"/>
        </w:rPr>
        <w:t xml:space="preserve"> </w:t>
      </w:r>
      <w:r w:rsidRPr="00A77501">
        <w:rPr>
          <w:rFonts w:ascii="Arial" w:hAnsi="Arial" w:cs="Arial"/>
          <w:szCs w:val="24"/>
          <w:lang w:val="en-AU" w:eastAsia="en-AU"/>
        </w:rPr>
        <w:t xml:space="preserve">since </w:t>
      </w:r>
      <w:r w:rsidRPr="00044486">
        <w:rPr>
          <w:rFonts w:ascii="Arial" w:hAnsi="Arial" w:cs="Arial"/>
          <w:szCs w:val="24"/>
          <w:lang w:val="en-AU" w:eastAsia="en-AU"/>
        </w:rPr>
        <w:t>1</w:t>
      </w:r>
      <w:r w:rsidR="00AD0EC5" w:rsidRPr="00044486">
        <w:rPr>
          <w:rFonts w:ascii="Arial" w:hAnsi="Arial" w:cs="Arial"/>
          <w:szCs w:val="24"/>
          <w:lang w:val="en-AU" w:eastAsia="en-AU"/>
        </w:rPr>
        <w:t> </w:t>
      </w:r>
      <w:r w:rsidR="00256E4D" w:rsidRPr="00044486">
        <w:rPr>
          <w:rFonts w:ascii="Arial" w:hAnsi="Arial" w:cs="Arial"/>
          <w:szCs w:val="24"/>
          <w:lang w:val="en-AU" w:eastAsia="en-AU"/>
        </w:rPr>
        <w:t>J</w:t>
      </w:r>
      <w:r w:rsidR="001E7B91">
        <w:rPr>
          <w:rFonts w:ascii="Arial" w:hAnsi="Arial" w:cs="Arial"/>
          <w:szCs w:val="24"/>
          <w:lang w:val="en-AU" w:eastAsia="en-AU"/>
        </w:rPr>
        <w:t>anuary 201</w:t>
      </w:r>
      <w:r w:rsidR="00AB047A">
        <w:rPr>
          <w:rFonts w:ascii="Arial" w:hAnsi="Arial" w:cs="Arial"/>
          <w:szCs w:val="24"/>
          <w:lang w:val="en-AU" w:eastAsia="en-AU"/>
        </w:rPr>
        <w:t>6</w:t>
      </w:r>
      <w:r w:rsidR="003B5729" w:rsidRPr="00044486">
        <w:rPr>
          <w:rFonts w:ascii="Arial" w:hAnsi="Arial" w:cs="Arial"/>
          <w:szCs w:val="24"/>
          <w:lang w:val="en-AU" w:eastAsia="en-AU"/>
        </w:rPr>
        <w:t>:</w:t>
      </w:r>
    </w:p>
    <w:p w14:paraId="7C7D74EB" w14:textId="77777777" w:rsidR="003B5729" w:rsidRPr="00A77501" w:rsidRDefault="003B5729" w:rsidP="008E5264">
      <w:pPr>
        <w:autoSpaceDE w:val="0"/>
        <w:autoSpaceDN w:val="0"/>
        <w:adjustRightInd w:val="0"/>
        <w:spacing w:after="0"/>
        <w:ind w:left="709" w:hanging="709"/>
        <w:jc w:val="left"/>
        <w:rPr>
          <w:rFonts w:ascii="Arial" w:hAnsi="Arial" w:cs="Arial"/>
          <w:szCs w:val="24"/>
          <w:lang w:val="en-AU" w:eastAsia="en-AU"/>
        </w:rPr>
      </w:pPr>
    </w:p>
    <w:p w14:paraId="7C7D74EC" w14:textId="77777777" w:rsidR="008E5264" w:rsidRPr="00A77501" w:rsidRDefault="005D6DE2" w:rsidP="008E5264">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 xml:space="preserve">If yes, provide fully translated copies of any GOC </w:t>
      </w:r>
      <w:r w:rsidR="00B84C56" w:rsidRPr="00A77501">
        <w:rPr>
          <w:rFonts w:ascii="Arial" w:hAnsi="Arial" w:cs="Arial"/>
          <w:szCs w:val="24"/>
          <w:lang w:val="en-AU" w:eastAsia="en-AU"/>
        </w:rPr>
        <w:t xml:space="preserve">laws, </w:t>
      </w:r>
      <w:r w:rsidRPr="00A77501">
        <w:rPr>
          <w:rFonts w:ascii="Arial" w:hAnsi="Arial" w:cs="Arial"/>
          <w:szCs w:val="24"/>
          <w:lang w:val="en-AU" w:eastAsia="en-AU"/>
        </w:rPr>
        <w:t xml:space="preserve">notices </w:t>
      </w:r>
      <w:r w:rsidR="00B84C56" w:rsidRPr="00A77501">
        <w:rPr>
          <w:rFonts w:ascii="Arial" w:hAnsi="Arial" w:cs="Arial"/>
          <w:szCs w:val="24"/>
          <w:lang w:val="en-AU" w:eastAsia="en-AU"/>
        </w:rPr>
        <w:t xml:space="preserve">or other documents </w:t>
      </w:r>
      <w:r w:rsidRPr="00A77501">
        <w:rPr>
          <w:rFonts w:ascii="Arial" w:hAnsi="Arial" w:cs="Arial"/>
          <w:szCs w:val="24"/>
          <w:lang w:val="en-AU" w:eastAsia="en-AU"/>
        </w:rPr>
        <w:t>regarding these changes, including the relevant appendices.</w:t>
      </w:r>
    </w:p>
    <w:p w14:paraId="7C7D74ED" w14:textId="77777777" w:rsidR="008E5264" w:rsidRPr="00A77501" w:rsidRDefault="008E5264" w:rsidP="008E5264">
      <w:pPr>
        <w:autoSpaceDE w:val="0"/>
        <w:autoSpaceDN w:val="0"/>
        <w:adjustRightInd w:val="0"/>
        <w:spacing w:after="0"/>
        <w:ind w:left="709"/>
        <w:jc w:val="left"/>
        <w:rPr>
          <w:rFonts w:ascii="Arial" w:hAnsi="Arial" w:cs="Arial"/>
          <w:szCs w:val="24"/>
          <w:lang w:val="en-AU" w:eastAsia="en-AU"/>
        </w:rPr>
      </w:pPr>
    </w:p>
    <w:p w14:paraId="7C7D74EE" w14:textId="18D3B761" w:rsidR="008E5264" w:rsidRPr="00F7083A" w:rsidRDefault="005D6DE2" w:rsidP="008E5264">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 xml:space="preserve">(b) Provide a schedule showing the VAT rebate rates that have been in </w:t>
      </w:r>
      <w:r w:rsidRPr="00044486">
        <w:rPr>
          <w:rFonts w:ascii="Arial" w:hAnsi="Arial" w:cs="Arial"/>
          <w:szCs w:val="24"/>
          <w:lang w:val="en-AU" w:eastAsia="en-AU"/>
        </w:rPr>
        <w:t xml:space="preserve">effect </w:t>
      </w:r>
      <w:r w:rsidR="003B5729" w:rsidRPr="00044486">
        <w:rPr>
          <w:rFonts w:ascii="Arial" w:hAnsi="Arial" w:cs="Arial"/>
          <w:szCs w:val="24"/>
          <w:lang w:val="en-AU" w:eastAsia="en-AU"/>
        </w:rPr>
        <w:t xml:space="preserve">for </w:t>
      </w:r>
      <w:r w:rsidR="00AD0EC5" w:rsidRPr="00044486">
        <w:rPr>
          <w:rFonts w:ascii="Arial" w:hAnsi="Arial" w:cs="Arial"/>
          <w:szCs w:val="24"/>
          <w:lang w:val="en-AU" w:eastAsia="en-AU"/>
        </w:rPr>
        <w:t>a</w:t>
      </w:r>
      <w:r w:rsidR="002E1CB4" w:rsidRPr="00044486">
        <w:rPr>
          <w:rFonts w:ascii="Arial" w:hAnsi="Arial" w:cs="Arial"/>
          <w:szCs w:val="24"/>
          <w:lang w:val="en-AU" w:eastAsia="en-AU"/>
        </w:rPr>
        <w:t xml:space="preserve">luminium </w:t>
      </w:r>
      <w:r w:rsidR="00AD0EC5" w:rsidRPr="00044486">
        <w:rPr>
          <w:rFonts w:ascii="Arial" w:hAnsi="Arial" w:cs="Arial"/>
          <w:szCs w:val="24"/>
          <w:lang w:val="en-AU" w:eastAsia="en-AU"/>
        </w:rPr>
        <w:t xml:space="preserve">and </w:t>
      </w:r>
      <w:r w:rsidR="00A2526D">
        <w:rPr>
          <w:rFonts w:ascii="Arial" w:hAnsi="Arial" w:cs="Arial"/>
          <w:szCs w:val="24"/>
          <w:lang w:val="en-AU" w:eastAsia="en-AU"/>
        </w:rPr>
        <w:t>aluminium micro-extrusions</w:t>
      </w:r>
      <w:r w:rsidR="002E1CB4" w:rsidRPr="00044486">
        <w:rPr>
          <w:rFonts w:ascii="Arial" w:hAnsi="Arial" w:cs="Arial"/>
          <w:szCs w:val="24"/>
          <w:lang w:val="en-AU" w:eastAsia="en-AU"/>
        </w:rPr>
        <w:t xml:space="preserve"> </w:t>
      </w:r>
      <w:r w:rsidR="003B5729" w:rsidRPr="00044486">
        <w:rPr>
          <w:rFonts w:ascii="Arial" w:hAnsi="Arial" w:cs="Arial"/>
          <w:szCs w:val="24"/>
          <w:lang w:val="en-AU" w:eastAsia="en-AU"/>
        </w:rPr>
        <w:t>from</w:t>
      </w:r>
      <w:r w:rsidR="00C76984" w:rsidRPr="00044486">
        <w:rPr>
          <w:rFonts w:ascii="Arial" w:hAnsi="Arial" w:cs="Arial"/>
          <w:szCs w:val="24"/>
          <w:lang w:val="en-AU" w:eastAsia="en-AU"/>
        </w:rPr>
        <w:t xml:space="preserve"> </w:t>
      </w:r>
      <w:r w:rsidR="001E7B91" w:rsidRPr="00BC0AA2">
        <w:rPr>
          <w:rFonts w:ascii="Arial" w:hAnsi="Arial" w:cs="Arial"/>
          <w:b/>
          <w:szCs w:val="24"/>
          <w:lang w:val="en-AU" w:eastAsia="en-AU"/>
        </w:rPr>
        <w:t>1 January 201</w:t>
      </w:r>
      <w:r w:rsidR="00AB047A">
        <w:rPr>
          <w:rFonts w:ascii="Arial" w:hAnsi="Arial" w:cs="Arial"/>
          <w:b/>
          <w:szCs w:val="24"/>
          <w:lang w:val="en-AU" w:eastAsia="en-AU"/>
        </w:rPr>
        <w:t>6</w:t>
      </w:r>
      <w:r w:rsidR="001E7B91" w:rsidRPr="00BC0AA2">
        <w:rPr>
          <w:rFonts w:ascii="Arial" w:hAnsi="Arial" w:cs="Arial"/>
          <w:b/>
          <w:szCs w:val="24"/>
          <w:lang w:val="en-AU" w:eastAsia="en-AU"/>
        </w:rPr>
        <w:t xml:space="preserve"> to 31 December 2019</w:t>
      </w:r>
      <w:r w:rsidR="001E7B91">
        <w:rPr>
          <w:rFonts w:ascii="Arial" w:hAnsi="Arial" w:cs="Arial"/>
          <w:szCs w:val="24"/>
          <w:lang w:val="en-AU" w:eastAsia="en-AU"/>
        </w:rPr>
        <w:t xml:space="preserve"> </w:t>
      </w:r>
      <w:r w:rsidR="005C1369" w:rsidRPr="00044486">
        <w:rPr>
          <w:rFonts w:ascii="Arial" w:hAnsi="Arial" w:cs="Arial"/>
          <w:szCs w:val="24"/>
          <w:lang w:val="en-AU" w:eastAsia="en-AU"/>
        </w:rPr>
        <w:t>by tariff classification.</w:t>
      </w:r>
      <w:r w:rsidRPr="00F7083A">
        <w:rPr>
          <w:rFonts w:ascii="Arial" w:hAnsi="Arial" w:cs="Arial"/>
          <w:szCs w:val="24"/>
          <w:lang w:val="en-AU" w:eastAsia="en-AU"/>
        </w:rPr>
        <w:t xml:space="preserve"> </w:t>
      </w:r>
    </w:p>
    <w:p w14:paraId="7C7D74EF" w14:textId="77777777" w:rsidR="008E5264" w:rsidRPr="00F7083A" w:rsidRDefault="008E5264" w:rsidP="008E5264">
      <w:pPr>
        <w:autoSpaceDE w:val="0"/>
        <w:autoSpaceDN w:val="0"/>
        <w:adjustRightInd w:val="0"/>
        <w:spacing w:after="0"/>
        <w:ind w:left="709"/>
        <w:jc w:val="left"/>
        <w:rPr>
          <w:rFonts w:ascii="Arial" w:hAnsi="Arial" w:cs="Arial"/>
          <w:szCs w:val="24"/>
          <w:lang w:val="en-AU" w:eastAsia="en-AU"/>
        </w:rPr>
      </w:pPr>
    </w:p>
    <w:p w14:paraId="7C7D74F0" w14:textId="77777777" w:rsidR="00B84C56" w:rsidRPr="00F7083A" w:rsidRDefault="005D6DE2" w:rsidP="008E5264">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The information should show:</w:t>
      </w:r>
    </w:p>
    <w:p w14:paraId="7C7D74F1" w14:textId="77777777" w:rsidR="00B84C56" w:rsidRPr="00F7083A" w:rsidRDefault="00B84C56" w:rsidP="00B84C56">
      <w:pPr>
        <w:autoSpaceDE w:val="0"/>
        <w:autoSpaceDN w:val="0"/>
        <w:adjustRightInd w:val="0"/>
        <w:spacing w:after="0"/>
        <w:jc w:val="left"/>
        <w:rPr>
          <w:rFonts w:ascii="Arial" w:hAnsi="Arial" w:cs="Arial"/>
          <w:szCs w:val="24"/>
          <w:lang w:val="en-AU" w:eastAsia="en-AU"/>
        </w:rPr>
      </w:pPr>
    </w:p>
    <w:p w14:paraId="7C7D74F2" w14:textId="77777777" w:rsidR="00B84C56" w:rsidRPr="00F7083A"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products that were affected</w:t>
      </w:r>
      <w:r w:rsidR="00C76984" w:rsidRPr="00F7083A">
        <w:rPr>
          <w:rFonts w:ascii="Arial" w:hAnsi="Arial" w:cs="Arial"/>
          <w:szCs w:val="24"/>
          <w:lang w:val="en-AU" w:eastAsia="en-AU"/>
        </w:rPr>
        <w:t>;</w:t>
      </w:r>
    </w:p>
    <w:p w14:paraId="7C7D74F3" w14:textId="77777777" w:rsidR="00B84C56" w:rsidRPr="00F7083A"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applicable rebate rates;</w:t>
      </w:r>
    </w:p>
    <w:p w14:paraId="7C7D74F4" w14:textId="77777777" w:rsidR="008E5264" w:rsidRPr="00F7083A"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 xml:space="preserve">the </w:t>
      </w:r>
      <w:r w:rsidR="00B84C56" w:rsidRPr="00F7083A">
        <w:rPr>
          <w:rFonts w:ascii="Arial" w:hAnsi="Arial" w:cs="Arial"/>
          <w:szCs w:val="24"/>
          <w:lang w:val="en-AU" w:eastAsia="en-AU"/>
        </w:rPr>
        <w:t>effective dates of rate changes</w:t>
      </w:r>
      <w:r w:rsidR="00C76984" w:rsidRPr="00F7083A">
        <w:rPr>
          <w:rFonts w:ascii="Arial" w:hAnsi="Arial" w:cs="Arial"/>
          <w:szCs w:val="24"/>
          <w:lang w:val="en-AU" w:eastAsia="en-AU"/>
        </w:rPr>
        <w:t>; and</w:t>
      </w:r>
    </w:p>
    <w:p w14:paraId="7C7D74F5" w14:textId="77777777" w:rsidR="00B84C56" w:rsidRPr="00F7083A"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GOC law, notice or other document that implemented these changes.</w:t>
      </w:r>
    </w:p>
    <w:p w14:paraId="7C7D74F6" w14:textId="77777777" w:rsidR="008E5264" w:rsidRPr="00F7083A" w:rsidRDefault="008E5264" w:rsidP="008E5264">
      <w:pPr>
        <w:autoSpaceDE w:val="0"/>
        <w:autoSpaceDN w:val="0"/>
        <w:adjustRightInd w:val="0"/>
        <w:spacing w:after="0"/>
        <w:ind w:left="709" w:hanging="709"/>
        <w:jc w:val="left"/>
        <w:rPr>
          <w:rFonts w:ascii="Arial" w:hAnsi="Arial" w:cs="Arial"/>
          <w:szCs w:val="24"/>
          <w:lang w:val="en-AU" w:eastAsia="en-AU"/>
        </w:rPr>
      </w:pPr>
    </w:p>
    <w:p w14:paraId="7C7D74F7" w14:textId="02232978" w:rsidR="008E5264" w:rsidRPr="00A77501" w:rsidRDefault="005D6DE2" w:rsidP="002E1CB4">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 xml:space="preserve">(c) Are there </w:t>
      </w:r>
      <w:r w:rsidR="003B5729" w:rsidRPr="00A77501">
        <w:rPr>
          <w:rFonts w:ascii="Arial" w:hAnsi="Arial" w:cs="Arial"/>
          <w:szCs w:val="24"/>
          <w:lang w:val="en-AU" w:eastAsia="en-AU"/>
        </w:rPr>
        <w:t xml:space="preserve">any </w:t>
      </w:r>
      <w:r w:rsidRPr="00A77501">
        <w:rPr>
          <w:rFonts w:ascii="Arial" w:hAnsi="Arial" w:cs="Arial"/>
          <w:szCs w:val="24"/>
          <w:lang w:val="en-AU" w:eastAsia="en-AU"/>
        </w:rPr>
        <w:t xml:space="preserve">additional tax changes or </w:t>
      </w:r>
      <w:r w:rsidR="003B5729" w:rsidRPr="00A77501">
        <w:rPr>
          <w:rFonts w:ascii="Arial" w:hAnsi="Arial" w:cs="Arial"/>
          <w:szCs w:val="24"/>
          <w:lang w:val="en-AU" w:eastAsia="en-AU"/>
        </w:rPr>
        <w:t xml:space="preserve">VAT rebate </w:t>
      </w:r>
      <w:r w:rsidRPr="00A77501">
        <w:rPr>
          <w:rFonts w:ascii="Arial" w:hAnsi="Arial" w:cs="Arial"/>
          <w:szCs w:val="24"/>
          <w:lang w:val="en-AU" w:eastAsia="en-AU"/>
        </w:rPr>
        <w:t>changes being planned that would impact the</w:t>
      </w:r>
      <w:r w:rsidR="00B5282E" w:rsidRPr="00A77501">
        <w:rPr>
          <w:rFonts w:ascii="Arial" w:hAnsi="Arial" w:cs="Arial"/>
          <w:szCs w:val="24"/>
          <w:lang w:val="en-AU" w:eastAsia="en-AU"/>
        </w:rPr>
        <w:t xml:space="preserve"> </w:t>
      </w:r>
      <w:r w:rsidR="00A2526D">
        <w:rPr>
          <w:rFonts w:ascii="Arial" w:hAnsi="Arial" w:cs="Arial"/>
          <w:szCs w:val="24"/>
          <w:lang w:val="en-AU" w:eastAsia="en-AU"/>
        </w:rPr>
        <w:t>aluminium micro-extrusions</w:t>
      </w:r>
      <w:r w:rsidR="005C1369" w:rsidRPr="00A77501">
        <w:rPr>
          <w:rFonts w:ascii="Arial" w:hAnsi="Arial" w:cs="Arial"/>
          <w:szCs w:val="24"/>
          <w:lang w:val="en-AU" w:eastAsia="en-AU"/>
        </w:rPr>
        <w:t xml:space="preserve"> or </w:t>
      </w:r>
      <w:r w:rsidR="008F28CF" w:rsidRPr="00A77501">
        <w:rPr>
          <w:rFonts w:ascii="Arial" w:hAnsi="Arial" w:cs="Arial"/>
          <w:szCs w:val="24"/>
          <w:lang w:val="en-AU" w:eastAsia="en-AU"/>
        </w:rPr>
        <w:t>aluminium</w:t>
      </w:r>
      <w:r w:rsidRPr="00A77501">
        <w:rPr>
          <w:rFonts w:ascii="Arial" w:hAnsi="Arial" w:cs="Arial"/>
          <w:szCs w:val="24"/>
          <w:lang w:val="en-AU" w:eastAsia="en-AU"/>
        </w:rPr>
        <w:t xml:space="preserve"> sector</w:t>
      </w:r>
      <w:r w:rsidR="003B5729" w:rsidRPr="00A77501">
        <w:rPr>
          <w:rFonts w:ascii="Arial" w:hAnsi="Arial" w:cs="Arial"/>
          <w:szCs w:val="24"/>
          <w:lang w:val="en-AU" w:eastAsia="en-AU"/>
        </w:rPr>
        <w:t>s i</w:t>
      </w:r>
      <w:r w:rsidR="005C1369" w:rsidRPr="00A77501">
        <w:rPr>
          <w:rFonts w:ascii="Arial" w:hAnsi="Arial" w:cs="Arial"/>
          <w:szCs w:val="24"/>
          <w:lang w:val="en-AU" w:eastAsia="en-AU"/>
        </w:rPr>
        <w:t>n the future</w:t>
      </w:r>
      <w:r w:rsidR="002975FD" w:rsidRPr="00A77501">
        <w:rPr>
          <w:rFonts w:ascii="Arial" w:hAnsi="Arial" w:cs="Arial"/>
          <w:szCs w:val="24"/>
          <w:lang w:val="en-AU" w:eastAsia="en-AU"/>
        </w:rPr>
        <w:t xml:space="preserve"> (including raw materials)</w:t>
      </w:r>
      <w:r w:rsidRPr="00A77501">
        <w:rPr>
          <w:rFonts w:ascii="Arial" w:hAnsi="Arial" w:cs="Arial"/>
          <w:szCs w:val="24"/>
          <w:lang w:val="en-AU" w:eastAsia="en-AU"/>
        </w:rPr>
        <w:t>?</w:t>
      </w:r>
    </w:p>
    <w:p w14:paraId="7C7D74F8" w14:textId="77777777" w:rsidR="008E5264" w:rsidRPr="00A77501" w:rsidRDefault="008E5264" w:rsidP="008E5264">
      <w:pPr>
        <w:autoSpaceDE w:val="0"/>
        <w:autoSpaceDN w:val="0"/>
        <w:adjustRightInd w:val="0"/>
        <w:spacing w:after="0"/>
        <w:ind w:left="709"/>
        <w:jc w:val="left"/>
        <w:rPr>
          <w:rFonts w:ascii="Arial" w:hAnsi="Arial" w:cs="Arial"/>
          <w:szCs w:val="24"/>
          <w:lang w:val="en-AU" w:eastAsia="en-AU"/>
        </w:rPr>
      </w:pPr>
    </w:p>
    <w:p w14:paraId="7C7D74F9" w14:textId="0D2EC308" w:rsidR="003B5729" w:rsidRPr="00A77501" w:rsidRDefault="005D6DE2" w:rsidP="008E5264">
      <w:pPr>
        <w:autoSpaceDE w:val="0"/>
        <w:autoSpaceDN w:val="0"/>
        <w:adjustRightInd w:val="0"/>
        <w:spacing w:after="0"/>
        <w:ind w:left="709" w:hanging="709"/>
        <w:jc w:val="left"/>
        <w:rPr>
          <w:rFonts w:ascii="Arial" w:hAnsi="Arial" w:cs="Arial"/>
          <w:szCs w:val="24"/>
          <w:lang w:val="en-AU" w:eastAsia="en-AU"/>
        </w:rPr>
      </w:pPr>
      <w:r w:rsidRPr="00A77501">
        <w:rPr>
          <w:rFonts w:ascii="Arial" w:hAnsi="Arial" w:cs="Arial"/>
          <w:b/>
          <w:szCs w:val="24"/>
          <w:lang w:val="en-AU" w:eastAsia="en-AU"/>
        </w:rPr>
        <w:t>C2.1</w:t>
      </w:r>
      <w:r w:rsidR="0072338F" w:rsidRPr="00A77501">
        <w:rPr>
          <w:rFonts w:ascii="Arial" w:hAnsi="Arial" w:cs="Arial"/>
          <w:b/>
          <w:szCs w:val="24"/>
          <w:lang w:val="en-AU" w:eastAsia="en-AU"/>
        </w:rPr>
        <w:t>2</w:t>
      </w:r>
      <w:r w:rsidR="008E5264" w:rsidRPr="00A77501">
        <w:rPr>
          <w:rFonts w:ascii="Arial" w:hAnsi="Arial" w:cs="Arial"/>
          <w:szCs w:val="24"/>
          <w:lang w:val="en-AU" w:eastAsia="en-AU"/>
        </w:rPr>
        <w:tab/>
      </w:r>
      <w:r w:rsidRPr="00A77501">
        <w:rPr>
          <w:rFonts w:ascii="Arial" w:hAnsi="Arial" w:cs="Arial"/>
          <w:szCs w:val="24"/>
          <w:lang w:val="en-AU" w:eastAsia="en-AU"/>
        </w:rPr>
        <w:t xml:space="preserve">(a) </w:t>
      </w:r>
      <w:r w:rsidR="00B0136F" w:rsidRPr="00A77501">
        <w:rPr>
          <w:rFonts w:ascii="Arial" w:hAnsi="Arial" w:cs="Arial"/>
          <w:szCs w:val="24"/>
          <w:lang w:val="en-AU" w:eastAsia="en-AU"/>
        </w:rPr>
        <w:t>Provide fully trans</w:t>
      </w:r>
      <w:r w:rsidR="00010B67" w:rsidRPr="00A77501">
        <w:rPr>
          <w:rFonts w:ascii="Arial" w:hAnsi="Arial" w:cs="Arial"/>
          <w:szCs w:val="24"/>
          <w:lang w:val="en-AU" w:eastAsia="en-AU"/>
        </w:rPr>
        <w:t xml:space="preserve">lated copies of any GOC notices, circulars or other documents </w:t>
      </w:r>
      <w:r w:rsidR="00B0136F" w:rsidRPr="00A77501">
        <w:rPr>
          <w:rFonts w:ascii="Arial" w:hAnsi="Arial" w:cs="Arial"/>
          <w:szCs w:val="24"/>
          <w:lang w:val="en-AU" w:eastAsia="en-AU"/>
        </w:rPr>
        <w:t xml:space="preserve">regarding </w:t>
      </w:r>
      <w:r w:rsidR="00010B67" w:rsidRPr="00A77501">
        <w:rPr>
          <w:rFonts w:ascii="Arial" w:hAnsi="Arial" w:cs="Arial"/>
          <w:szCs w:val="24"/>
          <w:lang w:val="en-AU" w:eastAsia="en-AU"/>
        </w:rPr>
        <w:t xml:space="preserve">any changes in export tax rates </w:t>
      </w:r>
      <w:r w:rsidR="002E1CB4" w:rsidRPr="00A77501">
        <w:rPr>
          <w:rFonts w:ascii="Arial" w:hAnsi="Arial" w:cs="Arial"/>
          <w:szCs w:val="24"/>
          <w:lang w:val="en-AU" w:eastAsia="en-AU"/>
        </w:rPr>
        <w:t xml:space="preserve">for </w:t>
      </w:r>
      <w:r w:rsidR="00D72F9F" w:rsidRPr="00A77501">
        <w:rPr>
          <w:rFonts w:ascii="Arial" w:hAnsi="Arial" w:cs="Arial"/>
          <w:szCs w:val="24"/>
          <w:lang w:val="en-AU" w:eastAsia="en-AU"/>
        </w:rPr>
        <w:t>a</w:t>
      </w:r>
      <w:r w:rsidR="002E1CB4" w:rsidRPr="00A77501">
        <w:rPr>
          <w:rFonts w:ascii="Arial" w:hAnsi="Arial" w:cs="Arial"/>
          <w:szCs w:val="24"/>
          <w:lang w:val="en-AU" w:eastAsia="en-AU"/>
        </w:rPr>
        <w:t xml:space="preserve">luminium or </w:t>
      </w:r>
      <w:r w:rsidR="00A2526D">
        <w:rPr>
          <w:rFonts w:ascii="Arial" w:hAnsi="Arial" w:cs="Arial"/>
          <w:szCs w:val="24"/>
          <w:lang w:val="en-AU" w:eastAsia="en-AU"/>
        </w:rPr>
        <w:t>aluminium micro-extrusions</w:t>
      </w:r>
      <w:r w:rsidR="002E1CB4" w:rsidRPr="00A77501">
        <w:rPr>
          <w:rFonts w:ascii="Arial" w:hAnsi="Arial" w:cs="Arial"/>
          <w:szCs w:val="24"/>
          <w:lang w:val="en-AU" w:eastAsia="en-AU"/>
        </w:rPr>
        <w:t xml:space="preserve"> </w:t>
      </w:r>
      <w:r w:rsidRPr="00044486">
        <w:rPr>
          <w:rFonts w:ascii="Arial" w:hAnsi="Arial" w:cs="Arial"/>
          <w:szCs w:val="24"/>
          <w:lang w:val="en-AU" w:eastAsia="en-AU"/>
        </w:rPr>
        <w:t xml:space="preserve">since </w:t>
      </w:r>
      <w:r w:rsidR="002E1CB4" w:rsidRPr="00044486">
        <w:rPr>
          <w:rFonts w:ascii="Arial" w:hAnsi="Arial" w:cs="Arial"/>
          <w:szCs w:val="24"/>
          <w:lang w:val="en-AU" w:eastAsia="en-AU"/>
        </w:rPr>
        <w:t xml:space="preserve">1 </w:t>
      </w:r>
      <w:r w:rsidR="00256E4D" w:rsidRPr="00044486">
        <w:rPr>
          <w:rFonts w:ascii="Arial" w:hAnsi="Arial" w:cs="Arial"/>
          <w:szCs w:val="24"/>
          <w:lang w:val="en-AU" w:eastAsia="en-AU"/>
        </w:rPr>
        <w:t>J</w:t>
      </w:r>
      <w:r w:rsidR="001E7B91">
        <w:rPr>
          <w:rFonts w:ascii="Arial" w:hAnsi="Arial" w:cs="Arial"/>
          <w:szCs w:val="24"/>
          <w:lang w:val="en-AU" w:eastAsia="en-AU"/>
        </w:rPr>
        <w:t>anuary 201</w:t>
      </w:r>
      <w:r w:rsidR="00AB047A">
        <w:rPr>
          <w:rFonts w:ascii="Arial" w:hAnsi="Arial" w:cs="Arial"/>
          <w:szCs w:val="24"/>
          <w:lang w:val="en-AU" w:eastAsia="en-AU"/>
        </w:rPr>
        <w:t>6</w:t>
      </w:r>
      <w:r w:rsidR="00D9180F" w:rsidRPr="00044486">
        <w:rPr>
          <w:rFonts w:ascii="Arial" w:hAnsi="Arial" w:cs="Arial"/>
          <w:szCs w:val="24"/>
          <w:lang w:val="en-AU" w:eastAsia="en-AU"/>
        </w:rPr>
        <w:t>.</w:t>
      </w:r>
    </w:p>
    <w:p w14:paraId="7C7D74FA" w14:textId="77777777" w:rsidR="003B5729" w:rsidRPr="00A77501" w:rsidRDefault="003B5729" w:rsidP="008E5264">
      <w:pPr>
        <w:autoSpaceDE w:val="0"/>
        <w:autoSpaceDN w:val="0"/>
        <w:adjustRightInd w:val="0"/>
        <w:spacing w:after="0"/>
        <w:ind w:left="709" w:hanging="709"/>
        <w:jc w:val="left"/>
        <w:rPr>
          <w:rFonts w:ascii="Arial" w:hAnsi="Arial" w:cs="Arial"/>
          <w:szCs w:val="24"/>
          <w:lang w:val="en-AU" w:eastAsia="en-AU"/>
        </w:rPr>
      </w:pPr>
    </w:p>
    <w:p w14:paraId="7C7D74FB" w14:textId="55FCC5A0" w:rsidR="00F5483A" w:rsidRPr="00A77501" w:rsidRDefault="005D6DE2" w:rsidP="00F5483A">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 xml:space="preserve">(b) Provide a schedule showing the export tariff rates that have been in effect </w:t>
      </w:r>
      <w:r w:rsidR="002E1CB4" w:rsidRPr="00A77501">
        <w:rPr>
          <w:rFonts w:ascii="Arial" w:hAnsi="Arial" w:cs="Arial"/>
          <w:szCs w:val="24"/>
          <w:lang w:val="en-AU" w:eastAsia="en-AU"/>
        </w:rPr>
        <w:t xml:space="preserve">for </w:t>
      </w:r>
      <w:r w:rsidR="00D2150F" w:rsidRPr="00A77501">
        <w:rPr>
          <w:rFonts w:ascii="Arial" w:hAnsi="Arial" w:cs="Arial"/>
          <w:szCs w:val="24"/>
          <w:lang w:val="en-AU" w:eastAsia="en-AU"/>
        </w:rPr>
        <w:t>a</w:t>
      </w:r>
      <w:r w:rsidR="002E1CB4" w:rsidRPr="00A77501">
        <w:rPr>
          <w:rFonts w:ascii="Arial" w:hAnsi="Arial" w:cs="Arial"/>
          <w:szCs w:val="24"/>
          <w:lang w:val="en-AU" w:eastAsia="en-AU"/>
        </w:rPr>
        <w:t xml:space="preserve">luminium </w:t>
      </w:r>
      <w:r w:rsidR="00D2150F" w:rsidRPr="00A77501">
        <w:rPr>
          <w:rFonts w:ascii="Arial" w:hAnsi="Arial" w:cs="Arial"/>
          <w:szCs w:val="24"/>
          <w:lang w:val="en-AU" w:eastAsia="en-AU"/>
        </w:rPr>
        <w:t xml:space="preserve">and </w:t>
      </w:r>
      <w:r w:rsidR="00A2526D">
        <w:rPr>
          <w:rFonts w:ascii="Arial" w:hAnsi="Arial" w:cs="Arial"/>
          <w:szCs w:val="24"/>
          <w:lang w:val="en-AU" w:eastAsia="en-AU"/>
        </w:rPr>
        <w:t>aluminium micro-extrusions</w:t>
      </w:r>
      <w:r w:rsidR="002E1CB4" w:rsidRPr="00A77501">
        <w:rPr>
          <w:rFonts w:ascii="Arial" w:hAnsi="Arial" w:cs="Arial"/>
          <w:szCs w:val="24"/>
          <w:lang w:val="en-AU" w:eastAsia="en-AU"/>
        </w:rPr>
        <w:t xml:space="preserve"> </w:t>
      </w:r>
      <w:r w:rsidRPr="00A77501">
        <w:rPr>
          <w:rFonts w:ascii="Arial" w:hAnsi="Arial" w:cs="Arial"/>
          <w:szCs w:val="24"/>
          <w:lang w:val="en-AU" w:eastAsia="en-AU"/>
        </w:rPr>
        <w:t>from</w:t>
      </w:r>
      <w:r w:rsidR="008F28CF" w:rsidRPr="00A77501">
        <w:rPr>
          <w:rFonts w:ascii="Arial" w:hAnsi="Arial" w:cs="Arial"/>
          <w:szCs w:val="24"/>
          <w:lang w:val="en-AU" w:eastAsia="en-AU"/>
        </w:rPr>
        <w:t xml:space="preserve"> </w:t>
      </w:r>
      <w:r w:rsidR="001E7B91" w:rsidRPr="00044486">
        <w:rPr>
          <w:rFonts w:ascii="Arial" w:hAnsi="Arial" w:cs="Arial"/>
          <w:szCs w:val="24"/>
          <w:lang w:val="en-AU" w:eastAsia="en-AU"/>
        </w:rPr>
        <w:t>1 J</w:t>
      </w:r>
      <w:r w:rsidR="001E7B91">
        <w:rPr>
          <w:rFonts w:ascii="Arial" w:hAnsi="Arial" w:cs="Arial"/>
          <w:szCs w:val="24"/>
          <w:lang w:val="en-AU" w:eastAsia="en-AU"/>
        </w:rPr>
        <w:t>anuary 201</w:t>
      </w:r>
      <w:r w:rsidR="00AB047A">
        <w:rPr>
          <w:rFonts w:ascii="Arial" w:hAnsi="Arial" w:cs="Arial"/>
          <w:szCs w:val="24"/>
          <w:lang w:val="en-AU" w:eastAsia="en-AU"/>
        </w:rPr>
        <w:t>6</w:t>
      </w:r>
      <w:r w:rsidR="001E7B91" w:rsidRPr="00044486">
        <w:rPr>
          <w:rFonts w:ascii="Arial" w:hAnsi="Arial" w:cs="Arial"/>
          <w:szCs w:val="24"/>
          <w:lang w:val="en-AU" w:eastAsia="en-AU"/>
        </w:rPr>
        <w:t xml:space="preserve"> to 3</w:t>
      </w:r>
      <w:r w:rsidR="001E7B91">
        <w:rPr>
          <w:rFonts w:ascii="Arial" w:hAnsi="Arial" w:cs="Arial"/>
          <w:szCs w:val="24"/>
          <w:lang w:val="en-AU" w:eastAsia="en-AU"/>
        </w:rPr>
        <w:t>1 December 2019</w:t>
      </w:r>
      <w:r w:rsidRPr="00044486">
        <w:rPr>
          <w:rFonts w:ascii="Arial" w:hAnsi="Arial" w:cs="Arial"/>
          <w:szCs w:val="24"/>
          <w:lang w:val="en-AU" w:eastAsia="en-AU"/>
        </w:rPr>
        <w:t>, by tariff classification.</w:t>
      </w:r>
      <w:r w:rsidRPr="00A77501">
        <w:rPr>
          <w:rFonts w:ascii="Arial" w:hAnsi="Arial" w:cs="Arial"/>
          <w:szCs w:val="24"/>
          <w:lang w:val="en-AU" w:eastAsia="en-AU"/>
        </w:rPr>
        <w:t xml:space="preserve"> </w:t>
      </w:r>
    </w:p>
    <w:p w14:paraId="7C7D74FC" w14:textId="77777777" w:rsidR="002975FD" w:rsidRPr="00A77501" w:rsidRDefault="002975FD" w:rsidP="002975FD">
      <w:pPr>
        <w:autoSpaceDE w:val="0"/>
        <w:autoSpaceDN w:val="0"/>
        <w:adjustRightInd w:val="0"/>
        <w:spacing w:after="0"/>
        <w:ind w:left="709"/>
        <w:jc w:val="left"/>
        <w:rPr>
          <w:rFonts w:ascii="Arial" w:hAnsi="Arial" w:cs="Arial"/>
          <w:szCs w:val="24"/>
          <w:lang w:val="en-AU" w:eastAsia="en-AU"/>
        </w:rPr>
      </w:pPr>
    </w:p>
    <w:p w14:paraId="7C7D74FD" w14:textId="77777777" w:rsidR="002975FD" w:rsidRPr="00F7083A" w:rsidRDefault="005D6DE2" w:rsidP="002975FD">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The information should show:</w:t>
      </w:r>
    </w:p>
    <w:p w14:paraId="7C7D74FE" w14:textId="77777777" w:rsidR="002975FD" w:rsidRPr="00F7083A" w:rsidRDefault="002975FD" w:rsidP="002975FD">
      <w:pPr>
        <w:autoSpaceDE w:val="0"/>
        <w:autoSpaceDN w:val="0"/>
        <w:adjustRightInd w:val="0"/>
        <w:spacing w:after="0"/>
        <w:jc w:val="left"/>
        <w:rPr>
          <w:rFonts w:ascii="Arial" w:hAnsi="Arial" w:cs="Arial"/>
          <w:szCs w:val="24"/>
          <w:lang w:val="en-AU" w:eastAsia="en-AU"/>
        </w:rPr>
      </w:pPr>
    </w:p>
    <w:p w14:paraId="7C7D74FF" w14:textId="77777777" w:rsidR="002975FD" w:rsidRPr="00F7083A"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products that were affected</w:t>
      </w:r>
      <w:r w:rsidR="008F28CF" w:rsidRPr="00F7083A">
        <w:rPr>
          <w:rFonts w:ascii="Arial" w:hAnsi="Arial" w:cs="Arial"/>
          <w:szCs w:val="24"/>
          <w:lang w:val="en-AU" w:eastAsia="en-AU"/>
        </w:rPr>
        <w:t>;</w:t>
      </w:r>
    </w:p>
    <w:p w14:paraId="7C7D7500" w14:textId="77777777" w:rsidR="002975FD" w:rsidRPr="00F7083A"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applicable rebate rates;</w:t>
      </w:r>
    </w:p>
    <w:p w14:paraId="7C7D7501" w14:textId="77777777" w:rsidR="002975FD" w:rsidRPr="00F7083A"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lastRenderedPageBreak/>
        <w:t>the effective dates of rate changes</w:t>
      </w:r>
      <w:r w:rsidR="008F28CF" w:rsidRPr="00F7083A">
        <w:rPr>
          <w:rFonts w:ascii="Arial" w:hAnsi="Arial" w:cs="Arial"/>
          <w:szCs w:val="24"/>
          <w:lang w:val="en-AU" w:eastAsia="en-AU"/>
        </w:rPr>
        <w:t>; and</w:t>
      </w:r>
    </w:p>
    <w:p w14:paraId="7C7D7502" w14:textId="77777777" w:rsidR="002975FD" w:rsidRPr="00F7083A"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F7083A">
        <w:rPr>
          <w:rFonts w:ascii="Arial" w:hAnsi="Arial" w:cs="Arial"/>
          <w:szCs w:val="24"/>
          <w:lang w:val="en-AU" w:eastAsia="en-AU"/>
        </w:rPr>
        <w:t>the GOC law, notice or other document that implemented these changes.</w:t>
      </w:r>
    </w:p>
    <w:p w14:paraId="7C7D7503" w14:textId="77777777" w:rsidR="002975FD" w:rsidRPr="00F7083A" w:rsidRDefault="002975FD" w:rsidP="002975FD">
      <w:pPr>
        <w:autoSpaceDE w:val="0"/>
        <w:autoSpaceDN w:val="0"/>
        <w:adjustRightInd w:val="0"/>
        <w:spacing w:after="0"/>
        <w:ind w:left="709" w:hanging="709"/>
        <w:jc w:val="left"/>
        <w:rPr>
          <w:rFonts w:ascii="Arial" w:hAnsi="Arial" w:cs="Arial"/>
          <w:szCs w:val="24"/>
          <w:lang w:val="en-AU" w:eastAsia="en-AU"/>
        </w:rPr>
      </w:pPr>
    </w:p>
    <w:p w14:paraId="7C7D7504" w14:textId="09CF347C" w:rsidR="002975FD" w:rsidRPr="00F7083A" w:rsidRDefault="005D6DE2" w:rsidP="002975FD">
      <w:pPr>
        <w:autoSpaceDE w:val="0"/>
        <w:autoSpaceDN w:val="0"/>
        <w:adjustRightInd w:val="0"/>
        <w:spacing w:after="0"/>
        <w:ind w:left="709"/>
        <w:jc w:val="left"/>
        <w:rPr>
          <w:rFonts w:ascii="Arial" w:hAnsi="Arial" w:cs="Arial"/>
          <w:szCs w:val="24"/>
          <w:lang w:val="en-AU" w:eastAsia="en-AU"/>
        </w:rPr>
      </w:pPr>
      <w:r w:rsidRPr="00F7083A">
        <w:rPr>
          <w:rFonts w:ascii="Arial" w:hAnsi="Arial" w:cs="Arial"/>
          <w:szCs w:val="24"/>
          <w:lang w:val="en-AU" w:eastAsia="en-AU"/>
        </w:rPr>
        <w:t>(c) Are there any export tax changes being planned that would impact the</w:t>
      </w:r>
      <w:r w:rsidR="00B5282E" w:rsidRPr="00F7083A">
        <w:rPr>
          <w:rFonts w:ascii="Arial" w:hAnsi="Arial" w:cs="Arial"/>
          <w:szCs w:val="24"/>
          <w:lang w:val="en-AU" w:eastAsia="en-AU"/>
        </w:rPr>
        <w:t xml:space="preserve"> </w:t>
      </w:r>
      <w:r w:rsidR="00A2526D">
        <w:rPr>
          <w:rFonts w:ascii="Arial" w:hAnsi="Arial" w:cs="Arial"/>
          <w:szCs w:val="24"/>
          <w:lang w:val="en-AU" w:eastAsia="en-AU"/>
        </w:rPr>
        <w:t>aluminium micro-extrusions</w:t>
      </w:r>
      <w:r w:rsidRPr="00F7083A">
        <w:rPr>
          <w:rFonts w:ascii="Arial" w:hAnsi="Arial" w:cs="Arial"/>
          <w:szCs w:val="24"/>
          <w:lang w:val="en-AU" w:eastAsia="en-AU"/>
        </w:rPr>
        <w:t xml:space="preserve"> or </w:t>
      </w:r>
      <w:r w:rsidR="008F28CF" w:rsidRPr="00F7083A">
        <w:rPr>
          <w:rFonts w:ascii="Arial" w:hAnsi="Arial" w:cs="Arial"/>
          <w:szCs w:val="24"/>
          <w:lang w:val="en-AU" w:eastAsia="en-AU"/>
        </w:rPr>
        <w:t>aluminium</w:t>
      </w:r>
      <w:r w:rsidRPr="00F7083A">
        <w:rPr>
          <w:rFonts w:ascii="Arial" w:hAnsi="Arial" w:cs="Arial"/>
          <w:szCs w:val="24"/>
          <w:lang w:val="en-AU" w:eastAsia="en-AU"/>
        </w:rPr>
        <w:t xml:space="preserve"> sectors in the future (including raw materials)?</w:t>
      </w:r>
    </w:p>
    <w:p w14:paraId="7C7D7505" w14:textId="77777777" w:rsidR="002975FD" w:rsidRPr="00F7083A" w:rsidRDefault="002975FD" w:rsidP="003B5729">
      <w:pPr>
        <w:autoSpaceDE w:val="0"/>
        <w:autoSpaceDN w:val="0"/>
        <w:adjustRightInd w:val="0"/>
        <w:spacing w:after="0"/>
        <w:ind w:left="709"/>
        <w:jc w:val="left"/>
        <w:rPr>
          <w:rFonts w:ascii="Arial" w:hAnsi="Arial" w:cs="Arial"/>
          <w:szCs w:val="24"/>
          <w:lang w:val="en-AU" w:eastAsia="en-AU"/>
        </w:rPr>
      </w:pPr>
    </w:p>
    <w:p w14:paraId="7C7D7506" w14:textId="5D365C0C" w:rsidR="002975FD" w:rsidRPr="00A77501" w:rsidRDefault="005D6DE2" w:rsidP="002975FD">
      <w:pPr>
        <w:autoSpaceDE w:val="0"/>
        <w:autoSpaceDN w:val="0"/>
        <w:adjustRightInd w:val="0"/>
        <w:spacing w:after="0"/>
        <w:ind w:left="709" w:hanging="709"/>
        <w:jc w:val="left"/>
        <w:rPr>
          <w:rFonts w:ascii="Arial" w:hAnsi="Arial" w:cs="Arial"/>
          <w:szCs w:val="24"/>
          <w:lang w:val="en-AU" w:eastAsia="en-AU"/>
        </w:rPr>
      </w:pPr>
      <w:r w:rsidRPr="00F7083A">
        <w:rPr>
          <w:rFonts w:ascii="Arial" w:hAnsi="Arial" w:cs="Arial"/>
          <w:b/>
          <w:szCs w:val="24"/>
          <w:lang w:val="en-AU" w:eastAsia="en-AU"/>
        </w:rPr>
        <w:t>C2.1</w:t>
      </w:r>
      <w:r w:rsidR="0072338F" w:rsidRPr="00F7083A">
        <w:rPr>
          <w:rFonts w:ascii="Arial" w:hAnsi="Arial" w:cs="Arial"/>
          <w:b/>
          <w:szCs w:val="24"/>
          <w:lang w:val="en-AU" w:eastAsia="en-AU"/>
        </w:rPr>
        <w:t>3</w:t>
      </w:r>
      <w:r w:rsidRPr="00F7083A">
        <w:rPr>
          <w:rFonts w:ascii="Arial" w:hAnsi="Arial" w:cs="Arial"/>
          <w:szCs w:val="24"/>
          <w:lang w:val="en-AU" w:eastAsia="en-AU"/>
        </w:rPr>
        <w:tab/>
        <w:t xml:space="preserve">(a) Provide fully translated copies of </w:t>
      </w:r>
      <w:r w:rsidRPr="00A77501">
        <w:rPr>
          <w:rFonts w:ascii="Arial" w:hAnsi="Arial" w:cs="Arial"/>
          <w:szCs w:val="24"/>
          <w:lang w:val="en-AU" w:eastAsia="en-AU"/>
        </w:rPr>
        <w:t xml:space="preserve">any GOC notices, circulars or other documents regarding any changes in import tax rates for </w:t>
      </w:r>
      <w:r w:rsidR="00D2150F" w:rsidRPr="00A77501">
        <w:rPr>
          <w:rFonts w:ascii="Arial" w:hAnsi="Arial" w:cs="Arial"/>
          <w:szCs w:val="24"/>
          <w:lang w:val="en-AU" w:eastAsia="en-AU"/>
        </w:rPr>
        <w:t>a</w:t>
      </w:r>
      <w:r w:rsidR="002E1CB4" w:rsidRPr="00A77501">
        <w:rPr>
          <w:rFonts w:ascii="Arial" w:hAnsi="Arial" w:cs="Arial"/>
          <w:szCs w:val="24"/>
          <w:lang w:val="en-AU" w:eastAsia="en-AU"/>
        </w:rPr>
        <w:t xml:space="preserve">luminium </w:t>
      </w:r>
      <w:r w:rsidR="00D2150F" w:rsidRPr="00A77501">
        <w:rPr>
          <w:rFonts w:ascii="Arial" w:hAnsi="Arial" w:cs="Arial"/>
          <w:szCs w:val="24"/>
          <w:lang w:val="en-AU" w:eastAsia="en-AU"/>
        </w:rPr>
        <w:t>and</w:t>
      </w:r>
      <w:r w:rsidR="006C4B1B">
        <w:rPr>
          <w:rFonts w:ascii="Arial" w:hAnsi="Arial" w:cs="Arial"/>
          <w:szCs w:val="24"/>
          <w:lang w:val="en-AU" w:eastAsia="en-AU"/>
        </w:rPr>
        <w:t xml:space="preserve"> micro-</w:t>
      </w:r>
      <w:r w:rsidR="00D2150F" w:rsidRPr="00A77501">
        <w:rPr>
          <w:rFonts w:ascii="Arial" w:hAnsi="Arial" w:cs="Arial"/>
          <w:szCs w:val="24"/>
          <w:lang w:val="en-AU" w:eastAsia="en-AU"/>
        </w:rPr>
        <w:t>a</w:t>
      </w:r>
      <w:r w:rsidR="002E1CB4" w:rsidRPr="00A77501">
        <w:rPr>
          <w:rFonts w:ascii="Arial" w:hAnsi="Arial" w:cs="Arial"/>
          <w:szCs w:val="24"/>
          <w:lang w:val="en-AU" w:eastAsia="en-AU"/>
        </w:rPr>
        <w:t xml:space="preserve">luminium extrusions </w:t>
      </w:r>
      <w:r w:rsidRPr="00A77501">
        <w:rPr>
          <w:rFonts w:ascii="Arial" w:hAnsi="Arial" w:cs="Arial"/>
          <w:szCs w:val="24"/>
          <w:lang w:val="en-AU" w:eastAsia="en-AU"/>
        </w:rPr>
        <w:t xml:space="preserve">since 1 </w:t>
      </w:r>
      <w:r w:rsidR="00044486">
        <w:rPr>
          <w:rFonts w:ascii="Arial" w:hAnsi="Arial" w:cs="Arial"/>
          <w:szCs w:val="24"/>
          <w:lang w:val="en-AU" w:eastAsia="en-AU"/>
        </w:rPr>
        <w:t>J</w:t>
      </w:r>
      <w:r w:rsidR="001E7B91">
        <w:rPr>
          <w:rFonts w:ascii="Arial" w:hAnsi="Arial" w:cs="Arial"/>
          <w:szCs w:val="24"/>
          <w:lang w:val="en-AU" w:eastAsia="en-AU"/>
        </w:rPr>
        <w:t>anuary 201</w:t>
      </w:r>
      <w:r w:rsidR="00AB047A">
        <w:rPr>
          <w:rFonts w:ascii="Arial" w:hAnsi="Arial" w:cs="Arial"/>
          <w:szCs w:val="24"/>
          <w:lang w:val="en-AU" w:eastAsia="en-AU"/>
        </w:rPr>
        <w:t>6</w:t>
      </w:r>
      <w:r w:rsidR="00D9180F" w:rsidRPr="00A77501">
        <w:rPr>
          <w:rFonts w:ascii="Arial" w:hAnsi="Arial" w:cs="Arial"/>
          <w:szCs w:val="24"/>
          <w:lang w:val="en-AU" w:eastAsia="en-AU"/>
        </w:rPr>
        <w:t>.</w:t>
      </w:r>
    </w:p>
    <w:p w14:paraId="7C7D7507" w14:textId="77777777" w:rsidR="002975FD" w:rsidRPr="00A77501" w:rsidRDefault="002975FD" w:rsidP="002975FD">
      <w:pPr>
        <w:autoSpaceDE w:val="0"/>
        <w:autoSpaceDN w:val="0"/>
        <w:adjustRightInd w:val="0"/>
        <w:spacing w:after="0"/>
        <w:ind w:left="709" w:hanging="709"/>
        <w:jc w:val="left"/>
        <w:rPr>
          <w:rFonts w:ascii="Arial" w:hAnsi="Arial" w:cs="Arial"/>
          <w:szCs w:val="24"/>
          <w:lang w:val="en-AU" w:eastAsia="en-AU"/>
        </w:rPr>
      </w:pPr>
    </w:p>
    <w:p w14:paraId="7C7D7508" w14:textId="097618CC" w:rsidR="00F5483A" w:rsidRPr="00A77501" w:rsidRDefault="005D6DE2" w:rsidP="00F5483A">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 xml:space="preserve">(b) Provide a schedule showing the import tax rates that have been in effect for </w:t>
      </w:r>
      <w:r w:rsidR="00D2150F" w:rsidRPr="00A77501">
        <w:rPr>
          <w:rFonts w:ascii="Arial" w:hAnsi="Arial" w:cs="Arial"/>
          <w:szCs w:val="24"/>
          <w:lang w:val="en-AU" w:eastAsia="en-AU"/>
        </w:rPr>
        <w:t>a</w:t>
      </w:r>
      <w:r w:rsidR="00CD3F2A" w:rsidRPr="00A77501">
        <w:rPr>
          <w:rFonts w:ascii="Arial" w:hAnsi="Arial" w:cs="Arial"/>
          <w:szCs w:val="24"/>
          <w:lang w:val="en-AU" w:eastAsia="en-AU"/>
        </w:rPr>
        <w:t xml:space="preserve">luminium </w:t>
      </w:r>
      <w:r w:rsidR="00D2150F" w:rsidRPr="00A77501">
        <w:rPr>
          <w:rFonts w:ascii="Arial" w:hAnsi="Arial" w:cs="Arial"/>
          <w:szCs w:val="24"/>
          <w:lang w:val="en-AU" w:eastAsia="en-AU"/>
        </w:rPr>
        <w:t xml:space="preserve">and </w:t>
      </w:r>
      <w:r w:rsidR="00A2526D">
        <w:rPr>
          <w:rFonts w:ascii="Arial" w:hAnsi="Arial" w:cs="Arial"/>
          <w:szCs w:val="24"/>
          <w:lang w:val="en-AU" w:eastAsia="en-AU"/>
        </w:rPr>
        <w:t>aluminium micro-extrusions</w:t>
      </w:r>
      <w:r w:rsidR="00CD3F2A" w:rsidRPr="00A77501">
        <w:rPr>
          <w:rFonts w:ascii="Arial" w:hAnsi="Arial" w:cs="Arial"/>
          <w:szCs w:val="24"/>
          <w:lang w:val="en-AU" w:eastAsia="en-AU"/>
        </w:rPr>
        <w:t xml:space="preserve"> </w:t>
      </w:r>
      <w:r w:rsidRPr="00A77501">
        <w:rPr>
          <w:rFonts w:ascii="Arial" w:hAnsi="Arial" w:cs="Arial"/>
          <w:szCs w:val="24"/>
          <w:lang w:val="en-AU" w:eastAsia="en-AU"/>
        </w:rPr>
        <w:t>from</w:t>
      </w:r>
      <w:r w:rsidR="008F28CF" w:rsidRPr="00A77501">
        <w:rPr>
          <w:rFonts w:ascii="Arial" w:hAnsi="Arial" w:cs="Arial"/>
          <w:szCs w:val="24"/>
          <w:lang w:val="en-AU" w:eastAsia="en-AU"/>
        </w:rPr>
        <w:t xml:space="preserve"> </w:t>
      </w:r>
      <w:r w:rsidR="001E7B91" w:rsidRPr="00BC0AA2">
        <w:rPr>
          <w:rFonts w:ascii="Arial" w:hAnsi="Arial" w:cs="Arial"/>
          <w:b/>
          <w:szCs w:val="24"/>
          <w:lang w:val="en-AU" w:eastAsia="en-AU"/>
        </w:rPr>
        <w:t>1 January 201</w:t>
      </w:r>
      <w:r w:rsidR="00AB047A">
        <w:rPr>
          <w:rFonts w:ascii="Arial" w:hAnsi="Arial" w:cs="Arial"/>
          <w:b/>
          <w:szCs w:val="24"/>
          <w:lang w:val="en-AU" w:eastAsia="en-AU"/>
        </w:rPr>
        <w:t>6</w:t>
      </w:r>
      <w:r w:rsidR="001E7B91" w:rsidRPr="00BC0AA2">
        <w:rPr>
          <w:rFonts w:ascii="Arial" w:hAnsi="Arial" w:cs="Arial"/>
          <w:b/>
          <w:szCs w:val="24"/>
          <w:lang w:val="en-AU" w:eastAsia="en-AU"/>
        </w:rPr>
        <w:t xml:space="preserve"> to 31 December 2019</w:t>
      </w:r>
      <w:r w:rsidRPr="00044486">
        <w:rPr>
          <w:rFonts w:ascii="Arial" w:hAnsi="Arial" w:cs="Arial"/>
          <w:szCs w:val="24"/>
          <w:lang w:val="en-AU" w:eastAsia="en-AU"/>
        </w:rPr>
        <w:t>, by tariff classific</w:t>
      </w:r>
      <w:r w:rsidRPr="00A77501">
        <w:rPr>
          <w:rFonts w:ascii="Arial" w:hAnsi="Arial" w:cs="Arial"/>
          <w:szCs w:val="24"/>
          <w:lang w:val="en-AU" w:eastAsia="en-AU"/>
        </w:rPr>
        <w:t xml:space="preserve">ation. </w:t>
      </w:r>
    </w:p>
    <w:p w14:paraId="7C7D7509" w14:textId="77777777" w:rsidR="002975FD" w:rsidRPr="00A77501" w:rsidRDefault="002975FD" w:rsidP="002975FD">
      <w:pPr>
        <w:autoSpaceDE w:val="0"/>
        <w:autoSpaceDN w:val="0"/>
        <w:adjustRightInd w:val="0"/>
        <w:spacing w:after="0"/>
        <w:ind w:left="709"/>
        <w:jc w:val="left"/>
        <w:rPr>
          <w:rFonts w:ascii="Arial" w:hAnsi="Arial" w:cs="Arial"/>
          <w:szCs w:val="24"/>
          <w:lang w:val="en-AU" w:eastAsia="en-AU"/>
        </w:rPr>
      </w:pPr>
    </w:p>
    <w:p w14:paraId="7C7D750A" w14:textId="77777777" w:rsidR="002975FD" w:rsidRPr="00A77501" w:rsidRDefault="005D6DE2" w:rsidP="002975FD">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The information should show:</w:t>
      </w:r>
    </w:p>
    <w:p w14:paraId="7C7D750B" w14:textId="77777777" w:rsidR="002975FD" w:rsidRPr="00A77501" w:rsidRDefault="005D6DE2" w:rsidP="00EC3EC1">
      <w:pPr>
        <w:numPr>
          <w:ilvl w:val="0"/>
          <w:numId w:val="27"/>
        </w:numPr>
        <w:autoSpaceDE w:val="0"/>
        <w:autoSpaceDN w:val="0"/>
        <w:adjustRightInd w:val="0"/>
        <w:spacing w:before="240" w:after="0"/>
        <w:jc w:val="left"/>
        <w:rPr>
          <w:rFonts w:ascii="Arial" w:hAnsi="Arial" w:cs="Arial"/>
          <w:szCs w:val="24"/>
          <w:lang w:val="en-AU" w:eastAsia="en-AU"/>
        </w:rPr>
      </w:pPr>
      <w:r w:rsidRPr="00A77501">
        <w:rPr>
          <w:rFonts w:ascii="Arial" w:hAnsi="Arial" w:cs="Arial"/>
          <w:szCs w:val="24"/>
          <w:lang w:val="en-AU" w:eastAsia="en-AU"/>
        </w:rPr>
        <w:t>the products that were affected</w:t>
      </w:r>
      <w:r w:rsidR="008F28CF" w:rsidRPr="00A77501">
        <w:rPr>
          <w:rFonts w:ascii="Arial" w:hAnsi="Arial" w:cs="Arial"/>
          <w:szCs w:val="24"/>
          <w:lang w:val="en-AU" w:eastAsia="en-AU"/>
        </w:rPr>
        <w:t>;</w:t>
      </w:r>
    </w:p>
    <w:p w14:paraId="7C7D750C" w14:textId="77777777" w:rsidR="002975FD" w:rsidRPr="00A77501"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A77501">
        <w:rPr>
          <w:rFonts w:ascii="Arial" w:hAnsi="Arial" w:cs="Arial"/>
          <w:szCs w:val="24"/>
          <w:lang w:val="en-AU" w:eastAsia="en-AU"/>
        </w:rPr>
        <w:t>the applicable rebate rates;</w:t>
      </w:r>
    </w:p>
    <w:p w14:paraId="7C7D750D" w14:textId="77777777" w:rsidR="002975FD" w:rsidRPr="00A77501"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A77501">
        <w:rPr>
          <w:rFonts w:ascii="Arial" w:hAnsi="Arial" w:cs="Arial"/>
          <w:szCs w:val="24"/>
          <w:lang w:val="en-AU" w:eastAsia="en-AU"/>
        </w:rPr>
        <w:t>the effective dates of rate changes</w:t>
      </w:r>
      <w:r w:rsidR="008F28CF" w:rsidRPr="00A77501">
        <w:rPr>
          <w:rFonts w:ascii="Arial" w:hAnsi="Arial" w:cs="Arial"/>
          <w:szCs w:val="24"/>
          <w:lang w:val="en-AU" w:eastAsia="en-AU"/>
        </w:rPr>
        <w:t>; and</w:t>
      </w:r>
    </w:p>
    <w:p w14:paraId="7C7D750E" w14:textId="77777777" w:rsidR="002975FD" w:rsidRPr="00A77501" w:rsidRDefault="005D6DE2" w:rsidP="00EC3EC1">
      <w:pPr>
        <w:numPr>
          <w:ilvl w:val="0"/>
          <w:numId w:val="27"/>
        </w:numPr>
        <w:autoSpaceDE w:val="0"/>
        <w:autoSpaceDN w:val="0"/>
        <w:adjustRightInd w:val="0"/>
        <w:spacing w:after="0"/>
        <w:jc w:val="left"/>
        <w:rPr>
          <w:rFonts w:ascii="Arial" w:hAnsi="Arial" w:cs="Arial"/>
          <w:szCs w:val="24"/>
          <w:lang w:val="en-AU" w:eastAsia="en-AU"/>
        </w:rPr>
      </w:pPr>
      <w:r w:rsidRPr="00A77501">
        <w:rPr>
          <w:rFonts w:ascii="Arial" w:hAnsi="Arial" w:cs="Arial"/>
          <w:szCs w:val="24"/>
          <w:lang w:val="en-AU" w:eastAsia="en-AU"/>
        </w:rPr>
        <w:t>the GOC law, notice or other document that implemented these changes.</w:t>
      </w:r>
    </w:p>
    <w:p w14:paraId="7C7D750F" w14:textId="77777777" w:rsidR="002975FD" w:rsidRPr="00A77501" w:rsidRDefault="002975FD" w:rsidP="002975FD">
      <w:pPr>
        <w:autoSpaceDE w:val="0"/>
        <w:autoSpaceDN w:val="0"/>
        <w:adjustRightInd w:val="0"/>
        <w:spacing w:after="0"/>
        <w:ind w:left="709" w:hanging="709"/>
        <w:jc w:val="left"/>
        <w:rPr>
          <w:rFonts w:ascii="Arial" w:hAnsi="Arial" w:cs="Arial"/>
          <w:szCs w:val="24"/>
          <w:lang w:val="en-AU" w:eastAsia="en-AU"/>
        </w:rPr>
      </w:pPr>
    </w:p>
    <w:p w14:paraId="7C7D7510" w14:textId="2F62832D" w:rsidR="002975FD" w:rsidRPr="00A77501" w:rsidRDefault="005D6DE2" w:rsidP="002975FD">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(c) Are there any import tax changes being planned that would impact the</w:t>
      </w:r>
      <w:r w:rsidR="00B5282E" w:rsidRPr="00A77501">
        <w:rPr>
          <w:rFonts w:ascii="Arial" w:hAnsi="Arial" w:cs="Arial"/>
          <w:szCs w:val="24"/>
          <w:lang w:val="en-AU" w:eastAsia="en-AU"/>
        </w:rPr>
        <w:t xml:space="preserve"> </w:t>
      </w:r>
      <w:r w:rsidR="00A2526D">
        <w:rPr>
          <w:rFonts w:ascii="Arial" w:hAnsi="Arial" w:cs="Arial"/>
          <w:szCs w:val="24"/>
          <w:lang w:val="en-AU" w:eastAsia="en-AU"/>
        </w:rPr>
        <w:t>aluminium micro-extrusions</w:t>
      </w:r>
      <w:r w:rsidRPr="00A77501">
        <w:rPr>
          <w:rFonts w:ascii="Arial" w:hAnsi="Arial" w:cs="Arial"/>
          <w:szCs w:val="24"/>
          <w:lang w:val="en-AU" w:eastAsia="en-AU"/>
        </w:rPr>
        <w:t xml:space="preserve"> or </w:t>
      </w:r>
      <w:r w:rsidR="008F28CF" w:rsidRPr="00A77501">
        <w:rPr>
          <w:rFonts w:ascii="Arial" w:hAnsi="Arial" w:cs="Arial"/>
          <w:szCs w:val="24"/>
          <w:lang w:val="en-AU" w:eastAsia="en-AU"/>
        </w:rPr>
        <w:t>aluminium</w:t>
      </w:r>
      <w:r w:rsidRPr="00A77501">
        <w:rPr>
          <w:rFonts w:ascii="Arial" w:hAnsi="Arial" w:cs="Arial"/>
          <w:szCs w:val="24"/>
          <w:lang w:val="en-AU" w:eastAsia="en-AU"/>
        </w:rPr>
        <w:t xml:space="preserve"> sectors in the future (including raw materials)?</w:t>
      </w:r>
    </w:p>
    <w:p w14:paraId="7C7D7511" w14:textId="77777777" w:rsidR="002975FD" w:rsidRPr="00A77501" w:rsidRDefault="002975FD" w:rsidP="002975FD">
      <w:pPr>
        <w:autoSpaceDE w:val="0"/>
        <w:autoSpaceDN w:val="0"/>
        <w:adjustRightInd w:val="0"/>
        <w:spacing w:after="0"/>
        <w:ind w:left="709"/>
        <w:jc w:val="left"/>
        <w:rPr>
          <w:rFonts w:ascii="Arial" w:hAnsi="Arial" w:cs="Arial"/>
          <w:szCs w:val="24"/>
          <w:lang w:val="en-AU" w:eastAsia="en-AU"/>
        </w:rPr>
      </w:pPr>
    </w:p>
    <w:p w14:paraId="7C7D7512" w14:textId="12A1F4D2" w:rsidR="008E5264" w:rsidRPr="00A77501" w:rsidRDefault="005D6DE2" w:rsidP="008E5264">
      <w:pPr>
        <w:autoSpaceDE w:val="0"/>
        <w:autoSpaceDN w:val="0"/>
        <w:adjustRightInd w:val="0"/>
        <w:spacing w:after="0"/>
        <w:ind w:left="709" w:hanging="709"/>
        <w:jc w:val="left"/>
        <w:rPr>
          <w:rFonts w:ascii="Arial" w:hAnsi="Arial" w:cs="Arial"/>
          <w:szCs w:val="24"/>
          <w:lang w:val="en-AU" w:eastAsia="en-AU"/>
        </w:rPr>
      </w:pPr>
      <w:r w:rsidRPr="00A77501">
        <w:rPr>
          <w:rFonts w:ascii="Arial" w:hAnsi="Arial" w:cs="Arial"/>
          <w:b/>
          <w:szCs w:val="24"/>
          <w:lang w:val="en-AU" w:eastAsia="en-AU"/>
        </w:rPr>
        <w:t>C2.1</w:t>
      </w:r>
      <w:r w:rsidR="0072338F" w:rsidRPr="00A77501">
        <w:rPr>
          <w:rFonts w:ascii="Arial" w:hAnsi="Arial" w:cs="Arial"/>
          <w:b/>
          <w:szCs w:val="24"/>
          <w:lang w:val="en-AU" w:eastAsia="en-AU"/>
        </w:rPr>
        <w:t>4</w:t>
      </w:r>
      <w:r w:rsidR="002975FD" w:rsidRPr="00A77501">
        <w:rPr>
          <w:rFonts w:ascii="Arial" w:hAnsi="Arial" w:cs="Arial"/>
          <w:b/>
          <w:szCs w:val="24"/>
          <w:lang w:val="en-AU" w:eastAsia="en-AU"/>
        </w:rPr>
        <w:t xml:space="preserve"> </w:t>
      </w:r>
      <w:r w:rsidR="002975FD" w:rsidRPr="00A77501">
        <w:rPr>
          <w:rFonts w:ascii="Arial" w:hAnsi="Arial" w:cs="Arial"/>
          <w:b/>
          <w:szCs w:val="24"/>
          <w:lang w:val="en-AU" w:eastAsia="en-AU"/>
        </w:rPr>
        <w:tab/>
      </w:r>
      <w:r w:rsidRPr="00A77501">
        <w:rPr>
          <w:rFonts w:ascii="Arial" w:hAnsi="Arial" w:cs="Arial"/>
          <w:szCs w:val="24"/>
          <w:lang w:val="en-AU" w:eastAsia="en-AU"/>
        </w:rPr>
        <w:t xml:space="preserve">Are there (or have there been) any </w:t>
      </w:r>
      <w:r w:rsidRPr="00A77501">
        <w:rPr>
          <w:rFonts w:ascii="Arial" w:hAnsi="Arial" w:cs="Arial"/>
          <w:b/>
          <w:szCs w:val="24"/>
          <w:lang w:val="en-AU" w:eastAsia="en-AU"/>
        </w:rPr>
        <w:t>export</w:t>
      </w:r>
      <w:r w:rsidRPr="00A77501">
        <w:rPr>
          <w:rFonts w:ascii="Arial" w:hAnsi="Arial" w:cs="Arial"/>
          <w:szCs w:val="24"/>
          <w:lang w:val="en-AU" w:eastAsia="en-AU"/>
        </w:rPr>
        <w:t xml:space="preserve"> restrictions (quantity, price or restricted access t</w:t>
      </w:r>
      <w:r w:rsidR="005D6498" w:rsidRPr="00A77501">
        <w:rPr>
          <w:rFonts w:ascii="Arial" w:hAnsi="Arial" w:cs="Arial"/>
          <w:szCs w:val="24"/>
          <w:lang w:val="en-AU" w:eastAsia="en-AU"/>
        </w:rPr>
        <w:t xml:space="preserve">o certain enterprises) placed </w:t>
      </w:r>
      <w:r w:rsidR="00F277CB" w:rsidRPr="00A77501">
        <w:rPr>
          <w:rFonts w:ascii="Arial" w:hAnsi="Arial" w:cs="Arial"/>
          <w:szCs w:val="24"/>
          <w:lang w:val="en-AU" w:eastAsia="en-AU"/>
        </w:rPr>
        <w:t xml:space="preserve">on </w:t>
      </w:r>
      <w:r w:rsidR="00D2150F" w:rsidRPr="00A77501">
        <w:rPr>
          <w:rFonts w:ascii="Arial" w:hAnsi="Arial" w:cs="Arial"/>
          <w:szCs w:val="24"/>
          <w:lang w:val="en-AU" w:eastAsia="en-AU"/>
        </w:rPr>
        <w:t>a</w:t>
      </w:r>
      <w:r w:rsidR="00CD3F2A" w:rsidRPr="00A77501">
        <w:rPr>
          <w:rFonts w:ascii="Arial" w:hAnsi="Arial" w:cs="Arial"/>
          <w:szCs w:val="24"/>
          <w:lang w:val="en-AU" w:eastAsia="en-AU"/>
        </w:rPr>
        <w:t xml:space="preserve">luminium or </w:t>
      </w:r>
      <w:r w:rsidR="00A2526D">
        <w:rPr>
          <w:rFonts w:ascii="Arial" w:hAnsi="Arial" w:cs="Arial"/>
          <w:szCs w:val="24"/>
          <w:lang w:val="en-AU" w:eastAsia="en-AU"/>
        </w:rPr>
        <w:t>aluminium micro-extrusions</w:t>
      </w:r>
      <w:r w:rsidR="00CD3F2A" w:rsidRPr="00A77501">
        <w:rPr>
          <w:rFonts w:ascii="Arial" w:hAnsi="Arial" w:cs="Arial"/>
          <w:szCs w:val="24"/>
          <w:lang w:val="en-AU" w:eastAsia="en-AU"/>
        </w:rPr>
        <w:t xml:space="preserve"> </w:t>
      </w:r>
      <w:r w:rsidR="003B5729" w:rsidRPr="00A77501">
        <w:rPr>
          <w:rFonts w:ascii="Arial" w:hAnsi="Arial" w:cs="Arial"/>
          <w:szCs w:val="24"/>
          <w:lang w:val="en-AU" w:eastAsia="en-AU"/>
        </w:rPr>
        <w:t xml:space="preserve">since 1 </w:t>
      </w:r>
      <w:r w:rsidR="00044486">
        <w:rPr>
          <w:rFonts w:ascii="Arial" w:hAnsi="Arial" w:cs="Arial"/>
          <w:szCs w:val="24"/>
          <w:lang w:val="en-AU" w:eastAsia="en-AU"/>
        </w:rPr>
        <w:t>J</w:t>
      </w:r>
      <w:r w:rsidR="001E7B91">
        <w:rPr>
          <w:rFonts w:ascii="Arial" w:hAnsi="Arial" w:cs="Arial"/>
          <w:szCs w:val="24"/>
          <w:lang w:val="en-AU" w:eastAsia="en-AU"/>
        </w:rPr>
        <w:t>anuary 201</w:t>
      </w:r>
      <w:r w:rsidR="00AB047A">
        <w:rPr>
          <w:rFonts w:ascii="Arial" w:hAnsi="Arial" w:cs="Arial"/>
          <w:szCs w:val="24"/>
          <w:lang w:val="en-AU" w:eastAsia="en-AU"/>
        </w:rPr>
        <w:t>6</w:t>
      </w:r>
      <w:r w:rsidR="003B5729" w:rsidRPr="00A77501">
        <w:rPr>
          <w:rFonts w:ascii="Arial" w:hAnsi="Arial" w:cs="Arial"/>
          <w:szCs w:val="24"/>
          <w:lang w:val="en-AU" w:eastAsia="en-AU"/>
        </w:rPr>
        <w:t xml:space="preserve">? </w:t>
      </w:r>
      <w:r w:rsidRPr="00A77501">
        <w:rPr>
          <w:rFonts w:ascii="Arial" w:hAnsi="Arial" w:cs="Arial"/>
          <w:szCs w:val="24"/>
          <w:lang w:val="en-AU" w:eastAsia="en-AU"/>
        </w:rPr>
        <w:t>If so, provide details.</w:t>
      </w:r>
    </w:p>
    <w:p w14:paraId="7C7D7513" w14:textId="77777777" w:rsidR="000B3F8C" w:rsidRPr="00A77501" w:rsidRDefault="000B3F8C" w:rsidP="008E5264">
      <w:pPr>
        <w:autoSpaceDE w:val="0"/>
        <w:autoSpaceDN w:val="0"/>
        <w:adjustRightInd w:val="0"/>
        <w:spacing w:after="0"/>
        <w:ind w:left="709" w:hanging="709"/>
        <w:jc w:val="left"/>
        <w:rPr>
          <w:rFonts w:ascii="Arial" w:hAnsi="Arial" w:cs="Arial"/>
          <w:szCs w:val="24"/>
          <w:lang w:val="en-AU" w:eastAsia="en-AU"/>
        </w:rPr>
      </w:pPr>
    </w:p>
    <w:p w14:paraId="7C7D7514" w14:textId="6A39E44B" w:rsidR="003B5729" w:rsidRPr="00A77501" w:rsidRDefault="005D6DE2" w:rsidP="003B5729">
      <w:pPr>
        <w:autoSpaceDE w:val="0"/>
        <w:autoSpaceDN w:val="0"/>
        <w:adjustRightInd w:val="0"/>
        <w:spacing w:after="0"/>
        <w:ind w:left="709" w:hanging="709"/>
        <w:jc w:val="left"/>
        <w:rPr>
          <w:rFonts w:ascii="Arial" w:hAnsi="Arial" w:cs="Arial"/>
          <w:szCs w:val="24"/>
          <w:lang w:val="en-AU" w:eastAsia="en-AU"/>
        </w:rPr>
      </w:pPr>
      <w:r w:rsidRPr="00A77501">
        <w:rPr>
          <w:rFonts w:ascii="Arial" w:hAnsi="Arial" w:cs="Arial"/>
          <w:b/>
          <w:szCs w:val="24"/>
          <w:lang w:val="en-AU" w:eastAsia="en-AU"/>
        </w:rPr>
        <w:t>C2.1</w:t>
      </w:r>
      <w:r w:rsidR="0072338F" w:rsidRPr="00A77501">
        <w:rPr>
          <w:rFonts w:ascii="Arial" w:hAnsi="Arial" w:cs="Arial"/>
          <w:b/>
          <w:szCs w:val="24"/>
          <w:lang w:val="en-AU" w:eastAsia="en-AU"/>
        </w:rPr>
        <w:t>5</w:t>
      </w:r>
      <w:r w:rsidR="008E5264" w:rsidRPr="00A77501">
        <w:rPr>
          <w:rFonts w:ascii="Arial" w:hAnsi="Arial" w:cs="Arial"/>
          <w:szCs w:val="24"/>
          <w:lang w:val="en-AU" w:eastAsia="en-AU"/>
        </w:rPr>
        <w:t xml:space="preserve"> </w:t>
      </w:r>
      <w:r w:rsidR="008E5264" w:rsidRPr="00A77501">
        <w:rPr>
          <w:rFonts w:ascii="Arial" w:hAnsi="Arial" w:cs="Arial"/>
          <w:szCs w:val="24"/>
          <w:lang w:val="en-AU" w:eastAsia="en-AU"/>
        </w:rPr>
        <w:tab/>
        <w:t xml:space="preserve">Are there (or have there been) any </w:t>
      </w:r>
      <w:r w:rsidR="008E5264" w:rsidRPr="00A77501">
        <w:rPr>
          <w:rFonts w:ascii="Arial" w:hAnsi="Arial" w:cs="Arial"/>
          <w:b/>
          <w:szCs w:val="24"/>
          <w:lang w:val="en-AU" w:eastAsia="en-AU"/>
        </w:rPr>
        <w:t>import</w:t>
      </w:r>
      <w:r w:rsidR="008E5264" w:rsidRPr="00A77501">
        <w:rPr>
          <w:rFonts w:ascii="Arial" w:hAnsi="Arial" w:cs="Arial"/>
          <w:szCs w:val="24"/>
          <w:lang w:val="en-AU" w:eastAsia="en-AU"/>
        </w:rPr>
        <w:t xml:space="preserve"> restrictions (quantity, price, or restricted access to certain enterprises) </w:t>
      </w:r>
      <w:r w:rsidRPr="00A77501">
        <w:rPr>
          <w:rFonts w:ascii="Arial" w:hAnsi="Arial" w:cs="Arial"/>
          <w:szCs w:val="24"/>
          <w:lang w:val="en-AU" w:eastAsia="en-AU"/>
        </w:rPr>
        <w:t xml:space="preserve">placed on </w:t>
      </w:r>
      <w:r w:rsidR="00D2150F" w:rsidRPr="00A77501">
        <w:rPr>
          <w:rFonts w:ascii="Arial" w:hAnsi="Arial" w:cs="Arial"/>
          <w:szCs w:val="24"/>
          <w:lang w:val="en-AU" w:eastAsia="en-AU"/>
        </w:rPr>
        <w:t>a</w:t>
      </w:r>
      <w:r w:rsidR="00CD3F2A" w:rsidRPr="00A77501">
        <w:rPr>
          <w:rFonts w:ascii="Arial" w:hAnsi="Arial" w:cs="Arial"/>
          <w:szCs w:val="24"/>
          <w:lang w:val="en-AU" w:eastAsia="en-AU"/>
        </w:rPr>
        <w:t xml:space="preserve">luminium or </w:t>
      </w:r>
      <w:r w:rsidR="00A2526D">
        <w:rPr>
          <w:rFonts w:ascii="Arial" w:hAnsi="Arial" w:cs="Arial"/>
          <w:szCs w:val="24"/>
          <w:lang w:val="en-AU" w:eastAsia="en-AU"/>
        </w:rPr>
        <w:t>aluminium micro-extrusions</w:t>
      </w:r>
      <w:r w:rsidR="00CD3F2A" w:rsidRPr="00A77501">
        <w:rPr>
          <w:rFonts w:ascii="Arial" w:hAnsi="Arial" w:cs="Arial"/>
          <w:szCs w:val="24"/>
          <w:lang w:val="en-AU" w:eastAsia="en-AU"/>
        </w:rPr>
        <w:t xml:space="preserve"> </w:t>
      </w:r>
      <w:r w:rsidRPr="00044486">
        <w:rPr>
          <w:rFonts w:ascii="Arial" w:hAnsi="Arial" w:cs="Arial"/>
          <w:szCs w:val="24"/>
          <w:lang w:val="en-AU" w:eastAsia="en-AU"/>
        </w:rPr>
        <w:t xml:space="preserve">since 1 </w:t>
      </w:r>
      <w:r w:rsidR="00256E4D" w:rsidRPr="00044486">
        <w:rPr>
          <w:rFonts w:ascii="Arial" w:hAnsi="Arial" w:cs="Arial"/>
          <w:szCs w:val="24"/>
          <w:lang w:val="en-AU" w:eastAsia="en-AU"/>
        </w:rPr>
        <w:t>J</w:t>
      </w:r>
      <w:r w:rsidR="001E7B91">
        <w:rPr>
          <w:rFonts w:ascii="Arial" w:hAnsi="Arial" w:cs="Arial"/>
          <w:szCs w:val="24"/>
          <w:lang w:val="en-AU" w:eastAsia="en-AU"/>
        </w:rPr>
        <w:t>anuary 201</w:t>
      </w:r>
      <w:r w:rsidR="00AB047A">
        <w:rPr>
          <w:rFonts w:ascii="Arial" w:hAnsi="Arial" w:cs="Arial"/>
          <w:szCs w:val="24"/>
          <w:lang w:val="en-AU" w:eastAsia="en-AU"/>
        </w:rPr>
        <w:t>6</w:t>
      </w:r>
      <w:r w:rsidRPr="00A77501">
        <w:rPr>
          <w:rFonts w:ascii="Arial" w:hAnsi="Arial" w:cs="Arial"/>
          <w:szCs w:val="24"/>
          <w:lang w:val="en-AU" w:eastAsia="en-AU"/>
        </w:rPr>
        <w:t>? If so, provide details.</w:t>
      </w:r>
    </w:p>
    <w:p w14:paraId="7C7D7515" w14:textId="77777777" w:rsidR="003B5729" w:rsidRPr="00A77501" w:rsidRDefault="003B5729" w:rsidP="005D6498">
      <w:pPr>
        <w:autoSpaceDE w:val="0"/>
        <w:autoSpaceDN w:val="0"/>
        <w:adjustRightInd w:val="0"/>
        <w:spacing w:after="0"/>
        <w:jc w:val="left"/>
        <w:rPr>
          <w:rFonts w:ascii="Arial" w:hAnsi="Arial" w:cs="Arial"/>
          <w:szCs w:val="24"/>
          <w:lang w:val="en-AU" w:eastAsia="en-AU"/>
        </w:rPr>
      </w:pPr>
    </w:p>
    <w:p w14:paraId="7C7D7516" w14:textId="2FA3EC2D" w:rsidR="008E5264" w:rsidRPr="00A77501" w:rsidRDefault="005D6DE2" w:rsidP="008E5264">
      <w:pPr>
        <w:autoSpaceDE w:val="0"/>
        <w:autoSpaceDN w:val="0"/>
        <w:adjustRightInd w:val="0"/>
        <w:spacing w:after="0"/>
        <w:ind w:left="709" w:hanging="709"/>
        <w:jc w:val="left"/>
        <w:rPr>
          <w:rFonts w:ascii="Arial" w:hAnsi="Arial" w:cs="Arial"/>
          <w:szCs w:val="24"/>
          <w:lang w:val="en-AU" w:eastAsia="en-AU"/>
        </w:rPr>
      </w:pPr>
      <w:r w:rsidRPr="00A77501">
        <w:rPr>
          <w:rFonts w:ascii="Arial" w:hAnsi="Arial" w:cs="Arial"/>
          <w:b/>
          <w:szCs w:val="24"/>
          <w:lang w:val="en-AU" w:eastAsia="en-AU"/>
        </w:rPr>
        <w:t>C2.1</w:t>
      </w:r>
      <w:r w:rsidR="0072338F" w:rsidRPr="00A77501">
        <w:rPr>
          <w:rFonts w:ascii="Arial" w:hAnsi="Arial" w:cs="Arial"/>
          <w:b/>
          <w:szCs w:val="24"/>
          <w:lang w:val="en-AU" w:eastAsia="en-AU"/>
        </w:rPr>
        <w:t>6</w:t>
      </w:r>
      <w:r w:rsidRPr="00A77501">
        <w:rPr>
          <w:rFonts w:ascii="Arial" w:hAnsi="Arial" w:cs="Arial"/>
          <w:szCs w:val="24"/>
          <w:lang w:val="en-AU" w:eastAsia="en-AU"/>
        </w:rPr>
        <w:t xml:space="preserve"> </w:t>
      </w:r>
      <w:r w:rsidRPr="00A77501">
        <w:rPr>
          <w:rFonts w:ascii="Arial" w:hAnsi="Arial" w:cs="Arial"/>
          <w:szCs w:val="24"/>
          <w:lang w:val="en-AU" w:eastAsia="en-AU"/>
        </w:rPr>
        <w:tab/>
        <w:t>Provide the necessary laws, circulars and regulations, and an explanation of processing trade as it relates to</w:t>
      </w:r>
      <w:r w:rsidR="00B5282E" w:rsidRPr="00A77501">
        <w:rPr>
          <w:rFonts w:ascii="Arial" w:hAnsi="Arial" w:cs="Arial"/>
          <w:szCs w:val="24"/>
          <w:lang w:val="en-AU" w:eastAsia="en-AU"/>
        </w:rPr>
        <w:t xml:space="preserve"> </w:t>
      </w:r>
      <w:r w:rsidR="00D2150F" w:rsidRPr="00A77501">
        <w:rPr>
          <w:rFonts w:ascii="Arial" w:hAnsi="Arial" w:cs="Arial"/>
          <w:szCs w:val="24"/>
          <w:lang w:val="en-AU" w:eastAsia="en-AU"/>
        </w:rPr>
        <w:t>a</w:t>
      </w:r>
      <w:r w:rsidR="00CD3F2A" w:rsidRPr="00A77501">
        <w:rPr>
          <w:rFonts w:ascii="Arial" w:hAnsi="Arial" w:cs="Arial"/>
          <w:szCs w:val="24"/>
          <w:lang w:val="en-AU" w:eastAsia="en-AU"/>
        </w:rPr>
        <w:t xml:space="preserve">luminium and </w:t>
      </w:r>
      <w:r w:rsidR="00A2526D">
        <w:rPr>
          <w:rFonts w:ascii="Arial" w:hAnsi="Arial" w:cs="Arial"/>
          <w:szCs w:val="24"/>
          <w:lang w:val="en-AU" w:eastAsia="en-AU"/>
        </w:rPr>
        <w:t>aluminium micro-extrusions</w:t>
      </w:r>
      <w:r w:rsidRPr="00A77501">
        <w:rPr>
          <w:rFonts w:ascii="Arial" w:hAnsi="Arial" w:cs="Arial"/>
          <w:szCs w:val="24"/>
          <w:lang w:val="en-AU" w:eastAsia="en-AU"/>
        </w:rPr>
        <w:t>.</w:t>
      </w:r>
    </w:p>
    <w:p w14:paraId="7C7D7517" w14:textId="77777777" w:rsidR="008E5264" w:rsidRPr="00A77501" w:rsidRDefault="008E5264" w:rsidP="008E5264">
      <w:pPr>
        <w:autoSpaceDE w:val="0"/>
        <w:autoSpaceDN w:val="0"/>
        <w:adjustRightInd w:val="0"/>
        <w:spacing w:after="0"/>
        <w:ind w:left="709" w:hanging="709"/>
        <w:jc w:val="left"/>
        <w:rPr>
          <w:rFonts w:ascii="Arial" w:hAnsi="Arial" w:cs="Arial"/>
          <w:szCs w:val="24"/>
          <w:lang w:val="en-AU" w:eastAsia="en-AU"/>
        </w:rPr>
      </w:pPr>
    </w:p>
    <w:p w14:paraId="7C7D7518" w14:textId="77777777" w:rsidR="008E5264" w:rsidRPr="00A77501" w:rsidRDefault="005D6DE2" w:rsidP="008E5264">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 xml:space="preserve">Is </w:t>
      </w:r>
      <w:r w:rsidR="00675599" w:rsidRPr="00A77501">
        <w:rPr>
          <w:rFonts w:ascii="Arial" w:hAnsi="Arial" w:cs="Arial"/>
          <w:szCs w:val="24"/>
          <w:lang w:val="en-AU" w:eastAsia="en-AU"/>
        </w:rPr>
        <w:t>aluminium</w:t>
      </w:r>
      <w:r w:rsidRPr="00A77501">
        <w:rPr>
          <w:rFonts w:ascii="Arial" w:hAnsi="Arial" w:cs="Arial"/>
          <w:szCs w:val="24"/>
          <w:lang w:val="en-AU" w:eastAsia="en-AU"/>
        </w:rPr>
        <w:t xml:space="preserve"> currently on the list of products prohibited from processing trade? If so, provide the effective date of this prohibition and the related notice announcing the prohibition.</w:t>
      </w:r>
    </w:p>
    <w:p w14:paraId="7C7D7519" w14:textId="77777777" w:rsidR="008E5264" w:rsidRPr="00A77501" w:rsidRDefault="008E5264" w:rsidP="008E5264">
      <w:pPr>
        <w:autoSpaceDE w:val="0"/>
        <w:autoSpaceDN w:val="0"/>
        <w:adjustRightInd w:val="0"/>
        <w:spacing w:after="0"/>
        <w:ind w:left="709" w:hanging="709"/>
        <w:jc w:val="left"/>
        <w:rPr>
          <w:rFonts w:ascii="Arial" w:hAnsi="Arial" w:cs="Arial"/>
          <w:szCs w:val="24"/>
          <w:lang w:val="en-AU" w:eastAsia="en-AU"/>
        </w:rPr>
      </w:pPr>
    </w:p>
    <w:p w14:paraId="7C7D751A" w14:textId="49F80070" w:rsidR="00E443C3" w:rsidRPr="00A77501" w:rsidRDefault="005D6DE2" w:rsidP="008E5264">
      <w:pPr>
        <w:autoSpaceDE w:val="0"/>
        <w:autoSpaceDN w:val="0"/>
        <w:adjustRightInd w:val="0"/>
        <w:spacing w:after="0"/>
        <w:ind w:left="709" w:hanging="709"/>
        <w:jc w:val="left"/>
        <w:rPr>
          <w:rFonts w:ascii="Arial" w:hAnsi="Arial" w:cs="Arial"/>
          <w:szCs w:val="24"/>
          <w:lang w:val="en-AU" w:eastAsia="en-AU"/>
        </w:rPr>
      </w:pPr>
      <w:r w:rsidRPr="00A77501">
        <w:rPr>
          <w:rFonts w:ascii="Arial" w:hAnsi="Arial" w:cs="Arial"/>
          <w:b/>
          <w:szCs w:val="24"/>
          <w:lang w:val="en-AU" w:eastAsia="en-AU"/>
        </w:rPr>
        <w:t>C2.1</w:t>
      </w:r>
      <w:r w:rsidR="0072338F" w:rsidRPr="00A77501">
        <w:rPr>
          <w:rFonts w:ascii="Arial" w:hAnsi="Arial" w:cs="Arial"/>
          <w:b/>
          <w:szCs w:val="24"/>
          <w:lang w:val="en-AU" w:eastAsia="en-AU"/>
        </w:rPr>
        <w:t>7</w:t>
      </w:r>
      <w:r w:rsidR="008E5264" w:rsidRPr="00A77501">
        <w:rPr>
          <w:rFonts w:ascii="Arial" w:hAnsi="Arial" w:cs="Arial"/>
          <w:szCs w:val="24"/>
          <w:lang w:val="en-AU" w:eastAsia="en-AU"/>
        </w:rPr>
        <w:tab/>
      </w:r>
      <w:r w:rsidRPr="00A77501">
        <w:rPr>
          <w:rFonts w:ascii="Arial" w:hAnsi="Arial" w:cs="Arial"/>
          <w:szCs w:val="24"/>
          <w:lang w:val="en-AU" w:eastAsia="en-AU"/>
        </w:rPr>
        <w:t xml:space="preserve">Are there (or have there been) any </w:t>
      </w:r>
      <w:r w:rsidRPr="00A77501">
        <w:rPr>
          <w:rFonts w:ascii="Arial" w:hAnsi="Arial" w:cs="Arial"/>
          <w:b/>
          <w:szCs w:val="24"/>
          <w:lang w:val="en-AU" w:eastAsia="en-AU"/>
        </w:rPr>
        <w:t>export licen</w:t>
      </w:r>
      <w:r w:rsidR="00D2150F" w:rsidRPr="00A77501">
        <w:rPr>
          <w:rFonts w:ascii="Arial" w:hAnsi="Arial" w:cs="Arial"/>
          <w:b/>
          <w:szCs w:val="24"/>
          <w:lang w:val="en-AU" w:eastAsia="en-AU"/>
        </w:rPr>
        <w:t>c</w:t>
      </w:r>
      <w:r w:rsidRPr="00A77501">
        <w:rPr>
          <w:rFonts w:ascii="Arial" w:hAnsi="Arial" w:cs="Arial"/>
          <w:b/>
          <w:szCs w:val="24"/>
          <w:lang w:val="en-AU" w:eastAsia="en-AU"/>
        </w:rPr>
        <w:t>e</w:t>
      </w:r>
      <w:r w:rsidRPr="00A77501">
        <w:rPr>
          <w:rFonts w:ascii="Arial" w:hAnsi="Arial" w:cs="Arial"/>
          <w:szCs w:val="24"/>
          <w:lang w:val="en-AU" w:eastAsia="en-AU"/>
        </w:rPr>
        <w:t xml:space="preserve"> restrictions </w:t>
      </w:r>
      <w:r w:rsidR="00F92879" w:rsidRPr="00A77501">
        <w:rPr>
          <w:rFonts w:ascii="Arial" w:hAnsi="Arial" w:cs="Arial"/>
          <w:szCs w:val="24"/>
          <w:lang w:val="en-AU" w:eastAsia="en-AU"/>
        </w:rPr>
        <w:t xml:space="preserve">on </w:t>
      </w:r>
      <w:r w:rsidRPr="00A77501">
        <w:rPr>
          <w:rFonts w:ascii="Arial" w:hAnsi="Arial" w:cs="Arial"/>
          <w:szCs w:val="24"/>
          <w:lang w:val="en-AU" w:eastAsia="en-AU"/>
        </w:rPr>
        <w:t xml:space="preserve">any </w:t>
      </w:r>
      <w:r w:rsidR="00D2150F" w:rsidRPr="00A77501">
        <w:rPr>
          <w:rFonts w:ascii="Arial" w:hAnsi="Arial" w:cs="Arial"/>
          <w:szCs w:val="24"/>
          <w:lang w:val="en-AU" w:eastAsia="en-AU"/>
        </w:rPr>
        <w:t>a</w:t>
      </w:r>
      <w:r w:rsidR="00CD3F2A" w:rsidRPr="00A77501">
        <w:rPr>
          <w:rFonts w:ascii="Arial" w:hAnsi="Arial" w:cs="Arial"/>
          <w:szCs w:val="24"/>
          <w:lang w:val="en-AU" w:eastAsia="en-AU"/>
        </w:rPr>
        <w:t xml:space="preserve">luminium or </w:t>
      </w:r>
      <w:r w:rsidR="00A2526D">
        <w:rPr>
          <w:rFonts w:ascii="Arial" w:hAnsi="Arial" w:cs="Arial"/>
          <w:szCs w:val="24"/>
          <w:lang w:val="en-AU" w:eastAsia="en-AU"/>
        </w:rPr>
        <w:t>aluminium micro-extrusions</w:t>
      </w:r>
      <w:r w:rsidR="00CD3F2A" w:rsidRPr="00A77501">
        <w:rPr>
          <w:rFonts w:ascii="Arial" w:hAnsi="Arial" w:cs="Arial"/>
          <w:szCs w:val="24"/>
          <w:lang w:val="en-AU" w:eastAsia="en-AU"/>
        </w:rPr>
        <w:t xml:space="preserve"> </w:t>
      </w:r>
      <w:r w:rsidRPr="00A77501">
        <w:rPr>
          <w:rFonts w:ascii="Arial" w:hAnsi="Arial" w:cs="Arial"/>
          <w:szCs w:val="24"/>
          <w:lang w:val="en-AU" w:eastAsia="en-AU"/>
        </w:rPr>
        <w:t xml:space="preserve">since </w:t>
      </w:r>
      <w:r w:rsidRPr="00044486">
        <w:rPr>
          <w:rFonts w:ascii="Arial" w:hAnsi="Arial" w:cs="Arial"/>
          <w:szCs w:val="24"/>
          <w:lang w:val="en-AU" w:eastAsia="en-AU"/>
        </w:rPr>
        <w:t xml:space="preserve">1 </w:t>
      </w:r>
      <w:r w:rsidR="00256E4D" w:rsidRPr="00044486">
        <w:rPr>
          <w:rFonts w:ascii="Arial" w:hAnsi="Arial" w:cs="Arial"/>
          <w:szCs w:val="24"/>
          <w:lang w:val="en-AU" w:eastAsia="en-AU"/>
        </w:rPr>
        <w:t>J</w:t>
      </w:r>
      <w:r w:rsidR="001E7B91">
        <w:rPr>
          <w:rFonts w:ascii="Arial" w:hAnsi="Arial" w:cs="Arial"/>
          <w:szCs w:val="24"/>
          <w:lang w:val="en-AU" w:eastAsia="en-AU"/>
        </w:rPr>
        <w:t>anuary 201</w:t>
      </w:r>
      <w:r w:rsidR="00AB047A">
        <w:rPr>
          <w:rFonts w:ascii="Arial" w:hAnsi="Arial" w:cs="Arial"/>
          <w:szCs w:val="24"/>
          <w:lang w:val="en-AU" w:eastAsia="en-AU"/>
        </w:rPr>
        <w:t>6</w:t>
      </w:r>
      <w:r w:rsidRPr="00A77501">
        <w:rPr>
          <w:rFonts w:ascii="Arial" w:hAnsi="Arial" w:cs="Arial"/>
          <w:szCs w:val="24"/>
          <w:lang w:val="en-AU" w:eastAsia="en-AU"/>
        </w:rPr>
        <w:t>? If so, provide details.</w:t>
      </w:r>
    </w:p>
    <w:p w14:paraId="7C7D751B" w14:textId="77777777" w:rsidR="003B5729" w:rsidRPr="00A77501" w:rsidRDefault="003B5729" w:rsidP="005D6498">
      <w:pPr>
        <w:autoSpaceDE w:val="0"/>
        <w:autoSpaceDN w:val="0"/>
        <w:adjustRightInd w:val="0"/>
        <w:spacing w:after="0"/>
        <w:jc w:val="left"/>
        <w:rPr>
          <w:rFonts w:ascii="Arial" w:hAnsi="Arial" w:cs="Arial"/>
          <w:szCs w:val="24"/>
          <w:lang w:val="en-AU" w:eastAsia="en-AU"/>
        </w:rPr>
      </w:pPr>
    </w:p>
    <w:p w14:paraId="7C7D751C" w14:textId="77777777" w:rsidR="008E5264" w:rsidRPr="00A77501" w:rsidRDefault="005D6DE2" w:rsidP="008E5264">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lastRenderedPageBreak/>
        <w:t>Provide a translation of the applicable circular along with the original Chinese version.</w:t>
      </w:r>
    </w:p>
    <w:p w14:paraId="7C7D751D" w14:textId="77777777" w:rsidR="00F277CB" w:rsidRPr="00A77501" w:rsidRDefault="00F277CB" w:rsidP="008E5264">
      <w:pPr>
        <w:autoSpaceDE w:val="0"/>
        <w:autoSpaceDN w:val="0"/>
        <w:adjustRightInd w:val="0"/>
        <w:spacing w:after="0"/>
        <w:ind w:left="709" w:hanging="709"/>
        <w:jc w:val="left"/>
        <w:rPr>
          <w:rFonts w:ascii="Arial" w:hAnsi="Arial" w:cs="Arial"/>
          <w:szCs w:val="24"/>
          <w:lang w:val="en-AU" w:eastAsia="en-AU"/>
        </w:rPr>
      </w:pPr>
    </w:p>
    <w:p w14:paraId="7C7D751E" w14:textId="4A35B7CE" w:rsidR="00F92879" w:rsidRPr="00A77501" w:rsidRDefault="005D6DE2" w:rsidP="00F92879">
      <w:pPr>
        <w:autoSpaceDE w:val="0"/>
        <w:autoSpaceDN w:val="0"/>
        <w:adjustRightInd w:val="0"/>
        <w:spacing w:after="0"/>
        <w:ind w:left="709" w:hanging="709"/>
        <w:jc w:val="left"/>
        <w:rPr>
          <w:rFonts w:ascii="Arial" w:hAnsi="Arial" w:cs="Arial"/>
          <w:szCs w:val="24"/>
          <w:lang w:val="en-AU" w:eastAsia="en-AU"/>
        </w:rPr>
      </w:pPr>
      <w:r w:rsidRPr="00A77501">
        <w:rPr>
          <w:rFonts w:ascii="Arial" w:hAnsi="Arial" w:cs="Arial"/>
          <w:b/>
          <w:szCs w:val="24"/>
          <w:lang w:val="en-AU" w:eastAsia="en-AU"/>
        </w:rPr>
        <w:t>C2.1</w:t>
      </w:r>
      <w:r w:rsidR="0072338F" w:rsidRPr="00A77501">
        <w:rPr>
          <w:rFonts w:ascii="Arial" w:hAnsi="Arial" w:cs="Arial"/>
          <w:b/>
          <w:szCs w:val="24"/>
          <w:lang w:val="en-AU" w:eastAsia="en-AU"/>
        </w:rPr>
        <w:t>8</w:t>
      </w:r>
      <w:r w:rsidR="008E5264" w:rsidRPr="00A77501">
        <w:rPr>
          <w:rFonts w:ascii="Arial" w:hAnsi="Arial" w:cs="Arial"/>
          <w:szCs w:val="24"/>
          <w:lang w:val="en-AU" w:eastAsia="en-AU"/>
        </w:rPr>
        <w:t xml:space="preserve"> </w:t>
      </w:r>
      <w:r w:rsidR="008E5264" w:rsidRPr="00A77501">
        <w:rPr>
          <w:rFonts w:ascii="Arial" w:hAnsi="Arial" w:cs="Arial"/>
          <w:szCs w:val="24"/>
          <w:lang w:val="en-AU" w:eastAsia="en-AU"/>
        </w:rPr>
        <w:tab/>
      </w:r>
      <w:r w:rsidR="0049602C" w:rsidRPr="00A77501">
        <w:rPr>
          <w:rFonts w:ascii="Arial" w:hAnsi="Arial" w:cs="Arial"/>
          <w:szCs w:val="24"/>
          <w:lang w:val="en-AU" w:eastAsia="en-AU"/>
        </w:rPr>
        <w:t xml:space="preserve">(a) </w:t>
      </w:r>
      <w:r w:rsidRPr="00A77501">
        <w:rPr>
          <w:rFonts w:ascii="Arial" w:hAnsi="Arial" w:cs="Arial"/>
          <w:szCs w:val="24"/>
          <w:lang w:val="en-AU" w:eastAsia="en-AU"/>
        </w:rPr>
        <w:t xml:space="preserve">Are there (or have there been) any </w:t>
      </w:r>
      <w:r w:rsidRPr="00A77501">
        <w:rPr>
          <w:rFonts w:ascii="Arial" w:hAnsi="Arial" w:cs="Arial"/>
          <w:b/>
          <w:szCs w:val="24"/>
          <w:lang w:val="en-AU" w:eastAsia="en-AU"/>
        </w:rPr>
        <w:t>import licen</w:t>
      </w:r>
      <w:r w:rsidR="00D2150F" w:rsidRPr="00A77501">
        <w:rPr>
          <w:rFonts w:ascii="Arial" w:hAnsi="Arial" w:cs="Arial"/>
          <w:b/>
          <w:szCs w:val="24"/>
          <w:lang w:val="en-AU" w:eastAsia="en-AU"/>
        </w:rPr>
        <w:t>c</w:t>
      </w:r>
      <w:r w:rsidRPr="00A77501">
        <w:rPr>
          <w:rFonts w:ascii="Arial" w:hAnsi="Arial" w:cs="Arial"/>
          <w:b/>
          <w:szCs w:val="24"/>
          <w:lang w:val="en-AU" w:eastAsia="en-AU"/>
        </w:rPr>
        <w:t>e</w:t>
      </w:r>
      <w:r w:rsidRPr="00A77501">
        <w:rPr>
          <w:rFonts w:ascii="Arial" w:hAnsi="Arial" w:cs="Arial"/>
          <w:szCs w:val="24"/>
          <w:lang w:val="en-AU" w:eastAsia="en-AU"/>
        </w:rPr>
        <w:t xml:space="preserve"> restrictions on </w:t>
      </w:r>
      <w:r w:rsidR="00D2150F" w:rsidRPr="00A77501">
        <w:rPr>
          <w:rFonts w:ascii="Arial" w:hAnsi="Arial" w:cs="Arial"/>
          <w:szCs w:val="24"/>
          <w:lang w:val="en-AU" w:eastAsia="en-AU"/>
        </w:rPr>
        <w:t>a</w:t>
      </w:r>
      <w:r w:rsidR="00CD3F2A" w:rsidRPr="00A77501">
        <w:rPr>
          <w:rFonts w:ascii="Arial" w:hAnsi="Arial" w:cs="Arial"/>
          <w:szCs w:val="24"/>
          <w:lang w:val="en-AU" w:eastAsia="en-AU"/>
        </w:rPr>
        <w:t>luminium or</w:t>
      </w:r>
      <w:r w:rsidR="001A024C">
        <w:rPr>
          <w:rFonts w:ascii="Arial" w:hAnsi="Arial" w:cs="Arial"/>
          <w:szCs w:val="24"/>
          <w:lang w:val="en-AU" w:eastAsia="en-AU"/>
        </w:rPr>
        <w:t xml:space="preserve"> micro-</w:t>
      </w:r>
      <w:r w:rsidR="00D2150F" w:rsidRPr="00A77501">
        <w:rPr>
          <w:rFonts w:ascii="Arial" w:hAnsi="Arial" w:cs="Arial"/>
          <w:szCs w:val="24"/>
          <w:lang w:val="en-AU" w:eastAsia="en-AU"/>
        </w:rPr>
        <w:t>a</w:t>
      </w:r>
      <w:r w:rsidR="00CD3F2A" w:rsidRPr="00A77501">
        <w:rPr>
          <w:rFonts w:ascii="Arial" w:hAnsi="Arial" w:cs="Arial"/>
          <w:szCs w:val="24"/>
          <w:lang w:val="en-AU" w:eastAsia="en-AU"/>
        </w:rPr>
        <w:t xml:space="preserve">luminium extrusions </w:t>
      </w:r>
      <w:r w:rsidRPr="00A77501">
        <w:rPr>
          <w:rFonts w:ascii="Arial" w:hAnsi="Arial" w:cs="Arial"/>
          <w:szCs w:val="24"/>
          <w:lang w:val="en-AU" w:eastAsia="en-AU"/>
        </w:rPr>
        <w:t xml:space="preserve">since </w:t>
      </w:r>
      <w:r w:rsidRPr="00044486">
        <w:rPr>
          <w:rFonts w:ascii="Arial" w:hAnsi="Arial" w:cs="Arial"/>
          <w:szCs w:val="24"/>
          <w:lang w:val="en-AU" w:eastAsia="en-AU"/>
        </w:rPr>
        <w:t xml:space="preserve">1 </w:t>
      </w:r>
      <w:r w:rsidR="00256E4D" w:rsidRPr="00044486">
        <w:rPr>
          <w:rFonts w:ascii="Arial" w:hAnsi="Arial" w:cs="Arial"/>
          <w:szCs w:val="24"/>
          <w:lang w:val="en-AU" w:eastAsia="en-AU"/>
        </w:rPr>
        <w:t>J</w:t>
      </w:r>
      <w:r w:rsidR="001E7B91">
        <w:rPr>
          <w:rFonts w:ascii="Arial" w:hAnsi="Arial" w:cs="Arial"/>
          <w:szCs w:val="24"/>
          <w:lang w:val="en-AU" w:eastAsia="en-AU"/>
        </w:rPr>
        <w:t>anuary 201</w:t>
      </w:r>
      <w:r w:rsidR="00AB047A">
        <w:rPr>
          <w:rFonts w:ascii="Arial" w:hAnsi="Arial" w:cs="Arial"/>
          <w:szCs w:val="24"/>
          <w:lang w:val="en-AU" w:eastAsia="en-AU"/>
        </w:rPr>
        <w:t>6</w:t>
      </w:r>
      <w:r w:rsidRPr="00A77501">
        <w:rPr>
          <w:rFonts w:ascii="Arial" w:hAnsi="Arial" w:cs="Arial"/>
          <w:szCs w:val="24"/>
          <w:lang w:val="en-AU" w:eastAsia="en-AU"/>
        </w:rPr>
        <w:t>? If so, provide details.</w:t>
      </w:r>
    </w:p>
    <w:p w14:paraId="7C7D751F" w14:textId="77777777" w:rsidR="00F92879" w:rsidRPr="00A77501" w:rsidRDefault="00F92879" w:rsidP="00F92879">
      <w:pPr>
        <w:autoSpaceDE w:val="0"/>
        <w:autoSpaceDN w:val="0"/>
        <w:adjustRightInd w:val="0"/>
        <w:spacing w:after="0"/>
        <w:ind w:left="709" w:hanging="709"/>
        <w:jc w:val="left"/>
        <w:rPr>
          <w:rFonts w:ascii="Arial" w:hAnsi="Arial" w:cs="Arial"/>
          <w:szCs w:val="24"/>
          <w:lang w:val="en-AU" w:eastAsia="en-AU"/>
        </w:rPr>
      </w:pPr>
    </w:p>
    <w:p w14:paraId="7C7D7520" w14:textId="77777777" w:rsidR="008E5264" w:rsidRPr="00A77501" w:rsidRDefault="005D6DE2" w:rsidP="00BB2EA7">
      <w:pPr>
        <w:autoSpaceDE w:val="0"/>
        <w:autoSpaceDN w:val="0"/>
        <w:adjustRightInd w:val="0"/>
        <w:spacing w:after="0"/>
        <w:ind w:left="709"/>
        <w:jc w:val="left"/>
        <w:rPr>
          <w:rFonts w:ascii="Arial" w:hAnsi="Arial" w:cs="Arial"/>
          <w:szCs w:val="24"/>
          <w:lang w:val="en-AU" w:eastAsia="en-AU"/>
        </w:rPr>
      </w:pPr>
      <w:r w:rsidRPr="00A77501">
        <w:rPr>
          <w:rFonts w:ascii="Arial" w:hAnsi="Arial" w:cs="Arial"/>
          <w:szCs w:val="24"/>
          <w:lang w:val="en-AU" w:eastAsia="en-AU"/>
        </w:rPr>
        <w:t xml:space="preserve">(b) </w:t>
      </w:r>
      <w:r w:rsidR="00F92879" w:rsidRPr="00A77501">
        <w:rPr>
          <w:rFonts w:ascii="Arial" w:hAnsi="Arial" w:cs="Arial"/>
          <w:szCs w:val="24"/>
          <w:lang w:val="en-AU" w:eastAsia="en-AU"/>
        </w:rPr>
        <w:t>Provide a translation of the applicable circular along with the original Chinese version.</w:t>
      </w:r>
      <w:r w:rsidR="00F92879" w:rsidRPr="00A77501">
        <w:rPr>
          <w:rFonts w:ascii="Arial" w:hAnsi="Arial" w:cs="Arial"/>
          <w:b/>
          <w:szCs w:val="24"/>
          <w:lang w:val="en-AU" w:eastAsia="en-AU"/>
        </w:rPr>
        <w:tab/>
      </w:r>
      <w:r w:rsidRPr="00A77501">
        <w:rPr>
          <w:rFonts w:ascii="Arial" w:hAnsi="Arial" w:cs="Arial"/>
          <w:szCs w:val="24"/>
          <w:lang w:val="en-AU" w:eastAsia="en-AU"/>
        </w:rPr>
        <w:t xml:space="preserve"> </w:t>
      </w:r>
    </w:p>
    <w:p w14:paraId="7C7D7521" w14:textId="77777777" w:rsidR="00F277CB" w:rsidRPr="00A77501" w:rsidRDefault="00F277CB" w:rsidP="00BB2EA7">
      <w:pPr>
        <w:autoSpaceDE w:val="0"/>
        <w:autoSpaceDN w:val="0"/>
        <w:adjustRightInd w:val="0"/>
        <w:spacing w:after="0"/>
        <w:ind w:left="709"/>
        <w:jc w:val="left"/>
        <w:rPr>
          <w:rFonts w:ascii="Arial" w:hAnsi="Arial" w:cs="Arial"/>
          <w:szCs w:val="24"/>
          <w:lang w:val="en-AU" w:eastAsia="en-AU"/>
        </w:rPr>
      </w:pPr>
    </w:p>
    <w:p w14:paraId="7C7D7522" w14:textId="77777777" w:rsidR="005C20A8" w:rsidRPr="00A77501" w:rsidRDefault="005D6DE2" w:rsidP="005C20A8">
      <w:pPr>
        <w:autoSpaceDE w:val="0"/>
        <w:autoSpaceDN w:val="0"/>
        <w:adjustRightInd w:val="0"/>
        <w:spacing w:after="0"/>
        <w:jc w:val="left"/>
        <w:rPr>
          <w:rFonts w:ascii="Arial" w:hAnsi="Arial" w:cs="Arial"/>
          <w:b/>
          <w:szCs w:val="24"/>
          <w:lang w:val="en-AU" w:eastAsia="en-AU"/>
        </w:rPr>
      </w:pPr>
      <w:r w:rsidRPr="00A77501">
        <w:rPr>
          <w:rFonts w:ascii="Arial" w:hAnsi="Arial" w:cs="Arial"/>
          <w:b/>
          <w:szCs w:val="24"/>
          <w:lang w:val="en-AU" w:eastAsia="en-AU"/>
        </w:rPr>
        <w:t xml:space="preserve">GOC </w:t>
      </w:r>
      <w:r w:rsidR="00993FE8" w:rsidRPr="00A77501">
        <w:rPr>
          <w:rFonts w:ascii="Arial" w:hAnsi="Arial" w:cs="Arial"/>
          <w:b/>
          <w:szCs w:val="24"/>
          <w:lang w:val="en-AU" w:eastAsia="en-AU"/>
        </w:rPr>
        <w:t>Guidelines on tackling severe overcapacity problem</w:t>
      </w:r>
    </w:p>
    <w:p w14:paraId="7C7D7523" w14:textId="77777777" w:rsidR="005C20A8" w:rsidRPr="00A77501" w:rsidRDefault="005C20A8" w:rsidP="005C20A8">
      <w:pPr>
        <w:autoSpaceDE w:val="0"/>
        <w:autoSpaceDN w:val="0"/>
        <w:adjustRightInd w:val="0"/>
        <w:spacing w:after="0"/>
        <w:ind w:left="709" w:hanging="709"/>
        <w:jc w:val="left"/>
        <w:rPr>
          <w:rFonts w:ascii="Arial" w:hAnsi="Arial" w:cs="Arial"/>
          <w:szCs w:val="24"/>
          <w:lang w:val="en-AU" w:eastAsia="en-AU"/>
        </w:rPr>
      </w:pPr>
    </w:p>
    <w:p w14:paraId="7C7D7524" w14:textId="77777777" w:rsidR="005C20A8" w:rsidRPr="00A77501" w:rsidRDefault="005D6DE2" w:rsidP="005C20A8">
      <w:pPr>
        <w:autoSpaceDE w:val="0"/>
        <w:autoSpaceDN w:val="0"/>
        <w:adjustRightInd w:val="0"/>
        <w:spacing w:after="0"/>
        <w:ind w:left="709" w:hanging="709"/>
        <w:jc w:val="left"/>
        <w:rPr>
          <w:rFonts w:ascii="Arial" w:hAnsi="Arial" w:cs="Arial"/>
          <w:i/>
          <w:szCs w:val="24"/>
          <w:lang w:val="en-AU" w:eastAsia="en-AU"/>
        </w:rPr>
      </w:pPr>
      <w:r w:rsidRPr="00A77501">
        <w:rPr>
          <w:rFonts w:ascii="Arial" w:hAnsi="Arial" w:cs="Arial"/>
          <w:b/>
          <w:szCs w:val="24"/>
          <w:lang w:val="en-AU" w:eastAsia="en-AU"/>
        </w:rPr>
        <w:t>C2.</w:t>
      </w:r>
      <w:r w:rsidR="0072338F" w:rsidRPr="00A77501">
        <w:rPr>
          <w:rFonts w:ascii="Arial" w:hAnsi="Arial" w:cs="Arial"/>
          <w:b/>
          <w:szCs w:val="24"/>
          <w:lang w:val="en-AU" w:eastAsia="en-AU"/>
        </w:rPr>
        <w:t>19</w:t>
      </w:r>
      <w:r w:rsidRPr="00A77501">
        <w:rPr>
          <w:rFonts w:ascii="Arial" w:hAnsi="Arial" w:cs="Arial"/>
          <w:b/>
          <w:szCs w:val="24"/>
          <w:lang w:val="en-AU" w:eastAsia="en-AU"/>
        </w:rPr>
        <w:tab/>
      </w:r>
      <w:r w:rsidRPr="00A77501">
        <w:rPr>
          <w:rFonts w:ascii="Arial" w:hAnsi="Arial" w:cs="Arial"/>
          <w:szCs w:val="24"/>
          <w:lang w:val="en-AU" w:eastAsia="en-AU"/>
        </w:rPr>
        <w:t xml:space="preserve">The following series of questions concern the GOC’s </w:t>
      </w:r>
      <w:r w:rsidRPr="00A77501">
        <w:rPr>
          <w:rFonts w:ascii="Arial" w:hAnsi="Arial" w:cs="Arial"/>
          <w:i/>
          <w:szCs w:val="22"/>
        </w:rPr>
        <w:t xml:space="preserve">Guidelines for </w:t>
      </w:r>
      <w:r w:rsidR="00993FE8" w:rsidRPr="00A77501">
        <w:rPr>
          <w:rFonts w:ascii="Arial" w:hAnsi="Arial" w:cs="Arial"/>
          <w:i/>
          <w:szCs w:val="22"/>
        </w:rPr>
        <w:t>tackling severe overcapacity problem</w:t>
      </w:r>
      <w:r w:rsidRPr="00A77501">
        <w:rPr>
          <w:rFonts w:ascii="Arial" w:hAnsi="Arial" w:cs="Arial"/>
          <w:i/>
          <w:szCs w:val="24"/>
          <w:lang w:val="en-AU" w:eastAsia="en-AU"/>
        </w:rPr>
        <w:t>.</w:t>
      </w:r>
    </w:p>
    <w:p w14:paraId="7C7D7525" w14:textId="77777777" w:rsidR="005C20A8" w:rsidRPr="00A77501" w:rsidRDefault="005C20A8" w:rsidP="005C20A8">
      <w:pPr>
        <w:autoSpaceDE w:val="0"/>
        <w:autoSpaceDN w:val="0"/>
        <w:adjustRightInd w:val="0"/>
        <w:spacing w:after="0"/>
        <w:ind w:left="709" w:hanging="709"/>
        <w:jc w:val="left"/>
        <w:rPr>
          <w:rFonts w:ascii="Arial" w:hAnsi="Arial" w:cs="Arial"/>
          <w:szCs w:val="24"/>
          <w:lang w:val="en-AU" w:eastAsia="en-AU"/>
        </w:rPr>
      </w:pPr>
    </w:p>
    <w:p w14:paraId="7C7D7526" w14:textId="77777777" w:rsidR="001C59C7" w:rsidRPr="00A77501" w:rsidRDefault="005D6DE2" w:rsidP="00EC3EC1">
      <w:pPr>
        <w:numPr>
          <w:ilvl w:val="0"/>
          <w:numId w:val="9"/>
        </w:numPr>
        <w:autoSpaceDE w:val="0"/>
        <w:autoSpaceDN w:val="0"/>
        <w:adjustRightInd w:val="0"/>
        <w:spacing w:after="0"/>
        <w:jc w:val="left"/>
        <w:rPr>
          <w:rFonts w:ascii="Arial" w:hAnsi="Arial" w:cs="Arial"/>
          <w:szCs w:val="24"/>
          <w:lang w:val="en-AU" w:eastAsia="en-AU"/>
        </w:rPr>
      </w:pPr>
      <w:r w:rsidRPr="00A77501">
        <w:rPr>
          <w:rFonts w:ascii="Arial" w:hAnsi="Arial" w:cs="Arial"/>
          <w:szCs w:val="24"/>
          <w:lang w:val="en-AU" w:eastAsia="en-AU"/>
        </w:rPr>
        <w:t>When were t</w:t>
      </w:r>
      <w:r w:rsidR="00F03883" w:rsidRPr="00A77501">
        <w:rPr>
          <w:rFonts w:ascii="Arial" w:hAnsi="Arial" w:cs="Arial"/>
          <w:szCs w:val="24"/>
          <w:lang w:val="en-AU" w:eastAsia="en-AU"/>
        </w:rPr>
        <w:t>he</w:t>
      </w:r>
      <w:r w:rsidRPr="00A77501">
        <w:rPr>
          <w:rFonts w:ascii="Arial" w:hAnsi="Arial" w:cs="Arial"/>
          <w:szCs w:val="24"/>
          <w:lang w:val="en-AU" w:eastAsia="en-AU"/>
        </w:rPr>
        <w:t xml:space="preserve"> guidelines issued? Provide an English translation of the guidelines. </w:t>
      </w:r>
    </w:p>
    <w:p w14:paraId="7C7D7527" w14:textId="77777777" w:rsidR="001C59C7" w:rsidRPr="00A77501" w:rsidRDefault="001C59C7" w:rsidP="001C59C7">
      <w:pPr>
        <w:autoSpaceDE w:val="0"/>
        <w:autoSpaceDN w:val="0"/>
        <w:adjustRightInd w:val="0"/>
        <w:spacing w:after="0"/>
        <w:jc w:val="left"/>
        <w:rPr>
          <w:rFonts w:ascii="Arial" w:hAnsi="Arial" w:cs="Arial"/>
          <w:szCs w:val="24"/>
          <w:lang w:val="en-AU" w:eastAsia="en-AU"/>
        </w:rPr>
      </w:pPr>
    </w:p>
    <w:p w14:paraId="7C7D7528" w14:textId="77777777" w:rsidR="005C20A8" w:rsidRPr="00A77501" w:rsidRDefault="005D6DE2" w:rsidP="00EC3EC1">
      <w:pPr>
        <w:numPr>
          <w:ilvl w:val="0"/>
          <w:numId w:val="9"/>
        </w:numPr>
        <w:autoSpaceDE w:val="0"/>
        <w:autoSpaceDN w:val="0"/>
        <w:adjustRightInd w:val="0"/>
        <w:spacing w:after="0"/>
        <w:jc w:val="left"/>
        <w:rPr>
          <w:rFonts w:ascii="Arial" w:hAnsi="Arial" w:cs="Arial"/>
          <w:szCs w:val="24"/>
          <w:lang w:val="en-AU" w:eastAsia="en-AU"/>
        </w:rPr>
      </w:pPr>
      <w:r w:rsidRPr="00A77501">
        <w:rPr>
          <w:rFonts w:ascii="Arial" w:hAnsi="Arial" w:cs="Arial"/>
          <w:szCs w:val="24"/>
          <w:lang w:val="en-AU" w:eastAsia="en-AU"/>
        </w:rPr>
        <w:t xml:space="preserve">Are these guidelines still applicable? Why does the GOC have the </w:t>
      </w:r>
      <w:r w:rsidR="00993FE8" w:rsidRPr="00A77501">
        <w:rPr>
          <w:rFonts w:ascii="Arial" w:hAnsi="Arial" w:cs="Arial"/>
          <w:i/>
          <w:szCs w:val="22"/>
        </w:rPr>
        <w:t>Guidelines for tackling severe overcapacity problem</w:t>
      </w:r>
      <w:r w:rsidRPr="00A77501">
        <w:rPr>
          <w:rFonts w:ascii="Arial" w:hAnsi="Arial" w:cs="Arial"/>
          <w:szCs w:val="24"/>
          <w:lang w:val="en-AU" w:eastAsia="en-AU"/>
        </w:rPr>
        <w:t>? What is its purpose?</w:t>
      </w:r>
    </w:p>
    <w:p w14:paraId="7C7D7529" w14:textId="77777777" w:rsidR="005C20A8" w:rsidRPr="00A77501" w:rsidRDefault="005C20A8" w:rsidP="005C20A8">
      <w:pPr>
        <w:autoSpaceDE w:val="0"/>
        <w:autoSpaceDN w:val="0"/>
        <w:adjustRightInd w:val="0"/>
        <w:spacing w:after="0"/>
        <w:ind w:left="709"/>
        <w:jc w:val="left"/>
        <w:rPr>
          <w:rFonts w:ascii="Arial" w:hAnsi="Arial" w:cs="Arial"/>
          <w:szCs w:val="24"/>
          <w:lang w:val="en-AU" w:eastAsia="en-AU"/>
        </w:rPr>
      </w:pPr>
    </w:p>
    <w:p w14:paraId="7C7D752A" w14:textId="77777777" w:rsidR="005C20A8" w:rsidRPr="00A77501" w:rsidRDefault="005D6DE2" w:rsidP="00EC3EC1">
      <w:pPr>
        <w:numPr>
          <w:ilvl w:val="0"/>
          <w:numId w:val="9"/>
        </w:numPr>
        <w:autoSpaceDE w:val="0"/>
        <w:autoSpaceDN w:val="0"/>
        <w:adjustRightInd w:val="0"/>
        <w:spacing w:after="0"/>
        <w:jc w:val="left"/>
        <w:rPr>
          <w:rFonts w:ascii="Arial" w:hAnsi="Arial" w:cs="Arial"/>
          <w:szCs w:val="24"/>
          <w:lang w:val="en-AU" w:eastAsia="en-AU"/>
        </w:rPr>
      </w:pPr>
      <w:r w:rsidRPr="00A77501">
        <w:rPr>
          <w:rFonts w:ascii="Arial" w:hAnsi="Arial" w:cs="Arial"/>
          <w:szCs w:val="24"/>
          <w:lang w:val="en-AU" w:eastAsia="en-AU"/>
        </w:rPr>
        <w:t xml:space="preserve">Provide a list and copies of any laws, decrees, rules, promulgations, edicts, opinions, measures, regulations and directives that were developed and implemented as part of the </w:t>
      </w:r>
      <w:r w:rsidR="00993FE8" w:rsidRPr="00A77501">
        <w:rPr>
          <w:rFonts w:ascii="Arial" w:hAnsi="Arial" w:cs="Arial"/>
          <w:i/>
          <w:szCs w:val="22"/>
        </w:rPr>
        <w:t>Guidelines for tackling severe overcapacity problem</w:t>
      </w:r>
      <w:r w:rsidRPr="00A77501">
        <w:rPr>
          <w:rFonts w:ascii="Arial" w:hAnsi="Arial" w:cs="Arial"/>
          <w:szCs w:val="24"/>
          <w:lang w:val="en-AU" w:eastAsia="en-AU"/>
        </w:rPr>
        <w:t>.</w:t>
      </w:r>
    </w:p>
    <w:p w14:paraId="7C7D752B" w14:textId="77777777" w:rsidR="005C20A8" w:rsidRPr="00A77501" w:rsidRDefault="005C20A8" w:rsidP="005C20A8">
      <w:pPr>
        <w:autoSpaceDE w:val="0"/>
        <w:autoSpaceDN w:val="0"/>
        <w:adjustRightInd w:val="0"/>
        <w:spacing w:after="0"/>
        <w:jc w:val="left"/>
        <w:rPr>
          <w:rFonts w:ascii="Arial" w:hAnsi="Arial" w:cs="Arial"/>
          <w:szCs w:val="24"/>
          <w:lang w:val="en-AU" w:eastAsia="en-AU"/>
        </w:rPr>
      </w:pPr>
    </w:p>
    <w:p w14:paraId="7C7D752C" w14:textId="77777777" w:rsidR="005C20A8" w:rsidRPr="00A77501" w:rsidRDefault="005D6DE2" w:rsidP="00EC3EC1">
      <w:pPr>
        <w:numPr>
          <w:ilvl w:val="0"/>
          <w:numId w:val="9"/>
        </w:numPr>
        <w:autoSpaceDE w:val="0"/>
        <w:autoSpaceDN w:val="0"/>
        <w:adjustRightInd w:val="0"/>
        <w:spacing w:after="0"/>
        <w:jc w:val="left"/>
        <w:rPr>
          <w:rFonts w:ascii="Arial" w:hAnsi="Arial" w:cs="Arial"/>
          <w:szCs w:val="24"/>
          <w:lang w:val="en-AU" w:eastAsia="en-AU"/>
        </w:rPr>
      </w:pPr>
      <w:r w:rsidRPr="00A77501">
        <w:rPr>
          <w:rFonts w:ascii="Arial" w:hAnsi="Arial" w:cs="Arial"/>
          <w:szCs w:val="24"/>
          <w:lang w:val="en-AU" w:eastAsia="en-AU"/>
        </w:rPr>
        <w:t xml:space="preserve">Have there been amendments to the </w:t>
      </w:r>
      <w:r w:rsidR="00993FE8" w:rsidRPr="00A77501">
        <w:rPr>
          <w:rFonts w:ascii="Arial" w:hAnsi="Arial" w:cs="Arial"/>
          <w:i/>
          <w:szCs w:val="22"/>
        </w:rPr>
        <w:t>Guidelines for tackling severe overcapacity problem</w:t>
      </w:r>
      <w:r w:rsidRPr="00A77501">
        <w:rPr>
          <w:rFonts w:ascii="Arial" w:hAnsi="Arial" w:cs="Arial"/>
          <w:szCs w:val="24"/>
          <w:lang w:val="en-AU" w:eastAsia="en-AU"/>
        </w:rPr>
        <w:t xml:space="preserve"> since </w:t>
      </w:r>
      <w:r w:rsidR="00993FE8" w:rsidRPr="00A77501">
        <w:rPr>
          <w:rFonts w:ascii="Arial" w:hAnsi="Arial" w:cs="Arial"/>
          <w:szCs w:val="24"/>
          <w:lang w:val="en-AU" w:eastAsia="en-AU"/>
        </w:rPr>
        <w:t>their</w:t>
      </w:r>
      <w:r w:rsidRPr="00A77501">
        <w:rPr>
          <w:rFonts w:ascii="Arial" w:hAnsi="Arial" w:cs="Arial"/>
          <w:szCs w:val="24"/>
          <w:lang w:val="en-AU" w:eastAsia="en-AU"/>
        </w:rPr>
        <w:t xml:space="preserve"> publication? If so, provide a copy of the current </w:t>
      </w:r>
      <w:r w:rsidR="00993FE8" w:rsidRPr="00A77501">
        <w:rPr>
          <w:rFonts w:ascii="Arial" w:hAnsi="Arial" w:cs="Arial"/>
          <w:i/>
          <w:szCs w:val="22"/>
        </w:rPr>
        <w:t>Guidelines for tackling severe overcapacity problem</w:t>
      </w:r>
      <w:r w:rsidRPr="00A77501">
        <w:rPr>
          <w:rFonts w:ascii="Arial" w:hAnsi="Arial" w:cs="Arial"/>
          <w:szCs w:val="24"/>
          <w:lang w:val="en-AU" w:eastAsia="en-AU"/>
        </w:rPr>
        <w:t xml:space="preserve"> incorporating and highlighting all such amendments.</w:t>
      </w:r>
    </w:p>
    <w:p w14:paraId="7C7D752D" w14:textId="77777777" w:rsidR="005C20A8" w:rsidRPr="00A77501" w:rsidRDefault="005C20A8" w:rsidP="005C20A8">
      <w:pPr>
        <w:autoSpaceDE w:val="0"/>
        <w:autoSpaceDN w:val="0"/>
        <w:adjustRightInd w:val="0"/>
        <w:spacing w:after="0"/>
        <w:jc w:val="left"/>
        <w:rPr>
          <w:rFonts w:ascii="Arial" w:hAnsi="Arial" w:cs="Arial"/>
          <w:szCs w:val="24"/>
          <w:lang w:val="en-AU" w:eastAsia="en-AU"/>
        </w:rPr>
      </w:pPr>
    </w:p>
    <w:p w14:paraId="7C7D752E" w14:textId="44F45A57" w:rsidR="005C20A8" w:rsidRPr="00A77501" w:rsidRDefault="005D6DE2" w:rsidP="00EC3EC1">
      <w:pPr>
        <w:numPr>
          <w:ilvl w:val="0"/>
          <w:numId w:val="9"/>
        </w:numPr>
        <w:autoSpaceDE w:val="0"/>
        <w:autoSpaceDN w:val="0"/>
        <w:adjustRightInd w:val="0"/>
        <w:spacing w:after="0"/>
        <w:jc w:val="left"/>
        <w:rPr>
          <w:rFonts w:ascii="Arial" w:hAnsi="Arial" w:cs="Arial"/>
          <w:szCs w:val="24"/>
          <w:lang w:val="en-AU" w:eastAsia="en-AU"/>
        </w:rPr>
      </w:pPr>
      <w:r w:rsidRPr="00A77501">
        <w:rPr>
          <w:rFonts w:ascii="Arial" w:hAnsi="Arial" w:cs="Arial"/>
          <w:szCs w:val="24"/>
          <w:lang w:val="en-AU" w:eastAsia="en-AU"/>
        </w:rPr>
        <w:t xml:space="preserve">Identify the office and the officials who are responsible for the administration and delivery of the </w:t>
      </w:r>
      <w:r w:rsidR="00993FE8" w:rsidRPr="00A77501">
        <w:rPr>
          <w:rFonts w:ascii="Arial" w:hAnsi="Arial" w:cs="Arial"/>
          <w:i/>
          <w:szCs w:val="22"/>
        </w:rPr>
        <w:t>Guidelines for tackling severe overcapacity problem</w:t>
      </w:r>
      <w:r w:rsidRPr="00A77501">
        <w:rPr>
          <w:rFonts w:ascii="Arial" w:hAnsi="Arial" w:cs="Arial"/>
          <w:szCs w:val="24"/>
          <w:lang w:val="en-AU" w:eastAsia="en-AU"/>
        </w:rPr>
        <w:t xml:space="preserve">, including officials at the central, provincial, regional and/or </w:t>
      </w:r>
      <w:r w:rsidR="00616154">
        <w:rPr>
          <w:rFonts w:ascii="Arial" w:hAnsi="Arial" w:cs="Arial"/>
          <w:szCs w:val="24"/>
          <w:lang w:val="en-AU" w:eastAsia="en-AU"/>
        </w:rPr>
        <w:t>SEZ</w:t>
      </w:r>
      <w:r w:rsidRPr="00A77501">
        <w:rPr>
          <w:rFonts w:ascii="Arial" w:hAnsi="Arial" w:cs="Arial"/>
          <w:szCs w:val="24"/>
          <w:lang w:val="en-AU" w:eastAsia="en-AU"/>
        </w:rPr>
        <w:t xml:space="preserve"> levels.</w:t>
      </w:r>
    </w:p>
    <w:p w14:paraId="7C7D752F" w14:textId="77777777" w:rsidR="001C59C7" w:rsidRPr="00A77501" w:rsidRDefault="001C59C7" w:rsidP="001C59C7">
      <w:pPr>
        <w:autoSpaceDE w:val="0"/>
        <w:autoSpaceDN w:val="0"/>
        <w:adjustRightInd w:val="0"/>
        <w:spacing w:after="0"/>
        <w:jc w:val="left"/>
        <w:rPr>
          <w:rFonts w:ascii="Arial" w:hAnsi="Arial" w:cs="Arial"/>
          <w:szCs w:val="24"/>
          <w:lang w:val="en-AU" w:eastAsia="en-AU"/>
        </w:rPr>
      </w:pPr>
    </w:p>
    <w:p w14:paraId="7C7D7530" w14:textId="6D3AA1BB" w:rsidR="001C59C7" w:rsidRPr="00A77501" w:rsidRDefault="005D6DE2" w:rsidP="00EC3EC1">
      <w:pPr>
        <w:numPr>
          <w:ilvl w:val="0"/>
          <w:numId w:val="9"/>
        </w:numPr>
        <w:autoSpaceDE w:val="0"/>
        <w:autoSpaceDN w:val="0"/>
        <w:adjustRightInd w:val="0"/>
        <w:spacing w:after="0"/>
        <w:jc w:val="left"/>
        <w:rPr>
          <w:rFonts w:ascii="Arial" w:hAnsi="Arial" w:cs="Arial"/>
          <w:szCs w:val="24"/>
          <w:lang w:val="en-AU" w:eastAsia="en-AU"/>
        </w:rPr>
      </w:pPr>
      <w:r w:rsidRPr="00A77501">
        <w:rPr>
          <w:rFonts w:ascii="Arial" w:hAnsi="Arial" w:cs="Arial"/>
          <w:szCs w:val="24"/>
          <w:lang w:val="en-AU" w:eastAsia="en-AU"/>
        </w:rPr>
        <w:t xml:space="preserve">Explain any impact the guidelines have had on the aluminium and </w:t>
      </w:r>
      <w:r w:rsidR="00A2526D">
        <w:rPr>
          <w:rFonts w:ascii="Arial" w:hAnsi="Arial" w:cs="Arial"/>
          <w:szCs w:val="24"/>
          <w:lang w:val="en-AU" w:eastAsia="en-AU"/>
        </w:rPr>
        <w:t>aluminium micro-extrusion</w:t>
      </w:r>
      <w:r w:rsidRPr="00A77501">
        <w:rPr>
          <w:rFonts w:ascii="Arial" w:hAnsi="Arial" w:cs="Arial"/>
          <w:szCs w:val="24"/>
          <w:lang w:val="en-AU" w:eastAsia="en-AU"/>
        </w:rPr>
        <w:t xml:space="preserve"> industries. </w:t>
      </w:r>
    </w:p>
    <w:p w14:paraId="7C7D7741" w14:textId="0DC458C1" w:rsidR="005E294B" w:rsidRPr="000041BA" w:rsidRDefault="005D6DE2" w:rsidP="00191CD6">
      <w:pPr>
        <w:pStyle w:val="Heading1"/>
        <w:keepLines/>
        <w:pageBreakBefore/>
        <w:numPr>
          <w:ilvl w:val="0"/>
          <w:numId w:val="0"/>
        </w:numPr>
        <w:pBdr>
          <w:top w:val="single" w:sz="12" w:space="1" w:color="auto"/>
          <w:left w:val="single" w:sz="12" w:space="4" w:color="auto"/>
          <w:bottom w:val="single" w:sz="12" w:space="1" w:color="auto"/>
          <w:right w:val="single" w:sz="12" w:space="4" w:color="auto"/>
        </w:pBdr>
        <w:shd w:val="pct15" w:color="auto" w:fill="FFFFFF"/>
        <w:tabs>
          <w:tab w:val="left" w:pos="851"/>
        </w:tabs>
        <w:spacing w:before="0" w:after="0"/>
        <w:jc w:val="left"/>
        <w:rPr>
          <w:rFonts w:ascii="Arial" w:hAnsi="Arial" w:cs="Arial"/>
          <w:smallCaps w:val="0"/>
          <w:spacing w:val="-10"/>
          <w:sz w:val="28"/>
          <w:szCs w:val="28"/>
          <w:lang w:val="en-AU" w:eastAsia="en-US"/>
        </w:rPr>
      </w:pPr>
      <w:bookmarkStart w:id="12" w:name="_Toc31898571"/>
      <w:r w:rsidRPr="000041BA">
        <w:rPr>
          <w:rFonts w:ascii="Arial" w:hAnsi="Arial" w:cs="Arial"/>
          <w:smallCaps w:val="0"/>
          <w:spacing w:val="-10"/>
          <w:sz w:val="28"/>
          <w:szCs w:val="28"/>
          <w:lang w:val="en-AU" w:eastAsia="en-US"/>
        </w:rPr>
        <w:lastRenderedPageBreak/>
        <w:t xml:space="preserve">SECTION </w:t>
      </w:r>
      <w:r w:rsidR="00C10744">
        <w:rPr>
          <w:rFonts w:ascii="Arial" w:hAnsi="Arial" w:cs="Arial"/>
          <w:smallCaps w:val="0"/>
          <w:spacing w:val="-10"/>
          <w:sz w:val="28"/>
          <w:szCs w:val="28"/>
          <w:lang w:val="en-AU" w:eastAsia="en-US"/>
        </w:rPr>
        <w:t>D</w:t>
      </w:r>
      <w:r w:rsidRPr="000041BA">
        <w:rPr>
          <w:rFonts w:ascii="Arial" w:hAnsi="Arial" w:cs="Arial"/>
          <w:smallCaps w:val="0"/>
          <w:spacing w:val="-10"/>
          <w:sz w:val="28"/>
          <w:szCs w:val="28"/>
          <w:lang w:val="en-AU" w:eastAsia="en-US"/>
        </w:rPr>
        <w:t xml:space="preserve"> - DECLARATION</w:t>
      </w:r>
      <w:bookmarkEnd w:id="12"/>
    </w:p>
    <w:p w14:paraId="7C7D7742" w14:textId="77777777" w:rsidR="005E294B" w:rsidRPr="000041BA" w:rsidRDefault="005E294B" w:rsidP="00191CD6">
      <w:pPr>
        <w:pStyle w:val="Copies"/>
        <w:spacing w:before="0"/>
        <w:ind w:left="568" w:hanging="568"/>
        <w:rPr>
          <w:rFonts w:ascii="Arial" w:hAnsi="Arial" w:cs="Arial"/>
        </w:rPr>
      </w:pPr>
    </w:p>
    <w:p w14:paraId="7C7D7743" w14:textId="77777777" w:rsidR="005E294B" w:rsidRPr="000041BA" w:rsidRDefault="005D6DE2" w:rsidP="00191CD6">
      <w:pPr>
        <w:spacing w:after="0"/>
        <w:jc w:val="left"/>
        <w:rPr>
          <w:rFonts w:ascii="Arial" w:hAnsi="Arial" w:cs="Arial"/>
          <w:b/>
          <w:smallCaps/>
          <w:sz w:val="32"/>
        </w:rPr>
      </w:pPr>
      <w:r w:rsidRPr="000041BA">
        <w:rPr>
          <w:rFonts w:ascii="Arial" w:hAnsi="Arial" w:cs="Arial"/>
          <w:b/>
          <w:smallCaps/>
          <w:sz w:val="32"/>
        </w:rPr>
        <w:t>DECLARATION</w:t>
      </w:r>
    </w:p>
    <w:p w14:paraId="7C7D7744" w14:textId="77777777" w:rsidR="00E82B09" w:rsidRPr="000041BA" w:rsidRDefault="00E82B09" w:rsidP="00191CD6">
      <w:pPr>
        <w:spacing w:after="0"/>
        <w:jc w:val="left"/>
        <w:rPr>
          <w:rFonts w:ascii="Arial" w:hAnsi="Arial" w:cs="Arial"/>
          <w:b/>
          <w:smallCaps/>
          <w:sz w:val="32"/>
        </w:rPr>
      </w:pPr>
    </w:p>
    <w:p w14:paraId="7C7D7745" w14:textId="77777777" w:rsidR="005E294B" w:rsidRPr="000041BA" w:rsidRDefault="005D6DE2" w:rsidP="00191CD6">
      <w:pPr>
        <w:pStyle w:val="BodyText"/>
        <w:spacing w:after="0"/>
        <w:rPr>
          <w:rFonts w:ascii="Arial" w:hAnsi="Arial" w:cs="Arial"/>
          <w:sz w:val="24"/>
        </w:rPr>
      </w:pPr>
      <w:r w:rsidRPr="000041BA">
        <w:rPr>
          <w:rFonts w:ascii="Arial" w:hAnsi="Arial" w:cs="Arial"/>
          <w:sz w:val="24"/>
        </w:rPr>
        <w:t>The undersigned certifies that all information supplied herein in response to the questionnaire (including any data supplied in an electronic format) is complete and correct to the best of his/her knowledge and belief.</w:t>
      </w:r>
    </w:p>
    <w:p w14:paraId="7C7D7746" w14:textId="77777777" w:rsidR="005E294B" w:rsidRPr="000041BA" w:rsidRDefault="005E294B" w:rsidP="00191CD6">
      <w:pPr>
        <w:spacing w:after="0"/>
        <w:jc w:val="left"/>
        <w:rPr>
          <w:rFonts w:ascii="Arial" w:hAnsi="Arial" w:cs="Arial"/>
        </w:rPr>
      </w:pPr>
    </w:p>
    <w:p w14:paraId="7C7D7747" w14:textId="77777777" w:rsidR="005E294B" w:rsidRPr="000041BA" w:rsidRDefault="005E294B" w:rsidP="00191CD6">
      <w:pPr>
        <w:spacing w:after="0"/>
        <w:jc w:val="left"/>
        <w:rPr>
          <w:rFonts w:ascii="Arial" w:hAnsi="Arial" w:cs="Arial"/>
        </w:rPr>
      </w:pPr>
    </w:p>
    <w:p w14:paraId="7C7D7748" w14:textId="77777777" w:rsidR="005E294B" w:rsidRPr="000041BA" w:rsidRDefault="005E294B" w:rsidP="00191CD6">
      <w:pPr>
        <w:spacing w:after="0"/>
        <w:jc w:val="left"/>
        <w:rPr>
          <w:rFonts w:ascii="Arial" w:hAnsi="Arial" w:cs="Arial"/>
        </w:rPr>
      </w:pPr>
    </w:p>
    <w:p w14:paraId="7C7D7749" w14:textId="77777777" w:rsidR="005E294B" w:rsidRPr="000041BA" w:rsidRDefault="005E294B" w:rsidP="00191CD6">
      <w:pPr>
        <w:spacing w:after="0"/>
        <w:jc w:val="left"/>
        <w:rPr>
          <w:rFonts w:ascii="Arial" w:hAnsi="Arial" w:cs="Arial"/>
        </w:rPr>
      </w:pPr>
    </w:p>
    <w:p w14:paraId="7C7D774A" w14:textId="77777777" w:rsidR="005E294B" w:rsidRPr="000041BA" w:rsidRDefault="005D6DE2" w:rsidP="00191CD6">
      <w:pPr>
        <w:spacing w:after="0"/>
        <w:jc w:val="left"/>
        <w:rPr>
          <w:rFonts w:ascii="Arial" w:hAnsi="Arial" w:cs="Arial"/>
        </w:rPr>
      </w:pPr>
      <w:r w:rsidRPr="000041BA">
        <w:rPr>
          <w:rFonts w:ascii="Arial" w:hAnsi="Arial" w:cs="Arial"/>
        </w:rPr>
        <w:t>_____________________</w:t>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t>_______________________</w:t>
      </w:r>
    </w:p>
    <w:p w14:paraId="7C7D774B" w14:textId="77777777" w:rsidR="005E294B" w:rsidRPr="000041BA" w:rsidRDefault="005D6DE2" w:rsidP="00191CD6">
      <w:pPr>
        <w:spacing w:after="0"/>
        <w:ind w:left="5040" w:hanging="5040"/>
        <w:jc w:val="left"/>
        <w:rPr>
          <w:rFonts w:ascii="Arial" w:hAnsi="Arial" w:cs="Arial"/>
          <w:b/>
          <w:bCs/>
        </w:rPr>
      </w:pPr>
      <w:r w:rsidRPr="000041BA">
        <w:rPr>
          <w:rFonts w:ascii="Arial" w:hAnsi="Arial" w:cs="Arial"/>
          <w:b/>
          <w:bCs/>
        </w:rPr>
        <w:t>Date</w:t>
      </w:r>
      <w:r w:rsidR="0084320C" w:rsidRPr="000041BA">
        <w:rPr>
          <w:rFonts w:ascii="Arial" w:hAnsi="Arial" w:cs="Arial"/>
        </w:rPr>
        <w:tab/>
      </w:r>
      <w:r w:rsidRPr="000041BA">
        <w:rPr>
          <w:rFonts w:ascii="Arial" w:hAnsi="Arial" w:cs="Arial"/>
          <w:b/>
          <w:bCs/>
        </w:rPr>
        <w:t>Signature of authorised official</w:t>
      </w:r>
    </w:p>
    <w:p w14:paraId="7C7D774C" w14:textId="77777777" w:rsidR="005E294B" w:rsidRPr="000041BA" w:rsidRDefault="005E294B" w:rsidP="00191CD6">
      <w:pPr>
        <w:spacing w:after="0"/>
        <w:jc w:val="left"/>
        <w:rPr>
          <w:rFonts w:ascii="Arial" w:hAnsi="Arial" w:cs="Arial"/>
        </w:rPr>
      </w:pPr>
    </w:p>
    <w:p w14:paraId="7C7D774D" w14:textId="77777777" w:rsidR="005E294B" w:rsidRPr="000041BA" w:rsidRDefault="005D6DE2" w:rsidP="00191CD6">
      <w:pPr>
        <w:spacing w:after="0"/>
        <w:jc w:val="left"/>
        <w:rPr>
          <w:rFonts w:ascii="Arial" w:hAnsi="Arial" w:cs="Arial"/>
        </w:rPr>
      </w:pP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t>_______________________</w:t>
      </w:r>
    </w:p>
    <w:p w14:paraId="7C7D774E" w14:textId="77777777" w:rsidR="005E294B" w:rsidRPr="000041BA" w:rsidRDefault="005D6DE2" w:rsidP="00191CD6">
      <w:pPr>
        <w:spacing w:after="0"/>
        <w:jc w:val="left"/>
        <w:rPr>
          <w:rFonts w:ascii="Arial" w:hAnsi="Arial" w:cs="Arial"/>
          <w:b/>
          <w:bCs/>
        </w:rPr>
      </w:pP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b/>
          <w:bCs/>
        </w:rPr>
        <w:t>Name of authorised official</w:t>
      </w:r>
    </w:p>
    <w:p w14:paraId="7C7D774F" w14:textId="77777777" w:rsidR="005E294B" w:rsidRPr="000041BA" w:rsidRDefault="005E294B" w:rsidP="00191CD6">
      <w:pPr>
        <w:spacing w:after="0"/>
        <w:jc w:val="left"/>
        <w:rPr>
          <w:rFonts w:ascii="Arial" w:hAnsi="Arial" w:cs="Arial"/>
          <w:b/>
          <w:bCs/>
        </w:rPr>
      </w:pPr>
    </w:p>
    <w:p w14:paraId="7C7D7750" w14:textId="77777777" w:rsidR="005E294B" w:rsidRPr="000041BA" w:rsidRDefault="005D6DE2" w:rsidP="00191CD6">
      <w:pPr>
        <w:spacing w:after="0"/>
        <w:jc w:val="left"/>
        <w:rPr>
          <w:rFonts w:ascii="Arial" w:hAnsi="Arial" w:cs="Arial"/>
          <w:b/>
          <w:bCs/>
        </w:rPr>
      </w:pP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t>______________________</w:t>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rPr>
        <w:tab/>
      </w:r>
      <w:r w:rsidRPr="000041BA">
        <w:rPr>
          <w:rFonts w:ascii="Arial" w:hAnsi="Arial" w:cs="Arial"/>
          <w:b/>
          <w:bCs/>
        </w:rPr>
        <w:t>Title of authorised official</w:t>
      </w:r>
    </w:p>
    <w:p w14:paraId="7C7D7751" w14:textId="77777777" w:rsidR="00656B75" w:rsidRPr="000041BA" w:rsidRDefault="005D6DE2" w:rsidP="00656B75">
      <w:pPr>
        <w:pStyle w:val="Heading1"/>
        <w:keepLines/>
        <w:pageBreakBefore/>
        <w:numPr>
          <w:ilvl w:val="0"/>
          <w:numId w:val="0"/>
        </w:numPr>
        <w:pBdr>
          <w:top w:val="single" w:sz="12" w:space="1" w:color="auto"/>
          <w:left w:val="single" w:sz="12" w:space="4" w:color="auto"/>
          <w:bottom w:val="single" w:sz="12" w:space="1" w:color="auto"/>
          <w:right w:val="single" w:sz="12" w:space="4" w:color="auto"/>
        </w:pBdr>
        <w:shd w:val="pct15" w:color="auto" w:fill="FFFFFF"/>
        <w:tabs>
          <w:tab w:val="left" w:pos="851"/>
        </w:tabs>
        <w:spacing w:before="0" w:after="0"/>
        <w:jc w:val="left"/>
        <w:rPr>
          <w:rFonts w:ascii="Arial" w:hAnsi="Arial" w:cs="Arial"/>
          <w:smallCaps w:val="0"/>
          <w:spacing w:val="-10"/>
          <w:sz w:val="28"/>
          <w:szCs w:val="28"/>
          <w:lang w:val="en-AU" w:eastAsia="en-US"/>
        </w:rPr>
      </w:pPr>
      <w:bookmarkStart w:id="13" w:name="_Toc31898572"/>
      <w:r w:rsidRPr="000041BA">
        <w:rPr>
          <w:rFonts w:ascii="Arial" w:hAnsi="Arial" w:cs="Arial"/>
          <w:smallCaps w:val="0"/>
          <w:spacing w:val="-10"/>
          <w:sz w:val="28"/>
          <w:szCs w:val="28"/>
          <w:lang w:val="en-AU" w:eastAsia="en-US"/>
        </w:rPr>
        <w:lastRenderedPageBreak/>
        <w:t>GLOSSARY OF TERMS</w:t>
      </w:r>
      <w:bookmarkEnd w:id="13"/>
    </w:p>
    <w:p w14:paraId="7C7D7752" w14:textId="77777777" w:rsidR="00656B75" w:rsidRPr="000041BA" w:rsidRDefault="00656B75" w:rsidP="00656B75">
      <w:pPr>
        <w:autoSpaceDE w:val="0"/>
        <w:autoSpaceDN w:val="0"/>
        <w:adjustRightInd w:val="0"/>
        <w:spacing w:after="0"/>
        <w:jc w:val="left"/>
        <w:rPr>
          <w:rFonts w:ascii="Arial" w:hAnsi="Arial" w:cs="Arial"/>
          <w:szCs w:val="24"/>
          <w:lang w:val="en-AU" w:eastAsia="en-AU"/>
        </w:rPr>
      </w:pPr>
    </w:p>
    <w:p w14:paraId="7C7D7753" w14:textId="77777777" w:rsidR="00656B75" w:rsidRPr="00F7083A" w:rsidRDefault="005D6DE2" w:rsidP="00656B75">
      <w:pPr>
        <w:autoSpaceDE w:val="0"/>
        <w:autoSpaceDN w:val="0"/>
        <w:adjustRightInd w:val="0"/>
        <w:spacing w:after="0"/>
        <w:jc w:val="left"/>
        <w:rPr>
          <w:rFonts w:ascii="Arial" w:hAnsi="Arial" w:cs="Arial"/>
          <w:i/>
          <w:szCs w:val="24"/>
          <w:lang w:val="en-AU" w:eastAsia="en-AU"/>
        </w:rPr>
      </w:pPr>
      <w:r w:rsidRPr="00F7083A">
        <w:rPr>
          <w:rFonts w:ascii="Arial" w:hAnsi="Arial" w:cs="Arial"/>
          <w:i/>
          <w:szCs w:val="24"/>
          <w:lang w:val="en-AU" w:eastAsia="en-AU"/>
        </w:rPr>
        <w:t xml:space="preserve">Throughout this questionnaire certain words and terminology </w:t>
      </w:r>
      <w:r w:rsidR="00CA1575" w:rsidRPr="00F7083A">
        <w:rPr>
          <w:rFonts w:ascii="Arial" w:hAnsi="Arial" w:cs="Arial"/>
          <w:i/>
          <w:szCs w:val="24"/>
          <w:lang w:val="en-AU" w:eastAsia="en-AU"/>
        </w:rPr>
        <w:t xml:space="preserve">have been used and they have the </w:t>
      </w:r>
      <w:r w:rsidRPr="00F7083A">
        <w:rPr>
          <w:rFonts w:ascii="Arial" w:hAnsi="Arial" w:cs="Arial"/>
          <w:i/>
          <w:szCs w:val="24"/>
          <w:lang w:val="en-AU" w:eastAsia="en-AU"/>
        </w:rPr>
        <w:t xml:space="preserve">following </w:t>
      </w:r>
      <w:r w:rsidR="00CA1575" w:rsidRPr="00F7083A">
        <w:rPr>
          <w:rFonts w:ascii="Arial" w:hAnsi="Arial" w:cs="Arial"/>
          <w:i/>
          <w:szCs w:val="24"/>
          <w:lang w:val="en-AU" w:eastAsia="en-AU"/>
        </w:rPr>
        <w:t>meaning</w:t>
      </w:r>
      <w:r w:rsidR="007D4740">
        <w:rPr>
          <w:rFonts w:ascii="Arial" w:hAnsi="Arial" w:cs="Arial"/>
          <w:i/>
          <w:szCs w:val="24"/>
          <w:lang w:val="en-AU" w:eastAsia="en-AU"/>
        </w:rPr>
        <w:t>:</w:t>
      </w:r>
    </w:p>
    <w:p w14:paraId="7C7D7754"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55" w14:textId="77777777" w:rsidR="00656B75" w:rsidRPr="00F7083A" w:rsidRDefault="005D6DE2" w:rsidP="00656B75">
      <w:pPr>
        <w:autoSpaceDE w:val="0"/>
        <w:autoSpaceDN w:val="0"/>
        <w:adjustRightInd w:val="0"/>
        <w:spacing w:after="0"/>
        <w:jc w:val="left"/>
        <w:rPr>
          <w:rFonts w:ascii="Arial" w:hAnsi="Arial" w:cs="Arial"/>
          <w:b/>
          <w:bCs/>
          <w:i/>
          <w:szCs w:val="24"/>
          <w:lang w:val="en-AU" w:eastAsia="en-AU"/>
        </w:rPr>
      </w:pPr>
      <w:r w:rsidRPr="00F7083A">
        <w:rPr>
          <w:rFonts w:ascii="Arial" w:hAnsi="Arial" w:cs="Arial"/>
          <w:b/>
          <w:bCs/>
          <w:i/>
          <w:szCs w:val="24"/>
          <w:lang w:val="en-AU" w:eastAsia="en-AU"/>
        </w:rPr>
        <w:t>Associated Persons and/or Companies</w:t>
      </w:r>
    </w:p>
    <w:p w14:paraId="7C7D7756"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57" w14:textId="77777777" w:rsidR="00656B75" w:rsidRPr="00F7083A" w:rsidRDefault="005D6DE2" w:rsidP="00656B75">
      <w:pPr>
        <w:autoSpaceDE w:val="0"/>
        <w:autoSpaceDN w:val="0"/>
        <w:adjustRightInd w:val="0"/>
        <w:spacing w:after="0"/>
        <w:ind w:firstLine="720"/>
        <w:jc w:val="left"/>
        <w:rPr>
          <w:rFonts w:ascii="Arial" w:hAnsi="Arial" w:cs="Arial"/>
          <w:szCs w:val="24"/>
          <w:lang w:val="en-AU" w:eastAsia="en-AU"/>
        </w:rPr>
      </w:pPr>
      <w:r w:rsidRPr="00F7083A">
        <w:rPr>
          <w:rFonts w:ascii="Arial" w:hAnsi="Arial" w:cs="Arial"/>
          <w:szCs w:val="24"/>
          <w:lang w:val="en-AU" w:eastAsia="en-AU"/>
        </w:rPr>
        <w:t xml:space="preserve">Persons shall be deemed to be associates of each other if: </w:t>
      </w:r>
    </w:p>
    <w:p w14:paraId="7C7D7758"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59" w14:textId="77777777" w:rsidR="00656B75" w:rsidRPr="00F7083A" w:rsidRDefault="005D6DE2" w:rsidP="00656B75">
      <w:pPr>
        <w:autoSpaceDE w:val="0"/>
        <w:autoSpaceDN w:val="0"/>
        <w:adjustRightInd w:val="0"/>
        <w:spacing w:after="0"/>
        <w:ind w:firstLine="720"/>
        <w:jc w:val="left"/>
        <w:rPr>
          <w:rFonts w:ascii="Arial" w:hAnsi="Arial" w:cs="Arial"/>
          <w:szCs w:val="24"/>
          <w:lang w:val="en-AU" w:eastAsia="en-AU"/>
        </w:rPr>
      </w:pPr>
      <w:r w:rsidRPr="00F7083A">
        <w:rPr>
          <w:rFonts w:ascii="Arial" w:hAnsi="Arial" w:cs="Arial"/>
          <w:szCs w:val="24"/>
          <w:lang w:val="en-AU" w:eastAsia="en-AU"/>
        </w:rPr>
        <w:t>(a) both being natural persons:</w:t>
      </w:r>
    </w:p>
    <w:p w14:paraId="7C7D775A"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5B" w14:textId="77777777" w:rsidR="00656B75" w:rsidRPr="00F7083A" w:rsidRDefault="005D6DE2" w:rsidP="00656B75">
      <w:pPr>
        <w:autoSpaceDE w:val="0"/>
        <w:autoSpaceDN w:val="0"/>
        <w:adjustRightInd w:val="0"/>
        <w:spacing w:after="0"/>
        <w:ind w:left="1440"/>
        <w:jc w:val="left"/>
        <w:rPr>
          <w:rFonts w:ascii="Arial" w:hAnsi="Arial" w:cs="Arial"/>
          <w:szCs w:val="24"/>
          <w:lang w:val="en-AU" w:eastAsia="en-AU"/>
        </w:rPr>
      </w:pPr>
      <w:r w:rsidRPr="00F7083A">
        <w:rPr>
          <w:rFonts w:ascii="Arial" w:hAnsi="Arial" w:cs="Arial"/>
          <w:szCs w:val="24"/>
          <w:lang w:val="en-AU" w:eastAsia="en-AU"/>
        </w:rPr>
        <w:t>(i) they are connected by a blood relationship or by marriage or adoption; or</w:t>
      </w:r>
    </w:p>
    <w:p w14:paraId="7C7D775C" w14:textId="77777777" w:rsidR="00656B75" w:rsidRPr="00F7083A" w:rsidRDefault="005D6DE2" w:rsidP="00656B75">
      <w:pPr>
        <w:autoSpaceDE w:val="0"/>
        <w:autoSpaceDN w:val="0"/>
        <w:adjustRightInd w:val="0"/>
        <w:spacing w:after="0"/>
        <w:ind w:left="1440"/>
        <w:jc w:val="left"/>
        <w:rPr>
          <w:rFonts w:ascii="Arial" w:hAnsi="Arial" w:cs="Arial"/>
          <w:szCs w:val="24"/>
          <w:lang w:val="en-AU" w:eastAsia="en-AU"/>
        </w:rPr>
      </w:pPr>
      <w:r w:rsidRPr="00F7083A">
        <w:rPr>
          <w:rFonts w:ascii="Arial" w:hAnsi="Arial" w:cs="Arial"/>
          <w:szCs w:val="24"/>
          <w:lang w:val="en-AU" w:eastAsia="en-AU"/>
        </w:rPr>
        <w:t>(ii) one of them is an officer or director of a body corporate controlled, directly or indirectly, by the other;</w:t>
      </w:r>
    </w:p>
    <w:p w14:paraId="7C7D775D"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5E" w14:textId="77777777" w:rsidR="00656B75" w:rsidRPr="00F7083A" w:rsidRDefault="005D6DE2" w:rsidP="00656B75">
      <w:pPr>
        <w:autoSpaceDE w:val="0"/>
        <w:autoSpaceDN w:val="0"/>
        <w:adjustRightInd w:val="0"/>
        <w:spacing w:after="0"/>
        <w:ind w:firstLine="720"/>
        <w:jc w:val="left"/>
        <w:rPr>
          <w:rFonts w:ascii="Arial" w:hAnsi="Arial" w:cs="Arial"/>
          <w:szCs w:val="24"/>
          <w:lang w:val="en-AU" w:eastAsia="en-AU"/>
        </w:rPr>
      </w:pPr>
      <w:r w:rsidRPr="00F7083A">
        <w:rPr>
          <w:rFonts w:ascii="Arial" w:hAnsi="Arial" w:cs="Arial"/>
          <w:szCs w:val="24"/>
          <w:lang w:val="en-AU" w:eastAsia="en-AU"/>
        </w:rPr>
        <w:t>(b) both being bodies corporate:</w:t>
      </w:r>
    </w:p>
    <w:p w14:paraId="7C7D775F"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60" w14:textId="77777777" w:rsidR="00656B75" w:rsidRPr="00F7083A" w:rsidRDefault="005D6DE2" w:rsidP="00656B75">
      <w:pPr>
        <w:autoSpaceDE w:val="0"/>
        <w:autoSpaceDN w:val="0"/>
        <w:adjustRightInd w:val="0"/>
        <w:spacing w:after="0"/>
        <w:ind w:left="1440"/>
        <w:jc w:val="left"/>
        <w:rPr>
          <w:rFonts w:ascii="Arial" w:hAnsi="Arial" w:cs="Arial"/>
          <w:szCs w:val="24"/>
          <w:lang w:val="en-AU" w:eastAsia="en-AU"/>
        </w:rPr>
      </w:pPr>
      <w:r w:rsidRPr="00F7083A">
        <w:rPr>
          <w:rFonts w:ascii="Arial" w:hAnsi="Arial" w:cs="Arial"/>
          <w:szCs w:val="24"/>
          <w:lang w:val="en-AU" w:eastAsia="en-AU"/>
        </w:rPr>
        <w:t>(i) both of them are controlled, directly or indirectly, by a third person (whether or not a body corporate); or</w:t>
      </w:r>
    </w:p>
    <w:p w14:paraId="7C7D7761" w14:textId="77777777" w:rsidR="00656B75" w:rsidRPr="00F7083A" w:rsidRDefault="005D6DE2" w:rsidP="00656B75">
      <w:pPr>
        <w:autoSpaceDE w:val="0"/>
        <w:autoSpaceDN w:val="0"/>
        <w:adjustRightInd w:val="0"/>
        <w:spacing w:after="0"/>
        <w:ind w:left="1440"/>
        <w:jc w:val="left"/>
        <w:rPr>
          <w:rFonts w:ascii="Arial" w:hAnsi="Arial" w:cs="Arial"/>
          <w:szCs w:val="24"/>
          <w:lang w:val="en-AU" w:eastAsia="en-AU"/>
        </w:rPr>
      </w:pPr>
      <w:r w:rsidRPr="00F7083A">
        <w:rPr>
          <w:rFonts w:ascii="Arial" w:hAnsi="Arial" w:cs="Arial"/>
          <w:szCs w:val="24"/>
          <w:lang w:val="en-AU" w:eastAsia="en-AU"/>
        </w:rPr>
        <w:t>(ii) both of them together control, directly or indirectly, a third body corporate; or</w:t>
      </w:r>
    </w:p>
    <w:p w14:paraId="7C7D7762" w14:textId="77777777" w:rsidR="00656B75" w:rsidRPr="00F7083A" w:rsidRDefault="005D6DE2" w:rsidP="00656B75">
      <w:pPr>
        <w:autoSpaceDE w:val="0"/>
        <w:autoSpaceDN w:val="0"/>
        <w:adjustRightInd w:val="0"/>
        <w:spacing w:after="0"/>
        <w:ind w:left="1440"/>
        <w:jc w:val="left"/>
        <w:rPr>
          <w:rFonts w:ascii="Arial" w:hAnsi="Arial" w:cs="Arial"/>
          <w:szCs w:val="24"/>
          <w:lang w:val="en-AU" w:eastAsia="en-AU"/>
        </w:rPr>
      </w:pPr>
      <w:r w:rsidRPr="00F7083A">
        <w:rPr>
          <w:rFonts w:ascii="Arial" w:hAnsi="Arial" w:cs="Arial"/>
          <w:szCs w:val="24"/>
          <w:lang w:val="en-AU" w:eastAsia="en-AU"/>
        </w:rPr>
        <w:t>(iii) the same person (whether or not a body corporate) is in a position to cast, or control the casting of, 5% or more of the maximum number of votes that might be cast at a general meeting of each of them; or</w:t>
      </w:r>
    </w:p>
    <w:p w14:paraId="7C7D7763"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64"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(c) one of them, being a body corporate, is, directly or indirectly, controlled by the other (whether or not a body corporate); or</w:t>
      </w:r>
    </w:p>
    <w:p w14:paraId="7C7D7765"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66"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(d) one of them, being a natural person, is an employee, officer or director of the other (whether or not a body corporate); or</w:t>
      </w:r>
    </w:p>
    <w:p w14:paraId="7C7D7767"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68" w14:textId="77777777" w:rsidR="00656B75" w:rsidRPr="00F7083A" w:rsidRDefault="005D6DE2" w:rsidP="00656B75">
      <w:pPr>
        <w:autoSpaceDE w:val="0"/>
        <w:autoSpaceDN w:val="0"/>
        <w:adjustRightInd w:val="0"/>
        <w:spacing w:after="0"/>
        <w:ind w:firstLine="720"/>
        <w:jc w:val="left"/>
        <w:rPr>
          <w:rFonts w:ascii="Arial" w:hAnsi="Arial" w:cs="Arial"/>
          <w:szCs w:val="24"/>
          <w:lang w:val="en-AU" w:eastAsia="en-AU"/>
        </w:rPr>
      </w:pPr>
      <w:r w:rsidRPr="00F7083A">
        <w:rPr>
          <w:rFonts w:ascii="Arial" w:hAnsi="Arial" w:cs="Arial"/>
          <w:szCs w:val="24"/>
          <w:lang w:val="en-AU" w:eastAsia="en-AU"/>
        </w:rPr>
        <w:t>(e) they are members of the same partnership.</w:t>
      </w:r>
    </w:p>
    <w:p w14:paraId="7C7D7769" w14:textId="77777777" w:rsidR="00656B75" w:rsidRPr="00F7083A" w:rsidRDefault="00656B75" w:rsidP="00656B75">
      <w:pPr>
        <w:autoSpaceDE w:val="0"/>
        <w:autoSpaceDN w:val="0"/>
        <w:adjustRightInd w:val="0"/>
        <w:spacing w:after="0"/>
        <w:jc w:val="left"/>
        <w:rPr>
          <w:rFonts w:ascii="Arial" w:hAnsi="Arial" w:cs="Arial"/>
          <w:b/>
          <w:bCs/>
          <w:szCs w:val="24"/>
          <w:lang w:val="en-AU" w:eastAsia="en-AU"/>
        </w:rPr>
      </w:pPr>
    </w:p>
    <w:p w14:paraId="7C7D776A" w14:textId="77777777" w:rsidR="00656B75" w:rsidRPr="00F7083A" w:rsidRDefault="005D6DE2" w:rsidP="00656B75">
      <w:pPr>
        <w:autoSpaceDE w:val="0"/>
        <w:autoSpaceDN w:val="0"/>
        <w:adjustRightInd w:val="0"/>
        <w:spacing w:after="0"/>
        <w:jc w:val="left"/>
        <w:rPr>
          <w:rFonts w:ascii="Arial" w:hAnsi="Arial" w:cs="Arial"/>
          <w:b/>
          <w:bCs/>
          <w:szCs w:val="24"/>
          <w:lang w:val="en-AU" w:eastAsia="en-AU"/>
        </w:rPr>
      </w:pPr>
      <w:r w:rsidRPr="00F7083A">
        <w:rPr>
          <w:rFonts w:ascii="Arial" w:hAnsi="Arial" w:cs="Arial"/>
          <w:b/>
          <w:bCs/>
          <w:i/>
          <w:szCs w:val="24"/>
          <w:lang w:val="en-AU" w:eastAsia="en-AU"/>
        </w:rPr>
        <w:t>Enterprise</w:t>
      </w:r>
    </w:p>
    <w:p w14:paraId="7C7D776B" w14:textId="77777777" w:rsidR="00656B75" w:rsidRPr="00F7083A" w:rsidRDefault="00656B75" w:rsidP="00656B75">
      <w:pPr>
        <w:autoSpaceDE w:val="0"/>
        <w:autoSpaceDN w:val="0"/>
        <w:adjustRightInd w:val="0"/>
        <w:spacing w:after="0"/>
        <w:jc w:val="left"/>
        <w:rPr>
          <w:rFonts w:ascii="Arial" w:hAnsi="Arial" w:cs="Arial"/>
          <w:b/>
          <w:bCs/>
          <w:szCs w:val="24"/>
          <w:lang w:val="en-AU" w:eastAsia="en-AU"/>
        </w:rPr>
      </w:pPr>
    </w:p>
    <w:p w14:paraId="7C7D776C"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“Enterprise" includes a group of enterprises, an industry and a group of industries.</w:t>
      </w:r>
    </w:p>
    <w:p w14:paraId="7C7D776D"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6E" w14:textId="77777777" w:rsidR="00656B75" w:rsidRPr="00F7083A" w:rsidRDefault="005D6DE2" w:rsidP="00656B75">
      <w:pPr>
        <w:autoSpaceDE w:val="0"/>
        <w:autoSpaceDN w:val="0"/>
        <w:adjustRightInd w:val="0"/>
        <w:spacing w:after="0"/>
        <w:jc w:val="left"/>
        <w:rPr>
          <w:rFonts w:ascii="Arial" w:hAnsi="Arial" w:cs="Arial"/>
          <w:b/>
          <w:bCs/>
          <w:i/>
          <w:szCs w:val="24"/>
          <w:lang w:val="en-AU" w:eastAsia="en-AU"/>
        </w:rPr>
      </w:pPr>
      <w:r w:rsidRPr="00F7083A">
        <w:rPr>
          <w:rFonts w:ascii="Arial" w:hAnsi="Arial" w:cs="Arial"/>
          <w:b/>
          <w:bCs/>
          <w:i/>
          <w:szCs w:val="24"/>
          <w:lang w:val="en-AU" w:eastAsia="en-AU"/>
        </w:rPr>
        <w:t>Foreign Invested Enterprise (FIE)</w:t>
      </w:r>
    </w:p>
    <w:p w14:paraId="7C7D776F" w14:textId="77777777" w:rsidR="00656B75" w:rsidRPr="00F7083A" w:rsidRDefault="00656B75" w:rsidP="00656B75">
      <w:pPr>
        <w:autoSpaceDE w:val="0"/>
        <w:autoSpaceDN w:val="0"/>
        <w:adjustRightInd w:val="0"/>
        <w:spacing w:after="0"/>
        <w:jc w:val="left"/>
        <w:rPr>
          <w:rFonts w:ascii="Arial" w:hAnsi="Arial" w:cs="Arial"/>
          <w:b/>
          <w:bCs/>
          <w:szCs w:val="24"/>
          <w:lang w:val="en-AU" w:eastAsia="en-AU"/>
        </w:rPr>
      </w:pPr>
    </w:p>
    <w:p w14:paraId="7C7D7770" w14:textId="77777777" w:rsidR="00656B75" w:rsidRPr="00F7083A" w:rsidRDefault="005D6DE2" w:rsidP="00656B75">
      <w:pPr>
        <w:autoSpaceDE w:val="0"/>
        <w:autoSpaceDN w:val="0"/>
        <w:adjustRightInd w:val="0"/>
        <w:spacing w:after="0"/>
        <w:ind w:firstLine="720"/>
        <w:jc w:val="left"/>
        <w:rPr>
          <w:rFonts w:ascii="Arial" w:hAnsi="Arial" w:cs="Arial"/>
          <w:szCs w:val="24"/>
          <w:lang w:val="en-AU" w:eastAsia="en-AU"/>
        </w:rPr>
      </w:pPr>
      <w:r w:rsidRPr="00F7083A">
        <w:rPr>
          <w:rFonts w:ascii="Arial" w:hAnsi="Arial" w:cs="Arial"/>
          <w:szCs w:val="24"/>
          <w:lang w:val="en-AU" w:eastAsia="en-AU"/>
        </w:rPr>
        <w:t>An FIE may be:</w:t>
      </w:r>
    </w:p>
    <w:p w14:paraId="7C7D7771"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72" w14:textId="77777777" w:rsidR="00656B75" w:rsidRPr="00F7083A" w:rsidRDefault="005D6DE2" w:rsidP="00656B75">
      <w:pPr>
        <w:autoSpaceDE w:val="0"/>
        <w:autoSpaceDN w:val="0"/>
        <w:adjustRightInd w:val="0"/>
        <w:spacing w:after="0"/>
        <w:ind w:firstLine="720"/>
        <w:jc w:val="left"/>
        <w:rPr>
          <w:rFonts w:ascii="Arial" w:hAnsi="Arial" w:cs="Arial"/>
          <w:szCs w:val="24"/>
          <w:lang w:val="en-AU" w:eastAsia="en-AU"/>
        </w:rPr>
      </w:pPr>
      <w:r w:rsidRPr="00F7083A">
        <w:rPr>
          <w:rFonts w:ascii="Arial" w:hAnsi="Arial" w:cs="Arial"/>
          <w:szCs w:val="24"/>
          <w:lang w:val="en-AU" w:eastAsia="en-AU"/>
        </w:rPr>
        <w:t>1. Chinese-foreign equity joint venture:</w:t>
      </w:r>
    </w:p>
    <w:p w14:paraId="7C7D7773"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74"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Joint venture between a Chinese company, enterprise, or other business organisation and a foreign company, enterprise, business organisation or individual set up in the form of a Chinese limited liability company.</w:t>
      </w:r>
    </w:p>
    <w:p w14:paraId="7C7D7775"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76"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The characteristics of a Chinese-foreign equity joint venture are joint investment, joint operation, and the participants share profits, risks and losses in proportion to their respective contributions to the registered capital of the joint venture.</w:t>
      </w:r>
    </w:p>
    <w:p w14:paraId="7C7D7777"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78"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The proportion of the investment by the foreign party is no less than 25% in the registered capital of equity joint venture.</w:t>
      </w:r>
    </w:p>
    <w:p w14:paraId="7C7D7779"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7A" w14:textId="77777777" w:rsidR="00656B75" w:rsidRPr="00F7083A" w:rsidRDefault="005D6DE2" w:rsidP="00656B75">
      <w:pPr>
        <w:autoSpaceDE w:val="0"/>
        <w:autoSpaceDN w:val="0"/>
        <w:adjustRightInd w:val="0"/>
        <w:spacing w:after="0"/>
        <w:ind w:firstLine="720"/>
        <w:jc w:val="left"/>
        <w:rPr>
          <w:rFonts w:ascii="Arial" w:hAnsi="Arial" w:cs="Arial"/>
          <w:szCs w:val="24"/>
          <w:lang w:val="en-AU" w:eastAsia="en-AU"/>
        </w:rPr>
      </w:pPr>
      <w:r w:rsidRPr="00F7083A">
        <w:rPr>
          <w:rFonts w:ascii="Arial" w:hAnsi="Arial" w:cs="Arial"/>
          <w:szCs w:val="24"/>
          <w:lang w:val="en-AU" w:eastAsia="en-AU"/>
        </w:rPr>
        <w:t>2. Chinese-foreign contractual joint venture:</w:t>
      </w:r>
    </w:p>
    <w:p w14:paraId="7C7D777B"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7C"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A joint venture established between foreign enterprises and other economic organisations or individuals, and Chinese enterprises or other economic organisations within the territory of China. The rights and obligations of each party are determined in accordance with the agreement specified in the contractual joint venture contract. The investment or conditions for cooperation contributed by the Chinese and foreign parties may be provided in cash or in kind, or may include the right to the use of land, industrial property rights, non-patent technology or other property rights.</w:t>
      </w:r>
    </w:p>
    <w:p w14:paraId="7C7D777D"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7E" w14:textId="77777777" w:rsidR="00656B75" w:rsidRPr="00F7083A" w:rsidRDefault="005D6DE2" w:rsidP="00656B75">
      <w:pPr>
        <w:autoSpaceDE w:val="0"/>
        <w:autoSpaceDN w:val="0"/>
        <w:adjustRightInd w:val="0"/>
        <w:spacing w:after="0"/>
        <w:ind w:firstLine="720"/>
        <w:jc w:val="left"/>
        <w:rPr>
          <w:rFonts w:ascii="Arial" w:hAnsi="Arial" w:cs="Arial"/>
          <w:szCs w:val="24"/>
          <w:lang w:val="en-AU" w:eastAsia="en-AU"/>
        </w:rPr>
      </w:pPr>
      <w:r w:rsidRPr="00F7083A">
        <w:rPr>
          <w:rFonts w:ascii="Arial" w:hAnsi="Arial" w:cs="Arial"/>
          <w:szCs w:val="24"/>
          <w:lang w:val="en-AU" w:eastAsia="en-AU"/>
        </w:rPr>
        <w:t>3. Wholly foreign owned enterprises:</w:t>
      </w:r>
    </w:p>
    <w:p w14:paraId="7C7D777F"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80"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14:paraId="7C7D7781" w14:textId="77777777" w:rsidR="00656B75" w:rsidRPr="00F7083A" w:rsidRDefault="00656B75" w:rsidP="00656B75">
      <w:pPr>
        <w:autoSpaceDE w:val="0"/>
        <w:autoSpaceDN w:val="0"/>
        <w:adjustRightInd w:val="0"/>
        <w:spacing w:after="0"/>
        <w:jc w:val="left"/>
        <w:rPr>
          <w:rFonts w:ascii="Arial" w:hAnsi="Arial" w:cs="Arial"/>
          <w:b/>
          <w:bCs/>
          <w:szCs w:val="24"/>
          <w:lang w:val="en-AU" w:eastAsia="en-AU"/>
        </w:rPr>
      </w:pPr>
    </w:p>
    <w:p w14:paraId="7C7D7782" w14:textId="77777777" w:rsidR="00656B75" w:rsidRPr="00F7083A" w:rsidRDefault="005D6DE2" w:rsidP="00656B75">
      <w:pPr>
        <w:autoSpaceDE w:val="0"/>
        <w:autoSpaceDN w:val="0"/>
        <w:adjustRightInd w:val="0"/>
        <w:spacing w:after="0"/>
        <w:jc w:val="left"/>
        <w:rPr>
          <w:rFonts w:ascii="Arial" w:hAnsi="Arial" w:cs="Arial"/>
          <w:b/>
          <w:bCs/>
          <w:i/>
          <w:szCs w:val="24"/>
          <w:lang w:val="en-AU" w:eastAsia="en-AU"/>
        </w:rPr>
      </w:pPr>
      <w:r w:rsidRPr="00F7083A">
        <w:rPr>
          <w:rFonts w:ascii="Arial" w:hAnsi="Arial" w:cs="Arial"/>
          <w:b/>
          <w:bCs/>
          <w:i/>
          <w:szCs w:val="24"/>
          <w:lang w:val="en-AU" w:eastAsia="en-AU"/>
        </w:rPr>
        <w:t>Government of China (GOC)</w:t>
      </w:r>
    </w:p>
    <w:p w14:paraId="7C7D7783"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84"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 xml:space="preserve">For the purposes of this questionnaire, GOC refers to all levels of government, i.e., central, provincial, regional, city, special economic zone, municipal, township, village, local, legislative, administrative or judicial, singular, collective, elected or appointed. </w:t>
      </w:r>
    </w:p>
    <w:p w14:paraId="7C7D7785" w14:textId="77777777" w:rsidR="00656B75" w:rsidRPr="00F7083A" w:rsidRDefault="00656B75" w:rsidP="00656B75">
      <w:pPr>
        <w:autoSpaceDE w:val="0"/>
        <w:autoSpaceDN w:val="0"/>
        <w:adjustRightInd w:val="0"/>
        <w:spacing w:after="0"/>
        <w:ind w:left="720"/>
        <w:jc w:val="left"/>
        <w:rPr>
          <w:rFonts w:ascii="Arial" w:hAnsi="Arial" w:cs="Arial"/>
          <w:szCs w:val="24"/>
          <w:lang w:val="en-AU" w:eastAsia="en-AU"/>
        </w:rPr>
      </w:pPr>
    </w:p>
    <w:p w14:paraId="7C7D7786"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It also includes any person, agency, enterprise, or institution acting for, on behalf of, or under the authority of any law passed by, the government of that country or that provincial, state or municipal or other local or regional government.</w:t>
      </w:r>
    </w:p>
    <w:p w14:paraId="7C7D7787"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88" w14:textId="77777777" w:rsidR="00656B75" w:rsidRPr="00F7083A" w:rsidRDefault="005D6DE2" w:rsidP="00656B75">
      <w:pPr>
        <w:autoSpaceDE w:val="0"/>
        <w:autoSpaceDN w:val="0"/>
        <w:adjustRightInd w:val="0"/>
        <w:spacing w:after="0"/>
        <w:jc w:val="left"/>
        <w:rPr>
          <w:rFonts w:ascii="Arial" w:hAnsi="Arial" w:cs="Arial"/>
          <w:b/>
          <w:bCs/>
          <w:szCs w:val="24"/>
          <w:lang w:val="en-AU" w:eastAsia="en-AU"/>
        </w:rPr>
      </w:pPr>
      <w:r w:rsidRPr="00F7083A">
        <w:rPr>
          <w:rFonts w:ascii="Arial" w:hAnsi="Arial" w:cs="Arial"/>
          <w:b/>
          <w:bCs/>
          <w:i/>
          <w:szCs w:val="24"/>
          <w:lang w:val="en-AU" w:eastAsia="en-AU"/>
        </w:rPr>
        <w:t xml:space="preserve">Particular market situation </w:t>
      </w:r>
    </w:p>
    <w:p w14:paraId="7C7D7789" w14:textId="77777777" w:rsidR="00656B75" w:rsidRPr="00F7083A" w:rsidRDefault="00656B75" w:rsidP="00656B75">
      <w:pPr>
        <w:autoSpaceDE w:val="0"/>
        <w:autoSpaceDN w:val="0"/>
        <w:adjustRightInd w:val="0"/>
        <w:spacing w:after="0"/>
        <w:jc w:val="left"/>
        <w:rPr>
          <w:rFonts w:ascii="Arial" w:hAnsi="Arial" w:cs="Arial"/>
          <w:b/>
          <w:bCs/>
          <w:szCs w:val="24"/>
          <w:lang w:val="en-AU" w:eastAsia="en-AU"/>
        </w:rPr>
      </w:pPr>
    </w:p>
    <w:p w14:paraId="7C7D778A" w14:textId="77777777" w:rsidR="00656B75" w:rsidRPr="00F7083A" w:rsidRDefault="005D6DE2" w:rsidP="00656B75">
      <w:pPr>
        <w:autoSpaceDE w:val="0"/>
        <w:autoSpaceDN w:val="0"/>
        <w:adjustRightInd w:val="0"/>
        <w:spacing w:after="0"/>
        <w:ind w:left="720"/>
        <w:jc w:val="left"/>
        <w:rPr>
          <w:rFonts w:ascii="Arial" w:hAnsi="Arial" w:cs="Arial"/>
          <w:bCs/>
          <w:szCs w:val="24"/>
          <w:lang w:val="en-AU" w:eastAsia="en-AU"/>
        </w:rPr>
      </w:pPr>
      <w:r w:rsidRPr="00F7083A">
        <w:rPr>
          <w:rFonts w:ascii="Arial" w:hAnsi="Arial" w:cs="Arial"/>
          <w:bCs/>
          <w:szCs w:val="24"/>
          <w:lang w:val="en-AU" w:eastAsia="en-AU"/>
        </w:rPr>
        <w:t>Refers to a situation within the domestic market of exported goods that renders sales within that market of those goods unsuitable for determining normal values under s.269TAC(1) of the Act.</w:t>
      </w:r>
    </w:p>
    <w:p w14:paraId="7C7D7791" w14:textId="77777777" w:rsidR="003A3FEA" w:rsidRPr="00F7083A" w:rsidRDefault="003A3FEA" w:rsidP="00656B75">
      <w:pPr>
        <w:autoSpaceDE w:val="0"/>
        <w:autoSpaceDN w:val="0"/>
        <w:adjustRightInd w:val="0"/>
        <w:spacing w:after="0"/>
        <w:jc w:val="left"/>
        <w:rPr>
          <w:rFonts w:ascii="Arial" w:hAnsi="Arial" w:cs="Arial"/>
          <w:b/>
          <w:bCs/>
          <w:i/>
          <w:szCs w:val="24"/>
          <w:lang w:val="en-AU" w:eastAsia="en-AU"/>
        </w:rPr>
      </w:pPr>
    </w:p>
    <w:p w14:paraId="7C7D7792" w14:textId="77777777" w:rsidR="00656B75" w:rsidRPr="00F7083A" w:rsidRDefault="005D6DE2" w:rsidP="00656B75">
      <w:pPr>
        <w:autoSpaceDE w:val="0"/>
        <w:autoSpaceDN w:val="0"/>
        <w:adjustRightInd w:val="0"/>
        <w:spacing w:after="0"/>
        <w:jc w:val="left"/>
        <w:rPr>
          <w:rFonts w:ascii="Arial" w:hAnsi="Arial" w:cs="Arial"/>
          <w:b/>
          <w:bCs/>
          <w:i/>
          <w:szCs w:val="24"/>
          <w:lang w:val="en-AU" w:eastAsia="en-AU"/>
        </w:rPr>
      </w:pPr>
      <w:r w:rsidRPr="00F7083A">
        <w:rPr>
          <w:rFonts w:ascii="Arial" w:hAnsi="Arial" w:cs="Arial"/>
          <w:b/>
          <w:bCs/>
          <w:i/>
          <w:szCs w:val="24"/>
          <w:lang w:val="en-AU" w:eastAsia="en-AU"/>
        </w:rPr>
        <w:t>Special Economic Zone (SEZ)</w:t>
      </w:r>
    </w:p>
    <w:p w14:paraId="7C7D7793"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94" w14:textId="77777777" w:rsidR="00656B75" w:rsidRPr="00F7083A" w:rsidRDefault="005D6DE2" w:rsidP="00656B75">
      <w:pPr>
        <w:autoSpaceDE w:val="0"/>
        <w:autoSpaceDN w:val="0"/>
        <w:adjustRightInd w:val="0"/>
        <w:spacing w:after="0"/>
        <w:ind w:left="720"/>
        <w:jc w:val="left"/>
        <w:rPr>
          <w:rFonts w:ascii="Arial" w:hAnsi="Arial" w:cs="Arial"/>
          <w:szCs w:val="24"/>
          <w:lang w:eastAsia="en-AU"/>
        </w:rPr>
      </w:pPr>
      <w:r w:rsidRPr="00F7083A">
        <w:rPr>
          <w:rFonts w:ascii="Arial" w:hAnsi="Arial" w:cs="Arial"/>
          <w:szCs w:val="24"/>
          <w:lang w:eastAsia="en-AU"/>
        </w:rPr>
        <w:t>Refers to a Special Economic Area, Economic and Technical</w:t>
      </w:r>
      <w:r w:rsidRPr="00F7083A">
        <w:rPr>
          <w:rFonts w:ascii="Arial" w:hAnsi="Arial" w:cs="Arial"/>
          <w:b/>
          <w:bCs/>
          <w:szCs w:val="24"/>
          <w:lang w:eastAsia="en-AU"/>
        </w:rPr>
        <w:t xml:space="preserve"> </w:t>
      </w:r>
      <w:r w:rsidRPr="00F7083A">
        <w:rPr>
          <w:rFonts w:ascii="Arial" w:hAnsi="Arial" w:cs="Arial"/>
          <w:szCs w:val="24"/>
          <w:lang w:eastAsia="en-AU"/>
        </w:rPr>
        <w:t>Development Zone, Bonded Zone, Export Processing Zone,</w:t>
      </w:r>
      <w:r w:rsidRPr="00F7083A">
        <w:rPr>
          <w:rFonts w:ascii="Arial" w:hAnsi="Arial" w:cs="Arial"/>
          <w:b/>
          <w:bCs/>
          <w:szCs w:val="24"/>
          <w:lang w:eastAsia="en-AU"/>
        </w:rPr>
        <w:t xml:space="preserve"> </w:t>
      </w:r>
      <w:r w:rsidRPr="00F7083A">
        <w:rPr>
          <w:rFonts w:ascii="Arial" w:hAnsi="Arial" w:cs="Arial"/>
          <w:szCs w:val="24"/>
          <w:lang w:eastAsia="en-AU"/>
        </w:rPr>
        <w:t xml:space="preserve">High </w:t>
      </w:r>
      <w:r w:rsidRPr="00F7083A">
        <w:rPr>
          <w:rFonts w:ascii="Arial" w:hAnsi="Arial" w:cs="Arial"/>
          <w:szCs w:val="24"/>
          <w:lang w:eastAsia="en-AU"/>
        </w:rPr>
        <w:lastRenderedPageBreak/>
        <w:t>Technology Industrial Development Zone, or any other</w:t>
      </w:r>
      <w:r w:rsidRPr="00F7083A">
        <w:rPr>
          <w:rFonts w:ascii="Arial" w:hAnsi="Arial" w:cs="Arial"/>
          <w:b/>
          <w:bCs/>
          <w:szCs w:val="24"/>
          <w:lang w:eastAsia="en-AU"/>
        </w:rPr>
        <w:t xml:space="preserve"> </w:t>
      </w:r>
      <w:r w:rsidRPr="00F7083A">
        <w:rPr>
          <w:rFonts w:ascii="Arial" w:hAnsi="Arial" w:cs="Arial"/>
          <w:szCs w:val="24"/>
          <w:lang w:eastAsia="en-AU"/>
        </w:rPr>
        <w:t>designated area where benefits from the GOC</w:t>
      </w:r>
      <w:r w:rsidRPr="00F7083A">
        <w:rPr>
          <w:rFonts w:ascii="Arial" w:hAnsi="Arial" w:cs="Arial"/>
          <w:b/>
          <w:bCs/>
          <w:szCs w:val="24"/>
          <w:lang w:eastAsia="en-AU"/>
        </w:rPr>
        <w:t xml:space="preserve"> </w:t>
      </w:r>
      <w:r w:rsidRPr="00F7083A">
        <w:rPr>
          <w:rFonts w:ascii="Arial" w:hAnsi="Arial" w:cs="Arial"/>
          <w:szCs w:val="24"/>
          <w:lang w:eastAsia="en-AU"/>
        </w:rPr>
        <w:t>(including central, provincial, municipal or county government)</w:t>
      </w:r>
      <w:r w:rsidRPr="00F7083A">
        <w:rPr>
          <w:rFonts w:ascii="Arial" w:hAnsi="Arial" w:cs="Arial"/>
          <w:b/>
          <w:bCs/>
          <w:szCs w:val="24"/>
          <w:lang w:eastAsia="en-AU"/>
        </w:rPr>
        <w:t xml:space="preserve"> </w:t>
      </w:r>
      <w:r w:rsidRPr="00F7083A">
        <w:rPr>
          <w:rFonts w:ascii="Arial" w:hAnsi="Arial" w:cs="Arial"/>
          <w:szCs w:val="24"/>
          <w:lang w:eastAsia="en-AU"/>
        </w:rPr>
        <w:t>accrue to a company because of being located in such an area.</w:t>
      </w:r>
    </w:p>
    <w:p w14:paraId="7C7D7795"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96" w14:textId="77777777" w:rsidR="00656B75" w:rsidRPr="00F7083A" w:rsidRDefault="005D6DE2" w:rsidP="00656B75">
      <w:pPr>
        <w:autoSpaceDE w:val="0"/>
        <w:autoSpaceDN w:val="0"/>
        <w:adjustRightInd w:val="0"/>
        <w:spacing w:after="0"/>
        <w:jc w:val="left"/>
        <w:rPr>
          <w:rFonts w:ascii="Arial" w:hAnsi="Arial" w:cs="Arial"/>
          <w:b/>
          <w:bCs/>
          <w:i/>
          <w:szCs w:val="24"/>
          <w:lang w:val="en-AU" w:eastAsia="en-AU"/>
        </w:rPr>
      </w:pPr>
      <w:r w:rsidRPr="00F7083A">
        <w:rPr>
          <w:rFonts w:ascii="Arial" w:hAnsi="Arial" w:cs="Arial"/>
          <w:b/>
          <w:bCs/>
          <w:i/>
          <w:szCs w:val="24"/>
          <w:lang w:val="en-AU" w:eastAsia="en-AU"/>
        </w:rPr>
        <w:t xml:space="preserve">State </w:t>
      </w:r>
      <w:r w:rsidR="00B51EF9" w:rsidRPr="00F7083A">
        <w:rPr>
          <w:rFonts w:ascii="Arial" w:hAnsi="Arial" w:cs="Arial"/>
          <w:b/>
          <w:bCs/>
          <w:i/>
          <w:szCs w:val="24"/>
          <w:lang w:val="en-AU" w:eastAsia="en-AU"/>
        </w:rPr>
        <w:t>Invested</w:t>
      </w:r>
      <w:r w:rsidRPr="00F7083A">
        <w:rPr>
          <w:rFonts w:ascii="Arial" w:hAnsi="Arial" w:cs="Arial"/>
          <w:b/>
          <w:bCs/>
          <w:i/>
          <w:szCs w:val="24"/>
          <w:lang w:val="en-AU" w:eastAsia="en-AU"/>
        </w:rPr>
        <w:t xml:space="preserve"> Enterprises (S</w:t>
      </w:r>
      <w:r w:rsidR="00B51EF9" w:rsidRPr="00F7083A">
        <w:rPr>
          <w:rFonts w:ascii="Arial" w:hAnsi="Arial" w:cs="Arial"/>
          <w:b/>
          <w:bCs/>
          <w:i/>
          <w:szCs w:val="24"/>
          <w:lang w:val="en-AU" w:eastAsia="en-AU"/>
        </w:rPr>
        <w:t>I</w:t>
      </w:r>
      <w:r w:rsidRPr="00F7083A">
        <w:rPr>
          <w:rFonts w:ascii="Arial" w:hAnsi="Arial" w:cs="Arial"/>
          <w:b/>
          <w:bCs/>
          <w:i/>
          <w:szCs w:val="24"/>
          <w:lang w:val="en-AU" w:eastAsia="en-AU"/>
        </w:rPr>
        <w:t>E)</w:t>
      </w:r>
    </w:p>
    <w:p w14:paraId="7C7D7797" w14:textId="77777777" w:rsidR="00656B75" w:rsidRPr="00F7083A" w:rsidRDefault="00656B75" w:rsidP="00656B75">
      <w:pPr>
        <w:autoSpaceDE w:val="0"/>
        <w:autoSpaceDN w:val="0"/>
        <w:adjustRightInd w:val="0"/>
        <w:spacing w:after="0"/>
        <w:jc w:val="left"/>
        <w:rPr>
          <w:rFonts w:ascii="Arial" w:hAnsi="Arial" w:cs="Arial"/>
          <w:szCs w:val="24"/>
          <w:lang w:val="en-AU" w:eastAsia="en-AU"/>
        </w:rPr>
      </w:pPr>
    </w:p>
    <w:p w14:paraId="7C7D7798" w14:textId="77777777" w:rsidR="00656B75" w:rsidRPr="00F7083A" w:rsidRDefault="005D6DE2" w:rsidP="00656B75">
      <w:pPr>
        <w:autoSpaceDE w:val="0"/>
        <w:autoSpaceDN w:val="0"/>
        <w:adjustRightInd w:val="0"/>
        <w:spacing w:after="0"/>
        <w:ind w:left="720"/>
        <w:jc w:val="left"/>
        <w:rPr>
          <w:rFonts w:ascii="Arial" w:hAnsi="Arial" w:cs="Arial"/>
          <w:szCs w:val="24"/>
          <w:lang w:val="en-AU" w:eastAsia="en-AU"/>
        </w:rPr>
      </w:pPr>
      <w:r w:rsidRPr="00F7083A">
        <w:rPr>
          <w:rFonts w:ascii="Arial" w:hAnsi="Arial" w:cs="Arial"/>
          <w:szCs w:val="24"/>
          <w:lang w:val="en-AU" w:eastAsia="en-AU"/>
        </w:rPr>
        <w:t>For the purposes of this questionnaire, S</w:t>
      </w:r>
      <w:r w:rsidR="00B51EF9" w:rsidRPr="00F7083A">
        <w:rPr>
          <w:rFonts w:ascii="Arial" w:hAnsi="Arial" w:cs="Arial"/>
          <w:szCs w:val="24"/>
          <w:lang w:val="en-AU" w:eastAsia="en-AU"/>
        </w:rPr>
        <w:t>I</w:t>
      </w:r>
      <w:r w:rsidRPr="00F7083A">
        <w:rPr>
          <w:rFonts w:ascii="Arial" w:hAnsi="Arial" w:cs="Arial"/>
          <w:szCs w:val="24"/>
          <w:lang w:val="en-AU" w:eastAsia="en-AU"/>
        </w:rPr>
        <w:t xml:space="preserve">E refers to any company or enterprise that is wholly or partially owned by the GOC as defined above (either through direct ownership or through association). </w:t>
      </w:r>
    </w:p>
    <w:p w14:paraId="7C7D77AA" w14:textId="77777777" w:rsidR="005E294B" w:rsidRPr="00F7083A" w:rsidRDefault="005E294B" w:rsidP="00191CD6">
      <w:pPr>
        <w:spacing w:after="0"/>
        <w:jc w:val="left"/>
        <w:rPr>
          <w:rFonts w:ascii="Arial" w:hAnsi="Arial" w:cs="Arial"/>
          <w:szCs w:val="24"/>
        </w:rPr>
      </w:pPr>
    </w:p>
    <w:p w14:paraId="7C7D77AB" w14:textId="77777777" w:rsidR="005E294B" w:rsidRPr="00F7083A" w:rsidRDefault="005E294B" w:rsidP="00191CD6">
      <w:pPr>
        <w:pStyle w:val="Copies"/>
        <w:spacing w:before="0"/>
        <w:ind w:left="568" w:hanging="568"/>
        <w:rPr>
          <w:rFonts w:ascii="Arial" w:hAnsi="Arial" w:cs="Arial"/>
          <w:szCs w:val="24"/>
        </w:rPr>
      </w:pPr>
    </w:p>
    <w:p w14:paraId="7C7D77AC" w14:textId="77777777" w:rsidR="005E294B" w:rsidRPr="00F7083A" w:rsidRDefault="005E294B" w:rsidP="00191CD6">
      <w:pPr>
        <w:pStyle w:val="Copies"/>
        <w:spacing w:before="0"/>
        <w:ind w:left="568" w:hanging="568"/>
        <w:rPr>
          <w:rFonts w:ascii="Arial" w:hAnsi="Arial" w:cs="Arial"/>
          <w:szCs w:val="24"/>
        </w:rPr>
        <w:sectPr w:rsidR="005E294B" w:rsidRPr="00F7083A" w:rsidSect="002C2F8F">
          <w:headerReference w:type="default" r:id="rId17"/>
          <w:footerReference w:type="even" r:id="rId18"/>
          <w:footerReference w:type="default" r:id="rId19"/>
          <w:headerReference w:type="first" r:id="rId20"/>
          <w:footerReference w:type="first" r:id="rId21"/>
          <w:pgSz w:w="11907" w:h="16840" w:code="9"/>
          <w:pgMar w:top="1440" w:right="1797" w:bottom="1258" w:left="1797" w:header="601" w:footer="607" w:gutter="0"/>
          <w:cols w:space="720"/>
          <w:titlePg/>
        </w:sectPr>
      </w:pPr>
    </w:p>
    <w:p w14:paraId="7C7D77AE" w14:textId="77777777" w:rsidR="00EC1148" w:rsidRDefault="00201B1F" w:rsidP="00AB7CDF">
      <w:pPr>
        <w:pStyle w:val="Heading2"/>
        <w:numPr>
          <w:ilvl w:val="0"/>
          <w:numId w:val="0"/>
        </w:numPr>
        <w:spacing w:after="0"/>
        <w:ind w:left="576" w:hanging="576"/>
        <w:jc w:val="center"/>
        <w:rPr>
          <w:rFonts w:ascii="Arial" w:hAnsi="Arial" w:cs="Arial"/>
          <w:szCs w:val="24"/>
        </w:rPr>
      </w:pPr>
      <w:bookmarkStart w:id="14" w:name="_Toc31898573"/>
      <w:bookmarkStart w:id="15" w:name="_Toc304532941"/>
      <w:bookmarkStart w:id="16" w:name="_Toc304883454"/>
      <w:r>
        <w:rPr>
          <w:rFonts w:ascii="Arial" w:hAnsi="Arial" w:cs="Arial"/>
          <w:szCs w:val="24"/>
        </w:rPr>
        <w:lastRenderedPageBreak/>
        <w:t>APPENDIX A</w:t>
      </w:r>
      <w:bookmarkEnd w:id="14"/>
    </w:p>
    <w:p w14:paraId="7C7D77AF" w14:textId="77777777" w:rsidR="00201B1F" w:rsidRPr="00AB7CDF" w:rsidRDefault="00201B1F" w:rsidP="00AB7CDF">
      <w:pPr>
        <w:pStyle w:val="Text2"/>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125"/>
      </w:tblGrid>
      <w:tr w:rsidR="00530564" w:rsidRPr="007C291A" w14:paraId="077AF43C" w14:textId="77777777" w:rsidTr="00BC0AA2">
        <w:trPr>
          <w:trHeight w:val="424"/>
        </w:trPr>
        <w:tc>
          <w:tcPr>
            <w:tcW w:w="3397" w:type="dxa"/>
            <w:shd w:val="clear" w:color="auto" w:fill="D9D9D9" w:themeFill="background1" w:themeFillShade="D9"/>
            <w:noWrap/>
            <w:vAlign w:val="center"/>
            <w:hideMark/>
          </w:tcPr>
          <w:bookmarkEnd w:id="15"/>
          <w:bookmarkEnd w:id="16"/>
          <w:p w14:paraId="6D3B2949" w14:textId="77777777" w:rsidR="00530564" w:rsidRPr="00BC0AA2" w:rsidRDefault="00530564" w:rsidP="00BC0AA2">
            <w:pPr>
              <w:ind w:left="29"/>
              <w:jc w:val="left"/>
              <w:rPr>
                <w:rFonts w:ascii="Arial" w:hAnsi="Arial" w:cs="Arial"/>
                <w:b/>
                <w:szCs w:val="24"/>
              </w:rPr>
            </w:pPr>
            <w:r w:rsidRPr="00BC0AA2">
              <w:rPr>
                <w:rFonts w:ascii="Arial" w:hAnsi="Arial" w:cs="Arial"/>
                <w:b/>
                <w:szCs w:val="24"/>
              </w:rPr>
              <w:t>Company name</w:t>
            </w:r>
          </w:p>
        </w:tc>
        <w:tc>
          <w:tcPr>
            <w:tcW w:w="5125" w:type="dxa"/>
            <w:shd w:val="clear" w:color="auto" w:fill="D9D9D9" w:themeFill="background1" w:themeFillShade="D9"/>
            <w:noWrap/>
            <w:vAlign w:val="center"/>
            <w:hideMark/>
          </w:tcPr>
          <w:p w14:paraId="11ABD0EE" w14:textId="77777777" w:rsidR="00530564" w:rsidRPr="00BC0AA2" w:rsidRDefault="00530564" w:rsidP="00BC0AA2">
            <w:pPr>
              <w:jc w:val="left"/>
              <w:rPr>
                <w:rFonts w:ascii="Arial" w:hAnsi="Arial" w:cs="Arial"/>
                <w:b/>
                <w:szCs w:val="24"/>
              </w:rPr>
            </w:pPr>
            <w:r w:rsidRPr="00BC0AA2">
              <w:rPr>
                <w:rFonts w:ascii="Arial" w:hAnsi="Arial" w:cs="Arial"/>
                <w:b/>
                <w:szCs w:val="24"/>
              </w:rPr>
              <w:t>Address</w:t>
            </w:r>
          </w:p>
        </w:tc>
      </w:tr>
      <w:tr w:rsidR="00530564" w:rsidRPr="0004343E" w14:paraId="7751B251" w14:textId="77777777" w:rsidTr="00BC0AA2">
        <w:trPr>
          <w:trHeight w:val="828"/>
        </w:trPr>
        <w:tc>
          <w:tcPr>
            <w:tcW w:w="3397" w:type="dxa"/>
            <w:shd w:val="clear" w:color="auto" w:fill="auto"/>
            <w:noWrap/>
            <w:vAlign w:val="center"/>
            <w:hideMark/>
          </w:tcPr>
          <w:p w14:paraId="12F85700" w14:textId="77777777" w:rsidR="00530564" w:rsidRPr="00BC0AA2" w:rsidRDefault="00530564" w:rsidP="00BC0AA2">
            <w:pPr>
              <w:spacing w:after="0"/>
              <w:ind w:left="29"/>
              <w:jc w:val="left"/>
              <w:rPr>
                <w:rFonts w:ascii="Arial" w:hAnsi="Arial" w:cs="Arial"/>
                <w:szCs w:val="24"/>
              </w:rPr>
            </w:pPr>
            <w:r w:rsidRPr="00BC0AA2">
              <w:rPr>
                <w:rFonts w:ascii="Arial" w:hAnsi="Arial" w:cs="Arial"/>
                <w:szCs w:val="24"/>
              </w:rPr>
              <w:t>Guangdong Zhongya Aluminium Company Ltd</w:t>
            </w:r>
          </w:p>
        </w:tc>
        <w:tc>
          <w:tcPr>
            <w:tcW w:w="5125" w:type="dxa"/>
            <w:shd w:val="clear" w:color="auto" w:fill="auto"/>
            <w:noWrap/>
            <w:vAlign w:val="center"/>
            <w:hideMark/>
          </w:tcPr>
          <w:p w14:paraId="15A9298A" w14:textId="77777777" w:rsidR="004E4655" w:rsidRDefault="00530564" w:rsidP="00BC0AA2">
            <w:pPr>
              <w:spacing w:after="0"/>
              <w:jc w:val="left"/>
              <w:rPr>
                <w:rFonts w:ascii="Arial" w:hAnsi="Arial" w:cs="Arial"/>
                <w:szCs w:val="24"/>
              </w:rPr>
            </w:pPr>
            <w:r w:rsidRPr="00BC0AA2">
              <w:rPr>
                <w:rFonts w:ascii="Arial" w:hAnsi="Arial" w:cs="Arial"/>
                <w:szCs w:val="24"/>
              </w:rPr>
              <w:t>Asia Industrial City New &amp; Hi-tech Industrial Development zone  Zhaoqing City 526238 Guangdong Province</w:t>
            </w:r>
          </w:p>
          <w:p w14:paraId="5C2E4D20" w14:textId="15AB6089" w:rsidR="00530564" w:rsidRPr="00BC0AA2" w:rsidRDefault="00530564" w:rsidP="00BC0AA2">
            <w:pPr>
              <w:spacing w:after="0"/>
              <w:jc w:val="left"/>
              <w:rPr>
                <w:rFonts w:ascii="Arial" w:hAnsi="Arial" w:cs="Arial"/>
                <w:szCs w:val="24"/>
              </w:rPr>
            </w:pPr>
            <w:r w:rsidRPr="00BC0AA2">
              <w:rPr>
                <w:rFonts w:ascii="Arial" w:hAnsi="Arial" w:cs="Arial"/>
                <w:szCs w:val="24"/>
              </w:rPr>
              <w:t>The People's Republic of China</w:t>
            </w:r>
          </w:p>
        </w:tc>
      </w:tr>
      <w:tr w:rsidR="00530564" w:rsidRPr="0004343E" w14:paraId="08A93188" w14:textId="77777777" w:rsidTr="00BC0AA2">
        <w:trPr>
          <w:trHeight w:val="340"/>
        </w:trPr>
        <w:tc>
          <w:tcPr>
            <w:tcW w:w="3397" w:type="dxa"/>
            <w:shd w:val="clear" w:color="auto" w:fill="auto"/>
            <w:noWrap/>
            <w:vAlign w:val="center"/>
          </w:tcPr>
          <w:p w14:paraId="1432CAA2" w14:textId="77777777" w:rsidR="00530564" w:rsidRPr="00BC0AA2" w:rsidRDefault="00530564" w:rsidP="00BC0AA2">
            <w:pPr>
              <w:ind w:left="29"/>
              <w:jc w:val="left"/>
              <w:rPr>
                <w:rFonts w:ascii="Arial" w:hAnsi="Arial" w:cs="Arial"/>
                <w:szCs w:val="24"/>
              </w:rPr>
            </w:pPr>
            <w:r w:rsidRPr="00BC0AA2">
              <w:rPr>
                <w:rFonts w:ascii="Arial" w:hAnsi="Arial" w:cs="Arial"/>
                <w:szCs w:val="24"/>
              </w:rPr>
              <w:t>Guangdong Jiangsheng Aluminium Co., Ltd</w:t>
            </w:r>
          </w:p>
        </w:tc>
        <w:tc>
          <w:tcPr>
            <w:tcW w:w="5125" w:type="dxa"/>
            <w:shd w:val="clear" w:color="auto" w:fill="auto"/>
            <w:noWrap/>
            <w:vAlign w:val="center"/>
          </w:tcPr>
          <w:p w14:paraId="4E5E3A2E" w14:textId="77777777" w:rsidR="00530564" w:rsidRDefault="00530564" w:rsidP="00BC0AA2">
            <w:pPr>
              <w:spacing w:after="0"/>
              <w:jc w:val="left"/>
              <w:rPr>
                <w:rFonts w:ascii="Arial" w:hAnsi="Arial" w:cs="Arial"/>
                <w:szCs w:val="24"/>
              </w:rPr>
            </w:pPr>
            <w:r w:rsidRPr="00BC0AA2">
              <w:rPr>
                <w:rFonts w:ascii="Arial" w:hAnsi="Arial" w:cs="Arial"/>
                <w:szCs w:val="24"/>
              </w:rPr>
              <w:t xml:space="preserve">No.11-13 XiHu Foreign Investment Demonstration Area </w:t>
            </w:r>
          </w:p>
          <w:p w14:paraId="4493F990" w14:textId="77777777" w:rsidR="00530564" w:rsidRDefault="00530564" w:rsidP="00BC0AA2">
            <w:pPr>
              <w:spacing w:after="0"/>
              <w:jc w:val="left"/>
              <w:rPr>
                <w:rFonts w:ascii="Arial" w:hAnsi="Arial" w:cs="Arial"/>
                <w:szCs w:val="24"/>
              </w:rPr>
            </w:pPr>
            <w:r w:rsidRPr="00BC0AA2">
              <w:rPr>
                <w:rFonts w:ascii="Arial" w:hAnsi="Arial" w:cs="Arial"/>
                <w:szCs w:val="24"/>
              </w:rPr>
              <w:t>Taishan City Guangdong</w:t>
            </w:r>
            <w:r w:rsidRPr="00FA6FB8">
              <w:rPr>
                <w:rFonts w:ascii="Arial" w:hAnsi="Arial" w:cs="Arial"/>
                <w:szCs w:val="24"/>
              </w:rPr>
              <w:t xml:space="preserve"> </w:t>
            </w:r>
          </w:p>
          <w:p w14:paraId="7B947068" w14:textId="7BD9D669" w:rsidR="00530564" w:rsidRPr="00BC0AA2" w:rsidRDefault="00530564" w:rsidP="00BC0AA2">
            <w:pPr>
              <w:spacing w:after="0"/>
              <w:jc w:val="left"/>
              <w:rPr>
                <w:rFonts w:ascii="Arial" w:hAnsi="Arial" w:cs="Arial"/>
                <w:szCs w:val="24"/>
              </w:rPr>
            </w:pPr>
            <w:r w:rsidRPr="00FA6FB8">
              <w:rPr>
                <w:rFonts w:ascii="Arial" w:hAnsi="Arial" w:cs="Arial"/>
                <w:szCs w:val="24"/>
              </w:rPr>
              <w:t>The People's Republic of China</w:t>
            </w:r>
          </w:p>
        </w:tc>
      </w:tr>
    </w:tbl>
    <w:p w14:paraId="5DDDE9AC" w14:textId="77777777" w:rsidR="00530564" w:rsidRPr="00F7083A" w:rsidRDefault="00530564" w:rsidP="00530564">
      <w:pPr>
        <w:rPr>
          <w:szCs w:val="24"/>
        </w:rPr>
      </w:pPr>
    </w:p>
    <w:p w14:paraId="7C7D77BA" w14:textId="77777777" w:rsidR="0065647C" w:rsidRPr="00F7083A" w:rsidRDefault="0065647C" w:rsidP="00090064">
      <w:pPr>
        <w:rPr>
          <w:szCs w:val="24"/>
        </w:rPr>
      </w:pPr>
      <w:bookmarkStart w:id="17" w:name="_GoBack"/>
      <w:bookmarkEnd w:id="17"/>
    </w:p>
    <w:sectPr w:rsidR="0065647C" w:rsidRPr="00F7083A" w:rsidSect="009C0EDC">
      <w:headerReference w:type="even" r:id="rId22"/>
      <w:headerReference w:type="default" r:id="rId23"/>
      <w:footerReference w:type="even" r:id="rId24"/>
      <w:footerReference w:type="default" r:id="rId25"/>
      <w:headerReference w:type="first" r:id="rId26"/>
      <w:pgSz w:w="11906" w:h="16838"/>
      <w:pgMar w:top="1440" w:right="1800" w:bottom="1079" w:left="1800"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D77BD" w14:textId="77777777" w:rsidR="00520BF0" w:rsidRDefault="00520BF0">
      <w:pPr>
        <w:spacing w:after="0"/>
      </w:pPr>
      <w:r>
        <w:separator/>
      </w:r>
    </w:p>
  </w:endnote>
  <w:endnote w:type="continuationSeparator" w:id="0">
    <w:p w14:paraId="7C7D77BE" w14:textId="77777777" w:rsidR="00520BF0" w:rsidRDefault="00520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
    <w:altName w:val="TheMix"/>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C0" w14:textId="77777777" w:rsidR="00520BF0" w:rsidRDefault="00520BF0" w:rsidP="00531E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7D77C1" w14:textId="77777777" w:rsidR="00520BF0" w:rsidRDefault="00520BF0" w:rsidP="003340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C2" w14:textId="77777777" w:rsidR="00520BF0" w:rsidRPr="0033404B" w:rsidRDefault="00520BF0" w:rsidP="00531EFE">
    <w:pPr>
      <w:pStyle w:val="Footer"/>
      <w:framePr w:wrap="around" w:vAnchor="text" w:hAnchor="margin" w:xAlign="right" w:y="1"/>
      <w:rPr>
        <w:rStyle w:val="PageNumber"/>
        <w:sz w:val="24"/>
        <w:szCs w:val="24"/>
      </w:rPr>
    </w:pPr>
    <w:r w:rsidRPr="0033404B">
      <w:rPr>
        <w:rStyle w:val="PageNumber"/>
        <w:sz w:val="24"/>
        <w:szCs w:val="24"/>
      </w:rPr>
      <w:fldChar w:fldCharType="begin"/>
    </w:r>
    <w:r w:rsidRPr="0033404B">
      <w:rPr>
        <w:rStyle w:val="PageNumber"/>
        <w:sz w:val="24"/>
        <w:szCs w:val="24"/>
      </w:rPr>
      <w:instrText xml:space="preserve">PAGE  </w:instrText>
    </w:r>
    <w:r w:rsidRPr="0033404B">
      <w:rPr>
        <w:rStyle w:val="PageNumber"/>
        <w:sz w:val="24"/>
        <w:szCs w:val="24"/>
      </w:rPr>
      <w:fldChar w:fldCharType="separate"/>
    </w:r>
    <w:r w:rsidR="00BC0AA2">
      <w:rPr>
        <w:rStyle w:val="PageNumber"/>
        <w:noProof/>
        <w:sz w:val="24"/>
        <w:szCs w:val="24"/>
      </w:rPr>
      <w:t>25</w:t>
    </w:r>
    <w:r w:rsidRPr="0033404B">
      <w:rPr>
        <w:rStyle w:val="PageNumber"/>
        <w:sz w:val="24"/>
        <w:szCs w:val="24"/>
      </w:rPr>
      <w:fldChar w:fldCharType="end"/>
    </w:r>
  </w:p>
  <w:p w14:paraId="7C7D77C3" w14:textId="77777777" w:rsidR="00520BF0" w:rsidRPr="0033404B" w:rsidRDefault="00520BF0" w:rsidP="0057715E">
    <w:pPr>
      <w:pStyle w:val="Header"/>
      <w:jc w:val="center"/>
      <w:rPr>
        <w:rFonts w:ascii="Arial" w:hAnsi="Arial" w:cs="Arial"/>
        <w:b/>
        <w:sz w:val="36"/>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C6" w14:textId="77777777" w:rsidR="00520BF0" w:rsidRPr="007C0EB0" w:rsidRDefault="00520BF0" w:rsidP="009E670A">
    <w:pPr>
      <w:pStyle w:val="Footer"/>
      <w:jc w:val="center"/>
      <w:rPr>
        <w:sz w:val="20"/>
      </w:rPr>
    </w:pPr>
    <w:r w:rsidRPr="007C0EB0">
      <w:rPr>
        <w:rStyle w:val="PageNumber"/>
        <w:sz w:val="20"/>
      </w:rPr>
      <w:fldChar w:fldCharType="begin"/>
    </w:r>
    <w:r w:rsidRPr="007C0EB0">
      <w:rPr>
        <w:rStyle w:val="PageNumber"/>
        <w:sz w:val="20"/>
      </w:rPr>
      <w:instrText xml:space="preserve"> PAGE </w:instrText>
    </w:r>
    <w:r w:rsidRPr="007C0EB0">
      <w:rPr>
        <w:rStyle w:val="PageNumber"/>
        <w:sz w:val="20"/>
      </w:rPr>
      <w:fldChar w:fldCharType="separate"/>
    </w:r>
    <w:r w:rsidR="00BC0AA2">
      <w:rPr>
        <w:rStyle w:val="PageNumber"/>
        <w:noProof/>
        <w:sz w:val="20"/>
      </w:rPr>
      <w:t>1</w:t>
    </w:r>
    <w:r w:rsidRPr="007C0EB0">
      <w:rPr>
        <w:rStyle w:val="PageNumbe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CB" w14:textId="77777777" w:rsidR="00520BF0" w:rsidRDefault="00520B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7D77CC" w14:textId="77777777" w:rsidR="00520BF0" w:rsidRDefault="00520B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CD" w14:textId="77777777" w:rsidR="00520BF0" w:rsidRPr="00C71A9E" w:rsidRDefault="00520BF0" w:rsidP="00FC1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D77BB" w14:textId="77777777" w:rsidR="00520BF0" w:rsidRDefault="00520BF0">
      <w:r>
        <w:separator/>
      </w:r>
    </w:p>
  </w:footnote>
  <w:footnote w:type="continuationSeparator" w:id="0">
    <w:p w14:paraId="7C7D77BC" w14:textId="77777777" w:rsidR="00520BF0" w:rsidRDefault="00520BF0">
      <w:r>
        <w:continuationSeparator/>
      </w:r>
    </w:p>
  </w:footnote>
  <w:footnote w:id="1">
    <w:p w14:paraId="7C7D77D4" w14:textId="77777777" w:rsidR="00520BF0" w:rsidRPr="00103452" w:rsidRDefault="00520BF0" w:rsidP="00103452">
      <w:pPr>
        <w:pStyle w:val="FootnoteText"/>
        <w:spacing w:after="0"/>
        <w:ind w:left="0" w:firstLine="3"/>
        <w:rPr>
          <w:rFonts w:ascii="Arial" w:hAnsi="Arial" w:cs="Arial"/>
          <w:sz w:val="18"/>
          <w:szCs w:val="18"/>
          <w:lang w:val="en-AU"/>
        </w:rPr>
      </w:pPr>
      <w:r w:rsidRPr="00103452">
        <w:rPr>
          <w:rStyle w:val="FootnoteReference"/>
          <w:rFonts w:ascii="Arial" w:hAnsi="Arial" w:cs="Arial"/>
          <w:sz w:val="18"/>
          <w:szCs w:val="18"/>
        </w:rPr>
        <w:footnoteRef/>
      </w:r>
      <w:r w:rsidRPr="00103452">
        <w:rPr>
          <w:rFonts w:ascii="Arial" w:hAnsi="Arial" w:cs="Arial"/>
          <w:sz w:val="18"/>
          <w:szCs w:val="18"/>
        </w:rPr>
        <w:t xml:space="preserve"> This includes, but is not limited to, any laws, decrees, regulations, statements of policy, or other administrative guidelines. In </w:t>
      </w:r>
      <w:r w:rsidRPr="00103452">
        <w:rPr>
          <w:rFonts w:ascii="Arial" w:hAnsi="Arial" w:cs="Arial"/>
          <w:sz w:val="18"/>
          <w:szCs w:val="18"/>
          <w:u w:val="single"/>
        </w:rPr>
        <w:t>each</w:t>
      </w:r>
      <w:r w:rsidRPr="00103452">
        <w:rPr>
          <w:rFonts w:ascii="Arial" w:hAnsi="Arial" w:cs="Arial"/>
          <w:sz w:val="18"/>
          <w:szCs w:val="18"/>
        </w:rPr>
        <w:t xml:space="preserve"> case, include any legislative history as well as other descriptive materials and explanations of the criteria underlying the decisions relating to each of the programmes mentioned in this questionnaire. If applicable, a </w:t>
      </w:r>
      <w:r w:rsidRPr="00103452">
        <w:rPr>
          <w:rFonts w:ascii="Arial" w:hAnsi="Arial" w:cs="Arial"/>
          <w:sz w:val="18"/>
          <w:szCs w:val="18"/>
          <w:u w:val="single"/>
        </w:rPr>
        <w:t>sample</w:t>
      </w:r>
      <w:r w:rsidRPr="00103452">
        <w:rPr>
          <w:rFonts w:ascii="Arial" w:hAnsi="Arial" w:cs="Arial"/>
          <w:sz w:val="18"/>
          <w:szCs w:val="18"/>
        </w:rPr>
        <w:t xml:space="preserve"> of each of the applications that a company must complete to participate in each of the programs should also be included.</w:t>
      </w:r>
    </w:p>
  </w:footnote>
  <w:footnote w:id="2">
    <w:p w14:paraId="7C7D77D5" w14:textId="77777777" w:rsidR="00520BF0" w:rsidRPr="007554AC" w:rsidRDefault="00520BF0" w:rsidP="00F41477">
      <w:pPr>
        <w:pStyle w:val="FootnoteText"/>
        <w:ind w:left="142" w:hanging="142"/>
        <w:rPr>
          <w:rFonts w:ascii="Arial" w:hAnsi="Arial" w:cs="Arial"/>
          <w:sz w:val="18"/>
          <w:szCs w:val="18"/>
        </w:rPr>
      </w:pPr>
      <w:r w:rsidRPr="00627627">
        <w:rPr>
          <w:rStyle w:val="FootnoteReference"/>
          <w:rFonts w:ascii="Arial" w:hAnsi="Arial" w:cs="Arial"/>
        </w:rPr>
        <w:footnoteRef/>
      </w:r>
      <w:r w:rsidRPr="00627627">
        <w:rPr>
          <w:rFonts w:ascii="Arial" w:hAnsi="Arial" w:cs="Arial"/>
        </w:rPr>
        <w:t xml:space="preserve"> </w:t>
      </w:r>
      <w:r w:rsidRPr="007554AC">
        <w:rPr>
          <w:rFonts w:ascii="Arial" w:hAnsi="Arial" w:cs="Arial"/>
          <w:sz w:val="18"/>
          <w:szCs w:val="18"/>
        </w:rPr>
        <w:t>Throughout this questionnaire, aluminium has been used to refer to a range of aluminium related items including primary aluminium, electrolytic aluminium, secondary aluminium, scrap aluminium, and aluminium cast into billets of aluminium alloy or alone.</w:t>
      </w:r>
    </w:p>
  </w:footnote>
  <w:footnote w:id="3">
    <w:p w14:paraId="7C7D77D6" w14:textId="77777777" w:rsidR="00520BF0" w:rsidRPr="00103452" w:rsidRDefault="00520BF0" w:rsidP="00F41477">
      <w:pPr>
        <w:pStyle w:val="FootnoteText"/>
        <w:spacing w:after="0"/>
        <w:ind w:left="142" w:hanging="139"/>
        <w:jc w:val="left"/>
        <w:rPr>
          <w:rFonts w:ascii="Arial" w:hAnsi="Arial" w:cs="Arial"/>
          <w:sz w:val="18"/>
          <w:szCs w:val="18"/>
          <w:lang w:val="en-AU"/>
        </w:rPr>
      </w:pPr>
      <w:r w:rsidRPr="00103452">
        <w:rPr>
          <w:rStyle w:val="FootnoteReference"/>
          <w:rFonts w:ascii="Arial" w:hAnsi="Arial" w:cs="Arial"/>
          <w:sz w:val="18"/>
          <w:szCs w:val="18"/>
        </w:rPr>
        <w:footnoteRef/>
      </w:r>
      <w:r w:rsidRPr="00103452">
        <w:rPr>
          <w:rFonts w:ascii="Arial" w:hAnsi="Arial" w:cs="Arial"/>
          <w:sz w:val="18"/>
          <w:szCs w:val="18"/>
        </w:rPr>
        <w:t xml:space="preserve"> Also referred to as an important basic industry for the national economy or a pillar industry for industrialization. </w:t>
      </w:r>
    </w:p>
  </w:footnote>
  <w:footnote w:id="4">
    <w:p w14:paraId="7C7D77D7" w14:textId="77777777" w:rsidR="00520BF0" w:rsidRPr="00627627" w:rsidRDefault="00520BF0" w:rsidP="00F41477">
      <w:pPr>
        <w:pStyle w:val="FootnoteText"/>
        <w:ind w:left="142" w:hanging="142"/>
        <w:jc w:val="left"/>
        <w:rPr>
          <w:rFonts w:ascii="Arial" w:hAnsi="Arial" w:cs="Arial"/>
          <w:sz w:val="16"/>
          <w:szCs w:val="16"/>
          <w:lang w:val="en-AU"/>
        </w:rPr>
      </w:pPr>
      <w:r w:rsidRPr="00627627">
        <w:rPr>
          <w:rStyle w:val="FootnoteReference"/>
          <w:rFonts w:ascii="Arial" w:hAnsi="Arial" w:cs="Arial"/>
          <w:szCs w:val="16"/>
        </w:rPr>
        <w:footnoteRef/>
      </w:r>
      <w:r w:rsidRPr="00627627">
        <w:rPr>
          <w:rFonts w:ascii="Arial" w:hAnsi="Arial" w:cs="Arial"/>
          <w:sz w:val="16"/>
          <w:szCs w:val="16"/>
        </w:rPr>
        <w:t xml:space="preserve"> </w:t>
      </w:r>
      <w:r w:rsidRPr="00F41477">
        <w:rPr>
          <w:rFonts w:ascii="Arial" w:hAnsi="Arial" w:cs="Arial"/>
          <w:spacing w:val="10"/>
          <w:sz w:val="16"/>
          <w:szCs w:val="16"/>
        </w:rPr>
        <w:t>Issued on December 29, 1997 and by President's decree of PRC (No. 92). Adopted at the 29th Meeting of the Standing Committee of the Eighth National People's Congress and implementation as of May 1,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BF" w14:textId="77777777" w:rsidR="00520BF0" w:rsidRPr="0033404B" w:rsidRDefault="00520BF0" w:rsidP="007D4A5B">
    <w:pPr>
      <w:pStyle w:val="Header"/>
      <w:jc w:val="center"/>
      <w:rPr>
        <w:rFonts w:ascii="Arial" w:hAnsi="Arial" w:cs="Arial"/>
        <w:b/>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C4" w14:textId="77777777" w:rsidR="00520BF0" w:rsidRDefault="00520BF0">
    <w:pPr>
      <w:pStyle w:val="Header"/>
      <w:rPr>
        <w:noProof/>
        <w:lang w:val="en-AU" w:eastAsia="en-AU"/>
      </w:rPr>
    </w:pPr>
    <w:r w:rsidRPr="004C124B">
      <w:rPr>
        <w:noProof/>
        <w:lang w:val="en-AU" w:eastAsia="zh-CN"/>
      </w:rPr>
      <w:drawing>
        <wp:inline distT="0" distB="0" distL="0" distR="0" wp14:anchorId="7C7D77CF" wp14:editId="13FC1DD8">
          <wp:extent cx="5549265" cy="837554"/>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50765" name="Picture 2" descr="https://corporateservices.zendesk.com/attachments/token/9NwwBD8zEQQfWP6Zr8t01AUlC/?name=DIIS-ADC-inline-Mon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49265" cy="837554"/>
                  </a:xfrm>
                  <a:prstGeom prst="rect">
                    <a:avLst/>
                  </a:prstGeom>
                  <a:noFill/>
                  <a:ln>
                    <a:noFill/>
                  </a:ln>
                </pic:spPr>
              </pic:pic>
            </a:graphicData>
          </a:graphic>
        </wp:inline>
      </w:drawing>
    </w:r>
  </w:p>
  <w:p w14:paraId="7C7D77C5" w14:textId="77777777" w:rsidR="00520BF0" w:rsidRDefault="00520BF0">
    <w:pPr>
      <w:pStyle w:val="Header"/>
    </w:pPr>
    <w:r>
      <w:rPr>
        <w:noProof/>
        <w:lang w:val="en-AU" w:eastAsia="zh-CN"/>
      </w:rPr>
      <mc:AlternateContent>
        <mc:Choice Requires="wps">
          <w:drawing>
            <wp:anchor distT="0" distB="0" distL="114300" distR="114300" simplePos="0" relativeHeight="251658240" behindDoc="0" locked="0" layoutInCell="1" allowOverlap="1" wp14:anchorId="7C7D77D1" wp14:editId="7C7D77D2">
              <wp:simplePos x="0" y="0"/>
              <wp:positionH relativeFrom="column">
                <wp:posOffset>-175895</wp:posOffset>
              </wp:positionH>
              <wp:positionV relativeFrom="paragraph">
                <wp:posOffset>125730</wp:posOffset>
              </wp:positionV>
              <wp:extent cx="5645785" cy="10795"/>
              <wp:effectExtent l="0" t="0" r="31115" b="27305"/>
              <wp:wrapNone/>
              <wp:docPr id="2" name="Straight Connector 1"/>
              <wp:cNvGraphicFramePr/>
              <a:graphic xmlns:a="http://schemas.openxmlformats.org/drawingml/2006/main">
                <a:graphicData uri="http://schemas.microsoft.com/office/word/2010/wordprocessingShape">
                  <wps:wsp>
                    <wps:cNvCnPr/>
                    <wps:spPr>
                      <a:xfrm flipV="1">
                        <a:off x="0" y="0"/>
                        <a:ext cx="5645785" cy="10795"/>
                      </a:xfrm>
                      <a:prstGeom prst="line">
                        <a:avLst/>
                      </a:prstGeom>
                      <a:noFill/>
                      <a:ln w="25400">
                        <a:solidFill>
                          <a:sysClr val="windowText" lastClr="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76C3B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9.9pt" to="430.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" strokecolor="windowText" strokeweight="2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C7" w14:textId="77777777" w:rsidR="00520BF0" w:rsidRDefault="00520BF0" w:rsidP="00FC18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7D77C8" w14:textId="77777777" w:rsidR="00520BF0" w:rsidRDefault="00520B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C9" w14:textId="77777777" w:rsidR="00520BF0" w:rsidRDefault="00520BF0" w:rsidP="00FC1813">
    <w:pPr>
      <w:pStyle w:val="Header"/>
      <w:framePr w:wrap="around" w:vAnchor="text" w:hAnchor="margin" w:xAlign="center" w:y="1"/>
      <w:rPr>
        <w:rStyle w:val="PageNumber"/>
      </w:rPr>
    </w:pPr>
  </w:p>
  <w:p w14:paraId="7C7D77CA" w14:textId="77777777" w:rsidR="00520BF0" w:rsidRDefault="00520B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77CE" w14:textId="77777777" w:rsidR="00520BF0" w:rsidRDefault="00520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443"/>
    <w:multiLevelType w:val="hybridMultilevel"/>
    <w:tmpl w:val="57F83EE0"/>
    <w:lvl w:ilvl="0" w:tplc="02D639F2">
      <w:start w:val="1"/>
      <w:numFmt w:val="bullet"/>
      <w:lvlText w:val=""/>
      <w:lvlJc w:val="left"/>
      <w:pPr>
        <w:tabs>
          <w:tab w:val="num" w:pos="1500"/>
        </w:tabs>
        <w:ind w:left="1500" w:hanging="360"/>
      </w:pPr>
      <w:rPr>
        <w:rFonts w:ascii="Symbol" w:hAnsi="Symbol" w:hint="default"/>
        <w:color w:val="auto"/>
      </w:rPr>
    </w:lvl>
    <w:lvl w:ilvl="1" w:tplc="585E6F3A" w:tentative="1">
      <w:start w:val="1"/>
      <w:numFmt w:val="bullet"/>
      <w:lvlText w:val="o"/>
      <w:lvlJc w:val="left"/>
      <w:pPr>
        <w:tabs>
          <w:tab w:val="num" w:pos="2220"/>
        </w:tabs>
        <w:ind w:left="2220" w:hanging="360"/>
      </w:pPr>
      <w:rPr>
        <w:rFonts w:ascii="Courier New" w:hAnsi="Courier New" w:cs="Courier New" w:hint="default"/>
      </w:rPr>
    </w:lvl>
    <w:lvl w:ilvl="2" w:tplc="7D20A1E0" w:tentative="1">
      <w:start w:val="1"/>
      <w:numFmt w:val="bullet"/>
      <w:lvlText w:val=""/>
      <w:lvlJc w:val="left"/>
      <w:pPr>
        <w:tabs>
          <w:tab w:val="num" w:pos="2940"/>
        </w:tabs>
        <w:ind w:left="2940" w:hanging="360"/>
      </w:pPr>
      <w:rPr>
        <w:rFonts w:ascii="Wingdings" w:hAnsi="Wingdings" w:hint="default"/>
      </w:rPr>
    </w:lvl>
    <w:lvl w:ilvl="3" w:tplc="A6A69C4A" w:tentative="1">
      <w:start w:val="1"/>
      <w:numFmt w:val="bullet"/>
      <w:lvlText w:val=""/>
      <w:lvlJc w:val="left"/>
      <w:pPr>
        <w:tabs>
          <w:tab w:val="num" w:pos="3660"/>
        </w:tabs>
        <w:ind w:left="3660" w:hanging="360"/>
      </w:pPr>
      <w:rPr>
        <w:rFonts w:ascii="Symbol" w:hAnsi="Symbol" w:hint="default"/>
      </w:rPr>
    </w:lvl>
    <w:lvl w:ilvl="4" w:tplc="32684E3A" w:tentative="1">
      <w:start w:val="1"/>
      <w:numFmt w:val="bullet"/>
      <w:lvlText w:val="o"/>
      <w:lvlJc w:val="left"/>
      <w:pPr>
        <w:tabs>
          <w:tab w:val="num" w:pos="4380"/>
        </w:tabs>
        <w:ind w:left="4380" w:hanging="360"/>
      </w:pPr>
      <w:rPr>
        <w:rFonts w:ascii="Courier New" w:hAnsi="Courier New" w:cs="Courier New" w:hint="default"/>
      </w:rPr>
    </w:lvl>
    <w:lvl w:ilvl="5" w:tplc="682000B2" w:tentative="1">
      <w:start w:val="1"/>
      <w:numFmt w:val="bullet"/>
      <w:lvlText w:val=""/>
      <w:lvlJc w:val="left"/>
      <w:pPr>
        <w:tabs>
          <w:tab w:val="num" w:pos="5100"/>
        </w:tabs>
        <w:ind w:left="5100" w:hanging="360"/>
      </w:pPr>
      <w:rPr>
        <w:rFonts w:ascii="Wingdings" w:hAnsi="Wingdings" w:hint="default"/>
      </w:rPr>
    </w:lvl>
    <w:lvl w:ilvl="6" w:tplc="111A892C" w:tentative="1">
      <w:start w:val="1"/>
      <w:numFmt w:val="bullet"/>
      <w:lvlText w:val=""/>
      <w:lvlJc w:val="left"/>
      <w:pPr>
        <w:tabs>
          <w:tab w:val="num" w:pos="5820"/>
        </w:tabs>
        <w:ind w:left="5820" w:hanging="360"/>
      </w:pPr>
      <w:rPr>
        <w:rFonts w:ascii="Symbol" w:hAnsi="Symbol" w:hint="default"/>
      </w:rPr>
    </w:lvl>
    <w:lvl w:ilvl="7" w:tplc="CEFC1D62" w:tentative="1">
      <w:start w:val="1"/>
      <w:numFmt w:val="bullet"/>
      <w:lvlText w:val="o"/>
      <w:lvlJc w:val="left"/>
      <w:pPr>
        <w:tabs>
          <w:tab w:val="num" w:pos="6540"/>
        </w:tabs>
        <w:ind w:left="6540" w:hanging="360"/>
      </w:pPr>
      <w:rPr>
        <w:rFonts w:ascii="Courier New" w:hAnsi="Courier New" w:cs="Courier New" w:hint="default"/>
      </w:rPr>
    </w:lvl>
    <w:lvl w:ilvl="8" w:tplc="98C8D138"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5786C40"/>
    <w:multiLevelType w:val="hybridMultilevel"/>
    <w:tmpl w:val="091CDB64"/>
    <w:lvl w:ilvl="0" w:tplc="498CEB2E">
      <w:start w:val="1"/>
      <w:numFmt w:val="bullet"/>
      <w:pStyle w:val="bullet"/>
      <w:lvlText w:val=""/>
      <w:lvlJc w:val="left"/>
      <w:pPr>
        <w:tabs>
          <w:tab w:val="num" w:pos="360"/>
        </w:tabs>
        <w:ind w:left="360" w:hanging="360"/>
      </w:pPr>
      <w:rPr>
        <w:rFonts w:ascii="Symbol" w:hAnsi="Symbol" w:hint="default"/>
      </w:rPr>
    </w:lvl>
    <w:lvl w:ilvl="1" w:tplc="CE56310A">
      <w:start w:val="1"/>
      <w:numFmt w:val="bullet"/>
      <w:lvlText w:val="o"/>
      <w:lvlJc w:val="left"/>
      <w:pPr>
        <w:tabs>
          <w:tab w:val="num" w:pos="1440"/>
        </w:tabs>
        <w:ind w:left="1440" w:hanging="360"/>
      </w:pPr>
      <w:rPr>
        <w:rFonts w:ascii="Courier New" w:hAnsi="Courier New" w:hint="default"/>
      </w:rPr>
    </w:lvl>
    <w:lvl w:ilvl="2" w:tplc="9CF62932">
      <w:start w:val="1"/>
      <w:numFmt w:val="bullet"/>
      <w:lvlText w:val=""/>
      <w:lvlJc w:val="left"/>
      <w:pPr>
        <w:tabs>
          <w:tab w:val="num" w:pos="2160"/>
        </w:tabs>
        <w:ind w:left="2160" w:hanging="360"/>
      </w:pPr>
      <w:rPr>
        <w:rFonts w:ascii="Wingdings" w:hAnsi="Wingdings" w:hint="default"/>
      </w:rPr>
    </w:lvl>
    <w:lvl w:ilvl="3" w:tplc="E19EF428" w:tentative="1">
      <w:start w:val="1"/>
      <w:numFmt w:val="bullet"/>
      <w:lvlText w:val=""/>
      <w:lvlJc w:val="left"/>
      <w:pPr>
        <w:tabs>
          <w:tab w:val="num" w:pos="2880"/>
        </w:tabs>
        <w:ind w:left="2880" w:hanging="360"/>
      </w:pPr>
      <w:rPr>
        <w:rFonts w:ascii="Symbol" w:hAnsi="Symbol" w:hint="default"/>
      </w:rPr>
    </w:lvl>
    <w:lvl w:ilvl="4" w:tplc="6B68FF88" w:tentative="1">
      <w:start w:val="1"/>
      <w:numFmt w:val="bullet"/>
      <w:lvlText w:val="o"/>
      <w:lvlJc w:val="left"/>
      <w:pPr>
        <w:tabs>
          <w:tab w:val="num" w:pos="3600"/>
        </w:tabs>
        <w:ind w:left="3600" w:hanging="360"/>
      </w:pPr>
      <w:rPr>
        <w:rFonts w:ascii="Courier New" w:hAnsi="Courier New" w:hint="default"/>
      </w:rPr>
    </w:lvl>
    <w:lvl w:ilvl="5" w:tplc="BBC29B00" w:tentative="1">
      <w:start w:val="1"/>
      <w:numFmt w:val="bullet"/>
      <w:lvlText w:val=""/>
      <w:lvlJc w:val="left"/>
      <w:pPr>
        <w:tabs>
          <w:tab w:val="num" w:pos="4320"/>
        </w:tabs>
        <w:ind w:left="4320" w:hanging="360"/>
      </w:pPr>
      <w:rPr>
        <w:rFonts w:ascii="Wingdings" w:hAnsi="Wingdings" w:hint="default"/>
      </w:rPr>
    </w:lvl>
    <w:lvl w:ilvl="6" w:tplc="C8F8809C" w:tentative="1">
      <w:start w:val="1"/>
      <w:numFmt w:val="bullet"/>
      <w:lvlText w:val=""/>
      <w:lvlJc w:val="left"/>
      <w:pPr>
        <w:tabs>
          <w:tab w:val="num" w:pos="5040"/>
        </w:tabs>
        <w:ind w:left="5040" w:hanging="360"/>
      </w:pPr>
      <w:rPr>
        <w:rFonts w:ascii="Symbol" w:hAnsi="Symbol" w:hint="default"/>
      </w:rPr>
    </w:lvl>
    <w:lvl w:ilvl="7" w:tplc="7B18BE46" w:tentative="1">
      <w:start w:val="1"/>
      <w:numFmt w:val="bullet"/>
      <w:lvlText w:val="o"/>
      <w:lvlJc w:val="left"/>
      <w:pPr>
        <w:tabs>
          <w:tab w:val="num" w:pos="5760"/>
        </w:tabs>
        <w:ind w:left="5760" w:hanging="360"/>
      </w:pPr>
      <w:rPr>
        <w:rFonts w:ascii="Courier New" w:hAnsi="Courier New" w:hint="default"/>
      </w:rPr>
    </w:lvl>
    <w:lvl w:ilvl="8" w:tplc="2F10D5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E2214"/>
    <w:multiLevelType w:val="hybridMultilevel"/>
    <w:tmpl w:val="0E6A3F2A"/>
    <w:lvl w:ilvl="0" w:tplc="E72C15BA">
      <w:start w:val="1"/>
      <w:numFmt w:val="lowerLetter"/>
      <w:lvlText w:val="(%1)"/>
      <w:lvlJc w:val="left"/>
      <w:pPr>
        <w:tabs>
          <w:tab w:val="num" w:pos="1429"/>
        </w:tabs>
        <w:ind w:left="1429" w:hanging="360"/>
      </w:pPr>
      <w:rPr>
        <w:rFonts w:hint="default"/>
      </w:rPr>
    </w:lvl>
    <w:lvl w:ilvl="1" w:tplc="036C9222" w:tentative="1">
      <w:start w:val="1"/>
      <w:numFmt w:val="lowerLetter"/>
      <w:lvlText w:val="%2."/>
      <w:lvlJc w:val="left"/>
      <w:pPr>
        <w:tabs>
          <w:tab w:val="num" w:pos="1429"/>
        </w:tabs>
        <w:ind w:left="1429" w:hanging="360"/>
      </w:pPr>
    </w:lvl>
    <w:lvl w:ilvl="2" w:tplc="8DBAAF84" w:tentative="1">
      <w:start w:val="1"/>
      <w:numFmt w:val="lowerRoman"/>
      <w:lvlText w:val="%3."/>
      <w:lvlJc w:val="right"/>
      <w:pPr>
        <w:tabs>
          <w:tab w:val="num" w:pos="2149"/>
        </w:tabs>
        <w:ind w:left="2149" w:hanging="180"/>
      </w:pPr>
    </w:lvl>
    <w:lvl w:ilvl="3" w:tplc="01381644" w:tentative="1">
      <w:start w:val="1"/>
      <w:numFmt w:val="decimal"/>
      <w:lvlText w:val="%4."/>
      <w:lvlJc w:val="left"/>
      <w:pPr>
        <w:tabs>
          <w:tab w:val="num" w:pos="2869"/>
        </w:tabs>
        <w:ind w:left="2869" w:hanging="360"/>
      </w:pPr>
    </w:lvl>
    <w:lvl w:ilvl="4" w:tplc="7298A0F0" w:tentative="1">
      <w:start w:val="1"/>
      <w:numFmt w:val="lowerLetter"/>
      <w:lvlText w:val="%5."/>
      <w:lvlJc w:val="left"/>
      <w:pPr>
        <w:tabs>
          <w:tab w:val="num" w:pos="3589"/>
        </w:tabs>
        <w:ind w:left="3589" w:hanging="360"/>
      </w:pPr>
    </w:lvl>
    <w:lvl w:ilvl="5" w:tplc="A20C2D44" w:tentative="1">
      <w:start w:val="1"/>
      <w:numFmt w:val="lowerRoman"/>
      <w:lvlText w:val="%6."/>
      <w:lvlJc w:val="right"/>
      <w:pPr>
        <w:tabs>
          <w:tab w:val="num" w:pos="4309"/>
        </w:tabs>
        <w:ind w:left="4309" w:hanging="180"/>
      </w:pPr>
    </w:lvl>
    <w:lvl w:ilvl="6" w:tplc="00C61656" w:tentative="1">
      <w:start w:val="1"/>
      <w:numFmt w:val="decimal"/>
      <w:lvlText w:val="%7."/>
      <w:lvlJc w:val="left"/>
      <w:pPr>
        <w:tabs>
          <w:tab w:val="num" w:pos="5029"/>
        </w:tabs>
        <w:ind w:left="5029" w:hanging="360"/>
      </w:pPr>
    </w:lvl>
    <w:lvl w:ilvl="7" w:tplc="2578EFE6" w:tentative="1">
      <w:start w:val="1"/>
      <w:numFmt w:val="lowerLetter"/>
      <w:lvlText w:val="%8."/>
      <w:lvlJc w:val="left"/>
      <w:pPr>
        <w:tabs>
          <w:tab w:val="num" w:pos="5749"/>
        </w:tabs>
        <w:ind w:left="5749" w:hanging="360"/>
      </w:pPr>
    </w:lvl>
    <w:lvl w:ilvl="8" w:tplc="DD4E7338" w:tentative="1">
      <w:start w:val="1"/>
      <w:numFmt w:val="lowerRoman"/>
      <w:lvlText w:val="%9."/>
      <w:lvlJc w:val="right"/>
      <w:pPr>
        <w:tabs>
          <w:tab w:val="num" w:pos="6469"/>
        </w:tabs>
        <w:ind w:left="6469" w:hanging="180"/>
      </w:pPr>
    </w:lvl>
  </w:abstractNum>
  <w:abstractNum w:abstractNumId="3" w15:restartNumberingAfterBreak="0">
    <w:nsid w:val="0CA70EE9"/>
    <w:multiLevelType w:val="hybridMultilevel"/>
    <w:tmpl w:val="24FC26CE"/>
    <w:lvl w:ilvl="0" w:tplc="FD44C470">
      <w:start w:val="1"/>
      <w:numFmt w:val="lowerLetter"/>
      <w:lvlText w:val="(%1)"/>
      <w:lvlJc w:val="left"/>
      <w:pPr>
        <w:ind w:left="1065" w:hanging="360"/>
      </w:pPr>
      <w:rPr>
        <w:rFonts w:hint="default"/>
      </w:rPr>
    </w:lvl>
    <w:lvl w:ilvl="1" w:tplc="96780500" w:tentative="1">
      <w:start w:val="1"/>
      <w:numFmt w:val="lowerLetter"/>
      <w:lvlText w:val="%2."/>
      <w:lvlJc w:val="left"/>
      <w:pPr>
        <w:ind w:left="1785" w:hanging="360"/>
      </w:pPr>
    </w:lvl>
    <w:lvl w:ilvl="2" w:tplc="3E4EADE2" w:tentative="1">
      <w:start w:val="1"/>
      <w:numFmt w:val="lowerRoman"/>
      <w:lvlText w:val="%3."/>
      <w:lvlJc w:val="right"/>
      <w:pPr>
        <w:ind w:left="2505" w:hanging="180"/>
      </w:pPr>
    </w:lvl>
    <w:lvl w:ilvl="3" w:tplc="3A82F72C" w:tentative="1">
      <w:start w:val="1"/>
      <w:numFmt w:val="decimal"/>
      <w:lvlText w:val="%4."/>
      <w:lvlJc w:val="left"/>
      <w:pPr>
        <w:ind w:left="3225" w:hanging="360"/>
      </w:pPr>
    </w:lvl>
    <w:lvl w:ilvl="4" w:tplc="16D8DCE6" w:tentative="1">
      <w:start w:val="1"/>
      <w:numFmt w:val="lowerLetter"/>
      <w:lvlText w:val="%5."/>
      <w:lvlJc w:val="left"/>
      <w:pPr>
        <w:ind w:left="3945" w:hanging="360"/>
      </w:pPr>
    </w:lvl>
    <w:lvl w:ilvl="5" w:tplc="16C27AAE" w:tentative="1">
      <w:start w:val="1"/>
      <w:numFmt w:val="lowerRoman"/>
      <w:lvlText w:val="%6."/>
      <w:lvlJc w:val="right"/>
      <w:pPr>
        <w:ind w:left="4665" w:hanging="180"/>
      </w:pPr>
    </w:lvl>
    <w:lvl w:ilvl="6" w:tplc="D144B2A6" w:tentative="1">
      <w:start w:val="1"/>
      <w:numFmt w:val="decimal"/>
      <w:lvlText w:val="%7."/>
      <w:lvlJc w:val="left"/>
      <w:pPr>
        <w:ind w:left="5385" w:hanging="360"/>
      </w:pPr>
    </w:lvl>
    <w:lvl w:ilvl="7" w:tplc="03F664C6" w:tentative="1">
      <w:start w:val="1"/>
      <w:numFmt w:val="lowerLetter"/>
      <w:lvlText w:val="%8."/>
      <w:lvlJc w:val="left"/>
      <w:pPr>
        <w:ind w:left="6105" w:hanging="360"/>
      </w:pPr>
    </w:lvl>
    <w:lvl w:ilvl="8" w:tplc="5BFC3AFA" w:tentative="1">
      <w:start w:val="1"/>
      <w:numFmt w:val="lowerRoman"/>
      <w:lvlText w:val="%9."/>
      <w:lvlJc w:val="right"/>
      <w:pPr>
        <w:ind w:left="6825" w:hanging="180"/>
      </w:pPr>
    </w:lvl>
  </w:abstractNum>
  <w:abstractNum w:abstractNumId="4" w15:restartNumberingAfterBreak="0">
    <w:nsid w:val="0D261DAC"/>
    <w:multiLevelType w:val="hybridMultilevel"/>
    <w:tmpl w:val="27BCD8F2"/>
    <w:lvl w:ilvl="0" w:tplc="ABD8EA7A">
      <w:start w:val="1"/>
      <w:numFmt w:val="bullet"/>
      <w:lvlText w:val=""/>
      <w:lvlJc w:val="left"/>
      <w:pPr>
        <w:tabs>
          <w:tab w:val="num" w:pos="1430"/>
        </w:tabs>
        <w:ind w:left="1430" w:hanging="360"/>
      </w:pPr>
      <w:rPr>
        <w:rFonts w:ascii="Symbol" w:hAnsi="Symbol" w:hint="default"/>
        <w:color w:val="auto"/>
        <w:sz w:val="24"/>
      </w:rPr>
    </w:lvl>
    <w:lvl w:ilvl="1" w:tplc="F87AF922" w:tentative="1">
      <w:start w:val="1"/>
      <w:numFmt w:val="bullet"/>
      <w:lvlText w:val="o"/>
      <w:lvlJc w:val="left"/>
      <w:pPr>
        <w:tabs>
          <w:tab w:val="num" w:pos="2150"/>
        </w:tabs>
        <w:ind w:left="2150" w:hanging="360"/>
      </w:pPr>
      <w:rPr>
        <w:rFonts w:ascii="Courier New" w:hAnsi="Courier New" w:cs="Courier New" w:hint="default"/>
      </w:rPr>
    </w:lvl>
    <w:lvl w:ilvl="2" w:tplc="41DE3030" w:tentative="1">
      <w:start w:val="1"/>
      <w:numFmt w:val="bullet"/>
      <w:lvlText w:val=""/>
      <w:lvlJc w:val="left"/>
      <w:pPr>
        <w:tabs>
          <w:tab w:val="num" w:pos="2870"/>
        </w:tabs>
        <w:ind w:left="2870" w:hanging="360"/>
      </w:pPr>
      <w:rPr>
        <w:rFonts w:ascii="Wingdings" w:hAnsi="Wingdings" w:hint="default"/>
      </w:rPr>
    </w:lvl>
    <w:lvl w:ilvl="3" w:tplc="0FC8E96C" w:tentative="1">
      <w:start w:val="1"/>
      <w:numFmt w:val="bullet"/>
      <w:lvlText w:val=""/>
      <w:lvlJc w:val="left"/>
      <w:pPr>
        <w:tabs>
          <w:tab w:val="num" w:pos="3590"/>
        </w:tabs>
        <w:ind w:left="3590" w:hanging="360"/>
      </w:pPr>
      <w:rPr>
        <w:rFonts w:ascii="Symbol" w:hAnsi="Symbol" w:hint="default"/>
      </w:rPr>
    </w:lvl>
    <w:lvl w:ilvl="4" w:tplc="8BA01A94" w:tentative="1">
      <w:start w:val="1"/>
      <w:numFmt w:val="bullet"/>
      <w:lvlText w:val="o"/>
      <w:lvlJc w:val="left"/>
      <w:pPr>
        <w:tabs>
          <w:tab w:val="num" w:pos="4310"/>
        </w:tabs>
        <w:ind w:left="4310" w:hanging="360"/>
      </w:pPr>
      <w:rPr>
        <w:rFonts w:ascii="Courier New" w:hAnsi="Courier New" w:cs="Courier New" w:hint="default"/>
      </w:rPr>
    </w:lvl>
    <w:lvl w:ilvl="5" w:tplc="0216730E" w:tentative="1">
      <w:start w:val="1"/>
      <w:numFmt w:val="bullet"/>
      <w:lvlText w:val=""/>
      <w:lvlJc w:val="left"/>
      <w:pPr>
        <w:tabs>
          <w:tab w:val="num" w:pos="5030"/>
        </w:tabs>
        <w:ind w:left="5030" w:hanging="360"/>
      </w:pPr>
      <w:rPr>
        <w:rFonts w:ascii="Wingdings" w:hAnsi="Wingdings" w:hint="default"/>
      </w:rPr>
    </w:lvl>
    <w:lvl w:ilvl="6" w:tplc="58C6FF74" w:tentative="1">
      <w:start w:val="1"/>
      <w:numFmt w:val="bullet"/>
      <w:lvlText w:val=""/>
      <w:lvlJc w:val="left"/>
      <w:pPr>
        <w:tabs>
          <w:tab w:val="num" w:pos="5750"/>
        </w:tabs>
        <w:ind w:left="5750" w:hanging="360"/>
      </w:pPr>
      <w:rPr>
        <w:rFonts w:ascii="Symbol" w:hAnsi="Symbol" w:hint="default"/>
      </w:rPr>
    </w:lvl>
    <w:lvl w:ilvl="7" w:tplc="B0D2DDB2" w:tentative="1">
      <w:start w:val="1"/>
      <w:numFmt w:val="bullet"/>
      <w:lvlText w:val="o"/>
      <w:lvlJc w:val="left"/>
      <w:pPr>
        <w:tabs>
          <w:tab w:val="num" w:pos="6470"/>
        </w:tabs>
        <w:ind w:left="6470" w:hanging="360"/>
      </w:pPr>
      <w:rPr>
        <w:rFonts w:ascii="Courier New" w:hAnsi="Courier New" w:cs="Courier New" w:hint="default"/>
      </w:rPr>
    </w:lvl>
    <w:lvl w:ilvl="8" w:tplc="9BBACC8C"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0E4C3B3D"/>
    <w:multiLevelType w:val="hybridMultilevel"/>
    <w:tmpl w:val="DF5A27B4"/>
    <w:lvl w:ilvl="0" w:tplc="AD6A3A1E">
      <w:start w:val="1"/>
      <w:numFmt w:val="lowerLetter"/>
      <w:lvlText w:val="(%1)"/>
      <w:lvlJc w:val="left"/>
      <w:pPr>
        <w:tabs>
          <w:tab w:val="num" w:pos="1429"/>
        </w:tabs>
        <w:ind w:left="1429" w:hanging="360"/>
      </w:pPr>
      <w:rPr>
        <w:rFonts w:hint="default"/>
      </w:rPr>
    </w:lvl>
    <w:lvl w:ilvl="1" w:tplc="EDF21B1E" w:tentative="1">
      <w:start w:val="1"/>
      <w:numFmt w:val="lowerLetter"/>
      <w:lvlText w:val="%2."/>
      <w:lvlJc w:val="left"/>
      <w:pPr>
        <w:tabs>
          <w:tab w:val="num" w:pos="2149"/>
        </w:tabs>
        <w:ind w:left="2149" w:hanging="360"/>
      </w:pPr>
    </w:lvl>
    <w:lvl w:ilvl="2" w:tplc="D794C554" w:tentative="1">
      <w:start w:val="1"/>
      <w:numFmt w:val="lowerRoman"/>
      <w:lvlText w:val="%3."/>
      <w:lvlJc w:val="right"/>
      <w:pPr>
        <w:tabs>
          <w:tab w:val="num" w:pos="2869"/>
        </w:tabs>
        <w:ind w:left="2869" w:hanging="180"/>
      </w:pPr>
    </w:lvl>
    <w:lvl w:ilvl="3" w:tplc="D6D06D20" w:tentative="1">
      <w:start w:val="1"/>
      <w:numFmt w:val="decimal"/>
      <w:lvlText w:val="%4."/>
      <w:lvlJc w:val="left"/>
      <w:pPr>
        <w:tabs>
          <w:tab w:val="num" w:pos="3589"/>
        </w:tabs>
        <w:ind w:left="3589" w:hanging="360"/>
      </w:pPr>
    </w:lvl>
    <w:lvl w:ilvl="4" w:tplc="C1765828" w:tentative="1">
      <w:start w:val="1"/>
      <w:numFmt w:val="lowerLetter"/>
      <w:lvlText w:val="%5."/>
      <w:lvlJc w:val="left"/>
      <w:pPr>
        <w:tabs>
          <w:tab w:val="num" w:pos="4309"/>
        </w:tabs>
        <w:ind w:left="4309" w:hanging="360"/>
      </w:pPr>
    </w:lvl>
    <w:lvl w:ilvl="5" w:tplc="61800A90" w:tentative="1">
      <w:start w:val="1"/>
      <w:numFmt w:val="lowerRoman"/>
      <w:lvlText w:val="%6."/>
      <w:lvlJc w:val="right"/>
      <w:pPr>
        <w:tabs>
          <w:tab w:val="num" w:pos="5029"/>
        </w:tabs>
        <w:ind w:left="5029" w:hanging="180"/>
      </w:pPr>
    </w:lvl>
    <w:lvl w:ilvl="6" w:tplc="A1723F40" w:tentative="1">
      <w:start w:val="1"/>
      <w:numFmt w:val="decimal"/>
      <w:lvlText w:val="%7."/>
      <w:lvlJc w:val="left"/>
      <w:pPr>
        <w:tabs>
          <w:tab w:val="num" w:pos="5749"/>
        </w:tabs>
        <w:ind w:left="5749" w:hanging="360"/>
      </w:pPr>
    </w:lvl>
    <w:lvl w:ilvl="7" w:tplc="F44A4036" w:tentative="1">
      <w:start w:val="1"/>
      <w:numFmt w:val="lowerLetter"/>
      <w:lvlText w:val="%8."/>
      <w:lvlJc w:val="left"/>
      <w:pPr>
        <w:tabs>
          <w:tab w:val="num" w:pos="6469"/>
        </w:tabs>
        <w:ind w:left="6469" w:hanging="360"/>
      </w:pPr>
    </w:lvl>
    <w:lvl w:ilvl="8" w:tplc="A6AC9F94" w:tentative="1">
      <w:start w:val="1"/>
      <w:numFmt w:val="lowerRoman"/>
      <w:lvlText w:val="%9."/>
      <w:lvlJc w:val="right"/>
      <w:pPr>
        <w:tabs>
          <w:tab w:val="num" w:pos="7189"/>
        </w:tabs>
        <w:ind w:left="7189" w:hanging="180"/>
      </w:pPr>
    </w:lvl>
  </w:abstractNum>
  <w:abstractNum w:abstractNumId="6" w15:restartNumberingAfterBreak="0">
    <w:nsid w:val="12382BDA"/>
    <w:multiLevelType w:val="hybridMultilevel"/>
    <w:tmpl w:val="F1FCE436"/>
    <w:lvl w:ilvl="0" w:tplc="728A8FD6">
      <w:start w:val="1"/>
      <w:numFmt w:val="bullet"/>
      <w:lvlText w:val=""/>
      <w:lvlJc w:val="left"/>
      <w:pPr>
        <w:tabs>
          <w:tab w:val="num" w:pos="1440"/>
        </w:tabs>
        <w:ind w:left="1440" w:hanging="360"/>
      </w:pPr>
      <w:rPr>
        <w:rFonts w:ascii="Symbol" w:hAnsi="Symbol" w:hint="default"/>
        <w:color w:val="auto"/>
      </w:rPr>
    </w:lvl>
    <w:lvl w:ilvl="1" w:tplc="A3DC9A2A" w:tentative="1">
      <w:start w:val="1"/>
      <w:numFmt w:val="bullet"/>
      <w:lvlText w:val="o"/>
      <w:lvlJc w:val="left"/>
      <w:pPr>
        <w:tabs>
          <w:tab w:val="num" w:pos="2160"/>
        </w:tabs>
        <w:ind w:left="2160" w:hanging="360"/>
      </w:pPr>
      <w:rPr>
        <w:rFonts w:ascii="Courier New" w:hAnsi="Courier New" w:cs="Courier New" w:hint="default"/>
      </w:rPr>
    </w:lvl>
    <w:lvl w:ilvl="2" w:tplc="DA06BE24" w:tentative="1">
      <w:start w:val="1"/>
      <w:numFmt w:val="bullet"/>
      <w:lvlText w:val=""/>
      <w:lvlJc w:val="left"/>
      <w:pPr>
        <w:tabs>
          <w:tab w:val="num" w:pos="2880"/>
        </w:tabs>
        <w:ind w:left="2880" w:hanging="360"/>
      </w:pPr>
      <w:rPr>
        <w:rFonts w:ascii="Wingdings" w:hAnsi="Wingdings" w:hint="default"/>
      </w:rPr>
    </w:lvl>
    <w:lvl w:ilvl="3" w:tplc="044C4402" w:tentative="1">
      <w:start w:val="1"/>
      <w:numFmt w:val="bullet"/>
      <w:lvlText w:val=""/>
      <w:lvlJc w:val="left"/>
      <w:pPr>
        <w:tabs>
          <w:tab w:val="num" w:pos="3600"/>
        </w:tabs>
        <w:ind w:left="3600" w:hanging="360"/>
      </w:pPr>
      <w:rPr>
        <w:rFonts w:ascii="Symbol" w:hAnsi="Symbol" w:hint="default"/>
      </w:rPr>
    </w:lvl>
    <w:lvl w:ilvl="4" w:tplc="6BAAF8DC" w:tentative="1">
      <w:start w:val="1"/>
      <w:numFmt w:val="bullet"/>
      <w:lvlText w:val="o"/>
      <w:lvlJc w:val="left"/>
      <w:pPr>
        <w:tabs>
          <w:tab w:val="num" w:pos="4320"/>
        </w:tabs>
        <w:ind w:left="4320" w:hanging="360"/>
      </w:pPr>
      <w:rPr>
        <w:rFonts w:ascii="Courier New" w:hAnsi="Courier New" w:cs="Courier New" w:hint="default"/>
      </w:rPr>
    </w:lvl>
    <w:lvl w:ilvl="5" w:tplc="9F260EE6" w:tentative="1">
      <w:start w:val="1"/>
      <w:numFmt w:val="bullet"/>
      <w:lvlText w:val=""/>
      <w:lvlJc w:val="left"/>
      <w:pPr>
        <w:tabs>
          <w:tab w:val="num" w:pos="5040"/>
        </w:tabs>
        <w:ind w:left="5040" w:hanging="360"/>
      </w:pPr>
      <w:rPr>
        <w:rFonts w:ascii="Wingdings" w:hAnsi="Wingdings" w:hint="default"/>
      </w:rPr>
    </w:lvl>
    <w:lvl w:ilvl="6" w:tplc="03AC461E" w:tentative="1">
      <w:start w:val="1"/>
      <w:numFmt w:val="bullet"/>
      <w:lvlText w:val=""/>
      <w:lvlJc w:val="left"/>
      <w:pPr>
        <w:tabs>
          <w:tab w:val="num" w:pos="5760"/>
        </w:tabs>
        <w:ind w:left="5760" w:hanging="360"/>
      </w:pPr>
      <w:rPr>
        <w:rFonts w:ascii="Symbol" w:hAnsi="Symbol" w:hint="default"/>
      </w:rPr>
    </w:lvl>
    <w:lvl w:ilvl="7" w:tplc="60063600" w:tentative="1">
      <w:start w:val="1"/>
      <w:numFmt w:val="bullet"/>
      <w:lvlText w:val="o"/>
      <w:lvlJc w:val="left"/>
      <w:pPr>
        <w:tabs>
          <w:tab w:val="num" w:pos="6480"/>
        </w:tabs>
        <w:ind w:left="6480" w:hanging="360"/>
      </w:pPr>
      <w:rPr>
        <w:rFonts w:ascii="Courier New" w:hAnsi="Courier New" w:cs="Courier New" w:hint="default"/>
      </w:rPr>
    </w:lvl>
    <w:lvl w:ilvl="8" w:tplc="FCBEBB4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BD7F4F"/>
    <w:multiLevelType w:val="hybridMultilevel"/>
    <w:tmpl w:val="F984BFBC"/>
    <w:lvl w:ilvl="0" w:tplc="21CE328E">
      <w:start w:val="1"/>
      <w:numFmt w:val="decimal"/>
      <w:lvlText w:val="%1."/>
      <w:lvlJc w:val="left"/>
      <w:pPr>
        <w:tabs>
          <w:tab w:val="num" w:pos="720"/>
        </w:tabs>
        <w:ind w:left="720" w:hanging="360"/>
      </w:pPr>
      <w:rPr>
        <w:b/>
      </w:rPr>
    </w:lvl>
    <w:lvl w:ilvl="1" w:tplc="F500A7BA">
      <w:start w:val="1"/>
      <w:numFmt w:val="bullet"/>
      <w:lvlText w:val=""/>
      <w:lvlJc w:val="left"/>
      <w:pPr>
        <w:tabs>
          <w:tab w:val="num" w:pos="1440"/>
        </w:tabs>
        <w:ind w:left="1440" w:hanging="360"/>
      </w:pPr>
      <w:rPr>
        <w:rFonts w:ascii="Symbol" w:hAnsi="Symbol" w:hint="default"/>
        <w:b/>
        <w:color w:val="auto"/>
      </w:rPr>
    </w:lvl>
    <w:lvl w:ilvl="2" w:tplc="2A8225D8">
      <w:start w:val="1"/>
      <w:numFmt w:val="lowerLetter"/>
      <w:lvlText w:val="(%3)"/>
      <w:lvlJc w:val="left"/>
      <w:pPr>
        <w:tabs>
          <w:tab w:val="num" w:pos="2340"/>
        </w:tabs>
        <w:ind w:left="2340" w:hanging="360"/>
      </w:pPr>
      <w:rPr>
        <w:rFonts w:hint="default"/>
      </w:rPr>
    </w:lvl>
    <w:lvl w:ilvl="3" w:tplc="4BFC7B3E" w:tentative="1">
      <w:start w:val="1"/>
      <w:numFmt w:val="decimal"/>
      <w:lvlText w:val="%4."/>
      <w:lvlJc w:val="left"/>
      <w:pPr>
        <w:tabs>
          <w:tab w:val="num" w:pos="2880"/>
        </w:tabs>
        <w:ind w:left="2880" w:hanging="360"/>
      </w:pPr>
    </w:lvl>
    <w:lvl w:ilvl="4" w:tplc="79F42992" w:tentative="1">
      <w:start w:val="1"/>
      <w:numFmt w:val="lowerLetter"/>
      <w:lvlText w:val="%5."/>
      <w:lvlJc w:val="left"/>
      <w:pPr>
        <w:tabs>
          <w:tab w:val="num" w:pos="3600"/>
        </w:tabs>
        <w:ind w:left="3600" w:hanging="360"/>
      </w:pPr>
    </w:lvl>
    <w:lvl w:ilvl="5" w:tplc="4A9A4D16" w:tentative="1">
      <w:start w:val="1"/>
      <w:numFmt w:val="lowerRoman"/>
      <w:lvlText w:val="%6."/>
      <w:lvlJc w:val="right"/>
      <w:pPr>
        <w:tabs>
          <w:tab w:val="num" w:pos="4320"/>
        </w:tabs>
        <w:ind w:left="4320" w:hanging="180"/>
      </w:pPr>
    </w:lvl>
    <w:lvl w:ilvl="6" w:tplc="9D820578" w:tentative="1">
      <w:start w:val="1"/>
      <w:numFmt w:val="decimal"/>
      <w:lvlText w:val="%7."/>
      <w:lvlJc w:val="left"/>
      <w:pPr>
        <w:tabs>
          <w:tab w:val="num" w:pos="5040"/>
        </w:tabs>
        <w:ind w:left="5040" w:hanging="360"/>
      </w:pPr>
    </w:lvl>
    <w:lvl w:ilvl="7" w:tplc="2264AB42" w:tentative="1">
      <w:start w:val="1"/>
      <w:numFmt w:val="lowerLetter"/>
      <w:lvlText w:val="%8."/>
      <w:lvlJc w:val="left"/>
      <w:pPr>
        <w:tabs>
          <w:tab w:val="num" w:pos="5760"/>
        </w:tabs>
        <w:ind w:left="5760" w:hanging="360"/>
      </w:pPr>
    </w:lvl>
    <w:lvl w:ilvl="8" w:tplc="76EE2AA2" w:tentative="1">
      <w:start w:val="1"/>
      <w:numFmt w:val="lowerRoman"/>
      <w:lvlText w:val="%9."/>
      <w:lvlJc w:val="right"/>
      <w:pPr>
        <w:tabs>
          <w:tab w:val="num" w:pos="6480"/>
        </w:tabs>
        <w:ind w:left="6480" w:hanging="180"/>
      </w:pPr>
    </w:lvl>
  </w:abstractNum>
  <w:abstractNum w:abstractNumId="8" w15:restartNumberingAfterBreak="0">
    <w:nsid w:val="1F58216B"/>
    <w:multiLevelType w:val="hybridMultilevel"/>
    <w:tmpl w:val="8B247D9E"/>
    <w:lvl w:ilvl="0" w:tplc="28A004E6">
      <w:start w:val="1"/>
      <w:numFmt w:val="lowerLetter"/>
      <w:lvlText w:val="(%1)"/>
      <w:lvlJc w:val="left"/>
      <w:pPr>
        <w:tabs>
          <w:tab w:val="num" w:pos="1429"/>
        </w:tabs>
        <w:ind w:left="1429" w:hanging="360"/>
      </w:pPr>
      <w:rPr>
        <w:rFonts w:hint="default"/>
      </w:rPr>
    </w:lvl>
    <w:lvl w:ilvl="1" w:tplc="333018C4">
      <w:start w:val="1"/>
      <w:numFmt w:val="lowerLetter"/>
      <w:lvlText w:val="%2."/>
      <w:lvlJc w:val="left"/>
      <w:pPr>
        <w:tabs>
          <w:tab w:val="num" w:pos="1429"/>
        </w:tabs>
        <w:ind w:left="1429" w:hanging="360"/>
      </w:pPr>
    </w:lvl>
    <w:lvl w:ilvl="2" w:tplc="6C545556">
      <w:start w:val="1"/>
      <w:numFmt w:val="lowerRoman"/>
      <w:lvlText w:val="%3."/>
      <w:lvlJc w:val="right"/>
      <w:pPr>
        <w:tabs>
          <w:tab w:val="num" w:pos="2149"/>
        </w:tabs>
        <w:ind w:left="2149" w:hanging="180"/>
      </w:pPr>
    </w:lvl>
    <w:lvl w:ilvl="3" w:tplc="57223FDE">
      <w:start w:val="1"/>
      <w:numFmt w:val="decimal"/>
      <w:lvlText w:val="%4."/>
      <w:lvlJc w:val="left"/>
      <w:pPr>
        <w:tabs>
          <w:tab w:val="num" w:pos="2869"/>
        </w:tabs>
        <w:ind w:left="2869" w:hanging="360"/>
      </w:pPr>
    </w:lvl>
    <w:lvl w:ilvl="4" w:tplc="AC304298" w:tentative="1">
      <w:start w:val="1"/>
      <w:numFmt w:val="lowerLetter"/>
      <w:lvlText w:val="%5."/>
      <w:lvlJc w:val="left"/>
      <w:pPr>
        <w:tabs>
          <w:tab w:val="num" w:pos="3589"/>
        </w:tabs>
        <w:ind w:left="3589" w:hanging="360"/>
      </w:pPr>
    </w:lvl>
    <w:lvl w:ilvl="5" w:tplc="55CCDD2E" w:tentative="1">
      <w:start w:val="1"/>
      <w:numFmt w:val="lowerRoman"/>
      <w:lvlText w:val="%6."/>
      <w:lvlJc w:val="right"/>
      <w:pPr>
        <w:tabs>
          <w:tab w:val="num" w:pos="4309"/>
        </w:tabs>
        <w:ind w:left="4309" w:hanging="180"/>
      </w:pPr>
    </w:lvl>
    <w:lvl w:ilvl="6" w:tplc="D5883A64" w:tentative="1">
      <w:start w:val="1"/>
      <w:numFmt w:val="decimal"/>
      <w:lvlText w:val="%7."/>
      <w:lvlJc w:val="left"/>
      <w:pPr>
        <w:tabs>
          <w:tab w:val="num" w:pos="5029"/>
        </w:tabs>
        <w:ind w:left="5029" w:hanging="360"/>
      </w:pPr>
    </w:lvl>
    <w:lvl w:ilvl="7" w:tplc="81481118" w:tentative="1">
      <w:start w:val="1"/>
      <w:numFmt w:val="lowerLetter"/>
      <w:lvlText w:val="%8."/>
      <w:lvlJc w:val="left"/>
      <w:pPr>
        <w:tabs>
          <w:tab w:val="num" w:pos="5749"/>
        </w:tabs>
        <w:ind w:left="5749" w:hanging="360"/>
      </w:pPr>
    </w:lvl>
    <w:lvl w:ilvl="8" w:tplc="42565A1E" w:tentative="1">
      <w:start w:val="1"/>
      <w:numFmt w:val="lowerRoman"/>
      <w:lvlText w:val="%9."/>
      <w:lvlJc w:val="right"/>
      <w:pPr>
        <w:tabs>
          <w:tab w:val="num" w:pos="6469"/>
        </w:tabs>
        <w:ind w:left="6469" w:hanging="180"/>
      </w:pPr>
    </w:lvl>
  </w:abstractNum>
  <w:abstractNum w:abstractNumId="9" w15:restartNumberingAfterBreak="0">
    <w:nsid w:val="2BCF5584"/>
    <w:multiLevelType w:val="hybridMultilevel"/>
    <w:tmpl w:val="BABE90B2"/>
    <w:lvl w:ilvl="0" w:tplc="BA7E17A0">
      <w:start w:val="1"/>
      <w:numFmt w:val="lowerRoman"/>
      <w:lvlText w:val="(%1)"/>
      <w:lvlJc w:val="left"/>
      <w:pPr>
        <w:tabs>
          <w:tab w:val="num" w:pos="540"/>
        </w:tabs>
        <w:ind w:left="540" w:hanging="360"/>
      </w:pPr>
      <w:rPr>
        <w:rFonts w:hint="default"/>
      </w:rPr>
    </w:lvl>
    <w:lvl w:ilvl="1" w:tplc="A45E4AE2" w:tentative="1">
      <w:start w:val="1"/>
      <w:numFmt w:val="lowerLetter"/>
      <w:lvlText w:val="%2."/>
      <w:lvlJc w:val="left"/>
      <w:pPr>
        <w:tabs>
          <w:tab w:val="num" w:pos="-5400"/>
        </w:tabs>
        <w:ind w:left="-5400" w:hanging="360"/>
      </w:pPr>
    </w:lvl>
    <w:lvl w:ilvl="2" w:tplc="531CF20E" w:tentative="1">
      <w:start w:val="1"/>
      <w:numFmt w:val="lowerRoman"/>
      <w:lvlText w:val="%3."/>
      <w:lvlJc w:val="right"/>
      <w:pPr>
        <w:tabs>
          <w:tab w:val="num" w:pos="-4680"/>
        </w:tabs>
        <w:ind w:left="-4680" w:hanging="180"/>
      </w:pPr>
    </w:lvl>
    <w:lvl w:ilvl="3" w:tplc="C770C0EE" w:tentative="1">
      <w:start w:val="1"/>
      <w:numFmt w:val="decimal"/>
      <w:lvlText w:val="%4."/>
      <w:lvlJc w:val="left"/>
      <w:pPr>
        <w:tabs>
          <w:tab w:val="num" w:pos="-3960"/>
        </w:tabs>
        <w:ind w:left="-3960" w:hanging="360"/>
      </w:pPr>
    </w:lvl>
    <w:lvl w:ilvl="4" w:tplc="DAE29C4C" w:tentative="1">
      <w:start w:val="1"/>
      <w:numFmt w:val="lowerLetter"/>
      <w:lvlText w:val="%5."/>
      <w:lvlJc w:val="left"/>
      <w:pPr>
        <w:tabs>
          <w:tab w:val="num" w:pos="-3240"/>
        </w:tabs>
        <w:ind w:left="-3240" w:hanging="360"/>
      </w:pPr>
    </w:lvl>
    <w:lvl w:ilvl="5" w:tplc="921E2C64" w:tentative="1">
      <w:start w:val="1"/>
      <w:numFmt w:val="lowerRoman"/>
      <w:lvlText w:val="%6."/>
      <w:lvlJc w:val="right"/>
      <w:pPr>
        <w:tabs>
          <w:tab w:val="num" w:pos="-2520"/>
        </w:tabs>
        <w:ind w:left="-2520" w:hanging="180"/>
      </w:pPr>
    </w:lvl>
    <w:lvl w:ilvl="6" w:tplc="4E7C5180" w:tentative="1">
      <w:start w:val="1"/>
      <w:numFmt w:val="decimal"/>
      <w:lvlText w:val="%7."/>
      <w:lvlJc w:val="left"/>
      <w:pPr>
        <w:tabs>
          <w:tab w:val="num" w:pos="-1800"/>
        </w:tabs>
        <w:ind w:left="-1800" w:hanging="360"/>
      </w:pPr>
    </w:lvl>
    <w:lvl w:ilvl="7" w:tplc="1F92843E" w:tentative="1">
      <w:start w:val="1"/>
      <w:numFmt w:val="lowerLetter"/>
      <w:lvlText w:val="%8."/>
      <w:lvlJc w:val="left"/>
      <w:pPr>
        <w:tabs>
          <w:tab w:val="num" w:pos="-1080"/>
        </w:tabs>
        <w:ind w:left="-1080" w:hanging="360"/>
      </w:pPr>
    </w:lvl>
    <w:lvl w:ilvl="8" w:tplc="D32AAC7C" w:tentative="1">
      <w:start w:val="1"/>
      <w:numFmt w:val="lowerRoman"/>
      <w:lvlText w:val="%9."/>
      <w:lvlJc w:val="right"/>
      <w:pPr>
        <w:tabs>
          <w:tab w:val="num" w:pos="-360"/>
        </w:tabs>
        <w:ind w:left="-360" w:hanging="180"/>
      </w:pPr>
    </w:lvl>
  </w:abstractNum>
  <w:abstractNum w:abstractNumId="10" w15:restartNumberingAfterBreak="0">
    <w:nsid w:val="2D4D31F0"/>
    <w:multiLevelType w:val="hybridMultilevel"/>
    <w:tmpl w:val="FDB6DE0C"/>
    <w:lvl w:ilvl="0" w:tplc="668A4DDC">
      <w:start w:val="1"/>
      <w:numFmt w:val="decimal"/>
      <w:lvlText w:val="%1."/>
      <w:lvlJc w:val="left"/>
      <w:pPr>
        <w:tabs>
          <w:tab w:val="num" w:pos="720"/>
        </w:tabs>
        <w:ind w:left="720" w:hanging="360"/>
      </w:pPr>
    </w:lvl>
    <w:lvl w:ilvl="1" w:tplc="717AE89E">
      <w:start w:val="1"/>
      <w:numFmt w:val="lowerRoman"/>
      <w:lvlText w:val="(%2)"/>
      <w:lvlJc w:val="left"/>
      <w:pPr>
        <w:tabs>
          <w:tab w:val="num" w:pos="1800"/>
        </w:tabs>
        <w:ind w:left="1800" w:hanging="720"/>
      </w:pPr>
      <w:rPr>
        <w:rFonts w:hint="default"/>
      </w:rPr>
    </w:lvl>
    <w:lvl w:ilvl="2" w:tplc="842E4608">
      <w:start w:val="1"/>
      <w:numFmt w:val="bullet"/>
      <w:lvlText w:val=""/>
      <w:lvlJc w:val="left"/>
      <w:pPr>
        <w:tabs>
          <w:tab w:val="num" w:pos="2340"/>
        </w:tabs>
        <w:ind w:left="2340" w:hanging="360"/>
      </w:pPr>
      <w:rPr>
        <w:rFonts w:ascii="Symbol" w:hAnsi="Symbol" w:hint="default"/>
        <w:color w:val="auto"/>
      </w:rPr>
    </w:lvl>
    <w:lvl w:ilvl="3" w:tplc="0E80C994">
      <w:start w:val="1"/>
      <w:numFmt w:val="lowerLetter"/>
      <w:lvlText w:val="(%4)"/>
      <w:lvlJc w:val="left"/>
      <w:pPr>
        <w:tabs>
          <w:tab w:val="num" w:pos="2880"/>
        </w:tabs>
        <w:ind w:left="2880" w:hanging="360"/>
      </w:pPr>
      <w:rPr>
        <w:rFonts w:hint="default"/>
      </w:rPr>
    </w:lvl>
    <w:lvl w:ilvl="4" w:tplc="EC8A050C" w:tentative="1">
      <w:start w:val="1"/>
      <w:numFmt w:val="lowerLetter"/>
      <w:lvlText w:val="%5."/>
      <w:lvlJc w:val="left"/>
      <w:pPr>
        <w:tabs>
          <w:tab w:val="num" w:pos="3600"/>
        </w:tabs>
        <w:ind w:left="3600" w:hanging="360"/>
      </w:pPr>
    </w:lvl>
    <w:lvl w:ilvl="5" w:tplc="107241B2" w:tentative="1">
      <w:start w:val="1"/>
      <w:numFmt w:val="lowerRoman"/>
      <w:lvlText w:val="%6."/>
      <w:lvlJc w:val="right"/>
      <w:pPr>
        <w:tabs>
          <w:tab w:val="num" w:pos="4320"/>
        </w:tabs>
        <w:ind w:left="4320" w:hanging="180"/>
      </w:pPr>
    </w:lvl>
    <w:lvl w:ilvl="6" w:tplc="B0705208" w:tentative="1">
      <w:start w:val="1"/>
      <w:numFmt w:val="decimal"/>
      <w:lvlText w:val="%7."/>
      <w:lvlJc w:val="left"/>
      <w:pPr>
        <w:tabs>
          <w:tab w:val="num" w:pos="5040"/>
        </w:tabs>
        <w:ind w:left="5040" w:hanging="360"/>
      </w:pPr>
    </w:lvl>
    <w:lvl w:ilvl="7" w:tplc="55285F8C" w:tentative="1">
      <w:start w:val="1"/>
      <w:numFmt w:val="lowerLetter"/>
      <w:lvlText w:val="%8."/>
      <w:lvlJc w:val="left"/>
      <w:pPr>
        <w:tabs>
          <w:tab w:val="num" w:pos="5760"/>
        </w:tabs>
        <w:ind w:left="5760" w:hanging="360"/>
      </w:pPr>
    </w:lvl>
    <w:lvl w:ilvl="8" w:tplc="DA488756" w:tentative="1">
      <w:start w:val="1"/>
      <w:numFmt w:val="lowerRoman"/>
      <w:lvlText w:val="%9."/>
      <w:lvlJc w:val="right"/>
      <w:pPr>
        <w:tabs>
          <w:tab w:val="num" w:pos="6480"/>
        </w:tabs>
        <w:ind w:left="6480" w:hanging="180"/>
      </w:pPr>
    </w:lvl>
  </w:abstractNum>
  <w:abstractNum w:abstractNumId="11" w15:restartNumberingAfterBreak="0">
    <w:nsid w:val="312E6550"/>
    <w:multiLevelType w:val="hybridMultilevel"/>
    <w:tmpl w:val="ECF4E7B8"/>
    <w:lvl w:ilvl="0" w:tplc="BE425F64">
      <w:start w:val="1"/>
      <w:numFmt w:val="bullet"/>
      <w:lvlText w:val=""/>
      <w:lvlJc w:val="left"/>
      <w:pPr>
        <w:ind w:left="720" w:hanging="360"/>
      </w:pPr>
      <w:rPr>
        <w:rFonts w:ascii="Symbol" w:hAnsi="Symbol" w:hint="default"/>
      </w:rPr>
    </w:lvl>
    <w:lvl w:ilvl="1" w:tplc="DED67B04">
      <w:start w:val="1"/>
      <w:numFmt w:val="bullet"/>
      <w:lvlText w:val="o"/>
      <w:lvlJc w:val="left"/>
      <w:pPr>
        <w:ind w:left="1440" w:hanging="360"/>
      </w:pPr>
      <w:rPr>
        <w:rFonts w:ascii="Courier New" w:hAnsi="Courier New" w:cs="Courier New" w:hint="default"/>
      </w:rPr>
    </w:lvl>
    <w:lvl w:ilvl="2" w:tplc="EADCBB56" w:tentative="1">
      <w:start w:val="1"/>
      <w:numFmt w:val="bullet"/>
      <w:lvlText w:val=""/>
      <w:lvlJc w:val="left"/>
      <w:pPr>
        <w:ind w:left="2160" w:hanging="360"/>
      </w:pPr>
      <w:rPr>
        <w:rFonts w:ascii="Wingdings" w:hAnsi="Wingdings" w:hint="default"/>
      </w:rPr>
    </w:lvl>
    <w:lvl w:ilvl="3" w:tplc="7BDC386A" w:tentative="1">
      <w:start w:val="1"/>
      <w:numFmt w:val="bullet"/>
      <w:lvlText w:val=""/>
      <w:lvlJc w:val="left"/>
      <w:pPr>
        <w:ind w:left="2880" w:hanging="360"/>
      </w:pPr>
      <w:rPr>
        <w:rFonts w:ascii="Symbol" w:hAnsi="Symbol" w:hint="default"/>
      </w:rPr>
    </w:lvl>
    <w:lvl w:ilvl="4" w:tplc="BC92A342" w:tentative="1">
      <w:start w:val="1"/>
      <w:numFmt w:val="bullet"/>
      <w:lvlText w:val="o"/>
      <w:lvlJc w:val="left"/>
      <w:pPr>
        <w:ind w:left="3600" w:hanging="360"/>
      </w:pPr>
      <w:rPr>
        <w:rFonts w:ascii="Courier New" w:hAnsi="Courier New" w:cs="Courier New" w:hint="default"/>
      </w:rPr>
    </w:lvl>
    <w:lvl w:ilvl="5" w:tplc="A302FEF6" w:tentative="1">
      <w:start w:val="1"/>
      <w:numFmt w:val="bullet"/>
      <w:lvlText w:val=""/>
      <w:lvlJc w:val="left"/>
      <w:pPr>
        <w:ind w:left="4320" w:hanging="360"/>
      </w:pPr>
      <w:rPr>
        <w:rFonts w:ascii="Wingdings" w:hAnsi="Wingdings" w:hint="default"/>
      </w:rPr>
    </w:lvl>
    <w:lvl w:ilvl="6" w:tplc="A99C76B4" w:tentative="1">
      <w:start w:val="1"/>
      <w:numFmt w:val="bullet"/>
      <w:lvlText w:val=""/>
      <w:lvlJc w:val="left"/>
      <w:pPr>
        <w:ind w:left="5040" w:hanging="360"/>
      </w:pPr>
      <w:rPr>
        <w:rFonts w:ascii="Symbol" w:hAnsi="Symbol" w:hint="default"/>
      </w:rPr>
    </w:lvl>
    <w:lvl w:ilvl="7" w:tplc="4DC4AB80" w:tentative="1">
      <w:start w:val="1"/>
      <w:numFmt w:val="bullet"/>
      <w:lvlText w:val="o"/>
      <w:lvlJc w:val="left"/>
      <w:pPr>
        <w:ind w:left="5760" w:hanging="360"/>
      </w:pPr>
      <w:rPr>
        <w:rFonts w:ascii="Courier New" w:hAnsi="Courier New" w:cs="Courier New" w:hint="default"/>
      </w:rPr>
    </w:lvl>
    <w:lvl w:ilvl="8" w:tplc="FBDA78E0" w:tentative="1">
      <w:start w:val="1"/>
      <w:numFmt w:val="bullet"/>
      <w:lvlText w:val=""/>
      <w:lvlJc w:val="left"/>
      <w:pPr>
        <w:ind w:left="6480" w:hanging="360"/>
      </w:pPr>
      <w:rPr>
        <w:rFonts w:ascii="Wingdings" w:hAnsi="Wingdings" w:hint="default"/>
      </w:rPr>
    </w:lvl>
  </w:abstractNum>
  <w:abstractNum w:abstractNumId="1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3" w15:restartNumberingAfterBreak="0">
    <w:nsid w:val="352D383B"/>
    <w:multiLevelType w:val="hybridMultilevel"/>
    <w:tmpl w:val="B044B596"/>
    <w:lvl w:ilvl="0" w:tplc="9C365A0E">
      <w:start w:val="1"/>
      <w:numFmt w:val="lowerLetter"/>
      <w:lvlText w:val="(%1)"/>
      <w:lvlJc w:val="left"/>
      <w:pPr>
        <w:ind w:left="720" w:hanging="360"/>
      </w:pPr>
      <w:rPr>
        <w:rFonts w:hint="default"/>
      </w:rPr>
    </w:lvl>
    <w:lvl w:ilvl="1" w:tplc="396EB1CE" w:tentative="1">
      <w:start w:val="1"/>
      <w:numFmt w:val="lowerLetter"/>
      <w:lvlText w:val="%2."/>
      <w:lvlJc w:val="left"/>
      <w:pPr>
        <w:ind w:left="1440" w:hanging="360"/>
      </w:pPr>
    </w:lvl>
    <w:lvl w:ilvl="2" w:tplc="D4542280" w:tentative="1">
      <w:start w:val="1"/>
      <w:numFmt w:val="lowerRoman"/>
      <w:lvlText w:val="%3."/>
      <w:lvlJc w:val="right"/>
      <w:pPr>
        <w:ind w:left="2160" w:hanging="180"/>
      </w:pPr>
    </w:lvl>
    <w:lvl w:ilvl="3" w:tplc="E4C26730" w:tentative="1">
      <w:start w:val="1"/>
      <w:numFmt w:val="decimal"/>
      <w:lvlText w:val="%4."/>
      <w:lvlJc w:val="left"/>
      <w:pPr>
        <w:ind w:left="2880" w:hanging="360"/>
      </w:pPr>
    </w:lvl>
    <w:lvl w:ilvl="4" w:tplc="0632FAE4" w:tentative="1">
      <w:start w:val="1"/>
      <w:numFmt w:val="lowerLetter"/>
      <w:lvlText w:val="%5."/>
      <w:lvlJc w:val="left"/>
      <w:pPr>
        <w:ind w:left="3600" w:hanging="360"/>
      </w:pPr>
    </w:lvl>
    <w:lvl w:ilvl="5" w:tplc="BB506208" w:tentative="1">
      <w:start w:val="1"/>
      <w:numFmt w:val="lowerRoman"/>
      <w:lvlText w:val="%6."/>
      <w:lvlJc w:val="right"/>
      <w:pPr>
        <w:ind w:left="4320" w:hanging="180"/>
      </w:pPr>
    </w:lvl>
    <w:lvl w:ilvl="6" w:tplc="67F0FE5C" w:tentative="1">
      <w:start w:val="1"/>
      <w:numFmt w:val="decimal"/>
      <w:lvlText w:val="%7."/>
      <w:lvlJc w:val="left"/>
      <w:pPr>
        <w:ind w:left="5040" w:hanging="360"/>
      </w:pPr>
    </w:lvl>
    <w:lvl w:ilvl="7" w:tplc="D03C1954" w:tentative="1">
      <w:start w:val="1"/>
      <w:numFmt w:val="lowerLetter"/>
      <w:lvlText w:val="%8."/>
      <w:lvlJc w:val="left"/>
      <w:pPr>
        <w:ind w:left="5760" w:hanging="360"/>
      </w:pPr>
    </w:lvl>
    <w:lvl w:ilvl="8" w:tplc="2FCE5598" w:tentative="1">
      <w:start w:val="1"/>
      <w:numFmt w:val="lowerRoman"/>
      <w:lvlText w:val="%9."/>
      <w:lvlJc w:val="right"/>
      <w:pPr>
        <w:ind w:left="6480" w:hanging="180"/>
      </w:pPr>
    </w:lvl>
  </w:abstractNum>
  <w:abstractNum w:abstractNumId="14" w15:restartNumberingAfterBreak="0">
    <w:nsid w:val="36576A93"/>
    <w:multiLevelType w:val="hybridMultilevel"/>
    <w:tmpl w:val="AD0C47EE"/>
    <w:lvl w:ilvl="0" w:tplc="58FC16EC">
      <w:start w:val="1"/>
      <w:numFmt w:val="bullet"/>
      <w:lvlText w:val=""/>
      <w:lvlJc w:val="left"/>
      <w:pPr>
        <w:tabs>
          <w:tab w:val="num" w:pos="788"/>
        </w:tabs>
        <w:ind w:left="788" w:hanging="360"/>
      </w:pPr>
      <w:rPr>
        <w:rFonts w:ascii="Symbol" w:hAnsi="Symbol" w:hint="default"/>
        <w:color w:val="auto"/>
      </w:rPr>
    </w:lvl>
    <w:lvl w:ilvl="1" w:tplc="CF30FB1E" w:tentative="1">
      <w:start w:val="1"/>
      <w:numFmt w:val="bullet"/>
      <w:lvlText w:val="o"/>
      <w:lvlJc w:val="left"/>
      <w:pPr>
        <w:tabs>
          <w:tab w:val="num" w:pos="1508"/>
        </w:tabs>
        <w:ind w:left="1508" w:hanging="360"/>
      </w:pPr>
      <w:rPr>
        <w:rFonts w:ascii="Courier New" w:hAnsi="Courier New" w:cs="Courier New" w:hint="default"/>
      </w:rPr>
    </w:lvl>
    <w:lvl w:ilvl="2" w:tplc="5CC09922" w:tentative="1">
      <w:start w:val="1"/>
      <w:numFmt w:val="bullet"/>
      <w:lvlText w:val=""/>
      <w:lvlJc w:val="left"/>
      <w:pPr>
        <w:tabs>
          <w:tab w:val="num" w:pos="2228"/>
        </w:tabs>
        <w:ind w:left="2228" w:hanging="360"/>
      </w:pPr>
      <w:rPr>
        <w:rFonts w:ascii="Wingdings" w:hAnsi="Wingdings" w:hint="default"/>
      </w:rPr>
    </w:lvl>
    <w:lvl w:ilvl="3" w:tplc="150603CE" w:tentative="1">
      <w:start w:val="1"/>
      <w:numFmt w:val="bullet"/>
      <w:lvlText w:val=""/>
      <w:lvlJc w:val="left"/>
      <w:pPr>
        <w:tabs>
          <w:tab w:val="num" w:pos="2948"/>
        </w:tabs>
        <w:ind w:left="2948" w:hanging="360"/>
      </w:pPr>
      <w:rPr>
        <w:rFonts w:ascii="Symbol" w:hAnsi="Symbol" w:hint="default"/>
      </w:rPr>
    </w:lvl>
    <w:lvl w:ilvl="4" w:tplc="3C223C1E" w:tentative="1">
      <w:start w:val="1"/>
      <w:numFmt w:val="bullet"/>
      <w:lvlText w:val="o"/>
      <w:lvlJc w:val="left"/>
      <w:pPr>
        <w:tabs>
          <w:tab w:val="num" w:pos="3668"/>
        </w:tabs>
        <w:ind w:left="3668" w:hanging="360"/>
      </w:pPr>
      <w:rPr>
        <w:rFonts w:ascii="Courier New" w:hAnsi="Courier New" w:cs="Courier New" w:hint="default"/>
      </w:rPr>
    </w:lvl>
    <w:lvl w:ilvl="5" w:tplc="93943BB6" w:tentative="1">
      <w:start w:val="1"/>
      <w:numFmt w:val="bullet"/>
      <w:lvlText w:val=""/>
      <w:lvlJc w:val="left"/>
      <w:pPr>
        <w:tabs>
          <w:tab w:val="num" w:pos="4388"/>
        </w:tabs>
        <w:ind w:left="4388" w:hanging="360"/>
      </w:pPr>
      <w:rPr>
        <w:rFonts w:ascii="Wingdings" w:hAnsi="Wingdings" w:hint="default"/>
      </w:rPr>
    </w:lvl>
    <w:lvl w:ilvl="6" w:tplc="0A7A6DC6" w:tentative="1">
      <w:start w:val="1"/>
      <w:numFmt w:val="bullet"/>
      <w:lvlText w:val=""/>
      <w:lvlJc w:val="left"/>
      <w:pPr>
        <w:tabs>
          <w:tab w:val="num" w:pos="5108"/>
        </w:tabs>
        <w:ind w:left="5108" w:hanging="360"/>
      </w:pPr>
      <w:rPr>
        <w:rFonts w:ascii="Symbol" w:hAnsi="Symbol" w:hint="default"/>
      </w:rPr>
    </w:lvl>
    <w:lvl w:ilvl="7" w:tplc="AE14DF30" w:tentative="1">
      <w:start w:val="1"/>
      <w:numFmt w:val="bullet"/>
      <w:lvlText w:val="o"/>
      <w:lvlJc w:val="left"/>
      <w:pPr>
        <w:tabs>
          <w:tab w:val="num" w:pos="5828"/>
        </w:tabs>
        <w:ind w:left="5828" w:hanging="360"/>
      </w:pPr>
      <w:rPr>
        <w:rFonts w:ascii="Courier New" w:hAnsi="Courier New" w:cs="Courier New" w:hint="default"/>
      </w:rPr>
    </w:lvl>
    <w:lvl w:ilvl="8" w:tplc="E59421FA" w:tentative="1">
      <w:start w:val="1"/>
      <w:numFmt w:val="bullet"/>
      <w:lvlText w:val=""/>
      <w:lvlJc w:val="left"/>
      <w:pPr>
        <w:tabs>
          <w:tab w:val="num" w:pos="6548"/>
        </w:tabs>
        <w:ind w:left="6548" w:hanging="360"/>
      </w:pPr>
      <w:rPr>
        <w:rFonts w:ascii="Wingdings" w:hAnsi="Wingdings" w:hint="default"/>
      </w:rPr>
    </w:lvl>
  </w:abstractNum>
  <w:abstractNum w:abstractNumId="15" w15:restartNumberingAfterBreak="0">
    <w:nsid w:val="38AB394E"/>
    <w:multiLevelType w:val="hybridMultilevel"/>
    <w:tmpl w:val="B3122804"/>
    <w:lvl w:ilvl="0" w:tplc="C26884E4">
      <w:start w:val="1"/>
      <w:numFmt w:val="lowerLetter"/>
      <w:lvlText w:val="(%1)"/>
      <w:lvlJc w:val="left"/>
      <w:pPr>
        <w:tabs>
          <w:tab w:val="num" w:pos="1069"/>
        </w:tabs>
        <w:ind w:left="1069" w:hanging="360"/>
      </w:pPr>
      <w:rPr>
        <w:rFonts w:hint="default"/>
      </w:rPr>
    </w:lvl>
    <w:lvl w:ilvl="1" w:tplc="C81429B8">
      <w:start w:val="1"/>
      <w:numFmt w:val="lowerLetter"/>
      <w:lvlText w:val="%2."/>
      <w:lvlJc w:val="left"/>
      <w:pPr>
        <w:tabs>
          <w:tab w:val="num" w:pos="1789"/>
        </w:tabs>
        <w:ind w:left="1789" w:hanging="360"/>
      </w:pPr>
    </w:lvl>
    <w:lvl w:ilvl="2" w:tplc="E3AA7D54">
      <w:start w:val="1"/>
      <w:numFmt w:val="lowerLetter"/>
      <w:lvlText w:val="(%3)"/>
      <w:lvlJc w:val="left"/>
      <w:pPr>
        <w:tabs>
          <w:tab w:val="num" w:pos="2689"/>
        </w:tabs>
        <w:ind w:left="2689" w:hanging="360"/>
      </w:pPr>
      <w:rPr>
        <w:rFonts w:hint="default"/>
        <w:b/>
      </w:rPr>
    </w:lvl>
    <w:lvl w:ilvl="3" w:tplc="6D26B488">
      <w:start w:val="1"/>
      <w:numFmt w:val="decimal"/>
      <w:lvlText w:val="%4."/>
      <w:lvlJc w:val="left"/>
      <w:pPr>
        <w:tabs>
          <w:tab w:val="num" w:pos="3229"/>
        </w:tabs>
        <w:ind w:left="3229" w:hanging="360"/>
      </w:pPr>
    </w:lvl>
    <w:lvl w:ilvl="4" w:tplc="747886C4" w:tentative="1">
      <w:start w:val="1"/>
      <w:numFmt w:val="lowerLetter"/>
      <w:lvlText w:val="%5."/>
      <w:lvlJc w:val="left"/>
      <w:pPr>
        <w:tabs>
          <w:tab w:val="num" w:pos="3949"/>
        </w:tabs>
        <w:ind w:left="3949" w:hanging="360"/>
      </w:pPr>
    </w:lvl>
    <w:lvl w:ilvl="5" w:tplc="9D52FAE8" w:tentative="1">
      <w:start w:val="1"/>
      <w:numFmt w:val="lowerRoman"/>
      <w:lvlText w:val="%6."/>
      <w:lvlJc w:val="right"/>
      <w:pPr>
        <w:tabs>
          <w:tab w:val="num" w:pos="4669"/>
        </w:tabs>
        <w:ind w:left="4669" w:hanging="180"/>
      </w:pPr>
    </w:lvl>
    <w:lvl w:ilvl="6" w:tplc="2310A83C" w:tentative="1">
      <w:start w:val="1"/>
      <w:numFmt w:val="decimal"/>
      <w:lvlText w:val="%7."/>
      <w:lvlJc w:val="left"/>
      <w:pPr>
        <w:tabs>
          <w:tab w:val="num" w:pos="5389"/>
        </w:tabs>
        <w:ind w:left="5389" w:hanging="360"/>
      </w:pPr>
    </w:lvl>
    <w:lvl w:ilvl="7" w:tplc="B0F09AB8" w:tentative="1">
      <w:start w:val="1"/>
      <w:numFmt w:val="lowerLetter"/>
      <w:lvlText w:val="%8."/>
      <w:lvlJc w:val="left"/>
      <w:pPr>
        <w:tabs>
          <w:tab w:val="num" w:pos="6109"/>
        </w:tabs>
        <w:ind w:left="6109" w:hanging="360"/>
      </w:pPr>
    </w:lvl>
    <w:lvl w:ilvl="8" w:tplc="30582BC4" w:tentative="1">
      <w:start w:val="1"/>
      <w:numFmt w:val="lowerRoman"/>
      <w:lvlText w:val="%9."/>
      <w:lvlJc w:val="right"/>
      <w:pPr>
        <w:tabs>
          <w:tab w:val="num" w:pos="6829"/>
        </w:tabs>
        <w:ind w:left="6829" w:hanging="180"/>
      </w:pPr>
    </w:lvl>
  </w:abstractNum>
  <w:abstractNum w:abstractNumId="16" w15:restartNumberingAfterBreak="0">
    <w:nsid w:val="3ABF769E"/>
    <w:multiLevelType w:val="hybridMultilevel"/>
    <w:tmpl w:val="3AEE3014"/>
    <w:lvl w:ilvl="0" w:tplc="D4A67984">
      <w:start w:val="1"/>
      <w:numFmt w:val="bullet"/>
      <w:lvlText w:val=""/>
      <w:lvlJc w:val="left"/>
      <w:pPr>
        <w:tabs>
          <w:tab w:val="num" w:pos="1065"/>
        </w:tabs>
        <w:ind w:left="1065" w:hanging="360"/>
      </w:pPr>
      <w:rPr>
        <w:rFonts w:ascii="Symbol" w:hAnsi="Symbol" w:hint="default"/>
      </w:rPr>
    </w:lvl>
    <w:lvl w:ilvl="1" w:tplc="506CD4E0">
      <w:start w:val="1"/>
      <w:numFmt w:val="lowerLetter"/>
      <w:lvlText w:val="(%2)"/>
      <w:lvlJc w:val="left"/>
      <w:pPr>
        <w:tabs>
          <w:tab w:val="num" w:pos="1785"/>
        </w:tabs>
        <w:ind w:left="1785" w:hanging="360"/>
      </w:pPr>
      <w:rPr>
        <w:rFonts w:hint="default"/>
      </w:rPr>
    </w:lvl>
    <w:lvl w:ilvl="2" w:tplc="4F504240" w:tentative="1">
      <w:start w:val="1"/>
      <w:numFmt w:val="lowerRoman"/>
      <w:lvlText w:val="%3."/>
      <w:lvlJc w:val="right"/>
      <w:pPr>
        <w:tabs>
          <w:tab w:val="num" w:pos="2505"/>
        </w:tabs>
        <w:ind w:left="2505" w:hanging="180"/>
      </w:pPr>
    </w:lvl>
    <w:lvl w:ilvl="3" w:tplc="0088BF60" w:tentative="1">
      <w:start w:val="1"/>
      <w:numFmt w:val="decimal"/>
      <w:lvlText w:val="%4."/>
      <w:lvlJc w:val="left"/>
      <w:pPr>
        <w:tabs>
          <w:tab w:val="num" w:pos="3225"/>
        </w:tabs>
        <w:ind w:left="3225" w:hanging="360"/>
      </w:pPr>
    </w:lvl>
    <w:lvl w:ilvl="4" w:tplc="5E44D1AA" w:tentative="1">
      <w:start w:val="1"/>
      <w:numFmt w:val="lowerLetter"/>
      <w:lvlText w:val="%5."/>
      <w:lvlJc w:val="left"/>
      <w:pPr>
        <w:tabs>
          <w:tab w:val="num" w:pos="3945"/>
        </w:tabs>
        <w:ind w:left="3945" w:hanging="360"/>
      </w:pPr>
    </w:lvl>
    <w:lvl w:ilvl="5" w:tplc="FC96B27A" w:tentative="1">
      <w:start w:val="1"/>
      <w:numFmt w:val="lowerRoman"/>
      <w:lvlText w:val="%6."/>
      <w:lvlJc w:val="right"/>
      <w:pPr>
        <w:tabs>
          <w:tab w:val="num" w:pos="4665"/>
        </w:tabs>
        <w:ind w:left="4665" w:hanging="180"/>
      </w:pPr>
    </w:lvl>
    <w:lvl w:ilvl="6" w:tplc="727A40F0" w:tentative="1">
      <w:start w:val="1"/>
      <w:numFmt w:val="decimal"/>
      <w:lvlText w:val="%7."/>
      <w:lvlJc w:val="left"/>
      <w:pPr>
        <w:tabs>
          <w:tab w:val="num" w:pos="5385"/>
        </w:tabs>
        <w:ind w:left="5385" w:hanging="360"/>
      </w:pPr>
    </w:lvl>
    <w:lvl w:ilvl="7" w:tplc="C66EE95E" w:tentative="1">
      <w:start w:val="1"/>
      <w:numFmt w:val="lowerLetter"/>
      <w:lvlText w:val="%8."/>
      <w:lvlJc w:val="left"/>
      <w:pPr>
        <w:tabs>
          <w:tab w:val="num" w:pos="6105"/>
        </w:tabs>
        <w:ind w:left="6105" w:hanging="360"/>
      </w:pPr>
    </w:lvl>
    <w:lvl w:ilvl="8" w:tplc="595EE4E0" w:tentative="1">
      <w:start w:val="1"/>
      <w:numFmt w:val="lowerRoman"/>
      <w:lvlText w:val="%9."/>
      <w:lvlJc w:val="right"/>
      <w:pPr>
        <w:tabs>
          <w:tab w:val="num" w:pos="6825"/>
        </w:tabs>
        <w:ind w:left="6825" w:hanging="180"/>
      </w:pPr>
    </w:lvl>
  </w:abstractNum>
  <w:abstractNum w:abstractNumId="17" w15:restartNumberingAfterBreak="0">
    <w:nsid w:val="3AD00B8A"/>
    <w:multiLevelType w:val="hybridMultilevel"/>
    <w:tmpl w:val="D638C132"/>
    <w:lvl w:ilvl="0" w:tplc="E25A4AC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421246"/>
    <w:multiLevelType w:val="hybridMultilevel"/>
    <w:tmpl w:val="9D3A630C"/>
    <w:lvl w:ilvl="0" w:tplc="01A2E530">
      <w:start w:val="1"/>
      <w:numFmt w:val="lowerLetter"/>
      <w:lvlText w:val="(%1)"/>
      <w:lvlJc w:val="left"/>
      <w:pPr>
        <w:tabs>
          <w:tab w:val="num" w:pos="720"/>
        </w:tabs>
        <w:ind w:left="720" w:hanging="360"/>
      </w:pPr>
      <w:rPr>
        <w:rFonts w:hint="default"/>
      </w:rPr>
    </w:lvl>
    <w:lvl w:ilvl="1" w:tplc="FC0019E0" w:tentative="1">
      <w:start w:val="1"/>
      <w:numFmt w:val="lowerLetter"/>
      <w:lvlText w:val="%2."/>
      <w:lvlJc w:val="left"/>
      <w:pPr>
        <w:tabs>
          <w:tab w:val="num" w:pos="1440"/>
        </w:tabs>
        <w:ind w:left="1440" w:hanging="360"/>
      </w:pPr>
    </w:lvl>
    <w:lvl w:ilvl="2" w:tplc="FC143BB6" w:tentative="1">
      <w:start w:val="1"/>
      <w:numFmt w:val="lowerRoman"/>
      <w:lvlText w:val="%3."/>
      <w:lvlJc w:val="right"/>
      <w:pPr>
        <w:tabs>
          <w:tab w:val="num" w:pos="2160"/>
        </w:tabs>
        <w:ind w:left="2160" w:hanging="180"/>
      </w:pPr>
    </w:lvl>
    <w:lvl w:ilvl="3" w:tplc="34D63EA6" w:tentative="1">
      <w:start w:val="1"/>
      <w:numFmt w:val="decimal"/>
      <w:lvlText w:val="%4."/>
      <w:lvlJc w:val="left"/>
      <w:pPr>
        <w:tabs>
          <w:tab w:val="num" w:pos="2880"/>
        </w:tabs>
        <w:ind w:left="2880" w:hanging="360"/>
      </w:pPr>
    </w:lvl>
    <w:lvl w:ilvl="4" w:tplc="CD303A46" w:tentative="1">
      <w:start w:val="1"/>
      <w:numFmt w:val="lowerLetter"/>
      <w:lvlText w:val="%5."/>
      <w:lvlJc w:val="left"/>
      <w:pPr>
        <w:tabs>
          <w:tab w:val="num" w:pos="3600"/>
        </w:tabs>
        <w:ind w:left="3600" w:hanging="360"/>
      </w:pPr>
    </w:lvl>
    <w:lvl w:ilvl="5" w:tplc="FD7C2326" w:tentative="1">
      <w:start w:val="1"/>
      <w:numFmt w:val="lowerRoman"/>
      <w:lvlText w:val="%6."/>
      <w:lvlJc w:val="right"/>
      <w:pPr>
        <w:tabs>
          <w:tab w:val="num" w:pos="4320"/>
        </w:tabs>
        <w:ind w:left="4320" w:hanging="180"/>
      </w:pPr>
    </w:lvl>
    <w:lvl w:ilvl="6" w:tplc="C82012CE" w:tentative="1">
      <w:start w:val="1"/>
      <w:numFmt w:val="decimal"/>
      <w:lvlText w:val="%7."/>
      <w:lvlJc w:val="left"/>
      <w:pPr>
        <w:tabs>
          <w:tab w:val="num" w:pos="5040"/>
        </w:tabs>
        <w:ind w:left="5040" w:hanging="360"/>
      </w:pPr>
    </w:lvl>
    <w:lvl w:ilvl="7" w:tplc="BD726108" w:tentative="1">
      <w:start w:val="1"/>
      <w:numFmt w:val="lowerLetter"/>
      <w:lvlText w:val="%8."/>
      <w:lvlJc w:val="left"/>
      <w:pPr>
        <w:tabs>
          <w:tab w:val="num" w:pos="5760"/>
        </w:tabs>
        <w:ind w:left="5760" w:hanging="360"/>
      </w:pPr>
    </w:lvl>
    <w:lvl w:ilvl="8" w:tplc="C574AC12" w:tentative="1">
      <w:start w:val="1"/>
      <w:numFmt w:val="lowerRoman"/>
      <w:lvlText w:val="%9."/>
      <w:lvlJc w:val="right"/>
      <w:pPr>
        <w:tabs>
          <w:tab w:val="num" w:pos="6480"/>
        </w:tabs>
        <w:ind w:left="6480" w:hanging="180"/>
      </w:pPr>
    </w:lvl>
  </w:abstractNum>
  <w:abstractNum w:abstractNumId="19" w15:restartNumberingAfterBreak="0">
    <w:nsid w:val="40596987"/>
    <w:multiLevelType w:val="hybridMultilevel"/>
    <w:tmpl w:val="59A459BE"/>
    <w:lvl w:ilvl="0" w:tplc="28187B96">
      <w:start w:val="1"/>
      <w:numFmt w:val="lowerLetter"/>
      <w:lvlText w:val="(%1)"/>
      <w:lvlJc w:val="left"/>
      <w:pPr>
        <w:tabs>
          <w:tab w:val="num" w:pos="1429"/>
        </w:tabs>
        <w:ind w:left="1429" w:hanging="360"/>
      </w:pPr>
      <w:rPr>
        <w:rFonts w:hint="default"/>
      </w:rPr>
    </w:lvl>
    <w:lvl w:ilvl="1" w:tplc="97785556" w:tentative="1">
      <w:start w:val="1"/>
      <w:numFmt w:val="lowerLetter"/>
      <w:lvlText w:val="%2."/>
      <w:lvlJc w:val="left"/>
      <w:pPr>
        <w:tabs>
          <w:tab w:val="num" w:pos="1429"/>
        </w:tabs>
        <w:ind w:left="1429" w:hanging="360"/>
      </w:pPr>
    </w:lvl>
    <w:lvl w:ilvl="2" w:tplc="402C3D14" w:tentative="1">
      <w:start w:val="1"/>
      <w:numFmt w:val="lowerRoman"/>
      <w:lvlText w:val="%3."/>
      <w:lvlJc w:val="right"/>
      <w:pPr>
        <w:tabs>
          <w:tab w:val="num" w:pos="2149"/>
        </w:tabs>
        <w:ind w:left="2149" w:hanging="180"/>
      </w:pPr>
    </w:lvl>
    <w:lvl w:ilvl="3" w:tplc="8D20A04E" w:tentative="1">
      <w:start w:val="1"/>
      <w:numFmt w:val="decimal"/>
      <w:lvlText w:val="%4."/>
      <w:lvlJc w:val="left"/>
      <w:pPr>
        <w:tabs>
          <w:tab w:val="num" w:pos="2869"/>
        </w:tabs>
        <w:ind w:left="2869" w:hanging="360"/>
      </w:pPr>
    </w:lvl>
    <w:lvl w:ilvl="4" w:tplc="52D4087E" w:tentative="1">
      <w:start w:val="1"/>
      <w:numFmt w:val="lowerLetter"/>
      <w:lvlText w:val="%5."/>
      <w:lvlJc w:val="left"/>
      <w:pPr>
        <w:tabs>
          <w:tab w:val="num" w:pos="3589"/>
        </w:tabs>
        <w:ind w:left="3589" w:hanging="360"/>
      </w:pPr>
    </w:lvl>
    <w:lvl w:ilvl="5" w:tplc="3E661FD4" w:tentative="1">
      <w:start w:val="1"/>
      <w:numFmt w:val="lowerRoman"/>
      <w:lvlText w:val="%6."/>
      <w:lvlJc w:val="right"/>
      <w:pPr>
        <w:tabs>
          <w:tab w:val="num" w:pos="4309"/>
        </w:tabs>
        <w:ind w:left="4309" w:hanging="180"/>
      </w:pPr>
    </w:lvl>
    <w:lvl w:ilvl="6" w:tplc="94365EAC" w:tentative="1">
      <w:start w:val="1"/>
      <w:numFmt w:val="decimal"/>
      <w:lvlText w:val="%7."/>
      <w:lvlJc w:val="left"/>
      <w:pPr>
        <w:tabs>
          <w:tab w:val="num" w:pos="5029"/>
        </w:tabs>
        <w:ind w:left="5029" w:hanging="360"/>
      </w:pPr>
    </w:lvl>
    <w:lvl w:ilvl="7" w:tplc="424CB7D0" w:tentative="1">
      <w:start w:val="1"/>
      <w:numFmt w:val="lowerLetter"/>
      <w:lvlText w:val="%8."/>
      <w:lvlJc w:val="left"/>
      <w:pPr>
        <w:tabs>
          <w:tab w:val="num" w:pos="5749"/>
        </w:tabs>
        <w:ind w:left="5749" w:hanging="360"/>
      </w:pPr>
    </w:lvl>
    <w:lvl w:ilvl="8" w:tplc="151A011E" w:tentative="1">
      <w:start w:val="1"/>
      <w:numFmt w:val="lowerRoman"/>
      <w:lvlText w:val="%9."/>
      <w:lvlJc w:val="right"/>
      <w:pPr>
        <w:tabs>
          <w:tab w:val="num" w:pos="6469"/>
        </w:tabs>
        <w:ind w:left="6469" w:hanging="180"/>
      </w:pPr>
    </w:lvl>
  </w:abstractNum>
  <w:abstractNum w:abstractNumId="20" w15:restartNumberingAfterBreak="0">
    <w:nsid w:val="45BC6F03"/>
    <w:multiLevelType w:val="hybridMultilevel"/>
    <w:tmpl w:val="23585CB4"/>
    <w:lvl w:ilvl="0" w:tplc="01F4265C">
      <w:start w:val="1"/>
      <w:numFmt w:val="lowerLetter"/>
      <w:lvlText w:val="(%1)"/>
      <w:lvlJc w:val="left"/>
      <w:pPr>
        <w:tabs>
          <w:tab w:val="num" w:pos="1429"/>
        </w:tabs>
        <w:ind w:left="1429" w:hanging="360"/>
      </w:pPr>
      <w:rPr>
        <w:rFonts w:hint="default"/>
      </w:rPr>
    </w:lvl>
    <w:lvl w:ilvl="1" w:tplc="F5F2F74A" w:tentative="1">
      <w:start w:val="1"/>
      <w:numFmt w:val="lowerLetter"/>
      <w:lvlText w:val="%2."/>
      <w:lvlJc w:val="left"/>
      <w:pPr>
        <w:tabs>
          <w:tab w:val="num" w:pos="1429"/>
        </w:tabs>
        <w:ind w:left="1429" w:hanging="360"/>
      </w:pPr>
    </w:lvl>
    <w:lvl w:ilvl="2" w:tplc="930497A0" w:tentative="1">
      <w:start w:val="1"/>
      <w:numFmt w:val="lowerRoman"/>
      <w:lvlText w:val="%3."/>
      <w:lvlJc w:val="right"/>
      <w:pPr>
        <w:tabs>
          <w:tab w:val="num" w:pos="2149"/>
        </w:tabs>
        <w:ind w:left="2149" w:hanging="180"/>
      </w:pPr>
    </w:lvl>
    <w:lvl w:ilvl="3" w:tplc="60E6E93C" w:tentative="1">
      <w:start w:val="1"/>
      <w:numFmt w:val="decimal"/>
      <w:lvlText w:val="%4."/>
      <w:lvlJc w:val="left"/>
      <w:pPr>
        <w:tabs>
          <w:tab w:val="num" w:pos="2869"/>
        </w:tabs>
        <w:ind w:left="2869" w:hanging="360"/>
      </w:pPr>
    </w:lvl>
    <w:lvl w:ilvl="4" w:tplc="1EF29368" w:tentative="1">
      <w:start w:val="1"/>
      <w:numFmt w:val="lowerLetter"/>
      <w:lvlText w:val="%5."/>
      <w:lvlJc w:val="left"/>
      <w:pPr>
        <w:tabs>
          <w:tab w:val="num" w:pos="3589"/>
        </w:tabs>
        <w:ind w:left="3589" w:hanging="360"/>
      </w:pPr>
    </w:lvl>
    <w:lvl w:ilvl="5" w:tplc="AA62E72C" w:tentative="1">
      <w:start w:val="1"/>
      <w:numFmt w:val="lowerRoman"/>
      <w:lvlText w:val="%6."/>
      <w:lvlJc w:val="right"/>
      <w:pPr>
        <w:tabs>
          <w:tab w:val="num" w:pos="4309"/>
        </w:tabs>
        <w:ind w:left="4309" w:hanging="180"/>
      </w:pPr>
    </w:lvl>
    <w:lvl w:ilvl="6" w:tplc="2B1052EC" w:tentative="1">
      <w:start w:val="1"/>
      <w:numFmt w:val="decimal"/>
      <w:lvlText w:val="%7."/>
      <w:lvlJc w:val="left"/>
      <w:pPr>
        <w:tabs>
          <w:tab w:val="num" w:pos="5029"/>
        </w:tabs>
        <w:ind w:left="5029" w:hanging="360"/>
      </w:pPr>
    </w:lvl>
    <w:lvl w:ilvl="7" w:tplc="7CAE9D10" w:tentative="1">
      <w:start w:val="1"/>
      <w:numFmt w:val="lowerLetter"/>
      <w:lvlText w:val="%8."/>
      <w:lvlJc w:val="left"/>
      <w:pPr>
        <w:tabs>
          <w:tab w:val="num" w:pos="5749"/>
        </w:tabs>
        <w:ind w:left="5749" w:hanging="360"/>
      </w:pPr>
    </w:lvl>
    <w:lvl w:ilvl="8" w:tplc="0FE05A5E" w:tentative="1">
      <w:start w:val="1"/>
      <w:numFmt w:val="lowerRoman"/>
      <w:lvlText w:val="%9."/>
      <w:lvlJc w:val="right"/>
      <w:pPr>
        <w:tabs>
          <w:tab w:val="num" w:pos="6469"/>
        </w:tabs>
        <w:ind w:left="6469" w:hanging="180"/>
      </w:pPr>
    </w:lvl>
  </w:abstractNum>
  <w:abstractNum w:abstractNumId="21" w15:restartNumberingAfterBreak="0">
    <w:nsid w:val="482B5DA1"/>
    <w:multiLevelType w:val="hybridMultilevel"/>
    <w:tmpl w:val="054A4932"/>
    <w:lvl w:ilvl="0" w:tplc="20E09A2A">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A0A2FFD"/>
    <w:multiLevelType w:val="hybridMultilevel"/>
    <w:tmpl w:val="7F22D9A8"/>
    <w:lvl w:ilvl="0" w:tplc="CA00DBC0">
      <w:start w:val="1"/>
      <w:numFmt w:val="bullet"/>
      <w:lvlText w:val=""/>
      <w:lvlJc w:val="left"/>
      <w:pPr>
        <w:tabs>
          <w:tab w:val="num" w:pos="788"/>
        </w:tabs>
        <w:ind w:left="788" w:hanging="360"/>
      </w:pPr>
      <w:rPr>
        <w:rFonts w:ascii="Symbol" w:hAnsi="Symbol" w:hint="default"/>
        <w:color w:val="auto"/>
      </w:rPr>
    </w:lvl>
    <w:lvl w:ilvl="1" w:tplc="02C6C40C" w:tentative="1">
      <w:start w:val="1"/>
      <w:numFmt w:val="bullet"/>
      <w:lvlText w:val="o"/>
      <w:lvlJc w:val="left"/>
      <w:pPr>
        <w:tabs>
          <w:tab w:val="num" w:pos="1508"/>
        </w:tabs>
        <w:ind w:left="1508" w:hanging="360"/>
      </w:pPr>
      <w:rPr>
        <w:rFonts w:ascii="Courier New" w:hAnsi="Courier New" w:cs="Courier New" w:hint="default"/>
      </w:rPr>
    </w:lvl>
    <w:lvl w:ilvl="2" w:tplc="9AF66980" w:tentative="1">
      <w:start w:val="1"/>
      <w:numFmt w:val="bullet"/>
      <w:lvlText w:val=""/>
      <w:lvlJc w:val="left"/>
      <w:pPr>
        <w:tabs>
          <w:tab w:val="num" w:pos="2228"/>
        </w:tabs>
        <w:ind w:left="2228" w:hanging="360"/>
      </w:pPr>
      <w:rPr>
        <w:rFonts w:ascii="Wingdings" w:hAnsi="Wingdings" w:hint="default"/>
      </w:rPr>
    </w:lvl>
    <w:lvl w:ilvl="3" w:tplc="EF845B3A" w:tentative="1">
      <w:start w:val="1"/>
      <w:numFmt w:val="bullet"/>
      <w:lvlText w:val=""/>
      <w:lvlJc w:val="left"/>
      <w:pPr>
        <w:tabs>
          <w:tab w:val="num" w:pos="2948"/>
        </w:tabs>
        <w:ind w:left="2948" w:hanging="360"/>
      </w:pPr>
      <w:rPr>
        <w:rFonts w:ascii="Symbol" w:hAnsi="Symbol" w:hint="default"/>
      </w:rPr>
    </w:lvl>
    <w:lvl w:ilvl="4" w:tplc="4E101CB0" w:tentative="1">
      <w:start w:val="1"/>
      <w:numFmt w:val="bullet"/>
      <w:lvlText w:val="o"/>
      <w:lvlJc w:val="left"/>
      <w:pPr>
        <w:tabs>
          <w:tab w:val="num" w:pos="3668"/>
        </w:tabs>
        <w:ind w:left="3668" w:hanging="360"/>
      </w:pPr>
      <w:rPr>
        <w:rFonts w:ascii="Courier New" w:hAnsi="Courier New" w:cs="Courier New" w:hint="default"/>
      </w:rPr>
    </w:lvl>
    <w:lvl w:ilvl="5" w:tplc="D1A2BB78" w:tentative="1">
      <w:start w:val="1"/>
      <w:numFmt w:val="bullet"/>
      <w:lvlText w:val=""/>
      <w:lvlJc w:val="left"/>
      <w:pPr>
        <w:tabs>
          <w:tab w:val="num" w:pos="4388"/>
        </w:tabs>
        <w:ind w:left="4388" w:hanging="360"/>
      </w:pPr>
      <w:rPr>
        <w:rFonts w:ascii="Wingdings" w:hAnsi="Wingdings" w:hint="default"/>
      </w:rPr>
    </w:lvl>
    <w:lvl w:ilvl="6" w:tplc="8F58C958" w:tentative="1">
      <w:start w:val="1"/>
      <w:numFmt w:val="bullet"/>
      <w:lvlText w:val=""/>
      <w:lvlJc w:val="left"/>
      <w:pPr>
        <w:tabs>
          <w:tab w:val="num" w:pos="5108"/>
        </w:tabs>
        <w:ind w:left="5108" w:hanging="360"/>
      </w:pPr>
      <w:rPr>
        <w:rFonts w:ascii="Symbol" w:hAnsi="Symbol" w:hint="default"/>
      </w:rPr>
    </w:lvl>
    <w:lvl w:ilvl="7" w:tplc="CFFC87DC" w:tentative="1">
      <w:start w:val="1"/>
      <w:numFmt w:val="bullet"/>
      <w:lvlText w:val="o"/>
      <w:lvlJc w:val="left"/>
      <w:pPr>
        <w:tabs>
          <w:tab w:val="num" w:pos="5828"/>
        </w:tabs>
        <w:ind w:left="5828" w:hanging="360"/>
      </w:pPr>
      <w:rPr>
        <w:rFonts w:ascii="Courier New" w:hAnsi="Courier New" w:cs="Courier New" w:hint="default"/>
      </w:rPr>
    </w:lvl>
    <w:lvl w:ilvl="8" w:tplc="8FAA1944" w:tentative="1">
      <w:start w:val="1"/>
      <w:numFmt w:val="bullet"/>
      <w:lvlText w:val=""/>
      <w:lvlJc w:val="left"/>
      <w:pPr>
        <w:tabs>
          <w:tab w:val="num" w:pos="6548"/>
        </w:tabs>
        <w:ind w:left="6548" w:hanging="360"/>
      </w:pPr>
      <w:rPr>
        <w:rFonts w:ascii="Wingdings" w:hAnsi="Wingdings" w:hint="default"/>
      </w:rPr>
    </w:lvl>
  </w:abstractNum>
  <w:abstractNum w:abstractNumId="23" w15:restartNumberingAfterBreak="0">
    <w:nsid w:val="4BED1139"/>
    <w:multiLevelType w:val="hybridMultilevel"/>
    <w:tmpl w:val="1554ABDC"/>
    <w:lvl w:ilvl="0" w:tplc="808ACB3E">
      <w:start w:val="1"/>
      <w:numFmt w:val="decimal"/>
      <w:lvlText w:val="%1."/>
      <w:lvlJc w:val="left"/>
      <w:pPr>
        <w:tabs>
          <w:tab w:val="num" w:pos="720"/>
        </w:tabs>
        <w:ind w:left="720" w:hanging="360"/>
      </w:pPr>
      <w:rPr>
        <w:b/>
      </w:rPr>
    </w:lvl>
    <w:lvl w:ilvl="1" w:tplc="9CA29424">
      <w:start w:val="1"/>
      <w:numFmt w:val="lowerLetter"/>
      <w:lvlText w:val="%2."/>
      <w:lvlJc w:val="left"/>
      <w:pPr>
        <w:tabs>
          <w:tab w:val="num" w:pos="1440"/>
        </w:tabs>
        <w:ind w:left="1440" w:hanging="360"/>
      </w:pPr>
    </w:lvl>
    <w:lvl w:ilvl="2" w:tplc="D082A3BA">
      <w:start w:val="1"/>
      <w:numFmt w:val="lowerRoman"/>
      <w:lvlText w:val="%3."/>
      <w:lvlJc w:val="right"/>
      <w:pPr>
        <w:tabs>
          <w:tab w:val="num" w:pos="2160"/>
        </w:tabs>
        <w:ind w:left="2160" w:hanging="180"/>
      </w:pPr>
    </w:lvl>
    <w:lvl w:ilvl="3" w:tplc="A1EA3038" w:tentative="1">
      <w:start w:val="1"/>
      <w:numFmt w:val="decimal"/>
      <w:lvlText w:val="%4."/>
      <w:lvlJc w:val="left"/>
      <w:pPr>
        <w:tabs>
          <w:tab w:val="num" w:pos="2880"/>
        </w:tabs>
        <w:ind w:left="2880" w:hanging="360"/>
      </w:pPr>
    </w:lvl>
    <w:lvl w:ilvl="4" w:tplc="382A0A2A" w:tentative="1">
      <w:start w:val="1"/>
      <w:numFmt w:val="lowerLetter"/>
      <w:lvlText w:val="%5."/>
      <w:lvlJc w:val="left"/>
      <w:pPr>
        <w:tabs>
          <w:tab w:val="num" w:pos="3600"/>
        </w:tabs>
        <w:ind w:left="3600" w:hanging="360"/>
      </w:pPr>
    </w:lvl>
    <w:lvl w:ilvl="5" w:tplc="48FA02DE" w:tentative="1">
      <w:start w:val="1"/>
      <w:numFmt w:val="lowerRoman"/>
      <w:lvlText w:val="%6."/>
      <w:lvlJc w:val="right"/>
      <w:pPr>
        <w:tabs>
          <w:tab w:val="num" w:pos="4320"/>
        </w:tabs>
        <w:ind w:left="4320" w:hanging="180"/>
      </w:pPr>
    </w:lvl>
    <w:lvl w:ilvl="6" w:tplc="412A4EB2" w:tentative="1">
      <w:start w:val="1"/>
      <w:numFmt w:val="decimal"/>
      <w:lvlText w:val="%7."/>
      <w:lvlJc w:val="left"/>
      <w:pPr>
        <w:tabs>
          <w:tab w:val="num" w:pos="5040"/>
        </w:tabs>
        <w:ind w:left="5040" w:hanging="360"/>
      </w:pPr>
    </w:lvl>
    <w:lvl w:ilvl="7" w:tplc="7F428706" w:tentative="1">
      <w:start w:val="1"/>
      <w:numFmt w:val="lowerLetter"/>
      <w:lvlText w:val="%8."/>
      <w:lvlJc w:val="left"/>
      <w:pPr>
        <w:tabs>
          <w:tab w:val="num" w:pos="5760"/>
        </w:tabs>
        <w:ind w:left="5760" w:hanging="360"/>
      </w:pPr>
    </w:lvl>
    <w:lvl w:ilvl="8" w:tplc="8F507F7A" w:tentative="1">
      <w:start w:val="1"/>
      <w:numFmt w:val="lowerRoman"/>
      <w:lvlText w:val="%9."/>
      <w:lvlJc w:val="right"/>
      <w:pPr>
        <w:tabs>
          <w:tab w:val="num" w:pos="6480"/>
        </w:tabs>
        <w:ind w:left="6480" w:hanging="180"/>
      </w:pPr>
    </w:lvl>
  </w:abstractNum>
  <w:abstractNum w:abstractNumId="24" w15:restartNumberingAfterBreak="0">
    <w:nsid w:val="4C440701"/>
    <w:multiLevelType w:val="hybridMultilevel"/>
    <w:tmpl w:val="DF66E42A"/>
    <w:lvl w:ilvl="0" w:tplc="27A6676C">
      <w:start w:val="1"/>
      <w:numFmt w:val="bullet"/>
      <w:lvlText w:val=""/>
      <w:lvlJc w:val="left"/>
      <w:pPr>
        <w:tabs>
          <w:tab w:val="num" w:pos="1786"/>
        </w:tabs>
        <w:ind w:left="1786" w:hanging="360"/>
      </w:pPr>
      <w:rPr>
        <w:rFonts w:ascii="Symbol" w:hAnsi="Symbol" w:hint="default"/>
      </w:rPr>
    </w:lvl>
    <w:lvl w:ilvl="1" w:tplc="386846AC" w:tentative="1">
      <w:start w:val="1"/>
      <w:numFmt w:val="bullet"/>
      <w:lvlText w:val="o"/>
      <w:lvlJc w:val="left"/>
      <w:pPr>
        <w:tabs>
          <w:tab w:val="num" w:pos="2506"/>
        </w:tabs>
        <w:ind w:left="2506" w:hanging="360"/>
      </w:pPr>
      <w:rPr>
        <w:rFonts w:ascii="Courier New" w:hAnsi="Courier New" w:cs="Courier New" w:hint="default"/>
      </w:rPr>
    </w:lvl>
    <w:lvl w:ilvl="2" w:tplc="AB88FD0E" w:tentative="1">
      <w:start w:val="1"/>
      <w:numFmt w:val="bullet"/>
      <w:lvlText w:val=""/>
      <w:lvlJc w:val="left"/>
      <w:pPr>
        <w:tabs>
          <w:tab w:val="num" w:pos="3226"/>
        </w:tabs>
        <w:ind w:left="3226" w:hanging="360"/>
      </w:pPr>
      <w:rPr>
        <w:rFonts w:ascii="Wingdings" w:hAnsi="Wingdings" w:hint="default"/>
      </w:rPr>
    </w:lvl>
    <w:lvl w:ilvl="3" w:tplc="B1245D7E" w:tentative="1">
      <w:start w:val="1"/>
      <w:numFmt w:val="bullet"/>
      <w:lvlText w:val=""/>
      <w:lvlJc w:val="left"/>
      <w:pPr>
        <w:tabs>
          <w:tab w:val="num" w:pos="3946"/>
        </w:tabs>
        <w:ind w:left="3946" w:hanging="360"/>
      </w:pPr>
      <w:rPr>
        <w:rFonts w:ascii="Symbol" w:hAnsi="Symbol" w:hint="default"/>
      </w:rPr>
    </w:lvl>
    <w:lvl w:ilvl="4" w:tplc="1006397E" w:tentative="1">
      <w:start w:val="1"/>
      <w:numFmt w:val="bullet"/>
      <w:lvlText w:val="o"/>
      <w:lvlJc w:val="left"/>
      <w:pPr>
        <w:tabs>
          <w:tab w:val="num" w:pos="4666"/>
        </w:tabs>
        <w:ind w:left="4666" w:hanging="360"/>
      </w:pPr>
      <w:rPr>
        <w:rFonts w:ascii="Courier New" w:hAnsi="Courier New" w:cs="Courier New" w:hint="default"/>
      </w:rPr>
    </w:lvl>
    <w:lvl w:ilvl="5" w:tplc="22BCDC96" w:tentative="1">
      <w:start w:val="1"/>
      <w:numFmt w:val="bullet"/>
      <w:lvlText w:val=""/>
      <w:lvlJc w:val="left"/>
      <w:pPr>
        <w:tabs>
          <w:tab w:val="num" w:pos="5386"/>
        </w:tabs>
        <w:ind w:left="5386" w:hanging="360"/>
      </w:pPr>
      <w:rPr>
        <w:rFonts w:ascii="Wingdings" w:hAnsi="Wingdings" w:hint="default"/>
      </w:rPr>
    </w:lvl>
    <w:lvl w:ilvl="6" w:tplc="1570B650" w:tentative="1">
      <w:start w:val="1"/>
      <w:numFmt w:val="bullet"/>
      <w:lvlText w:val=""/>
      <w:lvlJc w:val="left"/>
      <w:pPr>
        <w:tabs>
          <w:tab w:val="num" w:pos="6106"/>
        </w:tabs>
        <w:ind w:left="6106" w:hanging="360"/>
      </w:pPr>
      <w:rPr>
        <w:rFonts w:ascii="Symbol" w:hAnsi="Symbol" w:hint="default"/>
      </w:rPr>
    </w:lvl>
    <w:lvl w:ilvl="7" w:tplc="C7021434" w:tentative="1">
      <w:start w:val="1"/>
      <w:numFmt w:val="bullet"/>
      <w:lvlText w:val="o"/>
      <w:lvlJc w:val="left"/>
      <w:pPr>
        <w:tabs>
          <w:tab w:val="num" w:pos="6826"/>
        </w:tabs>
        <w:ind w:left="6826" w:hanging="360"/>
      </w:pPr>
      <w:rPr>
        <w:rFonts w:ascii="Courier New" w:hAnsi="Courier New" w:cs="Courier New" w:hint="default"/>
      </w:rPr>
    </w:lvl>
    <w:lvl w:ilvl="8" w:tplc="7DDCFC1C" w:tentative="1">
      <w:start w:val="1"/>
      <w:numFmt w:val="bullet"/>
      <w:lvlText w:val=""/>
      <w:lvlJc w:val="left"/>
      <w:pPr>
        <w:tabs>
          <w:tab w:val="num" w:pos="7546"/>
        </w:tabs>
        <w:ind w:left="7546" w:hanging="360"/>
      </w:pPr>
      <w:rPr>
        <w:rFonts w:ascii="Wingdings" w:hAnsi="Wingdings" w:hint="default"/>
      </w:rPr>
    </w:lvl>
  </w:abstractNum>
  <w:abstractNum w:abstractNumId="25" w15:restartNumberingAfterBreak="0">
    <w:nsid w:val="4D230E6A"/>
    <w:multiLevelType w:val="hybridMultilevel"/>
    <w:tmpl w:val="CC7437E4"/>
    <w:lvl w:ilvl="0" w:tplc="C066A576">
      <w:start w:val="1"/>
      <w:numFmt w:val="decimal"/>
      <w:lvlText w:val="%1."/>
      <w:lvlJc w:val="left"/>
      <w:pPr>
        <w:ind w:left="1429" w:hanging="360"/>
      </w:pPr>
      <w:rPr>
        <w:rFonts w:hint="default"/>
        <w:b/>
        <w:sz w:val="24"/>
        <w:szCs w:val="24"/>
      </w:rPr>
    </w:lvl>
    <w:lvl w:ilvl="1" w:tplc="34FCF5F0">
      <w:start w:val="1"/>
      <w:numFmt w:val="lowerLetter"/>
      <w:lvlText w:val="%2."/>
      <w:lvlJc w:val="left"/>
      <w:pPr>
        <w:ind w:left="1440" w:hanging="360"/>
      </w:pPr>
    </w:lvl>
    <w:lvl w:ilvl="2" w:tplc="BEFED1B8" w:tentative="1">
      <w:start w:val="1"/>
      <w:numFmt w:val="lowerRoman"/>
      <w:lvlText w:val="%3."/>
      <w:lvlJc w:val="right"/>
      <w:pPr>
        <w:ind w:left="2160" w:hanging="180"/>
      </w:pPr>
    </w:lvl>
    <w:lvl w:ilvl="3" w:tplc="F76A61AE" w:tentative="1">
      <w:start w:val="1"/>
      <w:numFmt w:val="decimal"/>
      <w:lvlText w:val="%4."/>
      <w:lvlJc w:val="left"/>
      <w:pPr>
        <w:ind w:left="2880" w:hanging="360"/>
      </w:pPr>
    </w:lvl>
    <w:lvl w:ilvl="4" w:tplc="E27403FC" w:tentative="1">
      <w:start w:val="1"/>
      <w:numFmt w:val="lowerLetter"/>
      <w:lvlText w:val="%5."/>
      <w:lvlJc w:val="left"/>
      <w:pPr>
        <w:ind w:left="3600" w:hanging="360"/>
      </w:pPr>
    </w:lvl>
    <w:lvl w:ilvl="5" w:tplc="416299E8" w:tentative="1">
      <w:start w:val="1"/>
      <w:numFmt w:val="lowerRoman"/>
      <w:lvlText w:val="%6."/>
      <w:lvlJc w:val="right"/>
      <w:pPr>
        <w:ind w:left="4320" w:hanging="180"/>
      </w:pPr>
    </w:lvl>
    <w:lvl w:ilvl="6" w:tplc="F5905744" w:tentative="1">
      <w:start w:val="1"/>
      <w:numFmt w:val="decimal"/>
      <w:lvlText w:val="%7."/>
      <w:lvlJc w:val="left"/>
      <w:pPr>
        <w:ind w:left="5040" w:hanging="360"/>
      </w:pPr>
    </w:lvl>
    <w:lvl w:ilvl="7" w:tplc="2BEC8906" w:tentative="1">
      <w:start w:val="1"/>
      <w:numFmt w:val="lowerLetter"/>
      <w:lvlText w:val="%8."/>
      <w:lvlJc w:val="left"/>
      <w:pPr>
        <w:ind w:left="5760" w:hanging="360"/>
      </w:pPr>
    </w:lvl>
    <w:lvl w:ilvl="8" w:tplc="21342D86" w:tentative="1">
      <w:start w:val="1"/>
      <w:numFmt w:val="lowerRoman"/>
      <w:lvlText w:val="%9."/>
      <w:lvlJc w:val="right"/>
      <w:pPr>
        <w:ind w:left="6480" w:hanging="180"/>
      </w:pPr>
    </w:lvl>
  </w:abstractNum>
  <w:abstractNum w:abstractNumId="26" w15:restartNumberingAfterBreak="0">
    <w:nsid w:val="53D8529E"/>
    <w:multiLevelType w:val="hybridMultilevel"/>
    <w:tmpl w:val="6A7ECC4C"/>
    <w:lvl w:ilvl="0" w:tplc="82E27DA6">
      <w:start w:val="1"/>
      <w:numFmt w:val="bullet"/>
      <w:lvlText w:val=""/>
      <w:lvlJc w:val="left"/>
      <w:pPr>
        <w:tabs>
          <w:tab w:val="num" w:pos="1429"/>
        </w:tabs>
        <w:ind w:left="1429" w:hanging="360"/>
      </w:pPr>
      <w:rPr>
        <w:rFonts w:ascii="Symbol" w:hAnsi="Symbol" w:hint="default"/>
      </w:rPr>
    </w:lvl>
    <w:lvl w:ilvl="1" w:tplc="AF282CD4" w:tentative="1">
      <w:start w:val="1"/>
      <w:numFmt w:val="bullet"/>
      <w:lvlText w:val="o"/>
      <w:lvlJc w:val="left"/>
      <w:pPr>
        <w:tabs>
          <w:tab w:val="num" w:pos="2160"/>
        </w:tabs>
        <w:ind w:left="2160" w:hanging="360"/>
      </w:pPr>
      <w:rPr>
        <w:rFonts w:ascii="Courier New" w:hAnsi="Courier New" w:cs="Courier New" w:hint="default"/>
      </w:rPr>
    </w:lvl>
    <w:lvl w:ilvl="2" w:tplc="17F44C76" w:tentative="1">
      <w:start w:val="1"/>
      <w:numFmt w:val="bullet"/>
      <w:lvlText w:val=""/>
      <w:lvlJc w:val="left"/>
      <w:pPr>
        <w:tabs>
          <w:tab w:val="num" w:pos="2880"/>
        </w:tabs>
        <w:ind w:left="2880" w:hanging="360"/>
      </w:pPr>
      <w:rPr>
        <w:rFonts w:ascii="Wingdings" w:hAnsi="Wingdings" w:hint="default"/>
      </w:rPr>
    </w:lvl>
    <w:lvl w:ilvl="3" w:tplc="A112D0E8" w:tentative="1">
      <w:start w:val="1"/>
      <w:numFmt w:val="bullet"/>
      <w:lvlText w:val=""/>
      <w:lvlJc w:val="left"/>
      <w:pPr>
        <w:tabs>
          <w:tab w:val="num" w:pos="3600"/>
        </w:tabs>
        <w:ind w:left="3600" w:hanging="360"/>
      </w:pPr>
      <w:rPr>
        <w:rFonts w:ascii="Symbol" w:hAnsi="Symbol" w:hint="default"/>
      </w:rPr>
    </w:lvl>
    <w:lvl w:ilvl="4" w:tplc="D408BCD0" w:tentative="1">
      <w:start w:val="1"/>
      <w:numFmt w:val="bullet"/>
      <w:lvlText w:val="o"/>
      <w:lvlJc w:val="left"/>
      <w:pPr>
        <w:tabs>
          <w:tab w:val="num" w:pos="4320"/>
        </w:tabs>
        <w:ind w:left="4320" w:hanging="360"/>
      </w:pPr>
      <w:rPr>
        <w:rFonts w:ascii="Courier New" w:hAnsi="Courier New" w:cs="Courier New" w:hint="default"/>
      </w:rPr>
    </w:lvl>
    <w:lvl w:ilvl="5" w:tplc="1F90479A" w:tentative="1">
      <w:start w:val="1"/>
      <w:numFmt w:val="bullet"/>
      <w:lvlText w:val=""/>
      <w:lvlJc w:val="left"/>
      <w:pPr>
        <w:tabs>
          <w:tab w:val="num" w:pos="5040"/>
        </w:tabs>
        <w:ind w:left="5040" w:hanging="360"/>
      </w:pPr>
      <w:rPr>
        <w:rFonts w:ascii="Wingdings" w:hAnsi="Wingdings" w:hint="default"/>
      </w:rPr>
    </w:lvl>
    <w:lvl w:ilvl="6" w:tplc="3336E5AE" w:tentative="1">
      <w:start w:val="1"/>
      <w:numFmt w:val="bullet"/>
      <w:lvlText w:val=""/>
      <w:lvlJc w:val="left"/>
      <w:pPr>
        <w:tabs>
          <w:tab w:val="num" w:pos="5760"/>
        </w:tabs>
        <w:ind w:left="5760" w:hanging="360"/>
      </w:pPr>
      <w:rPr>
        <w:rFonts w:ascii="Symbol" w:hAnsi="Symbol" w:hint="default"/>
      </w:rPr>
    </w:lvl>
    <w:lvl w:ilvl="7" w:tplc="DD24578A" w:tentative="1">
      <w:start w:val="1"/>
      <w:numFmt w:val="bullet"/>
      <w:lvlText w:val="o"/>
      <w:lvlJc w:val="left"/>
      <w:pPr>
        <w:tabs>
          <w:tab w:val="num" w:pos="6480"/>
        </w:tabs>
        <w:ind w:left="6480" w:hanging="360"/>
      </w:pPr>
      <w:rPr>
        <w:rFonts w:ascii="Courier New" w:hAnsi="Courier New" w:cs="Courier New" w:hint="default"/>
      </w:rPr>
    </w:lvl>
    <w:lvl w:ilvl="8" w:tplc="CFEE99E2"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384183"/>
    <w:multiLevelType w:val="hybridMultilevel"/>
    <w:tmpl w:val="F782CAB4"/>
    <w:lvl w:ilvl="0" w:tplc="7D78CF90">
      <w:start w:val="1"/>
      <w:numFmt w:val="decimal"/>
      <w:lvlText w:val="%1."/>
      <w:lvlJc w:val="left"/>
      <w:pPr>
        <w:tabs>
          <w:tab w:val="num" w:pos="720"/>
        </w:tabs>
        <w:ind w:left="720" w:hanging="360"/>
      </w:pPr>
    </w:lvl>
    <w:lvl w:ilvl="1" w:tplc="64DE2328" w:tentative="1">
      <w:start w:val="1"/>
      <w:numFmt w:val="lowerLetter"/>
      <w:lvlText w:val="%2."/>
      <w:lvlJc w:val="left"/>
      <w:pPr>
        <w:tabs>
          <w:tab w:val="num" w:pos="1440"/>
        </w:tabs>
        <w:ind w:left="1440" w:hanging="360"/>
      </w:pPr>
    </w:lvl>
    <w:lvl w:ilvl="2" w:tplc="2B9EC728" w:tentative="1">
      <w:start w:val="1"/>
      <w:numFmt w:val="lowerRoman"/>
      <w:lvlText w:val="%3."/>
      <w:lvlJc w:val="right"/>
      <w:pPr>
        <w:tabs>
          <w:tab w:val="num" w:pos="2160"/>
        </w:tabs>
        <w:ind w:left="2160" w:hanging="180"/>
      </w:pPr>
    </w:lvl>
    <w:lvl w:ilvl="3" w:tplc="FF7CF95E" w:tentative="1">
      <w:start w:val="1"/>
      <w:numFmt w:val="decimal"/>
      <w:lvlText w:val="%4."/>
      <w:lvlJc w:val="left"/>
      <w:pPr>
        <w:tabs>
          <w:tab w:val="num" w:pos="2880"/>
        </w:tabs>
        <w:ind w:left="2880" w:hanging="360"/>
      </w:pPr>
    </w:lvl>
    <w:lvl w:ilvl="4" w:tplc="4CB0878A" w:tentative="1">
      <w:start w:val="1"/>
      <w:numFmt w:val="lowerLetter"/>
      <w:lvlText w:val="%5."/>
      <w:lvlJc w:val="left"/>
      <w:pPr>
        <w:tabs>
          <w:tab w:val="num" w:pos="3600"/>
        </w:tabs>
        <w:ind w:left="3600" w:hanging="360"/>
      </w:pPr>
    </w:lvl>
    <w:lvl w:ilvl="5" w:tplc="45901EC6" w:tentative="1">
      <w:start w:val="1"/>
      <w:numFmt w:val="lowerRoman"/>
      <w:lvlText w:val="%6."/>
      <w:lvlJc w:val="right"/>
      <w:pPr>
        <w:tabs>
          <w:tab w:val="num" w:pos="4320"/>
        </w:tabs>
        <w:ind w:left="4320" w:hanging="180"/>
      </w:pPr>
    </w:lvl>
    <w:lvl w:ilvl="6" w:tplc="12C69DE2" w:tentative="1">
      <w:start w:val="1"/>
      <w:numFmt w:val="decimal"/>
      <w:lvlText w:val="%7."/>
      <w:lvlJc w:val="left"/>
      <w:pPr>
        <w:tabs>
          <w:tab w:val="num" w:pos="5040"/>
        </w:tabs>
        <w:ind w:left="5040" w:hanging="360"/>
      </w:pPr>
    </w:lvl>
    <w:lvl w:ilvl="7" w:tplc="58367C22" w:tentative="1">
      <w:start w:val="1"/>
      <w:numFmt w:val="lowerLetter"/>
      <w:lvlText w:val="%8."/>
      <w:lvlJc w:val="left"/>
      <w:pPr>
        <w:tabs>
          <w:tab w:val="num" w:pos="5760"/>
        </w:tabs>
        <w:ind w:left="5760" w:hanging="360"/>
      </w:pPr>
    </w:lvl>
    <w:lvl w:ilvl="8" w:tplc="864453B2" w:tentative="1">
      <w:start w:val="1"/>
      <w:numFmt w:val="lowerRoman"/>
      <w:lvlText w:val="%9."/>
      <w:lvlJc w:val="right"/>
      <w:pPr>
        <w:tabs>
          <w:tab w:val="num" w:pos="6480"/>
        </w:tabs>
        <w:ind w:left="6480" w:hanging="180"/>
      </w:pPr>
    </w:lvl>
  </w:abstractNum>
  <w:abstractNum w:abstractNumId="28" w15:restartNumberingAfterBreak="0">
    <w:nsid w:val="55AF6B0B"/>
    <w:multiLevelType w:val="hybridMultilevel"/>
    <w:tmpl w:val="D7FC93D8"/>
    <w:lvl w:ilvl="0" w:tplc="8AF8BC74">
      <w:start w:val="1"/>
      <w:numFmt w:val="upperLetter"/>
      <w:lvlText w:val="%1."/>
      <w:lvlJc w:val="left"/>
      <w:pPr>
        <w:ind w:left="720" w:hanging="360"/>
      </w:pPr>
      <w:rPr>
        <w:rFonts w:hint="default"/>
      </w:rPr>
    </w:lvl>
    <w:lvl w:ilvl="1" w:tplc="60B0C7D6" w:tentative="1">
      <w:start w:val="1"/>
      <w:numFmt w:val="lowerLetter"/>
      <w:lvlText w:val="%2."/>
      <w:lvlJc w:val="left"/>
      <w:pPr>
        <w:ind w:left="1440" w:hanging="360"/>
      </w:pPr>
    </w:lvl>
    <w:lvl w:ilvl="2" w:tplc="E0F6E184" w:tentative="1">
      <w:start w:val="1"/>
      <w:numFmt w:val="lowerRoman"/>
      <w:lvlText w:val="%3."/>
      <w:lvlJc w:val="right"/>
      <w:pPr>
        <w:ind w:left="2160" w:hanging="180"/>
      </w:pPr>
    </w:lvl>
    <w:lvl w:ilvl="3" w:tplc="1DA47AFA" w:tentative="1">
      <w:start w:val="1"/>
      <w:numFmt w:val="decimal"/>
      <w:lvlText w:val="%4."/>
      <w:lvlJc w:val="left"/>
      <w:pPr>
        <w:ind w:left="2880" w:hanging="360"/>
      </w:pPr>
    </w:lvl>
    <w:lvl w:ilvl="4" w:tplc="6826015E" w:tentative="1">
      <w:start w:val="1"/>
      <w:numFmt w:val="lowerLetter"/>
      <w:lvlText w:val="%5."/>
      <w:lvlJc w:val="left"/>
      <w:pPr>
        <w:ind w:left="3600" w:hanging="360"/>
      </w:pPr>
    </w:lvl>
    <w:lvl w:ilvl="5" w:tplc="CDA49660" w:tentative="1">
      <w:start w:val="1"/>
      <w:numFmt w:val="lowerRoman"/>
      <w:lvlText w:val="%6."/>
      <w:lvlJc w:val="right"/>
      <w:pPr>
        <w:ind w:left="4320" w:hanging="180"/>
      </w:pPr>
    </w:lvl>
    <w:lvl w:ilvl="6" w:tplc="5D781FD4" w:tentative="1">
      <w:start w:val="1"/>
      <w:numFmt w:val="decimal"/>
      <w:lvlText w:val="%7."/>
      <w:lvlJc w:val="left"/>
      <w:pPr>
        <w:ind w:left="5040" w:hanging="360"/>
      </w:pPr>
    </w:lvl>
    <w:lvl w:ilvl="7" w:tplc="6DD04814" w:tentative="1">
      <w:start w:val="1"/>
      <w:numFmt w:val="lowerLetter"/>
      <w:lvlText w:val="%8."/>
      <w:lvlJc w:val="left"/>
      <w:pPr>
        <w:ind w:left="5760" w:hanging="360"/>
      </w:pPr>
    </w:lvl>
    <w:lvl w:ilvl="8" w:tplc="A3F0B1FA" w:tentative="1">
      <w:start w:val="1"/>
      <w:numFmt w:val="lowerRoman"/>
      <w:lvlText w:val="%9."/>
      <w:lvlJc w:val="right"/>
      <w:pPr>
        <w:ind w:left="6480" w:hanging="180"/>
      </w:pPr>
    </w:lvl>
  </w:abstractNum>
  <w:abstractNum w:abstractNumId="29" w15:restartNumberingAfterBreak="0">
    <w:nsid w:val="55E758B1"/>
    <w:multiLevelType w:val="hybridMultilevel"/>
    <w:tmpl w:val="69C8926E"/>
    <w:lvl w:ilvl="0" w:tplc="1902CF30">
      <w:start w:val="1"/>
      <w:numFmt w:val="bullet"/>
      <w:lvlText w:val=""/>
      <w:lvlJc w:val="left"/>
      <w:pPr>
        <w:tabs>
          <w:tab w:val="num" w:pos="1800"/>
        </w:tabs>
        <w:ind w:left="1800" w:hanging="360"/>
      </w:pPr>
      <w:rPr>
        <w:rFonts w:ascii="Symbol" w:hAnsi="Symbol" w:hint="default"/>
      </w:rPr>
    </w:lvl>
    <w:lvl w:ilvl="1" w:tplc="0218D5F4">
      <w:start w:val="1"/>
      <w:numFmt w:val="bullet"/>
      <w:lvlText w:val="o"/>
      <w:lvlJc w:val="left"/>
      <w:pPr>
        <w:tabs>
          <w:tab w:val="num" w:pos="2520"/>
        </w:tabs>
        <w:ind w:left="2520" w:hanging="360"/>
      </w:pPr>
      <w:rPr>
        <w:rFonts w:ascii="Courier New" w:hAnsi="Courier New" w:cs="Courier New" w:hint="default"/>
      </w:rPr>
    </w:lvl>
    <w:lvl w:ilvl="2" w:tplc="790AF054" w:tentative="1">
      <w:start w:val="1"/>
      <w:numFmt w:val="bullet"/>
      <w:lvlText w:val=""/>
      <w:lvlJc w:val="left"/>
      <w:pPr>
        <w:tabs>
          <w:tab w:val="num" w:pos="3240"/>
        </w:tabs>
        <w:ind w:left="3240" w:hanging="360"/>
      </w:pPr>
      <w:rPr>
        <w:rFonts w:ascii="Wingdings" w:hAnsi="Wingdings" w:hint="default"/>
      </w:rPr>
    </w:lvl>
    <w:lvl w:ilvl="3" w:tplc="66E4D31A" w:tentative="1">
      <w:start w:val="1"/>
      <w:numFmt w:val="bullet"/>
      <w:lvlText w:val=""/>
      <w:lvlJc w:val="left"/>
      <w:pPr>
        <w:tabs>
          <w:tab w:val="num" w:pos="3960"/>
        </w:tabs>
        <w:ind w:left="3960" w:hanging="360"/>
      </w:pPr>
      <w:rPr>
        <w:rFonts w:ascii="Symbol" w:hAnsi="Symbol" w:hint="default"/>
      </w:rPr>
    </w:lvl>
    <w:lvl w:ilvl="4" w:tplc="372A91A6" w:tentative="1">
      <w:start w:val="1"/>
      <w:numFmt w:val="bullet"/>
      <w:lvlText w:val="o"/>
      <w:lvlJc w:val="left"/>
      <w:pPr>
        <w:tabs>
          <w:tab w:val="num" w:pos="4680"/>
        </w:tabs>
        <w:ind w:left="4680" w:hanging="360"/>
      </w:pPr>
      <w:rPr>
        <w:rFonts w:ascii="Courier New" w:hAnsi="Courier New" w:cs="Courier New" w:hint="default"/>
      </w:rPr>
    </w:lvl>
    <w:lvl w:ilvl="5" w:tplc="02D62FC6" w:tentative="1">
      <w:start w:val="1"/>
      <w:numFmt w:val="bullet"/>
      <w:lvlText w:val=""/>
      <w:lvlJc w:val="left"/>
      <w:pPr>
        <w:tabs>
          <w:tab w:val="num" w:pos="5400"/>
        </w:tabs>
        <w:ind w:left="5400" w:hanging="360"/>
      </w:pPr>
      <w:rPr>
        <w:rFonts w:ascii="Wingdings" w:hAnsi="Wingdings" w:hint="default"/>
      </w:rPr>
    </w:lvl>
    <w:lvl w:ilvl="6" w:tplc="22F469E0" w:tentative="1">
      <w:start w:val="1"/>
      <w:numFmt w:val="bullet"/>
      <w:lvlText w:val=""/>
      <w:lvlJc w:val="left"/>
      <w:pPr>
        <w:tabs>
          <w:tab w:val="num" w:pos="6120"/>
        </w:tabs>
        <w:ind w:left="6120" w:hanging="360"/>
      </w:pPr>
      <w:rPr>
        <w:rFonts w:ascii="Symbol" w:hAnsi="Symbol" w:hint="default"/>
      </w:rPr>
    </w:lvl>
    <w:lvl w:ilvl="7" w:tplc="2506CF56" w:tentative="1">
      <w:start w:val="1"/>
      <w:numFmt w:val="bullet"/>
      <w:lvlText w:val="o"/>
      <w:lvlJc w:val="left"/>
      <w:pPr>
        <w:tabs>
          <w:tab w:val="num" w:pos="6840"/>
        </w:tabs>
        <w:ind w:left="6840" w:hanging="360"/>
      </w:pPr>
      <w:rPr>
        <w:rFonts w:ascii="Courier New" w:hAnsi="Courier New" w:cs="Courier New" w:hint="default"/>
      </w:rPr>
    </w:lvl>
    <w:lvl w:ilvl="8" w:tplc="B0DC610E"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9D03B93"/>
    <w:multiLevelType w:val="hybridMultilevel"/>
    <w:tmpl w:val="8E8C24C2"/>
    <w:lvl w:ilvl="0" w:tplc="62AE1904">
      <w:start w:val="1"/>
      <w:numFmt w:val="lowerLetter"/>
      <w:lvlText w:val="(%1)"/>
      <w:lvlJc w:val="left"/>
      <w:pPr>
        <w:tabs>
          <w:tab w:val="num" w:pos="2340"/>
        </w:tabs>
        <w:ind w:left="2340" w:hanging="360"/>
      </w:pPr>
      <w:rPr>
        <w:rFonts w:hint="default"/>
      </w:rPr>
    </w:lvl>
    <w:lvl w:ilvl="1" w:tplc="249268F8" w:tentative="1">
      <w:start w:val="1"/>
      <w:numFmt w:val="lowerLetter"/>
      <w:lvlText w:val="%2."/>
      <w:lvlJc w:val="left"/>
      <w:pPr>
        <w:tabs>
          <w:tab w:val="num" w:pos="1440"/>
        </w:tabs>
        <w:ind w:left="1440" w:hanging="360"/>
      </w:pPr>
    </w:lvl>
    <w:lvl w:ilvl="2" w:tplc="5B508060" w:tentative="1">
      <w:start w:val="1"/>
      <w:numFmt w:val="lowerRoman"/>
      <w:lvlText w:val="%3."/>
      <w:lvlJc w:val="right"/>
      <w:pPr>
        <w:tabs>
          <w:tab w:val="num" w:pos="2160"/>
        </w:tabs>
        <w:ind w:left="2160" w:hanging="180"/>
      </w:pPr>
    </w:lvl>
    <w:lvl w:ilvl="3" w:tplc="67AE1D28" w:tentative="1">
      <w:start w:val="1"/>
      <w:numFmt w:val="decimal"/>
      <w:lvlText w:val="%4."/>
      <w:lvlJc w:val="left"/>
      <w:pPr>
        <w:tabs>
          <w:tab w:val="num" w:pos="2880"/>
        </w:tabs>
        <w:ind w:left="2880" w:hanging="360"/>
      </w:pPr>
    </w:lvl>
    <w:lvl w:ilvl="4" w:tplc="D6C031F6" w:tentative="1">
      <w:start w:val="1"/>
      <w:numFmt w:val="lowerLetter"/>
      <w:lvlText w:val="%5."/>
      <w:lvlJc w:val="left"/>
      <w:pPr>
        <w:tabs>
          <w:tab w:val="num" w:pos="3600"/>
        </w:tabs>
        <w:ind w:left="3600" w:hanging="360"/>
      </w:pPr>
    </w:lvl>
    <w:lvl w:ilvl="5" w:tplc="FA3C88D4" w:tentative="1">
      <w:start w:val="1"/>
      <w:numFmt w:val="lowerRoman"/>
      <w:lvlText w:val="%6."/>
      <w:lvlJc w:val="right"/>
      <w:pPr>
        <w:tabs>
          <w:tab w:val="num" w:pos="4320"/>
        </w:tabs>
        <w:ind w:left="4320" w:hanging="180"/>
      </w:pPr>
    </w:lvl>
    <w:lvl w:ilvl="6" w:tplc="C9869AE6" w:tentative="1">
      <w:start w:val="1"/>
      <w:numFmt w:val="decimal"/>
      <w:lvlText w:val="%7."/>
      <w:lvlJc w:val="left"/>
      <w:pPr>
        <w:tabs>
          <w:tab w:val="num" w:pos="5040"/>
        </w:tabs>
        <w:ind w:left="5040" w:hanging="360"/>
      </w:pPr>
    </w:lvl>
    <w:lvl w:ilvl="7" w:tplc="F23A3F4A" w:tentative="1">
      <w:start w:val="1"/>
      <w:numFmt w:val="lowerLetter"/>
      <w:lvlText w:val="%8."/>
      <w:lvlJc w:val="left"/>
      <w:pPr>
        <w:tabs>
          <w:tab w:val="num" w:pos="5760"/>
        </w:tabs>
        <w:ind w:left="5760" w:hanging="360"/>
      </w:pPr>
    </w:lvl>
    <w:lvl w:ilvl="8" w:tplc="4A2862F8" w:tentative="1">
      <w:start w:val="1"/>
      <w:numFmt w:val="lowerRoman"/>
      <w:lvlText w:val="%9."/>
      <w:lvlJc w:val="right"/>
      <w:pPr>
        <w:tabs>
          <w:tab w:val="num" w:pos="6480"/>
        </w:tabs>
        <w:ind w:left="6480" w:hanging="180"/>
      </w:pPr>
    </w:lvl>
  </w:abstractNum>
  <w:abstractNum w:abstractNumId="31" w15:restartNumberingAfterBreak="0">
    <w:nsid w:val="5D2B7281"/>
    <w:multiLevelType w:val="hybridMultilevel"/>
    <w:tmpl w:val="3BF8034A"/>
    <w:lvl w:ilvl="0" w:tplc="5F9E9B16">
      <w:start w:val="1"/>
      <w:numFmt w:val="bullet"/>
      <w:lvlText w:val=""/>
      <w:lvlJc w:val="left"/>
      <w:pPr>
        <w:tabs>
          <w:tab w:val="num" w:pos="1746"/>
        </w:tabs>
        <w:ind w:left="1746" w:hanging="360"/>
      </w:pPr>
      <w:rPr>
        <w:rFonts w:ascii="Symbol" w:hAnsi="Symbol" w:hint="default"/>
      </w:rPr>
    </w:lvl>
    <w:lvl w:ilvl="1" w:tplc="2B1C56EE" w:tentative="1">
      <w:start w:val="1"/>
      <w:numFmt w:val="bullet"/>
      <w:lvlText w:val="o"/>
      <w:lvlJc w:val="left"/>
      <w:pPr>
        <w:tabs>
          <w:tab w:val="num" w:pos="1746"/>
        </w:tabs>
        <w:ind w:left="1746" w:hanging="360"/>
      </w:pPr>
      <w:rPr>
        <w:rFonts w:ascii="Courier New" w:hAnsi="Courier New" w:cs="Courier New" w:hint="default"/>
      </w:rPr>
    </w:lvl>
    <w:lvl w:ilvl="2" w:tplc="7700D100" w:tentative="1">
      <w:start w:val="1"/>
      <w:numFmt w:val="bullet"/>
      <w:lvlText w:val=""/>
      <w:lvlJc w:val="left"/>
      <w:pPr>
        <w:tabs>
          <w:tab w:val="num" w:pos="2466"/>
        </w:tabs>
        <w:ind w:left="2466" w:hanging="360"/>
      </w:pPr>
      <w:rPr>
        <w:rFonts w:ascii="Wingdings" w:hAnsi="Wingdings" w:hint="default"/>
      </w:rPr>
    </w:lvl>
    <w:lvl w:ilvl="3" w:tplc="7E48F3D6" w:tentative="1">
      <w:start w:val="1"/>
      <w:numFmt w:val="bullet"/>
      <w:lvlText w:val=""/>
      <w:lvlJc w:val="left"/>
      <w:pPr>
        <w:tabs>
          <w:tab w:val="num" w:pos="3186"/>
        </w:tabs>
        <w:ind w:left="3186" w:hanging="360"/>
      </w:pPr>
      <w:rPr>
        <w:rFonts w:ascii="Symbol" w:hAnsi="Symbol" w:hint="default"/>
      </w:rPr>
    </w:lvl>
    <w:lvl w:ilvl="4" w:tplc="EE70DEB4" w:tentative="1">
      <w:start w:val="1"/>
      <w:numFmt w:val="bullet"/>
      <w:lvlText w:val="o"/>
      <w:lvlJc w:val="left"/>
      <w:pPr>
        <w:tabs>
          <w:tab w:val="num" w:pos="3906"/>
        </w:tabs>
        <w:ind w:left="3906" w:hanging="360"/>
      </w:pPr>
      <w:rPr>
        <w:rFonts w:ascii="Courier New" w:hAnsi="Courier New" w:cs="Courier New" w:hint="default"/>
      </w:rPr>
    </w:lvl>
    <w:lvl w:ilvl="5" w:tplc="44DE6B4A" w:tentative="1">
      <w:start w:val="1"/>
      <w:numFmt w:val="bullet"/>
      <w:lvlText w:val=""/>
      <w:lvlJc w:val="left"/>
      <w:pPr>
        <w:tabs>
          <w:tab w:val="num" w:pos="4626"/>
        </w:tabs>
        <w:ind w:left="4626" w:hanging="360"/>
      </w:pPr>
      <w:rPr>
        <w:rFonts w:ascii="Wingdings" w:hAnsi="Wingdings" w:hint="default"/>
      </w:rPr>
    </w:lvl>
    <w:lvl w:ilvl="6" w:tplc="75C80CF8" w:tentative="1">
      <w:start w:val="1"/>
      <w:numFmt w:val="bullet"/>
      <w:lvlText w:val=""/>
      <w:lvlJc w:val="left"/>
      <w:pPr>
        <w:tabs>
          <w:tab w:val="num" w:pos="5346"/>
        </w:tabs>
        <w:ind w:left="5346" w:hanging="360"/>
      </w:pPr>
      <w:rPr>
        <w:rFonts w:ascii="Symbol" w:hAnsi="Symbol" w:hint="default"/>
      </w:rPr>
    </w:lvl>
    <w:lvl w:ilvl="7" w:tplc="DA0CC1B4" w:tentative="1">
      <w:start w:val="1"/>
      <w:numFmt w:val="bullet"/>
      <w:lvlText w:val="o"/>
      <w:lvlJc w:val="left"/>
      <w:pPr>
        <w:tabs>
          <w:tab w:val="num" w:pos="6066"/>
        </w:tabs>
        <w:ind w:left="6066" w:hanging="360"/>
      </w:pPr>
      <w:rPr>
        <w:rFonts w:ascii="Courier New" w:hAnsi="Courier New" w:cs="Courier New" w:hint="default"/>
      </w:rPr>
    </w:lvl>
    <w:lvl w:ilvl="8" w:tplc="88828BEA" w:tentative="1">
      <w:start w:val="1"/>
      <w:numFmt w:val="bullet"/>
      <w:lvlText w:val=""/>
      <w:lvlJc w:val="left"/>
      <w:pPr>
        <w:tabs>
          <w:tab w:val="num" w:pos="6786"/>
        </w:tabs>
        <w:ind w:left="6786" w:hanging="360"/>
      </w:pPr>
      <w:rPr>
        <w:rFonts w:ascii="Wingdings" w:hAnsi="Wingdings" w:hint="default"/>
      </w:rPr>
    </w:lvl>
  </w:abstractNum>
  <w:abstractNum w:abstractNumId="32" w15:restartNumberingAfterBreak="0">
    <w:nsid w:val="603B147A"/>
    <w:multiLevelType w:val="hybridMultilevel"/>
    <w:tmpl w:val="A70CE034"/>
    <w:lvl w:ilvl="0" w:tplc="A9386298">
      <w:start w:val="1"/>
      <w:numFmt w:val="bullet"/>
      <w:lvlText w:val=""/>
      <w:lvlJc w:val="left"/>
      <w:pPr>
        <w:tabs>
          <w:tab w:val="num" w:pos="856"/>
        </w:tabs>
        <w:ind w:left="856" w:hanging="360"/>
      </w:pPr>
      <w:rPr>
        <w:rFonts w:ascii="Symbol" w:hAnsi="Symbol" w:hint="default"/>
        <w:color w:val="auto"/>
      </w:rPr>
    </w:lvl>
    <w:lvl w:ilvl="1" w:tplc="F3FC90F2" w:tentative="1">
      <w:start w:val="1"/>
      <w:numFmt w:val="bullet"/>
      <w:lvlText w:val="o"/>
      <w:lvlJc w:val="left"/>
      <w:pPr>
        <w:tabs>
          <w:tab w:val="num" w:pos="1576"/>
        </w:tabs>
        <w:ind w:left="1576" w:hanging="360"/>
      </w:pPr>
      <w:rPr>
        <w:rFonts w:ascii="Courier New" w:hAnsi="Courier New" w:cs="Courier New" w:hint="default"/>
      </w:rPr>
    </w:lvl>
    <w:lvl w:ilvl="2" w:tplc="18BA1594" w:tentative="1">
      <w:start w:val="1"/>
      <w:numFmt w:val="bullet"/>
      <w:lvlText w:val=""/>
      <w:lvlJc w:val="left"/>
      <w:pPr>
        <w:tabs>
          <w:tab w:val="num" w:pos="2296"/>
        </w:tabs>
        <w:ind w:left="2296" w:hanging="360"/>
      </w:pPr>
      <w:rPr>
        <w:rFonts w:ascii="Wingdings" w:hAnsi="Wingdings" w:hint="default"/>
      </w:rPr>
    </w:lvl>
    <w:lvl w:ilvl="3" w:tplc="3250B5BC" w:tentative="1">
      <w:start w:val="1"/>
      <w:numFmt w:val="bullet"/>
      <w:lvlText w:val=""/>
      <w:lvlJc w:val="left"/>
      <w:pPr>
        <w:tabs>
          <w:tab w:val="num" w:pos="3016"/>
        </w:tabs>
        <w:ind w:left="3016" w:hanging="360"/>
      </w:pPr>
      <w:rPr>
        <w:rFonts w:ascii="Symbol" w:hAnsi="Symbol" w:hint="default"/>
      </w:rPr>
    </w:lvl>
    <w:lvl w:ilvl="4" w:tplc="83B8BCEE" w:tentative="1">
      <w:start w:val="1"/>
      <w:numFmt w:val="bullet"/>
      <w:lvlText w:val="o"/>
      <w:lvlJc w:val="left"/>
      <w:pPr>
        <w:tabs>
          <w:tab w:val="num" w:pos="3736"/>
        </w:tabs>
        <w:ind w:left="3736" w:hanging="360"/>
      </w:pPr>
      <w:rPr>
        <w:rFonts w:ascii="Courier New" w:hAnsi="Courier New" w:cs="Courier New" w:hint="default"/>
      </w:rPr>
    </w:lvl>
    <w:lvl w:ilvl="5" w:tplc="8A86AC4A" w:tentative="1">
      <w:start w:val="1"/>
      <w:numFmt w:val="bullet"/>
      <w:lvlText w:val=""/>
      <w:lvlJc w:val="left"/>
      <w:pPr>
        <w:tabs>
          <w:tab w:val="num" w:pos="4456"/>
        </w:tabs>
        <w:ind w:left="4456" w:hanging="360"/>
      </w:pPr>
      <w:rPr>
        <w:rFonts w:ascii="Wingdings" w:hAnsi="Wingdings" w:hint="default"/>
      </w:rPr>
    </w:lvl>
    <w:lvl w:ilvl="6" w:tplc="0D26BADE" w:tentative="1">
      <w:start w:val="1"/>
      <w:numFmt w:val="bullet"/>
      <w:lvlText w:val=""/>
      <w:lvlJc w:val="left"/>
      <w:pPr>
        <w:tabs>
          <w:tab w:val="num" w:pos="5176"/>
        </w:tabs>
        <w:ind w:left="5176" w:hanging="360"/>
      </w:pPr>
      <w:rPr>
        <w:rFonts w:ascii="Symbol" w:hAnsi="Symbol" w:hint="default"/>
      </w:rPr>
    </w:lvl>
    <w:lvl w:ilvl="7" w:tplc="90AC8904" w:tentative="1">
      <w:start w:val="1"/>
      <w:numFmt w:val="bullet"/>
      <w:lvlText w:val="o"/>
      <w:lvlJc w:val="left"/>
      <w:pPr>
        <w:tabs>
          <w:tab w:val="num" w:pos="5896"/>
        </w:tabs>
        <w:ind w:left="5896" w:hanging="360"/>
      </w:pPr>
      <w:rPr>
        <w:rFonts w:ascii="Courier New" w:hAnsi="Courier New" w:cs="Courier New" w:hint="default"/>
      </w:rPr>
    </w:lvl>
    <w:lvl w:ilvl="8" w:tplc="D57EC200" w:tentative="1">
      <w:start w:val="1"/>
      <w:numFmt w:val="bullet"/>
      <w:lvlText w:val=""/>
      <w:lvlJc w:val="left"/>
      <w:pPr>
        <w:tabs>
          <w:tab w:val="num" w:pos="6616"/>
        </w:tabs>
        <w:ind w:left="6616" w:hanging="360"/>
      </w:pPr>
      <w:rPr>
        <w:rFonts w:ascii="Wingdings" w:hAnsi="Wingdings" w:hint="default"/>
      </w:rPr>
    </w:lvl>
  </w:abstractNum>
  <w:abstractNum w:abstractNumId="33" w15:restartNumberingAfterBreak="0">
    <w:nsid w:val="61F95C0C"/>
    <w:multiLevelType w:val="hybridMultilevel"/>
    <w:tmpl w:val="8A1493BC"/>
    <w:lvl w:ilvl="0" w:tplc="1E46A984">
      <w:start w:val="19"/>
      <w:numFmt w:val="bullet"/>
      <w:lvlText w:val="-"/>
      <w:lvlJc w:val="left"/>
      <w:pPr>
        <w:ind w:left="720" w:hanging="360"/>
      </w:pPr>
      <w:rPr>
        <w:rFonts w:ascii="Arial" w:eastAsia="Times New Roman" w:hAnsi="Arial" w:cs="Arial" w:hint="default"/>
      </w:rPr>
    </w:lvl>
    <w:lvl w:ilvl="1" w:tplc="9A124CDA" w:tentative="1">
      <w:start w:val="1"/>
      <w:numFmt w:val="bullet"/>
      <w:lvlText w:val="o"/>
      <w:lvlJc w:val="left"/>
      <w:pPr>
        <w:ind w:left="1440" w:hanging="360"/>
      </w:pPr>
      <w:rPr>
        <w:rFonts w:ascii="Courier New" w:hAnsi="Courier New" w:cs="Courier New" w:hint="default"/>
      </w:rPr>
    </w:lvl>
    <w:lvl w:ilvl="2" w:tplc="B3BA8162" w:tentative="1">
      <w:start w:val="1"/>
      <w:numFmt w:val="bullet"/>
      <w:lvlText w:val=""/>
      <w:lvlJc w:val="left"/>
      <w:pPr>
        <w:ind w:left="2160" w:hanging="360"/>
      </w:pPr>
      <w:rPr>
        <w:rFonts w:ascii="Wingdings" w:hAnsi="Wingdings" w:hint="default"/>
      </w:rPr>
    </w:lvl>
    <w:lvl w:ilvl="3" w:tplc="1FC075A0" w:tentative="1">
      <w:start w:val="1"/>
      <w:numFmt w:val="bullet"/>
      <w:lvlText w:val=""/>
      <w:lvlJc w:val="left"/>
      <w:pPr>
        <w:ind w:left="2880" w:hanging="360"/>
      </w:pPr>
      <w:rPr>
        <w:rFonts w:ascii="Symbol" w:hAnsi="Symbol" w:hint="default"/>
      </w:rPr>
    </w:lvl>
    <w:lvl w:ilvl="4" w:tplc="1CBCDA70" w:tentative="1">
      <w:start w:val="1"/>
      <w:numFmt w:val="bullet"/>
      <w:lvlText w:val="o"/>
      <w:lvlJc w:val="left"/>
      <w:pPr>
        <w:ind w:left="3600" w:hanging="360"/>
      </w:pPr>
      <w:rPr>
        <w:rFonts w:ascii="Courier New" w:hAnsi="Courier New" w:cs="Courier New" w:hint="default"/>
      </w:rPr>
    </w:lvl>
    <w:lvl w:ilvl="5" w:tplc="727090F4" w:tentative="1">
      <w:start w:val="1"/>
      <w:numFmt w:val="bullet"/>
      <w:lvlText w:val=""/>
      <w:lvlJc w:val="left"/>
      <w:pPr>
        <w:ind w:left="4320" w:hanging="360"/>
      </w:pPr>
      <w:rPr>
        <w:rFonts w:ascii="Wingdings" w:hAnsi="Wingdings" w:hint="default"/>
      </w:rPr>
    </w:lvl>
    <w:lvl w:ilvl="6" w:tplc="7A2EBC22" w:tentative="1">
      <w:start w:val="1"/>
      <w:numFmt w:val="bullet"/>
      <w:lvlText w:val=""/>
      <w:lvlJc w:val="left"/>
      <w:pPr>
        <w:ind w:left="5040" w:hanging="360"/>
      </w:pPr>
      <w:rPr>
        <w:rFonts w:ascii="Symbol" w:hAnsi="Symbol" w:hint="default"/>
      </w:rPr>
    </w:lvl>
    <w:lvl w:ilvl="7" w:tplc="E604DACA" w:tentative="1">
      <w:start w:val="1"/>
      <w:numFmt w:val="bullet"/>
      <w:lvlText w:val="o"/>
      <w:lvlJc w:val="left"/>
      <w:pPr>
        <w:ind w:left="5760" w:hanging="360"/>
      </w:pPr>
      <w:rPr>
        <w:rFonts w:ascii="Courier New" w:hAnsi="Courier New" w:cs="Courier New" w:hint="default"/>
      </w:rPr>
    </w:lvl>
    <w:lvl w:ilvl="8" w:tplc="1496FB68" w:tentative="1">
      <w:start w:val="1"/>
      <w:numFmt w:val="bullet"/>
      <w:lvlText w:val=""/>
      <w:lvlJc w:val="left"/>
      <w:pPr>
        <w:ind w:left="6480" w:hanging="360"/>
      </w:pPr>
      <w:rPr>
        <w:rFonts w:ascii="Wingdings" w:hAnsi="Wingdings" w:hint="default"/>
      </w:rPr>
    </w:lvl>
  </w:abstractNum>
  <w:abstractNum w:abstractNumId="34" w15:restartNumberingAfterBreak="0">
    <w:nsid w:val="62FB71D8"/>
    <w:multiLevelType w:val="hybridMultilevel"/>
    <w:tmpl w:val="60287D44"/>
    <w:lvl w:ilvl="0" w:tplc="8B1C4112">
      <w:start w:val="1"/>
      <w:numFmt w:val="bullet"/>
      <w:lvlText w:val=""/>
      <w:lvlJc w:val="left"/>
      <w:pPr>
        <w:tabs>
          <w:tab w:val="num" w:pos="2154"/>
        </w:tabs>
        <w:ind w:left="2154" w:hanging="360"/>
      </w:pPr>
      <w:rPr>
        <w:rFonts w:ascii="Symbol" w:hAnsi="Symbol" w:hint="default"/>
      </w:rPr>
    </w:lvl>
    <w:lvl w:ilvl="1" w:tplc="E3C6D7FE" w:tentative="1">
      <w:start w:val="1"/>
      <w:numFmt w:val="bullet"/>
      <w:lvlText w:val="o"/>
      <w:lvlJc w:val="left"/>
      <w:pPr>
        <w:tabs>
          <w:tab w:val="num" w:pos="2874"/>
        </w:tabs>
        <w:ind w:left="2874" w:hanging="360"/>
      </w:pPr>
      <w:rPr>
        <w:rFonts w:ascii="Courier New" w:hAnsi="Courier New" w:cs="Courier New" w:hint="default"/>
      </w:rPr>
    </w:lvl>
    <w:lvl w:ilvl="2" w:tplc="DD34A454" w:tentative="1">
      <w:start w:val="1"/>
      <w:numFmt w:val="bullet"/>
      <w:lvlText w:val=""/>
      <w:lvlJc w:val="left"/>
      <w:pPr>
        <w:tabs>
          <w:tab w:val="num" w:pos="3594"/>
        </w:tabs>
        <w:ind w:left="3594" w:hanging="360"/>
      </w:pPr>
      <w:rPr>
        <w:rFonts w:ascii="Wingdings" w:hAnsi="Wingdings" w:hint="default"/>
      </w:rPr>
    </w:lvl>
    <w:lvl w:ilvl="3" w:tplc="D7EAE804" w:tentative="1">
      <w:start w:val="1"/>
      <w:numFmt w:val="bullet"/>
      <w:lvlText w:val=""/>
      <w:lvlJc w:val="left"/>
      <w:pPr>
        <w:tabs>
          <w:tab w:val="num" w:pos="4314"/>
        </w:tabs>
        <w:ind w:left="4314" w:hanging="360"/>
      </w:pPr>
      <w:rPr>
        <w:rFonts w:ascii="Symbol" w:hAnsi="Symbol" w:hint="default"/>
      </w:rPr>
    </w:lvl>
    <w:lvl w:ilvl="4" w:tplc="964A0A7C" w:tentative="1">
      <w:start w:val="1"/>
      <w:numFmt w:val="bullet"/>
      <w:lvlText w:val="o"/>
      <w:lvlJc w:val="left"/>
      <w:pPr>
        <w:tabs>
          <w:tab w:val="num" w:pos="5034"/>
        </w:tabs>
        <w:ind w:left="5034" w:hanging="360"/>
      </w:pPr>
      <w:rPr>
        <w:rFonts w:ascii="Courier New" w:hAnsi="Courier New" w:cs="Courier New" w:hint="default"/>
      </w:rPr>
    </w:lvl>
    <w:lvl w:ilvl="5" w:tplc="9A4E0EAE" w:tentative="1">
      <w:start w:val="1"/>
      <w:numFmt w:val="bullet"/>
      <w:lvlText w:val=""/>
      <w:lvlJc w:val="left"/>
      <w:pPr>
        <w:tabs>
          <w:tab w:val="num" w:pos="5754"/>
        </w:tabs>
        <w:ind w:left="5754" w:hanging="360"/>
      </w:pPr>
      <w:rPr>
        <w:rFonts w:ascii="Wingdings" w:hAnsi="Wingdings" w:hint="default"/>
      </w:rPr>
    </w:lvl>
    <w:lvl w:ilvl="6" w:tplc="99F86508" w:tentative="1">
      <w:start w:val="1"/>
      <w:numFmt w:val="bullet"/>
      <w:lvlText w:val=""/>
      <w:lvlJc w:val="left"/>
      <w:pPr>
        <w:tabs>
          <w:tab w:val="num" w:pos="6474"/>
        </w:tabs>
        <w:ind w:left="6474" w:hanging="360"/>
      </w:pPr>
      <w:rPr>
        <w:rFonts w:ascii="Symbol" w:hAnsi="Symbol" w:hint="default"/>
      </w:rPr>
    </w:lvl>
    <w:lvl w:ilvl="7" w:tplc="4FA4DF20" w:tentative="1">
      <w:start w:val="1"/>
      <w:numFmt w:val="bullet"/>
      <w:lvlText w:val="o"/>
      <w:lvlJc w:val="left"/>
      <w:pPr>
        <w:tabs>
          <w:tab w:val="num" w:pos="7194"/>
        </w:tabs>
        <w:ind w:left="7194" w:hanging="360"/>
      </w:pPr>
      <w:rPr>
        <w:rFonts w:ascii="Courier New" w:hAnsi="Courier New" w:cs="Courier New" w:hint="default"/>
      </w:rPr>
    </w:lvl>
    <w:lvl w:ilvl="8" w:tplc="7CD0B246" w:tentative="1">
      <w:start w:val="1"/>
      <w:numFmt w:val="bullet"/>
      <w:lvlText w:val=""/>
      <w:lvlJc w:val="left"/>
      <w:pPr>
        <w:tabs>
          <w:tab w:val="num" w:pos="7914"/>
        </w:tabs>
        <w:ind w:left="7914" w:hanging="360"/>
      </w:pPr>
      <w:rPr>
        <w:rFonts w:ascii="Wingdings" w:hAnsi="Wingdings" w:hint="default"/>
      </w:rPr>
    </w:lvl>
  </w:abstractNum>
  <w:abstractNum w:abstractNumId="35" w15:restartNumberingAfterBreak="0">
    <w:nsid w:val="66065040"/>
    <w:multiLevelType w:val="hybridMultilevel"/>
    <w:tmpl w:val="E1DA0D62"/>
    <w:lvl w:ilvl="0" w:tplc="D4348774">
      <w:start w:val="1"/>
      <w:numFmt w:val="bullet"/>
      <w:lvlText w:val=""/>
      <w:lvlJc w:val="left"/>
      <w:pPr>
        <w:tabs>
          <w:tab w:val="num" w:pos="1494"/>
        </w:tabs>
        <w:ind w:left="1494" w:hanging="360"/>
      </w:pPr>
      <w:rPr>
        <w:rFonts w:ascii="Symbol" w:hAnsi="Symbol" w:hint="default"/>
        <w:color w:val="auto"/>
      </w:rPr>
    </w:lvl>
    <w:lvl w:ilvl="1" w:tplc="D090ACB0" w:tentative="1">
      <w:start w:val="1"/>
      <w:numFmt w:val="bullet"/>
      <w:lvlText w:val="o"/>
      <w:lvlJc w:val="left"/>
      <w:pPr>
        <w:tabs>
          <w:tab w:val="num" w:pos="2214"/>
        </w:tabs>
        <w:ind w:left="2214" w:hanging="360"/>
      </w:pPr>
      <w:rPr>
        <w:rFonts w:ascii="Courier New" w:hAnsi="Courier New" w:cs="Courier New" w:hint="default"/>
      </w:rPr>
    </w:lvl>
    <w:lvl w:ilvl="2" w:tplc="72F21224" w:tentative="1">
      <w:start w:val="1"/>
      <w:numFmt w:val="bullet"/>
      <w:lvlText w:val=""/>
      <w:lvlJc w:val="left"/>
      <w:pPr>
        <w:tabs>
          <w:tab w:val="num" w:pos="2934"/>
        </w:tabs>
        <w:ind w:left="2934" w:hanging="360"/>
      </w:pPr>
      <w:rPr>
        <w:rFonts w:ascii="Wingdings" w:hAnsi="Wingdings" w:hint="default"/>
      </w:rPr>
    </w:lvl>
    <w:lvl w:ilvl="3" w:tplc="2B4431E2" w:tentative="1">
      <w:start w:val="1"/>
      <w:numFmt w:val="bullet"/>
      <w:lvlText w:val=""/>
      <w:lvlJc w:val="left"/>
      <w:pPr>
        <w:tabs>
          <w:tab w:val="num" w:pos="3654"/>
        </w:tabs>
        <w:ind w:left="3654" w:hanging="360"/>
      </w:pPr>
      <w:rPr>
        <w:rFonts w:ascii="Symbol" w:hAnsi="Symbol" w:hint="default"/>
      </w:rPr>
    </w:lvl>
    <w:lvl w:ilvl="4" w:tplc="0D0023CE" w:tentative="1">
      <w:start w:val="1"/>
      <w:numFmt w:val="bullet"/>
      <w:lvlText w:val="o"/>
      <w:lvlJc w:val="left"/>
      <w:pPr>
        <w:tabs>
          <w:tab w:val="num" w:pos="4374"/>
        </w:tabs>
        <w:ind w:left="4374" w:hanging="360"/>
      </w:pPr>
      <w:rPr>
        <w:rFonts w:ascii="Courier New" w:hAnsi="Courier New" w:cs="Courier New" w:hint="default"/>
      </w:rPr>
    </w:lvl>
    <w:lvl w:ilvl="5" w:tplc="054801DA" w:tentative="1">
      <w:start w:val="1"/>
      <w:numFmt w:val="bullet"/>
      <w:lvlText w:val=""/>
      <w:lvlJc w:val="left"/>
      <w:pPr>
        <w:tabs>
          <w:tab w:val="num" w:pos="5094"/>
        </w:tabs>
        <w:ind w:left="5094" w:hanging="360"/>
      </w:pPr>
      <w:rPr>
        <w:rFonts w:ascii="Wingdings" w:hAnsi="Wingdings" w:hint="default"/>
      </w:rPr>
    </w:lvl>
    <w:lvl w:ilvl="6" w:tplc="7512CE80" w:tentative="1">
      <w:start w:val="1"/>
      <w:numFmt w:val="bullet"/>
      <w:lvlText w:val=""/>
      <w:lvlJc w:val="left"/>
      <w:pPr>
        <w:tabs>
          <w:tab w:val="num" w:pos="5814"/>
        </w:tabs>
        <w:ind w:left="5814" w:hanging="360"/>
      </w:pPr>
      <w:rPr>
        <w:rFonts w:ascii="Symbol" w:hAnsi="Symbol" w:hint="default"/>
      </w:rPr>
    </w:lvl>
    <w:lvl w:ilvl="7" w:tplc="99024AD8" w:tentative="1">
      <w:start w:val="1"/>
      <w:numFmt w:val="bullet"/>
      <w:lvlText w:val="o"/>
      <w:lvlJc w:val="left"/>
      <w:pPr>
        <w:tabs>
          <w:tab w:val="num" w:pos="6534"/>
        </w:tabs>
        <w:ind w:left="6534" w:hanging="360"/>
      </w:pPr>
      <w:rPr>
        <w:rFonts w:ascii="Courier New" w:hAnsi="Courier New" w:cs="Courier New" w:hint="default"/>
      </w:rPr>
    </w:lvl>
    <w:lvl w:ilvl="8" w:tplc="C62E64AE" w:tentative="1">
      <w:start w:val="1"/>
      <w:numFmt w:val="bullet"/>
      <w:lvlText w:val=""/>
      <w:lvlJc w:val="left"/>
      <w:pPr>
        <w:tabs>
          <w:tab w:val="num" w:pos="7254"/>
        </w:tabs>
        <w:ind w:left="7254" w:hanging="360"/>
      </w:pPr>
      <w:rPr>
        <w:rFonts w:ascii="Wingdings" w:hAnsi="Wingdings" w:hint="default"/>
      </w:rPr>
    </w:lvl>
  </w:abstractNum>
  <w:abstractNum w:abstractNumId="36" w15:restartNumberingAfterBreak="0">
    <w:nsid w:val="66F5224D"/>
    <w:multiLevelType w:val="hybridMultilevel"/>
    <w:tmpl w:val="491AD204"/>
    <w:lvl w:ilvl="0" w:tplc="C166184A">
      <w:start w:val="1"/>
      <w:numFmt w:val="lowerLetter"/>
      <w:lvlText w:val="(%1)"/>
      <w:lvlJc w:val="left"/>
      <w:pPr>
        <w:tabs>
          <w:tab w:val="num" w:pos="1069"/>
        </w:tabs>
        <w:ind w:left="1069" w:hanging="360"/>
      </w:pPr>
      <w:rPr>
        <w:rFonts w:hint="default"/>
      </w:rPr>
    </w:lvl>
    <w:lvl w:ilvl="1" w:tplc="21B2197C" w:tentative="1">
      <w:start w:val="1"/>
      <w:numFmt w:val="lowerLetter"/>
      <w:lvlText w:val="%2."/>
      <w:lvlJc w:val="left"/>
      <w:pPr>
        <w:tabs>
          <w:tab w:val="num" w:pos="1069"/>
        </w:tabs>
        <w:ind w:left="1069" w:hanging="360"/>
      </w:pPr>
    </w:lvl>
    <w:lvl w:ilvl="2" w:tplc="08EE0EEA" w:tentative="1">
      <w:start w:val="1"/>
      <w:numFmt w:val="lowerRoman"/>
      <w:lvlText w:val="%3."/>
      <w:lvlJc w:val="right"/>
      <w:pPr>
        <w:tabs>
          <w:tab w:val="num" w:pos="1789"/>
        </w:tabs>
        <w:ind w:left="1789" w:hanging="180"/>
      </w:pPr>
    </w:lvl>
    <w:lvl w:ilvl="3" w:tplc="76C85F08" w:tentative="1">
      <w:start w:val="1"/>
      <w:numFmt w:val="decimal"/>
      <w:lvlText w:val="%4."/>
      <w:lvlJc w:val="left"/>
      <w:pPr>
        <w:tabs>
          <w:tab w:val="num" w:pos="2509"/>
        </w:tabs>
        <w:ind w:left="2509" w:hanging="360"/>
      </w:pPr>
    </w:lvl>
    <w:lvl w:ilvl="4" w:tplc="3064EE96" w:tentative="1">
      <w:start w:val="1"/>
      <w:numFmt w:val="lowerLetter"/>
      <w:lvlText w:val="%5."/>
      <w:lvlJc w:val="left"/>
      <w:pPr>
        <w:tabs>
          <w:tab w:val="num" w:pos="3229"/>
        </w:tabs>
        <w:ind w:left="3229" w:hanging="360"/>
      </w:pPr>
    </w:lvl>
    <w:lvl w:ilvl="5" w:tplc="ADD06FE0" w:tentative="1">
      <w:start w:val="1"/>
      <w:numFmt w:val="lowerRoman"/>
      <w:lvlText w:val="%6."/>
      <w:lvlJc w:val="right"/>
      <w:pPr>
        <w:tabs>
          <w:tab w:val="num" w:pos="3949"/>
        </w:tabs>
        <w:ind w:left="3949" w:hanging="180"/>
      </w:pPr>
    </w:lvl>
    <w:lvl w:ilvl="6" w:tplc="71DEB910" w:tentative="1">
      <w:start w:val="1"/>
      <w:numFmt w:val="decimal"/>
      <w:lvlText w:val="%7."/>
      <w:lvlJc w:val="left"/>
      <w:pPr>
        <w:tabs>
          <w:tab w:val="num" w:pos="4669"/>
        </w:tabs>
        <w:ind w:left="4669" w:hanging="360"/>
      </w:pPr>
    </w:lvl>
    <w:lvl w:ilvl="7" w:tplc="1592BEBA" w:tentative="1">
      <w:start w:val="1"/>
      <w:numFmt w:val="lowerLetter"/>
      <w:lvlText w:val="%8."/>
      <w:lvlJc w:val="left"/>
      <w:pPr>
        <w:tabs>
          <w:tab w:val="num" w:pos="5389"/>
        </w:tabs>
        <w:ind w:left="5389" w:hanging="360"/>
      </w:pPr>
    </w:lvl>
    <w:lvl w:ilvl="8" w:tplc="9206814A" w:tentative="1">
      <w:start w:val="1"/>
      <w:numFmt w:val="lowerRoman"/>
      <w:lvlText w:val="%9."/>
      <w:lvlJc w:val="right"/>
      <w:pPr>
        <w:tabs>
          <w:tab w:val="num" w:pos="6109"/>
        </w:tabs>
        <w:ind w:left="6109" w:hanging="180"/>
      </w:pPr>
    </w:lvl>
  </w:abstractNum>
  <w:abstractNum w:abstractNumId="37" w15:restartNumberingAfterBreak="0">
    <w:nsid w:val="6AA8074D"/>
    <w:multiLevelType w:val="hybridMultilevel"/>
    <w:tmpl w:val="9496DEA2"/>
    <w:lvl w:ilvl="0" w:tplc="8F288B90">
      <w:start w:val="1"/>
      <w:numFmt w:val="lowerRoman"/>
      <w:lvlText w:val="(%1)"/>
      <w:lvlJc w:val="left"/>
      <w:pPr>
        <w:tabs>
          <w:tab w:val="num" w:pos="1789"/>
        </w:tabs>
        <w:ind w:left="1789" w:hanging="360"/>
      </w:pPr>
      <w:rPr>
        <w:rFonts w:hint="default"/>
      </w:rPr>
    </w:lvl>
    <w:lvl w:ilvl="1" w:tplc="822C386A" w:tentative="1">
      <w:start w:val="1"/>
      <w:numFmt w:val="lowerLetter"/>
      <w:lvlText w:val="%2."/>
      <w:lvlJc w:val="left"/>
      <w:pPr>
        <w:tabs>
          <w:tab w:val="num" w:pos="2689"/>
        </w:tabs>
        <w:ind w:left="2689" w:hanging="360"/>
      </w:pPr>
    </w:lvl>
    <w:lvl w:ilvl="2" w:tplc="8736C014" w:tentative="1">
      <w:start w:val="1"/>
      <w:numFmt w:val="lowerRoman"/>
      <w:lvlText w:val="%3."/>
      <w:lvlJc w:val="right"/>
      <w:pPr>
        <w:tabs>
          <w:tab w:val="num" w:pos="3409"/>
        </w:tabs>
        <w:ind w:left="3409" w:hanging="180"/>
      </w:pPr>
    </w:lvl>
    <w:lvl w:ilvl="3" w:tplc="3734591A" w:tentative="1">
      <w:start w:val="1"/>
      <w:numFmt w:val="decimal"/>
      <w:lvlText w:val="%4."/>
      <w:lvlJc w:val="left"/>
      <w:pPr>
        <w:tabs>
          <w:tab w:val="num" w:pos="4129"/>
        </w:tabs>
        <w:ind w:left="4129" w:hanging="360"/>
      </w:pPr>
    </w:lvl>
    <w:lvl w:ilvl="4" w:tplc="CB2006C6" w:tentative="1">
      <w:start w:val="1"/>
      <w:numFmt w:val="lowerLetter"/>
      <w:lvlText w:val="%5."/>
      <w:lvlJc w:val="left"/>
      <w:pPr>
        <w:tabs>
          <w:tab w:val="num" w:pos="4849"/>
        </w:tabs>
        <w:ind w:left="4849" w:hanging="360"/>
      </w:pPr>
    </w:lvl>
    <w:lvl w:ilvl="5" w:tplc="2118EEB8" w:tentative="1">
      <w:start w:val="1"/>
      <w:numFmt w:val="lowerRoman"/>
      <w:lvlText w:val="%6."/>
      <w:lvlJc w:val="right"/>
      <w:pPr>
        <w:tabs>
          <w:tab w:val="num" w:pos="5569"/>
        </w:tabs>
        <w:ind w:left="5569" w:hanging="180"/>
      </w:pPr>
    </w:lvl>
    <w:lvl w:ilvl="6" w:tplc="A8BA8DD6" w:tentative="1">
      <w:start w:val="1"/>
      <w:numFmt w:val="decimal"/>
      <w:lvlText w:val="%7."/>
      <w:lvlJc w:val="left"/>
      <w:pPr>
        <w:tabs>
          <w:tab w:val="num" w:pos="6289"/>
        </w:tabs>
        <w:ind w:left="6289" w:hanging="360"/>
      </w:pPr>
    </w:lvl>
    <w:lvl w:ilvl="7" w:tplc="CCA22284" w:tentative="1">
      <w:start w:val="1"/>
      <w:numFmt w:val="lowerLetter"/>
      <w:lvlText w:val="%8."/>
      <w:lvlJc w:val="left"/>
      <w:pPr>
        <w:tabs>
          <w:tab w:val="num" w:pos="7009"/>
        </w:tabs>
        <w:ind w:left="7009" w:hanging="360"/>
      </w:pPr>
    </w:lvl>
    <w:lvl w:ilvl="8" w:tplc="6C36B682" w:tentative="1">
      <w:start w:val="1"/>
      <w:numFmt w:val="lowerRoman"/>
      <w:lvlText w:val="%9."/>
      <w:lvlJc w:val="right"/>
      <w:pPr>
        <w:tabs>
          <w:tab w:val="num" w:pos="7729"/>
        </w:tabs>
        <w:ind w:left="7729" w:hanging="180"/>
      </w:pPr>
    </w:lvl>
  </w:abstractNum>
  <w:abstractNum w:abstractNumId="38" w15:restartNumberingAfterBreak="0">
    <w:nsid w:val="6CEF4DA3"/>
    <w:multiLevelType w:val="hybridMultilevel"/>
    <w:tmpl w:val="C8CA77B2"/>
    <w:lvl w:ilvl="0" w:tplc="82684948">
      <w:start w:val="1"/>
      <w:numFmt w:val="lowerLetter"/>
      <w:lvlText w:val="(%1)"/>
      <w:lvlJc w:val="left"/>
      <w:pPr>
        <w:ind w:left="1097" w:hanging="360"/>
      </w:pPr>
      <w:rPr>
        <w:rFonts w:ascii="Arial" w:eastAsia="Times New Roman" w:hAnsi="Arial" w:cs="Arial"/>
      </w:rPr>
    </w:lvl>
    <w:lvl w:ilvl="1" w:tplc="A846EE6E" w:tentative="1">
      <w:start w:val="1"/>
      <w:numFmt w:val="lowerLetter"/>
      <w:lvlText w:val="%2."/>
      <w:lvlJc w:val="left"/>
      <w:pPr>
        <w:ind w:left="1817" w:hanging="360"/>
      </w:pPr>
    </w:lvl>
    <w:lvl w:ilvl="2" w:tplc="82B87340" w:tentative="1">
      <w:start w:val="1"/>
      <w:numFmt w:val="lowerRoman"/>
      <w:lvlText w:val="%3."/>
      <w:lvlJc w:val="right"/>
      <w:pPr>
        <w:ind w:left="2537" w:hanging="180"/>
      </w:pPr>
    </w:lvl>
    <w:lvl w:ilvl="3" w:tplc="E1F87808" w:tentative="1">
      <w:start w:val="1"/>
      <w:numFmt w:val="decimal"/>
      <w:lvlText w:val="%4."/>
      <w:lvlJc w:val="left"/>
      <w:pPr>
        <w:ind w:left="3257" w:hanging="360"/>
      </w:pPr>
    </w:lvl>
    <w:lvl w:ilvl="4" w:tplc="486CE26A" w:tentative="1">
      <w:start w:val="1"/>
      <w:numFmt w:val="lowerLetter"/>
      <w:lvlText w:val="%5."/>
      <w:lvlJc w:val="left"/>
      <w:pPr>
        <w:ind w:left="3977" w:hanging="360"/>
      </w:pPr>
    </w:lvl>
    <w:lvl w:ilvl="5" w:tplc="88F8118C" w:tentative="1">
      <w:start w:val="1"/>
      <w:numFmt w:val="lowerRoman"/>
      <w:lvlText w:val="%6."/>
      <w:lvlJc w:val="right"/>
      <w:pPr>
        <w:ind w:left="4697" w:hanging="180"/>
      </w:pPr>
    </w:lvl>
    <w:lvl w:ilvl="6" w:tplc="75CECC20" w:tentative="1">
      <w:start w:val="1"/>
      <w:numFmt w:val="decimal"/>
      <w:lvlText w:val="%7."/>
      <w:lvlJc w:val="left"/>
      <w:pPr>
        <w:ind w:left="5417" w:hanging="360"/>
      </w:pPr>
    </w:lvl>
    <w:lvl w:ilvl="7" w:tplc="80023492" w:tentative="1">
      <w:start w:val="1"/>
      <w:numFmt w:val="lowerLetter"/>
      <w:lvlText w:val="%8."/>
      <w:lvlJc w:val="left"/>
      <w:pPr>
        <w:ind w:left="6137" w:hanging="360"/>
      </w:pPr>
    </w:lvl>
    <w:lvl w:ilvl="8" w:tplc="3C2EF908" w:tentative="1">
      <w:start w:val="1"/>
      <w:numFmt w:val="lowerRoman"/>
      <w:lvlText w:val="%9."/>
      <w:lvlJc w:val="right"/>
      <w:pPr>
        <w:ind w:left="6857" w:hanging="180"/>
      </w:pPr>
    </w:lvl>
  </w:abstractNum>
  <w:abstractNum w:abstractNumId="39" w15:restartNumberingAfterBreak="0">
    <w:nsid w:val="6EA20B9C"/>
    <w:multiLevelType w:val="hybridMultilevel"/>
    <w:tmpl w:val="1A6C1CE2"/>
    <w:lvl w:ilvl="0" w:tplc="A05675B8">
      <w:start w:val="1"/>
      <w:numFmt w:val="bullet"/>
      <w:pStyle w:val="Bullet0"/>
      <w:lvlText w:val="o"/>
      <w:lvlJc w:val="left"/>
      <w:pPr>
        <w:tabs>
          <w:tab w:val="num" w:pos="720"/>
        </w:tabs>
        <w:ind w:left="720" w:hanging="360"/>
      </w:pPr>
      <w:rPr>
        <w:rFonts w:ascii="Courier New" w:hAnsi="Courier New" w:cs="Courier New" w:hint="default"/>
      </w:rPr>
    </w:lvl>
    <w:lvl w:ilvl="1" w:tplc="94CA9A92" w:tentative="1">
      <w:start w:val="1"/>
      <w:numFmt w:val="bullet"/>
      <w:lvlText w:val="o"/>
      <w:lvlJc w:val="left"/>
      <w:pPr>
        <w:tabs>
          <w:tab w:val="num" w:pos="1440"/>
        </w:tabs>
        <w:ind w:left="1440" w:hanging="360"/>
      </w:pPr>
      <w:rPr>
        <w:rFonts w:ascii="Courier New" w:hAnsi="Courier New" w:cs="Courier New" w:hint="default"/>
      </w:rPr>
    </w:lvl>
    <w:lvl w:ilvl="2" w:tplc="4E769508" w:tentative="1">
      <w:start w:val="1"/>
      <w:numFmt w:val="bullet"/>
      <w:lvlText w:val=""/>
      <w:lvlJc w:val="left"/>
      <w:pPr>
        <w:tabs>
          <w:tab w:val="num" w:pos="2160"/>
        </w:tabs>
        <w:ind w:left="2160" w:hanging="360"/>
      </w:pPr>
      <w:rPr>
        <w:rFonts w:ascii="Wingdings" w:hAnsi="Wingdings" w:hint="default"/>
      </w:rPr>
    </w:lvl>
    <w:lvl w:ilvl="3" w:tplc="D34C88D4" w:tentative="1">
      <w:start w:val="1"/>
      <w:numFmt w:val="bullet"/>
      <w:lvlText w:val=""/>
      <w:lvlJc w:val="left"/>
      <w:pPr>
        <w:tabs>
          <w:tab w:val="num" w:pos="2880"/>
        </w:tabs>
        <w:ind w:left="2880" w:hanging="360"/>
      </w:pPr>
      <w:rPr>
        <w:rFonts w:ascii="Symbol" w:hAnsi="Symbol" w:hint="default"/>
      </w:rPr>
    </w:lvl>
    <w:lvl w:ilvl="4" w:tplc="C71AE906" w:tentative="1">
      <w:start w:val="1"/>
      <w:numFmt w:val="bullet"/>
      <w:lvlText w:val="o"/>
      <w:lvlJc w:val="left"/>
      <w:pPr>
        <w:tabs>
          <w:tab w:val="num" w:pos="3600"/>
        </w:tabs>
        <w:ind w:left="3600" w:hanging="360"/>
      </w:pPr>
      <w:rPr>
        <w:rFonts w:ascii="Courier New" w:hAnsi="Courier New" w:cs="Courier New" w:hint="default"/>
      </w:rPr>
    </w:lvl>
    <w:lvl w:ilvl="5" w:tplc="0F1E629E" w:tentative="1">
      <w:start w:val="1"/>
      <w:numFmt w:val="bullet"/>
      <w:lvlText w:val=""/>
      <w:lvlJc w:val="left"/>
      <w:pPr>
        <w:tabs>
          <w:tab w:val="num" w:pos="4320"/>
        </w:tabs>
        <w:ind w:left="4320" w:hanging="360"/>
      </w:pPr>
      <w:rPr>
        <w:rFonts w:ascii="Wingdings" w:hAnsi="Wingdings" w:hint="default"/>
      </w:rPr>
    </w:lvl>
    <w:lvl w:ilvl="6" w:tplc="A9D4AABE" w:tentative="1">
      <w:start w:val="1"/>
      <w:numFmt w:val="bullet"/>
      <w:lvlText w:val=""/>
      <w:lvlJc w:val="left"/>
      <w:pPr>
        <w:tabs>
          <w:tab w:val="num" w:pos="5040"/>
        </w:tabs>
        <w:ind w:left="5040" w:hanging="360"/>
      </w:pPr>
      <w:rPr>
        <w:rFonts w:ascii="Symbol" w:hAnsi="Symbol" w:hint="default"/>
      </w:rPr>
    </w:lvl>
    <w:lvl w:ilvl="7" w:tplc="AB8EDD36" w:tentative="1">
      <w:start w:val="1"/>
      <w:numFmt w:val="bullet"/>
      <w:lvlText w:val="o"/>
      <w:lvlJc w:val="left"/>
      <w:pPr>
        <w:tabs>
          <w:tab w:val="num" w:pos="5760"/>
        </w:tabs>
        <w:ind w:left="5760" w:hanging="360"/>
      </w:pPr>
      <w:rPr>
        <w:rFonts w:ascii="Courier New" w:hAnsi="Courier New" w:cs="Courier New" w:hint="default"/>
      </w:rPr>
    </w:lvl>
    <w:lvl w:ilvl="8" w:tplc="FBC678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82250"/>
    <w:multiLevelType w:val="multilevel"/>
    <w:tmpl w:val="D7B4D5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72736CF0"/>
    <w:multiLevelType w:val="hybridMultilevel"/>
    <w:tmpl w:val="C8CA77B2"/>
    <w:lvl w:ilvl="0" w:tplc="D17AEE8A">
      <w:start w:val="1"/>
      <w:numFmt w:val="lowerLetter"/>
      <w:lvlText w:val="(%1)"/>
      <w:lvlJc w:val="left"/>
      <w:pPr>
        <w:ind w:left="1097" w:hanging="360"/>
      </w:pPr>
      <w:rPr>
        <w:rFonts w:ascii="Arial" w:eastAsia="Times New Roman" w:hAnsi="Arial" w:cs="Arial"/>
      </w:rPr>
    </w:lvl>
    <w:lvl w:ilvl="1" w:tplc="A74CAE2E" w:tentative="1">
      <w:start w:val="1"/>
      <w:numFmt w:val="lowerLetter"/>
      <w:lvlText w:val="%2."/>
      <w:lvlJc w:val="left"/>
      <w:pPr>
        <w:ind w:left="1817" w:hanging="360"/>
      </w:pPr>
    </w:lvl>
    <w:lvl w:ilvl="2" w:tplc="9F449610" w:tentative="1">
      <w:start w:val="1"/>
      <w:numFmt w:val="lowerRoman"/>
      <w:lvlText w:val="%3."/>
      <w:lvlJc w:val="right"/>
      <w:pPr>
        <w:ind w:left="2537" w:hanging="180"/>
      </w:pPr>
    </w:lvl>
    <w:lvl w:ilvl="3" w:tplc="5BB252E2" w:tentative="1">
      <w:start w:val="1"/>
      <w:numFmt w:val="decimal"/>
      <w:lvlText w:val="%4."/>
      <w:lvlJc w:val="left"/>
      <w:pPr>
        <w:ind w:left="3257" w:hanging="360"/>
      </w:pPr>
    </w:lvl>
    <w:lvl w:ilvl="4" w:tplc="FE9E78F6" w:tentative="1">
      <w:start w:val="1"/>
      <w:numFmt w:val="lowerLetter"/>
      <w:lvlText w:val="%5."/>
      <w:lvlJc w:val="left"/>
      <w:pPr>
        <w:ind w:left="3977" w:hanging="360"/>
      </w:pPr>
    </w:lvl>
    <w:lvl w:ilvl="5" w:tplc="0EDEDFAA" w:tentative="1">
      <w:start w:val="1"/>
      <w:numFmt w:val="lowerRoman"/>
      <w:lvlText w:val="%6."/>
      <w:lvlJc w:val="right"/>
      <w:pPr>
        <w:ind w:left="4697" w:hanging="180"/>
      </w:pPr>
    </w:lvl>
    <w:lvl w:ilvl="6" w:tplc="12B070DA" w:tentative="1">
      <w:start w:val="1"/>
      <w:numFmt w:val="decimal"/>
      <w:lvlText w:val="%7."/>
      <w:lvlJc w:val="left"/>
      <w:pPr>
        <w:ind w:left="5417" w:hanging="360"/>
      </w:pPr>
    </w:lvl>
    <w:lvl w:ilvl="7" w:tplc="C9CE71DC" w:tentative="1">
      <w:start w:val="1"/>
      <w:numFmt w:val="lowerLetter"/>
      <w:lvlText w:val="%8."/>
      <w:lvlJc w:val="left"/>
      <w:pPr>
        <w:ind w:left="6137" w:hanging="360"/>
      </w:pPr>
    </w:lvl>
    <w:lvl w:ilvl="8" w:tplc="6BCC13B6" w:tentative="1">
      <w:start w:val="1"/>
      <w:numFmt w:val="lowerRoman"/>
      <w:lvlText w:val="%9."/>
      <w:lvlJc w:val="right"/>
      <w:pPr>
        <w:ind w:left="6857" w:hanging="180"/>
      </w:pPr>
    </w:lvl>
  </w:abstractNum>
  <w:abstractNum w:abstractNumId="42" w15:restartNumberingAfterBreak="0">
    <w:nsid w:val="752F6EB4"/>
    <w:multiLevelType w:val="hybridMultilevel"/>
    <w:tmpl w:val="8BDA9D90"/>
    <w:lvl w:ilvl="0" w:tplc="31E81508">
      <w:start w:val="1"/>
      <w:numFmt w:val="bullet"/>
      <w:lvlText w:val=""/>
      <w:lvlJc w:val="left"/>
      <w:pPr>
        <w:tabs>
          <w:tab w:val="num" w:pos="720"/>
        </w:tabs>
        <w:ind w:left="720" w:hanging="360"/>
      </w:pPr>
      <w:rPr>
        <w:rFonts w:ascii="Symbol" w:hAnsi="Symbol" w:hint="default"/>
      </w:rPr>
    </w:lvl>
    <w:lvl w:ilvl="1" w:tplc="115E8EB6" w:tentative="1">
      <w:start w:val="1"/>
      <w:numFmt w:val="bullet"/>
      <w:lvlText w:val="o"/>
      <w:lvlJc w:val="left"/>
      <w:pPr>
        <w:tabs>
          <w:tab w:val="num" w:pos="1440"/>
        </w:tabs>
        <w:ind w:left="1440" w:hanging="360"/>
      </w:pPr>
      <w:rPr>
        <w:rFonts w:ascii="Courier New" w:hAnsi="Courier New" w:cs="Courier New" w:hint="default"/>
      </w:rPr>
    </w:lvl>
    <w:lvl w:ilvl="2" w:tplc="7B1EBF96" w:tentative="1">
      <w:start w:val="1"/>
      <w:numFmt w:val="bullet"/>
      <w:lvlText w:val=""/>
      <w:lvlJc w:val="left"/>
      <w:pPr>
        <w:tabs>
          <w:tab w:val="num" w:pos="2160"/>
        </w:tabs>
        <w:ind w:left="2160" w:hanging="360"/>
      </w:pPr>
      <w:rPr>
        <w:rFonts w:ascii="Wingdings" w:hAnsi="Wingdings" w:hint="default"/>
      </w:rPr>
    </w:lvl>
    <w:lvl w:ilvl="3" w:tplc="85C68F2E" w:tentative="1">
      <w:start w:val="1"/>
      <w:numFmt w:val="bullet"/>
      <w:lvlText w:val=""/>
      <w:lvlJc w:val="left"/>
      <w:pPr>
        <w:tabs>
          <w:tab w:val="num" w:pos="2880"/>
        </w:tabs>
        <w:ind w:left="2880" w:hanging="360"/>
      </w:pPr>
      <w:rPr>
        <w:rFonts w:ascii="Symbol" w:hAnsi="Symbol" w:hint="default"/>
      </w:rPr>
    </w:lvl>
    <w:lvl w:ilvl="4" w:tplc="46D6FFE4" w:tentative="1">
      <w:start w:val="1"/>
      <w:numFmt w:val="bullet"/>
      <w:lvlText w:val="o"/>
      <w:lvlJc w:val="left"/>
      <w:pPr>
        <w:tabs>
          <w:tab w:val="num" w:pos="3600"/>
        </w:tabs>
        <w:ind w:left="3600" w:hanging="360"/>
      </w:pPr>
      <w:rPr>
        <w:rFonts w:ascii="Courier New" w:hAnsi="Courier New" w:cs="Courier New" w:hint="default"/>
      </w:rPr>
    </w:lvl>
    <w:lvl w:ilvl="5" w:tplc="664CEE02" w:tentative="1">
      <w:start w:val="1"/>
      <w:numFmt w:val="bullet"/>
      <w:lvlText w:val=""/>
      <w:lvlJc w:val="left"/>
      <w:pPr>
        <w:tabs>
          <w:tab w:val="num" w:pos="4320"/>
        </w:tabs>
        <w:ind w:left="4320" w:hanging="360"/>
      </w:pPr>
      <w:rPr>
        <w:rFonts w:ascii="Wingdings" w:hAnsi="Wingdings" w:hint="default"/>
      </w:rPr>
    </w:lvl>
    <w:lvl w:ilvl="6" w:tplc="510CC590" w:tentative="1">
      <w:start w:val="1"/>
      <w:numFmt w:val="bullet"/>
      <w:lvlText w:val=""/>
      <w:lvlJc w:val="left"/>
      <w:pPr>
        <w:tabs>
          <w:tab w:val="num" w:pos="5040"/>
        </w:tabs>
        <w:ind w:left="5040" w:hanging="360"/>
      </w:pPr>
      <w:rPr>
        <w:rFonts w:ascii="Symbol" w:hAnsi="Symbol" w:hint="default"/>
      </w:rPr>
    </w:lvl>
    <w:lvl w:ilvl="7" w:tplc="C3ECE314" w:tentative="1">
      <w:start w:val="1"/>
      <w:numFmt w:val="bullet"/>
      <w:lvlText w:val="o"/>
      <w:lvlJc w:val="left"/>
      <w:pPr>
        <w:tabs>
          <w:tab w:val="num" w:pos="5760"/>
        </w:tabs>
        <w:ind w:left="5760" w:hanging="360"/>
      </w:pPr>
      <w:rPr>
        <w:rFonts w:ascii="Courier New" w:hAnsi="Courier New" w:cs="Courier New" w:hint="default"/>
      </w:rPr>
    </w:lvl>
    <w:lvl w:ilvl="8" w:tplc="1746417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169DF"/>
    <w:multiLevelType w:val="hybridMultilevel"/>
    <w:tmpl w:val="E0F6D56A"/>
    <w:lvl w:ilvl="0" w:tplc="011834BC">
      <w:start w:val="1"/>
      <w:numFmt w:val="lowerLetter"/>
      <w:lvlText w:val="(%1)"/>
      <w:lvlJc w:val="left"/>
      <w:pPr>
        <w:tabs>
          <w:tab w:val="num" w:pos="1353"/>
        </w:tabs>
        <w:ind w:left="1353" w:hanging="360"/>
      </w:pPr>
      <w:rPr>
        <w:rFonts w:hint="default"/>
      </w:rPr>
    </w:lvl>
    <w:lvl w:ilvl="1" w:tplc="7974BB8C" w:tentative="1">
      <w:start w:val="1"/>
      <w:numFmt w:val="lowerLetter"/>
      <w:lvlText w:val="%2."/>
      <w:lvlJc w:val="left"/>
      <w:pPr>
        <w:tabs>
          <w:tab w:val="num" w:pos="453"/>
        </w:tabs>
        <w:ind w:left="453" w:hanging="360"/>
      </w:pPr>
    </w:lvl>
    <w:lvl w:ilvl="2" w:tplc="886C0EA6" w:tentative="1">
      <w:start w:val="1"/>
      <w:numFmt w:val="lowerRoman"/>
      <w:lvlText w:val="%3."/>
      <w:lvlJc w:val="right"/>
      <w:pPr>
        <w:tabs>
          <w:tab w:val="num" w:pos="1173"/>
        </w:tabs>
        <w:ind w:left="1173" w:hanging="180"/>
      </w:pPr>
    </w:lvl>
    <w:lvl w:ilvl="3" w:tplc="3E743BDA" w:tentative="1">
      <w:start w:val="1"/>
      <w:numFmt w:val="decimal"/>
      <w:lvlText w:val="%4."/>
      <w:lvlJc w:val="left"/>
      <w:pPr>
        <w:tabs>
          <w:tab w:val="num" w:pos="1893"/>
        </w:tabs>
        <w:ind w:left="1893" w:hanging="360"/>
      </w:pPr>
    </w:lvl>
    <w:lvl w:ilvl="4" w:tplc="9EBC414E" w:tentative="1">
      <w:start w:val="1"/>
      <w:numFmt w:val="lowerLetter"/>
      <w:lvlText w:val="%5."/>
      <w:lvlJc w:val="left"/>
      <w:pPr>
        <w:tabs>
          <w:tab w:val="num" w:pos="2613"/>
        </w:tabs>
        <w:ind w:left="2613" w:hanging="360"/>
      </w:pPr>
    </w:lvl>
    <w:lvl w:ilvl="5" w:tplc="BEE4A224" w:tentative="1">
      <w:start w:val="1"/>
      <w:numFmt w:val="lowerRoman"/>
      <w:lvlText w:val="%6."/>
      <w:lvlJc w:val="right"/>
      <w:pPr>
        <w:tabs>
          <w:tab w:val="num" w:pos="3333"/>
        </w:tabs>
        <w:ind w:left="3333" w:hanging="180"/>
      </w:pPr>
    </w:lvl>
    <w:lvl w:ilvl="6" w:tplc="C8249D8C" w:tentative="1">
      <w:start w:val="1"/>
      <w:numFmt w:val="decimal"/>
      <w:lvlText w:val="%7."/>
      <w:lvlJc w:val="left"/>
      <w:pPr>
        <w:tabs>
          <w:tab w:val="num" w:pos="4053"/>
        </w:tabs>
        <w:ind w:left="4053" w:hanging="360"/>
      </w:pPr>
    </w:lvl>
    <w:lvl w:ilvl="7" w:tplc="B58644F6" w:tentative="1">
      <w:start w:val="1"/>
      <w:numFmt w:val="lowerLetter"/>
      <w:lvlText w:val="%8."/>
      <w:lvlJc w:val="left"/>
      <w:pPr>
        <w:tabs>
          <w:tab w:val="num" w:pos="4773"/>
        </w:tabs>
        <w:ind w:left="4773" w:hanging="360"/>
      </w:pPr>
    </w:lvl>
    <w:lvl w:ilvl="8" w:tplc="1C98471A" w:tentative="1">
      <w:start w:val="1"/>
      <w:numFmt w:val="lowerRoman"/>
      <w:lvlText w:val="%9."/>
      <w:lvlJc w:val="right"/>
      <w:pPr>
        <w:tabs>
          <w:tab w:val="num" w:pos="5493"/>
        </w:tabs>
        <w:ind w:left="5493" w:hanging="180"/>
      </w:pPr>
    </w:lvl>
  </w:abstractNum>
  <w:abstractNum w:abstractNumId="44" w15:restartNumberingAfterBreak="0">
    <w:nsid w:val="79A803ED"/>
    <w:multiLevelType w:val="hybridMultilevel"/>
    <w:tmpl w:val="9D487B36"/>
    <w:lvl w:ilvl="0" w:tplc="24841F6A">
      <w:start w:val="1"/>
      <w:numFmt w:val="lowerRoman"/>
      <w:lvlText w:val="(%1)"/>
      <w:lvlJc w:val="left"/>
      <w:pPr>
        <w:tabs>
          <w:tab w:val="num" w:pos="1789"/>
        </w:tabs>
        <w:ind w:left="1789" w:hanging="360"/>
      </w:pPr>
      <w:rPr>
        <w:rFonts w:hint="default"/>
      </w:rPr>
    </w:lvl>
    <w:lvl w:ilvl="1" w:tplc="82E2803E" w:tentative="1">
      <w:start w:val="1"/>
      <w:numFmt w:val="lowerLetter"/>
      <w:lvlText w:val="%2."/>
      <w:lvlJc w:val="left"/>
      <w:pPr>
        <w:tabs>
          <w:tab w:val="num" w:pos="2689"/>
        </w:tabs>
        <w:ind w:left="2689" w:hanging="360"/>
      </w:pPr>
    </w:lvl>
    <w:lvl w:ilvl="2" w:tplc="6CB0364C" w:tentative="1">
      <w:start w:val="1"/>
      <w:numFmt w:val="lowerRoman"/>
      <w:lvlText w:val="%3."/>
      <w:lvlJc w:val="right"/>
      <w:pPr>
        <w:tabs>
          <w:tab w:val="num" w:pos="3409"/>
        </w:tabs>
        <w:ind w:left="3409" w:hanging="180"/>
      </w:pPr>
    </w:lvl>
    <w:lvl w:ilvl="3" w:tplc="68D4F7AA" w:tentative="1">
      <w:start w:val="1"/>
      <w:numFmt w:val="decimal"/>
      <w:lvlText w:val="%4."/>
      <w:lvlJc w:val="left"/>
      <w:pPr>
        <w:tabs>
          <w:tab w:val="num" w:pos="4129"/>
        </w:tabs>
        <w:ind w:left="4129" w:hanging="360"/>
      </w:pPr>
    </w:lvl>
    <w:lvl w:ilvl="4" w:tplc="BF1AE222" w:tentative="1">
      <w:start w:val="1"/>
      <w:numFmt w:val="lowerLetter"/>
      <w:lvlText w:val="%5."/>
      <w:lvlJc w:val="left"/>
      <w:pPr>
        <w:tabs>
          <w:tab w:val="num" w:pos="4849"/>
        </w:tabs>
        <w:ind w:left="4849" w:hanging="360"/>
      </w:pPr>
    </w:lvl>
    <w:lvl w:ilvl="5" w:tplc="EC0AEF92" w:tentative="1">
      <w:start w:val="1"/>
      <w:numFmt w:val="lowerRoman"/>
      <w:lvlText w:val="%6."/>
      <w:lvlJc w:val="right"/>
      <w:pPr>
        <w:tabs>
          <w:tab w:val="num" w:pos="5569"/>
        </w:tabs>
        <w:ind w:left="5569" w:hanging="180"/>
      </w:pPr>
    </w:lvl>
    <w:lvl w:ilvl="6" w:tplc="6DEEC97C" w:tentative="1">
      <w:start w:val="1"/>
      <w:numFmt w:val="decimal"/>
      <w:lvlText w:val="%7."/>
      <w:lvlJc w:val="left"/>
      <w:pPr>
        <w:tabs>
          <w:tab w:val="num" w:pos="6289"/>
        </w:tabs>
        <w:ind w:left="6289" w:hanging="360"/>
      </w:pPr>
    </w:lvl>
    <w:lvl w:ilvl="7" w:tplc="433CDEA6" w:tentative="1">
      <w:start w:val="1"/>
      <w:numFmt w:val="lowerLetter"/>
      <w:lvlText w:val="%8."/>
      <w:lvlJc w:val="left"/>
      <w:pPr>
        <w:tabs>
          <w:tab w:val="num" w:pos="7009"/>
        </w:tabs>
        <w:ind w:left="7009" w:hanging="360"/>
      </w:pPr>
    </w:lvl>
    <w:lvl w:ilvl="8" w:tplc="401CE04C" w:tentative="1">
      <w:start w:val="1"/>
      <w:numFmt w:val="lowerRoman"/>
      <w:lvlText w:val="%9."/>
      <w:lvlJc w:val="right"/>
      <w:pPr>
        <w:tabs>
          <w:tab w:val="num" w:pos="7729"/>
        </w:tabs>
        <w:ind w:left="7729" w:hanging="180"/>
      </w:pPr>
    </w:lvl>
  </w:abstractNum>
  <w:abstractNum w:abstractNumId="45" w15:restartNumberingAfterBreak="0">
    <w:nsid w:val="7A893A0D"/>
    <w:multiLevelType w:val="hybridMultilevel"/>
    <w:tmpl w:val="C8CA77B2"/>
    <w:lvl w:ilvl="0" w:tplc="F850995A">
      <w:start w:val="1"/>
      <w:numFmt w:val="lowerLetter"/>
      <w:lvlText w:val="(%1)"/>
      <w:lvlJc w:val="left"/>
      <w:pPr>
        <w:ind w:left="1097" w:hanging="360"/>
      </w:pPr>
      <w:rPr>
        <w:rFonts w:ascii="Arial" w:eastAsia="Times New Roman" w:hAnsi="Arial" w:cs="Arial"/>
      </w:rPr>
    </w:lvl>
    <w:lvl w:ilvl="1" w:tplc="B0729B3E" w:tentative="1">
      <w:start w:val="1"/>
      <w:numFmt w:val="lowerLetter"/>
      <w:lvlText w:val="%2."/>
      <w:lvlJc w:val="left"/>
      <w:pPr>
        <w:ind w:left="1817" w:hanging="360"/>
      </w:pPr>
    </w:lvl>
    <w:lvl w:ilvl="2" w:tplc="1C82E7E2" w:tentative="1">
      <w:start w:val="1"/>
      <w:numFmt w:val="lowerRoman"/>
      <w:lvlText w:val="%3."/>
      <w:lvlJc w:val="right"/>
      <w:pPr>
        <w:ind w:left="2537" w:hanging="180"/>
      </w:pPr>
    </w:lvl>
    <w:lvl w:ilvl="3" w:tplc="8D8A7A88" w:tentative="1">
      <w:start w:val="1"/>
      <w:numFmt w:val="decimal"/>
      <w:lvlText w:val="%4."/>
      <w:lvlJc w:val="left"/>
      <w:pPr>
        <w:ind w:left="3257" w:hanging="360"/>
      </w:pPr>
    </w:lvl>
    <w:lvl w:ilvl="4" w:tplc="5182530C" w:tentative="1">
      <w:start w:val="1"/>
      <w:numFmt w:val="lowerLetter"/>
      <w:lvlText w:val="%5."/>
      <w:lvlJc w:val="left"/>
      <w:pPr>
        <w:ind w:left="3977" w:hanging="360"/>
      </w:pPr>
    </w:lvl>
    <w:lvl w:ilvl="5" w:tplc="6AD62036" w:tentative="1">
      <w:start w:val="1"/>
      <w:numFmt w:val="lowerRoman"/>
      <w:lvlText w:val="%6."/>
      <w:lvlJc w:val="right"/>
      <w:pPr>
        <w:ind w:left="4697" w:hanging="180"/>
      </w:pPr>
    </w:lvl>
    <w:lvl w:ilvl="6" w:tplc="FA7612DE" w:tentative="1">
      <w:start w:val="1"/>
      <w:numFmt w:val="decimal"/>
      <w:lvlText w:val="%7."/>
      <w:lvlJc w:val="left"/>
      <w:pPr>
        <w:ind w:left="5417" w:hanging="360"/>
      </w:pPr>
    </w:lvl>
    <w:lvl w:ilvl="7" w:tplc="43D243A2" w:tentative="1">
      <w:start w:val="1"/>
      <w:numFmt w:val="lowerLetter"/>
      <w:lvlText w:val="%8."/>
      <w:lvlJc w:val="left"/>
      <w:pPr>
        <w:ind w:left="6137" w:hanging="360"/>
      </w:pPr>
    </w:lvl>
    <w:lvl w:ilvl="8" w:tplc="34089F3A" w:tentative="1">
      <w:start w:val="1"/>
      <w:numFmt w:val="lowerRoman"/>
      <w:lvlText w:val="%9."/>
      <w:lvlJc w:val="right"/>
      <w:pPr>
        <w:ind w:left="6857" w:hanging="180"/>
      </w:pPr>
    </w:lvl>
  </w:abstractNum>
  <w:abstractNum w:abstractNumId="46" w15:restartNumberingAfterBreak="0">
    <w:nsid w:val="7C1744BD"/>
    <w:multiLevelType w:val="hybridMultilevel"/>
    <w:tmpl w:val="A080C238"/>
    <w:lvl w:ilvl="0" w:tplc="DF4ACE60">
      <w:start w:val="1"/>
      <w:numFmt w:val="bullet"/>
      <w:lvlText w:val=""/>
      <w:lvlJc w:val="left"/>
      <w:pPr>
        <w:tabs>
          <w:tab w:val="num" w:pos="1980"/>
        </w:tabs>
        <w:ind w:left="1980" w:hanging="360"/>
      </w:pPr>
      <w:rPr>
        <w:rFonts w:ascii="Symbol" w:hAnsi="Symbol" w:hint="default"/>
      </w:rPr>
    </w:lvl>
    <w:lvl w:ilvl="1" w:tplc="D292B528" w:tentative="1">
      <w:start w:val="1"/>
      <w:numFmt w:val="bullet"/>
      <w:lvlText w:val="o"/>
      <w:lvlJc w:val="left"/>
      <w:pPr>
        <w:tabs>
          <w:tab w:val="num" w:pos="2700"/>
        </w:tabs>
        <w:ind w:left="2700" w:hanging="360"/>
      </w:pPr>
      <w:rPr>
        <w:rFonts w:ascii="Courier New" w:hAnsi="Courier New" w:cs="Courier New" w:hint="default"/>
      </w:rPr>
    </w:lvl>
    <w:lvl w:ilvl="2" w:tplc="2DFC81F2">
      <w:start w:val="1"/>
      <w:numFmt w:val="bullet"/>
      <w:lvlText w:val=""/>
      <w:lvlJc w:val="left"/>
      <w:pPr>
        <w:tabs>
          <w:tab w:val="num" w:pos="3420"/>
        </w:tabs>
        <w:ind w:left="3420" w:hanging="360"/>
      </w:pPr>
      <w:rPr>
        <w:rFonts w:ascii="Wingdings" w:hAnsi="Wingdings" w:hint="default"/>
      </w:rPr>
    </w:lvl>
    <w:lvl w:ilvl="3" w:tplc="8C4EF17E" w:tentative="1">
      <w:start w:val="1"/>
      <w:numFmt w:val="bullet"/>
      <w:lvlText w:val=""/>
      <w:lvlJc w:val="left"/>
      <w:pPr>
        <w:tabs>
          <w:tab w:val="num" w:pos="4140"/>
        </w:tabs>
        <w:ind w:left="4140" w:hanging="360"/>
      </w:pPr>
      <w:rPr>
        <w:rFonts w:ascii="Symbol" w:hAnsi="Symbol" w:hint="default"/>
      </w:rPr>
    </w:lvl>
    <w:lvl w:ilvl="4" w:tplc="F4AC023E" w:tentative="1">
      <w:start w:val="1"/>
      <w:numFmt w:val="bullet"/>
      <w:lvlText w:val="o"/>
      <w:lvlJc w:val="left"/>
      <w:pPr>
        <w:tabs>
          <w:tab w:val="num" w:pos="4860"/>
        </w:tabs>
        <w:ind w:left="4860" w:hanging="360"/>
      </w:pPr>
      <w:rPr>
        <w:rFonts w:ascii="Courier New" w:hAnsi="Courier New" w:cs="Courier New" w:hint="default"/>
      </w:rPr>
    </w:lvl>
    <w:lvl w:ilvl="5" w:tplc="557CEADA" w:tentative="1">
      <w:start w:val="1"/>
      <w:numFmt w:val="bullet"/>
      <w:lvlText w:val=""/>
      <w:lvlJc w:val="left"/>
      <w:pPr>
        <w:tabs>
          <w:tab w:val="num" w:pos="5580"/>
        </w:tabs>
        <w:ind w:left="5580" w:hanging="360"/>
      </w:pPr>
      <w:rPr>
        <w:rFonts w:ascii="Wingdings" w:hAnsi="Wingdings" w:hint="default"/>
      </w:rPr>
    </w:lvl>
    <w:lvl w:ilvl="6" w:tplc="54DC0974" w:tentative="1">
      <w:start w:val="1"/>
      <w:numFmt w:val="bullet"/>
      <w:lvlText w:val=""/>
      <w:lvlJc w:val="left"/>
      <w:pPr>
        <w:tabs>
          <w:tab w:val="num" w:pos="6300"/>
        </w:tabs>
        <w:ind w:left="6300" w:hanging="360"/>
      </w:pPr>
      <w:rPr>
        <w:rFonts w:ascii="Symbol" w:hAnsi="Symbol" w:hint="default"/>
      </w:rPr>
    </w:lvl>
    <w:lvl w:ilvl="7" w:tplc="219A6A72" w:tentative="1">
      <w:start w:val="1"/>
      <w:numFmt w:val="bullet"/>
      <w:lvlText w:val="o"/>
      <w:lvlJc w:val="left"/>
      <w:pPr>
        <w:tabs>
          <w:tab w:val="num" w:pos="7020"/>
        </w:tabs>
        <w:ind w:left="7020" w:hanging="360"/>
      </w:pPr>
      <w:rPr>
        <w:rFonts w:ascii="Courier New" w:hAnsi="Courier New" w:cs="Courier New" w:hint="default"/>
      </w:rPr>
    </w:lvl>
    <w:lvl w:ilvl="8" w:tplc="18E426EE" w:tentative="1">
      <w:start w:val="1"/>
      <w:numFmt w:val="bullet"/>
      <w:lvlText w:val=""/>
      <w:lvlJc w:val="left"/>
      <w:pPr>
        <w:tabs>
          <w:tab w:val="num" w:pos="7740"/>
        </w:tabs>
        <w:ind w:left="7740" w:hanging="360"/>
      </w:pPr>
      <w:rPr>
        <w:rFonts w:ascii="Wingdings" w:hAnsi="Wingdings" w:hint="default"/>
      </w:rPr>
    </w:lvl>
  </w:abstractNum>
  <w:abstractNum w:abstractNumId="47" w15:restartNumberingAfterBreak="0">
    <w:nsid w:val="7C3A06FF"/>
    <w:multiLevelType w:val="hybridMultilevel"/>
    <w:tmpl w:val="475AD7F8"/>
    <w:lvl w:ilvl="0" w:tplc="03ECE3DC">
      <w:start w:val="1"/>
      <w:numFmt w:val="lowerLetter"/>
      <w:lvlText w:val="(%1)"/>
      <w:lvlJc w:val="left"/>
      <w:pPr>
        <w:tabs>
          <w:tab w:val="num" w:pos="1429"/>
        </w:tabs>
        <w:ind w:left="1429" w:hanging="360"/>
      </w:pPr>
      <w:rPr>
        <w:rFonts w:hint="default"/>
      </w:rPr>
    </w:lvl>
    <w:lvl w:ilvl="1" w:tplc="F3A001AE" w:tentative="1">
      <w:start w:val="1"/>
      <w:numFmt w:val="lowerLetter"/>
      <w:lvlText w:val="%2."/>
      <w:lvlJc w:val="left"/>
      <w:pPr>
        <w:tabs>
          <w:tab w:val="num" w:pos="1429"/>
        </w:tabs>
        <w:ind w:left="1429" w:hanging="360"/>
      </w:pPr>
    </w:lvl>
    <w:lvl w:ilvl="2" w:tplc="F112C970" w:tentative="1">
      <w:start w:val="1"/>
      <w:numFmt w:val="lowerRoman"/>
      <w:lvlText w:val="%3."/>
      <w:lvlJc w:val="right"/>
      <w:pPr>
        <w:tabs>
          <w:tab w:val="num" w:pos="2149"/>
        </w:tabs>
        <w:ind w:left="2149" w:hanging="180"/>
      </w:pPr>
    </w:lvl>
    <w:lvl w:ilvl="3" w:tplc="71621C44" w:tentative="1">
      <w:start w:val="1"/>
      <w:numFmt w:val="decimal"/>
      <w:lvlText w:val="%4."/>
      <w:lvlJc w:val="left"/>
      <w:pPr>
        <w:tabs>
          <w:tab w:val="num" w:pos="2869"/>
        </w:tabs>
        <w:ind w:left="2869" w:hanging="360"/>
      </w:pPr>
    </w:lvl>
    <w:lvl w:ilvl="4" w:tplc="C5DC0F22" w:tentative="1">
      <w:start w:val="1"/>
      <w:numFmt w:val="lowerLetter"/>
      <w:lvlText w:val="%5."/>
      <w:lvlJc w:val="left"/>
      <w:pPr>
        <w:tabs>
          <w:tab w:val="num" w:pos="3589"/>
        </w:tabs>
        <w:ind w:left="3589" w:hanging="360"/>
      </w:pPr>
    </w:lvl>
    <w:lvl w:ilvl="5" w:tplc="E28A5580" w:tentative="1">
      <w:start w:val="1"/>
      <w:numFmt w:val="lowerRoman"/>
      <w:lvlText w:val="%6."/>
      <w:lvlJc w:val="right"/>
      <w:pPr>
        <w:tabs>
          <w:tab w:val="num" w:pos="4309"/>
        </w:tabs>
        <w:ind w:left="4309" w:hanging="180"/>
      </w:pPr>
    </w:lvl>
    <w:lvl w:ilvl="6" w:tplc="83B42452" w:tentative="1">
      <w:start w:val="1"/>
      <w:numFmt w:val="decimal"/>
      <w:lvlText w:val="%7."/>
      <w:lvlJc w:val="left"/>
      <w:pPr>
        <w:tabs>
          <w:tab w:val="num" w:pos="5029"/>
        </w:tabs>
        <w:ind w:left="5029" w:hanging="360"/>
      </w:pPr>
    </w:lvl>
    <w:lvl w:ilvl="7" w:tplc="E59C49DC" w:tentative="1">
      <w:start w:val="1"/>
      <w:numFmt w:val="lowerLetter"/>
      <w:lvlText w:val="%8."/>
      <w:lvlJc w:val="left"/>
      <w:pPr>
        <w:tabs>
          <w:tab w:val="num" w:pos="5749"/>
        </w:tabs>
        <w:ind w:left="5749" w:hanging="360"/>
      </w:pPr>
    </w:lvl>
    <w:lvl w:ilvl="8" w:tplc="01B24CD0" w:tentative="1">
      <w:start w:val="1"/>
      <w:numFmt w:val="lowerRoman"/>
      <w:lvlText w:val="%9."/>
      <w:lvlJc w:val="right"/>
      <w:pPr>
        <w:tabs>
          <w:tab w:val="num" w:pos="6469"/>
        </w:tabs>
        <w:ind w:left="6469" w:hanging="180"/>
      </w:pPr>
    </w:lvl>
  </w:abstractNum>
  <w:abstractNum w:abstractNumId="48" w15:restartNumberingAfterBreak="0">
    <w:nsid w:val="7F9E1FDB"/>
    <w:multiLevelType w:val="hybridMultilevel"/>
    <w:tmpl w:val="A4BEBDA4"/>
    <w:lvl w:ilvl="0" w:tplc="384C2C5E">
      <w:start w:val="1"/>
      <w:numFmt w:val="lowerLetter"/>
      <w:lvlText w:val="(%1)"/>
      <w:lvlJc w:val="left"/>
      <w:pPr>
        <w:tabs>
          <w:tab w:val="num" w:pos="1070"/>
        </w:tabs>
        <w:ind w:left="1070" w:hanging="360"/>
      </w:pPr>
      <w:rPr>
        <w:rFonts w:hint="default"/>
      </w:rPr>
    </w:lvl>
    <w:lvl w:ilvl="1" w:tplc="95F09D4A">
      <w:numFmt w:val="bullet"/>
      <w:lvlText w:val="-"/>
      <w:lvlJc w:val="left"/>
      <w:pPr>
        <w:tabs>
          <w:tab w:val="num" w:pos="1506"/>
        </w:tabs>
        <w:ind w:left="1506" w:hanging="360"/>
      </w:pPr>
      <w:rPr>
        <w:rFonts w:ascii="Times New Roman" w:eastAsia="Times New Roman" w:hAnsi="Times New Roman" w:cs="Times New Roman" w:hint="default"/>
      </w:rPr>
    </w:lvl>
    <w:lvl w:ilvl="2" w:tplc="BD9A4F74" w:tentative="1">
      <w:start w:val="1"/>
      <w:numFmt w:val="lowerRoman"/>
      <w:lvlText w:val="%3."/>
      <w:lvlJc w:val="right"/>
      <w:pPr>
        <w:tabs>
          <w:tab w:val="num" w:pos="2226"/>
        </w:tabs>
        <w:ind w:left="2226" w:hanging="180"/>
      </w:pPr>
    </w:lvl>
    <w:lvl w:ilvl="3" w:tplc="ADAE74D8" w:tentative="1">
      <w:start w:val="1"/>
      <w:numFmt w:val="decimal"/>
      <w:lvlText w:val="%4."/>
      <w:lvlJc w:val="left"/>
      <w:pPr>
        <w:tabs>
          <w:tab w:val="num" w:pos="2946"/>
        </w:tabs>
        <w:ind w:left="2946" w:hanging="360"/>
      </w:pPr>
    </w:lvl>
    <w:lvl w:ilvl="4" w:tplc="E5D84670" w:tentative="1">
      <w:start w:val="1"/>
      <w:numFmt w:val="lowerLetter"/>
      <w:lvlText w:val="%5."/>
      <w:lvlJc w:val="left"/>
      <w:pPr>
        <w:tabs>
          <w:tab w:val="num" w:pos="3666"/>
        </w:tabs>
        <w:ind w:left="3666" w:hanging="360"/>
      </w:pPr>
    </w:lvl>
    <w:lvl w:ilvl="5" w:tplc="A22E5DDC" w:tentative="1">
      <w:start w:val="1"/>
      <w:numFmt w:val="lowerRoman"/>
      <w:lvlText w:val="%6."/>
      <w:lvlJc w:val="right"/>
      <w:pPr>
        <w:tabs>
          <w:tab w:val="num" w:pos="4386"/>
        </w:tabs>
        <w:ind w:left="4386" w:hanging="180"/>
      </w:pPr>
    </w:lvl>
    <w:lvl w:ilvl="6" w:tplc="210C1734" w:tentative="1">
      <w:start w:val="1"/>
      <w:numFmt w:val="decimal"/>
      <w:lvlText w:val="%7."/>
      <w:lvlJc w:val="left"/>
      <w:pPr>
        <w:tabs>
          <w:tab w:val="num" w:pos="5106"/>
        </w:tabs>
        <w:ind w:left="5106" w:hanging="360"/>
      </w:pPr>
    </w:lvl>
    <w:lvl w:ilvl="7" w:tplc="7E82AA14" w:tentative="1">
      <w:start w:val="1"/>
      <w:numFmt w:val="lowerLetter"/>
      <w:lvlText w:val="%8."/>
      <w:lvlJc w:val="left"/>
      <w:pPr>
        <w:tabs>
          <w:tab w:val="num" w:pos="5826"/>
        </w:tabs>
        <w:ind w:left="5826" w:hanging="360"/>
      </w:pPr>
    </w:lvl>
    <w:lvl w:ilvl="8" w:tplc="591634FE" w:tentative="1">
      <w:start w:val="1"/>
      <w:numFmt w:val="lowerRoman"/>
      <w:lvlText w:val="%9."/>
      <w:lvlJc w:val="right"/>
      <w:pPr>
        <w:tabs>
          <w:tab w:val="num" w:pos="6546"/>
        </w:tabs>
        <w:ind w:left="6546" w:hanging="180"/>
      </w:pPr>
    </w:lvl>
  </w:abstractNum>
  <w:num w:numId="1">
    <w:abstractNumId w:val="23"/>
  </w:num>
  <w:num w:numId="2">
    <w:abstractNumId w:val="10"/>
  </w:num>
  <w:num w:numId="3">
    <w:abstractNumId w:val="39"/>
  </w:num>
  <w:num w:numId="4">
    <w:abstractNumId w:val="9"/>
  </w:num>
  <w:num w:numId="5">
    <w:abstractNumId w:val="40"/>
  </w:num>
  <w:num w:numId="6">
    <w:abstractNumId w:val="46"/>
  </w:num>
  <w:num w:numId="7">
    <w:abstractNumId w:val="29"/>
  </w:num>
  <w:num w:numId="8">
    <w:abstractNumId w:val="1"/>
  </w:num>
  <w:num w:numId="9">
    <w:abstractNumId w:val="15"/>
  </w:num>
  <w:num w:numId="10">
    <w:abstractNumId w:val="24"/>
  </w:num>
  <w:num w:numId="11">
    <w:abstractNumId w:val="34"/>
  </w:num>
  <w:num w:numId="12">
    <w:abstractNumId w:val="26"/>
  </w:num>
  <w:num w:numId="13">
    <w:abstractNumId w:val="18"/>
  </w:num>
  <w:num w:numId="14">
    <w:abstractNumId w:val="0"/>
  </w:num>
  <w:num w:numId="15">
    <w:abstractNumId w:val="14"/>
  </w:num>
  <w:num w:numId="16">
    <w:abstractNumId w:val="7"/>
  </w:num>
  <w:num w:numId="17">
    <w:abstractNumId w:val="22"/>
  </w:num>
  <w:num w:numId="18">
    <w:abstractNumId w:val="32"/>
  </w:num>
  <w:num w:numId="19">
    <w:abstractNumId w:val="6"/>
  </w:num>
  <w:num w:numId="20">
    <w:abstractNumId w:val="27"/>
  </w:num>
  <w:num w:numId="21">
    <w:abstractNumId w:val="5"/>
  </w:num>
  <w:num w:numId="22">
    <w:abstractNumId w:val="47"/>
  </w:num>
  <w:num w:numId="23">
    <w:abstractNumId w:val="19"/>
  </w:num>
  <w:num w:numId="24">
    <w:abstractNumId w:val="2"/>
  </w:num>
  <w:num w:numId="25">
    <w:abstractNumId w:val="8"/>
  </w:num>
  <w:num w:numId="26">
    <w:abstractNumId w:val="20"/>
  </w:num>
  <w:num w:numId="27">
    <w:abstractNumId w:val="35"/>
  </w:num>
  <w:num w:numId="28">
    <w:abstractNumId w:val="30"/>
  </w:num>
  <w:num w:numId="29">
    <w:abstractNumId w:val="43"/>
  </w:num>
  <w:num w:numId="30">
    <w:abstractNumId w:val="36"/>
  </w:num>
  <w:num w:numId="31">
    <w:abstractNumId w:val="44"/>
  </w:num>
  <w:num w:numId="32">
    <w:abstractNumId w:val="37"/>
  </w:num>
  <w:num w:numId="33">
    <w:abstractNumId w:val="31"/>
  </w:num>
  <w:num w:numId="34">
    <w:abstractNumId w:val="11"/>
  </w:num>
  <w:num w:numId="35">
    <w:abstractNumId w:val="16"/>
  </w:num>
  <w:num w:numId="36">
    <w:abstractNumId w:val="3"/>
  </w:num>
  <w:num w:numId="37">
    <w:abstractNumId w:val="42"/>
  </w:num>
  <w:num w:numId="38">
    <w:abstractNumId w:val="28"/>
  </w:num>
  <w:num w:numId="39">
    <w:abstractNumId w:val="48"/>
  </w:num>
  <w:num w:numId="40">
    <w:abstractNumId w:val="4"/>
  </w:num>
  <w:num w:numId="41">
    <w:abstractNumId w:val="25"/>
  </w:num>
  <w:num w:numId="42">
    <w:abstractNumId w:val="45"/>
  </w:num>
  <w:num w:numId="43">
    <w:abstractNumId w:val="13"/>
  </w:num>
  <w:num w:numId="44">
    <w:abstractNumId w:val="41"/>
  </w:num>
  <w:num w:numId="45">
    <w:abstractNumId w:val="38"/>
  </w:num>
  <w:num w:numId="46">
    <w:abstractNumId w:val="33"/>
  </w:num>
  <w:num w:numId="47">
    <w:abstractNumId w:val="12"/>
  </w:num>
  <w:num w:numId="48">
    <w:abstractNumId w:val="21"/>
  </w:num>
  <w:num w:numId="49">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4B"/>
    <w:rsid w:val="0000355A"/>
    <w:rsid w:val="000036A3"/>
    <w:rsid w:val="000041BA"/>
    <w:rsid w:val="00004AE9"/>
    <w:rsid w:val="00005B5A"/>
    <w:rsid w:val="00010B67"/>
    <w:rsid w:val="00012976"/>
    <w:rsid w:val="00013A61"/>
    <w:rsid w:val="000152D5"/>
    <w:rsid w:val="0001709B"/>
    <w:rsid w:val="00021567"/>
    <w:rsid w:val="0002298C"/>
    <w:rsid w:val="00024B7D"/>
    <w:rsid w:val="00026E3C"/>
    <w:rsid w:val="0003085D"/>
    <w:rsid w:val="00030861"/>
    <w:rsid w:val="00030A70"/>
    <w:rsid w:val="000371E9"/>
    <w:rsid w:val="000378F9"/>
    <w:rsid w:val="00037B10"/>
    <w:rsid w:val="00042086"/>
    <w:rsid w:val="00044486"/>
    <w:rsid w:val="000455DF"/>
    <w:rsid w:val="00047F4C"/>
    <w:rsid w:val="00054355"/>
    <w:rsid w:val="000544A4"/>
    <w:rsid w:val="0006030B"/>
    <w:rsid w:val="0006117F"/>
    <w:rsid w:val="00062A87"/>
    <w:rsid w:val="000632BE"/>
    <w:rsid w:val="00063445"/>
    <w:rsid w:val="00075A3D"/>
    <w:rsid w:val="00076ACC"/>
    <w:rsid w:val="00087727"/>
    <w:rsid w:val="00090064"/>
    <w:rsid w:val="000903B8"/>
    <w:rsid w:val="00092625"/>
    <w:rsid w:val="00092DFD"/>
    <w:rsid w:val="0009338D"/>
    <w:rsid w:val="000965EC"/>
    <w:rsid w:val="000A4471"/>
    <w:rsid w:val="000B159D"/>
    <w:rsid w:val="000B3F8C"/>
    <w:rsid w:val="000B41E8"/>
    <w:rsid w:val="000C2F52"/>
    <w:rsid w:val="000C6544"/>
    <w:rsid w:val="000C6CDD"/>
    <w:rsid w:val="000D1B50"/>
    <w:rsid w:val="000D6BB7"/>
    <w:rsid w:val="000E779D"/>
    <w:rsid w:val="000F6BD6"/>
    <w:rsid w:val="00103245"/>
    <w:rsid w:val="00103452"/>
    <w:rsid w:val="00120E57"/>
    <w:rsid w:val="00120F85"/>
    <w:rsid w:val="001220CF"/>
    <w:rsid w:val="001235FB"/>
    <w:rsid w:val="00123E06"/>
    <w:rsid w:val="00124928"/>
    <w:rsid w:val="00124C12"/>
    <w:rsid w:val="001250FA"/>
    <w:rsid w:val="001258A3"/>
    <w:rsid w:val="001259E5"/>
    <w:rsid w:val="00127558"/>
    <w:rsid w:val="00127D79"/>
    <w:rsid w:val="00141162"/>
    <w:rsid w:val="001524DC"/>
    <w:rsid w:val="001632BD"/>
    <w:rsid w:val="001674AB"/>
    <w:rsid w:val="00173AD7"/>
    <w:rsid w:val="00176167"/>
    <w:rsid w:val="00176740"/>
    <w:rsid w:val="001828B5"/>
    <w:rsid w:val="00190403"/>
    <w:rsid w:val="00191CD6"/>
    <w:rsid w:val="00191EA1"/>
    <w:rsid w:val="001A024C"/>
    <w:rsid w:val="001A7850"/>
    <w:rsid w:val="001B59D3"/>
    <w:rsid w:val="001B7A4D"/>
    <w:rsid w:val="001C027A"/>
    <w:rsid w:val="001C04A1"/>
    <w:rsid w:val="001C4C68"/>
    <w:rsid w:val="001C59C7"/>
    <w:rsid w:val="001C6F56"/>
    <w:rsid w:val="001C6FB8"/>
    <w:rsid w:val="001D328F"/>
    <w:rsid w:val="001D79AE"/>
    <w:rsid w:val="001E5494"/>
    <w:rsid w:val="001E74DC"/>
    <w:rsid w:val="001E7B91"/>
    <w:rsid w:val="001F01CC"/>
    <w:rsid w:val="001F1758"/>
    <w:rsid w:val="001F2DA4"/>
    <w:rsid w:val="001F579D"/>
    <w:rsid w:val="00201B1F"/>
    <w:rsid w:val="0021172C"/>
    <w:rsid w:val="0021442C"/>
    <w:rsid w:val="00217371"/>
    <w:rsid w:val="0022293E"/>
    <w:rsid w:val="00224D74"/>
    <w:rsid w:val="0023052B"/>
    <w:rsid w:val="00232749"/>
    <w:rsid w:val="00235445"/>
    <w:rsid w:val="00246359"/>
    <w:rsid w:val="002466B4"/>
    <w:rsid w:val="00247102"/>
    <w:rsid w:val="00255326"/>
    <w:rsid w:val="00255904"/>
    <w:rsid w:val="00256E4D"/>
    <w:rsid w:val="00260CA7"/>
    <w:rsid w:val="00262C05"/>
    <w:rsid w:val="00265CBC"/>
    <w:rsid w:val="00272611"/>
    <w:rsid w:val="00275303"/>
    <w:rsid w:val="00277E9F"/>
    <w:rsid w:val="00283852"/>
    <w:rsid w:val="00285FF9"/>
    <w:rsid w:val="00287BAF"/>
    <w:rsid w:val="0029580A"/>
    <w:rsid w:val="00297370"/>
    <w:rsid w:val="002975FD"/>
    <w:rsid w:val="002A081C"/>
    <w:rsid w:val="002A0ACA"/>
    <w:rsid w:val="002A2A69"/>
    <w:rsid w:val="002A3EB2"/>
    <w:rsid w:val="002A4ECB"/>
    <w:rsid w:val="002A4EDD"/>
    <w:rsid w:val="002A614F"/>
    <w:rsid w:val="002B0024"/>
    <w:rsid w:val="002B3458"/>
    <w:rsid w:val="002B394F"/>
    <w:rsid w:val="002B5CEC"/>
    <w:rsid w:val="002B61BE"/>
    <w:rsid w:val="002C2F8F"/>
    <w:rsid w:val="002C3791"/>
    <w:rsid w:val="002D0F83"/>
    <w:rsid w:val="002D36C5"/>
    <w:rsid w:val="002D51E1"/>
    <w:rsid w:val="002E1CB4"/>
    <w:rsid w:val="00300F7F"/>
    <w:rsid w:val="00307052"/>
    <w:rsid w:val="00310203"/>
    <w:rsid w:val="00311902"/>
    <w:rsid w:val="00312143"/>
    <w:rsid w:val="0031324D"/>
    <w:rsid w:val="00315D9C"/>
    <w:rsid w:val="003214C1"/>
    <w:rsid w:val="003215E2"/>
    <w:rsid w:val="003315ED"/>
    <w:rsid w:val="003316FE"/>
    <w:rsid w:val="0033404B"/>
    <w:rsid w:val="003376A5"/>
    <w:rsid w:val="00344C5E"/>
    <w:rsid w:val="003510D5"/>
    <w:rsid w:val="00351903"/>
    <w:rsid w:val="003537B5"/>
    <w:rsid w:val="00360563"/>
    <w:rsid w:val="00361AE4"/>
    <w:rsid w:val="0036773C"/>
    <w:rsid w:val="00384D85"/>
    <w:rsid w:val="00385C4E"/>
    <w:rsid w:val="003963EB"/>
    <w:rsid w:val="003A20E3"/>
    <w:rsid w:val="003A3FEA"/>
    <w:rsid w:val="003A55D6"/>
    <w:rsid w:val="003B5336"/>
    <w:rsid w:val="003B5729"/>
    <w:rsid w:val="003B642E"/>
    <w:rsid w:val="003B6A31"/>
    <w:rsid w:val="003C186E"/>
    <w:rsid w:val="003C4552"/>
    <w:rsid w:val="003C763B"/>
    <w:rsid w:val="003D180B"/>
    <w:rsid w:val="003D307E"/>
    <w:rsid w:val="003E2B0A"/>
    <w:rsid w:val="003E6812"/>
    <w:rsid w:val="003F2409"/>
    <w:rsid w:val="003F27DE"/>
    <w:rsid w:val="004027F7"/>
    <w:rsid w:val="00405490"/>
    <w:rsid w:val="0040581C"/>
    <w:rsid w:val="00406F07"/>
    <w:rsid w:val="004075A8"/>
    <w:rsid w:val="00410605"/>
    <w:rsid w:val="004163D8"/>
    <w:rsid w:val="00423760"/>
    <w:rsid w:val="00423FC5"/>
    <w:rsid w:val="004241F2"/>
    <w:rsid w:val="00425149"/>
    <w:rsid w:val="0042642E"/>
    <w:rsid w:val="00427B18"/>
    <w:rsid w:val="00435F45"/>
    <w:rsid w:val="00436B8F"/>
    <w:rsid w:val="004450F7"/>
    <w:rsid w:val="004453F0"/>
    <w:rsid w:val="0044690D"/>
    <w:rsid w:val="004478CE"/>
    <w:rsid w:val="0045300F"/>
    <w:rsid w:val="00456920"/>
    <w:rsid w:val="00457698"/>
    <w:rsid w:val="00466685"/>
    <w:rsid w:val="004669EA"/>
    <w:rsid w:val="00474905"/>
    <w:rsid w:val="00475654"/>
    <w:rsid w:val="00477A3F"/>
    <w:rsid w:val="004810D5"/>
    <w:rsid w:val="00483401"/>
    <w:rsid w:val="00485D36"/>
    <w:rsid w:val="00493F7D"/>
    <w:rsid w:val="00493FD8"/>
    <w:rsid w:val="00495DAE"/>
    <w:rsid w:val="0049602C"/>
    <w:rsid w:val="004972C4"/>
    <w:rsid w:val="00497D43"/>
    <w:rsid w:val="004A1BE0"/>
    <w:rsid w:val="004A2B4C"/>
    <w:rsid w:val="004B51CD"/>
    <w:rsid w:val="004B6094"/>
    <w:rsid w:val="004C124B"/>
    <w:rsid w:val="004C54F7"/>
    <w:rsid w:val="004C5569"/>
    <w:rsid w:val="004C76B8"/>
    <w:rsid w:val="004D0EAE"/>
    <w:rsid w:val="004D287C"/>
    <w:rsid w:val="004D6C0A"/>
    <w:rsid w:val="004E0540"/>
    <w:rsid w:val="004E280F"/>
    <w:rsid w:val="004E4655"/>
    <w:rsid w:val="004E56E8"/>
    <w:rsid w:val="004E767D"/>
    <w:rsid w:val="004F0C55"/>
    <w:rsid w:val="004F5D20"/>
    <w:rsid w:val="004F7A0F"/>
    <w:rsid w:val="005021C5"/>
    <w:rsid w:val="00502954"/>
    <w:rsid w:val="005168E4"/>
    <w:rsid w:val="005201E7"/>
    <w:rsid w:val="00520BF0"/>
    <w:rsid w:val="00530564"/>
    <w:rsid w:val="00531EFE"/>
    <w:rsid w:val="005409BB"/>
    <w:rsid w:val="005441F7"/>
    <w:rsid w:val="00551F00"/>
    <w:rsid w:val="005524F4"/>
    <w:rsid w:val="00552B46"/>
    <w:rsid w:val="00552F6C"/>
    <w:rsid w:val="005540F6"/>
    <w:rsid w:val="00554631"/>
    <w:rsid w:val="005574F4"/>
    <w:rsid w:val="00560607"/>
    <w:rsid w:val="00561168"/>
    <w:rsid w:val="005620E7"/>
    <w:rsid w:val="00565559"/>
    <w:rsid w:val="00566336"/>
    <w:rsid w:val="00566571"/>
    <w:rsid w:val="00566C99"/>
    <w:rsid w:val="00566ED6"/>
    <w:rsid w:val="0057205B"/>
    <w:rsid w:val="00573C0E"/>
    <w:rsid w:val="00574672"/>
    <w:rsid w:val="00574CB2"/>
    <w:rsid w:val="005757FF"/>
    <w:rsid w:val="0057715E"/>
    <w:rsid w:val="00580F2A"/>
    <w:rsid w:val="00584602"/>
    <w:rsid w:val="00584B38"/>
    <w:rsid w:val="00586A19"/>
    <w:rsid w:val="005877E1"/>
    <w:rsid w:val="00591BC8"/>
    <w:rsid w:val="005921E1"/>
    <w:rsid w:val="005926BF"/>
    <w:rsid w:val="005972FB"/>
    <w:rsid w:val="005A5EED"/>
    <w:rsid w:val="005A60CF"/>
    <w:rsid w:val="005B3A5B"/>
    <w:rsid w:val="005B54C9"/>
    <w:rsid w:val="005B7302"/>
    <w:rsid w:val="005B7ABC"/>
    <w:rsid w:val="005C1369"/>
    <w:rsid w:val="005C14E4"/>
    <w:rsid w:val="005C20A8"/>
    <w:rsid w:val="005C2885"/>
    <w:rsid w:val="005C2954"/>
    <w:rsid w:val="005C35FA"/>
    <w:rsid w:val="005C7855"/>
    <w:rsid w:val="005D2584"/>
    <w:rsid w:val="005D6498"/>
    <w:rsid w:val="005D6DE2"/>
    <w:rsid w:val="005E0010"/>
    <w:rsid w:val="005E294B"/>
    <w:rsid w:val="005E4C9B"/>
    <w:rsid w:val="005F1245"/>
    <w:rsid w:val="005F6912"/>
    <w:rsid w:val="00601268"/>
    <w:rsid w:val="00601605"/>
    <w:rsid w:val="006067F0"/>
    <w:rsid w:val="00612FD0"/>
    <w:rsid w:val="00616154"/>
    <w:rsid w:val="006164E9"/>
    <w:rsid w:val="00620488"/>
    <w:rsid w:val="00627627"/>
    <w:rsid w:val="00636AFC"/>
    <w:rsid w:val="00640584"/>
    <w:rsid w:val="0064265D"/>
    <w:rsid w:val="006433FE"/>
    <w:rsid w:val="006440F7"/>
    <w:rsid w:val="006510E2"/>
    <w:rsid w:val="006510F5"/>
    <w:rsid w:val="0065647C"/>
    <w:rsid w:val="00656B75"/>
    <w:rsid w:val="00662E8A"/>
    <w:rsid w:val="00671751"/>
    <w:rsid w:val="006718F6"/>
    <w:rsid w:val="0067302E"/>
    <w:rsid w:val="00674FBA"/>
    <w:rsid w:val="00675020"/>
    <w:rsid w:val="00675599"/>
    <w:rsid w:val="00676D86"/>
    <w:rsid w:val="006863FF"/>
    <w:rsid w:val="00691026"/>
    <w:rsid w:val="00691AA2"/>
    <w:rsid w:val="006932A4"/>
    <w:rsid w:val="0069797F"/>
    <w:rsid w:val="006A1A0A"/>
    <w:rsid w:val="006A535F"/>
    <w:rsid w:val="006A5770"/>
    <w:rsid w:val="006B37D5"/>
    <w:rsid w:val="006B3C41"/>
    <w:rsid w:val="006B4BC7"/>
    <w:rsid w:val="006C00F3"/>
    <w:rsid w:val="006C4B1B"/>
    <w:rsid w:val="006D4C54"/>
    <w:rsid w:val="006D698D"/>
    <w:rsid w:val="006D74A1"/>
    <w:rsid w:val="006E29A8"/>
    <w:rsid w:val="006E4097"/>
    <w:rsid w:val="006F21C5"/>
    <w:rsid w:val="006F5A6D"/>
    <w:rsid w:val="0070219C"/>
    <w:rsid w:val="007029EA"/>
    <w:rsid w:val="00712DA1"/>
    <w:rsid w:val="00712F40"/>
    <w:rsid w:val="007144F1"/>
    <w:rsid w:val="007209A3"/>
    <w:rsid w:val="0072338F"/>
    <w:rsid w:val="00723CF9"/>
    <w:rsid w:val="007307E8"/>
    <w:rsid w:val="00737E6B"/>
    <w:rsid w:val="00743D28"/>
    <w:rsid w:val="0075022F"/>
    <w:rsid w:val="0075150C"/>
    <w:rsid w:val="007533A7"/>
    <w:rsid w:val="007554AC"/>
    <w:rsid w:val="007572F0"/>
    <w:rsid w:val="00767A08"/>
    <w:rsid w:val="007734E3"/>
    <w:rsid w:val="007745E4"/>
    <w:rsid w:val="007767D4"/>
    <w:rsid w:val="00777710"/>
    <w:rsid w:val="0078079F"/>
    <w:rsid w:val="00783275"/>
    <w:rsid w:val="00783F38"/>
    <w:rsid w:val="00783FC0"/>
    <w:rsid w:val="00785948"/>
    <w:rsid w:val="00787146"/>
    <w:rsid w:val="0079340A"/>
    <w:rsid w:val="00794360"/>
    <w:rsid w:val="007958A0"/>
    <w:rsid w:val="007A64B0"/>
    <w:rsid w:val="007B1D56"/>
    <w:rsid w:val="007B21F6"/>
    <w:rsid w:val="007B407C"/>
    <w:rsid w:val="007B571F"/>
    <w:rsid w:val="007B7DAF"/>
    <w:rsid w:val="007C0E03"/>
    <w:rsid w:val="007C0EB0"/>
    <w:rsid w:val="007C27E0"/>
    <w:rsid w:val="007C486F"/>
    <w:rsid w:val="007D4562"/>
    <w:rsid w:val="007D4740"/>
    <w:rsid w:val="007D4A5B"/>
    <w:rsid w:val="007D4DA1"/>
    <w:rsid w:val="007E2314"/>
    <w:rsid w:val="007E2A07"/>
    <w:rsid w:val="007E34D6"/>
    <w:rsid w:val="007E37F4"/>
    <w:rsid w:val="007E473E"/>
    <w:rsid w:val="007E5051"/>
    <w:rsid w:val="007E666C"/>
    <w:rsid w:val="007F53F8"/>
    <w:rsid w:val="008007DC"/>
    <w:rsid w:val="008014C5"/>
    <w:rsid w:val="008025AE"/>
    <w:rsid w:val="00803980"/>
    <w:rsid w:val="00807BC0"/>
    <w:rsid w:val="00810892"/>
    <w:rsid w:val="00810FE3"/>
    <w:rsid w:val="00813290"/>
    <w:rsid w:val="0081624F"/>
    <w:rsid w:val="00823156"/>
    <w:rsid w:val="0083573C"/>
    <w:rsid w:val="008357D1"/>
    <w:rsid w:val="008411C8"/>
    <w:rsid w:val="0084320C"/>
    <w:rsid w:val="008467EB"/>
    <w:rsid w:val="00846E5F"/>
    <w:rsid w:val="0084760F"/>
    <w:rsid w:val="00851742"/>
    <w:rsid w:val="00853F20"/>
    <w:rsid w:val="0085785A"/>
    <w:rsid w:val="00857E94"/>
    <w:rsid w:val="00873611"/>
    <w:rsid w:val="00876221"/>
    <w:rsid w:val="00876FB4"/>
    <w:rsid w:val="00881E3A"/>
    <w:rsid w:val="00884B55"/>
    <w:rsid w:val="00885EA4"/>
    <w:rsid w:val="00887CE2"/>
    <w:rsid w:val="00891F74"/>
    <w:rsid w:val="008954D3"/>
    <w:rsid w:val="008A6599"/>
    <w:rsid w:val="008A6C13"/>
    <w:rsid w:val="008B04F5"/>
    <w:rsid w:val="008B4DA6"/>
    <w:rsid w:val="008B694D"/>
    <w:rsid w:val="008C47E4"/>
    <w:rsid w:val="008C7894"/>
    <w:rsid w:val="008D0734"/>
    <w:rsid w:val="008D2D06"/>
    <w:rsid w:val="008D2F11"/>
    <w:rsid w:val="008D3DE3"/>
    <w:rsid w:val="008D582B"/>
    <w:rsid w:val="008E1B81"/>
    <w:rsid w:val="008E298C"/>
    <w:rsid w:val="008E5264"/>
    <w:rsid w:val="008E6CA4"/>
    <w:rsid w:val="008F04B5"/>
    <w:rsid w:val="008F0CFB"/>
    <w:rsid w:val="008F2268"/>
    <w:rsid w:val="008F28CF"/>
    <w:rsid w:val="008F5A56"/>
    <w:rsid w:val="00903B73"/>
    <w:rsid w:val="00906EA0"/>
    <w:rsid w:val="00917598"/>
    <w:rsid w:val="0092080B"/>
    <w:rsid w:val="009213F5"/>
    <w:rsid w:val="009215CC"/>
    <w:rsid w:val="00925511"/>
    <w:rsid w:val="00926604"/>
    <w:rsid w:val="00933A99"/>
    <w:rsid w:val="00934875"/>
    <w:rsid w:val="00944619"/>
    <w:rsid w:val="0094540C"/>
    <w:rsid w:val="00945E13"/>
    <w:rsid w:val="00946AAA"/>
    <w:rsid w:val="009550E8"/>
    <w:rsid w:val="00957097"/>
    <w:rsid w:val="009644B7"/>
    <w:rsid w:val="00966AE0"/>
    <w:rsid w:val="009672A3"/>
    <w:rsid w:val="00971E6D"/>
    <w:rsid w:val="00972223"/>
    <w:rsid w:val="009801D6"/>
    <w:rsid w:val="009814A8"/>
    <w:rsid w:val="00982E85"/>
    <w:rsid w:val="009848C6"/>
    <w:rsid w:val="009849E9"/>
    <w:rsid w:val="00986169"/>
    <w:rsid w:val="009867C6"/>
    <w:rsid w:val="0098711F"/>
    <w:rsid w:val="00993FE8"/>
    <w:rsid w:val="00994922"/>
    <w:rsid w:val="00995375"/>
    <w:rsid w:val="00995852"/>
    <w:rsid w:val="009A2B0F"/>
    <w:rsid w:val="009B2945"/>
    <w:rsid w:val="009B38AA"/>
    <w:rsid w:val="009B6515"/>
    <w:rsid w:val="009B6863"/>
    <w:rsid w:val="009C0EDC"/>
    <w:rsid w:val="009C29A1"/>
    <w:rsid w:val="009D0EE7"/>
    <w:rsid w:val="009D21FB"/>
    <w:rsid w:val="009D2E8F"/>
    <w:rsid w:val="009D566D"/>
    <w:rsid w:val="009D7AD0"/>
    <w:rsid w:val="009E41AE"/>
    <w:rsid w:val="009E4B62"/>
    <w:rsid w:val="009E670A"/>
    <w:rsid w:val="009E6C06"/>
    <w:rsid w:val="009F06EB"/>
    <w:rsid w:val="009F3930"/>
    <w:rsid w:val="009F460D"/>
    <w:rsid w:val="009F4BCD"/>
    <w:rsid w:val="009F5025"/>
    <w:rsid w:val="009F5B8D"/>
    <w:rsid w:val="009F7E62"/>
    <w:rsid w:val="00A02001"/>
    <w:rsid w:val="00A151A3"/>
    <w:rsid w:val="00A16220"/>
    <w:rsid w:val="00A163B1"/>
    <w:rsid w:val="00A22668"/>
    <w:rsid w:val="00A23C3A"/>
    <w:rsid w:val="00A2526D"/>
    <w:rsid w:val="00A25E48"/>
    <w:rsid w:val="00A269BF"/>
    <w:rsid w:val="00A2706A"/>
    <w:rsid w:val="00A35A5D"/>
    <w:rsid w:val="00A43EA3"/>
    <w:rsid w:val="00A4489B"/>
    <w:rsid w:val="00A53D1D"/>
    <w:rsid w:val="00A578A1"/>
    <w:rsid w:val="00A649D2"/>
    <w:rsid w:val="00A65931"/>
    <w:rsid w:val="00A701CC"/>
    <w:rsid w:val="00A72A5F"/>
    <w:rsid w:val="00A7442C"/>
    <w:rsid w:val="00A74D67"/>
    <w:rsid w:val="00A77501"/>
    <w:rsid w:val="00A80F75"/>
    <w:rsid w:val="00A82D17"/>
    <w:rsid w:val="00A84ED4"/>
    <w:rsid w:val="00A87C67"/>
    <w:rsid w:val="00A90BB8"/>
    <w:rsid w:val="00A9224C"/>
    <w:rsid w:val="00A933C4"/>
    <w:rsid w:val="00AA0934"/>
    <w:rsid w:val="00AA2AD2"/>
    <w:rsid w:val="00AA38CA"/>
    <w:rsid w:val="00AA57A5"/>
    <w:rsid w:val="00AA60AB"/>
    <w:rsid w:val="00AB047A"/>
    <w:rsid w:val="00AB58F2"/>
    <w:rsid w:val="00AB7CDF"/>
    <w:rsid w:val="00AC1AA0"/>
    <w:rsid w:val="00AC57A7"/>
    <w:rsid w:val="00AD02D3"/>
    <w:rsid w:val="00AD04D6"/>
    <w:rsid w:val="00AD0EC5"/>
    <w:rsid w:val="00AD1FA9"/>
    <w:rsid w:val="00AD6659"/>
    <w:rsid w:val="00AD6E43"/>
    <w:rsid w:val="00AD72AB"/>
    <w:rsid w:val="00AE4174"/>
    <w:rsid w:val="00AF1CFF"/>
    <w:rsid w:val="00AF250A"/>
    <w:rsid w:val="00AF4AA2"/>
    <w:rsid w:val="00AF4F0F"/>
    <w:rsid w:val="00AF504A"/>
    <w:rsid w:val="00B0136F"/>
    <w:rsid w:val="00B01FA9"/>
    <w:rsid w:val="00B05BBD"/>
    <w:rsid w:val="00B15F5D"/>
    <w:rsid w:val="00B2416F"/>
    <w:rsid w:val="00B24BBC"/>
    <w:rsid w:val="00B24CAF"/>
    <w:rsid w:val="00B25761"/>
    <w:rsid w:val="00B27274"/>
    <w:rsid w:val="00B31EDA"/>
    <w:rsid w:val="00B32035"/>
    <w:rsid w:val="00B4514E"/>
    <w:rsid w:val="00B453A9"/>
    <w:rsid w:val="00B459D4"/>
    <w:rsid w:val="00B50A04"/>
    <w:rsid w:val="00B51C03"/>
    <w:rsid w:val="00B51EF9"/>
    <w:rsid w:val="00B5282E"/>
    <w:rsid w:val="00B55883"/>
    <w:rsid w:val="00B57ECC"/>
    <w:rsid w:val="00B60663"/>
    <w:rsid w:val="00B71695"/>
    <w:rsid w:val="00B77CB3"/>
    <w:rsid w:val="00B8217B"/>
    <w:rsid w:val="00B84C56"/>
    <w:rsid w:val="00B85F61"/>
    <w:rsid w:val="00B929E2"/>
    <w:rsid w:val="00B93D65"/>
    <w:rsid w:val="00B94F0D"/>
    <w:rsid w:val="00B97F56"/>
    <w:rsid w:val="00BA0D85"/>
    <w:rsid w:val="00BA174F"/>
    <w:rsid w:val="00BA46A2"/>
    <w:rsid w:val="00BB2EA7"/>
    <w:rsid w:val="00BC0AA2"/>
    <w:rsid w:val="00BC0DCA"/>
    <w:rsid w:val="00BC7020"/>
    <w:rsid w:val="00BC7F4A"/>
    <w:rsid w:val="00BD06F9"/>
    <w:rsid w:val="00BD43BB"/>
    <w:rsid w:val="00BF3923"/>
    <w:rsid w:val="00BF3D04"/>
    <w:rsid w:val="00BF5072"/>
    <w:rsid w:val="00BF7990"/>
    <w:rsid w:val="00C10744"/>
    <w:rsid w:val="00C13747"/>
    <w:rsid w:val="00C207BF"/>
    <w:rsid w:val="00C22A38"/>
    <w:rsid w:val="00C244B3"/>
    <w:rsid w:val="00C430B1"/>
    <w:rsid w:val="00C51A2C"/>
    <w:rsid w:val="00C5579D"/>
    <w:rsid w:val="00C71A9E"/>
    <w:rsid w:val="00C72456"/>
    <w:rsid w:val="00C75A1E"/>
    <w:rsid w:val="00C76984"/>
    <w:rsid w:val="00C76B81"/>
    <w:rsid w:val="00C8065E"/>
    <w:rsid w:val="00C84082"/>
    <w:rsid w:val="00C843DA"/>
    <w:rsid w:val="00C853AA"/>
    <w:rsid w:val="00C855A5"/>
    <w:rsid w:val="00C96AE4"/>
    <w:rsid w:val="00CA1575"/>
    <w:rsid w:val="00CA22EF"/>
    <w:rsid w:val="00CA5A03"/>
    <w:rsid w:val="00CA6BCA"/>
    <w:rsid w:val="00CB02AB"/>
    <w:rsid w:val="00CB3E42"/>
    <w:rsid w:val="00CB6DAC"/>
    <w:rsid w:val="00CB7DA2"/>
    <w:rsid w:val="00CC0D7E"/>
    <w:rsid w:val="00CC4D32"/>
    <w:rsid w:val="00CD2C4E"/>
    <w:rsid w:val="00CD3462"/>
    <w:rsid w:val="00CD3F2A"/>
    <w:rsid w:val="00CD4A1C"/>
    <w:rsid w:val="00CD6A76"/>
    <w:rsid w:val="00CE11A6"/>
    <w:rsid w:val="00CE1CEE"/>
    <w:rsid w:val="00CE4F4E"/>
    <w:rsid w:val="00CE557F"/>
    <w:rsid w:val="00CF18AA"/>
    <w:rsid w:val="00CF1CB6"/>
    <w:rsid w:val="00CF6BE2"/>
    <w:rsid w:val="00D00DFE"/>
    <w:rsid w:val="00D018A1"/>
    <w:rsid w:val="00D02F0D"/>
    <w:rsid w:val="00D076B3"/>
    <w:rsid w:val="00D151F1"/>
    <w:rsid w:val="00D1633E"/>
    <w:rsid w:val="00D2150F"/>
    <w:rsid w:val="00D219C8"/>
    <w:rsid w:val="00D23FFA"/>
    <w:rsid w:val="00D251A2"/>
    <w:rsid w:val="00D258A4"/>
    <w:rsid w:val="00D34157"/>
    <w:rsid w:val="00D36687"/>
    <w:rsid w:val="00D4551F"/>
    <w:rsid w:val="00D534C9"/>
    <w:rsid w:val="00D55672"/>
    <w:rsid w:val="00D66E78"/>
    <w:rsid w:val="00D70B4B"/>
    <w:rsid w:val="00D72F9F"/>
    <w:rsid w:val="00D730B3"/>
    <w:rsid w:val="00D73151"/>
    <w:rsid w:val="00D7728C"/>
    <w:rsid w:val="00D81D71"/>
    <w:rsid w:val="00D81DB6"/>
    <w:rsid w:val="00D86A2D"/>
    <w:rsid w:val="00D9180F"/>
    <w:rsid w:val="00DA4AB1"/>
    <w:rsid w:val="00DA5F05"/>
    <w:rsid w:val="00DA7492"/>
    <w:rsid w:val="00DC3E6F"/>
    <w:rsid w:val="00DD2D9D"/>
    <w:rsid w:val="00DD2DB3"/>
    <w:rsid w:val="00DD3F71"/>
    <w:rsid w:val="00DD601B"/>
    <w:rsid w:val="00DE198E"/>
    <w:rsid w:val="00DE3828"/>
    <w:rsid w:val="00DE3BBE"/>
    <w:rsid w:val="00DF673D"/>
    <w:rsid w:val="00DF74D9"/>
    <w:rsid w:val="00E01596"/>
    <w:rsid w:val="00E06867"/>
    <w:rsid w:val="00E06D6A"/>
    <w:rsid w:val="00E07FCF"/>
    <w:rsid w:val="00E12C2B"/>
    <w:rsid w:val="00E131AC"/>
    <w:rsid w:val="00E13C8F"/>
    <w:rsid w:val="00E141B1"/>
    <w:rsid w:val="00E14622"/>
    <w:rsid w:val="00E14BD0"/>
    <w:rsid w:val="00E15832"/>
    <w:rsid w:val="00E21419"/>
    <w:rsid w:val="00E262AB"/>
    <w:rsid w:val="00E26B82"/>
    <w:rsid w:val="00E30A95"/>
    <w:rsid w:val="00E3485D"/>
    <w:rsid w:val="00E34954"/>
    <w:rsid w:val="00E35529"/>
    <w:rsid w:val="00E35555"/>
    <w:rsid w:val="00E40465"/>
    <w:rsid w:val="00E42792"/>
    <w:rsid w:val="00E42E51"/>
    <w:rsid w:val="00E443C3"/>
    <w:rsid w:val="00E4705A"/>
    <w:rsid w:val="00E47BBF"/>
    <w:rsid w:val="00E5128A"/>
    <w:rsid w:val="00E54417"/>
    <w:rsid w:val="00E560C1"/>
    <w:rsid w:val="00E64BA1"/>
    <w:rsid w:val="00E6574F"/>
    <w:rsid w:val="00E67E6D"/>
    <w:rsid w:val="00E71EF8"/>
    <w:rsid w:val="00E76155"/>
    <w:rsid w:val="00E76F1E"/>
    <w:rsid w:val="00E82B09"/>
    <w:rsid w:val="00E91E8B"/>
    <w:rsid w:val="00E931A1"/>
    <w:rsid w:val="00E93B0F"/>
    <w:rsid w:val="00E93B7C"/>
    <w:rsid w:val="00E97668"/>
    <w:rsid w:val="00EA0313"/>
    <w:rsid w:val="00EA434C"/>
    <w:rsid w:val="00EB2E35"/>
    <w:rsid w:val="00EB347F"/>
    <w:rsid w:val="00EB4442"/>
    <w:rsid w:val="00EB4615"/>
    <w:rsid w:val="00EB4944"/>
    <w:rsid w:val="00EC1148"/>
    <w:rsid w:val="00EC2BCA"/>
    <w:rsid w:val="00EC3BE8"/>
    <w:rsid w:val="00EC3EC1"/>
    <w:rsid w:val="00EC47F0"/>
    <w:rsid w:val="00EC4D0E"/>
    <w:rsid w:val="00EC7D6F"/>
    <w:rsid w:val="00ED2C9E"/>
    <w:rsid w:val="00ED6EB9"/>
    <w:rsid w:val="00EE2D32"/>
    <w:rsid w:val="00EE2E3B"/>
    <w:rsid w:val="00EE6C05"/>
    <w:rsid w:val="00EF15C7"/>
    <w:rsid w:val="00EF2BFA"/>
    <w:rsid w:val="00EF351E"/>
    <w:rsid w:val="00EF47CD"/>
    <w:rsid w:val="00F0002D"/>
    <w:rsid w:val="00F03883"/>
    <w:rsid w:val="00F07DD6"/>
    <w:rsid w:val="00F125EF"/>
    <w:rsid w:val="00F13A92"/>
    <w:rsid w:val="00F14281"/>
    <w:rsid w:val="00F16EF4"/>
    <w:rsid w:val="00F242EB"/>
    <w:rsid w:val="00F271E7"/>
    <w:rsid w:val="00F277CB"/>
    <w:rsid w:val="00F33C21"/>
    <w:rsid w:val="00F4021D"/>
    <w:rsid w:val="00F41477"/>
    <w:rsid w:val="00F42177"/>
    <w:rsid w:val="00F462CA"/>
    <w:rsid w:val="00F46352"/>
    <w:rsid w:val="00F4640C"/>
    <w:rsid w:val="00F47480"/>
    <w:rsid w:val="00F47809"/>
    <w:rsid w:val="00F51A3E"/>
    <w:rsid w:val="00F53DA6"/>
    <w:rsid w:val="00F5483A"/>
    <w:rsid w:val="00F549F1"/>
    <w:rsid w:val="00F550AD"/>
    <w:rsid w:val="00F56222"/>
    <w:rsid w:val="00F578F8"/>
    <w:rsid w:val="00F6166C"/>
    <w:rsid w:val="00F617DB"/>
    <w:rsid w:val="00F63E7A"/>
    <w:rsid w:val="00F7083A"/>
    <w:rsid w:val="00F71459"/>
    <w:rsid w:val="00F721CD"/>
    <w:rsid w:val="00F80ECC"/>
    <w:rsid w:val="00F858AE"/>
    <w:rsid w:val="00F87276"/>
    <w:rsid w:val="00F87F9C"/>
    <w:rsid w:val="00F92879"/>
    <w:rsid w:val="00F9518A"/>
    <w:rsid w:val="00F96C25"/>
    <w:rsid w:val="00FA2695"/>
    <w:rsid w:val="00FA3C7C"/>
    <w:rsid w:val="00FB544E"/>
    <w:rsid w:val="00FB5D0A"/>
    <w:rsid w:val="00FB774D"/>
    <w:rsid w:val="00FB79EE"/>
    <w:rsid w:val="00FC1813"/>
    <w:rsid w:val="00FC3A8D"/>
    <w:rsid w:val="00FC4068"/>
    <w:rsid w:val="00FD11DD"/>
    <w:rsid w:val="00FD6078"/>
    <w:rsid w:val="00FD7379"/>
    <w:rsid w:val="00FE0F8C"/>
    <w:rsid w:val="00FE1CA3"/>
    <w:rsid w:val="00FE474A"/>
    <w:rsid w:val="00FE4888"/>
    <w:rsid w:val="00FE7DCB"/>
    <w:rsid w:val="00FF0A50"/>
    <w:rsid w:val="00FF4CDE"/>
    <w:rsid w:val="00FF52C1"/>
    <w:rsid w:val="00FF65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7D72F5"/>
  <w15:chartTrackingRefBased/>
  <w15:docId w15:val="{68DB926A-E7BC-4E1F-B22F-9C1D30BE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FD"/>
    <w:pPr>
      <w:spacing w:after="240"/>
      <w:jc w:val="both"/>
    </w:pPr>
    <w:rPr>
      <w:sz w:val="24"/>
      <w:lang w:val="en-GB" w:eastAsia="en-GB"/>
    </w:rPr>
  </w:style>
  <w:style w:type="paragraph" w:styleId="Heading1">
    <w:name w:val="heading 1"/>
    <w:basedOn w:val="Normal"/>
    <w:next w:val="Text1"/>
    <w:qFormat/>
    <w:rsid w:val="005E294B"/>
    <w:pPr>
      <w:keepNext/>
      <w:numPr>
        <w:numId w:val="5"/>
      </w:numPr>
      <w:spacing w:before="240"/>
      <w:outlineLvl w:val="0"/>
    </w:pPr>
    <w:rPr>
      <w:b/>
      <w:smallCaps/>
    </w:rPr>
  </w:style>
  <w:style w:type="paragraph" w:styleId="Heading2">
    <w:name w:val="heading 2"/>
    <w:basedOn w:val="Normal"/>
    <w:next w:val="Text2"/>
    <w:qFormat/>
    <w:rsid w:val="005E294B"/>
    <w:pPr>
      <w:keepNext/>
      <w:numPr>
        <w:ilvl w:val="1"/>
        <w:numId w:val="5"/>
      </w:numPr>
      <w:outlineLvl w:val="1"/>
    </w:pPr>
    <w:rPr>
      <w:b/>
    </w:rPr>
  </w:style>
  <w:style w:type="paragraph" w:styleId="Heading3">
    <w:name w:val="heading 3"/>
    <w:basedOn w:val="Normal"/>
    <w:next w:val="Text3"/>
    <w:qFormat/>
    <w:rsid w:val="005E294B"/>
    <w:pPr>
      <w:keepNext/>
      <w:numPr>
        <w:ilvl w:val="2"/>
        <w:numId w:val="5"/>
      </w:numPr>
      <w:outlineLvl w:val="2"/>
    </w:pPr>
    <w:rPr>
      <w:i/>
    </w:rPr>
  </w:style>
  <w:style w:type="paragraph" w:styleId="Heading4">
    <w:name w:val="heading 4"/>
    <w:basedOn w:val="Normal"/>
    <w:next w:val="NormalIndent"/>
    <w:qFormat/>
    <w:rsid w:val="005E294B"/>
    <w:pPr>
      <w:numPr>
        <w:ilvl w:val="3"/>
        <w:numId w:val="5"/>
      </w:numPr>
      <w:outlineLvl w:val="3"/>
    </w:pPr>
    <w:rPr>
      <w:rFonts w:ascii="Times" w:hAnsi="Times"/>
      <w:u w:val="single"/>
    </w:rPr>
  </w:style>
  <w:style w:type="paragraph" w:styleId="Heading5">
    <w:name w:val="heading 5"/>
    <w:basedOn w:val="Normal"/>
    <w:next w:val="NormalIndent"/>
    <w:qFormat/>
    <w:rsid w:val="005E294B"/>
    <w:pPr>
      <w:numPr>
        <w:ilvl w:val="4"/>
        <w:numId w:val="5"/>
      </w:numPr>
      <w:outlineLvl w:val="4"/>
    </w:pPr>
    <w:rPr>
      <w:rFonts w:ascii="Times" w:hAnsi="Times"/>
      <w:b/>
      <w:sz w:val="20"/>
    </w:rPr>
  </w:style>
  <w:style w:type="paragraph" w:styleId="Heading6">
    <w:name w:val="heading 6"/>
    <w:basedOn w:val="Normal"/>
    <w:next w:val="NormalIndent"/>
    <w:qFormat/>
    <w:rsid w:val="005E294B"/>
    <w:pPr>
      <w:numPr>
        <w:ilvl w:val="5"/>
        <w:numId w:val="5"/>
      </w:numPr>
      <w:outlineLvl w:val="5"/>
    </w:pPr>
    <w:rPr>
      <w:rFonts w:ascii="Times" w:hAnsi="Times"/>
      <w:sz w:val="20"/>
      <w:u w:val="single"/>
    </w:rPr>
  </w:style>
  <w:style w:type="paragraph" w:styleId="Heading7">
    <w:name w:val="heading 7"/>
    <w:basedOn w:val="Normal"/>
    <w:next w:val="NormalIndent"/>
    <w:qFormat/>
    <w:rsid w:val="005E294B"/>
    <w:pPr>
      <w:numPr>
        <w:ilvl w:val="6"/>
        <w:numId w:val="5"/>
      </w:numPr>
      <w:outlineLvl w:val="6"/>
    </w:pPr>
    <w:rPr>
      <w:rFonts w:ascii="Times" w:hAnsi="Times"/>
      <w:i/>
      <w:sz w:val="20"/>
    </w:rPr>
  </w:style>
  <w:style w:type="paragraph" w:styleId="Heading8">
    <w:name w:val="heading 8"/>
    <w:basedOn w:val="Normal"/>
    <w:next w:val="NormalIndent"/>
    <w:qFormat/>
    <w:rsid w:val="005E294B"/>
    <w:pPr>
      <w:numPr>
        <w:ilvl w:val="7"/>
        <w:numId w:val="5"/>
      </w:numPr>
      <w:outlineLvl w:val="7"/>
    </w:pPr>
    <w:rPr>
      <w:rFonts w:ascii="Times" w:hAnsi="Times"/>
      <w:i/>
      <w:sz w:val="20"/>
    </w:rPr>
  </w:style>
  <w:style w:type="paragraph" w:styleId="Heading9">
    <w:name w:val="heading 9"/>
    <w:basedOn w:val="Normal"/>
    <w:next w:val="NormalIndent"/>
    <w:qFormat/>
    <w:rsid w:val="005E294B"/>
    <w:pPr>
      <w:numPr>
        <w:ilvl w:val="8"/>
        <w:numId w:val="5"/>
      </w:numPr>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E294B"/>
    <w:pPr>
      <w:ind w:left="483"/>
    </w:pPr>
  </w:style>
  <w:style w:type="paragraph" w:customStyle="1" w:styleId="Text2">
    <w:name w:val="Text 2"/>
    <w:basedOn w:val="Normal"/>
    <w:rsid w:val="005E294B"/>
    <w:pPr>
      <w:tabs>
        <w:tab w:val="left" w:pos="2161"/>
      </w:tabs>
      <w:ind w:left="1077"/>
    </w:pPr>
  </w:style>
  <w:style w:type="paragraph" w:customStyle="1" w:styleId="Text3">
    <w:name w:val="Text 3"/>
    <w:basedOn w:val="Normal"/>
    <w:rsid w:val="005E294B"/>
    <w:pPr>
      <w:tabs>
        <w:tab w:val="left" w:pos="2302"/>
      </w:tabs>
      <w:ind w:left="1917"/>
    </w:pPr>
  </w:style>
  <w:style w:type="paragraph" w:styleId="NormalIndent">
    <w:name w:val="Normal Indent"/>
    <w:basedOn w:val="Normal"/>
    <w:rsid w:val="005E294B"/>
    <w:pPr>
      <w:ind w:left="720"/>
    </w:pPr>
  </w:style>
  <w:style w:type="character" w:styleId="CommentReference">
    <w:name w:val="annotation reference"/>
    <w:semiHidden/>
    <w:rsid w:val="005E294B"/>
    <w:rPr>
      <w:position w:val="6"/>
      <w:sz w:val="20"/>
    </w:rPr>
  </w:style>
  <w:style w:type="paragraph" w:styleId="CommentText">
    <w:name w:val="annotation text"/>
    <w:basedOn w:val="Normal"/>
    <w:semiHidden/>
    <w:rsid w:val="005E294B"/>
    <w:pPr>
      <w:ind w:left="1077" w:hanging="1077"/>
    </w:pPr>
    <w:rPr>
      <w:sz w:val="20"/>
    </w:rPr>
  </w:style>
  <w:style w:type="paragraph" w:styleId="TOC4">
    <w:name w:val="toc 4"/>
    <w:basedOn w:val="Normal"/>
    <w:next w:val="Normal"/>
    <w:semiHidden/>
    <w:rsid w:val="005E294B"/>
    <w:pPr>
      <w:tabs>
        <w:tab w:val="left" w:leader="dot" w:pos="8646"/>
        <w:tab w:val="right" w:pos="9072"/>
      </w:tabs>
      <w:ind w:left="2126" w:right="850"/>
    </w:pPr>
  </w:style>
  <w:style w:type="paragraph" w:styleId="TOC2">
    <w:name w:val="toc 2"/>
    <w:basedOn w:val="Normal"/>
    <w:next w:val="Normal"/>
    <w:uiPriority w:val="39"/>
    <w:rsid w:val="005E294B"/>
    <w:pPr>
      <w:keepNext/>
      <w:keepLines/>
      <w:tabs>
        <w:tab w:val="right" w:leader="dot" w:pos="8640"/>
      </w:tabs>
      <w:ind w:left="1077" w:right="720" w:hanging="601"/>
    </w:pPr>
  </w:style>
  <w:style w:type="paragraph" w:styleId="TOC1">
    <w:name w:val="toc 1"/>
    <w:basedOn w:val="Normal"/>
    <w:next w:val="Normal"/>
    <w:uiPriority w:val="39"/>
    <w:rsid w:val="005E294B"/>
    <w:pPr>
      <w:keepNext/>
      <w:keepLines/>
      <w:tabs>
        <w:tab w:val="right" w:leader="dot" w:pos="8640"/>
      </w:tabs>
      <w:spacing w:before="240"/>
      <w:ind w:left="483" w:right="720" w:hanging="483"/>
    </w:pPr>
    <w:rPr>
      <w:caps/>
    </w:rPr>
  </w:style>
  <w:style w:type="character" w:styleId="LineNumber">
    <w:name w:val="line number"/>
    <w:rsid w:val="005E294B"/>
    <w:rPr>
      <w:sz w:val="20"/>
    </w:rPr>
  </w:style>
  <w:style w:type="paragraph" w:styleId="Footer">
    <w:name w:val="footer"/>
    <w:basedOn w:val="Normal"/>
    <w:rsid w:val="005E294B"/>
    <w:pPr>
      <w:spacing w:after="0"/>
      <w:jc w:val="left"/>
    </w:pPr>
    <w:rPr>
      <w:rFonts w:ascii="Arial" w:hAnsi="Arial"/>
      <w:sz w:val="16"/>
    </w:rPr>
  </w:style>
  <w:style w:type="paragraph" w:styleId="Header">
    <w:name w:val="header"/>
    <w:basedOn w:val="Normal"/>
    <w:rsid w:val="005E294B"/>
    <w:pPr>
      <w:tabs>
        <w:tab w:val="right" w:pos="8641"/>
      </w:tabs>
      <w:spacing w:after="0"/>
      <w:jc w:val="left"/>
    </w:pPr>
  </w:style>
  <w:style w:type="character" w:styleId="FootnoteReference">
    <w:name w:val="footnote reference"/>
    <w:aliases w:val="Ref,de nota al pie,註腳內容,Footnote Reference1,Ref1,de nota al pie1,de nota al pie + (Asian) MS Mincho,11 pt,註?腳內—e,fr"/>
    <w:rsid w:val="005E294B"/>
    <w:rPr>
      <w:rFonts w:ascii="TimesNewRomanPS" w:hAnsi="TimesNewRomanPS"/>
      <w:position w:val="6"/>
      <w:sz w:val="16"/>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5E294B"/>
    <w:pPr>
      <w:ind w:left="357" w:hanging="357"/>
    </w:pPr>
    <w:rPr>
      <w:sz w:val="20"/>
    </w:rPr>
  </w:style>
  <w:style w:type="paragraph" w:customStyle="1" w:styleId="Date1">
    <w:name w:val="Date1"/>
    <w:basedOn w:val="Normal"/>
    <w:next w:val="References"/>
    <w:rsid w:val="005E294B"/>
    <w:pPr>
      <w:spacing w:after="0"/>
      <w:ind w:left="5103"/>
      <w:jc w:val="left"/>
    </w:pPr>
  </w:style>
  <w:style w:type="paragraph" w:customStyle="1" w:styleId="References">
    <w:name w:val="References"/>
    <w:basedOn w:val="Normal"/>
    <w:next w:val="AddressTR"/>
    <w:rsid w:val="005E294B"/>
    <w:pPr>
      <w:ind w:left="5103"/>
      <w:jc w:val="left"/>
    </w:pPr>
    <w:rPr>
      <w:sz w:val="20"/>
    </w:rPr>
  </w:style>
  <w:style w:type="paragraph" w:customStyle="1" w:styleId="AddressTR">
    <w:name w:val="AddressTR"/>
    <w:basedOn w:val="Normal"/>
    <w:next w:val="Normal"/>
    <w:rsid w:val="005E294B"/>
    <w:pPr>
      <w:spacing w:after="720"/>
      <w:ind w:left="5103"/>
      <w:jc w:val="left"/>
    </w:pPr>
  </w:style>
  <w:style w:type="paragraph" w:customStyle="1" w:styleId="Address">
    <w:name w:val="Address"/>
    <w:basedOn w:val="Normal"/>
    <w:next w:val="Normal"/>
    <w:rsid w:val="005E294B"/>
    <w:pPr>
      <w:spacing w:after="0"/>
      <w:jc w:val="left"/>
    </w:pPr>
  </w:style>
  <w:style w:type="paragraph" w:customStyle="1" w:styleId="NoteHead">
    <w:name w:val="NoteHead"/>
    <w:basedOn w:val="Normal"/>
    <w:next w:val="Subject"/>
    <w:rsid w:val="005E294B"/>
    <w:pPr>
      <w:spacing w:before="720" w:after="720"/>
      <w:jc w:val="center"/>
    </w:pPr>
    <w:rPr>
      <w:b/>
      <w:smallCaps/>
    </w:rPr>
  </w:style>
  <w:style w:type="paragraph" w:customStyle="1" w:styleId="Subject">
    <w:name w:val="Subject"/>
    <w:basedOn w:val="Normal"/>
    <w:next w:val="Normal"/>
    <w:rsid w:val="005E294B"/>
    <w:pPr>
      <w:spacing w:after="480"/>
      <w:ind w:left="1191" w:hanging="1191"/>
      <w:jc w:val="left"/>
    </w:pPr>
    <w:rPr>
      <w:b/>
    </w:rPr>
  </w:style>
  <w:style w:type="paragraph" w:customStyle="1" w:styleId="NumPar1">
    <w:name w:val="NumPar 1"/>
    <w:basedOn w:val="Normal"/>
    <w:next w:val="Text1"/>
    <w:rsid w:val="005E294B"/>
    <w:pPr>
      <w:ind w:left="483" w:hanging="483"/>
    </w:pPr>
  </w:style>
  <w:style w:type="paragraph" w:customStyle="1" w:styleId="NoteList">
    <w:name w:val="NoteList"/>
    <w:basedOn w:val="Normal"/>
    <w:next w:val="Subject"/>
    <w:rsid w:val="005E294B"/>
    <w:pPr>
      <w:tabs>
        <w:tab w:val="left" w:pos="5954"/>
      </w:tabs>
      <w:spacing w:before="720" w:after="720"/>
      <w:ind w:left="5245" w:hanging="3261"/>
      <w:jc w:val="left"/>
    </w:pPr>
    <w:rPr>
      <w:b/>
      <w:smallCaps/>
    </w:rPr>
  </w:style>
  <w:style w:type="paragraph" w:customStyle="1" w:styleId="NumPar2">
    <w:name w:val="NumPar 2"/>
    <w:basedOn w:val="Normal"/>
    <w:next w:val="Text2"/>
    <w:rsid w:val="005E294B"/>
    <w:pPr>
      <w:ind w:left="1077" w:hanging="601"/>
    </w:pPr>
  </w:style>
  <w:style w:type="paragraph" w:customStyle="1" w:styleId="NumPar3">
    <w:name w:val="NumPar 3"/>
    <w:basedOn w:val="Normal"/>
    <w:next w:val="Text3"/>
    <w:rsid w:val="005E294B"/>
    <w:pPr>
      <w:ind w:left="1917" w:hanging="840"/>
    </w:pPr>
  </w:style>
  <w:style w:type="paragraph" w:customStyle="1" w:styleId="Dash1">
    <w:name w:val="Dash 1"/>
    <w:basedOn w:val="Normal"/>
    <w:rsid w:val="005E294B"/>
    <w:pPr>
      <w:ind w:left="720" w:hanging="238"/>
    </w:pPr>
  </w:style>
  <w:style w:type="paragraph" w:customStyle="1" w:styleId="Dash2">
    <w:name w:val="Dash 2"/>
    <w:basedOn w:val="Normal"/>
    <w:rsid w:val="005E294B"/>
    <w:pPr>
      <w:ind w:left="1315" w:hanging="238"/>
    </w:pPr>
  </w:style>
  <w:style w:type="paragraph" w:customStyle="1" w:styleId="Dash3">
    <w:name w:val="Dash 3"/>
    <w:basedOn w:val="Normal"/>
    <w:rsid w:val="005E294B"/>
    <w:pPr>
      <w:ind w:left="2161" w:hanging="238"/>
    </w:pPr>
  </w:style>
  <w:style w:type="paragraph" w:customStyle="1" w:styleId="Alpha1">
    <w:name w:val="Alpha 1"/>
    <w:basedOn w:val="Normal"/>
    <w:rsid w:val="005E294B"/>
    <w:pPr>
      <w:ind w:left="840" w:hanging="357"/>
    </w:pPr>
  </w:style>
  <w:style w:type="paragraph" w:customStyle="1" w:styleId="Alpha2">
    <w:name w:val="Alpha 2"/>
    <w:basedOn w:val="Normal"/>
    <w:rsid w:val="005E294B"/>
    <w:pPr>
      <w:ind w:left="1435" w:hanging="357"/>
    </w:pPr>
  </w:style>
  <w:style w:type="paragraph" w:customStyle="1" w:styleId="Alpha3">
    <w:name w:val="Alpha 3"/>
    <w:basedOn w:val="Normal"/>
    <w:rsid w:val="005E294B"/>
    <w:pPr>
      <w:ind w:left="2279" w:hanging="357"/>
    </w:pPr>
  </w:style>
  <w:style w:type="paragraph" w:customStyle="1" w:styleId="FirstDash">
    <w:name w:val="FirstDash"/>
    <w:basedOn w:val="Normal"/>
    <w:rsid w:val="005E294B"/>
    <w:pPr>
      <w:ind w:left="238" w:hanging="238"/>
    </w:pPr>
  </w:style>
  <w:style w:type="paragraph" w:styleId="Closing">
    <w:name w:val="Closing"/>
    <w:basedOn w:val="Normal"/>
    <w:next w:val="Signature"/>
    <w:rsid w:val="005E294B"/>
    <w:pPr>
      <w:tabs>
        <w:tab w:val="left" w:pos="5103"/>
      </w:tabs>
      <w:spacing w:before="240"/>
      <w:ind w:left="5103"/>
      <w:jc w:val="left"/>
    </w:pPr>
  </w:style>
  <w:style w:type="paragraph" w:styleId="Signature">
    <w:name w:val="Signature"/>
    <w:basedOn w:val="Normal"/>
    <w:next w:val="Enclosures"/>
    <w:rsid w:val="005E294B"/>
    <w:pPr>
      <w:tabs>
        <w:tab w:val="left" w:pos="5103"/>
      </w:tabs>
      <w:spacing w:before="1200" w:after="0"/>
      <w:ind w:left="5103"/>
      <w:jc w:val="center"/>
    </w:pPr>
  </w:style>
  <w:style w:type="paragraph" w:customStyle="1" w:styleId="Enclosures">
    <w:name w:val="Enclosures"/>
    <w:basedOn w:val="Normal"/>
    <w:next w:val="Copies"/>
    <w:rsid w:val="005E294B"/>
    <w:pPr>
      <w:keepNext/>
      <w:keepLines/>
      <w:spacing w:before="480" w:after="0"/>
      <w:ind w:left="1191" w:hanging="1191"/>
      <w:jc w:val="left"/>
    </w:pPr>
  </w:style>
  <w:style w:type="paragraph" w:customStyle="1" w:styleId="Copies">
    <w:name w:val="Copies"/>
    <w:basedOn w:val="Normal"/>
    <w:link w:val="CopiesChar"/>
    <w:rsid w:val="005E294B"/>
    <w:pPr>
      <w:tabs>
        <w:tab w:val="left" w:pos="1678"/>
        <w:tab w:val="left" w:pos="2398"/>
        <w:tab w:val="left" w:pos="5398"/>
        <w:tab w:val="left" w:pos="6361"/>
      </w:tabs>
      <w:spacing w:before="480" w:after="0"/>
      <w:ind w:left="1191" w:hanging="1191"/>
      <w:jc w:val="left"/>
    </w:pPr>
  </w:style>
  <w:style w:type="paragraph" w:customStyle="1" w:styleId="DoubSign">
    <w:name w:val="DoubSign"/>
    <w:basedOn w:val="Normal"/>
    <w:next w:val="Enclosures"/>
    <w:rsid w:val="005E294B"/>
    <w:pPr>
      <w:tabs>
        <w:tab w:val="left" w:pos="5103"/>
      </w:tabs>
      <w:spacing w:before="1200" w:after="0"/>
      <w:jc w:val="left"/>
    </w:pPr>
  </w:style>
  <w:style w:type="paragraph" w:customStyle="1" w:styleId="Participants">
    <w:name w:val="Participants"/>
    <w:basedOn w:val="Normal"/>
    <w:next w:val="Copies"/>
    <w:rsid w:val="005E294B"/>
    <w:pPr>
      <w:tabs>
        <w:tab w:val="left" w:pos="2161"/>
        <w:tab w:val="left" w:pos="2762"/>
        <w:tab w:val="left" w:pos="5642"/>
        <w:tab w:val="left" w:pos="6720"/>
      </w:tabs>
      <w:spacing w:before="480" w:after="0"/>
      <w:ind w:left="1792" w:hanging="1792"/>
      <w:jc w:val="left"/>
    </w:pPr>
  </w:style>
  <w:style w:type="paragraph" w:customStyle="1" w:styleId="Logo">
    <w:name w:val="Logo"/>
    <w:basedOn w:val="Normal"/>
    <w:rsid w:val="005E294B"/>
    <w:pPr>
      <w:spacing w:after="0"/>
      <w:jc w:val="left"/>
    </w:pPr>
  </w:style>
  <w:style w:type="paragraph" w:customStyle="1" w:styleId="ZDG">
    <w:name w:val="Z_DG"/>
    <w:basedOn w:val="Logo"/>
    <w:rsid w:val="005E294B"/>
    <w:rPr>
      <w:rFonts w:ascii="Arial" w:hAnsi="Arial"/>
      <w:sz w:val="16"/>
      <w:lang w:val="fr-FR"/>
    </w:rPr>
  </w:style>
  <w:style w:type="paragraph" w:customStyle="1" w:styleId="ZD">
    <w:name w:val="Z_D"/>
    <w:basedOn w:val="Logo"/>
    <w:rsid w:val="005E294B"/>
    <w:rPr>
      <w:rFonts w:ascii="Arial" w:hAnsi="Arial"/>
      <w:sz w:val="16"/>
      <w:lang w:val="fr-FR"/>
    </w:rPr>
  </w:style>
  <w:style w:type="paragraph" w:customStyle="1" w:styleId="ZU">
    <w:name w:val="Z_U"/>
    <w:basedOn w:val="Logo"/>
    <w:rsid w:val="005E294B"/>
    <w:rPr>
      <w:rFonts w:ascii="Arial" w:hAnsi="Arial"/>
      <w:b/>
      <w:sz w:val="16"/>
      <w:lang w:val="fr-FR"/>
    </w:rPr>
  </w:style>
  <w:style w:type="paragraph" w:customStyle="1" w:styleId="AddressTL">
    <w:name w:val="AddressTL"/>
    <w:basedOn w:val="Normal"/>
    <w:next w:val="Normal"/>
    <w:rsid w:val="005E294B"/>
    <w:pPr>
      <w:spacing w:after="720"/>
      <w:jc w:val="left"/>
    </w:pPr>
  </w:style>
  <w:style w:type="paragraph" w:customStyle="1" w:styleId="YReferences">
    <w:name w:val="YReferences"/>
    <w:basedOn w:val="Normal"/>
    <w:next w:val="Normal"/>
    <w:rsid w:val="005E294B"/>
    <w:pPr>
      <w:spacing w:after="480"/>
      <w:ind w:left="1191" w:hanging="1191"/>
    </w:pPr>
  </w:style>
  <w:style w:type="paragraph" w:customStyle="1" w:styleId="ZCom">
    <w:name w:val="Z_Com"/>
    <w:basedOn w:val="Normal"/>
    <w:next w:val="ZDGName"/>
    <w:rsid w:val="005E294B"/>
    <w:pPr>
      <w:widowControl w:val="0"/>
      <w:spacing w:after="0"/>
      <w:ind w:right="85"/>
    </w:pPr>
    <w:rPr>
      <w:rFonts w:ascii="Arial" w:hAnsi="Arial"/>
      <w:snapToGrid w:val="0"/>
      <w:lang w:eastAsia="en-US"/>
    </w:rPr>
  </w:style>
  <w:style w:type="paragraph" w:customStyle="1" w:styleId="ZDGName">
    <w:name w:val="Z_DGName"/>
    <w:basedOn w:val="Normal"/>
    <w:rsid w:val="005E294B"/>
    <w:pPr>
      <w:widowControl w:val="0"/>
      <w:spacing w:after="0"/>
      <w:ind w:right="85"/>
    </w:pPr>
    <w:rPr>
      <w:rFonts w:ascii="Arial" w:hAnsi="Arial"/>
      <w:snapToGrid w:val="0"/>
      <w:sz w:val="16"/>
      <w:lang w:eastAsia="en-US"/>
    </w:rPr>
  </w:style>
  <w:style w:type="character" w:styleId="PageNumber">
    <w:name w:val="page number"/>
    <w:basedOn w:val="DefaultParagraphFont"/>
    <w:rsid w:val="005E294B"/>
  </w:style>
  <w:style w:type="paragraph" w:styleId="BodyTextIndent">
    <w:name w:val="Body Text Indent"/>
    <w:basedOn w:val="Normal"/>
    <w:rsid w:val="005E294B"/>
    <w:pPr>
      <w:ind w:left="567" w:hanging="567"/>
      <w:jc w:val="left"/>
    </w:pPr>
  </w:style>
  <w:style w:type="paragraph" w:styleId="BlockText">
    <w:name w:val="Block Text"/>
    <w:basedOn w:val="Normal"/>
    <w:rsid w:val="005E294B"/>
    <w:pPr>
      <w:widowControl w:val="0"/>
      <w:ind w:left="567" w:right="-716"/>
    </w:pPr>
    <w:rPr>
      <w:snapToGrid w:val="0"/>
    </w:rPr>
  </w:style>
  <w:style w:type="paragraph" w:styleId="BodyTextIndent2">
    <w:name w:val="Body Text Indent 2"/>
    <w:basedOn w:val="Normal"/>
    <w:rsid w:val="005E294B"/>
    <w:pPr>
      <w:pBdr>
        <w:top w:val="single" w:sz="12" w:space="1" w:color="auto" w:shadow="1"/>
        <w:left w:val="single" w:sz="12" w:space="1" w:color="auto" w:shadow="1"/>
        <w:bottom w:val="single" w:sz="12" w:space="1" w:color="auto" w:shadow="1"/>
        <w:right w:val="single" w:sz="12" w:space="1" w:color="auto" w:shadow="1"/>
      </w:pBdr>
      <w:shd w:val="clear" w:color="auto" w:fill="00FFFF"/>
      <w:spacing w:after="0"/>
      <w:ind w:left="709"/>
      <w:jc w:val="center"/>
    </w:pPr>
    <w:rPr>
      <w:rFonts w:ascii="Times" w:hAnsi="Times"/>
      <w:b/>
      <w:smallCaps/>
      <w:sz w:val="28"/>
    </w:rPr>
  </w:style>
  <w:style w:type="paragraph" w:styleId="BodyTextIndent3">
    <w:name w:val="Body Text Indent 3"/>
    <w:basedOn w:val="Normal"/>
    <w:rsid w:val="005E294B"/>
    <w:pPr>
      <w:ind w:left="567"/>
      <w:jc w:val="left"/>
    </w:pPr>
  </w:style>
  <w:style w:type="paragraph" w:styleId="E-mailSignature">
    <w:name w:val="E-mail Signature"/>
    <w:basedOn w:val="Normal"/>
    <w:rsid w:val="005E294B"/>
    <w:pPr>
      <w:spacing w:after="0"/>
      <w:jc w:val="left"/>
    </w:pPr>
    <w:rPr>
      <w:rFonts w:ascii="Arial" w:hAnsi="Arial"/>
      <w:sz w:val="20"/>
      <w:lang w:val="en-AU" w:eastAsia="en-US"/>
    </w:rPr>
  </w:style>
  <w:style w:type="paragraph" w:styleId="BodyText">
    <w:name w:val="Body Text"/>
    <w:basedOn w:val="Normal"/>
    <w:rsid w:val="005E294B"/>
    <w:pPr>
      <w:jc w:val="left"/>
    </w:pPr>
    <w:rPr>
      <w:sz w:val="28"/>
    </w:rPr>
  </w:style>
  <w:style w:type="paragraph" w:styleId="NoSpacing">
    <w:name w:val="No Spacing"/>
    <w:qFormat/>
    <w:rsid w:val="005E294B"/>
    <w:rPr>
      <w:rFonts w:ascii="Calibri" w:eastAsia="Calibri" w:hAnsi="Calibri"/>
      <w:sz w:val="22"/>
      <w:szCs w:val="22"/>
      <w:lang w:val="en-US" w:eastAsia="en-US"/>
    </w:rPr>
  </w:style>
  <w:style w:type="paragraph" w:styleId="BalloonText">
    <w:name w:val="Balloon Text"/>
    <w:basedOn w:val="Normal"/>
    <w:semiHidden/>
    <w:rsid w:val="005E294B"/>
    <w:rPr>
      <w:rFonts w:ascii="Tahoma" w:hAnsi="Tahoma" w:cs="Tahoma"/>
      <w:sz w:val="16"/>
      <w:szCs w:val="16"/>
    </w:rPr>
  </w:style>
  <w:style w:type="paragraph" w:customStyle="1" w:styleId="Bullet0">
    <w:name w:val="Bullet"/>
    <w:basedOn w:val="Normal"/>
    <w:rsid w:val="005E294B"/>
    <w:pPr>
      <w:numPr>
        <w:numId w:val="3"/>
      </w:numPr>
      <w:spacing w:after="0"/>
    </w:pPr>
    <w:rPr>
      <w:rFonts w:ascii="Arial" w:hAnsi="Arial"/>
      <w:lang w:val="en-AU" w:eastAsia="en-US"/>
    </w:rPr>
  </w:style>
  <w:style w:type="paragraph" w:styleId="BodyText2">
    <w:name w:val="Body Text 2"/>
    <w:basedOn w:val="Normal"/>
    <w:rsid w:val="005E294B"/>
    <w:pPr>
      <w:spacing w:after="120" w:line="480" w:lineRule="auto"/>
    </w:pPr>
  </w:style>
  <w:style w:type="table" w:styleId="TableGrid">
    <w:name w:val="Table Grid"/>
    <w:basedOn w:val="TableNormal"/>
    <w:rsid w:val="005E294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E294B"/>
    <w:rPr>
      <w:color w:val="0000FF"/>
      <w:u w:val="single"/>
    </w:rPr>
  </w:style>
  <w:style w:type="paragraph" w:customStyle="1" w:styleId="Attachment">
    <w:name w:val="Attachment"/>
    <w:basedOn w:val="Normal"/>
    <w:rsid w:val="005E294B"/>
    <w:pPr>
      <w:spacing w:before="60" w:after="60"/>
    </w:pPr>
    <w:rPr>
      <w:rFonts w:ascii="Arial" w:hAnsi="Arial" w:cs="Arial"/>
      <w:sz w:val="20"/>
      <w:lang w:val="en-AU" w:eastAsia="en-US"/>
    </w:rPr>
  </w:style>
  <w:style w:type="paragraph" w:customStyle="1" w:styleId="Default">
    <w:name w:val="Default"/>
    <w:rsid w:val="005E294B"/>
    <w:pPr>
      <w:autoSpaceDE w:val="0"/>
      <w:autoSpaceDN w:val="0"/>
      <w:adjustRightInd w:val="0"/>
    </w:pPr>
    <w:rPr>
      <w:color w:val="000000"/>
      <w:sz w:val="24"/>
      <w:szCs w:val="24"/>
    </w:rPr>
  </w:style>
  <w:style w:type="character" w:styleId="FollowedHyperlink">
    <w:name w:val="FollowedHyperlink"/>
    <w:rsid w:val="005E294B"/>
    <w:rPr>
      <w:color w:val="800080"/>
      <w:u w:val="single"/>
    </w:rPr>
  </w:style>
  <w:style w:type="paragraph" w:styleId="CommentSubject">
    <w:name w:val="annotation subject"/>
    <w:basedOn w:val="CommentText"/>
    <w:next w:val="CommentText"/>
    <w:semiHidden/>
    <w:rsid w:val="00BC7020"/>
    <w:pPr>
      <w:ind w:left="0" w:firstLine="0"/>
    </w:pPr>
    <w:rPr>
      <w:b/>
      <w:bCs/>
    </w:rPr>
  </w:style>
  <w:style w:type="paragraph" w:customStyle="1" w:styleId="clause">
    <w:name w:val="clause"/>
    <w:basedOn w:val="Normal"/>
    <w:rsid w:val="001632BD"/>
    <w:pPr>
      <w:overflowPunct w:val="0"/>
      <w:autoSpaceDE w:val="0"/>
      <w:autoSpaceDN w:val="0"/>
      <w:adjustRightInd w:val="0"/>
      <w:spacing w:before="100" w:after="100"/>
      <w:jc w:val="left"/>
      <w:textAlignment w:val="baseline"/>
    </w:pPr>
    <w:rPr>
      <w:lang w:val="en-CA" w:eastAsia="en-US"/>
    </w:rPr>
  </w:style>
  <w:style w:type="paragraph" w:customStyle="1" w:styleId="bullet">
    <w:name w:val="bullet"/>
    <w:basedOn w:val="Normal"/>
    <w:rsid w:val="00176740"/>
    <w:pPr>
      <w:numPr>
        <w:numId w:val="8"/>
      </w:numPr>
      <w:spacing w:after="0"/>
    </w:pPr>
    <w:rPr>
      <w:rFonts w:ascii="Arial" w:hAnsi="Arial"/>
      <w:lang w:val="en-AU" w:eastAsia="en-US"/>
    </w:rPr>
  </w:style>
  <w:style w:type="character" w:styleId="Emphasis">
    <w:name w:val="Emphasis"/>
    <w:qFormat/>
    <w:rsid w:val="007734E3"/>
    <w:rPr>
      <w:b/>
      <w:bCs/>
      <w:i w:val="0"/>
      <w:iCs w:val="0"/>
    </w:rPr>
  </w:style>
  <w:style w:type="character" w:customStyle="1" w:styleId="mw-headline">
    <w:name w:val="mw-headline"/>
    <w:basedOn w:val="DefaultParagraphFont"/>
    <w:rsid w:val="007734E3"/>
  </w:style>
  <w:style w:type="character" w:customStyle="1" w:styleId="A0">
    <w:name w:val="A0"/>
    <w:rsid w:val="000F6BD6"/>
    <w:rPr>
      <w:rFonts w:cs="TheMix"/>
      <w:color w:val="000000"/>
    </w:rPr>
  </w:style>
  <w:style w:type="paragraph" w:styleId="NormalWeb">
    <w:name w:val="Normal (Web)"/>
    <w:basedOn w:val="Normal"/>
    <w:rsid w:val="00580F2A"/>
    <w:pPr>
      <w:spacing w:before="100" w:beforeAutospacing="1" w:after="100" w:afterAutospacing="1"/>
      <w:jc w:val="left"/>
    </w:pPr>
    <w:rPr>
      <w:szCs w:val="24"/>
      <w:lang w:val="en-AU" w:eastAsia="en-AU"/>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E97668"/>
    <w:rPr>
      <w:lang w:val="en-GB" w:eastAsia="en-GB" w:bidi="ar-SA"/>
    </w:rPr>
  </w:style>
  <w:style w:type="paragraph" w:styleId="ListParagraph">
    <w:name w:val="List Paragraph"/>
    <w:basedOn w:val="Normal"/>
    <w:link w:val="ListParagraphChar"/>
    <w:uiPriority w:val="34"/>
    <w:qFormat/>
    <w:rsid w:val="00FC3A8D"/>
    <w:pPr>
      <w:ind w:left="720"/>
    </w:pPr>
  </w:style>
  <w:style w:type="paragraph" w:customStyle="1" w:styleId="Style1">
    <w:name w:val="Style1"/>
    <w:basedOn w:val="Normal"/>
    <w:qFormat/>
    <w:rsid w:val="00E35555"/>
    <w:pPr>
      <w:autoSpaceDE w:val="0"/>
      <w:autoSpaceDN w:val="0"/>
      <w:adjustRightInd w:val="0"/>
      <w:spacing w:after="0"/>
      <w:ind w:left="709" w:hanging="709"/>
      <w:jc w:val="left"/>
    </w:pPr>
    <w:rPr>
      <w:rFonts w:ascii="Arial" w:hAnsi="Arial" w:cs="Arial"/>
      <w:b/>
      <w:szCs w:val="24"/>
      <w:lang w:val="en-AU" w:eastAsia="en-AU"/>
    </w:rPr>
  </w:style>
  <w:style w:type="paragraph" w:customStyle="1" w:styleId="Bullets">
    <w:name w:val="Bullets"/>
    <w:basedOn w:val="Normal"/>
    <w:rsid w:val="00E12C2B"/>
    <w:pPr>
      <w:spacing w:after="0"/>
      <w:jc w:val="left"/>
    </w:pPr>
    <w:rPr>
      <w:szCs w:val="24"/>
      <w:lang w:val="en-AU" w:eastAsia="en-AU"/>
    </w:rPr>
  </w:style>
  <w:style w:type="paragraph" w:customStyle="1" w:styleId="definition">
    <w:name w:val="definition"/>
    <w:basedOn w:val="Normal"/>
    <w:rsid w:val="004B6094"/>
    <w:pPr>
      <w:spacing w:before="100" w:beforeAutospacing="1" w:after="100" w:afterAutospacing="1"/>
      <w:jc w:val="left"/>
    </w:pPr>
    <w:rPr>
      <w:szCs w:val="24"/>
      <w:lang w:val="en-AU" w:eastAsia="en-AU"/>
    </w:rPr>
  </w:style>
  <w:style w:type="paragraph" w:customStyle="1" w:styleId="paragraph">
    <w:name w:val="paragraph"/>
    <w:basedOn w:val="Normal"/>
    <w:rsid w:val="004B6094"/>
    <w:pPr>
      <w:spacing w:before="100" w:beforeAutospacing="1" w:after="100" w:afterAutospacing="1"/>
      <w:jc w:val="left"/>
    </w:pPr>
    <w:rPr>
      <w:szCs w:val="24"/>
      <w:lang w:val="en-AU" w:eastAsia="en-AU"/>
    </w:rPr>
  </w:style>
  <w:style w:type="paragraph" w:customStyle="1" w:styleId="paragraphsub">
    <w:name w:val="paragraphsub"/>
    <w:basedOn w:val="Normal"/>
    <w:rsid w:val="004B6094"/>
    <w:pPr>
      <w:spacing w:before="100" w:beforeAutospacing="1" w:after="100" w:afterAutospacing="1"/>
      <w:jc w:val="left"/>
    </w:pPr>
    <w:rPr>
      <w:szCs w:val="24"/>
      <w:lang w:val="en-AU" w:eastAsia="en-AU"/>
    </w:rPr>
  </w:style>
  <w:style w:type="paragraph" w:customStyle="1" w:styleId="subsection2">
    <w:name w:val="subsection2"/>
    <w:basedOn w:val="Normal"/>
    <w:rsid w:val="004B6094"/>
    <w:pPr>
      <w:spacing w:before="100" w:beforeAutospacing="1" w:after="100" w:afterAutospacing="1"/>
      <w:jc w:val="left"/>
    </w:pPr>
    <w:rPr>
      <w:szCs w:val="24"/>
      <w:lang w:val="en-AU" w:eastAsia="en-AU"/>
    </w:rPr>
  </w:style>
  <w:style w:type="paragraph" w:customStyle="1" w:styleId="Indent2">
    <w:name w:val="Indent2"/>
    <w:basedOn w:val="Normal"/>
    <w:rsid w:val="006B4BC7"/>
    <w:pPr>
      <w:numPr>
        <w:numId w:val="47"/>
      </w:numPr>
      <w:tabs>
        <w:tab w:val="clear" w:pos="1440"/>
        <w:tab w:val="left" w:pos="1701"/>
      </w:tabs>
      <w:ind w:left="1701" w:hanging="862"/>
    </w:pPr>
    <w:rPr>
      <w:rFonts w:ascii="Arial" w:hAnsi="Arial"/>
      <w:snapToGrid w:val="0"/>
      <w:lang w:val="en-AU" w:eastAsia="en-US"/>
    </w:rPr>
  </w:style>
  <w:style w:type="paragraph" w:customStyle="1" w:styleId="TextBody">
    <w:name w:val="Text Body"/>
    <w:basedOn w:val="Normal"/>
    <w:rsid w:val="005D6DE2"/>
    <w:pPr>
      <w:suppressAutoHyphens/>
      <w:spacing w:after="120"/>
      <w:jc w:val="left"/>
    </w:pPr>
    <w:rPr>
      <w:rFonts w:ascii="Arial" w:hAnsi="Arial" w:cs="Arial"/>
      <w:szCs w:val="24"/>
      <w:lang w:val="en-AU" w:eastAsia="en-US"/>
    </w:rPr>
  </w:style>
  <w:style w:type="character" w:customStyle="1" w:styleId="ListParagraphChar">
    <w:name w:val="List Paragraph Char"/>
    <w:basedOn w:val="DefaultParagraphFont"/>
    <w:link w:val="ListParagraph"/>
    <w:uiPriority w:val="34"/>
    <w:rsid w:val="00620488"/>
    <w:rPr>
      <w:sz w:val="24"/>
      <w:lang w:val="en-GB" w:eastAsia="en-GB"/>
    </w:rPr>
  </w:style>
  <w:style w:type="paragraph" w:customStyle="1" w:styleId="Style2">
    <w:name w:val="Style2"/>
    <w:basedOn w:val="Copies"/>
    <w:link w:val="Style2Char"/>
    <w:qFormat/>
    <w:rsid w:val="00BA0D85"/>
    <w:pPr>
      <w:spacing w:before="0"/>
      <w:ind w:left="567" w:hanging="567"/>
    </w:pPr>
    <w:rPr>
      <w:rFonts w:ascii="Arial" w:hAnsi="Arial" w:cs="Arial"/>
      <w:szCs w:val="24"/>
    </w:rPr>
  </w:style>
  <w:style w:type="paragraph" w:customStyle="1" w:styleId="Style3">
    <w:name w:val="Style3"/>
    <w:basedOn w:val="Normal"/>
    <w:link w:val="Style3Char"/>
    <w:qFormat/>
    <w:rsid w:val="00BA0D85"/>
    <w:pPr>
      <w:keepNext/>
      <w:spacing w:after="0"/>
      <w:jc w:val="left"/>
    </w:pPr>
    <w:rPr>
      <w:rFonts w:ascii="Arial" w:hAnsi="Arial" w:cs="Arial"/>
      <w:b/>
      <w:sz w:val="28"/>
      <w:szCs w:val="28"/>
      <w:lang w:val="en-AU" w:eastAsia="en-US"/>
    </w:rPr>
  </w:style>
  <w:style w:type="character" w:customStyle="1" w:styleId="CopiesChar">
    <w:name w:val="Copies Char"/>
    <w:basedOn w:val="DefaultParagraphFont"/>
    <w:link w:val="Copies"/>
    <w:rsid w:val="00BA0D85"/>
    <w:rPr>
      <w:sz w:val="24"/>
      <w:lang w:val="en-GB" w:eastAsia="en-GB"/>
    </w:rPr>
  </w:style>
  <w:style w:type="character" w:customStyle="1" w:styleId="Style2Char">
    <w:name w:val="Style2 Char"/>
    <w:basedOn w:val="CopiesChar"/>
    <w:link w:val="Style2"/>
    <w:rsid w:val="00BA0D85"/>
    <w:rPr>
      <w:rFonts w:ascii="Arial" w:hAnsi="Arial" w:cs="Arial"/>
      <w:sz w:val="24"/>
      <w:szCs w:val="24"/>
      <w:lang w:val="en-GB" w:eastAsia="en-GB"/>
    </w:rPr>
  </w:style>
  <w:style w:type="character" w:customStyle="1" w:styleId="Style3Char">
    <w:name w:val="Style3 Char"/>
    <w:basedOn w:val="DefaultParagraphFont"/>
    <w:link w:val="Style3"/>
    <w:rsid w:val="00BA0D85"/>
    <w:rPr>
      <w:rFonts w:ascii="Arial" w:hAnsi="Arial"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vestigations1@adcommission.gov.au"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investigations1@adcommission.gov.au"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dcommission.gov.au"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f3c7bcbb-1b8b-48a4-a966-352e6db9efcb</TermId>
        </TermInfo>
      </Term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Micro-Extrusions</TermName>
          <TermId xmlns="http://schemas.microsoft.com/office/infopath/2007/PartnerControls">743f4a13-e25e-43c6-920d-2bc34362553c</TermId>
        </TermInfo>
      </Terms>
    </e1a8023ac9bd4d13a46790ba8a934c2f>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GOC</TermName>
          <TermId xmlns="http://schemas.microsoft.com/office/infopath/2007/PartnerControls">2637199b-4a7e-415e-9f25-35a75404d557</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542</DocHub_CaseNumber>
    <TaxCatchAll xmlns="5d55e9dd-4cea-4593-8805-904a126b9efb">
      <Value>50</Value>
      <Value>53</Value>
      <Value>11</Value>
      <Value>1113</Value>
      <Value>3186</Value>
      <Value>397</Value>
      <Value>3060</Value>
      <Value>1228</Value>
      <Value>206</Value>
      <Value>612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DLM Only:For Official Use Only</TermName>
          <TermId xmlns="http://schemas.microsoft.com/office/infopath/2007/PartnerControls">11f6fb0b-52ce-4109-8f7f-521b2a62f692</TermId>
        </TermInfo>
      </Terms>
    </aa25a1a23adf4c92a153145de6afe324>
    <Comments xmlns="http://schemas.microsoft.com/sharepoint/v3" xsi:nil="true"/>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Foreign Government</TermName>
          <TermId xmlns="http://schemas.microsoft.com/office/infopath/2007/PartnerControls">66dcd140-a22e-4ddc-85f0-4bf6f8f76e5d</TermId>
        </TermInfo>
      </Terms>
    </nba65ea250ff47ef835926baceee72ae>
    <he2708d2568a40a6ba455dff069e5096 xmlns="5d55e9dd-4cea-4593-8805-904a126b9efb">
      <Terms xmlns="http://schemas.microsoft.com/office/infopath/2007/PartnerControls"/>
    </he2708d2568a40a6ba455dff069e5096>
    <_dlc_DocId xmlns="5d55e9dd-4cea-4593-8805-904a126b9efb">X37KMNPMRHAR-1376859146-3506</_dlc_DocId>
    <_dlc_DocIdUrl xmlns="5d55e9dd-4cea-4593-8805-904a126b9efb">
      <Url>https://dochub/div/antidumpingcommission/businessfunctions/operations/aluminiumproducts/investigations/_layouts/15/DocIdRedir.aspx?ID=X37KMNPMRHAR-1376859146-3506</Url>
      <Description>X37KMNPMRHAR-1376859146-3506</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FB56DCBD81541959C55B11DABAD91" ma:contentTypeVersion="61" ma:contentTypeDescription="Create a new document." ma:contentTypeScope="" ma:versionID="6e580c165a94e460333a8920912775d2">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bd02fdb35b091d1bedaa2af05081f58f"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50;#Initiation|b55870f0-dbe8-4b58-8e5f-70df10cc9f9a;#11;#For Official Use Only|11f6fb0b-52ce-4109-8f7f-521b2a62f692;#928;#china|a135a881-9547-4f9a-bebb-959f76d7664d;#671;#2017|5f6de30b-6e1e-4c09-9e51-982258231536;#397;#China|e5aaaeab-6b4a-47fa-858c-4a464c0eabcc;#55;#Aluminium Extrusions|13712dbc-8c09-40ee-9417-ccf6208c32b7;#206;#Questionnaire|c725ebab-79e6-46da-aab1-b09883062aed;#17;#Review|047d1268-f997-4a4d-952b-05070d774fdf]]></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66CA-9DD3-45F7-8EFB-4E5E1167F649}">
  <ds:schemaRefs>
    <ds:schemaRef ds:uri="http://schemas.microsoft.com/office/infopath/2007/PartnerControls"/>
    <ds:schemaRef ds:uri="http://purl.org/dc/elements/1.1/"/>
    <ds:schemaRef ds:uri="http://schemas.microsoft.com/office/2006/metadata/properties"/>
    <ds:schemaRef ds:uri="5d55e9dd-4cea-4593-8805-904a126b9efb"/>
    <ds:schemaRef ds:uri="http://schemas.microsoft.com/sharepoint/v3"/>
    <ds:schemaRef ds:uri="http://purl.org/dc/terms/"/>
    <ds:schemaRef ds:uri="http://schemas.microsoft.com/sharepoint/v4"/>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5D1CC4A-EB6D-45FF-8CFA-A68BF002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44C93-0588-4F34-9B6C-F857015C6D8E}">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35244A9-FC39-45AE-8057-9151E1F09DB1}">
  <ds:schemaRefs>
    <ds:schemaRef ds:uri="http://schemas.microsoft.com/sharepoint/v3/contenttype/forms"/>
  </ds:schemaRefs>
</ds:datastoreItem>
</file>

<file path=customXml/itemProps5.xml><?xml version="1.0" encoding="utf-8"?>
<ds:datastoreItem xmlns:ds="http://schemas.openxmlformats.org/officeDocument/2006/customXml" ds:itemID="{5012CCDF-EB5E-4960-A07A-1525286CA2FD}">
  <ds:schemaRefs>
    <ds:schemaRef ds:uri="http://schemas.microsoft.com/sharepoint/events"/>
  </ds:schemaRefs>
</ds:datastoreItem>
</file>

<file path=customXml/itemProps6.xml><?xml version="1.0" encoding="utf-8"?>
<ds:datastoreItem xmlns:ds="http://schemas.openxmlformats.org/officeDocument/2006/customXml" ds:itemID="{2A6F4AAD-FCFE-48CC-BFAE-0219C600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26</Pages>
  <Words>6418</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Australian Customs Service</Company>
  <LinksUpToDate>false</LinksUpToDate>
  <CharactersWithSpaces>42916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c8ase</dc:creator>
  <cp:lastModifiedBy>Yang, Heidi</cp:lastModifiedBy>
  <cp:revision>83</cp:revision>
  <cp:lastPrinted>2014-07-23T05:43:00Z</cp:lastPrinted>
  <dcterms:created xsi:type="dcterms:W3CDTF">2020-01-30T22:02:00Z</dcterms:created>
  <dcterms:modified xsi:type="dcterms:W3CDTF">2020-02-18T04:45:00Z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0x010100C3BFB56DCBD81541959C55B11DABAD91</vt:lpwstr>
  </property>
  <property fmtid="{D5CDD505-2E9C-101B-9397-08002B2CF9AE}" pid="3" name="DocHub_ADCEntityType">
    <vt:lpwstr>1228;#Foreign Government|66dcd140-a22e-4ddc-85f0-4bf6f8f76e5d</vt:lpwstr>
  </property>
  <property fmtid="{D5CDD505-2E9C-101B-9397-08002B2CF9AE}" pid="4" name="DocHub_ADCSubDocumentType">
    <vt:lpwstr/>
  </property>
  <property fmtid="{D5CDD505-2E9C-101B-9397-08002B2CF9AE}" pid="5" name="DocHub_AttachmentAppendix">
    <vt:lpwstr/>
  </property>
  <property fmtid="{D5CDD505-2E9C-101B-9397-08002B2CF9AE}" pid="6" name="DocHub_CaseType">
    <vt:lpwstr>53;#Investigation|1d69ac64-1b19-474f-be8a-bc2c21ab078f</vt:lpwstr>
  </property>
  <property fmtid="{D5CDD505-2E9C-101B-9397-08002B2CF9AE}" pid="7" name="DocHub_Country">
    <vt:lpwstr>397;#China|e5aaaeab-6b4a-47fa-858c-4a464c0eabcc</vt:lpwstr>
  </property>
  <property fmtid="{D5CDD505-2E9C-101B-9397-08002B2CF9AE}" pid="8" name="DocHub_DocumentType">
    <vt:lpwstr>206;#Questionnaire|c725ebab-79e6-46da-aab1-b09883062aed</vt:lpwstr>
  </property>
  <property fmtid="{D5CDD505-2E9C-101B-9397-08002B2CF9AE}" pid="9" name="DocHub_Entity">
    <vt:lpwstr>1113;#GOC|2637199b-4a7e-415e-9f25-35a75404d557</vt:lpwstr>
  </property>
  <property fmtid="{D5CDD505-2E9C-101B-9397-08002B2CF9AE}" pid="10" name="DocHub_Goods">
    <vt:lpwstr>3060;#Aluminium Micro-Extrusions|743f4a13-e25e-43c6-920d-2bc34362553c</vt:lpwstr>
  </property>
  <property fmtid="{D5CDD505-2E9C-101B-9397-08002B2CF9AE}" pid="11" name="DocHub_Keywords">
    <vt:lpwstr>612;#Questionnaire|f3c7bcbb-1b8b-48a4-a966-352e6db9efcb</vt:lpwstr>
  </property>
  <property fmtid="{D5CDD505-2E9C-101B-9397-08002B2CF9AE}" pid="12" name="DocHub_ReportType">
    <vt:lpwstr/>
  </property>
  <property fmtid="{D5CDD505-2E9C-101B-9397-08002B2CF9AE}" pid="13" name="DocHub_SecurityClassification">
    <vt:lpwstr>11;#DLM Only:For Official Use Only|11f6fb0b-52ce-4109-8f7f-521b2a62f692</vt:lpwstr>
  </property>
  <property fmtid="{D5CDD505-2E9C-101B-9397-08002B2CF9AE}" pid="14" name="DocHub_WorkActivity">
    <vt:lpwstr>50;#Initiation|b55870f0-dbe8-4b58-8e5f-70df10cc9f9a</vt:lpwstr>
  </property>
  <property fmtid="{D5CDD505-2E9C-101B-9397-08002B2CF9AE}" pid="15" name="DocHub_Year">
    <vt:lpwstr>3186;#2020|6a3660c5-15bd-4052-a0a1-6237663b7600</vt:lpwstr>
  </property>
  <property fmtid="{D5CDD505-2E9C-101B-9397-08002B2CF9AE}" pid="16" name="Report Type">
    <vt:lpwstr/>
  </property>
  <property fmtid="{D5CDD505-2E9C-101B-9397-08002B2CF9AE}" pid="17" name="_dlc_DocId">
    <vt:lpwstr>X37KMNPMRHAR-2012690188-205</vt:lpwstr>
  </property>
  <property fmtid="{D5CDD505-2E9C-101B-9397-08002B2CF9AE}" pid="18" name="_dlc_DocIdItemGuid">
    <vt:lpwstr>cd8b7be3-cd27-4ea9-97e5-98de686a8705</vt:lpwstr>
  </property>
  <property fmtid="{D5CDD505-2E9C-101B-9397-08002B2CF9AE}" pid="19" name="_dlc_DocIdUrl">
    <vt:lpwstr>http://dochub/div/antidumpingcommission/businessfunctions/operations/aluminiumproducts/reviewsrevocations/_layouts/15/DocIdRedir.aspx?ID=X37KMNPMRHAR-2012690188-205, X37KMNPMRHAR-2012690188-205</vt:lpwstr>
  </property>
  <property fmtid="{D5CDD505-2E9C-101B-9397-08002B2CF9AE}" pid="20" name="_NewReviewCycle">
    <vt:lpwstr/>
  </property>
</Properties>
</file>