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C9A23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363C9A24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363C9A25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363C9A26" w14:textId="77777777" w:rsidR="00AF735F" w:rsidRPr="006E51EB" w:rsidRDefault="00447315" w:rsidP="006A76C5">
      <w:pPr>
        <w:pStyle w:val="Title"/>
        <w:outlineLvl w:val="0"/>
        <w:rPr>
          <w:rFonts w:ascii="Arial" w:hAnsi="Arial" w:cs="Arial"/>
          <w:sz w:val="26"/>
        </w:rPr>
      </w:pPr>
      <w:r w:rsidRPr="006E51EB">
        <w:rPr>
          <w:rFonts w:ascii="Arial" w:hAnsi="Arial" w:cs="Arial"/>
          <w:sz w:val="26"/>
        </w:rPr>
        <w:t>CERTAIN HOLLOW STRUCTURAL SECTIONS</w:t>
      </w:r>
    </w:p>
    <w:p w14:paraId="363C9A27" w14:textId="77777777" w:rsidR="00447315" w:rsidRPr="00447315" w:rsidRDefault="00447315" w:rsidP="006A76C5">
      <w:pPr>
        <w:pStyle w:val="Title"/>
        <w:outlineLvl w:val="0"/>
        <w:rPr>
          <w:rFonts w:ascii="Arial" w:hAnsi="Arial" w:cs="Arial"/>
          <w:sz w:val="26"/>
        </w:rPr>
      </w:pPr>
    </w:p>
    <w:p w14:paraId="363C9A28" w14:textId="77777777" w:rsidR="006A76C5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EXPORTED TO AUSTRALIA FROM </w:t>
      </w:r>
      <w:r w:rsidR="00447315" w:rsidRPr="00447315">
        <w:rPr>
          <w:rFonts w:ascii="Arial" w:hAnsi="Arial" w:cs="Arial"/>
          <w:sz w:val="26"/>
        </w:rPr>
        <w:t xml:space="preserve">THE PEOPLES REPUBLIC OF CHINA, </w:t>
      </w:r>
      <w:bookmarkStart w:id="0" w:name="_GoBack"/>
      <w:bookmarkEnd w:id="0"/>
      <w:r w:rsidR="00447315" w:rsidRPr="00447315">
        <w:rPr>
          <w:rFonts w:ascii="Arial" w:hAnsi="Arial" w:cs="Arial"/>
          <w:sz w:val="26"/>
        </w:rPr>
        <w:t>THE</w:t>
      </w:r>
      <w:r w:rsidR="001A6E0B">
        <w:rPr>
          <w:rFonts w:ascii="Arial" w:hAnsi="Arial" w:cs="Arial"/>
          <w:sz w:val="26"/>
        </w:rPr>
        <w:t xml:space="preserve"> REPUBLIC OF KOREA, MALAYSIA,</w:t>
      </w:r>
      <w:r w:rsidR="00447315" w:rsidRPr="00447315">
        <w:rPr>
          <w:rFonts w:ascii="Arial" w:hAnsi="Arial" w:cs="Arial"/>
          <w:sz w:val="26"/>
        </w:rPr>
        <w:t xml:space="preserve"> TAIWAN</w:t>
      </w:r>
      <w:r w:rsidR="001A6E0B">
        <w:rPr>
          <w:rFonts w:ascii="Arial" w:hAnsi="Arial" w:cs="Arial"/>
          <w:sz w:val="26"/>
        </w:rPr>
        <w:t xml:space="preserve"> AND THAILAND</w:t>
      </w:r>
    </w:p>
    <w:p w14:paraId="363C9A29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363C9A2A" w14:textId="68A2FBF6" w:rsidR="00CB4DCB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This questionnaire seeks information in relation to your imports and sales of </w:t>
      </w:r>
      <w:r w:rsidR="00447315">
        <w:t xml:space="preserve">certain hollow structural sections (HSS or the goods) </w:t>
      </w:r>
      <w:r>
        <w:rPr>
          <w:rFonts w:cs="Arial"/>
        </w:rPr>
        <w:t xml:space="preserve">exported to Australia from </w:t>
      </w:r>
      <w:r w:rsidR="00447315">
        <w:t>the People’s Republic of China (China),</w:t>
      </w:r>
      <w:r w:rsidR="00447315" w:rsidRPr="000C5693">
        <w:t xml:space="preserve"> the </w:t>
      </w:r>
      <w:r w:rsidR="00447315" w:rsidRPr="00BA2FD2">
        <w:t>Republic of Kor</w:t>
      </w:r>
      <w:r w:rsidR="00AB190C">
        <w:t>ea (Korea), Malaysia, Taiwan and the Kingdom of Thailand.</w:t>
      </w:r>
    </w:p>
    <w:p w14:paraId="363C9A2B" w14:textId="77777777"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14:paraId="363C9A2C" w14:textId="5AA5CD6F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The attached Au</w:t>
      </w:r>
      <w:r w:rsidR="00CB4DCB">
        <w:rPr>
          <w:rFonts w:cs="Arial"/>
        </w:rPr>
        <w:t>stralian Dumping Notice No</w:t>
      </w:r>
      <w:r>
        <w:rPr>
          <w:rFonts w:cs="Arial"/>
        </w:rPr>
        <w:t xml:space="preserve"> </w:t>
      </w:r>
      <w:r w:rsidR="00CB4DCB" w:rsidRPr="008D7B45">
        <w:rPr>
          <w:rFonts w:cs="Arial"/>
        </w:rPr>
        <w:t>20</w:t>
      </w:r>
      <w:r w:rsidR="00447315" w:rsidRPr="008D7B45">
        <w:rPr>
          <w:rFonts w:cs="Arial"/>
        </w:rPr>
        <w:t>1</w:t>
      </w:r>
      <w:r w:rsidR="00AB190C" w:rsidRPr="008D7B45">
        <w:rPr>
          <w:rFonts w:cs="Arial"/>
        </w:rPr>
        <w:t>9</w:t>
      </w:r>
      <w:r w:rsidR="00CB4DCB" w:rsidRPr="008D7B45">
        <w:rPr>
          <w:rFonts w:cs="Arial"/>
        </w:rPr>
        <w:t>/</w:t>
      </w:r>
      <w:r w:rsidR="008D7B45" w:rsidRPr="008D7B45">
        <w:rPr>
          <w:rFonts w:cs="Arial"/>
        </w:rPr>
        <w:t>132</w:t>
      </w:r>
      <w:r w:rsidRPr="00AB190C">
        <w:rPr>
          <w:rFonts w:cs="Arial"/>
        </w:rPr>
        <w:t xml:space="preserve">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14:paraId="363C9A2D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363C9A33" w14:textId="77777777" w:rsidTr="00D822EC">
        <w:tc>
          <w:tcPr>
            <w:tcW w:w="1134" w:type="dxa"/>
          </w:tcPr>
          <w:p w14:paraId="363C9A2E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363C9A2F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363C9A30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363C9A31" w14:textId="77777777" w:rsidR="007103C6" w:rsidRPr="0022197A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 w:rsidRPr="0022197A"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363C9A32" w14:textId="1BECA83F" w:rsidR="006A76C5" w:rsidRPr="0022197A" w:rsidRDefault="008D7B45" w:rsidP="008D7B45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 w:rsidRPr="0022197A">
              <w:rPr>
                <w:rFonts w:cs="Arial"/>
                <w:b/>
                <w:color w:val="FF0000"/>
                <w:sz w:val="24"/>
                <w:szCs w:val="24"/>
              </w:rPr>
              <w:t>1</w:t>
            </w:r>
            <w:r w:rsidR="001A6E0B" w:rsidRPr="0022197A">
              <w:rPr>
                <w:rFonts w:cs="Arial"/>
                <w:b/>
                <w:color w:val="FF0000"/>
                <w:sz w:val="24"/>
                <w:szCs w:val="24"/>
              </w:rPr>
              <w:t xml:space="preserve"> November 2019 </w:t>
            </w:r>
          </w:p>
        </w:tc>
      </w:tr>
      <w:tr w:rsidR="00D822EC" w14:paraId="363C9A39" w14:textId="77777777" w:rsidTr="00D822EC">
        <w:tc>
          <w:tcPr>
            <w:tcW w:w="1134" w:type="dxa"/>
          </w:tcPr>
          <w:p w14:paraId="363C9A34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363C9A35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363C9A3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363C9A37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63C9A38" w14:textId="55518D4E" w:rsidR="00D822EC" w:rsidRPr="0022197A" w:rsidRDefault="00D822EC" w:rsidP="008D7B45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1" w:name="OLE_LINK1"/>
            <w:r w:rsidRPr="0022197A"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 w:rsidRPr="0022197A">
              <w:rPr>
                <w:rFonts w:cs="Arial"/>
                <w:b/>
                <w:bCs/>
                <w:sz w:val="28"/>
              </w:rPr>
              <w:t>the Commission</w:t>
            </w:r>
            <w:r w:rsidRPr="0022197A"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bookmarkEnd w:id="1"/>
            <w:r w:rsidR="008D7B45" w:rsidRPr="0022197A">
              <w:rPr>
                <w:rFonts w:cs="Arial"/>
                <w:b/>
                <w:color w:val="FF0000"/>
                <w:sz w:val="24"/>
                <w:szCs w:val="24"/>
              </w:rPr>
              <w:t>15</w:t>
            </w:r>
            <w:r w:rsidR="001A6E0B" w:rsidRPr="0022197A">
              <w:rPr>
                <w:rFonts w:cs="Arial"/>
                <w:b/>
                <w:color w:val="FF0000"/>
                <w:sz w:val="24"/>
                <w:szCs w:val="24"/>
              </w:rPr>
              <w:t xml:space="preserve"> November 2019</w:t>
            </w:r>
          </w:p>
        </w:tc>
      </w:tr>
      <w:tr w:rsidR="00D822EC" w14:paraId="363C9A3E" w14:textId="77777777" w:rsidTr="00D822EC">
        <w:tc>
          <w:tcPr>
            <w:tcW w:w="1134" w:type="dxa"/>
          </w:tcPr>
          <w:p w14:paraId="363C9A3A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363C9A3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363C9A3C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363C9A3D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363C9A3F" w14:textId="5E734F82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</w:t>
      </w:r>
      <w:r w:rsidR="00CC1DAB">
        <w:rPr>
          <w:rFonts w:cs="Arial"/>
        </w:rPr>
        <w:t xml:space="preserve">of your response is important. </w:t>
      </w:r>
      <w:r w:rsidRPr="00833D82">
        <w:rPr>
          <w:rFonts w:cs="Arial"/>
        </w:rPr>
        <w:t xml:space="preserve">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11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363C9A45" w14:textId="011B787B" w:rsidR="00447315" w:rsidRPr="00BF16D4" w:rsidRDefault="006A76C5" w:rsidP="00BF16D4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  <w:r w:rsidR="00447315" w:rsidRPr="00CC1DAB">
        <w:rPr>
          <w:sz w:val="24"/>
          <w:szCs w:val="24"/>
          <w:lang w:val="en-GB"/>
        </w:rPr>
        <w:t xml:space="preserve"> </w:t>
      </w:r>
    </w:p>
    <w:p w14:paraId="363C9A46" w14:textId="77777777" w:rsidR="006A76C5" w:rsidRPr="00770AF7" w:rsidRDefault="006A76C5" w:rsidP="00404455">
      <w:pPr>
        <w:pStyle w:val="BodyText"/>
        <w:tabs>
          <w:tab w:val="left" w:pos="1418"/>
        </w:tabs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hyperlink r:id="rId12" w:history="1">
        <w:r w:rsidR="001A6E0B" w:rsidRPr="00B46D1D">
          <w:rPr>
            <w:rStyle w:val="Hyperlink"/>
            <w:rFonts w:cs="Arial"/>
            <w:sz w:val="24"/>
            <w:szCs w:val="24"/>
          </w:rPr>
          <w:t>investigations1@adcommission.gov.au</w:t>
        </w:r>
      </w:hyperlink>
      <w:r w:rsidR="00404455">
        <w:rPr>
          <w:rStyle w:val="Hyperlink"/>
          <w:rFonts w:cs="Arial"/>
          <w:sz w:val="24"/>
          <w:szCs w:val="24"/>
        </w:rPr>
        <w:t xml:space="preserve"> </w:t>
      </w:r>
    </w:p>
    <w:p w14:paraId="363C9A47" w14:textId="77777777" w:rsidR="006A76C5" w:rsidRDefault="006A76C5" w:rsidP="0040445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</w:tabs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363C9A48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363C9A49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363C9A4A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363C9A4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4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4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50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4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4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5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5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5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5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5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5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5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5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5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5C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63C9A5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5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5F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63C9A5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5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62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63C9A6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61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363C9A65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63C9A6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6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6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6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6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6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6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6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6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6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3C9A6F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363C9A70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363C9A71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63C9A72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363C9A73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296E9D">
        <w:t>certain hollow structural sections</w:t>
      </w:r>
      <w:r w:rsidR="00296E9D"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363C9A74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63C9A75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363C9A76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363C9A77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363C9A7A" w14:textId="77777777" w:rsidTr="00BA3EA1">
        <w:tc>
          <w:tcPr>
            <w:tcW w:w="4261" w:type="dxa"/>
          </w:tcPr>
          <w:p w14:paraId="363C9A78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363C9A79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363C9A7D" w14:textId="77777777" w:rsidTr="00BA3EA1">
        <w:tc>
          <w:tcPr>
            <w:tcW w:w="4261" w:type="dxa"/>
          </w:tcPr>
          <w:p w14:paraId="363C9A7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63C9A7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80" w14:textId="77777777" w:rsidTr="00BA3EA1">
        <w:tc>
          <w:tcPr>
            <w:tcW w:w="4261" w:type="dxa"/>
          </w:tcPr>
          <w:p w14:paraId="363C9A7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63C9A7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83" w14:textId="77777777" w:rsidTr="00BA3EA1">
        <w:tc>
          <w:tcPr>
            <w:tcW w:w="4261" w:type="dxa"/>
          </w:tcPr>
          <w:p w14:paraId="363C9A8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63C9A8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86" w14:textId="77777777" w:rsidTr="00BA3EA1">
        <w:tc>
          <w:tcPr>
            <w:tcW w:w="4261" w:type="dxa"/>
          </w:tcPr>
          <w:p w14:paraId="363C9A8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63C9A8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89" w14:textId="77777777" w:rsidTr="00BA3EA1">
        <w:tc>
          <w:tcPr>
            <w:tcW w:w="4261" w:type="dxa"/>
          </w:tcPr>
          <w:p w14:paraId="363C9A8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63C9A8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8C" w14:textId="77777777" w:rsidTr="00BA3EA1">
        <w:tc>
          <w:tcPr>
            <w:tcW w:w="4261" w:type="dxa"/>
          </w:tcPr>
          <w:p w14:paraId="363C9A8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63C9A8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8F" w14:textId="77777777" w:rsidTr="00BA3EA1">
        <w:tc>
          <w:tcPr>
            <w:tcW w:w="4261" w:type="dxa"/>
          </w:tcPr>
          <w:p w14:paraId="363C9A8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63C9A8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92" w14:textId="77777777" w:rsidTr="00BA3EA1">
        <w:tc>
          <w:tcPr>
            <w:tcW w:w="4261" w:type="dxa"/>
          </w:tcPr>
          <w:p w14:paraId="363C9A9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63C9A9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95" w14:textId="77777777" w:rsidTr="00BA3EA1">
        <w:tc>
          <w:tcPr>
            <w:tcW w:w="4261" w:type="dxa"/>
          </w:tcPr>
          <w:p w14:paraId="363C9A9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63C9A9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98" w14:textId="77777777" w:rsidTr="00BA3EA1">
        <w:tc>
          <w:tcPr>
            <w:tcW w:w="4261" w:type="dxa"/>
          </w:tcPr>
          <w:p w14:paraId="363C9A9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63C9A9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A9B" w14:textId="77777777" w:rsidTr="00BA3EA1">
        <w:tc>
          <w:tcPr>
            <w:tcW w:w="4261" w:type="dxa"/>
          </w:tcPr>
          <w:p w14:paraId="363C9A9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63C9A9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3C9A9C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363C9A9D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63C9A9E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363C9A9F" w14:textId="77777777"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14:paraId="363C9AA0" w14:textId="77777777" w:rsidR="00C802E7" w:rsidRDefault="00C802E7" w:rsidP="001A6E0B">
      <w:pPr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Please complete the below information for each of your overseas supplier of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(using a new box for each supplier)</w:t>
      </w:r>
      <w:r w:rsidRPr="00C802E7">
        <w:rPr>
          <w:rFonts w:ascii="Arial" w:hAnsi="Arial" w:cs="Arial"/>
          <w:bCs/>
          <w:sz w:val="22"/>
        </w:rPr>
        <w:t xml:space="preserve">. </w:t>
      </w:r>
    </w:p>
    <w:p w14:paraId="363C9AA1" w14:textId="77777777" w:rsidR="00C802E7" w:rsidRDefault="00C802E7" w:rsidP="001A6E0B">
      <w:pPr>
        <w:rPr>
          <w:rFonts w:ascii="Arial" w:hAnsi="Arial" w:cs="Arial"/>
          <w:bCs/>
          <w:sz w:val="22"/>
        </w:rPr>
      </w:pPr>
    </w:p>
    <w:p w14:paraId="363C9AA2" w14:textId="77777777" w:rsidR="00C802E7" w:rsidRPr="00296E9D" w:rsidRDefault="00C802E7" w:rsidP="001A6E0B">
      <w:pPr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 w:rsidRPr="00C802E7">
        <w:rPr>
          <w:rFonts w:ascii="Arial" w:hAnsi="Arial" w:cs="Arial"/>
          <w:bCs/>
          <w:sz w:val="22"/>
        </w:rPr>
        <w:t xml:space="preserve"> </w:t>
      </w:r>
      <w:r w:rsidRPr="00C802E7">
        <w:rPr>
          <w:rFonts w:ascii="Arial" w:hAnsi="Arial" w:cs="Arial"/>
          <w:bCs/>
          <w:sz w:val="22"/>
        </w:rPr>
        <w:t xml:space="preserve">from a country other than the five </w:t>
      </w:r>
      <w:r w:rsidR="002E547B">
        <w:rPr>
          <w:rFonts w:ascii="Arial" w:hAnsi="Arial" w:cs="Arial"/>
          <w:bCs/>
          <w:sz w:val="22"/>
        </w:rPr>
        <w:t xml:space="preserve">countries/regions </w:t>
      </w:r>
      <w:r w:rsidRPr="00C802E7">
        <w:rPr>
          <w:rFonts w:ascii="Arial" w:hAnsi="Arial" w:cs="Arial"/>
          <w:bCs/>
          <w:sz w:val="22"/>
        </w:rPr>
        <w:t>subject to the application, please provide de</w:t>
      </w:r>
      <w:r w:rsidR="00296E9D">
        <w:rPr>
          <w:rFonts w:ascii="Arial" w:hAnsi="Arial" w:cs="Arial"/>
          <w:bCs/>
          <w:sz w:val="22"/>
        </w:rPr>
        <w:t>tails of the supplier(s) of th</w:t>
      </w:r>
      <w:r w:rsidR="001A6E0B">
        <w:rPr>
          <w:rFonts w:ascii="Arial" w:hAnsi="Arial" w:cs="Arial"/>
          <w:bCs/>
          <w:sz w:val="22"/>
        </w:rPr>
        <w:t xml:space="preserve">e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>
        <w:rPr>
          <w:rFonts w:ascii="Arial" w:hAnsi="Arial" w:cs="Arial"/>
          <w:bCs/>
          <w:sz w:val="22"/>
        </w:rPr>
        <w:t>.</w:t>
      </w:r>
    </w:p>
    <w:p w14:paraId="363C9AA3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363C9AA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A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A5" w14:textId="77777777" w:rsidR="00C802E7" w:rsidRDefault="00296E9D" w:rsidP="00D70A70">
            <w:pPr>
              <w:rPr>
                <w:rFonts w:ascii="Arial" w:hAnsi="Arial" w:cs="Arial"/>
                <w:sz w:val="20"/>
              </w:rPr>
            </w:pPr>
            <w:r w:rsidRPr="00296E9D">
              <w:rPr>
                <w:rFonts w:ascii="Arial" w:hAnsi="Arial" w:cs="Arial"/>
                <w:bCs/>
                <w:sz w:val="22"/>
              </w:rPr>
              <w:t>certain hollow structural sections</w:t>
            </w:r>
          </w:p>
        </w:tc>
      </w:tr>
      <w:tr w:rsidR="00D70A70" w14:paraId="363C9AA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A7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A8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AA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AA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363C9AAB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AC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63C9AB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AE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Finish(es)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AF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63C9AB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B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B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363C9AB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B4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B5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363C9AB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B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B8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63C9ABC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B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B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63C9AB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9AB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BE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63C9AC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9AC0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C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63C9AC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9AC3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C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63C9AC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9AC6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C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363C9AC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C9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CA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363C9AC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C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CD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363C9AD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CF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D0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3C9AD2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363C9AD3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363C9AD4" w14:textId="77777777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14:paraId="363C9AD5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363C9AD6" w14:textId="77777777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 w:rsidRPr="00D70A70">
        <w:rPr>
          <w:rFonts w:ascii="Arial" w:hAnsi="Arial" w:cs="Arial"/>
          <w:sz w:val="22"/>
        </w:rPr>
        <w:t xml:space="preserve"> </w:t>
      </w:r>
      <w:r w:rsidR="00D70A70" w:rsidRPr="00D70A70">
        <w:rPr>
          <w:rFonts w:ascii="Arial" w:hAnsi="Arial" w:cs="Arial"/>
          <w:sz w:val="22"/>
        </w:rPr>
        <w:t>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the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>supplied 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363C9AD7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363C9AD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D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D9" w14:textId="77777777" w:rsidR="00D70A70" w:rsidRDefault="00296E9D" w:rsidP="00BA3EA1">
            <w:pPr>
              <w:rPr>
                <w:rFonts w:ascii="Arial" w:hAnsi="Arial" w:cs="Arial"/>
                <w:sz w:val="20"/>
              </w:rPr>
            </w:pPr>
            <w:r w:rsidRPr="00296E9D">
              <w:rPr>
                <w:rFonts w:ascii="Arial" w:hAnsi="Arial" w:cs="Arial"/>
                <w:bCs/>
                <w:sz w:val="22"/>
              </w:rPr>
              <w:t>certain hollow structural sections</w:t>
            </w:r>
          </w:p>
        </w:tc>
      </w:tr>
      <w:tr w:rsidR="00D70A70" w14:paraId="363C9AD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DB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D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AE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DE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D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AE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E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E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AE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E4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E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AE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E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E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AEC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AE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E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AE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9AE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E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AF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9AF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F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AF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9AF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F4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AF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9AF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AF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AF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F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F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AF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F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F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63C9B0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AF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B0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3C9B02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363C9B03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363C9B04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363C9B05" w14:textId="77777777"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</w:t>
      </w:r>
      <w:r w:rsidR="00296E9D">
        <w:rPr>
          <w:rFonts w:ascii="Arial" w:hAnsi="Arial" w:cs="Arial"/>
          <w:sz w:val="22"/>
          <w:szCs w:val="22"/>
        </w:rPr>
        <w:t>.</w:t>
      </w:r>
    </w:p>
    <w:p w14:paraId="363C9B06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363C9B07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363C9B08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363C9B09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63C9B0A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363C9B0B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363C9B0C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363C9B0F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9B0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B0E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363C9B1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9B10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B11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363C9B1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9B13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B14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363C9B1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9B1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B1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363C9B1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9B1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9B1A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B1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B1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B1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3C9B2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B1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B2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3C9B22" w14:textId="77777777" w:rsidR="006A76C5" w:rsidRDefault="006A76C5" w:rsidP="006A76C5">
      <w:pPr>
        <w:jc w:val="both"/>
        <w:rPr>
          <w:rFonts w:ascii="Arial" w:hAnsi="Arial" w:cs="Arial"/>
        </w:rPr>
      </w:pPr>
    </w:p>
    <w:p w14:paraId="363C9B23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363C9B24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363C9B25" w14:textId="10282BDF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8D7B45" w:rsidRPr="0022197A">
        <w:rPr>
          <w:rFonts w:ascii="Arial" w:hAnsi="Arial" w:cs="Arial"/>
          <w:color w:val="FF0000"/>
          <w:sz w:val="22"/>
        </w:rPr>
        <w:t>15</w:t>
      </w:r>
      <w:r w:rsidR="001A6E0B" w:rsidRPr="0022197A">
        <w:rPr>
          <w:rFonts w:ascii="Arial" w:hAnsi="Arial" w:cs="Arial"/>
          <w:color w:val="FF0000"/>
          <w:sz w:val="22"/>
        </w:rPr>
        <w:t xml:space="preserve"> November 2019</w:t>
      </w:r>
      <w:r w:rsidR="005314FC" w:rsidRPr="0022197A">
        <w:rPr>
          <w:rFonts w:ascii="Arial" w:hAnsi="Arial" w:cs="Arial"/>
          <w:sz w:val="22"/>
        </w:rPr>
        <w:t>.</w:t>
      </w:r>
    </w:p>
    <w:p w14:paraId="363C9B26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363C9B27" w14:textId="77777777"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5314FC" w:rsidRPr="00296E9D">
        <w:rPr>
          <w:rFonts w:cs="Arial"/>
          <w:bCs/>
        </w:rPr>
        <w:t>certain hollow structural sections</w:t>
      </w:r>
      <w:r w:rsidR="005314FC">
        <w:rPr>
          <w:rFonts w:cs="Arial"/>
        </w:rPr>
        <w:t xml:space="preserve"> </w:t>
      </w:r>
      <w:r>
        <w:rPr>
          <w:rFonts w:cs="Arial"/>
        </w:rPr>
        <w:t>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5314FC" w:rsidRPr="00296E9D">
        <w:rPr>
          <w:rFonts w:cs="Arial"/>
          <w:bCs/>
        </w:rPr>
        <w:t>certain hollow structural sections</w:t>
      </w:r>
      <w:r w:rsidR="005314FC">
        <w:rPr>
          <w:rFonts w:cs="Arial"/>
        </w:rPr>
        <w:t xml:space="preserve"> </w:t>
      </w:r>
      <w:r w:rsidR="00B249FC">
        <w:rPr>
          <w:rFonts w:cs="Arial"/>
        </w:rPr>
        <w:t xml:space="preserve">from </w:t>
      </w:r>
      <w:r w:rsidR="001A6E0B" w:rsidRPr="001A6E0B">
        <w:rPr>
          <w:rFonts w:cs="Arial"/>
        </w:rPr>
        <w:t>1 October 2018 and 30 September 2019</w:t>
      </w:r>
      <w:r w:rsidR="005314FC">
        <w:rPr>
          <w:rFonts w:cs="Arial"/>
        </w:rPr>
        <w:t>.</w:t>
      </w:r>
      <w:r>
        <w:rPr>
          <w:rFonts w:cs="Arial"/>
        </w:rPr>
        <w:t xml:space="preserve"> </w:t>
      </w:r>
    </w:p>
    <w:p w14:paraId="363C9B28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363C9B29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363C9B2A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363C9B2B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363C9B2C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363C9B2D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363C9B2E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363C9B2F" w14:textId="77777777"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included </w:t>
      </w:r>
      <w:r w:rsidR="002E547B">
        <w:rPr>
          <w:rFonts w:ascii="Arial" w:hAnsi="Arial" w:cs="Arial"/>
          <w:sz w:val="22"/>
        </w:rPr>
        <w:t>in the “</w:t>
      </w:r>
      <w:r w:rsidR="005314FC" w:rsidRPr="005314FC">
        <w:rPr>
          <w:rFonts w:ascii="Arial" w:hAnsi="Arial" w:cs="Arial"/>
          <w:sz w:val="22"/>
        </w:rPr>
        <w:t xml:space="preserve">HSS </w:t>
      </w:r>
      <w:r w:rsidR="002E547B">
        <w:rPr>
          <w:rFonts w:ascii="Arial" w:hAnsi="Arial" w:cs="Arial"/>
          <w:sz w:val="22"/>
        </w:rPr>
        <w:t>Importer Questionnaire Spreadsheets”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14:paraId="363C9B30" w14:textId="77777777" w:rsidR="002E547B" w:rsidRDefault="002E547B" w:rsidP="006A76C5">
      <w:pPr>
        <w:rPr>
          <w:rFonts w:ascii="Arial" w:hAnsi="Arial" w:cs="Arial"/>
          <w:sz w:val="22"/>
        </w:rPr>
      </w:pPr>
    </w:p>
    <w:p w14:paraId="363C9B31" w14:textId="4D49272B" w:rsidR="006A76C5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5314FC" w:rsidRPr="005314FC">
        <w:rPr>
          <w:rFonts w:ascii="Arial" w:hAnsi="Arial" w:cs="Arial"/>
          <w:sz w:val="22"/>
        </w:rPr>
        <w:t>HSS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exported</w:t>
      </w:r>
      <w:r>
        <w:rPr>
          <w:rFonts w:ascii="Arial" w:hAnsi="Arial" w:cs="Arial"/>
          <w:sz w:val="22"/>
        </w:rPr>
        <w:t xml:space="preserve"> from </w:t>
      </w:r>
      <w:r w:rsidR="005314FC" w:rsidRPr="005314FC">
        <w:rPr>
          <w:rFonts w:ascii="Arial" w:hAnsi="Arial" w:cs="Arial"/>
          <w:sz w:val="22"/>
        </w:rPr>
        <w:t>the People’s Republic of China (China), the Republi</w:t>
      </w:r>
      <w:r w:rsidR="001A6E0B">
        <w:rPr>
          <w:rFonts w:ascii="Arial" w:hAnsi="Arial" w:cs="Arial"/>
          <w:sz w:val="22"/>
        </w:rPr>
        <w:t>c of Korea (Korea), Malaysia,</w:t>
      </w:r>
      <w:r w:rsidR="005314FC" w:rsidRPr="005314FC">
        <w:rPr>
          <w:rFonts w:ascii="Arial" w:hAnsi="Arial" w:cs="Arial"/>
          <w:sz w:val="22"/>
        </w:rPr>
        <w:t xml:space="preserve"> Taiwan</w:t>
      </w:r>
      <w:r w:rsidR="005314FC">
        <w:rPr>
          <w:rFonts w:ascii="Arial" w:hAnsi="Arial" w:cs="Arial"/>
          <w:sz w:val="22"/>
        </w:rPr>
        <w:t xml:space="preserve"> </w:t>
      </w:r>
      <w:r w:rsidR="001A6E0B">
        <w:rPr>
          <w:rFonts w:ascii="Arial" w:hAnsi="Arial" w:cs="Arial"/>
          <w:sz w:val="22"/>
        </w:rPr>
        <w:t xml:space="preserve">and </w:t>
      </w:r>
      <w:r w:rsidR="00AB190C">
        <w:rPr>
          <w:rFonts w:ascii="Arial" w:hAnsi="Arial" w:cs="Arial"/>
          <w:sz w:val="22"/>
        </w:rPr>
        <w:t xml:space="preserve">the Kingdom of </w:t>
      </w:r>
      <w:r w:rsidR="001A6E0B">
        <w:rPr>
          <w:rFonts w:ascii="Arial" w:hAnsi="Arial" w:cs="Arial"/>
          <w:sz w:val="22"/>
        </w:rPr>
        <w:t xml:space="preserve">Thailand </w:t>
      </w:r>
      <w:r w:rsidR="00AB190C">
        <w:rPr>
          <w:rFonts w:ascii="Arial" w:hAnsi="Arial" w:cs="Arial"/>
          <w:sz w:val="22"/>
        </w:rPr>
        <w:t xml:space="preserve">(Thailand) </w:t>
      </w:r>
      <w:r w:rsidR="001A6E0B">
        <w:rPr>
          <w:rFonts w:ascii="Arial" w:hAnsi="Arial" w:cs="Arial"/>
          <w:sz w:val="22"/>
        </w:rPr>
        <w:t>between 1 October 2018 and 30 September 2019</w:t>
      </w:r>
      <w:r w:rsidR="005314FC" w:rsidRPr="005314FC">
        <w:rPr>
          <w:rFonts w:ascii="Arial" w:hAnsi="Arial" w:cs="Arial"/>
          <w:sz w:val="22"/>
        </w:rPr>
        <w:t>.</w:t>
      </w:r>
      <w:r w:rsidR="005314FC">
        <w:rPr>
          <w:rFonts w:cs="Arial"/>
        </w:rPr>
        <w:t xml:space="preserve"> </w:t>
      </w:r>
      <w:r>
        <w:rPr>
          <w:rFonts w:ascii="Arial" w:hAnsi="Arial" w:cs="Arial"/>
          <w:sz w:val="22"/>
        </w:rPr>
        <w:t>The completed spreadsheet should be returned a</w:t>
      </w:r>
      <w:r w:rsidR="002E547B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363C9B32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363C9B33" w14:textId="77777777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14:paraId="363C9B34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363C9B35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363C9B36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363C9B37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363C9B38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363C9B39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363C9B3A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363C9B3B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363C9B3C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363C9B3D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363C9B3E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363C9B3F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363C9B4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363C9B41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363C9B42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363C9B43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363C9B44" w14:textId="77777777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</w:t>
      </w:r>
      <w:r w:rsidR="005314FC">
        <w:rPr>
          <w:rFonts w:cs="Arial"/>
        </w:rPr>
        <w:t>“HSS</w:t>
      </w:r>
      <w:r w:rsidR="002E547B">
        <w:rPr>
          <w:rFonts w:cs="Arial"/>
        </w:rPr>
        <w:t xml:space="preserve"> Importer Questionnaire Spreadshee</w:t>
      </w:r>
      <w:r w:rsidR="00924D03">
        <w:rPr>
          <w:rFonts w:cs="Arial"/>
        </w:rPr>
        <w:t>ts”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363C9B45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363C9B46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363C9B47" w14:textId="7221FC6D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8D7B45" w:rsidRPr="0022197A">
        <w:rPr>
          <w:rFonts w:ascii="Arial" w:hAnsi="Arial" w:cs="Arial"/>
          <w:color w:val="FF0000"/>
          <w:sz w:val="22"/>
        </w:rPr>
        <w:t>15</w:t>
      </w:r>
      <w:r w:rsidR="001A6E0B" w:rsidRPr="0022197A">
        <w:rPr>
          <w:rFonts w:ascii="Arial" w:hAnsi="Arial" w:cs="Arial"/>
          <w:color w:val="FF0000"/>
          <w:sz w:val="22"/>
        </w:rPr>
        <w:t xml:space="preserve"> November 2019</w:t>
      </w:r>
    </w:p>
    <w:p w14:paraId="363C9B48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363C9B49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363C9B4A" w14:textId="493561E0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of </w:t>
      </w:r>
      <w:r w:rsidR="00C1468B" w:rsidRPr="00C1468B">
        <w:rPr>
          <w:rFonts w:cs="Arial"/>
        </w:rPr>
        <w:t xml:space="preserve">HSS </w:t>
      </w:r>
      <w:r w:rsidRPr="00DF455F">
        <w:rPr>
          <w:rFonts w:cs="Arial"/>
        </w:rPr>
        <w:t>exported</w:t>
      </w:r>
      <w:r>
        <w:rPr>
          <w:rFonts w:cs="Arial"/>
        </w:rPr>
        <w:t xml:space="preserve"> from </w:t>
      </w:r>
      <w:r w:rsidR="00C1468B" w:rsidRPr="005314FC">
        <w:rPr>
          <w:rFonts w:cs="Arial"/>
        </w:rPr>
        <w:t xml:space="preserve">the </w:t>
      </w:r>
      <w:r w:rsidR="001A6E0B" w:rsidRPr="001A6E0B">
        <w:rPr>
          <w:rFonts w:cs="Arial"/>
        </w:rPr>
        <w:t xml:space="preserve">People’s Republic of China (China), the Republic of Korea (Korea), Malaysia, Taiwan and </w:t>
      </w:r>
      <w:r w:rsidR="00AB190C">
        <w:rPr>
          <w:rFonts w:cs="Arial"/>
        </w:rPr>
        <w:t xml:space="preserve">the Kingdom of </w:t>
      </w:r>
      <w:r w:rsidR="001A6E0B" w:rsidRPr="001A6E0B">
        <w:rPr>
          <w:rFonts w:cs="Arial"/>
        </w:rPr>
        <w:t xml:space="preserve">Thailand </w:t>
      </w:r>
      <w:r w:rsidR="00AB190C">
        <w:rPr>
          <w:rFonts w:cs="Arial"/>
        </w:rPr>
        <w:t xml:space="preserve">(Thailand) </w:t>
      </w:r>
      <w:r w:rsidR="001A6E0B" w:rsidRPr="001A6E0B">
        <w:rPr>
          <w:rFonts w:cs="Arial"/>
        </w:rPr>
        <w:t>between 1 October 2018 and 30 September 2019</w:t>
      </w:r>
      <w:r w:rsidR="00C1468B">
        <w:rPr>
          <w:rFonts w:cs="Arial"/>
        </w:rPr>
        <w:t>.</w:t>
      </w:r>
    </w:p>
    <w:p w14:paraId="363C9B4B" w14:textId="44ACDDC5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>spreadsheet “Part C – Sales” is provided within the “</w:t>
      </w:r>
      <w:r w:rsidR="00C1468B" w:rsidRPr="00C1468B">
        <w:rPr>
          <w:rFonts w:cs="Arial"/>
        </w:rPr>
        <w:t xml:space="preserve">HSS </w:t>
      </w:r>
      <w:r w:rsidR="00AB190C">
        <w:rPr>
          <w:rFonts w:cs="Arial"/>
        </w:rPr>
        <w:t xml:space="preserve">Importer </w:t>
      </w:r>
      <w:r w:rsidR="008C1015">
        <w:rPr>
          <w:rFonts w:cs="Arial"/>
        </w:rPr>
        <w:t>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14:paraId="363C9B4C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363C9B4D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363C9B4E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363C9B4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14:paraId="363C9B5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363C9B5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363C9B5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363C9B53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363C9B5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14:paraId="363C9B5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363C9B56" w14:textId="591FABBA" w:rsidR="006A76C5" w:rsidRDefault="0022197A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Grades/f</w:t>
      </w:r>
      <w:r w:rsidR="006A76C5">
        <w:rPr>
          <w:rFonts w:ascii="Arial" w:hAnsi="Arial" w:cs="Arial"/>
          <w:sz w:val="22"/>
        </w:rPr>
        <w:t>inish/dimensions/wall thickness;</w:t>
      </w:r>
    </w:p>
    <w:p w14:paraId="363C9B5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363C9B5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363C9B59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363C9B5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363C9B5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363C9B5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363C9B5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363C9B5E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363C9B5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363C9B60" w14:textId="77777777" w:rsidR="006A76C5" w:rsidRDefault="006A76C5" w:rsidP="006A76C5">
      <w:pPr>
        <w:rPr>
          <w:rFonts w:ascii="Arial" w:hAnsi="Arial" w:cs="Arial"/>
          <w:sz w:val="22"/>
        </w:rPr>
      </w:pPr>
    </w:p>
    <w:p w14:paraId="363C9B61" w14:textId="77777777" w:rsidR="006A76C5" w:rsidRDefault="006A76C5" w:rsidP="006A76C5">
      <w:pPr>
        <w:rPr>
          <w:rFonts w:ascii="Arial" w:hAnsi="Arial" w:cs="Arial"/>
          <w:sz w:val="22"/>
        </w:rPr>
      </w:pPr>
    </w:p>
    <w:p w14:paraId="363C9B62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363C9B63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363C9B64" w14:textId="77777777" w:rsidR="006508CA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general and administration costs for </w:t>
      </w:r>
      <w:r w:rsidR="00C1468B" w:rsidRPr="00C1468B">
        <w:rPr>
          <w:rFonts w:ascii="Arial" w:hAnsi="Arial" w:cs="Arial"/>
          <w:sz w:val="22"/>
        </w:rPr>
        <w:t>HSS</w:t>
      </w:r>
      <w:r>
        <w:rPr>
          <w:rFonts w:ascii="Arial" w:hAnsi="Arial" w:cs="Arial"/>
          <w:sz w:val="22"/>
        </w:rPr>
        <w:t xml:space="preserve"> for the </w:t>
      </w:r>
      <w:r w:rsidR="008C1015">
        <w:rPr>
          <w:rFonts w:ascii="Arial" w:hAnsi="Arial" w:cs="Arial"/>
          <w:sz w:val="22"/>
        </w:rPr>
        <w:t xml:space="preserve">period </w:t>
      </w:r>
    </w:p>
    <w:p w14:paraId="363C9B65" w14:textId="77777777" w:rsidR="006A76C5" w:rsidRDefault="001A6E0B" w:rsidP="008C1015">
      <w:pPr>
        <w:rPr>
          <w:rFonts w:ascii="Arial" w:hAnsi="Arial" w:cs="Arial"/>
          <w:sz w:val="22"/>
        </w:rPr>
      </w:pPr>
      <w:r w:rsidRPr="001A6E0B">
        <w:rPr>
          <w:rFonts w:ascii="Arial" w:hAnsi="Arial" w:cs="Arial"/>
          <w:sz w:val="22"/>
        </w:rPr>
        <w:t>1 October 2018 and 30 September 2019</w:t>
      </w:r>
      <w:r>
        <w:rPr>
          <w:rFonts w:ascii="Arial" w:hAnsi="Arial" w:cs="Arial"/>
          <w:sz w:val="22"/>
        </w:rPr>
        <w:t xml:space="preserve"> </w:t>
      </w:r>
      <w:r w:rsidR="006A76C5">
        <w:rPr>
          <w:rFonts w:ascii="Arial" w:hAnsi="Arial" w:cs="Arial"/>
          <w:sz w:val="22"/>
        </w:rPr>
        <w:t xml:space="preserve">and enter </w:t>
      </w:r>
      <w:r w:rsidR="00924D03">
        <w:rPr>
          <w:rFonts w:ascii="Arial" w:hAnsi="Arial" w:cs="Arial"/>
          <w:sz w:val="22"/>
        </w:rPr>
        <w:t xml:space="preserve">this information </w:t>
      </w:r>
      <w:r w:rsidR="006A76C5">
        <w:rPr>
          <w:rFonts w:ascii="Arial" w:hAnsi="Arial" w:cs="Arial"/>
          <w:sz w:val="22"/>
        </w:rPr>
        <w:t xml:space="preserve">into the </w:t>
      </w:r>
      <w:r w:rsidR="008C1015">
        <w:rPr>
          <w:rFonts w:ascii="Arial" w:hAnsi="Arial" w:cs="Arial"/>
          <w:sz w:val="22"/>
        </w:rPr>
        <w:t>“Part B – Cost to import and sell” spreadsheet included in the “</w:t>
      </w:r>
      <w:r w:rsidR="00C1468B" w:rsidRPr="00C1468B">
        <w:rPr>
          <w:rFonts w:ascii="Arial" w:hAnsi="Arial" w:cs="Arial"/>
          <w:sz w:val="22"/>
        </w:rPr>
        <w:t xml:space="preserve">HSS </w:t>
      </w:r>
      <w:r w:rsidR="008C1015">
        <w:rPr>
          <w:rFonts w:ascii="Arial" w:hAnsi="Arial" w:cs="Arial"/>
          <w:sz w:val="22"/>
        </w:rPr>
        <w:t>Importer Questionnaire Spreadshee</w:t>
      </w:r>
      <w:r w:rsidR="00BC2AAF">
        <w:rPr>
          <w:rFonts w:ascii="Arial" w:hAnsi="Arial" w:cs="Arial"/>
          <w:sz w:val="22"/>
        </w:rPr>
        <w:t>ts” workbook on the disk in this</w:t>
      </w:r>
      <w:r w:rsidR="008C1015">
        <w:rPr>
          <w:rFonts w:ascii="Arial" w:hAnsi="Arial" w:cs="Arial"/>
          <w:sz w:val="22"/>
        </w:rPr>
        <w:t xml:space="preserve"> package.</w:t>
      </w:r>
    </w:p>
    <w:p w14:paraId="363C9B66" w14:textId="77777777" w:rsidR="008C1015" w:rsidRDefault="008C1015" w:rsidP="008C1015">
      <w:pPr>
        <w:rPr>
          <w:rFonts w:ascii="Arial" w:hAnsi="Arial" w:cs="Arial"/>
          <w:sz w:val="22"/>
        </w:rPr>
      </w:pPr>
    </w:p>
    <w:p w14:paraId="363C9B67" w14:textId="77777777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C1468B" w:rsidRPr="00C1468B">
        <w:rPr>
          <w:rFonts w:ascii="Arial" w:hAnsi="Arial" w:cs="Arial"/>
          <w:sz w:val="22"/>
        </w:rPr>
        <w:t>HSS</w:t>
      </w:r>
      <w:r>
        <w:rPr>
          <w:rFonts w:ascii="Arial" w:hAnsi="Arial" w:cs="Arial"/>
          <w:sz w:val="22"/>
        </w:rPr>
        <w:t xml:space="preserve"> is only a part of overall company sales, allocations of selling, general and administrative expenses may have to be made.</w:t>
      </w:r>
    </w:p>
    <w:p w14:paraId="363C9B68" w14:textId="77777777" w:rsidR="00F02047" w:rsidRDefault="00F02047" w:rsidP="008C1015">
      <w:pPr>
        <w:pStyle w:val="BodyText2"/>
        <w:rPr>
          <w:rFonts w:cs="Arial"/>
        </w:rPr>
      </w:pPr>
    </w:p>
    <w:p w14:paraId="363C9B69" w14:textId="7DCC8B48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</w:t>
      </w:r>
      <w:r w:rsidR="00BF16D4">
        <w:rPr>
          <w:rFonts w:cs="Arial"/>
        </w:rPr>
        <w:t xml:space="preserve"> expenses at the importer visit</w:t>
      </w:r>
    </w:p>
    <w:p w14:paraId="363C9B6F" w14:textId="77777777" w:rsidR="007103C6" w:rsidRDefault="007103C6"/>
    <w:p w14:paraId="363C9B70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363C9B71" w14:textId="03EAACBA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8D7B45">
        <w:rPr>
          <w:rFonts w:cs="Arial"/>
          <w:b/>
          <w:color w:val="FF0000"/>
          <w:sz w:val="24"/>
          <w:szCs w:val="24"/>
        </w:rPr>
        <w:t>1</w:t>
      </w:r>
      <w:r w:rsidR="001A6E0B" w:rsidRPr="001A6E0B">
        <w:rPr>
          <w:rFonts w:cs="Arial"/>
          <w:b/>
          <w:color w:val="FF0000"/>
          <w:sz w:val="24"/>
          <w:szCs w:val="24"/>
        </w:rPr>
        <w:t xml:space="preserve"> November 2019</w:t>
      </w:r>
    </w:p>
    <w:p w14:paraId="363C9B72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363C9B73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363C9B74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363C9B75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363C9B76" w14:textId="513319E7" w:rsidR="007103C6" w:rsidRPr="001A6E0B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  <w:sz w:val="24"/>
          <w:szCs w:val="24"/>
        </w:rPr>
      </w:pPr>
      <w:r w:rsidRPr="00D10A4C">
        <w:rPr>
          <w:rFonts w:cs="Arial"/>
        </w:rPr>
        <w:t xml:space="preserve"> Return by </w:t>
      </w:r>
      <w:r w:rsidR="008D7B45">
        <w:rPr>
          <w:rFonts w:cs="Arial"/>
          <w:b/>
          <w:color w:val="FF0000"/>
          <w:sz w:val="24"/>
          <w:szCs w:val="24"/>
        </w:rPr>
        <w:t>15</w:t>
      </w:r>
      <w:r w:rsidR="001A6E0B" w:rsidRPr="001A6E0B">
        <w:rPr>
          <w:rFonts w:cs="Arial"/>
          <w:b/>
          <w:color w:val="FF0000"/>
          <w:sz w:val="24"/>
          <w:szCs w:val="24"/>
        </w:rPr>
        <w:t xml:space="preserve"> November 2019</w:t>
      </w:r>
    </w:p>
    <w:p w14:paraId="363C9B77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363C9B78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363C9B79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363C9B7A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363C9B7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363C9B7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363C9B7D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363C9B7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363C9B7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363C9B8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363C9B8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363C9B8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363C9B8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363C9B84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363C9B85" w14:textId="77777777"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C9B88" w14:textId="77777777" w:rsidR="00EB49F4" w:rsidRDefault="00EB49F4">
      <w:r>
        <w:separator/>
      </w:r>
    </w:p>
  </w:endnote>
  <w:endnote w:type="continuationSeparator" w:id="0">
    <w:p w14:paraId="363C9B89" w14:textId="77777777" w:rsidR="00EB49F4" w:rsidRDefault="00EB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C9B92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C9B86" w14:textId="77777777" w:rsidR="00EB49F4" w:rsidRDefault="00EB49F4">
      <w:r>
        <w:separator/>
      </w:r>
    </w:p>
  </w:footnote>
  <w:footnote w:type="continuationSeparator" w:id="0">
    <w:p w14:paraId="363C9B87" w14:textId="77777777" w:rsidR="00EB49F4" w:rsidRDefault="00EB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C9B8A" w14:textId="77777777"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C9B8B" w14:textId="77777777" w:rsidR="00EA7141" w:rsidRDefault="00AF735F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63C9B8C" w14:textId="77777777"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363C9B93" wp14:editId="363C9B94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C9B8D" w14:textId="77777777"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C9B95" wp14:editId="363C9B96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00F0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C9B8E" w14:textId="77777777" w:rsidR="006B43A5" w:rsidRDefault="006B43A5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63C9B8F" w14:textId="77777777" w:rsidR="006B43A5" w:rsidRDefault="006B43A5" w:rsidP="00AF735F">
    <w:pPr>
      <w:pStyle w:val="Header"/>
      <w:rPr>
        <w:rFonts w:ascii="Arial" w:hAnsi="Arial" w:cs="Arial"/>
        <w:b/>
      </w:rPr>
    </w:pPr>
  </w:p>
  <w:p w14:paraId="363C9B90" w14:textId="77777777"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F4"/>
    <w:rsid w:val="000B47FC"/>
    <w:rsid w:val="000D4093"/>
    <w:rsid w:val="0014303F"/>
    <w:rsid w:val="001662DF"/>
    <w:rsid w:val="001A6E0B"/>
    <w:rsid w:val="0022197A"/>
    <w:rsid w:val="00283B91"/>
    <w:rsid w:val="00296E9D"/>
    <w:rsid w:val="002B3DF2"/>
    <w:rsid w:val="002B4622"/>
    <w:rsid w:val="002E46C1"/>
    <w:rsid w:val="002E547B"/>
    <w:rsid w:val="003323A4"/>
    <w:rsid w:val="003A7117"/>
    <w:rsid w:val="003E44D2"/>
    <w:rsid w:val="0040120D"/>
    <w:rsid w:val="00404455"/>
    <w:rsid w:val="0041439D"/>
    <w:rsid w:val="00447315"/>
    <w:rsid w:val="0048221E"/>
    <w:rsid w:val="00516BA4"/>
    <w:rsid w:val="005314FC"/>
    <w:rsid w:val="00570EAC"/>
    <w:rsid w:val="005A4147"/>
    <w:rsid w:val="006508CA"/>
    <w:rsid w:val="006A76C5"/>
    <w:rsid w:val="006B43A5"/>
    <w:rsid w:val="006E51EB"/>
    <w:rsid w:val="007103C6"/>
    <w:rsid w:val="00756E0A"/>
    <w:rsid w:val="00770AF7"/>
    <w:rsid w:val="007822BC"/>
    <w:rsid w:val="00802C97"/>
    <w:rsid w:val="00833D82"/>
    <w:rsid w:val="008C1015"/>
    <w:rsid w:val="008D7B45"/>
    <w:rsid w:val="0092234C"/>
    <w:rsid w:val="00924D03"/>
    <w:rsid w:val="0098356B"/>
    <w:rsid w:val="009D72DA"/>
    <w:rsid w:val="009F5D8E"/>
    <w:rsid w:val="00AA2AAE"/>
    <w:rsid w:val="00AB190C"/>
    <w:rsid w:val="00AF735F"/>
    <w:rsid w:val="00B249FC"/>
    <w:rsid w:val="00B33419"/>
    <w:rsid w:val="00B3481A"/>
    <w:rsid w:val="00BA3EA1"/>
    <w:rsid w:val="00BC2AAF"/>
    <w:rsid w:val="00BF16D4"/>
    <w:rsid w:val="00C1468B"/>
    <w:rsid w:val="00C42442"/>
    <w:rsid w:val="00C802E7"/>
    <w:rsid w:val="00CB4DCB"/>
    <w:rsid w:val="00CC1DAB"/>
    <w:rsid w:val="00D70A70"/>
    <w:rsid w:val="00D822EC"/>
    <w:rsid w:val="00DD6ABF"/>
    <w:rsid w:val="00E94327"/>
    <w:rsid w:val="00EA7141"/>
    <w:rsid w:val="00EB49F4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63C9A23"/>
  <w15:docId w15:val="{5E92D677-A336-462C-AE1C-0CA3E0AE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tions1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318d1e01eb4610a351b730b44661e9 xmlns="5d55e9dd-4cea-4593-8805-904a126b9efb">
      <Terms xmlns="http://schemas.microsoft.com/office/infopath/2007/PartnerControls"/>
    </b3318d1e01eb4610a351b730b44661e9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7e451fe0-4dc6-437a-a849-bab7965a9aee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Hollow structural sections</TermName>
          <TermId xmlns="http://schemas.microsoft.com/office/infopath/2007/PartnerControls">f6dce904-7f94-4a0c-af19-e4ad40630259</TermId>
        </TermInfo>
      </Terms>
    </e1a8023ac9bd4d13a46790ba8a934c2f>
    <ecb3b0d026e346229db3a0eefecebd00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Notifications</TermName>
          <TermId xmlns="http://schemas.microsoft.com/office/infopath/2007/PartnerControls">41580c66-f83a-409e-b36a-9a05d16a9e50</TermId>
        </TermInfo>
      </Terms>
    </ecb3b0d026e346229db3a0eefecebd00>
    <IconOverlay xmlns="http://schemas.microsoft.com/sharepoint/v4" xsi:nil="true"/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Review</TermName>
          <TermId xmlns="http://schemas.microsoft.com/office/infopath/2007/PartnerControls">047d1268-f997-4a4d-952b-05070d774fdf</TermId>
        </TermInfo>
      </Terms>
    </a9e5005df30c49b59c550e68528fb7bc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Verification</TermName>
          <TermId xmlns="http://schemas.microsoft.com/office/infopath/2007/PartnerControls">505f39fa-62b9-438e-8170-15452d25ae97</TermId>
        </TermInfo>
      </Terms>
    </g7bcb40ba23249a78edca7d43a67c1c9>
    <fed433c90bd444998726ebeea3584a5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Multiple</TermName>
          <TermId xmlns="http://schemas.microsoft.com/office/infopath/2007/PartnerControls">97e55adb-c52e-430a-9ee0-c7f260c5842c</TermId>
        </TermInfo>
      </Terms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Multiple</TermName>
          <TermId xmlns="http://schemas.microsoft.com/office/infopath/2007/PartnerControls">85bb9832-2187-4a09-9655-b7eb1fd7f7d5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DocHub_CaseNumber xmlns="5d55e9dd-4cea-4593-8805-904a126b9efb">529</DocHub_CaseNumber>
    <TaxCatchAll xmlns="5d55e9dd-4cea-4593-8805-904a126b9efb">
      <Value>643</Value>
      <Value>1084</Value>
      <Value>11</Value>
      <Value>2916</Value>
      <Value>58</Value>
      <Value>1245</Value>
      <Value>1092</Value>
      <Value>190</Value>
      <Value>206</Value>
      <Value>17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Comments xmlns="http://schemas.microsoft.com/sharepoint/v3" xsi:nil="true"/>
    <_dlc_DocId xmlns="5d55e9dd-4cea-4593-8805-904a126b9efb">X37KMNPMRHAR-1962041061-8354</_dlc_DocId>
    <_dlc_DocIdUrl xmlns="5d55e9dd-4cea-4593-8805-904a126b9efb">
      <Url>https://dochub/div/antidumpingcommission/businessfunctions/operations/steelproducts/reviewsrevocations/_layouts/15/DocIdRedir.aspx?ID=X37KMNPMRHAR-1962041061-8354</Url>
      <Description>X37KMNPMRHAR-1962041061-8354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928508B3494FADD6F81036234106" ma:contentTypeVersion="61" ma:contentTypeDescription="Create a new document." ma:contentTypeScope="" ma:versionID="bd07ad429d3255bd324cb9829226622c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5605e30a253ae634f457c326ec5cd410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F3164-94E8-4235-927D-B131E087B2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D3E82A-336A-408D-BD65-5CE952E65BA5}">
  <ds:schemaRefs>
    <ds:schemaRef ds:uri="http://purl.org/dc/terms/"/>
    <ds:schemaRef ds:uri="5d55e9dd-4cea-4593-8805-904a126b9efb"/>
    <ds:schemaRef ds:uri="http://schemas.microsoft.com/office/2006/documentManagement/types"/>
    <ds:schemaRef ds:uri="http://schemas.microsoft.com/sharepoint/v4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E9AB2-6A49-4B40-8AB8-700013412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Gladman, Scott w.</dc:creator>
  <cp:lastModifiedBy>Halilovic, Jasna</cp:lastModifiedBy>
  <cp:revision>7</cp:revision>
  <cp:lastPrinted>2004-01-29T06:40:00Z</cp:lastPrinted>
  <dcterms:created xsi:type="dcterms:W3CDTF">2019-10-16T22:44:00Z</dcterms:created>
  <dcterms:modified xsi:type="dcterms:W3CDTF">2019-10-24T23:34:00Z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0x010100EFB0928508B3494FADD6F81036234106</vt:lpwstr>
  </property>
  <property fmtid="{D5CDD505-2E9C-101B-9397-08002B2CF9AE}" pid="7" name="_dlc_DocIdItemGuid">
    <vt:lpwstr>d629e7c1-a9e3-4985-8e5e-d9940a3eb6d1</vt:lpwstr>
  </property>
  <property fmtid="{D5CDD505-2E9C-101B-9397-08002B2CF9AE}" pid="8" name="DocHub_Year">
    <vt:lpwstr>190;#2019|7e451fe0-4dc6-437a-a849-bab7965a9aee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11;#For Official Use Only|11f6fb0b-52ce-4109-8f7f-521b2a62f692</vt:lpwstr>
  </property>
  <property fmtid="{D5CDD505-2E9C-101B-9397-08002B2CF9AE}" pid="11" name="DocHub_CaseType">
    <vt:lpwstr>17;#Review|047d1268-f997-4a4d-952b-05070d774fdf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1084;#Verification|505f39fa-62b9-438e-8170-15452d25ae97</vt:lpwstr>
  </property>
  <property fmtid="{D5CDD505-2E9C-101B-9397-08002B2CF9AE}" pid="16" name="DocHub_ NIMActivity">
    <vt:lpwstr/>
  </property>
  <property fmtid="{D5CDD505-2E9C-101B-9397-08002B2CF9AE}" pid="17" name="DocHub_ADCSubDocumentType">
    <vt:lpwstr>1245;#Notifications|41580c66-f83a-409e-b36a-9a05d16a9e50</vt:lpwstr>
  </property>
  <property fmtid="{D5CDD505-2E9C-101B-9397-08002B2CF9AE}" pid="18" name="DocHub_AttachmentAppendix">
    <vt:lpwstr/>
  </property>
  <property fmtid="{D5CDD505-2E9C-101B-9397-08002B2CF9AE}" pid="19" name="DocHub_Entity">
    <vt:lpwstr>2916;#Multiple|97e55adb-c52e-430a-9ee0-c7f260c5842c</vt:lpwstr>
  </property>
  <property fmtid="{D5CDD505-2E9C-101B-9397-08002B2CF9AE}" pid="20" name="DocHub_Goods">
    <vt:lpwstr>58;#Hollow structural sections|f6dce904-7f94-4a0c-af19-e4ad40630259</vt:lpwstr>
  </property>
  <property fmtid="{D5CDD505-2E9C-101B-9397-08002B2CF9AE}" pid="21" name="DocHub_Country">
    <vt:lpwstr>643;#Multiple|85bb9832-2187-4a09-9655-b7eb1fd7f7d5</vt:lpwstr>
  </property>
  <property fmtid="{D5CDD505-2E9C-101B-9397-08002B2CF9AE}" pid="22" name="DocHub_ReportType">
    <vt:lpwstr/>
  </property>
</Properties>
</file>