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54FC"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AED5ABA" wp14:editId="6AED5AB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3DC05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AED54FD" w14:textId="77777777" w:rsidR="00515B70" w:rsidRDefault="00515B70">
      <w:pPr>
        <w:widowControl w:val="0"/>
        <w:rPr>
          <w:snapToGrid w:val="0"/>
        </w:rPr>
      </w:pPr>
    </w:p>
    <w:p w14:paraId="6AED54FE"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AED54FF" w14:textId="77777777" w:rsidR="0050702E" w:rsidRPr="0050702E" w:rsidRDefault="0050702E">
      <w:pPr>
        <w:widowControl w:val="0"/>
        <w:jc w:val="center"/>
        <w:rPr>
          <w:b/>
          <w:snapToGrid w:val="0"/>
          <w:sz w:val="36"/>
        </w:rPr>
      </w:pPr>
    </w:p>
    <w:p w14:paraId="6AED5500" w14:textId="77777777" w:rsidR="00515B70" w:rsidRDefault="00515B70">
      <w:pPr>
        <w:widowControl w:val="0"/>
        <w:rPr>
          <w:snapToGrid w:val="0"/>
        </w:rPr>
      </w:pPr>
    </w:p>
    <w:p w14:paraId="6AED5501" w14:textId="20961FDB" w:rsidR="00317C21" w:rsidRPr="00515AD3" w:rsidRDefault="00317C21">
      <w:pPr>
        <w:widowControl w:val="0"/>
        <w:rPr>
          <w:b/>
          <w:snapToGrid w:val="0"/>
          <w:sz w:val="28"/>
        </w:rPr>
      </w:pPr>
      <w:r>
        <w:rPr>
          <w:b/>
          <w:snapToGrid w:val="0"/>
          <w:sz w:val="28"/>
        </w:rPr>
        <w:t xml:space="preserve">Case number: </w:t>
      </w:r>
      <w:r w:rsidR="00AF6BA3">
        <w:rPr>
          <w:b/>
          <w:snapToGrid w:val="0"/>
          <w:sz w:val="28"/>
        </w:rPr>
        <w:tab/>
      </w:r>
      <w:r w:rsidR="00FB44A4" w:rsidRPr="00515AD3">
        <w:rPr>
          <w:snapToGrid w:val="0"/>
          <w:sz w:val="28"/>
        </w:rPr>
        <w:t>52</w:t>
      </w:r>
      <w:r w:rsidR="00FE789B">
        <w:rPr>
          <w:snapToGrid w:val="0"/>
          <w:sz w:val="28"/>
        </w:rPr>
        <w:t>2</w:t>
      </w:r>
    </w:p>
    <w:p w14:paraId="6AED5502" w14:textId="77777777" w:rsidR="00317C21" w:rsidRPr="00515AD3" w:rsidRDefault="00317C21">
      <w:pPr>
        <w:widowControl w:val="0"/>
      </w:pPr>
    </w:p>
    <w:p w14:paraId="6AED5503" w14:textId="77777777" w:rsidR="00317C21" w:rsidRPr="00515AD3" w:rsidRDefault="00317C21">
      <w:pPr>
        <w:widowControl w:val="0"/>
      </w:pPr>
    </w:p>
    <w:p w14:paraId="6AED5504" w14:textId="4FB09D34" w:rsidR="00515B70" w:rsidRPr="00515AD3" w:rsidRDefault="00515B70">
      <w:pPr>
        <w:widowControl w:val="0"/>
        <w:rPr>
          <w:snapToGrid w:val="0"/>
          <w:sz w:val="28"/>
        </w:rPr>
      </w:pPr>
      <w:r w:rsidRPr="00515AD3">
        <w:rPr>
          <w:b/>
          <w:snapToGrid w:val="0"/>
          <w:sz w:val="28"/>
        </w:rPr>
        <w:t xml:space="preserve">Product: </w:t>
      </w:r>
      <w:bookmarkStart w:id="0" w:name="goods"/>
      <w:r w:rsidR="00AF6BA3" w:rsidRPr="00515AD3">
        <w:rPr>
          <w:b/>
          <w:snapToGrid w:val="0"/>
          <w:sz w:val="28"/>
        </w:rPr>
        <w:tab/>
      </w:r>
      <w:r w:rsidR="00AF6BA3" w:rsidRPr="00515AD3">
        <w:rPr>
          <w:b/>
          <w:snapToGrid w:val="0"/>
          <w:sz w:val="28"/>
        </w:rPr>
        <w:tab/>
      </w:r>
      <w:r w:rsidR="00FE789B">
        <w:rPr>
          <w:snapToGrid w:val="0"/>
          <w:sz w:val="28"/>
        </w:rPr>
        <w:t>Aluminium Zinc Coated</w:t>
      </w:r>
      <w:r w:rsidR="006167CB" w:rsidRPr="00515AD3">
        <w:rPr>
          <w:snapToGrid w:val="0"/>
          <w:sz w:val="28"/>
        </w:rPr>
        <w:t xml:space="preserve"> Steel </w:t>
      </w:r>
      <w:r w:rsidRPr="00515AD3">
        <w:rPr>
          <w:snapToGrid w:val="0"/>
          <w:sz w:val="28"/>
        </w:rPr>
        <w:fldChar w:fldCharType="begin"/>
      </w:r>
      <w:r w:rsidRPr="00515AD3">
        <w:rPr>
          <w:snapToGrid w:val="0"/>
          <w:sz w:val="28"/>
        </w:rPr>
        <w:instrText xml:space="preserve"> ASK product "insert abbreviated product name eg certain steel bolts"\o  \* MERGEFORMAT </w:instrText>
      </w:r>
      <w:r w:rsidRPr="00515AD3">
        <w:rPr>
          <w:snapToGrid w:val="0"/>
          <w:sz w:val="28"/>
        </w:rPr>
        <w:fldChar w:fldCharType="separate"/>
      </w:r>
      <w:bookmarkStart w:id="1" w:name="product"/>
      <w:r w:rsidRPr="00515AD3">
        <w:rPr>
          <w:snapToGrid w:val="0"/>
          <w:sz w:val="28"/>
        </w:rPr>
        <w:t>tomatoes</w:t>
      </w:r>
      <w:bookmarkEnd w:id="1"/>
      <w:r w:rsidRPr="00515AD3">
        <w:rPr>
          <w:snapToGrid w:val="0"/>
          <w:sz w:val="28"/>
        </w:rPr>
        <w:fldChar w:fldCharType="end"/>
      </w:r>
    </w:p>
    <w:bookmarkEnd w:id="0"/>
    <w:p w14:paraId="6AED5505" w14:textId="77777777" w:rsidR="00515B70" w:rsidRPr="00515AD3" w:rsidRDefault="00515B70">
      <w:pPr>
        <w:widowControl w:val="0"/>
        <w:rPr>
          <w:snapToGrid w:val="0"/>
        </w:rPr>
      </w:pPr>
    </w:p>
    <w:p w14:paraId="6AED5506" w14:textId="77777777" w:rsidR="00317C21" w:rsidRPr="00515AD3" w:rsidRDefault="00317C21">
      <w:pPr>
        <w:widowControl w:val="0"/>
        <w:rPr>
          <w:snapToGrid w:val="0"/>
        </w:rPr>
      </w:pPr>
    </w:p>
    <w:p w14:paraId="778CAE4F" w14:textId="39C3D32A" w:rsidR="00AF6BA3" w:rsidRPr="00515AD3" w:rsidRDefault="00515B70" w:rsidP="00972C07">
      <w:pPr>
        <w:rPr>
          <w:snapToGrid w:val="0"/>
          <w:sz w:val="28"/>
        </w:rPr>
      </w:pPr>
      <w:r w:rsidRPr="00515AD3">
        <w:rPr>
          <w:b/>
          <w:snapToGrid w:val="0"/>
          <w:sz w:val="28"/>
        </w:rPr>
        <w:t xml:space="preserve">From: </w:t>
      </w:r>
      <w:r w:rsidR="00AF6BA3" w:rsidRPr="00515AD3">
        <w:rPr>
          <w:b/>
          <w:snapToGrid w:val="0"/>
          <w:sz w:val="28"/>
        </w:rPr>
        <w:tab/>
      </w:r>
      <w:r w:rsidR="00AF6BA3" w:rsidRPr="00515AD3">
        <w:rPr>
          <w:b/>
          <w:snapToGrid w:val="0"/>
          <w:sz w:val="28"/>
        </w:rPr>
        <w:tab/>
      </w:r>
      <w:r w:rsidR="00E0717F" w:rsidRPr="006F0DA8">
        <w:rPr>
          <w:snapToGrid w:val="0"/>
          <w:sz w:val="28"/>
        </w:rPr>
        <w:t>The People’s Republic of China</w:t>
      </w:r>
    </w:p>
    <w:p w14:paraId="6AED5507" w14:textId="3A4A6F52" w:rsidR="00515B70" w:rsidRPr="00515AD3" w:rsidRDefault="00515B70">
      <w:pPr>
        <w:widowControl w:val="0"/>
        <w:rPr>
          <w:snapToGrid w:val="0"/>
        </w:rPr>
      </w:pPr>
    </w:p>
    <w:p w14:paraId="6AED5508" w14:textId="77777777" w:rsidR="00317C21" w:rsidRPr="00515AD3" w:rsidRDefault="00317C21">
      <w:pPr>
        <w:widowControl w:val="0"/>
        <w:rPr>
          <w:snapToGrid w:val="0"/>
        </w:rPr>
      </w:pPr>
    </w:p>
    <w:p w14:paraId="6AED5509" w14:textId="580C817D" w:rsidR="00515B70" w:rsidRPr="00515AD3" w:rsidRDefault="000D0176">
      <w:pPr>
        <w:widowControl w:val="0"/>
        <w:rPr>
          <w:b/>
          <w:snapToGrid w:val="0"/>
          <w:sz w:val="28"/>
        </w:rPr>
      </w:pPr>
      <w:r w:rsidRPr="00515AD3">
        <w:rPr>
          <w:b/>
          <w:snapToGrid w:val="0"/>
          <w:sz w:val="28"/>
        </w:rPr>
        <w:t>Review</w:t>
      </w:r>
      <w:r w:rsidR="00317C21" w:rsidRPr="00515AD3">
        <w:rPr>
          <w:b/>
          <w:snapToGrid w:val="0"/>
          <w:sz w:val="28"/>
        </w:rPr>
        <w:t xml:space="preserve"> period</w:t>
      </w:r>
      <w:r w:rsidR="00515B70" w:rsidRPr="00515AD3">
        <w:rPr>
          <w:b/>
          <w:snapToGrid w:val="0"/>
          <w:sz w:val="28"/>
        </w:rPr>
        <w:t xml:space="preserve">: </w:t>
      </w:r>
      <w:r w:rsidR="00AF6BA3" w:rsidRPr="00515AD3">
        <w:rPr>
          <w:b/>
          <w:snapToGrid w:val="0"/>
          <w:sz w:val="28"/>
        </w:rPr>
        <w:tab/>
      </w:r>
      <w:r w:rsidRPr="00515AD3">
        <w:rPr>
          <w:snapToGrid w:val="0"/>
          <w:sz w:val="28"/>
        </w:rPr>
        <w:t>1 July 2018 to 30 June 2019</w:t>
      </w:r>
      <w:r w:rsidR="00DF4FA8" w:rsidRPr="00515AD3">
        <w:rPr>
          <w:snapToGrid w:val="0"/>
          <w:sz w:val="28"/>
        </w:rPr>
        <w:t xml:space="preserve"> (the period)</w:t>
      </w:r>
      <w:r w:rsidR="00515B70" w:rsidRPr="00515AD3">
        <w:rPr>
          <w:snapToGrid w:val="0"/>
          <w:sz w:val="28"/>
        </w:rPr>
        <w:fldChar w:fldCharType="begin"/>
      </w:r>
      <w:r w:rsidR="00515B70" w:rsidRPr="00515AD3">
        <w:rPr>
          <w:snapToGrid w:val="0"/>
          <w:sz w:val="28"/>
        </w:rPr>
        <w:instrText xml:space="preserve"> ASK poistart "Insert period of investigation start date"\o  \* MERGEFORMAT </w:instrText>
      </w:r>
      <w:r w:rsidR="00515B70" w:rsidRPr="00515AD3">
        <w:rPr>
          <w:snapToGrid w:val="0"/>
          <w:sz w:val="28"/>
        </w:rPr>
        <w:fldChar w:fldCharType="separate"/>
      </w:r>
      <w:bookmarkStart w:id="2" w:name="poistart"/>
      <w:r w:rsidR="00515B70" w:rsidRPr="00515AD3">
        <w:rPr>
          <w:snapToGrid w:val="0"/>
          <w:sz w:val="28"/>
        </w:rPr>
        <w:t>1-November-99</w:t>
      </w:r>
      <w:bookmarkEnd w:id="2"/>
      <w:r w:rsidR="00515B70" w:rsidRPr="00515AD3">
        <w:rPr>
          <w:snapToGrid w:val="0"/>
          <w:sz w:val="28"/>
        </w:rPr>
        <w:fldChar w:fldCharType="end"/>
      </w:r>
    </w:p>
    <w:p w14:paraId="6AED550A" w14:textId="77777777" w:rsidR="00515B70" w:rsidRPr="00515AD3" w:rsidRDefault="00515B70">
      <w:pPr>
        <w:widowControl w:val="0"/>
        <w:rPr>
          <w:snapToGrid w:val="0"/>
        </w:rPr>
      </w:pPr>
    </w:p>
    <w:p w14:paraId="6AED550B" w14:textId="77777777" w:rsidR="00317C21" w:rsidRPr="00515AD3" w:rsidRDefault="00317C21">
      <w:pPr>
        <w:widowControl w:val="0"/>
        <w:rPr>
          <w:snapToGrid w:val="0"/>
        </w:rPr>
      </w:pPr>
    </w:p>
    <w:p w14:paraId="042624B6" w14:textId="77777777" w:rsidR="00AF6BA3" w:rsidRPr="00515AD3" w:rsidRDefault="00515B70">
      <w:pPr>
        <w:widowControl w:val="0"/>
        <w:rPr>
          <w:b/>
          <w:snapToGrid w:val="0"/>
          <w:sz w:val="28"/>
        </w:rPr>
      </w:pPr>
      <w:r w:rsidRPr="00515AD3">
        <w:rPr>
          <w:b/>
          <w:snapToGrid w:val="0"/>
          <w:sz w:val="28"/>
        </w:rPr>
        <w:t xml:space="preserve">Response </w:t>
      </w:r>
    </w:p>
    <w:p w14:paraId="6AED550C" w14:textId="465B08DF" w:rsidR="00317C21" w:rsidRPr="00515AD3" w:rsidRDefault="00515B70">
      <w:pPr>
        <w:widowControl w:val="0"/>
        <w:rPr>
          <w:b/>
          <w:snapToGrid w:val="0"/>
          <w:sz w:val="28"/>
        </w:rPr>
      </w:pPr>
      <w:r w:rsidRPr="00515AD3">
        <w:rPr>
          <w:b/>
          <w:snapToGrid w:val="0"/>
          <w:sz w:val="28"/>
        </w:rPr>
        <w:t>due by:</w:t>
      </w:r>
      <w:r w:rsidR="000D0176" w:rsidRPr="00515AD3">
        <w:rPr>
          <w:b/>
          <w:snapToGrid w:val="0"/>
          <w:sz w:val="28"/>
        </w:rPr>
        <w:t xml:space="preserve"> </w:t>
      </w:r>
      <w:r w:rsidR="00AF6BA3" w:rsidRPr="00515AD3">
        <w:rPr>
          <w:b/>
          <w:snapToGrid w:val="0"/>
          <w:sz w:val="28"/>
        </w:rPr>
        <w:tab/>
      </w:r>
      <w:r w:rsidR="00AF6BA3" w:rsidRPr="00515AD3">
        <w:rPr>
          <w:b/>
          <w:snapToGrid w:val="0"/>
          <w:sz w:val="28"/>
        </w:rPr>
        <w:tab/>
      </w:r>
      <w:r w:rsidR="000D0176" w:rsidRPr="00515AD3">
        <w:rPr>
          <w:snapToGrid w:val="0"/>
          <w:sz w:val="28"/>
        </w:rPr>
        <w:t>30 September 2019</w:t>
      </w:r>
    </w:p>
    <w:p w14:paraId="6AED550D" w14:textId="77777777" w:rsidR="00920A8A" w:rsidRPr="00515AD3" w:rsidRDefault="00920A8A">
      <w:pPr>
        <w:widowControl w:val="0"/>
        <w:rPr>
          <w:b/>
          <w:snapToGrid w:val="0"/>
        </w:rPr>
      </w:pPr>
    </w:p>
    <w:p w14:paraId="4CFB7DB9" w14:textId="77777777" w:rsidR="00AF6BA3" w:rsidRPr="00515AD3" w:rsidRDefault="00317C21">
      <w:pPr>
        <w:widowControl w:val="0"/>
        <w:rPr>
          <w:b/>
          <w:snapToGrid w:val="0"/>
          <w:sz w:val="28"/>
        </w:rPr>
      </w:pPr>
      <w:r w:rsidRPr="00515AD3">
        <w:rPr>
          <w:b/>
          <w:snapToGrid w:val="0"/>
          <w:sz w:val="28"/>
        </w:rPr>
        <w:t>C</w:t>
      </w:r>
      <w:r w:rsidR="00515B70" w:rsidRPr="00515AD3">
        <w:rPr>
          <w:b/>
          <w:snapToGrid w:val="0"/>
          <w:sz w:val="28"/>
        </w:rPr>
        <w:t xml:space="preserve">ase </w:t>
      </w:r>
    </w:p>
    <w:p w14:paraId="6AED550E" w14:textId="6161B924" w:rsidR="00515B70" w:rsidRPr="00515AD3" w:rsidRDefault="00EB6F79">
      <w:pPr>
        <w:widowControl w:val="0"/>
        <w:rPr>
          <w:snapToGrid w:val="0"/>
          <w:sz w:val="28"/>
        </w:rPr>
      </w:pPr>
      <w:r w:rsidRPr="00515AD3">
        <w:rPr>
          <w:b/>
          <w:snapToGrid w:val="0"/>
          <w:sz w:val="28"/>
        </w:rPr>
        <w:t>manager</w:t>
      </w:r>
      <w:r w:rsidR="00515B70"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Heidi Yang</w:t>
      </w:r>
    </w:p>
    <w:p w14:paraId="6AED550F" w14:textId="77777777" w:rsidR="005B0CC7" w:rsidRPr="00515AD3" w:rsidRDefault="005B0CC7" w:rsidP="005B0CC7">
      <w:pPr>
        <w:widowControl w:val="0"/>
      </w:pPr>
    </w:p>
    <w:p w14:paraId="6AED5510" w14:textId="77777777" w:rsidR="00317C21" w:rsidRPr="00515AD3" w:rsidRDefault="00317C21" w:rsidP="005B0CC7">
      <w:pPr>
        <w:widowControl w:val="0"/>
      </w:pPr>
    </w:p>
    <w:p w14:paraId="6AED5511" w14:textId="7D088A51" w:rsidR="005B0CC7" w:rsidRPr="00515AD3" w:rsidRDefault="00515B70" w:rsidP="005B0CC7">
      <w:pPr>
        <w:widowControl w:val="0"/>
        <w:rPr>
          <w:snapToGrid w:val="0"/>
          <w:sz w:val="28"/>
        </w:rPr>
      </w:pPr>
      <w:r w:rsidRPr="00515AD3">
        <w:rPr>
          <w:b/>
          <w:snapToGrid w:val="0"/>
          <w:sz w:val="28"/>
        </w:rPr>
        <w:t>Phone:</w:t>
      </w:r>
      <w:r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+61 3 9268 7969</w:t>
      </w:r>
    </w:p>
    <w:p w14:paraId="6AED5512" w14:textId="77777777" w:rsidR="005B0CC7" w:rsidRPr="00C06EDB" w:rsidRDefault="005B0CC7" w:rsidP="005B0CC7">
      <w:pPr>
        <w:widowControl w:val="0"/>
      </w:pPr>
    </w:p>
    <w:p w14:paraId="6AED5513" w14:textId="77777777" w:rsidR="00317C21" w:rsidRPr="00C06EDB" w:rsidRDefault="00317C21" w:rsidP="005B0CC7">
      <w:pPr>
        <w:widowControl w:val="0"/>
      </w:pPr>
    </w:p>
    <w:p w14:paraId="6AED5514" w14:textId="77777777" w:rsidR="00317C21" w:rsidRDefault="00F42DE8" w:rsidP="00317C21">
      <w:pPr>
        <w:widowControl w:val="0"/>
        <w:rPr>
          <w:snapToGrid w:val="0"/>
          <w:sz w:val="28"/>
        </w:rPr>
      </w:pPr>
      <w:r>
        <w:rPr>
          <w:b/>
          <w:snapToGrid w:val="0"/>
          <w:sz w:val="28"/>
        </w:rPr>
        <w:t xml:space="preserve">Return completed </w:t>
      </w:r>
      <w:r w:rsidR="00317C21">
        <w:rPr>
          <w:b/>
          <w:snapToGrid w:val="0"/>
          <w:sz w:val="28"/>
        </w:rPr>
        <w:t>questionnaire to:</w:t>
      </w:r>
      <w:r w:rsidR="00317C21" w:rsidRPr="00317C21">
        <w:rPr>
          <w:snapToGrid w:val="0"/>
          <w:color w:val="FF0000"/>
          <w:sz w:val="28"/>
        </w:rPr>
        <w:t xml:space="preserve"> </w:t>
      </w:r>
      <w:hyperlink r:id="rId12" w:history="1">
        <w:r w:rsidRPr="00F42DE8">
          <w:rPr>
            <w:rStyle w:val="Hyperlink"/>
            <w:sz w:val="28"/>
          </w:rPr>
          <w:t>investigations1@adcommission.gov.au</w:t>
        </w:r>
      </w:hyperlink>
    </w:p>
    <w:p w14:paraId="6AED5515" w14:textId="77777777" w:rsidR="00317C21" w:rsidRPr="00C06EDB" w:rsidRDefault="00317C21" w:rsidP="00317C21">
      <w:pPr>
        <w:widowControl w:val="0"/>
      </w:pPr>
    </w:p>
    <w:p w14:paraId="6AED5516" w14:textId="77777777" w:rsidR="00317C21" w:rsidRPr="00C06EDB" w:rsidRDefault="00317C21" w:rsidP="00317C21">
      <w:pPr>
        <w:widowControl w:val="0"/>
      </w:pPr>
    </w:p>
    <w:p w14:paraId="6AED5517" w14:textId="77777777" w:rsidR="00F42DE8" w:rsidRDefault="00317C21" w:rsidP="00317C21">
      <w:pPr>
        <w:widowControl w:val="0"/>
        <w:rPr>
          <w:snapToGrid w:val="0"/>
          <w:sz w:val="28"/>
        </w:rPr>
      </w:pPr>
      <w:r>
        <w:rPr>
          <w:b/>
          <w:snapToGrid w:val="0"/>
          <w:sz w:val="28"/>
        </w:rPr>
        <w:t>Anti-Dumping Commission website:</w:t>
      </w:r>
      <w:r>
        <w:rPr>
          <w:snapToGrid w:val="0"/>
          <w:sz w:val="28"/>
        </w:rPr>
        <w:t xml:space="preserve"> </w:t>
      </w:r>
    </w:p>
    <w:p w14:paraId="6AED5518" w14:textId="77777777" w:rsidR="00317C21" w:rsidRDefault="00945BE0" w:rsidP="00317C21">
      <w:pPr>
        <w:widowControl w:val="0"/>
        <w:rPr>
          <w:snapToGrid w:val="0"/>
          <w:sz w:val="28"/>
        </w:rPr>
      </w:pPr>
      <w:hyperlink r:id="rId13" w:history="1">
        <w:r w:rsidR="00317C21" w:rsidRPr="00076D88">
          <w:rPr>
            <w:rStyle w:val="Hyperlink"/>
            <w:sz w:val="28"/>
          </w:rPr>
          <w:t>www.adcommission.gov.au</w:t>
        </w:r>
      </w:hyperlink>
      <w:r w:rsidR="00317C21">
        <w:rPr>
          <w:snapToGrid w:val="0"/>
          <w:sz w:val="28"/>
        </w:rPr>
        <w:t xml:space="preserve"> </w:t>
      </w:r>
    </w:p>
    <w:p w14:paraId="6AED5519" w14:textId="77777777" w:rsidR="00317C21" w:rsidRDefault="00317C21" w:rsidP="00317C21">
      <w:pPr>
        <w:widowControl w:val="0"/>
        <w:rPr>
          <w:snapToGrid w:val="0"/>
        </w:rPr>
      </w:pPr>
    </w:p>
    <w:p w14:paraId="6AED551A" w14:textId="77777777" w:rsidR="00515B70" w:rsidRDefault="00515B70">
      <w:pPr>
        <w:widowControl w:val="0"/>
        <w:rPr>
          <w:snapToGrid w:val="0"/>
        </w:rPr>
      </w:pPr>
    </w:p>
    <w:p w14:paraId="6AED551B" w14:textId="77777777" w:rsidR="00515B70" w:rsidRDefault="00515B70" w:rsidP="00877FBA">
      <w:pPr>
        <w:widowControl w:val="0"/>
        <w:rPr>
          <w:snapToGrid w:val="0"/>
        </w:rPr>
      </w:pPr>
    </w:p>
    <w:p w14:paraId="6AED551C" w14:textId="77777777" w:rsidR="00515B70" w:rsidRDefault="00515B70" w:rsidP="00A24D74">
      <w:pPr>
        <w:pStyle w:val="Heading1"/>
      </w:pPr>
      <w:bookmarkStart w:id="3" w:name="_Toc506971814"/>
      <w:bookmarkStart w:id="4" w:name="_Toc508203806"/>
      <w:bookmarkStart w:id="5" w:name="_Toc508290340"/>
      <w:bookmarkStart w:id="6" w:name="_Toc515637624"/>
      <w:bookmarkStart w:id="7" w:name="_Toc17295860"/>
      <w:r>
        <w:lastRenderedPageBreak/>
        <w:t>Table of contents</w:t>
      </w:r>
      <w:bookmarkEnd w:id="3"/>
      <w:bookmarkEnd w:id="4"/>
      <w:bookmarkEnd w:id="5"/>
      <w:bookmarkEnd w:id="6"/>
      <w:bookmarkEnd w:id="7"/>
    </w:p>
    <w:p w14:paraId="3456B80A" w14:textId="77777777" w:rsidR="00E06827"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7295860" w:history="1">
        <w:r w:rsidR="00E06827" w:rsidRPr="00645AA9">
          <w:rPr>
            <w:rStyle w:val="Hyperlink"/>
            <w:noProof/>
          </w:rPr>
          <w:t>Table of contents</w:t>
        </w:r>
        <w:r w:rsidR="00E06827">
          <w:rPr>
            <w:noProof/>
            <w:webHidden/>
          </w:rPr>
          <w:tab/>
        </w:r>
        <w:r w:rsidR="00E06827">
          <w:rPr>
            <w:noProof/>
            <w:webHidden/>
          </w:rPr>
          <w:fldChar w:fldCharType="begin"/>
        </w:r>
        <w:r w:rsidR="00E06827">
          <w:rPr>
            <w:noProof/>
            <w:webHidden/>
          </w:rPr>
          <w:instrText xml:space="preserve"> PAGEREF _Toc17295860 \h </w:instrText>
        </w:r>
        <w:r w:rsidR="00E06827">
          <w:rPr>
            <w:noProof/>
            <w:webHidden/>
          </w:rPr>
        </w:r>
        <w:r w:rsidR="00E06827">
          <w:rPr>
            <w:noProof/>
            <w:webHidden/>
          </w:rPr>
          <w:fldChar w:fldCharType="separate"/>
        </w:r>
        <w:r w:rsidR="00E06827">
          <w:rPr>
            <w:noProof/>
            <w:webHidden/>
          </w:rPr>
          <w:t>2</w:t>
        </w:r>
        <w:r w:rsidR="00E06827">
          <w:rPr>
            <w:noProof/>
            <w:webHidden/>
          </w:rPr>
          <w:fldChar w:fldCharType="end"/>
        </w:r>
      </w:hyperlink>
    </w:p>
    <w:p w14:paraId="7DDF227C"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1" w:history="1">
        <w:r w:rsidR="00E06827" w:rsidRPr="00645AA9">
          <w:rPr>
            <w:rStyle w:val="Hyperlink"/>
            <w:noProof/>
          </w:rPr>
          <w:t>Instructions</w:t>
        </w:r>
        <w:r w:rsidR="00E06827">
          <w:rPr>
            <w:noProof/>
            <w:webHidden/>
          </w:rPr>
          <w:tab/>
        </w:r>
        <w:r w:rsidR="00E06827">
          <w:rPr>
            <w:noProof/>
            <w:webHidden/>
          </w:rPr>
          <w:fldChar w:fldCharType="begin"/>
        </w:r>
        <w:r w:rsidR="00E06827">
          <w:rPr>
            <w:noProof/>
            <w:webHidden/>
          </w:rPr>
          <w:instrText xml:space="preserve"> PAGEREF _Toc17295861 \h </w:instrText>
        </w:r>
        <w:r w:rsidR="00E06827">
          <w:rPr>
            <w:noProof/>
            <w:webHidden/>
          </w:rPr>
        </w:r>
        <w:r w:rsidR="00E06827">
          <w:rPr>
            <w:noProof/>
            <w:webHidden/>
          </w:rPr>
          <w:fldChar w:fldCharType="separate"/>
        </w:r>
        <w:r w:rsidR="00E06827">
          <w:rPr>
            <w:noProof/>
            <w:webHidden/>
          </w:rPr>
          <w:t>4</w:t>
        </w:r>
        <w:r w:rsidR="00E06827">
          <w:rPr>
            <w:noProof/>
            <w:webHidden/>
          </w:rPr>
          <w:fldChar w:fldCharType="end"/>
        </w:r>
      </w:hyperlink>
    </w:p>
    <w:p w14:paraId="743ADA7E"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2" w:history="1">
        <w:r w:rsidR="00E06827" w:rsidRPr="00645AA9">
          <w:rPr>
            <w:rStyle w:val="Hyperlink"/>
            <w:noProof/>
          </w:rPr>
          <w:t>Checklist</w:t>
        </w:r>
        <w:r w:rsidR="00E06827">
          <w:rPr>
            <w:noProof/>
            <w:webHidden/>
          </w:rPr>
          <w:tab/>
        </w:r>
        <w:r w:rsidR="00E06827">
          <w:rPr>
            <w:noProof/>
            <w:webHidden/>
          </w:rPr>
          <w:fldChar w:fldCharType="begin"/>
        </w:r>
        <w:r w:rsidR="00E06827">
          <w:rPr>
            <w:noProof/>
            <w:webHidden/>
          </w:rPr>
          <w:instrText xml:space="preserve"> PAGEREF _Toc17295862 \h </w:instrText>
        </w:r>
        <w:r w:rsidR="00E06827">
          <w:rPr>
            <w:noProof/>
            <w:webHidden/>
          </w:rPr>
        </w:r>
        <w:r w:rsidR="00E06827">
          <w:rPr>
            <w:noProof/>
            <w:webHidden/>
          </w:rPr>
          <w:fldChar w:fldCharType="separate"/>
        </w:r>
        <w:r w:rsidR="00E06827">
          <w:rPr>
            <w:noProof/>
            <w:webHidden/>
          </w:rPr>
          <w:t>7</w:t>
        </w:r>
        <w:r w:rsidR="00E06827">
          <w:rPr>
            <w:noProof/>
            <w:webHidden/>
          </w:rPr>
          <w:fldChar w:fldCharType="end"/>
        </w:r>
      </w:hyperlink>
    </w:p>
    <w:p w14:paraId="10DCFFE6"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3" w:history="1">
        <w:r w:rsidR="00E06827" w:rsidRPr="00645AA9">
          <w:rPr>
            <w:rStyle w:val="Hyperlink"/>
            <w:noProof/>
          </w:rPr>
          <w:t>Goods under consideration / Goods subject to Anti-dumping measures</w:t>
        </w:r>
        <w:r w:rsidR="00E06827">
          <w:rPr>
            <w:noProof/>
            <w:webHidden/>
          </w:rPr>
          <w:tab/>
        </w:r>
        <w:r w:rsidR="00E06827">
          <w:rPr>
            <w:noProof/>
            <w:webHidden/>
          </w:rPr>
          <w:fldChar w:fldCharType="begin"/>
        </w:r>
        <w:r w:rsidR="00E06827">
          <w:rPr>
            <w:noProof/>
            <w:webHidden/>
          </w:rPr>
          <w:instrText xml:space="preserve"> PAGEREF _Toc17295863 \h </w:instrText>
        </w:r>
        <w:r w:rsidR="00E06827">
          <w:rPr>
            <w:noProof/>
            <w:webHidden/>
          </w:rPr>
        </w:r>
        <w:r w:rsidR="00E06827">
          <w:rPr>
            <w:noProof/>
            <w:webHidden/>
          </w:rPr>
          <w:fldChar w:fldCharType="separate"/>
        </w:r>
        <w:r w:rsidR="00E06827">
          <w:rPr>
            <w:noProof/>
            <w:webHidden/>
          </w:rPr>
          <w:t>9</w:t>
        </w:r>
        <w:r w:rsidR="00E06827">
          <w:rPr>
            <w:noProof/>
            <w:webHidden/>
          </w:rPr>
          <w:fldChar w:fldCharType="end"/>
        </w:r>
      </w:hyperlink>
    </w:p>
    <w:p w14:paraId="0951D23B"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4" w:history="1">
        <w:r w:rsidR="00E06827" w:rsidRPr="00645AA9">
          <w:rPr>
            <w:rStyle w:val="Hyperlink"/>
            <w:noProof/>
          </w:rPr>
          <w:t>Section A Company information</w:t>
        </w:r>
        <w:r w:rsidR="00E06827">
          <w:rPr>
            <w:noProof/>
            <w:webHidden/>
          </w:rPr>
          <w:tab/>
        </w:r>
        <w:r w:rsidR="00E06827">
          <w:rPr>
            <w:noProof/>
            <w:webHidden/>
          </w:rPr>
          <w:fldChar w:fldCharType="begin"/>
        </w:r>
        <w:r w:rsidR="00E06827">
          <w:rPr>
            <w:noProof/>
            <w:webHidden/>
          </w:rPr>
          <w:instrText xml:space="preserve"> PAGEREF _Toc17295864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22FAD357"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5" w:history="1">
        <w:r w:rsidR="00E06827" w:rsidRPr="00645AA9">
          <w:rPr>
            <w:rStyle w:val="Hyperlink"/>
            <w:noProof/>
          </w:rPr>
          <w:t>A-1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Company representative and location</w:t>
        </w:r>
        <w:r w:rsidR="00E06827">
          <w:rPr>
            <w:noProof/>
            <w:webHidden/>
          </w:rPr>
          <w:tab/>
        </w:r>
        <w:r w:rsidR="00E06827">
          <w:rPr>
            <w:noProof/>
            <w:webHidden/>
          </w:rPr>
          <w:fldChar w:fldCharType="begin"/>
        </w:r>
        <w:r w:rsidR="00E06827">
          <w:rPr>
            <w:noProof/>
            <w:webHidden/>
          </w:rPr>
          <w:instrText xml:space="preserve"> PAGEREF _Toc17295865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0B8A630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6" w:history="1">
        <w:r w:rsidR="00E06827" w:rsidRPr="00645AA9">
          <w:rPr>
            <w:rStyle w:val="Hyperlink"/>
            <w:noProof/>
          </w:rPr>
          <w:t>A-2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Company information</w:t>
        </w:r>
        <w:r w:rsidR="00E06827">
          <w:rPr>
            <w:noProof/>
            <w:webHidden/>
          </w:rPr>
          <w:tab/>
        </w:r>
        <w:r w:rsidR="00E06827">
          <w:rPr>
            <w:noProof/>
            <w:webHidden/>
          </w:rPr>
          <w:fldChar w:fldCharType="begin"/>
        </w:r>
        <w:r w:rsidR="00E06827">
          <w:rPr>
            <w:noProof/>
            <w:webHidden/>
          </w:rPr>
          <w:instrText xml:space="preserve"> PAGEREF _Toc17295866 \h </w:instrText>
        </w:r>
        <w:r w:rsidR="00E06827">
          <w:rPr>
            <w:noProof/>
            <w:webHidden/>
          </w:rPr>
        </w:r>
        <w:r w:rsidR="00E06827">
          <w:rPr>
            <w:noProof/>
            <w:webHidden/>
          </w:rPr>
          <w:fldChar w:fldCharType="separate"/>
        </w:r>
        <w:r w:rsidR="00E06827">
          <w:rPr>
            <w:noProof/>
            <w:webHidden/>
          </w:rPr>
          <w:t>12</w:t>
        </w:r>
        <w:r w:rsidR="00E06827">
          <w:rPr>
            <w:noProof/>
            <w:webHidden/>
          </w:rPr>
          <w:fldChar w:fldCharType="end"/>
        </w:r>
      </w:hyperlink>
    </w:p>
    <w:p w14:paraId="57060D1C"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7" w:history="1">
        <w:r w:rsidR="00E06827" w:rsidRPr="00645AA9">
          <w:rPr>
            <w:rStyle w:val="Hyperlink"/>
            <w:noProof/>
          </w:rPr>
          <w:t>A-3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General accounting information</w:t>
        </w:r>
        <w:r w:rsidR="00E06827">
          <w:rPr>
            <w:noProof/>
            <w:webHidden/>
          </w:rPr>
          <w:tab/>
        </w:r>
        <w:r w:rsidR="00E06827">
          <w:rPr>
            <w:noProof/>
            <w:webHidden/>
          </w:rPr>
          <w:fldChar w:fldCharType="begin"/>
        </w:r>
        <w:r w:rsidR="00E06827">
          <w:rPr>
            <w:noProof/>
            <w:webHidden/>
          </w:rPr>
          <w:instrText xml:space="preserve"> PAGEREF _Toc17295867 \h </w:instrText>
        </w:r>
        <w:r w:rsidR="00E06827">
          <w:rPr>
            <w:noProof/>
            <w:webHidden/>
          </w:rPr>
        </w:r>
        <w:r w:rsidR="00E06827">
          <w:rPr>
            <w:noProof/>
            <w:webHidden/>
          </w:rPr>
          <w:fldChar w:fldCharType="separate"/>
        </w:r>
        <w:r w:rsidR="00E06827">
          <w:rPr>
            <w:noProof/>
            <w:webHidden/>
          </w:rPr>
          <w:t>13</w:t>
        </w:r>
        <w:r w:rsidR="00E06827">
          <w:rPr>
            <w:noProof/>
            <w:webHidden/>
          </w:rPr>
          <w:fldChar w:fldCharType="end"/>
        </w:r>
      </w:hyperlink>
    </w:p>
    <w:p w14:paraId="1E31D7E5"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68" w:history="1">
        <w:r w:rsidR="00E06827" w:rsidRPr="00645AA9">
          <w:rPr>
            <w:rStyle w:val="Hyperlink"/>
            <w:noProof/>
          </w:rPr>
          <w:t>A-4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Documents</w:t>
        </w:r>
        <w:r w:rsidR="00E06827">
          <w:rPr>
            <w:noProof/>
            <w:webHidden/>
          </w:rPr>
          <w:tab/>
        </w:r>
        <w:r w:rsidR="00E06827">
          <w:rPr>
            <w:noProof/>
            <w:webHidden/>
          </w:rPr>
          <w:fldChar w:fldCharType="begin"/>
        </w:r>
        <w:r w:rsidR="00E06827">
          <w:rPr>
            <w:noProof/>
            <w:webHidden/>
          </w:rPr>
          <w:instrText xml:space="preserve"> PAGEREF _Toc17295868 \h </w:instrText>
        </w:r>
        <w:r w:rsidR="00E06827">
          <w:rPr>
            <w:noProof/>
            <w:webHidden/>
          </w:rPr>
        </w:r>
        <w:r w:rsidR="00E06827">
          <w:rPr>
            <w:noProof/>
            <w:webHidden/>
          </w:rPr>
          <w:fldChar w:fldCharType="separate"/>
        </w:r>
        <w:r w:rsidR="00E06827">
          <w:rPr>
            <w:noProof/>
            <w:webHidden/>
          </w:rPr>
          <w:t>13</w:t>
        </w:r>
        <w:r w:rsidR="00E06827">
          <w:rPr>
            <w:noProof/>
            <w:webHidden/>
          </w:rPr>
          <w:fldChar w:fldCharType="end"/>
        </w:r>
      </w:hyperlink>
    </w:p>
    <w:p w14:paraId="7934352B"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69" w:history="1">
        <w:r w:rsidR="00E06827" w:rsidRPr="00645AA9">
          <w:rPr>
            <w:rStyle w:val="Hyperlink"/>
            <w:noProof/>
          </w:rPr>
          <w:t>Section B Export sales to Australia</w:t>
        </w:r>
        <w:r w:rsidR="00E06827">
          <w:rPr>
            <w:noProof/>
            <w:webHidden/>
          </w:rPr>
          <w:tab/>
        </w:r>
        <w:r w:rsidR="00E06827">
          <w:rPr>
            <w:noProof/>
            <w:webHidden/>
          </w:rPr>
          <w:fldChar w:fldCharType="begin"/>
        </w:r>
        <w:r w:rsidR="00E06827">
          <w:rPr>
            <w:noProof/>
            <w:webHidden/>
          </w:rPr>
          <w:instrText xml:space="preserve"> PAGEREF _Toc17295869 \h </w:instrText>
        </w:r>
        <w:r w:rsidR="00E06827">
          <w:rPr>
            <w:noProof/>
            <w:webHidden/>
          </w:rPr>
        </w:r>
        <w:r w:rsidR="00E06827">
          <w:rPr>
            <w:noProof/>
            <w:webHidden/>
          </w:rPr>
          <w:fldChar w:fldCharType="separate"/>
        </w:r>
        <w:r w:rsidR="00E06827">
          <w:rPr>
            <w:noProof/>
            <w:webHidden/>
          </w:rPr>
          <w:t>14</w:t>
        </w:r>
        <w:r w:rsidR="00E06827">
          <w:rPr>
            <w:noProof/>
            <w:webHidden/>
          </w:rPr>
          <w:fldChar w:fldCharType="end"/>
        </w:r>
      </w:hyperlink>
    </w:p>
    <w:p w14:paraId="62E8AFA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0" w:history="1">
        <w:r w:rsidR="00E06827" w:rsidRPr="00645AA9">
          <w:rPr>
            <w:rStyle w:val="Hyperlink"/>
            <w:noProof/>
          </w:rPr>
          <w:t>B-1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Australian export sales process</w:t>
        </w:r>
        <w:r w:rsidR="00E06827">
          <w:rPr>
            <w:noProof/>
            <w:webHidden/>
          </w:rPr>
          <w:tab/>
        </w:r>
        <w:r w:rsidR="00E06827">
          <w:rPr>
            <w:noProof/>
            <w:webHidden/>
          </w:rPr>
          <w:fldChar w:fldCharType="begin"/>
        </w:r>
        <w:r w:rsidR="00E06827">
          <w:rPr>
            <w:noProof/>
            <w:webHidden/>
          </w:rPr>
          <w:instrText xml:space="preserve"> PAGEREF _Toc17295870 \h </w:instrText>
        </w:r>
        <w:r w:rsidR="00E06827">
          <w:rPr>
            <w:noProof/>
            <w:webHidden/>
          </w:rPr>
        </w:r>
        <w:r w:rsidR="00E06827">
          <w:rPr>
            <w:noProof/>
            <w:webHidden/>
          </w:rPr>
          <w:fldChar w:fldCharType="separate"/>
        </w:r>
        <w:r w:rsidR="00E06827">
          <w:rPr>
            <w:noProof/>
            <w:webHidden/>
          </w:rPr>
          <w:t>14</w:t>
        </w:r>
        <w:r w:rsidR="00E06827">
          <w:rPr>
            <w:noProof/>
            <w:webHidden/>
          </w:rPr>
          <w:fldChar w:fldCharType="end"/>
        </w:r>
      </w:hyperlink>
    </w:p>
    <w:p w14:paraId="13A85FD5"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1" w:history="1">
        <w:r w:rsidR="00E06827" w:rsidRPr="00645AA9">
          <w:rPr>
            <w:rStyle w:val="Hyperlink"/>
            <w:noProof/>
          </w:rPr>
          <w:t>B-2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Australian sales listing</w:t>
        </w:r>
        <w:r w:rsidR="00E06827">
          <w:rPr>
            <w:noProof/>
            <w:webHidden/>
          </w:rPr>
          <w:tab/>
        </w:r>
        <w:r w:rsidR="00E06827">
          <w:rPr>
            <w:noProof/>
            <w:webHidden/>
          </w:rPr>
          <w:fldChar w:fldCharType="begin"/>
        </w:r>
        <w:r w:rsidR="00E06827">
          <w:rPr>
            <w:noProof/>
            <w:webHidden/>
          </w:rPr>
          <w:instrText xml:space="preserve"> PAGEREF _Toc17295871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3D713C01"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2" w:history="1">
        <w:r w:rsidR="00E06827" w:rsidRPr="00645AA9">
          <w:rPr>
            <w:rStyle w:val="Hyperlink"/>
            <w:noProof/>
          </w:rPr>
          <w:t>B-3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Sample export documents</w:t>
        </w:r>
        <w:r w:rsidR="00E06827">
          <w:rPr>
            <w:noProof/>
            <w:webHidden/>
          </w:rPr>
          <w:tab/>
        </w:r>
        <w:r w:rsidR="00E06827">
          <w:rPr>
            <w:noProof/>
            <w:webHidden/>
          </w:rPr>
          <w:fldChar w:fldCharType="begin"/>
        </w:r>
        <w:r w:rsidR="00E06827">
          <w:rPr>
            <w:noProof/>
            <w:webHidden/>
          </w:rPr>
          <w:instrText xml:space="preserve"> PAGEREF _Toc17295872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3C17D31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3" w:history="1">
        <w:r w:rsidR="00E06827" w:rsidRPr="00645AA9">
          <w:rPr>
            <w:rStyle w:val="Hyperlink"/>
            <w:noProof/>
          </w:rPr>
          <w:t>B-4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sales to financial accounts</w:t>
        </w:r>
        <w:r w:rsidR="00E06827">
          <w:rPr>
            <w:noProof/>
            <w:webHidden/>
          </w:rPr>
          <w:tab/>
        </w:r>
        <w:r w:rsidR="00E06827">
          <w:rPr>
            <w:noProof/>
            <w:webHidden/>
          </w:rPr>
          <w:fldChar w:fldCharType="begin"/>
        </w:r>
        <w:r w:rsidR="00E06827">
          <w:rPr>
            <w:noProof/>
            <w:webHidden/>
          </w:rPr>
          <w:instrText xml:space="preserve"> PAGEREF _Toc17295873 \h </w:instrText>
        </w:r>
        <w:r w:rsidR="00E06827">
          <w:rPr>
            <w:noProof/>
            <w:webHidden/>
          </w:rPr>
        </w:r>
        <w:r w:rsidR="00E06827">
          <w:rPr>
            <w:noProof/>
            <w:webHidden/>
          </w:rPr>
          <w:fldChar w:fldCharType="separate"/>
        </w:r>
        <w:r w:rsidR="00E06827">
          <w:rPr>
            <w:noProof/>
            <w:webHidden/>
          </w:rPr>
          <w:t>15</w:t>
        </w:r>
        <w:r w:rsidR="00E06827">
          <w:rPr>
            <w:noProof/>
            <w:webHidden/>
          </w:rPr>
          <w:fldChar w:fldCharType="end"/>
        </w:r>
      </w:hyperlink>
    </w:p>
    <w:p w14:paraId="790A2CA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4" w:history="1">
        <w:r w:rsidR="00E06827" w:rsidRPr="00645AA9">
          <w:rPr>
            <w:rStyle w:val="Hyperlink"/>
            <w:noProof/>
          </w:rPr>
          <w:t>B-5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direct selling expenses to financial accounts</w:t>
        </w:r>
        <w:r w:rsidR="00E06827">
          <w:rPr>
            <w:noProof/>
            <w:webHidden/>
          </w:rPr>
          <w:tab/>
        </w:r>
        <w:r w:rsidR="00E06827">
          <w:rPr>
            <w:noProof/>
            <w:webHidden/>
          </w:rPr>
          <w:fldChar w:fldCharType="begin"/>
        </w:r>
        <w:r w:rsidR="00E06827">
          <w:rPr>
            <w:noProof/>
            <w:webHidden/>
          </w:rPr>
          <w:instrText xml:space="preserve"> PAGEREF _Toc17295874 \h </w:instrText>
        </w:r>
        <w:r w:rsidR="00E06827">
          <w:rPr>
            <w:noProof/>
            <w:webHidden/>
          </w:rPr>
        </w:r>
        <w:r w:rsidR="00E06827">
          <w:rPr>
            <w:noProof/>
            <w:webHidden/>
          </w:rPr>
          <w:fldChar w:fldCharType="separate"/>
        </w:r>
        <w:r w:rsidR="00E06827">
          <w:rPr>
            <w:noProof/>
            <w:webHidden/>
          </w:rPr>
          <w:t>16</w:t>
        </w:r>
        <w:r w:rsidR="00E06827">
          <w:rPr>
            <w:noProof/>
            <w:webHidden/>
          </w:rPr>
          <w:fldChar w:fldCharType="end"/>
        </w:r>
      </w:hyperlink>
    </w:p>
    <w:p w14:paraId="166053A5"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75" w:history="1">
        <w:r w:rsidR="00E06827" w:rsidRPr="00645AA9">
          <w:rPr>
            <w:rStyle w:val="Hyperlink"/>
            <w:noProof/>
          </w:rPr>
          <w:t>Section C Exported goods &amp; like goods</w:t>
        </w:r>
        <w:r w:rsidR="00E06827">
          <w:rPr>
            <w:noProof/>
            <w:webHidden/>
          </w:rPr>
          <w:tab/>
        </w:r>
        <w:r w:rsidR="00E06827">
          <w:rPr>
            <w:noProof/>
            <w:webHidden/>
          </w:rPr>
          <w:fldChar w:fldCharType="begin"/>
        </w:r>
        <w:r w:rsidR="00E06827">
          <w:rPr>
            <w:noProof/>
            <w:webHidden/>
          </w:rPr>
          <w:instrText xml:space="preserve"> PAGEREF _Toc17295875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0875AB5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6" w:history="1">
        <w:r w:rsidR="00E06827" w:rsidRPr="00645AA9">
          <w:rPr>
            <w:rStyle w:val="Hyperlink"/>
            <w:noProof/>
          </w:rPr>
          <w:t>C-1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Models exported to Australia</w:t>
        </w:r>
        <w:r w:rsidR="00E06827">
          <w:rPr>
            <w:noProof/>
            <w:webHidden/>
          </w:rPr>
          <w:tab/>
        </w:r>
        <w:r w:rsidR="00E06827">
          <w:rPr>
            <w:noProof/>
            <w:webHidden/>
          </w:rPr>
          <w:fldChar w:fldCharType="begin"/>
        </w:r>
        <w:r w:rsidR="00E06827">
          <w:rPr>
            <w:noProof/>
            <w:webHidden/>
          </w:rPr>
          <w:instrText xml:space="preserve"> PAGEREF _Toc17295876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253B36F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7" w:history="1">
        <w:r w:rsidR="00E06827" w:rsidRPr="00645AA9">
          <w:rPr>
            <w:rStyle w:val="Hyperlink"/>
            <w:noProof/>
          </w:rPr>
          <w:t>C-2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Models sold in the domestic market</w:t>
        </w:r>
        <w:r w:rsidR="00E06827">
          <w:rPr>
            <w:noProof/>
            <w:webHidden/>
          </w:rPr>
          <w:tab/>
        </w:r>
        <w:r w:rsidR="00E06827">
          <w:rPr>
            <w:noProof/>
            <w:webHidden/>
          </w:rPr>
          <w:fldChar w:fldCharType="begin"/>
        </w:r>
        <w:r w:rsidR="00E06827">
          <w:rPr>
            <w:noProof/>
            <w:webHidden/>
          </w:rPr>
          <w:instrText xml:space="preserve"> PAGEREF _Toc17295877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6BB8A66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78" w:history="1">
        <w:r w:rsidR="00E06827" w:rsidRPr="00645AA9">
          <w:rPr>
            <w:rStyle w:val="Hyperlink"/>
            <w:noProof/>
          </w:rPr>
          <w:t>C-3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Internal product codes</w:t>
        </w:r>
        <w:r w:rsidR="00E06827">
          <w:rPr>
            <w:noProof/>
            <w:webHidden/>
          </w:rPr>
          <w:tab/>
        </w:r>
        <w:r w:rsidR="00E06827">
          <w:rPr>
            <w:noProof/>
            <w:webHidden/>
          </w:rPr>
          <w:fldChar w:fldCharType="begin"/>
        </w:r>
        <w:r w:rsidR="00E06827">
          <w:rPr>
            <w:noProof/>
            <w:webHidden/>
          </w:rPr>
          <w:instrText xml:space="preserve"> PAGEREF _Toc17295878 \h </w:instrText>
        </w:r>
        <w:r w:rsidR="00E06827">
          <w:rPr>
            <w:noProof/>
            <w:webHidden/>
          </w:rPr>
        </w:r>
        <w:r w:rsidR="00E06827">
          <w:rPr>
            <w:noProof/>
            <w:webHidden/>
          </w:rPr>
          <w:fldChar w:fldCharType="separate"/>
        </w:r>
        <w:r w:rsidR="00E06827">
          <w:rPr>
            <w:noProof/>
            <w:webHidden/>
          </w:rPr>
          <w:t>17</w:t>
        </w:r>
        <w:r w:rsidR="00E06827">
          <w:rPr>
            <w:noProof/>
            <w:webHidden/>
          </w:rPr>
          <w:fldChar w:fldCharType="end"/>
        </w:r>
      </w:hyperlink>
    </w:p>
    <w:p w14:paraId="25D597BD"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79" w:history="1">
        <w:r w:rsidR="00E06827" w:rsidRPr="00645AA9">
          <w:rPr>
            <w:rStyle w:val="Hyperlink"/>
            <w:noProof/>
          </w:rPr>
          <w:t>Section D Domestic sales</w:t>
        </w:r>
        <w:r w:rsidR="00E06827">
          <w:rPr>
            <w:noProof/>
            <w:webHidden/>
          </w:rPr>
          <w:tab/>
        </w:r>
        <w:r w:rsidR="00E06827">
          <w:rPr>
            <w:noProof/>
            <w:webHidden/>
          </w:rPr>
          <w:fldChar w:fldCharType="begin"/>
        </w:r>
        <w:r w:rsidR="00E06827">
          <w:rPr>
            <w:noProof/>
            <w:webHidden/>
          </w:rPr>
          <w:instrText xml:space="preserve"> PAGEREF _Toc17295879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0E2AF61F"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0" w:history="1">
        <w:r w:rsidR="00E06827" w:rsidRPr="00645AA9">
          <w:rPr>
            <w:rStyle w:val="Hyperlink"/>
            <w:noProof/>
          </w:rPr>
          <w:t>D-1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Domestic sales process</w:t>
        </w:r>
        <w:r w:rsidR="00E06827">
          <w:rPr>
            <w:noProof/>
            <w:webHidden/>
          </w:rPr>
          <w:tab/>
        </w:r>
        <w:r w:rsidR="00E06827">
          <w:rPr>
            <w:noProof/>
            <w:webHidden/>
          </w:rPr>
          <w:fldChar w:fldCharType="begin"/>
        </w:r>
        <w:r w:rsidR="00E06827">
          <w:rPr>
            <w:noProof/>
            <w:webHidden/>
          </w:rPr>
          <w:instrText xml:space="preserve"> PAGEREF _Toc17295880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2130A92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1" w:history="1">
        <w:r w:rsidR="00E06827" w:rsidRPr="00645AA9">
          <w:rPr>
            <w:rStyle w:val="Hyperlink"/>
            <w:noProof/>
          </w:rPr>
          <w:t>D-2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Domestic sales listing</w:t>
        </w:r>
        <w:r w:rsidR="00E06827">
          <w:rPr>
            <w:noProof/>
            <w:webHidden/>
          </w:rPr>
          <w:tab/>
        </w:r>
        <w:r w:rsidR="00E06827">
          <w:rPr>
            <w:noProof/>
            <w:webHidden/>
          </w:rPr>
          <w:fldChar w:fldCharType="begin"/>
        </w:r>
        <w:r w:rsidR="00E06827">
          <w:rPr>
            <w:noProof/>
            <w:webHidden/>
          </w:rPr>
          <w:instrText xml:space="preserve"> PAGEREF _Toc17295881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62D6F9B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2" w:history="1">
        <w:r w:rsidR="00E06827" w:rsidRPr="00645AA9">
          <w:rPr>
            <w:rStyle w:val="Hyperlink"/>
            <w:noProof/>
          </w:rPr>
          <w:t>D-3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Sample domestic sales documents</w:t>
        </w:r>
        <w:r w:rsidR="00E06827">
          <w:rPr>
            <w:noProof/>
            <w:webHidden/>
          </w:rPr>
          <w:tab/>
        </w:r>
        <w:r w:rsidR="00E06827">
          <w:rPr>
            <w:noProof/>
            <w:webHidden/>
          </w:rPr>
          <w:fldChar w:fldCharType="begin"/>
        </w:r>
        <w:r w:rsidR="00E06827">
          <w:rPr>
            <w:noProof/>
            <w:webHidden/>
          </w:rPr>
          <w:instrText xml:space="preserve"> PAGEREF _Toc17295882 \h </w:instrText>
        </w:r>
        <w:r w:rsidR="00E06827">
          <w:rPr>
            <w:noProof/>
            <w:webHidden/>
          </w:rPr>
        </w:r>
        <w:r w:rsidR="00E06827">
          <w:rPr>
            <w:noProof/>
            <w:webHidden/>
          </w:rPr>
          <w:fldChar w:fldCharType="separate"/>
        </w:r>
        <w:r w:rsidR="00E06827">
          <w:rPr>
            <w:noProof/>
            <w:webHidden/>
          </w:rPr>
          <w:t>18</w:t>
        </w:r>
        <w:r w:rsidR="00E06827">
          <w:rPr>
            <w:noProof/>
            <w:webHidden/>
          </w:rPr>
          <w:fldChar w:fldCharType="end"/>
        </w:r>
      </w:hyperlink>
    </w:p>
    <w:p w14:paraId="6C37B20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3" w:history="1">
        <w:r w:rsidR="00E06827" w:rsidRPr="00645AA9">
          <w:rPr>
            <w:rStyle w:val="Hyperlink"/>
            <w:noProof/>
          </w:rPr>
          <w:t>D-4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sales to financial accounts</w:t>
        </w:r>
        <w:r w:rsidR="00E06827">
          <w:rPr>
            <w:noProof/>
            <w:webHidden/>
          </w:rPr>
          <w:tab/>
        </w:r>
        <w:r w:rsidR="00E06827">
          <w:rPr>
            <w:noProof/>
            <w:webHidden/>
          </w:rPr>
          <w:fldChar w:fldCharType="begin"/>
        </w:r>
        <w:r w:rsidR="00E06827">
          <w:rPr>
            <w:noProof/>
            <w:webHidden/>
          </w:rPr>
          <w:instrText xml:space="preserve"> PAGEREF _Toc17295883 \h </w:instrText>
        </w:r>
        <w:r w:rsidR="00E06827">
          <w:rPr>
            <w:noProof/>
            <w:webHidden/>
          </w:rPr>
        </w:r>
        <w:r w:rsidR="00E06827">
          <w:rPr>
            <w:noProof/>
            <w:webHidden/>
          </w:rPr>
          <w:fldChar w:fldCharType="separate"/>
        </w:r>
        <w:r w:rsidR="00E06827">
          <w:rPr>
            <w:noProof/>
            <w:webHidden/>
          </w:rPr>
          <w:t>19</w:t>
        </w:r>
        <w:r w:rsidR="00E06827">
          <w:rPr>
            <w:noProof/>
            <w:webHidden/>
          </w:rPr>
          <w:fldChar w:fldCharType="end"/>
        </w:r>
      </w:hyperlink>
    </w:p>
    <w:p w14:paraId="2FB6C098"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84" w:history="1">
        <w:r w:rsidR="00E06827" w:rsidRPr="00645AA9">
          <w:rPr>
            <w:rStyle w:val="Hyperlink"/>
            <w:noProof/>
          </w:rPr>
          <w:t>Section E  Due allowance</w:t>
        </w:r>
        <w:r w:rsidR="00E06827">
          <w:rPr>
            <w:noProof/>
            <w:webHidden/>
          </w:rPr>
          <w:tab/>
        </w:r>
        <w:r w:rsidR="00E06827">
          <w:rPr>
            <w:noProof/>
            <w:webHidden/>
          </w:rPr>
          <w:fldChar w:fldCharType="begin"/>
        </w:r>
        <w:r w:rsidR="00E06827">
          <w:rPr>
            <w:noProof/>
            <w:webHidden/>
          </w:rPr>
          <w:instrText xml:space="preserve"> PAGEREF _Toc17295884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1107444A"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5" w:history="1">
        <w:r w:rsidR="00E06827" w:rsidRPr="00645AA9">
          <w:rPr>
            <w:rStyle w:val="Hyperlink"/>
            <w:noProof/>
          </w:rPr>
          <w:t>E-1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Credit expense</w:t>
        </w:r>
        <w:r w:rsidR="00E06827">
          <w:rPr>
            <w:noProof/>
            <w:webHidden/>
          </w:rPr>
          <w:tab/>
        </w:r>
        <w:r w:rsidR="00E06827">
          <w:rPr>
            <w:noProof/>
            <w:webHidden/>
          </w:rPr>
          <w:fldChar w:fldCharType="begin"/>
        </w:r>
        <w:r w:rsidR="00E06827">
          <w:rPr>
            <w:noProof/>
            <w:webHidden/>
          </w:rPr>
          <w:instrText xml:space="preserve"> PAGEREF _Toc17295885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5ED37FC8"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6" w:history="1">
        <w:r w:rsidR="00E06827" w:rsidRPr="00645AA9">
          <w:rPr>
            <w:rStyle w:val="Hyperlink"/>
            <w:noProof/>
          </w:rPr>
          <w:t>E-2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Packaging</w:t>
        </w:r>
        <w:r w:rsidR="00E06827">
          <w:rPr>
            <w:noProof/>
            <w:webHidden/>
          </w:rPr>
          <w:tab/>
        </w:r>
        <w:r w:rsidR="00E06827">
          <w:rPr>
            <w:noProof/>
            <w:webHidden/>
          </w:rPr>
          <w:fldChar w:fldCharType="begin"/>
        </w:r>
        <w:r w:rsidR="00E06827">
          <w:rPr>
            <w:noProof/>
            <w:webHidden/>
          </w:rPr>
          <w:instrText xml:space="preserve"> PAGEREF _Toc17295886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72D9FEA2"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7" w:history="1">
        <w:r w:rsidR="00E06827" w:rsidRPr="00645AA9">
          <w:rPr>
            <w:rStyle w:val="Hyperlink"/>
            <w:noProof/>
          </w:rPr>
          <w:t>E-3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Delivery</w:t>
        </w:r>
        <w:r w:rsidR="00E06827">
          <w:rPr>
            <w:noProof/>
            <w:webHidden/>
          </w:rPr>
          <w:tab/>
        </w:r>
        <w:r w:rsidR="00E06827">
          <w:rPr>
            <w:noProof/>
            <w:webHidden/>
          </w:rPr>
          <w:fldChar w:fldCharType="begin"/>
        </w:r>
        <w:r w:rsidR="00E06827">
          <w:rPr>
            <w:noProof/>
            <w:webHidden/>
          </w:rPr>
          <w:instrText xml:space="preserve"> PAGEREF _Toc17295887 \h </w:instrText>
        </w:r>
        <w:r w:rsidR="00E06827">
          <w:rPr>
            <w:noProof/>
            <w:webHidden/>
          </w:rPr>
        </w:r>
        <w:r w:rsidR="00E06827">
          <w:rPr>
            <w:noProof/>
            <w:webHidden/>
          </w:rPr>
          <w:fldChar w:fldCharType="separate"/>
        </w:r>
        <w:r w:rsidR="00E06827">
          <w:rPr>
            <w:noProof/>
            <w:webHidden/>
          </w:rPr>
          <w:t>20</w:t>
        </w:r>
        <w:r w:rsidR="00E06827">
          <w:rPr>
            <w:noProof/>
            <w:webHidden/>
          </w:rPr>
          <w:fldChar w:fldCharType="end"/>
        </w:r>
      </w:hyperlink>
    </w:p>
    <w:p w14:paraId="300A8B08"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8" w:history="1">
        <w:r w:rsidR="00E06827" w:rsidRPr="00645AA9">
          <w:rPr>
            <w:rStyle w:val="Hyperlink"/>
            <w:noProof/>
          </w:rPr>
          <w:t>E-4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direct selling expenses</w:t>
        </w:r>
        <w:r w:rsidR="00E06827">
          <w:rPr>
            <w:noProof/>
            <w:webHidden/>
          </w:rPr>
          <w:tab/>
        </w:r>
        <w:r w:rsidR="00E06827">
          <w:rPr>
            <w:noProof/>
            <w:webHidden/>
          </w:rPr>
          <w:fldChar w:fldCharType="begin"/>
        </w:r>
        <w:r w:rsidR="00E06827">
          <w:rPr>
            <w:noProof/>
            <w:webHidden/>
          </w:rPr>
          <w:instrText xml:space="preserve"> PAGEREF _Toc17295888 \h </w:instrText>
        </w:r>
        <w:r w:rsidR="00E06827">
          <w:rPr>
            <w:noProof/>
            <w:webHidden/>
          </w:rPr>
        </w:r>
        <w:r w:rsidR="00E06827">
          <w:rPr>
            <w:noProof/>
            <w:webHidden/>
          </w:rPr>
          <w:fldChar w:fldCharType="separate"/>
        </w:r>
        <w:r w:rsidR="00E06827">
          <w:rPr>
            <w:noProof/>
            <w:webHidden/>
          </w:rPr>
          <w:t>21</w:t>
        </w:r>
        <w:r w:rsidR="00E06827">
          <w:rPr>
            <w:noProof/>
            <w:webHidden/>
          </w:rPr>
          <w:fldChar w:fldCharType="end"/>
        </w:r>
      </w:hyperlink>
    </w:p>
    <w:p w14:paraId="1F848740"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89" w:history="1">
        <w:r w:rsidR="00E06827" w:rsidRPr="00645AA9">
          <w:rPr>
            <w:rStyle w:val="Hyperlink"/>
            <w:noProof/>
          </w:rPr>
          <w:t>E-5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adjustment claims</w:t>
        </w:r>
        <w:r w:rsidR="00E06827">
          <w:rPr>
            <w:noProof/>
            <w:webHidden/>
          </w:rPr>
          <w:tab/>
        </w:r>
        <w:r w:rsidR="00E06827">
          <w:rPr>
            <w:noProof/>
            <w:webHidden/>
          </w:rPr>
          <w:fldChar w:fldCharType="begin"/>
        </w:r>
        <w:r w:rsidR="00E06827">
          <w:rPr>
            <w:noProof/>
            <w:webHidden/>
          </w:rPr>
          <w:instrText xml:space="preserve"> PAGEREF _Toc17295889 \h </w:instrText>
        </w:r>
        <w:r w:rsidR="00E06827">
          <w:rPr>
            <w:noProof/>
            <w:webHidden/>
          </w:rPr>
        </w:r>
        <w:r w:rsidR="00E06827">
          <w:rPr>
            <w:noProof/>
            <w:webHidden/>
          </w:rPr>
          <w:fldChar w:fldCharType="separate"/>
        </w:r>
        <w:r w:rsidR="00E06827">
          <w:rPr>
            <w:noProof/>
            <w:webHidden/>
          </w:rPr>
          <w:t>21</w:t>
        </w:r>
        <w:r w:rsidR="00E06827">
          <w:rPr>
            <w:noProof/>
            <w:webHidden/>
          </w:rPr>
          <w:fldChar w:fldCharType="end"/>
        </w:r>
      </w:hyperlink>
    </w:p>
    <w:p w14:paraId="3A4577D2"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90" w:history="1">
        <w:r w:rsidR="00E06827" w:rsidRPr="00645AA9">
          <w:rPr>
            <w:rStyle w:val="Hyperlink"/>
            <w:noProof/>
          </w:rPr>
          <w:t>Section F Third country sales</w:t>
        </w:r>
        <w:r w:rsidR="00E06827">
          <w:rPr>
            <w:noProof/>
            <w:webHidden/>
          </w:rPr>
          <w:tab/>
        </w:r>
        <w:r w:rsidR="00E06827">
          <w:rPr>
            <w:noProof/>
            <w:webHidden/>
          </w:rPr>
          <w:fldChar w:fldCharType="begin"/>
        </w:r>
        <w:r w:rsidR="00E06827">
          <w:rPr>
            <w:noProof/>
            <w:webHidden/>
          </w:rPr>
          <w:instrText xml:space="preserve"> PAGEREF _Toc17295890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16127767"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1" w:history="1">
        <w:r w:rsidR="00E06827" w:rsidRPr="00645AA9">
          <w:rPr>
            <w:rStyle w:val="Hyperlink"/>
            <w:noProof/>
          </w:rPr>
          <w:t>F-1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Third country sales process</w:t>
        </w:r>
        <w:r w:rsidR="00E06827">
          <w:rPr>
            <w:noProof/>
            <w:webHidden/>
          </w:rPr>
          <w:tab/>
        </w:r>
        <w:r w:rsidR="00E06827">
          <w:rPr>
            <w:noProof/>
            <w:webHidden/>
          </w:rPr>
          <w:fldChar w:fldCharType="begin"/>
        </w:r>
        <w:r w:rsidR="00E06827">
          <w:rPr>
            <w:noProof/>
            <w:webHidden/>
          </w:rPr>
          <w:instrText xml:space="preserve"> PAGEREF _Toc17295891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5D7B622A"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2" w:history="1">
        <w:r w:rsidR="00E06827" w:rsidRPr="00645AA9">
          <w:rPr>
            <w:rStyle w:val="Hyperlink"/>
            <w:noProof/>
          </w:rPr>
          <w:t>F-2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Third country sales listing</w:t>
        </w:r>
        <w:r w:rsidR="00E06827">
          <w:rPr>
            <w:noProof/>
            <w:webHidden/>
          </w:rPr>
          <w:tab/>
        </w:r>
        <w:r w:rsidR="00E06827">
          <w:rPr>
            <w:noProof/>
            <w:webHidden/>
          </w:rPr>
          <w:fldChar w:fldCharType="begin"/>
        </w:r>
        <w:r w:rsidR="00E06827">
          <w:rPr>
            <w:noProof/>
            <w:webHidden/>
          </w:rPr>
          <w:instrText xml:space="preserve"> PAGEREF _Toc17295892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6171C47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3" w:history="1">
        <w:r w:rsidR="00E06827" w:rsidRPr="00645AA9">
          <w:rPr>
            <w:rStyle w:val="Hyperlink"/>
            <w:noProof/>
          </w:rPr>
          <w:t>F-3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Differences in sales to third countries</w:t>
        </w:r>
        <w:r w:rsidR="00E06827">
          <w:rPr>
            <w:noProof/>
            <w:webHidden/>
          </w:rPr>
          <w:tab/>
        </w:r>
        <w:r w:rsidR="00E06827">
          <w:rPr>
            <w:noProof/>
            <w:webHidden/>
          </w:rPr>
          <w:fldChar w:fldCharType="begin"/>
        </w:r>
        <w:r w:rsidR="00E06827">
          <w:rPr>
            <w:noProof/>
            <w:webHidden/>
          </w:rPr>
          <w:instrText xml:space="preserve"> PAGEREF _Toc17295893 \h </w:instrText>
        </w:r>
        <w:r w:rsidR="00E06827">
          <w:rPr>
            <w:noProof/>
            <w:webHidden/>
          </w:rPr>
        </w:r>
        <w:r w:rsidR="00E06827">
          <w:rPr>
            <w:noProof/>
            <w:webHidden/>
          </w:rPr>
          <w:fldChar w:fldCharType="separate"/>
        </w:r>
        <w:r w:rsidR="00E06827">
          <w:rPr>
            <w:noProof/>
            <w:webHidden/>
          </w:rPr>
          <w:t>22</w:t>
        </w:r>
        <w:r w:rsidR="00E06827">
          <w:rPr>
            <w:noProof/>
            <w:webHidden/>
          </w:rPr>
          <w:fldChar w:fldCharType="end"/>
        </w:r>
      </w:hyperlink>
    </w:p>
    <w:p w14:paraId="648BEA71"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894" w:history="1">
        <w:r w:rsidR="00E06827" w:rsidRPr="00645AA9">
          <w:rPr>
            <w:rStyle w:val="Hyperlink"/>
            <w:noProof/>
          </w:rPr>
          <w:t>Section G Cost to make and sell</w:t>
        </w:r>
        <w:r w:rsidR="00E06827">
          <w:rPr>
            <w:noProof/>
            <w:webHidden/>
          </w:rPr>
          <w:tab/>
        </w:r>
        <w:r w:rsidR="00E06827">
          <w:rPr>
            <w:noProof/>
            <w:webHidden/>
          </w:rPr>
          <w:fldChar w:fldCharType="begin"/>
        </w:r>
        <w:r w:rsidR="00E06827">
          <w:rPr>
            <w:noProof/>
            <w:webHidden/>
          </w:rPr>
          <w:instrText xml:space="preserve"> PAGEREF _Toc17295894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66ADD4A1"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5" w:history="1">
        <w:r w:rsidR="00E06827" w:rsidRPr="00645AA9">
          <w:rPr>
            <w:rStyle w:val="Hyperlink"/>
            <w:noProof/>
          </w:rPr>
          <w:t>G-1.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Production process</w:t>
        </w:r>
        <w:r w:rsidR="00E06827">
          <w:rPr>
            <w:noProof/>
            <w:webHidden/>
          </w:rPr>
          <w:tab/>
        </w:r>
        <w:r w:rsidR="00E06827">
          <w:rPr>
            <w:noProof/>
            <w:webHidden/>
          </w:rPr>
          <w:fldChar w:fldCharType="begin"/>
        </w:r>
        <w:r w:rsidR="00E06827">
          <w:rPr>
            <w:noProof/>
            <w:webHidden/>
          </w:rPr>
          <w:instrText xml:space="preserve"> PAGEREF _Toc17295895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35C30DB0"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6" w:history="1">
        <w:r w:rsidR="00E06827" w:rsidRPr="00645AA9">
          <w:rPr>
            <w:rStyle w:val="Hyperlink"/>
            <w:noProof/>
          </w:rPr>
          <w:t>G-2.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accounting practices</w:t>
        </w:r>
        <w:r w:rsidR="00E06827">
          <w:rPr>
            <w:noProof/>
            <w:webHidden/>
          </w:rPr>
          <w:tab/>
        </w:r>
        <w:r w:rsidR="00E06827">
          <w:rPr>
            <w:noProof/>
            <w:webHidden/>
          </w:rPr>
          <w:fldChar w:fldCharType="begin"/>
        </w:r>
        <w:r w:rsidR="00E06827">
          <w:rPr>
            <w:noProof/>
            <w:webHidden/>
          </w:rPr>
          <w:instrText xml:space="preserve"> PAGEREF _Toc17295896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16F0F3A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7" w:history="1">
        <w:r w:rsidR="00E06827" w:rsidRPr="00645AA9">
          <w:rPr>
            <w:rStyle w:val="Hyperlink"/>
            <w:noProof/>
          </w:rPr>
          <w:t>G-3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to make on domestic market</w:t>
        </w:r>
        <w:r w:rsidR="00E06827">
          <w:rPr>
            <w:noProof/>
            <w:webHidden/>
          </w:rPr>
          <w:tab/>
        </w:r>
        <w:r w:rsidR="00E06827">
          <w:rPr>
            <w:noProof/>
            <w:webHidden/>
          </w:rPr>
          <w:fldChar w:fldCharType="begin"/>
        </w:r>
        <w:r w:rsidR="00E06827">
          <w:rPr>
            <w:noProof/>
            <w:webHidden/>
          </w:rPr>
          <w:instrText xml:space="preserve"> PAGEREF _Toc17295897 \h </w:instrText>
        </w:r>
        <w:r w:rsidR="00E06827">
          <w:rPr>
            <w:noProof/>
            <w:webHidden/>
          </w:rPr>
        </w:r>
        <w:r w:rsidR="00E06827">
          <w:rPr>
            <w:noProof/>
            <w:webHidden/>
          </w:rPr>
          <w:fldChar w:fldCharType="separate"/>
        </w:r>
        <w:r w:rsidR="00E06827">
          <w:rPr>
            <w:noProof/>
            <w:webHidden/>
          </w:rPr>
          <w:t>23</w:t>
        </w:r>
        <w:r w:rsidR="00E06827">
          <w:rPr>
            <w:noProof/>
            <w:webHidden/>
          </w:rPr>
          <w:fldChar w:fldCharType="end"/>
        </w:r>
      </w:hyperlink>
    </w:p>
    <w:p w14:paraId="34C10C6A"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8" w:history="1">
        <w:r w:rsidR="00E06827" w:rsidRPr="00645AA9">
          <w:rPr>
            <w:rStyle w:val="Hyperlink"/>
            <w:noProof/>
          </w:rPr>
          <w:t>G-4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Selling, General &amp; Administration expenses</w:t>
        </w:r>
        <w:r w:rsidR="00E06827">
          <w:rPr>
            <w:noProof/>
            <w:webHidden/>
          </w:rPr>
          <w:tab/>
        </w:r>
        <w:r w:rsidR="00E06827">
          <w:rPr>
            <w:noProof/>
            <w:webHidden/>
          </w:rPr>
          <w:fldChar w:fldCharType="begin"/>
        </w:r>
        <w:r w:rsidR="00E06827">
          <w:rPr>
            <w:noProof/>
            <w:webHidden/>
          </w:rPr>
          <w:instrText xml:space="preserve"> PAGEREF _Toc17295898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6D060CC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899" w:history="1">
        <w:r w:rsidR="00E06827" w:rsidRPr="00645AA9">
          <w:rPr>
            <w:rStyle w:val="Hyperlink"/>
            <w:noProof/>
          </w:rPr>
          <w:t>G-5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to make the goods exported to Australia</w:t>
        </w:r>
        <w:r w:rsidR="00E06827">
          <w:rPr>
            <w:noProof/>
            <w:webHidden/>
          </w:rPr>
          <w:tab/>
        </w:r>
        <w:r w:rsidR="00E06827">
          <w:rPr>
            <w:noProof/>
            <w:webHidden/>
          </w:rPr>
          <w:fldChar w:fldCharType="begin"/>
        </w:r>
        <w:r w:rsidR="00E06827">
          <w:rPr>
            <w:noProof/>
            <w:webHidden/>
          </w:rPr>
          <w:instrText xml:space="preserve"> PAGEREF _Toc17295899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1C2633EC"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0" w:history="1">
        <w:r w:rsidR="00E06827" w:rsidRPr="00645AA9">
          <w:rPr>
            <w:rStyle w:val="Hyperlink"/>
            <w:noProof/>
          </w:rPr>
          <w:t>G-6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Cost allocation methodology</w:t>
        </w:r>
        <w:r w:rsidR="00E06827">
          <w:rPr>
            <w:noProof/>
            <w:webHidden/>
          </w:rPr>
          <w:tab/>
        </w:r>
        <w:r w:rsidR="00E06827">
          <w:rPr>
            <w:noProof/>
            <w:webHidden/>
          </w:rPr>
          <w:fldChar w:fldCharType="begin"/>
        </w:r>
        <w:r w:rsidR="00E06827">
          <w:rPr>
            <w:noProof/>
            <w:webHidden/>
          </w:rPr>
          <w:instrText xml:space="preserve"> PAGEREF _Toc17295900 \h </w:instrText>
        </w:r>
        <w:r w:rsidR="00E06827">
          <w:rPr>
            <w:noProof/>
            <w:webHidden/>
          </w:rPr>
        </w:r>
        <w:r w:rsidR="00E06827">
          <w:rPr>
            <w:noProof/>
            <w:webHidden/>
          </w:rPr>
          <w:fldChar w:fldCharType="separate"/>
        </w:r>
        <w:r w:rsidR="00E06827">
          <w:rPr>
            <w:noProof/>
            <w:webHidden/>
          </w:rPr>
          <w:t>24</w:t>
        </w:r>
        <w:r w:rsidR="00E06827">
          <w:rPr>
            <w:noProof/>
            <w:webHidden/>
          </w:rPr>
          <w:fldChar w:fldCharType="end"/>
        </w:r>
      </w:hyperlink>
    </w:p>
    <w:p w14:paraId="00A2AC98"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1" w:history="1">
        <w:r w:rsidR="00E06827" w:rsidRPr="00645AA9">
          <w:rPr>
            <w:rStyle w:val="Hyperlink"/>
            <w:noProof/>
          </w:rPr>
          <w:t>G-7</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Major raw material costs</w:t>
        </w:r>
        <w:r w:rsidR="00E06827">
          <w:rPr>
            <w:noProof/>
            <w:webHidden/>
          </w:rPr>
          <w:tab/>
        </w:r>
        <w:r w:rsidR="00E06827">
          <w:rPr>
            <w:noProof/>
            <w:webHidden/>
          </w:rPr>
          <w:fldChar w:fldCharType="begin"/>
        </w:r>
        <w:r w:rsidR="00E06827">
          <w:rPr>
            <w:noProof/>
            <w:webHidden/>
          </w:rPr>
          <w:instrText xml:space="preserve"> PAGEREF _Toc17295901 \h </w:instrText>
        </w:r>
        <w:r w:rsidR="00E06827">
          <w:rPr>
            <w:noProof/>
            <w:webHidden/>
          </w:rPr>
        </w:r>
        <w:r w:rsidR="00E06827">
          <w:rPr>
            <w:noProof/>
            <w:webHidden/>
          </w:rPr>
          <w:fldChar w:fldCharType="separate"/>
        </w:r>
        <w:r w:rsidR="00E06827">
          <w:rPr>
            <w:noProof/>
            <w:webHidden/>
          </w:rPr>
          <w:t>25</w:t>
        </w:r>
        <w:r w:rsidR="00E06827">
          <w:rPr>
            <w:noProof/>
            <w:webHidden/>
          </w:rPr>
          <w:fldChar w:fldCharType="end"/>
        </w:r>
      </w:hyperlink>
    </w:p>
    <w:p w14:paraId="7BC3FE1C"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2" w:history="1">
        <w:r w:rsidR="00E06827" w:rsidRPr="00645AA9">
          <w:rPr>
            <w:rStyle w:val="Hyperlink"/>
            <w:noProof/>
          </w:rPr>
          <w:t>G-8</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Reconciliation of cost to make to audited financial statements</w:t>
        </w:r>
        <w:r w:rsidR="00E06827">
          <w:rPr>
            <w:noProof/>
            <w:webHidden/>
          </w:rPr>
          <w:tab/>
        </w:r>
        <w:r w:rsidR="00E06827">
          <w:rPr>
            <w:noProof/>
            <w:webHidden/>
          </w:rPr>
          <w:fldChar w:fldCharType="begin"/>
        </w:r>
        <w:r w:rsidR="00E06827">
          <w:rPr>
            <w:noProof/>
            <w:webHidden/>
          </w:rPr>
          <w:instrText xml:space="preserve"> PAGEREF _Toc17295902 \h </w:instrText>
        </w:r>
        <w:r w:rsidR="00E06827">
          <w:rPr>
            <w:noProof/>
            <w:webHidden/>
          </w:rPr>
        </w:r>
        <w:r w:rsidR="00E06827">
          <w:rPr>
            <w:noProof/>
            <w:webHidden/>
          </w:rPr>
          <w:fldChar w:fldCharType="separate"/>
        </w:r>
        <w:r w:rsidR="00E06827">
          <w:rPr>
            <w:noProof/>
            <w:webHidden/>
          </w:rPr>
          <w:t>25</w:t>
        </w:r>
        <w:r w:rsidR="00E06827">
          <w:rPr>
            <w:noProof/>
            <w:webHidden/>
          </w:rPr>
          <w:fldChar w:fldCharType="end"/>
        </w:r>
      </w:hyperlink>
    </w:p>
    <w:p w14:paraId="28F86F89"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3" w:history="1">
        <w:r w:rsidR="00E06827" w:rsidRPr="00645AA9">
          <w:rPr>
            <w:rStyle w:val="Hyperlink"/>
            <w:noProof/>
          </w:rPr>
          <w:t>G-9</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Capacity Utilisation</w:t>
        </w:r>
        <w:r w:rsidR="00E06827">
          <w:rPr>
            <w:noProof/>
            <w:webHidden/>
          </w:rPr>
          <w:tab/>
        </w:r>
        <w:r w:rsidR="00E06827">
          <w:rPr>
            <w:noProof/>
            <w:webHidden/>
          </w:rPr>
          <w:fldChar w:fldCharType="begin"/>
        </w:r>
        <w:r w:rsidR="00E06827">
          <w:rPr>
            <w:noProof/>
            <w:webHidden/>
          </w:rPr>
          <w:instrText xml:space="preserve"> PAGEREF _Toc17295903 \h </w:instrText>
        </w:r>
        <w:r w:rsidR="00E06827">
          <w:rPr>
            <w:noProof/>
            <w:webHidden/>
          </w:rPr>
        </w:r>
        <w:r w:rsidR="00E06827">
          <w:rPr>
            <w:noProof/>
            <w:webHidden/>
          </w:rPr>
          <w:fldChar w:fldCharType="separate"/>
        </w:r>
        <w:r w:rsidR="00E06827">
          <w:rPr>
            <w:noProof/>
            <w:webHidden/>
          </w:rPr>
          <w:t>26</w:t>
        </w:r>
        <w:r w:rsidR="00E06827">
          <w:rPr>
            <w:noProof/>
            <w:webHidden/>
          </w:rPr>
          <w:fldChar w:fldCharType="end"/>
        </w:r>
      </w:hyperlink>
    </w:p>
    <w:p w14:paraId="5DDBA76B"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04" w:history="1">
        <w:r w:rsidR="00E06827" w:rsidRPr="00645AA9">
          <w:rPr>
            <w:rStyle w:val="Hyperlink"/>
            <w:noProof/>
          </w:rPr>
          <w:t>Section H Particular market situation</w:t>
        </w:r>
        <w:r w:rsidR="00E06827">
          <w:rPr>
            <w:noProof/>
            <w:webHidden/>
          </w:rPr>
          <w:tab/>
        </w:r>
        <w:r w:rsidR="00E06827">
          <w:rPr>
            <w:noProof/>
            <w:webHidden/>
          </w:rPr>
          <w:fldChar w:fldCharType="begin"/>
        </w:r>
        <w:r w:rsidR="00E06827">
          <w:rPr>
            <w:noProof/>
            <w:webHidden/>
          </w:rPr>
          <w:instrText xml:space="preserve"> PAGEREF _Toc17295904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4EB2AD1B"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5" w:history="1">
        <w:r w:rsidR="00E06827" w:rsidRPr="00645AA9">
          <w:rPr>
            <w:rStyle w:val="Hyperlink"/>
            <w:noProof/>
          </w:rPr>
          <w:t>H-1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Reporting requirements</w:t>
        </w:r>
        <w:r w:rsidR="00E06827">
          <w:rPr>
            <w:noProof/>
            <w:webHidden/>
          </w:rPr>
          <w:tab/>
        </w:r>
        <w:r w:rsidR="00E06827">
          <w:rPr>
            <w:noProof/>
            <w:webHidden/>
          </w:rPr>
          <w:fldChar w:fldCharType="begin"/>
        </w:r>
        <w:r w:rsidR="00E06827">
          <w:rPr>
            <w:noProof/>
            <w:webHidden/>
          </w:rPr>
          <w:instrText xml:space="preserve"> PAGEREF _Toc17295905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37A7BA9A"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6" w:history="1">
        <w:r w:rsidR="00E06827" w:rsidRPr="00645AA9">
          <w:rPr>
            <w:rStyle w:val="Hyperlink"/>
            <w:noProof/>
          </w:rPr>
          <w:t>H-2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Business structure, ownership and management</w:t>
        </w:r>
        <w:r w:rsidR="00E06827">
          <w:rPr>
            <w:noProof/>
            <w:webHidden/>
          </w:rPr>
          <w:tab/>
        </w:r>
        <w:r w:rsidR="00E06827">
          <w:rPr>
            <w:noProof/>
            <w:webHidden/>
          </w:rPr>
          <w:fldChar w:fldCharType="begin"/>
        </w:r>
        <w:r w:rsidR="00E06827">
          <w:rPr>
            <w:noProof/>
            <w:webHidden/>
          </w:rPr>
          <w:instrText xml:space="preserve"> PAGEREF _Toc17295906 \h </w:instrText>
        </w:r>
        <w:r w:rsidR="00E06827">
          <w:rPr>
            <w:noProof/>
            <w:webHidden/>
          </w:rPr>
        </w:r>
        <w:r w:rsidR="00E06827">
          <w:rPr>
            <w:noProof/>
            <w:webHidden/>
          </w:rPr>
          <w:fldChar w:fldCharType="separate"/>
        </w:r>
        <w:r w:rsidR="00E06827">
          <w:rPr>
            <w:noProof/>
            <w:webHidden/>
          </w:rPr>
          <w:t>27</w:t>
        </w:r>
        <w:r w:rsidR="00E06827">
          <w:rPr>
            <w:noProof/>
            <w:webHidden/>
          </w:rPr>
          <w:fldChar w:fldCharType="end"/>
        </w:r>
      </w:hyperlink>
    </w:p>
    <w:p w14:paraId="38AE7EF6"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7" w:history="1">
        <w:r w:rsidR="00E06827" w:rsidRPr="00645AA9">
          <w:rPr>
            <w:rStyle w:val="Hyperlink"/>
            <w:noProof/>
          </w:rPr>
          <w:t>H-3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Licensing</w:t>
        </w:r>
        <w:r w:rsidR="00E06827">
          <w:rPr>
            <w:noProof/>
            <w:webHidden/>
          </w:rPr>
          <w:tab/>
        </w:r>
        <w:r w:rsidR="00E06827">
          <w:rPr>
            <w:noProof/>
            <w:webHidden/>
          </w:rPr>
          <w:fldChar w:fldCharType="begin"/>
        </w:r>
        <w:r w:rsidR="00E06827">
          <w:rPr>
            <w:noProof/>
            <w:webHidden/>
          </w:rPr>
          <w:instrText xml:space="preserve"> PAGEREF _Toc17295907 \h </w:instrText>
        </w:r>
        <w:r w:rsidR="00E06827">
          <w:rPr>
            <w:noProof/>
            <w:webHidden/>
          </w:rPr>
        </w:r>
        <w:r w:rsidR="00E06827">
          <w:rPr>
            <w:noProof/>
            <w:webHidden/>
          </w:rPr>
          <w:fldChar w:fldCharType="separate"/>
        </w:r>
        <w:r w:rsidR="00E06827">
          <w:rPr>
            <w:noProof/>
            <w:webHidden/>
          </w:rPr>
          <w:t>28</w:t>
        </w:r>
        <w:r w:rsidR="00E06827">
          <w:rPr>
            <w:noProof/>
            <w:webHidden/>
          </w:rPr>
          <w:fldChar w:fldCharType="end"/>
        </w:r>
      </w:hyperlink>
    </w:p>
    <w:p w14:paraId="1949751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8" w:history="1">
        <w:r w:rsidR="00E06827" w:rsidRPr="00645AA9">
          <w:rPr>
            <w:rStyle w:val="Hyperlink"/>
            <w:noProof/>
          </w:rPr>
          <w:t>H-4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Decision-making, planning and reporting</w:t>
        </w:r>
        <w:r w:rsidR="00E06827">
          <w:rPr>
            <w:noProof/>
            <w:webHidden/>
          </w:rPr>
          <w:tab/>
        </w:r>
        <w:r w:rsidR="00E06827">
          <w:rPr>
            <w:noProof/>
            <w:webHidden/>
          </w:rPr>
          <w:fldChar w:fldCharType="begin"/>
        </w:r>
        <w:r w:rsidR="00E06827">
          <w:rPr>
            <w:noProof/>
            <w:webHidden/>
          </w:rPr>
          <w:instrText xml:space="preserve"> PAGEREF _Toc17295908 \h </w:instrText>
        </w:r>
        <w:r w:rsidR="00E06827">
          <w:rPr>
            <w:noProof/>
            <w:webHidden/>
          </w:rPr>
        </w:r>
        <w:r w:rsidR="00E06827">
          <w:rPr>
            <w:noProof/>
            <w:webHidden/>
          </w:rPr>
          <w:fldChar w:fldCharType="separate"/>
        </w:r>
        <w:r w:rsidR="00E06827">
          <w:rPr>
            <w:noProof/>
            <w:webHidden/>
          </w:rPr>
          <w:t>28</w:t>
        </w:r>
        <w:r w:rsidR="00E06827">
          <w:rPr>
            <w:noProof/>
            <w:webHidden/>
          </w:rPr>
          <w:fldChar w:fldCharType="end"/>
        </w:r>
      </w:hyperlink>
    </w:p>
    <w:p w14:paraId="321EB9E5"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09" w:history="1">
        <w:r w:rsidR="00E06827" w:rsidRPr="00645AA9">
          <w:rPr>
            <w:rStyle w:val="Hyperlink"/>
            <w:noProof/>
          </w:rPr>
          <w:t>H-5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and investment activities</w:t>
        </w:r>
        <w:r w:rsidR="00E06827">
          <w:rPr>
            <w:noProof/>
            <w:webHidden/>
          </w:rPr>
          <w:tab/>
        </w:r>
        <w:r w:rsidR="00E06827">
          <w:rPr>
            <w:noProof/>
            <w:webHidden/>
          </w:rPr>
          <w:fldChar w:fldCharType="begin"/>
        </w:r>
        <w:r w:rsidR="00E06827">
          <w:rPr>
            <w:noProof/>
            <w:webHidden/>
          </w:rPr>
          <w:instrText xml:space="preserve"> PAGEREF _Toc17295909 \h </w:instrText>
        </w:r>
        <w:r w:rsidR="00E06827">
          <w:rPr>
            <w:noProof/>
            <w:webHidden/>
          </w:rPr>
        </w:r>
        <w:r w:rsidR="00E06827">
          <w:rPr>
            <w:noProof/>
            <w:webHidden/>
          </w:rPr>
          <w:fldChar w:fldCharType="separate"/>
        </w:r>
        <w:r w:rsidR="00E06827">
          <w:rPr>
            <w:noProof/>
            <w:webHidden/>
          </w:rPr>
          <w:t>29</w:t>
        </w:r>
        <w:r w:rsidR="00E06827">
          <w:rPr>
            <w:noProof/>
            <w:webHidden/>
          </w:rPr>
          <w:fldChar w:fldCharType="end"/>
        </w:r>
      </w:hyperlink>
    </w:p>
    <w:p w14:paraId="5FCE504B"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0" w:history="1">
        <w:r w:rsidR="00E06827" w:rsidRPr="00645AA9">
          <w:rPr>
            <w:rStyle w:val="Hyperlink"/>
            <w:noProof/>
          </w:rPr>
          <w:t>H-6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Government policy on the industry</w:t>
        </w:r>
        <w:r w:rsidR="00E06827">
          <w:rPr>
            <w:noProof/>
            <w:webHidden/>
          </w:rPr>
          <w:tab/>
        </w:r>
        <w:r w:rsidR="00E06827">
          <w:rPr>
            <w:noProof/>
            <w:webHidden/>
          </w:rPr>
          <w:fldChar w:fldCharType="begin"/>
        </w:r>
        <w:r w:rsidR="00E06827">
          <w:rPr>
            <w:noProof/>
            <w:webHidden/>
          </w:rPr>
          <w:instrText xml:space="preserve"> PAGEREF _Toc17295910 \h </w:instrText>
        </w:r>
        <w:r w:rsidR="00E06827">
          <w:rPr>
            <w:noProof/>
            <w:webHidden/>
          </w:rPr>
        </w:r>
        <w:r w:rsidR="00E06827">
          <w:rPr>
            <w:noProof/>
            <w:webHidden/>
          </w:rPr>
          <w:fldChar w:fldCharType="separate"/>
        </w:r>
        <w:r w:rsidR="00E06827">
          <w:rPr>
            <w:noProof/>
            <w:webHidden/>
          </w:rPr>
          <w:t>29</w:t>
        </w:r>
        <w:r w:rsidR="00E06827">
          <w:rPr>
            <w:noProof/>
            <w:webHidden/>
          </w:rPr>
          <w:fldChar w:fldCharType="end"/>
        </w:r>
      </w:hyperlink>
    </w:p>
    <w:p w14:paraId="08EB3FB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1" w:history="1">
        <w:r w:rsidR="00E06827" w:rsidRPr="00645AA9">
          <w:rPr>
            <w:rStyle w:val="Hyperlink"/>
            <w:noProof/>
          </w:rPr>
          <w:t>H-7</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Taxation</w:t>
        </w:r>
        <w:r w:rsidR="00E06827">
          <w:rPr>
            <w:noProof/>
            <w:webHidden/>
          </w:rPr>
          <w:tab/>
        </w:r>
        <w:r w:rsidR="00E06827">
          <w:rPr>
            <w:noProof/>
            <w:webHidden/>
          </w:rPr>
          <w:fldChar w:fldCharType="begin"/>
        </w:r>
        <w:r w:rsidR="00E06827">
          <w:rPr>
            <w:noProof/>
            <w:webHidden/>
          </w:rPr>
          <w:instrText xml:space="preserve"> PAGEREF _Toc17295911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43F8FE1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2" w:history="1">
        <w:r w:rsidR="00E06827" w:rsidRPr="00645AA9">
          <w:rPr>
            <w:rStyle w:val="Hyperlink"/>
            <w:noProof/>
          </w:rPr>
          <w:t>H-8</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Sales terms</w:t>
        </w:r>
        <w:r w:rsidR="00E06827">
          <w:rPr>
            <w:noProof/>
            <w:webHidden/>
          </w:rPr>
          <w:tab/>
        </w:r>
        <w:r w:rsidR="00E06827">
          <w:rPr>
            <w:noProof/>
            <w:webHidden/>
          </w:rPr>
          <w:fldChar w:fldCharType="begin"/>
        </w:r>
        <w:r w:rsidR="00E06827">
          <w:rPr>
            <w:noProof/>
            <w:webHidden/>
          </w:rPr>
          <w:instrText xml:space="preserve"> PAGEREF _Toc17295912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4239912D"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3" w:history="1">
        <w:r w:rsidR="00E06827" w:rsidRPr="00645AA9">
          <w:rPr>
            <w:rStyle w:val="Hyperlink"/>
            <w:noProof/>
          </w:rPr>
          <w:t>H-9</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Industry associations</w:t>
        </w:r>
        <w:r w:rsidR="00E06827">
          <w:rPr>
            <w:noProof/>
            <w:webHidden/>
          </w:rPr>
          <w:tab/>
        </w:r>
        <w:r w:rsidR="00E06827">
          <w:rPr>
            <w:noProof/>
            <w:webHidden/>
          </w:rPr>
          <w:fldChar w:fldCharType="begin"/>
        </w:r>
        <w:r w:rsidR="00E06827">
          <w:rPr>
            <w:noProof/>
            <w:webHidden/>
          </w:rPr>
          <w:instrText xml:space="preserve"> PAGEREF _Toc17295913 \h </w:instrText>
        </w:r>
        <w:r w:rsidR="00E06827">
          <w:rPr>
            <w:noProof/>
            <w:webHidden/>
          </w:rPr>
        </w:r>
        <w:r w:rsidR="00E06827">
          <w:rPr>
            <w:noProof/>
            <w:webHidden/>
          </w:rPr>
          <w:fldChar w:fldCharType="separate"/>
        </w:r>
        <w:r w:rsidR="00E06827">
          <w:rPr>
            <w:noProof/>
            <w:webHidden/>
          </w:rPr>
          <w:t>30</w:t>
        </w:r>
        <w:r w:rsidR="00E06827">
          <w:rPr>
            <w:noProof/>
            <w:webHidden/>
          </w:rPr>
          <w:fldChar w:fldCharType="end"/>
        </w:r>
      </w:hyperlink>
    </w:p>
    <w:p w14:paraId="358341BE"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4" w:history="1">
        <w:r w:rsidR="00E06827" w:rsidRPr="00645AA9">
          <w:rPr>
            <w:rStyle w:val="Hyperlink"/>
            <w:noProof/>
          </w:rPr>
          <w:t>H-10</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Statistics submission/recording</w:t>
        </w:r>
        <w:r w:rsidR="00E06827">
          <w:rPr>
            <w:noProof/>
            <w:webHidden/>
          </w:rPr>
          <w:tab/>
        </w:r>
        <w:r w:rsidR="00E06827">
          <w:rPr>
            <w:noProof/>
            <w:webHidden/>
          </w:rPr>
          <w:fldChar w:fldCharType="begin"/>
        </w:r>
        <w:r w:rsidR="00E06827">
          <w:rPr>
            <w:noProof/>
            <w:webHidden/>
          </w:rPr>
          <w:instrText xml:space="preserve"> PAGEREF _Toc17295914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077DDA10"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5" w:history="1">
        <w:r w:rsidR="00E06827" w:rsidRPr="00645AA9">
          <w:rPr>
            <w:rStyle w:val="Hyperlink"/>
            <w:noProof/>
          </w:rPr>
          <w:t>H-11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Production/output</w:t>
        </w:r>
        <w:r w:rsidR="00E06827">
          <w:rPr>
            <w:noProof/>
            <w:webHidden/>
          </w:rPr>
          <w:tab/>
        </w:r>
        <w:r w:rsidR="00E06827">
          <w:rPr>
            <w:noProof/>
            <w:webHidden/>
          </w:rPr>
          <w:fldChar w:fldCharType="begin"/>
        </w:r>
        <w:r w:rsidR="00E06827">
          <w:rPr>
            <w:noProof/>
            <w:webHidden/>
          </w:rPr>
          <w:instrText xml:space="preserve"> PAGEREF _Toc17295915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02234898"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6" w:history="1">
        <w:r w:rsidR="00E06827" w:rsidRPr="00645AA9">
          <w:rPr>
            <w:rStyle w:val="Hyperlink"/>
            <w:noProof/>
          </w:rPr>
          <w:t>H-12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Sales price</w:t>
        </w:r>
        <w:r w:rsidR="00E06827">
          <w:rPr>
            <w:noProof/>
            <w:webHidden/>
          </w:rPr>
          <w:tab/>
        </w:r>
        <w:r w:rsidR="00E06827">
          <w:rPr>
            <w:noProof/>
            <w:webHidden/>
          </w:rPr>
          <w:fldChar w:fldCharType="begin"/>
        </w:r>
        <w:r w:rsidR="00E06827">
          <w:rPr>
            <w:noProof/>
            <w:webHidden/>
          </w:rPr>
          <w:instrText xml:space="preserve"> PAGEREF _Toc17295916 \h </w:instrText>
        </w:r>
        <w:r w:rsidR="00E06827">
          <w:rPr>
            <w:noProof/>
            <w:webHidden/>
          </w:rPr>
        </w:r>
        <w:r w:rsidR="00E06827">
          <w:rPr>
            <w:noProof/>
            <w:webHidden/>
          </w:rPr>
          <w:fldChar w:fldCharType="separate"/>
        </w:r>
        <w:r w:rsidR="00E06827">
          <w:rPr>
            <w:noProof/>
            <w:webHidden/>
          </w:rPr>
          <w:t>31</w:t>
        </w:r>
        <w:r w:rsidR="00E06827">
          <w:rPr>
            <w:noProof/>
            <w:webHidden/>
          </w:rPr>
          <w:fldChar w:fldCharType="end"/>
        </w:r>
      </w:hyperlink>
    </w:p>
    <w:p w14:paraId="1EA4AC36"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7" w:history="1">
        <w:r w:rsidR="00E06827" w:rsidRPr="00645AA9">
          <w:rPr>
            <w:rStyle w:val="Hyperlink"/>
            <w:noProof/>
          </w:rPr>
          <w:t>H-13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Adding capacity and/or joint ventures</w:t>
        </w:r>
        <w:r w:rsidR="00E06827">
          <w:rPr>
            <w:noProof/>
            <w:webHidden/>
          </w:rPr>
          <w:tab/>
        </w:r>
        <w:r w:rsidR="00E06827">
          <w:rPr>
            <w:noProof/>
            <w:webHidden/>
          </w:rPr>
          <w:fldChar w:fldCharType="begin"/>
        </w:r>
        <w:r w:rsidR="00E06827">
          <w:rPr>
            <w:noProof/>
            <w:webHidden/>
          </w:rPr>
          <w:instrText xml:space="preserve"> PAGEREF _Toc17295917 \h </w:instrText>
        </w:r>
        <w:r w:rsidR="00E06827">
          <w:rPr>
            <w:noProof/>
            <w:webHidden/>
          </w:rPr>
        </w:r>
        <w:r w:rsidR="00E06827">
          <w:rPr>
            <w:noProof/>
            <w:webHidden/>
          </w:rPr>
          <w:fldChar w:fldCharType="separate"/>
        </w:r>
        <w:r w:rsidR="00E06827">
          <w:rPr>
            <w:noProof/>
            <w:webHidden/>
          </w:rPr>
          <w:t>32</w:t>
        </w:r>
        <w:r w:rsidR="00E06827">
          <w:rPr>
            <w:noProof/>
            <w:webHidden/>
          </w:rPr>
          <w:fldChar w:fldCharType="end"/>
        </w:r>
      </w:hyperlink>
    </w:p>
    <w:p w14:paraId="2E6F67EA" w14:textId="77777777" w:rsidR="00E06827" w:rsidRDefault="00945BE0">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5918" w:history="1">
        <w:r w:rsidR="00E06827" w:rsidRPr="00645AA9">
          <w:rPr>
            <w:rStyle w:val="Hyperlink"/>
            <w:noProof/>
          </w:rPr>
          <w:t>H-14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Raw materials</w:t>
        </w:r>
        <w:r w:rsidR="00E06827">
          <w:rPr>
            <w:noProof/>
            <w:webHidden/>
          </w:rPr>
          <w:tab/>
        </w:r>
        <w:r w:rsidR="00E06827">
          <w:rPr>
            <w:noProof/>
            <w:webHidden/>
          </w:rPr>
          <w:fldChar w:fldCharType="begin"/>
        </w:r>
        <w:r w:rsidR="00E06827">
          <w:rPr>
            <w:noProof/>
            <w:webHidden/>
          </w:rPr>
          <w:instrText xml:space="preserve"> PAGEREF _Toc17295918 \h </w:instrText>
        </w:r>
        <w:r w:rsidR="00E06827">
          <w:rPr>
            <w:noProof/>
            <w:webHidden/>
          </w:rPr>
        </w:r>
        <w:r w:rsidR="00E06827">
          <w:rPr>
            <w:noProof/>
            <w:webHidden/>
          </w:rPr>
          <w:fldChar w:fldCharType="separate"/>
        </w:r>
        <w:r w:rsidR="00E06827">
          <w:rPr>
            <w:noProof/>
            <w:webHidden/>
          </w:rPr>
          <w:t>32</w:t>
        </w:r>
        <w:r w:rsidR="00E06827">
          <w:rPr>
            <w:noProof/>
            <w:webHidden/>
          </w:rPr>
          <w:fldChar w:fldCharType="end"/>
        </w:r>
      </w:hyperlink>
    </w:p>
    <w:p w14:paraId="02F253C1"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19" w:history="1">
        <w:r w:rsidR="00E06827" w:rsidRPr="00645AA9">
          <w:rPr>
            <w:rStyle w:val="Hyperlink"/>
            <w:noProof/>
          </w:rPr>
          <w:t>Section I Countervailing</w:t>
        </w:r>
        <w:r w:rsidR="00E06827">
          <w:rPr>
            <w:noProof/>
            <w:webHidden/>
          </w:rPr>
          <w:tab/>
        </w:r>
        <w:r w:rsidR="00E06827">
          <w:rPr>
            <w:noProof/>
            <w:webHidden/>
          </w:rPr>
          <w:fldChar w:fldCharType="begin"/>
        </w:r>
        <w:r w:rsidR="00E06827">
          <w:rPr>
            <w:noProof/>
            <w:webHidden/>
          </w:rPr>
          <w:instrText xml:space="preserve"> PAGEREF _Toc17295919 \h </w:instrText>
        </w:r>
        <w:r w:rsidR="00E06827">
          <w:rPr>
            <w:noProof/>
            <w:webHidden/>
          </w:rPr>
        </w:r>
        <w:r w:rsidR="00E06827">
          <w:rPr>
            <w:noProof/>
            <w:webHidden/>
          </w:rPr>
          <w:fldChar w:fldCharType="separate"/>
        </w:r>
        <w:r w:rsidR="00E06827">
          <w:rPr>
            <w:noProof/>
            <w:webHidden/>
          </w:rPr>
          <w:t>33</w:t>
        </w:r>
        <w:r w:rsidR="00E06827">
          <w:rPr>
            <w:noProof/>
            <w:webHidden/>
          </w:rPr>
          <w:fldChar w:fldCharType="end"/>
        </w:r>
      </w:hyperlink>
    </w:p>
    <w:p w14:paraId="2583BB20"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0" w:history="1">
        <w:r w:rsidR="00E06827" w:rsidRPr="00645AA9">
          <w:rPr>
            <w:rStyle w:val="Hyperlink"/>
            <w:noProof/>
          </w:rPr>
          <w:t>I-1</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General</w:t>
        </w:r>
        <w:r w:rsidR="00E06827">
          <w:rPr>
            <w:noProof/>
            <w:webHidden/>
          </w:rPr>
          <w:tab/>
        </w:r>
        <w:r w:rsidR="00E06827">
          <w:rPr>
            <w:noProof/>
            <w:webHidden/>
          </w:rPr>
          <w:fldChar w:fldCharType="begin"/>
        </w:r>
        <w:r w:rsidR="00E06827">
          <w:rPr>
            <w:noProof/>
            <w:webHidden/>
          </w:rPr>
          <w:instrText xml:space="preserve"> PAGEREF _Toc17295920 \h </w:instrText>
        </w:r>
        <w:r w:rsidR="00E06827">
          <w:rPr>
            <w:noProof/>
            <w:webHidden/>
          </w:rPr>
        </w:r>
        <w:r w:rsidR="00E06827">
          <w:rPr>
            <w:noProof/>
            <w:webHidden/>
          </w:rPr>
          <w:fldChar w:fldCharType="separate"/>
        </w:r>
        <w:r w:rsidR="00E06827">
          <w:rPr>
            <w:noProof/>
            <w:webHidden/>
          </w:rPr>
          <w:t>33</w:t>
        </w:r>
        <w:r w:rsidR="00E06827">
          <w:rPr>
            <w:noProof/>
            <w:webHidden/>
          </w:rPr>
          <w:fldChar w:fldCharType="end"/>
        </w:r>
      </w:hyperlink>
    </w:p>
    <w:p w14:paraId="49AE9451"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1" w:history="1">
        <w:r w:rsidR="00E06827" w:rsidRPr="00645AA9">
          <w:rPr>
            <w:rStyle w:val="Hyperlink"/>
            <w:noProof/>
          </w:rPr>
          <w:t>I-2</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Provision of goods at less than adequate remuneration</w:t>
        </w:r>
        <w:r w:rsidR="00E06827">
          <w:rPr>
            <w:noProof/>
            <w:webHidden/>
          </w:rPr>
          <w:tab/>
        </w:r>
        <w:r w:rsidR="00E06827">
          <w:rPr>
            <w:noProof/>
            <w:webHidden/>
          </w:rPr>
          <w:fldChar w:fldCharType="begin"/>
        </w:r>
        <w:r w:rsidR="00E06827">
          <w:rPr>
            <w:noProof/>
            <w:webHidden/>
          </w:rPr>
          <w:instrText xml:space="preserve"> PAGEREF _Toc17295921 \h </w:instrText>
        </w:r>
        <w:r w:rsidR="00E06827">
          <w:rPr>
            <w:noProof/>
            <w:webHidden/>
          </w:rPr>
        </w:r>
        <w:r w:rsidR="00E06827">
          <w:rPr>
            <w:noProof/>
            <w:webHidden/>
          </w:rPr>
          <w:fldChar w:fldCharType="separate"/>
        </w:r>
        <w:r w:rsidR="00E06827">
          <w:rPr>
            <w:noProof/>
            <w:webHidden/>
          </w:rPr>
          <w:t>34</w:t>
        </w:r>
        <w:r w:rsidR="00E06827">
          <w:rPr>
            <w:noProof/>
            <w:webHidden/>
          </w:rPr>
          <w:fldChar w:fldCharType="end"/>
        </w:r>
      </w:hyperlink>
    </w:p>
    <w:p w14:paraId="497CC22A"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2" w:history="1">
        <w:r w:rsidR="00E06827" w:rsidRPr="00645AA9">
          <w:rPr>
            <w:rStyle w:val="Hyperlink"/>
            <w:noProof/>
          </w:rPr>
          <w:t>I-3</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Preferential tax policies</w:t>
        </w:r>
        <w:r w:rsidR="00E06827">
          <w:rPr>
            <w:noProof/>
            <w:webHidden/>
          </w:rPr>
          <w:tab/>
        </w:r>
        <w:r w:rsidR="00E06827">
          <w:rPr>
            <w:noProof/>
            <w:webHidden/>
          </w:rPr>
          <w:fldChar w:fldCharType="begin"/>
        </w:r>
        <w:r w:rsidR="00E06827">
          <w:rPr>
            <w:noProof/>
            <w:webHidden/>
          </w:rPr>
          <w:instrText xml:space="preserve"> PAGEREF _Toc17295922 \h </w:instrText>
        </w:r>
        <w:r w:rsidR="00E06827">
          <w:rPr>
            <w:noProof/>
            <w:webHidden/>
          </w:rPr>
        </w:r>
        <w:r w:rsidR="00E06827">
          <w:rPr>
            <w:noProof/>
            <w:webHidden/>
          </w:rPr>
          <w:fldChar w:fldCharType="separate"/>
        </w:r>
        <w:r w:rsidR="00E06827">
          <w:rPr>
            <w:noProof/>
            <w:webHidden/>
          </w:rPr>
          <w:t>34</w:t>
        </w:r>
        <w:r w:rsidR="00E06827">
          <w:rPr>
            <w:noProof/>
            <w:webHidden/>
          </w:rPr>
          <w:fldChar w:fldCharType="end"/>
        </w:r>
      </w:hyperlink>
    </w:p>
    <w:p w14:paraId="52319DD3"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3" w:history="1">
        <w:r w:rsidR="00E06827" w:rsidRPr="00645AA9">
          <w:rPr>
            <w:rStyle w:val="Hyperlink"/>
            <w:noProof/>
          </w:rPr>
          <w:t>I-4</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Financial grants</w:t>
        </w:r>
        <w:r w:rsidR="00E06827">
          <w:rPr>
            <w:noProof/>
            <w:webHidden/>
          </w:rPr>
          <w:tab/>
        </w:r>
        <w:r w:rsidR="00E06827">
          <w:rPr>
            <w:noProof/>
            <w:webHidden/>
          </w:rPr>
          <w:fldChar w:fldCharType="begin"/>
        </w:r>
        <w:r w:rsidR="00E06827">
          <w:rPr>
            <w:noProof/>
            <w:webHidden/>
          </w:rPr>
          <w:instrText xml:space="preserve"> PAGEREF _Toc17295923 \h </w:instrText>
        </w:r>
        <w:r w:rsidR="00E06827">
          <w:rPr>
            <w:noProof/>
            <w:webHidden/>
          </w:rPr>
        </w:r>
        <w:r w:rsidR="00E06827">
          <w:rPr>
            <w:noProof/>
            <w:webHidden/>
          </w:rPr>
          <w:fldChar w:fldCharType="separate"/>
        </w:r>
        <w:r w:rsidR="00E06827">
          <w:rPr>
            <w:noProof/>
            <w:webHidden/>
          </w:rPr>
          <w:t>35</w:t>
        </w:r>
        <w:r w:rsidR="00E06827">
          <w:rPr>
            <w:noProof/>
            <w:webHidden/>
          </w:rPr>
          <w:fldChar w:fldCharType="end"/>
        </w:r>
      </w:hyperlink>
    </w:p>
    <w:p w14:paraId="548075F4"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4" w:history="1">
        <w:r w:rsidR="00E06827" w:rsidRPr="00645AA9">
          <w:rPr>
            <w:rStyle w:val="Hyperlink"/>
            <w:noProof/>
          </w:rPr>
          <w:t>I-5</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Tariff and VAT exemptions on imported materials and equipment</w:t>
        </w:r>
        <w:r w:rsidR="00E06827">
          <w:rPr>
            <w:noProof/>
            <w:webHidden/>
          </w:rPr>
          <w:tab/>
        </w:r>
        <w:r w:rsidR="00E06827">
          <w:rPr>
            <w:noProof/>
            <w:webHidden/>
          </w:rPr>
          <w:fldChar w:fldCharType="begin"/>
        </w:r>
        <w:r w:rsidR="00E06827">
          <w:rPr>
            <w:noProof/>
            <w:webHidden/>
          </w:rPr>
          <w:instrText xml:space="preserve"> PAGEREF _Toc17295924 \h </w:instrText>
        </w:r>
        <w:r w:rsidR="00E06827">
          <w:rPr>
            <w:noProof/>
            <w:webHidden/>
          </w:rPr>
        </w:r>
        <w:r w:rsidR="00E06827">
          <w:rPr>
            <w:noProof/>
            <w:webHidden/>
          </w:rPr>
          <w:fldChar w:fldCharType="separate"/>
        </w:r>
        <w:r w:rsidR="00E06827">
          <w:rPr>
            <w:noProof/>
            <w:webHidden/>
          </w:rPr>
          <w:t>36</w:t>
        </w:r>
        <w:r w:rsidR="00E06827">
          <w:rPr>
            <w:noProof/>
            <w:webHidden/>
          </w:rPr>
          <w:fldChar w:fldCharType="end"/>
        </w:r>
      </w:hyperlink>
    </w:p>
    <w:p w14:paraId="5F39E45C" w14:textId="77777777" w:rsidR="00E06827" w:rsidRDefault="00945BE0">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17295925" w:history="1">
        <w:r w:rsidR="00E06827" w:rsidRPr="00645AA9">
          <w:rPr>
            <w:rStyle w:val="Hyperlink"/>
            <w:noProof/>
          </w:rPr>
          <w:t>I-6</w:t>
        </w:r>
        <w:r w:rsidR="00E06827">
          <w:rPr>
            <w:rFonts w:asciiTheme="minorHAnsi" w:eastAsiaTheme="minorEastAsia" w:hAnsiTheme="minorHAnsi" w:cstheme="minorBidi"/>
            <w:smallCaps w:val="0"/>
            <w:noProof/>
            <w:sz w:val="22"/>
            <w:szCs w:val="22"/>
            <w:lang w:eastAsia="en-AU"/>
          </w:rPr>
          <w:tab/>
        </w:r>
        <w:r w:rsidR="00E06827" w:rsidRPr="00645AA9">
          <w:rPr>
            <w:rStyle w:val="Hyperlink"/>
            <w:noProof/>
          </w:rPr>
          <w:t>Other Programs</w:t>
        </w:r>
        <w:r w:rsidR="00E06827">
          <w:rPr>
            <w:noProof/>
            <w:webHidden/>
          </w:rPr>
          <w:tab/>
        </w:r>
        <w:r w:rsidR="00E06827">
          <w:rPr>
            <w:noProof/>
            <w:webHidden/>
          </w:rPr>
          <w:fldChar w:fldCharType="begin"/>
        </w:r>
        <w:r w:rsidR="00E06827">
          <w:rPr>
            <w:noProof/>
            <w:webHidden/>
          </w:rPr>
          <w:instrText xml:space="preserve"> PAGEREF _Toc17295925 \h </w:instrText>
        </w:r>
        <w:r w:rsidR="00E06827">
          <w:rPr>
            <w:noProof/>
            <w:webHidden/>
          </w:rPr>
        </w:r>
        <w:r w:rsidR="00E06827">
          <w:rPr>
            <w:noProof/>
            <w:webHidden/>
          </w:rPr>
          <w:fldChar w:fldCharType="separate"/>
        </w:r>
        <w:r w:rsidR="00E06827">
          <w:rPr>
            <w:noProof/>
            <w:webHidden/>
          </w:rPr>
          <w:t>38</w:t>
        </w:r>
        <w:r w:rsidR="00E06827">
          <w:rPr>
            <w:noProof/>
            <w:webHidden/>
          </w:rPr>
          <w:fldChar w:fldCharType="end"/>
        </w:r>
      </w:hyperlink>
    </w:p>
    <w:p w14:paraId="4AFA8BA4"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26" w:history="1">
        <w:r w:rsidR="00E06827" w:rsidRPr="00645AA9">
          <w:rPr>
            <w:rStyle w:val="Hyperlink"/>
            <w:noProof/>
          </w:rPr>
          <w:t>Exporter's declaration</w:t>
        </w:r>
        <w:r w:rsidR="00E06827">
          <w:rPr>
            <w:noProof/>
            <w:webHidden/>
          </w:rPr>
          <w:tab/>
        </w:r>
        <w:r w:rsidR="00E06827">
          <w:rPr>
            <w:noProof/>
            <w:webHidden/>
          </w:rPr>
          <w:fldChar w:fldCharType="begin"/>
        </w:r>
        <w:r w:rsidR="00E06827">
          <w:rPr>
            <w:noProof/>
            <w:webHidden/>
          </w:rPr>
          <w:instrText xml:space="preserve"> PAGEREF _Toc17295926 \h </w:instrText>
        </w:r>
        <w:r w:rsidR="00E06827">
          <w:rPr>
            <w:noProof/>
            <w:webHidden/>
          </w:rPr>
        </w:r>
        <w:r w:rsidR="00E06827">
          <w:rPr>
            <w:noProof/>
            <w:webHidden/>
          </w:rPr>
          <w:fldChar w:fldCharType="separate"/>
        </w:r>
        <w:r w:rsidR="00E06827">
          <w:rPr>
            <w:noProof/>
            <w:webHidden/>
          </w:rPr>
          <w:t>40</w:t>
        </w:r>
        <w:r w:rsidR="00E06827">
          <w:rPr>
            <w:noProof/>
            <w:webHidden/>
          </w:rPr>
          <w:fldChar w:fldCharType="end"/>
        </w:r>
      </w:hyperlink>
    </w:p>
    <w:p w14:paraId="08CBF3D7" w14:textId="77777777" w:rsidR="00E06827" w:rsidRDefault="00945BE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5927" w:history="1">
        <w:r w:rsidR="00E06827" w:rsidRPr="00645AA9">
          <w:rPr>
            <w:rStyle w:val="Hyperlink"/>
            <w:noProof/>
          </w:rPr>
          <w:t>Appendix Glossary of terms</w:t>
        </w:r>
        <w:r w:rsidR="00E06827">
          <w:rPr>
            <w:noProof/>
            <w:webHidden/>
          </w:rPr>
          <w:tab/>
        </w:r>
        <w:r w:rsidR="00E06827">
          <w:rPr>
            <w:noProof/>
            <w:webHidden/>
          </w:rPr>
          <w:fldChar w:fldCharType="begin"/>
        </w:r>
        <w:r w:rsidR="00E06827">
          <w:rPr>
            <w:noProof/>
            <w:webHidden/>
          </w:rPr>
          <w:instrText xml:space="preserve"> PAGEREF _Toc17295927 \h </w:instrText>
        </w:r>
        <w:r w:rsidR="00E06827">
          <w:rPr>
            <w:noProof/>
            <w:webHidden/>
          </w:rPr>
        </w:r>
        <w:r w:rsidR="00E06827">
          <w:rPr>
            <w:noProof/>
            <w:webHidden/>
          </w:rPr>
          <w:fldChar w:fldCharType="separate"/>
        </w:r>
        <w:r w:rsidR="00E06827">
          <w:rPr>
            <w:noProof/>
            <w:webHidden/>
          </w:rPr>
          <w:t>41</w:t>
        </w:r>
        <w:r w:rsidR="00E06827">
          <w:rPr>
            <w:noProof/>
            <w:webHidden/>
          </w:rPr>
          <w:fldChar w:fldCharType="end"/>
        </w:r>
      </w:hyperlink>
    </w:p>
    <w:p w14:paraId="6AED5551" w14:textId="77777777" w:rsidR="00DD2C05" w:rsidRPr="00DD2C05" w:rsidRDefault="00DD2C05" w:rsidP="00DD2C05">
      <w:r>
        <w:fldChar w:fldCharType="end"/>
      </w:r>
    </w:p>
    <w:p w14:paraId="6AED5552" w14:textId="77777777" w:rsidR="00515B70" w:rsidRDefault="00515B70" w:rsidP="00A24D74">
      <w:pPr>
        <w:pStyle w:val="Heading1"/>
      </w:pPr>
      <w:bookmarkStart w:id="8" w:name="_Toc506971815"/>
      <w:bookmarkStart w:id="9" w:name="_Toc508203807"/>
      <w:bookmarkStart w:id="10" w:name="_Toc508290341"/>
      <w:bookmarkStart w:id="11" w:name="_Toc515637625"/>
      <w:bookmarkStart w:id="12" w:name="_Toc17295861"/>
      <w:r>
        <w:lastRenderedPageBreak/>
        <w:t>Instructions</w:t>
      </w:r>
      <w:bookmarkEnd w:id="8"/>
      <w:bookmarkEnd w:id="9"/>
      <w:bookmarkEnd w:id="10"/>
      <w:bookmarkEnd w:id="11"/>
      <w:bookmarkEnd w:id="12"/>
    </w:p>
    <w:p w14:paraId="6AED5553" w14:textId="77777777" w:rsidR="00515B70" w:rsidRDefault="00515B70">
      <w:pPr>
        <w:widowControl w:val="0"/>
        <w:rPr>
          <w:snapToGrid w:val="0"/>
        </w:rPr>
      </w:pPr>
    </w:p>
    <w:p w14:paraId="6AED5554"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6AED5555" w14:textId="77777777" w:rsidR="00515B70" w:rsidRDefault="00515B70" w:rsidP="00773597">
      <w:pPr>
        <w:rPr>
          <w:snapToGrid w:val="0"/>
        </w:rPr>
      </w:pPr>
    </w:p>
    <w:p w14:paraId="0142ACDC" w14:textId="616AB18F" w:rsidR="00FE2F66" w:rsidRDefault="00FE2F66" w:rsidP="00FE2F66">
      <w:pPr>
        <w:rPr>
          <w:snapToGrid w:val="0"/>
        </w:rPr>
      </w:pPr>
      <w:r>
        <w:rPr>
          <w:snapToGrid w:val="0"/>
        </w:rPr>
        <w:t xml:space="preserve">The Anti-Dumping Commission (the Commission) is conducting a review of measures applying to </w:t>
      </w:r>
      <w:r w:rsidR="00FE789B">
        <w:rPr>
          <w:snapToGrid w:val="0"/>
        </w:rPr>
        <w:t>aluminium zinc coated</w:t>
      </w:r>
      <w:r w:rsidRPr="005720C3">
        <w:rPr>
          <w:snapToGrid w:val="0"/>
        </w:rPr>
        <w:t xml:space="preserve"> steel</w:t>
      </w:r>
      <w:r>
        <w:rPr>
          <w:snapToGrid w:val="0"/>
        </w:rPr>
        <w:t xml:space="preserve"> exported to Australia from the </w:t>
      </w:r>
      <w:r w:rsidRPr="00A44D85">
        <w:rPr>
          <w:snapToGrid w:val="0"/>
        </w:rPr>
        <w:t>Peop</w:t>
      </w:r>
      <w:r w:rsidR="00FE789B">
        <w:rPr>
          <w:snapToGrid w:val="0"/>
        </w:rPr>
        <w:t>le’s Republic of China (China).</w:t>
      </w:r>
    </w:p>
    <w:p w14:paraId="6AED5557" w14:textId="77777777" w:rsidR="00515B70" w:rsidRDefault="00515B70" w:rsidP="00605FAA">
      <w:pPr>
        <w:rPr>
          <w:snapToGrid w:val="0"/>
        </w:rPr>
      </w:pPr>
    </w:p>
    <w:p w14:paraId="6A80F948" w14:textId="1CCAA134" w:rsidR="00FE789B" w:rsidRPr="007449CF" w:rsidRDefault="00CD2329" w:rsidP="00FE789B">
      <w:pPr>
        <w:rPr>
          <w:snapToGrid w:val="0"/>
          <w:color w:val="FF0000"/>
        </w:rPr>
      </w:pPr>
      <w:r>
        <w:rPr>
          <w:snapToGrid w:val="0"/>
        </w:rPr>
        <w:t>The Commission</w:t>
      </w:r>
      <w:r w:rsidR="00515B70">
        <w:rPr>
          <w:snapToGrid w:val="0"/>
        </w:rPr>
        <w:t xml:space="preserve"> will use the information you provide to determine normal values and export prices over the </w:t>
      </w:r>
      <w:r w:rsidR="00225847" w:rsidRPr="00225847">
        <w:rPr>
          <w:snapToGrid w:val="0"/>
        </w:rPr>
        <w:t>review</w:t>
      </w:r>
      <w:r w:rsidR="00515B70">
        <w:rPr>
          <w:snapToGrid w:val="0"/>
        </w:rPr>
        <w:t xml:space="preserve"> period</w:t>
      </w:r>
      <w:r w:rsidR="00DF4FA8">
        <w:rPr>
          <w:snapToGrid w:val="0"/>
        </w:rPr>
        <w:t xml:space="preserve"> </w:t>
      </w:r>
      <w:r w:rsidR="00225847" w:rsidRPr="00225847">
        <w:rPr>
          <w:snapToGrid w:val="0"/>
        </w:rPr>
        <w:t>1 July 2018 to 30 June 2019</w:t>
      </w:r>
      <w:r w:rsidR="00225847">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FE789B">
        <w:rPr>
          <w:snapToGrid w:val="0"/>
        </w:rPr>
        <w:t>aluminium zinc coated</w:t>
      </w:r>
      <w:r w:rsidR="005720C3" w:rsidRPr="005720C3">
        <w:rPr>
          <w:snapToGrid w:val="0"/>
        </w:rPr>
        <w:t xml:space="preserve"> steel</w:t>
      </w:r>
      <w:r w:rsidR="00197C8D">
        <w:rPr>
          <w:snapToGrid w:val="0"/>
        </w:rPr>
        <w:t xml:space="preserve"> </w:t>
      </w:r>
      <w:r w:rsidR="0091494E">
        <w:rPr>
          <w:snapToGrid w:val="0"/>
        </w:rPr>
        <w:t>is</w:t>
      </w:r>
      <w:r w:rsidR="00515B70">
        <w:rPr>
          <w:snapToGrid w:val="0"/>
        </w:rPr>
        <w:t xml:space="preserve"> dumped. </w:t>
      </w:r>
      <w:r w:rsidR="00FE789B" w:rsidRPr="00225847">
        <w:rPr>
          <w:snapToGrid w:val="0"/>
        </w:rPr>
        <w:t xml:space="preserve">The Commission will also use this information to determine whether </w:t>
      </w:r>
      <w:r w:rsidR="00754150">
        <w:rPr>
          <w:snapToGrid w:val="0"/>
        </w:rPr>
        <w:t xml:space="preserve">aluminium </w:t>
      </w:r>
      <w:r w:rsidR="00FE789B">
        <w:rPr>
          <w:snapToGrid w:val="0"/>
        </w:rPr>
        <w:t>zinc coated steel</w:t>
      </w:r>
      <w:r w:rsidR="00FE789B" w:rsidRPr="00225847">
        <w:rPr>
          <w:snapToGrid w:val="0"/>
        </w:rPr>
        <w:t xml:space="preserve"> has been in receipt of countervailable subsidies over the period.</w:t>
      </w:r>
    </w:p>
    <w:p w14:paraId="6AED5559" w14:textId="77777777" w:rsidR="00515B70" w:rsidRDefault="00515B70" w:rsidP="00605FAA">
      <w:pPr>
        <w:rPr>
          <w:snapToGrid w:val="0"/>
        </w:rPr>
      </w:pPr>
    </w:p>
    <w:p w14:paraId="6AED555A" w14:textId="77777777" w:rsidR="003F419C" w:rsidRPr="00125B70" w:rsidRDefault="003F419C" w:rsidP="003F419C">
      <w:r w:rsidRPr="004744D3">
        <w:rPr>
          <w:b/>
        </w:rPr>
        <w:t>If you do not manufacture the goods</w:t>
      </w:r>
    </w:p>
    <w:p w14:paraId="6AED555B" w14:textId="77777777" w:rsidR="003F419C" w:rsidRDefault="003F419C" w:rsidP="003F419C">
      <w:pPr>
        <w:rPr>
          <w:snapToGrid w:val="0"/>
        </w:rPr>
      </w:pPr>
    </w:p>
    <w:p w14:paraId="6AED555C"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AED555D" w14:textId="77777777" w:rsidR="00C01F98" w:rsidRPr="00253B8A" w:rsidRDefault="00C01F98" w:rsidP="00C01F98"/>
    <w:p w14:paraId="6AED555E"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AED555F" w14:textId="77777777" w:rsidR="003F419C" w:rsidRDefault="003F419C" w:rsidP="003F419C">
      <w:pPr>
        <w:rPr>
          <w:snapToGrid w:val="0"/>
        </w:rPr>
      </w:pPr>
    </w:p>
    <w:p w14:paraId="6AED5560"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6AED5561" w14:textId="77777777" w:rsidR="00DD2C05" w:rsidRPr="00DD2C05" w:rsidRDefault="00DD2C05" w:rsidP="00DE0C5C"/>
    <w:p w14:paraId="6AED5562"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3D461A" w:rsidRPr="003D461A">
        <w:rPr>
          <w:snapToGrid w:val="0"/>
        </w:rPr>
        <w:t xml:space="preserve">and </w:t>
      </w:r>
      <w:r w:rsidR="007449CF" w:rsidRPr="003D461A">
        <w:rPr>
          <w:snapToGrid w:val="0"/>
        </w:rPr>
        <w:t>a subsidy margin</w:t>
      </w:r>
      <w:r w:rsidR="00BC6891" w:rsidRPr="003D461A">
        <w:rPr>
          <w:snapToGrid w:val="0"/>
        </w:rPr>
        <w:t xml:space="preserve"> having </w:t>
      </w:r>
      <w:r w:rsidR="00BC6891">
        <w:rPr>
          <w:snapToGrid w:val="0"/>
        </w:rPr>
        <w:t>regard to all relevant information</w:t>
      </w:r>
      <w:r w:rsidR="00515B70">
        <w:rPr>
          <w:snapToGrid w:val="0"/>
        </w:rPr>
        <w:t xml:space="preserve">. </w:t>
      </w:r>
    </w:p>
    <w:p w14:paraId="6AED5563" w14:textId="77777777" w:rsidR="00515B70" w:rsidRDefault="00515B70" w:rsidP="00DE0C5C">
      <w:pPr>
        <w:rPr>
          <w:snapToGrid w:val="0"/>
        </w:rPr>
      </w:pPr>
    </w:p>
    <w:p w14:paraId="6AED556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6AED5565" w14:textId="77777777" w:rsidR="00DE0C5C" w:rsidRDefault="00DE0C5C" w:rsidP="00DE0C5C">
      <w:pPr>
        <w:rPr>
          <w:snapToGrid w:val="0"/>
        </w:rPr>
      </w:pPr>
    </w:p>
    <w:p w14:paraId="6AED5566" w14:textId="77777777" w:rsidR="00C01F98" w:rsidRPr="00DE0C5C" w:rsidRDefault="00C01F98" w:rsidP="00DE0C5C">
      <w:pPr>
        <w:rPr>
          <w:b/>
        </w:rPr>
      </w:pPr>
      <w:r w:rsidRPr="00C01F98">
        <w:rPr>
          <w:b/>
        </w:rPr>
        <w:t>Extension requests</w:t>
      </w:r>
    </w:p>
    <w:p w14:paraId="6AED5567" w14:textId="77777777" w:rsidR="00C01F98" w:rsidRDefault="00C01F98" w:rsidP="00C01F98"/>
    <w:p w14:paraId="6AED5568"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AED5569" w14:textId="77777777" w:rsidR="00DE0C5C" w:rsidRDefault="00DE0C5C" w:rsidP="00C01F98"/>
    <w:p w14:paraId="6AED556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6AED556B" w14:textId="77777777" w:rsidR="000300F5" w:rsidRDefault="000300F5" w:rsidP="009B45A7">
      <w:pPr>
        <w:pStyle w:val="ListParagraph"/>
        <w:numPr>
          <w:ilvl w:val="0"/>
          <w:numId w:val="47"/>
        </w:numPr>
        <w:rPr>
          <w:rFonts w:cs="Arial"/>
        </w:rPr>
      </w:pPr>
      <w:r>
        <w:rPr>
          <w:rFonts w:cs="Arial"/>
        </w:rPr>
        <w:t>the Commission’s responsibility to conduct the case in a timely and efficient manner;</w:t>
      </w:r>
    </w:p>
    <w:p w14:paraId="6AED556C" w14:textId="77777777" w:rsidR="00DE0C5C" w:rsidRPr="008553F9" w:rsidRDefault="008553F9" w:rsidP="009B45A7">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6AED556D" w14:textId="77777777" w:rsidR="00DE0C5C" w:rsidRPr="008553F9" w:rsidRDefault="00DE0C5C" w:rsidP="009B45A7">
      <w:pPr>
        <w:pStyle w:val="ListParagraph"/>
        <w:numPr>
          <w:ilvl w:val="0"/>
          <w:numId w:val="47"/>
        </w:numPr>
        <w:rPr>
          <w:rFonts w:cs="Arial"/>
        </w:rPr>
      </w:pPr>
      <w:r w:rsidRPr="008553F9">
        <w:rPr>
          <w:rFonts w:cs="Arial"/>
        </w:rPr>
        <w:t>ordinary business practices or commercial principles;</w:t>
      </w:r>
    </w:p>
    <w:p w14:paraId="6AED556E" w14:textId="77777777" w:rsidR="00DE0C5C" w:rsidRPr="008553F9" w:rsidRDefault="00DE0C5C" w:rsidP="009B45A7">
      <w:pPr>
        <w:pStyle w:val="ListParagraph"/>
        <w:numPr>
          <w:ilvl w:val="0"/>
          <w:numId w:val="47"/>
        </w:numPr>
        <w:rPr>
          <w:rFonts w:cs="Arial"/>
        </w:rPr>
      </w:pPr>
      <w:r w:rsidRPr="008553F9">
        <w:rPr>
          <w:rFonts w:cs="Arial"/>
        </w:rPr>
        <w:t xml:space="preserve">the Commission’s understanding of the relevant industry; </w:t>
      </w:r>
    </w:p>
    <w:p w14:paraId="6AED556F" w14:textId="77777777" w:rsidR="000300F5" w:rsidRDefault="00DE0C5C" w:rsidP="009B45A7">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AED5570" w14:textId="77777777" w:rsidR="008553F9" w:rsidRPr="008553F9" w:rsidRDefault="00DE0C5C" w:rsidP="009B45A7">
      <w:pPr>
        <w:pStyle w:val="ListParagraph"/>
        <w:numPr>
          <w:ilvl w:val="0"/>
          <w:numId w:val="47"/>
        </w:numPr>
      </w:pPr>
      <w:r w:rsidRPr="000300F5">
        <w:rPr>
          <w:rFonts w:cs="Arial"/>
        </w:rPr>
        <w:t>information provided by other interested parties.</w:t>
      </w:r>
    </w:p>
    <w:p w14:paraId="6AED5571" w14:textId="77777777" w:rsidR="008553F9" w:rsidRDefault="008553F9" w:rsidP="00DE0C5C"/>
    <w:p w14:paraId="6AED5572"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ED5573" w14:textId="77777777" w:rsidR="00B34418" w:rsidRDefault="00B34418" w:rsidP="00DE0C5C"/>
    <w:p w14:paraId="6AED557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AED5575" w14:textId="77777777" w:rsidR="00D7626F" w:rsidRDefault="00D7626F" w:rsidP="00DE0C5C"/>
    <w:p w14:paraId="6AED5576"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6AED5577" w14:textId="77777777" w:rsidR="00D7626F" w:rsidRPr="008553F9" w:rsidRDefault="00D7626F" w:rsidP="00DE0C5C"/>
    <w:p w14:paraId="6AED5578" w14:textId="77777777" w:rsidR="00C01F98" w:rsidRDefault="00C01F98" w:rsidP="00C01F98">
      <w:pPr>
        <w:rPr>
          <w:b/>
        </w:rPr>
      </w:pPr>
      <w:r>
        <w:rPr>
          <w:b/>
        </w:rPr>
        <w:t>Submitting a response to the exporter questionnaire</w:t>
      </w:r>
    </w:p>
    <w:p w14:paraId="6AED5579" w14:textId="77777777" w:rsidR="00C01F98" w:rsidRDefault="00C01F98" w:rsidP="00C01F98"/>
    <w:p w14:paraId="6AED557A"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6AED557B" w14:textId="77777777" w:rsidR="00773597" w:rsidRDefault="00773597" w:rsidP="00C01F98">
      <w:pPr>
        <w:rPr>
          <w:b/>
        </w:rPr>
      </w:pPr>
    </w:p>
    <w:p w14:paraId="6AED557C"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AED557D" w14:textId="77777777" w:rsidR="000300F5" w:rsidRDefault="000300F5" w:rsidP="00DE0C5C">
      <w:pPr>
        <w:rPr>
          <w:rFonts w:cs="Arial"/>
        </w:rPr>
      </w:pPr>
    </w:p>
    <w:p w14:paraId="6AED557E" w14:textId="77777777"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6AED557F" w14:textId="77777777" w:rsidR="004B1515" w:rsidRDefault="004B1515" w:rsidP="00C758F7">
      <w:pPr>
        <w:rPr>
          <w:snapToGrid w:val="0"/>
        </w:rPr>
      </w:pPr>
    </w:p>
    <w:p w14:paraId="6AED5580" w14:textId="63C5D89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r w:rsidR="00031276">
        <w:rPr>
          <w:snapToGrid w:val="0"/>
        </w:rPr>
        <w:tab/>
      </w:r>
    </w:p>
    <w:p w14:paraId="6AED5581" w14:textId="77777777" w:rsidR="00905F1F" w:rsidRDefault="00905F1F" w:rsidP="00C758F7">
      <w:pPr>
        <w:rPr>
          <w:snapToGrid w:val="0"/>
        </w:rPr>
      </w:pPr>
    </w:p>
    <w:p w14:paraId="6AED5582"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AED558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AED5584" w14:textId="77777777" w:rsidR="00515B70" w:rsidRPr="000A3FF8" w:rsidRDefault="00515B70" w:rsidP="00C758F7">
      <w:pPr>
        <w:rPr>
          <w:snapToGrid w:val="0"/>
        </w:rPr>
      </w:pPr>
    </w:p>
    <w:p w14:paraId="6AED5585"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AED5586" w14:textId="77777777" w:rsidR="000A3FF8" w:rsidRPr="000A3FF8" w:rsidRDefault="000A3FF8" w:rsidP="00C758F7">
      <w:pPr>
        <w:rPr>
          <w:snapToGrid w:val="0"/>
        </w:rPr>
      </w:pPr>
    </w:p>
    <w:p w14:paraId="6AED5587"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ED5588" w14:textId="77777777" w:rsidR="00515B70" w:rsidRDefault="00515B70" w:rsidP="00C758F7">
      <w:pPr>
        <w:rPr>
          <w:snapToGrid w:val="0"/>
        </w:rPr>
      </w:pPr>
    </w:p>
    <w:p w14:paraId="6AED5589"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6AED558A" w14:textId="77777777" w:rsidR="005D3961" w:rsidRDefault="005D3961" w:rsidP="00C758F7">
      <w:pPr>
        <w:rPr>
          <w:snapToGrid w:val="0"/>
        </w:rPr>
      </w:pPr>
    </w:p>
    <w:p w14:paraId="6AED558B"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C01F98">
        <w:rPr>
          <w:b/>
        </w:rPr>
        <w:t>V</w:t>
      </w:r>
      <w:r w:rsidR="00515B70" w:rsidRPr="00C01F98">
        <w:rPr>
          <w:b/>
        </w:rPr>
        <w:t>erification of the information that you supply</w:t>
      </w:r>
      <w:bookmarkEnd w:id="28"/>
      <w:bookmarkEnd w:id="29"/>
      <w:bookmarkEnd w:id="30"/>
      <w:bookmarkEnd w:id="31"/>
      <w:bookmarkEnd w:id="32"/>
    </w:p>
    <w:p w14:paraId="6AED558C" w14:textId="77777777" w:rsidR="00515B70" w:rsidRDefault="00515B70" w:rsidP="00C758F7">
      <w:pPr>
        <w:rPr>
          <w:snapToGrid w:val="0"/>
        </w:rPr>
      </w:pPr>
    </w:p>
    <w:p w14:paraId="6AED558D"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AED558E" w14:textId="77777777" w:rsidR="003E4B23" w:rsidRDefault="003E4B23" w:rsidP="00C758F7">
      <w:pPr>
        <w:rPr>
          <w:snapToGrid w:val="0"/>
        </w:rPr>
      </w:pPr>
    </w:p>
    <w:p w14:paraId="6AED558F"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AED5590" w14:textId="77777777" w:rsidR="00515B70" w:rsidRDefault="00515B70" w:rsidP="00C758F7">
      <w:pPr>
        <w:rPr>
          <w:snapToGrid w:val="0"/>
        </w:rPr>
      </w:pPr>
    </w:p>
    <w:p w14:paraId="6AED5591"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6AED5592" w14:textId="77777777" w:rsidR="00877FBA" w:rsidRDefault="00877FBA" w:rsidP="00C758F7">
      <w:pPr>
        <w:rPr>
          <w:snapToGrid w:val="0"/>
        </w:rPr>
      </w:pPr>
    </w:p>
    <w:p w14:paraId="6AED5593"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6AED5594" w14:textId="77777777" w:rsidR="00AC0C65" w:rsidRDefault="00AC0C65" w:rsidP="00C758F7">
      <w:pPr>
        <w:rPr>
          <w:snapToGrid w:val="0"/>
        </w:rPr>
      </w:pPr>
    </w:p>
    <w:p w14:paraId="6AED5595"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AED5596" w14:textId="77777777" w:rsidR="008A237F" w:rsidRDefault="008A237F" w:rsidP="00C758F7">
      <w:pPr>
        <w:rPr>
          <w:snapToGrid w:val="0"/>
        </w:rPr>
      </w:pPr>
    </w:p>
    <w:p w14:paraId="6AED5597" w14:textId="77777777" w:rsidR="00E45229" w:rsidRDefault="00AC0C65" w:rsidP="00F5197E">
      <w:r>
        <w:lastRenderedPageBreak/>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7449CF">
        <w:t xml:space="preserve"> </w:t>
      </w:r>
      <w:r w:rsidR="003D461A" w:rsidRPr="003D461A">
        <w:t xml:space="preserve">and </w:t>
      </w:r>
      <w:r w:rsidR="007449CF" w:rsidRPr="003D461A">
        <w:t>subsidy margin</w:t>
      </w:r>
      <w:r w:rsidR="008A237F" w:rsidRPr="00253B8A">
        <w:t xml:space="preserve">. </w:t>
      </w:r>
      <w:r w:rsidR="00F5197E" w:rsidRPr="00253B8A">
        <w:t>The Commission considers that the dumping margin</w:t>
      </w:r>
      <w:r w:rsidR="007449CF">
        <w:t xml:space="preserve"> </w:t>
      </w:r>
      <w:r w:rsidR="003D461A" w:rsidRPr="003D461A">
        <w:t xml:space="preserve">and </w:t>
      </w:r>
      <w:r w:rsidR="007449CF" w:rsidRPr="003D461A">
        <w:t>subsidy margin</w:t>
      </w:r>
      <w:r w:rsidR="00F5197E" w:rsidRPr="00253B8A">
        <w:t xml:space="preserve"> is not confidential information, but rather an aggregate figure derived from confidential data.</w:t>
      </w:r>
      <w:r w:rsidR="00F5197E">
        <w:t xml:space="preserve"> </w:t>
      </w:r>
    </w:p>
    <w:p w14:paraId="6AED5598" w14:textId="77777777" w:rsidR="00E45229" w:rsidRDefault="00E45229" w:rsidP="00F5197E"/>
    <w:p w14:paraId="6AED5599"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6AED559A" w14:textId="77777777" w:rsidR="00857930" w:rsidRDefault="00857930" w:rsidP="00F5197E"/>
    <w:p w14:paraId="6AED559B"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AED559C" w14:textId="77777777" w:rsidR="009A202A" w:rsidRDefault="009A202A" w:rsidP="00F5197E"/>
    <w:p w14:paraId="6AED559D" w14:textId="77777777" w:rsidR="009A202A" w:rsidRDefault="009A202A" w:rsidP="00F5197E">
      <w:r>
        <w:t>For information on the Commission’s verification procedures, refer to Anti-Dumping Notice No. 2016/30</w:t>
      </w:r>
      <w:r w:rsidR="00743ECB">
        <w:t xml:space="preserve"> available on the Commission’s website.</w:t>
      </w:r>
    </w:p>
    <w:p w14:paraId="6AED559E" w14:textId="77777777" w:rsidR="00F5197E" w:rsidRDefault="00F5197E" w:rsidP="008A237F"/>
    <w:p w14:paraId="6AED559F"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AED55A0" w14:textId="77777777" w:rsidR="00515B70" w:rsidRDefault="00515B70" w:rsidP="00C01F98">
      <w:pPr>
        <w:rPr>
          <w:snapToGrid w:val="0"/>
        </w:rPr>
      </w:pPr>
    </w:p>
    <w:p w14:paraId="6AED55A1" w14:textId="77777777" w:rsidR="00C63312" w:rsidRDefault="000838CC" w:rsidP="009B45A7">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AED55A2" w14:textId="77777777" w:rsidR="000838CC" w:rsidRDefault="000838CC" w:rsidP="000838CC">
      <w:pPr>
        <w:pStyle w:val="ListParagraph"/>
        <w:ind w:left="360"/>
      </w:pPr>
    </w:p>
    <w:p w14:paraId="6AED55A3" w14:textId="77777777" w:rsidR="005A0C08" w:rsidRDefault="005A0C08" w:rsidP="009B45A7">
      <w:pPr>
        <w:pStyle w:val="ListParagraph"/>
        <w:numPr>
          <w:ilvl w:val="0"/>
          <w:numId w:val="48"/>
        </w:numPr>
        <w:ind w:left="360"/>
      </w:pPr>
      <w:r>
        <w:t>All questions must be answered in English. An English translation must be provided for documents not originally in English.</w:t>
      </w:r>
    </w:p>
    <w:p w14:paraId="6AED55A4" w14:textId="77777777" w:rsidR="000838CC" w:rsidRDefault="000838CC" w:rsidP="000838CC">
      <w:pPr>
        <w:pStyle w:val="ListParagraph"/>
      </w:pPr>
    </w:p>
    <w:p w14:paraId="6AED55A5" w14:textId="77777777" w:rsidR="00515B70" w:rsidRDefault="00515B70" w:rsidP="009B45A7">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6AED55A6" w14:textId="77777777" w:rsidR="000838CC" w:rsidRDefault="000838CC" w:rsidP="000838CC"/>
    <w:p w14:paraId="6AED55A7" w14:textId="77777777" w:rsidR="00802CA3" w:rsidRDefault="00802CA3" w:rsidP="009B45A7">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6AED55A8" w14:textId="77777777" w:rsidR="000838CC" w:rsidRPr="00F22E1D" w:rsidRDefault="000838CC" w:rsidP="000838CC"/>
    <w:p w14:paraId="6AED55A9" w14:textId="77777777" w:rsidR="00F22E1D" w:rsidRDefault="00F22E1D" w:rsidP="009B45A7">
      <w:pPr>
        <w:pStyle w:val="ListParagraph"/>
        <w:numPr>
          <w:ilvl w:val="0"/>
          <w:numId w:val="48"/>
        </w:numPr>
        <w:ind w:left="360"/>
      </w:pPr>
      <w:r>
        <w:t xml:space="preserve">The data must be created as spreadsheet files in Microsoft Excel. </w:t>
      </w:r>
    </w:p>
    <w:p w14:paraId="6AED55AA" w14:textId="77777777" w:rsidR="000838CC" w:rsidRDefault="000838CC" w:rsidP="000838CC"/>
    <w:p w14:paraId="6AED55AB" w14:textId="77777777" w:rsidR="00F22E1D" w:rsidRDefault="00F22E1D" w:rsidP="009B45A7">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6AED55AC" w14:textId="77777777" w:rsidR="000838CC" w:rsidRPr="00F22E1D" w:rsidRDefault="000838CC" w:rsidP="000838CC"/>
    <w:p w14:paraId="6AED55AD" w14:textId="77777777" w:rsidR="000838CC" w:rsidRDefault="000838CC" w:rsidP="009B45A7">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AED55AE" w14:textId="77777777" w:rsidR="000838CC" w:rsidRDefault="000838CC" w:rsidP="000838CC">
      <w:pPr>
        <w:pStyle w:val="ListParagraph"/>
      </w:pPr>
    </w:p>
    <w:p w14:paraId="6AED55AF" w14:textId="77777777" w:rsidR="000838CC" w:rsidRDefault="000838CC" w:rsidP="009B45A7">
      <w:pPr>
        <w:pStyle w:val="ListParagraph"/>
        <w:numPr>
          <w:ilvl w:val="0"/>
          <w:numId w:val="48"/>
        </w:numPr>
        <w:ind w:left="360"/>
      </w:pPr>
      <w:r>
        <w:t>If you cannot present electronic data in the requested format contact the case officer as soon as possible.</w:t>
      </w:r>
    </w:p>
    <w:p w14:paraId="6AED55B0" w14:textId="77777777" w:rsidR="000838CC" w:rsidRDefault="000838CC" w:rsidP="000838CC"/>
    <w:p w14:paraId="6AED55B1" w14:textId="77777777" w:rsidR="00515B70" w:rsidRDefault="009057A6" w:rsidP="009B45A7">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6AED55B2" w14:textId="77777777" w:rsidR="00B64E36" w:rsidRDefault="00B64E36" w:rsidP="00A24D74">
      <w:pPr>
        <w:pStyle w:val="Heading1"/>
      </w:pPr>
      <w:bookmarkStart w:id="38" w:name="_Toc506971849"/>
      <w:bookmarkStart w:id="39" w:name="_Toc508203843"/>
      <w:bookmarkStart w:id="40" w:name="_Toc508290377"/>
      <w:bookmarkStart w:id="41" w:name="_Toc515637661"/>
      <w:bookmarkStart w:id="42" w:name="_Toc17295862"/>
      <w:r>
        <w:lastRenderedPageBreak/>
        <w:t>Checklist</w:t>
      </w:r>
      <w:bookmarkEnd w:id="38"/>
      <w:bookmarkEnd w:id="39"/>
      <w:bookmarkEnd w:id="40"/>
      <w:bookmarkEnd w:id="41"/>
      <w:bookmarkEnd w:id="42"/>
    </w:p>
    <w:p w14:paraId="6AED55B3" w14:textId="77777777" w:rsidR="00B64E36" w:rsidRDefault="00B64E36" w:rsidP="00B64E36"/>
    <w:p w14:paraId="6AED55B4" w14:textId="77777777" w:rsidR="00B64E36" w:rsidRDefault="00B64E36" w:rsidP="00B64E36">
      <w:pPr>
        <w:widowControl w:val="0"/>
        <w:ind w:right="-745"/>
        <w:jc w:val="both"/>
      </w:pPr>
      <w:r w:rsidRPr="00B64E36">
        <w:t xml:space="preserve">This section is an aid to ensure that you have completed all sections of this questionnaire. </w:t>
      </w:r>
    </w:p>
    <w:p w14:paraId="7E69706D" w14:textId="77777777" w:rsidR="00E06827" w:rsidRDefault="00E06827" w:rsidP="00B64E36">
      <w:pPr>
        <w:widowControl w:val="0"/>
        <w:ind w:right="-745"/>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3"/>
        <w:gridCol w:w="3704"/>
      </w:tblGrid>
      <w:tr w:rsidR="00E06827" w14:paraId="5C016F94" w14:textId="77777777" w:rsidTr="00E06827">
        <w:trPr>
          <w:jc w:val="center"/>
        </w:trPr>
        <w:tc>
          <w:tcPr>
            <w:tcW w:w="2946" w:type="pct"/>
          </w:tcPr>
          <w:p w14:paraId="2E51A165" w14:textId="77777777" w:rsidR="00E06827" w:rsidRDefault="00E06827" w:rsidP="00A57BFB">
            <w:pPr>
              <w:rPr>
                <w:b/>
              </w:rPr>
            </w:pPr>
            <w:r>
              <w:rPr>
                <w:b/>
              </w:rPr>
              <w:t>Section</w:t>
            </w:r>
          </w:p>
        </w:tc>
        <w:tc>
          <w:tcPr>
            <w:tcW w:w="2054" w:type="pct"/>
          </w:tcPr>
          <w:p w14:paraId="0CA97530" w14:textId="77777777" w:rsidR="00E06827" w:rsidRDefault="00E06827" w:rsidP="00A57BFB">
            <w:pPr>
              <w:jc w:val="center"/>
            </w:pPr>
            <w:r>
              <w:t>Please tick if you have responded to all questions</w:t>
            </w:r>
          </w:p>
        </w:tc>
      </w:tr>
      <w:tr w:rsidR="00E06827" w:rsidRPr="00CC30B6" w14:paraId="5B257353" w14:textId="77777777" w:rsidTr="00E06827">
        <w:trPr>
          <w:jc w:val="center"/>
        </w:trPr>
        <w:tc>
          <w:tcPr>
            <w:tcW w:w="2946" w:type="pct"/>
          </w:tcPr>
          <w:p w14:paraId="3E2262FF" w14:textId="77777777" w:rsidR="00E06827" w:rsidRPr="00CC30B6" w:rsidRDefault="00E06827" w:rsidP="00A57BFB">
            <w:r w:rsidRPr="00CC30B6">
              <w:fldChar w:fldCharType="begin"/>
            </w:r>
            <w:r w:rsidRPr="00CC30B6">
              <w:instrText xml:space="preserve"> REF _Ref520387621 \h  \* MERGEFORMAT </w:instrText>
            </w:r>
            <w:r w:rsidRPr="00CC30B6">
              <w:fldChar w:fldCharType="separate"/>
            </w:r>
            <w:r>
              <w:t>Section A</w:t>
            </w:r>
            <w:r>
              <w:br/>
              <w:t>Company information</w:t>
            </w:r>
            <w:r w:rsidRPr="00CC30B6">
              <w:fldChar w:fldCharType="end"/>
            </w:r>
          </w:p>
        </w:tc>
        <w:tc>
          <w:tcPr>
            <w:tcW w:w="2054" w:type="pct"/>
          </w:tcPr>
          <w:p w14:paraId="483CAF7F"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3ACAF006" w14:textId="77777777" w:rsidTr="00E06827">
        <w:trPr>
          <w:jc w:val="center"/>
        </w:trPr>
        <w:tc>
          <w:tcPr>
            <w:tcW w:w="2946" w:type="pct"/>
          </w:tcPr>
          <w:p w14:paraId="46C62F56" w14:textId="77777777" w:rsidR="00E06827" w:rsidRPr="00CC30B6" w:rsidRDefault="00E06827" w:rsidP="00A57BFB">
            <w:r w:rsidRPr="00CC30B6">
              <w:fldChar w:fldCharType="begin"/>
            </w:r>
            <w:r w:rsidRPr="00CC30B6">
              <w:instrText xml:space="preserve"> REF _Ref520387649 \h  \* MERGEFORMAT </w:instrText>
            </w:r>
            <w:r w:rsidRPr="00CC30B6">
              <w:fldChar w:fldCharType="separate"/>
            </w:r>
            <w:r>
              <w:t>Section B</w:t>
            </w:r>
            <w:r>
              <w:br/>
              <w:t>Export sales to Australia</w:t>
            </w:r>
            <w:r w:rsidRPr="00CC30B6">
              <w:fldChar w:fldCharType="end"/>
            </w:r>
          </w:p>
        </w:tc>
        <w:tc>
          <w:tcPr>
            <w:tcW w:w="2054" w:type="pct"/>
          </w:tcPr>
          <w:p w14:paraId="3C12DD92"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6BA01142" w14:textId="77777777" w:rsidTr="00E06827">
        <w:trPr>
          <w:jc w:val="center"/>
        </w:trPr>
        <w:tc>
          <w:tcPr>
            <w:tcW w:w="2946" w:type="pct"/>
          </w:tcPr>
          <w:p w14:paraId="1666E2AF" w14:textId="77777777" w:rsidR="00E06827" w:rsidRPr="00CC30B6" w:rsidRDefault="00E06827" w:rsidP="00A57BFB">
            <w:r w:rsidRPr="00CC30B6">
              <w:fldChar w:fldCharType="begin"/>
            </w:r>
            <w:r w:rsidRPr="00CC30B6">
              <w:instrText xml:space="preserve"> REF _Ref520387664 \h  \* MERGEFORMAT </w:instrText>
            </w:r>
            <w:r w:rsidRPr="00CC30B6">
              <w:fldChar w:fldCharType="separate"/>
            </w:r>
            <w:r>
              <w:t>Section C</w:t>
            </w:r>
            <w:r>
              <w:br/>
              <w:t>Exported goods &amp; like goods</w:t>
            </w:r>
            <w:r w:rsidRPr="00CC30B6">
              <w:fldChar w:fldCharType="end"/>
            </w:r>
          </w:p>
        </w:tc>
        <w:tc>
          <w:tcPr>
            <w:tcW w:w="2054" w:type="pct"/>
          </w:tcPr>
          <w:p w14:paraId="04131883"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443D101A" w14:textId="77777777" w:rsidTr="00E06827">
        <w:trPr>
          <w:jc w:val="center"/>
        </w:trPr>
        <w:tc>
          <w:tcPr>
            <w:tcW w:w="2946" w:type="pct"/>
          </w:tcPr>
          <w:p w14:paraId="76C30F9A" w14:textId="77777777" w:rsidR="00E06827" w:rsidRPr="00CC30B6" w:rsidRDefault="00E06827" w:rsidP="00A57BFB">
            <w:r w:rsidRPr="00CC30B6">
              <w:fldChar w:fldCharType="begin"/>
            </w:r>
            <w:r w:rsidRPr="00CC30B6">
              <w:instrText xml:space="preserve"> REF _Ref520387677 \h  \* MERGEFORMAT </w:instrText>
            </w:r>
            <w:r w:rsidRPr="00CC30B6">
              <w:fldChar w:fldCharType="separate"/>
            </w:r>
            <w:r>
              <w:t>Section D</w:t>
            </w:r>
            <w:r>
              <w:br/>
              <w:t>Domestic sales</w:t>
            </w:r>
            <w:r w:rsidRPr="00CC30B6">
              <w:fldChar w:fldCharType="end"/>
            </w:r>
          </w:p>
        </w:tc>
        <w:tc>
          <w:tcPr>
            <w:tcW w:w="2054" w:type="pct"/>
          </w:tcPr>
          <w:p w14:paraId="343A8640"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BFF2693" w14:textId="77777777" w:rsidTr="00E06827">
        <w:trPr>
          <w:jc w:val="center"/>
        </w:trPr>
        <w:tc>
          <w:tcPr>
            <w:tcW w:w="2946" w:type="pct"/>
          </w:tcPr>
          <w:p w14:paraId="759FA0E4" w14:textId="77777777" w:rsidR="00E06827" w:rsidRPr="00CC30B6" w:rsidRDefault="00E06827" w:rsidP="00A57BFB">
            <w:r w:rsidRPr="00CC30B6">
              <w:fldChar w:fldCharType="begin"/>
            </w:r>
            <w:r w:rsidRPr="00CC30B6">
              <w:instrText xml:space="preserve"> REF _Ref520387689 \h  \* MERGEFORMAT </w:instrText>
            </w:r>
            <w:r w:rsidRPr="00CC30B6">
              <w:fldChar w:fldCharType="separate"/>
            </w:r>
            <w:r>
              <w:t xml:space="preserve">Section E </w:t>
            </w:r>
            <w:r>
              <w:br/>
              <w:t>Due allowance</w:t>
            </w:r>
            <w:r w:rsidRPr="00CC30B6">
              <w:fldChar w:fldCharType="end"/>
            </w:r>
          </w:p>
        </w:tc>
        <w:tc>
          <w:tcPr>
            <w:tcW w:w="2054" w:type="pct"/>
          </w:tcPr>
          <w:p w14:paraId="07EC36CE"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5516F2CD" w14:textId="77777777" w:rsidTr="00E06827">
        <w:trPr>
          <w:jc w:val="center"/>
        </w:trPr>
        <w:tc>
          <w:tcPr>
            <w:tcW w:w="2946" w:type="pct"/>
          </w:tcPr>
          <w:p w14:paraId="56778F8C" w14:textId="77777777" w:rsidR="00E06827" w:rsidRPr="00CC30B6" w:rsidRDefault="00E06827" w:rsidP="00A57BFB">
            <w:r w:rsidRPr="00CC30B6">
              <w:fldChar w:fldCharType="begin"/>
            </w:r>
            <w:r w:rsidRPr="00CC30B6">
              <w:instrText xml:space="preserve"> REF _Ref520387702 \h  \* MERGEFORMAT </w:instrText>
            </w:r>
            <w:r w:rsidRPr="00CC30B6">
              <w:fldChar w:fldCharType="separate"/>
            </w:r>
            <w:r>
              <w:t>Section F</w:t>
            </w:r>
            <w:r>
              <w:br/>
              <w:t>Third country sales</w:t>
            </w:r>
            <w:r w:rsidRPr="00CC30B6">
              <w:fldChar w:fldCharType="end"/>
            </w:r>
          </w:p>
        </w:tc>
        <w:tc>
          <w:tcPr>
            <w:tcW w:w="2054" w:type="pct"/>
          </w:tcPr>
          <w:p w14:paraId="43CAC5E6"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8062BFB" w14:textId="77777777" w:rsidTr="00E06827">
        <w:trPr>
          <w:jc w:val="center"/>
        </w:trPr>
        <w:tc>
          <w:tcPr>
            <w:tcW w:w="2946" w:type="pct"/>
          </w:tcPr>
          <w:p w14:paraId="6C6D920A" w14:textId="77777777" w:rsidR="00E06827" w:rsidRPr="00CC30B6" w:rsidRDefault="00E06827" w:rsidP="00A57BFB">
            <w:r w:rsidRPr="00CC30B6">
              <w:fldChar w:fldCharType="begin"/>
            </w:r>
            <w:r w:rsidRPr="00CC30B6">
              <w:instrText xml:space="preserve"> REF _Ref520387712 \h  \* MERGEFORMAT </w:instrText>
            </w:r>
            <w:r w:rsidRPr="00CC30B6">
              <w:fldChar w:fldCharType="separate"/>
            </w:r>
            <w:r>
              <w:t>Section G</w:t>
            </w:r>
            <w:r>
              <w:br/>
              <w:t>Cost to make and sell</w:t>
            </w:r>
            <w:r w:rsidRPr="00CC30B6">
              <w:fldChar w:fldCharType="end"/>
            </w:r>
          </w:p>
        </w:tc>
        <w:tc>
          <w:tcPr>
            <w:tcW w:w="2054" w:type="pct"/>
          </w:tcPr>
          <w:p w14:paraId="4288753B"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783A9602" w14:textId="77777777" w:rsidTr="00E06827">
        <w:trPr>
          <w:jc w:val="center"/>
        </w:trPr>
        <w:tc>
          <w:tcPr>
            <w:tcW w:w="2946" w:type="pct"/>
          </w:tcPr>
          <w:p w14:paraId="6FD203F6" w14:textId="77777777" w:rsidR="00E06827" w:rsidRPr="00CC30B6" w:rsidRDefault="00E06827" w:rsidP="00A57BFB">
            <w:r w:rsidRPr="00CC30B6">
              <w:fldChar w:fldCharType="begin"/>
            </w:r>
            <w:r w:rsidRPr="00CC30B6">
              <w:instrText xml:space="preserve"> REF _Ref524003620 \h </w:instrText>
            </w:r>
            <w:r>
              <w:instrText xml:space="preserve"> \* MERGEFORMAT </w:instrText>
            </w:r>
            <w:r w:rsidRPr="00CC30B6">
              <w:fldChar w:fldCharType="separate"/>
            </w:r>
            <w:r w:rsidRPr="00BF31C0">
              <w:t>Section H</w:t>
            </w:r>
            <w:r w:rsidRPr="00BF31C0">
              <w:br/>
              <w:t xml:space="preserve">Particular </w:t>
            </w:r>
            <w:r>
              <w:t>market s</w:t>
            </w:r>
            <w:r w:rsidRPr="00BF31C0">
              <w:t>ituation</w:t>
            </w:r>
            <w:r w:rsidRPr="00CC30B6">
              <w:fldChar w:fldCharType="end"/>
            </w:r>
          </w:p>
        </w:tc>
        <w:tc>
          <w:tcPr>
            <w:tcW w:w="2054" w:type="pct"/>
          </w:tcPr>
          <w:p w14:paraId="66EEF504"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2A74E0EC" w14:textId="77777777" w:rsidTr="00E06827">
        <w:trPr>
          <w:jc w:val="center"/>
        </w:trPr>
        <w:tc>
          <w:tcPr>
            <w:tcW w:w="2946" w:type="pct"/>
          </w:tcPr>
          <w:p w14:paraId="7A99B8B8" w14:textId="77777777" w:rsidR="00E06827" w:rsidRPr="00CC30B6" w:rsidRDefault="00E06827" w:rsidP="00A57BFB">
            <w:r w:rsidRPr="00CC30B6">
              <w:t>Section I</w:t>
            </w:r>
          </w:p>
          <w:p w14:paraId="76505D8E" w14:textId="77777777" w:rsidR="00E06827" w:rsidRPr="00CC30B6" w:rsidRDefault="00E06827" w:rsidP="00A57BFB">
            <w:r w:rsidRPr="00CC30B6">
              <w:t>Countervailing</w:t>
            </w:r>
          </w:p>
        </w:tc>
        <w:tc>
          <w:tcPr>
            <w:tcW w:w="2054" w:type="pct"/>
          </w:tcPr>
          <w:p w14:paraId="04221464" w14:textId="77777777" w:rsidR="00E06827" w:rsidRPr="00CC30B6" w:rsidRDefault="00E06827" w:rsidP="00A57BFB">
            <w:pPr>
              <w:jc w:val="center"/>
              <w:rPr>
                <w:sz w:val="28"/>
                <w:szCs w:val="28"/>
              </w:rPr>
            </w:pPr>
            <w:r w:rsidRPr="00CC30B6">
              <w:rPr>
                <w:sz w:val="28"/>
                <w:szCs w:val="28"/>
              </w:rPr>
              <w:t></w:t>
            </w:r>
          </w:p>
        </w:tc>
      </w:tr>
      <w:tr w:rsidR="00E06827" w:rsidRPr="00CC30B6" w14:paraId="6499FB86" w14:textId="77777777" w:rsidTr="00E06827">
        <w:trPr>
          <w:jc w:val="center"/>
        </w:trPr>
        <w:tc>
          <w:tcPr>
            <w:tcW w:w="2946" w:type="pct"/>
          </w:tcPr>
          <w:p w14:paraId="60E59819" w14:textId="77777777" w:rsidR="00E06827" w:rsidRPr="00CC30B6" w:rsidRDefault="00E06827" w:rsidP="00A57BFB">
            <w:r w:rsidRPr="00CC30B6">
              <w:fldChar w:fldCharType="begin"/>
            </w:r>
            <w:r w:rsidRPr="00CC30B6">
              <w:instrText xml:space="preserve"> REF _Ref524005694 \h </w:instrText>
            </w:r>
            <w:r>
              <w:instrText xml:space="preserve"> \* MERGEFORMAT </w:instrText>
            </w:r>
            <w:r w:rsidRPr="00CC30B6">
              <w:fldChar w:fldCharType="separate"/>
            </w:r>
            <w:r>
              <w:t>Exporter's declaration</w:t>
            </w:r>
            <w:r w:rsidRPr="00CC30B6">
              <w:fldChar w:fldCharType="end"/>
            </w:r>
          </w:p>
        </w:tc>
        <w:tc>
          <w:tcPr>
            <w:tcW w:w="2054" w:type="pct"/>
          </w:tcPr>
          <w:p w14:paraId="6308D32B" w14:textId="77777777" w:rsidR="00E06827" w:rsidRPr="00CC30B6" w:rsidRDefault="00E06827" w:rsidP="00A57BFB">
            <w:pPr>
              <w:jc w:val="center"/>
              <w:rPr>
                <w:sz w:val="28"/>
                <w:szCs w:val="28"/>
              </w:rPr>
            </w:pPr>
            <w:r w:rsidRPr="00CC30B6">
              <w:rPr>
                <w:sz w:val="28"/>
                <w:szCs w:val="28"/>
              </w:rPr>
              <w:sym w:font="Monotype Sorts" w:char="F07F"/>
            </w:r>
          </w:p>
        </w:tc>
      </w:tr>
      <w:tr w:rsidR="00E06827" w:rsidRPr="00CC30B6" w14:paraId="00EF1072" w14:textId="77777777" w:rsidTr="00E06827">
        <w:trPr>
          <w:jc w:val="center"/>
        </w:trPr>
        <w:tc>
          <w:tcPr>
            <w:tcW w:w="2946" w:type="pct"/>
          </w:tcPr>
          <w:p w14:paraId="02533AE5" w14:textId="77777777" w:rsidR="00E06827" w:rsidRPr="00CC30B6" w:rsidRDefault="00E06827" w:rsidP="00A57BFB">
            <w:r w:rsidRPr="00CC30B6">
              <w:t>Non-confidential version of this response</w:t>
            </w:r>
          </w:p>
        </w:tc>
        <w:tc>
          <w:tcPr>
            <w:tcW w:w="2054" w:type="pct"/>
          </w:tcPr>
          <w:p w14:paraId="4E07164B" w14:textId="2010D1B1" w:rsidR="00E06827" w:rsidRPr="00CC30B6" w:rsidRDefault="00E06827" w:rsidP="00A57BFB">
            <w:pPr>
              <w:jc w:val="center"/>
              <w:rPr>
                <w:sz w:val="28"/>
                <w:szCs w:val="28"/>
              </w:rPr>
            </w:pPr>
            <w:r w:rsidRPr="00CC30B6">
              <w:rPr>
                <w:sz w:val="28"/>
                <w:szCs w:val="28"/>
              </w:rPr>
              <w:sym w:font="Monotype Sorts" w:char="F07F"/>
            </w:r>
          </w:p>
        </w:tc>
      </w:tr>
    </w:tbl>
    <w:tbl>
      <w:tblPr>
        <w:tblpPr w:leftFromText="180" w:rightFromText="180" w:horzAnchor="margin" w:tblpXSpec="center" w:tblpY="10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7"/>
        <w:gridCol w:w="2110"/>
      </w:tblGrid>
      <w:tr w:rsidR="00E06827" w:rsidRPr="00260489" w14:paraId="207520EE" w14:textId="77777777" w:rsidTr="00E06827">
        <w:tc>
          <w:tcPr>
            <w:tcW w:w="3830" w:type="pct"/>
          </w:tcPr>
          <w:p w14:paraId="0F160463" w14:textId="77777777" w:rsidR="00E06827" w:rsidRPr="00E06827" w:rsidRDefault="00E06827" w:rsidP="00A57BFB">
            <w:pPr>
              <w:keepNext/>
              <w:keepLines/>
              <w:rPr>
                <w:b/>
              </w:rPr>
            </w:pPr>
            <w:r w:rsidRPr="00E06827">
              <w:rPr>
                <w:b/>
              </w:rPr>
              <w:lastRenderedPageBreak/>
              <w:t>Attachments</w:t>
            </w:r>
          </w:p>
        </w:tc>
        <w:tc>
          <w:tcPr>
            <w:tcW w:w="1170" w:type="pct"/>
          </w:tcPr>
          <w:p w14:paraId="5AB30289" w14:textId="77777777" w:rsidR="00E06827" w:rsidRPr="00260489" w:rsidRDefault="00E06827" w:rsidP="00A57BFB">
            <w:pPr>
              <w:keepNext/>
              <w:keepLines/>
              <w:jc w:val="center"/>
            </w:pPr>
            <w:r w:rsidRPr="00260489">
              <w:t>Please tick if you have provided spreadsheet</w:t>
            </w:r>
          </w:p>
        </w:tc>
      </w:tr>
      <w:tr w:rsidR="00E06827" w:rsidRPr="003E323C" w14:paraId="71C6E40A" w14:textId="77777777" w:rsidTr="00E06827">
        <w:tc>
          <w:tcPr>
            <w:tcW w:w="3830" w:type="pct"/>
          </w:tcPr>
          <w:p w14:paraId="487D1829" w14:textId="77777777" w:rsidR="00E06827" w:rsidRPr="003E323C" w:rsidRDefault="00E06827" w:rsidP="00A57BFB">
            <w:pPr>
              <w:keepNext/>
              <w:keepLines/>
            </w:pPr>
            <w:r w:rsidRPr="003E323C">
              <w:t>B-2 Australian</w:t>
            </w:r>
            <w:r>
              <w:t xml:space="preserve"> s</w:t>
            </w:r>
            <w:r w:rsidRPr="003E323C">
              <w:t>ales</w:t>
            </w:r>
          </w:p>
        </w:tc>
        <w:tc>
          <w:tcPr>
            <w:tcW w:w="1170" w:type="pct"/>
          </w:tcPr>
          <w:p w14:paraId="0214C499"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4BF41DB0" w14:textId="77777777" w:rsidTr="00E06827">
        <w:tc>
          <w:tcPr>
            <w:tcW w:w="3830" w:type="pct"/>
          </w:tcPr>
          <w:p w14:paraId="76275841" w14:textId="77777777" w:rsidR="00E06827" w:rsidRPr="003E323C" w:rsidRDefault="00E06827" w:rsidP="00A57BFB">
            <w:pPr>
              <w:keepNext/>
              <w:keepLines/>
            </w:pPr>
            <w:r w:rsidRPr="003E323C">
              <w:t>B</w:t>
            </w:r>
            <w:r>
              <w:t>-4 Upwards s</w:t>
            </w:r>
            <w:r w:rsidRPr="003E323C">
              <w:t>ales</w:t>
            </w:r>
          </w:p>
        </w:tc>
        <w:tc>
          <w:tcPr>
            <w:tcW w:w="1170" w:type="pct"/>
          </w:tcPr>
          <w:p w14:paraId="5E71B9DC"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1F2A9388" w14:textId="77777777" w:rsidTr="00E06827">
        <w:tc>
          <w:tcPr>
            <w:tcW w:w="3830" w:type="pct"/>
          </w:tcPr>
          <w:p w14:paraId="6F23D0EF" w14:textId="77777777" w:rsidR="00E06827" w:rsidRPr="003E323C" w:rsidRDefault="00E06827" w:rsidP="00A57BFB">
            <w:pPr>
              <w:keepNext/>
              <w:keepLines/>
            </w:pPr>
            <w:r w:rsidRPr="003E323C">
              <w:t>B-5 Upwards selling expenses</w:t>
            </w:r>
          </w:p>
        </w:tc>
        <w:tc>
          <w:tcPr>
            <w:tcW w:w="1170" w:type="pct"/>
          </w:tcPr>
          <w:p w14:paraId="4C136586"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658F20C1" w14:textId="77777777" w:rsidTr="00E06827">
        <w:tc>
          <w:tcPr>
            <w:tcW w:w="3830" w:type="pct"/>
          </w:tcPr>
          <w:p w14:paraId="3F6A97AE" w14:textId="77777777" w:rsidR="00E06827" w:rsidRPr="003E323C" w:rsidRDefault="00E06827" w:rsidP="00A57BFB">
            <w:pPr>
              <w:keepNext/>
              <w:keepLines/>
              <w:ind w:left="1276" w:hanging="1276"/>
            </w:pPr>
            <w:r w:rsidRPr="003E323C">
              <w:t>D-2 Domestic sales</w:t>
            </w:r>
          </w:p>
        </w:tc>
        <w:tc>
          <w:tcPr>
            <w:tcW w:w="1170" w:type="pct"/>
          </w:tcPr>
          <w:p w14:paraId="7749CECA"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47B99385" w14:textId="77777777" w:rsidTr="00E06827">
        <w:tc>
          <w:tcPr>
            <w:tcW w:w="3830" w:type="pct"/>
          </w:tcPr>
          <w:p w14:paraId="3EE8723E" w14:textId="77777777" w:rsidR="00E06827" w:rsidRPr="003E323C" w:rsidRDefault="00E06827" w:rsidP="00A57BFB">
            <w:pPr>
              <w:keepNext/>
              <w:keepLines/>
            </w:pPr>
            <w:r w:rsidRPr="003E323C">
              <w:t>F-2 Third country sales</w:t>
            </w:r>
          </w:p>
        </w:tc>
        <w:tc>
          <w:tcPr>
            <w:tcW w:w="1170" w:type="pct"/>
          </w:tcPr>
          <w:p w14:paraId="76737E1A"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5502CE71" w14:textId="77777777" w:rsidTr="00E06827">
        <w:tc>
          <w:tcPr>
            <w:tcW w:w="3830" w:type="pct"/>
          </w:tcPr>
          <w:p w14:paraId="355D3AB2" w14:textId="77777777" w:rsidR="00E06827" w:rsidRPr="003E323C" w:rsidRDefault="00E06827" w:rsidP="00A57BFB">
            <w:pPr>
              <w:keepNext/>
              <w:keepLines/>
            </w:pPr>
            <w:r w:rsidRPr="003E323C">
              <w:t>G-3 Domestic CTM</w:t>
            </w:r>
          </w:p>
        </w:tc>
        <w:tc>
          <w:tcPr>
            <w:tcW w:w="1170" w:type="pct"/>
          </w:tcPr>
          <w:p w14:paraId="54A18F49"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75F63CA0" w14:textId="77777777" w:rsidTr="00E06827">
        <w:tc>
          <w:tcPr>
            <w:tcW w:w="3830" w:type="pct"/>
          </w:tcPr>
          <w:p w14:paraId="67B6A69B" w14:textId="77777777" w:rsidR="00E06827" w:rsidRPr="003E323C" w:rsidRDefault="00E06827" w:rsidP="00A57BFB">
            <w:pPr>
              <w:keepNext/>
              <w:keepLines/>
            </w:pPr>
            <w:r>
              <w:t>G-4.1 SG&amp;A listing</w:t>
            </w:r>
          </w:p>
        </w:tc>
        <w:tc>
          <w:tcPr>
            <w:tcW w:w="1170" w:type="pct"/>
          </w:tcPr>
          <w:p w14:paraId="6522752D" w14:textId="77777777" w:rsidR="00E06827" w:rsidRPr="003E323C" w:rsidRDefault="00E06827" w:rsidP="00A57BFB">
            <w:pPr>
              <w:keepNext/>
              <w:keepLines/>
              <w:jc w:val="center"/>
              <w:rPr>
                <w:sz w:val="28"/>
              </w:rPr>
            </w:pPr>
            <w:r w:rsidRPr="003E323C">
              <w:rPr>
                <w:sz w:val="28"/>
              </w:rPr>
              <w:sym w:font="Monotype Sorts" w:char="F07F"/>
            </w:r>
          </w:p>
        </w:tc>
      </w:tr>
      <w:tr w:rsidR="00E06827" w14:paraId="023C4953" w14:textId="77777777" w:rsidTr="00E06827">
        <w:tc>
          <w:tcPr>
            <w:tcW w:w="3830" w:type="pct"/>
          </w:tcPr>
          <w:p w14:paraId="0280BAF1" w14:textId="77777777" w:rsidR="00E06827" w:rsidRDefault="00E06827" w:rsidP="00A57BFB">
            <w:pPr>
              <w:keepNext/>
              <w:keepLines/>
            </w:pPr>
            <w:r>
              <w:t>G-4.2 Dom SG&amp;A calculation</w:t>
            </w:r>
          </w:p>
        </w:tc>
        <w:tc>
          <w:tcPr>
            <w:tcW w:w="1170" w:type="pct"/>
          </w:tcPr>
          <w:p w14:paraId="1F9069EC" w14:textId="77777777" w:rsidR="00E06827" w:rsidRDefault="00E06827" w:rsidP="00A57BFB">
            <w:pPr>
              <w:keepNext/>
              <w:keepLines/>
              <w:jc w:val="center"/>
              <w:rPr>
                <w:sz w:val="28"/>
              </w:rPr>
            </w:pPr>
            <w:r w:rsidRPr="003E323C">
              <w:rPr>
                <w:sz w:val="28"/>
              </w:rPr>
              <w:sym w:font="Monotype Sorts" w:char="F07F"/>
            </w:r>
          </w:p>
        </w:tc>
      </w:tr>
      <w:tr w:rsidR="00E06827" w14:paraId="29AB71CC" w14:textId="77777777" w:rsidTr="00E06827">
        <w:tc>
          <w:tcPr>
            <w:tcW w:w="3830" w:type="pct"/>
          </w:tcPr>
          <w:p w14:paraId="5DD59D50" w14:textId="77777777" w:rsidR="00E06827" w:rsidRDefault="00E06827" w:rsidP="00A57BFB">
            <w:pPr>
              <w:keepNext/>
              <w:keepLines/>
            </w:pPr>
            <w:r>
              <w:t>G-5 Australian CTM</w:t>
            </w:r>
          </w:p>
        </w:tc>
        <w:tc>
          <w:tcPr>
            <w:tcW w:w="1170" w:type="pct"/>
          </w:tcPr>
          <w:p w14:paraId="6700EDB0" w14:textId="77777777" w:rsidR="00E06827" w:rsidRDefault="00E06827" w:rsidP="00A57BFB">
            <w:pPr>
              <w:keepNext/>
              <w:keepLines/>
              <w:jc w:val="center"/>
              <w:rPr>
                <w:sz w:val="28"/>
              </w:rPr>
            </w:pPr>
            <w:r w:rsidRPr="003E323C">
              <w:rPr>
                <w:sz w:val="28"/>
              </w:rPr>
              <w:sym w:font="Monotype Sorts" w:char="F07F"/>
            </w:r>
          </w:p>
        </w:tc>
      </w:tr>
      <w:tr w:rsidR="00E06827" w14:paraId="62A0056E" w14:textId="77777777" w:rsidTr="00E06827">
        <w:tc>
          <w:tcPr>
            <w:tcW w:w="3830" w:type="pct"/>
          </w:tcPr>
          <w:p w14:paraId="3139786D" w14:textId="77777777" w:rsidR="00E06827" w:rsidRDefault="00E06827" w:rsidP="00A57BFB">
            <w:pPr>
              <w:keepNext/>
              <w:keepLines/>
            </w:pPr>
            <w:r>
              <w:t>G-7.2 Raw material CTM</w:t>
            </w:r>
          </w:p>
        </w:tc>
        <w:tc>
          <w:tcPr>
            <w:tcW w:w="1170" w:type="pct"/>
          </w:tcPr>
          <w:p w14:paraId="04CDB4DC" w14:textId="77777777" w:rsidR="00E06827" w:rsidRDefault="00E06827" w:rsidP="00A57BFB">
            <w:pPr>
              <w:keepNext/>
              <w:keepLines/>
              <w:jc w:val="center"/>
              <w:rPr>
                <w:sz w:val="28"/>
              </w:rPr>
            </w:pPr>
            <w:r w:rsidRPr="003E323C">
              <w:rPr>
                <w:sz w:val="28"/>
              </w:rPr>
              <w:sym w:font="Monotype Sorts" w:char="F07F"/>
            </w:r>
          </w:p>
        </w:tc>
      </w:tr>
      <w:tr w:rsidR="00E06827" w14:paraId="11C18DA1" w14:textId="77777777" w:rsidTr="00E06827">
        <w:tc>
          <w:tcPr>
            <w:tcW w:w="3830" w:type="pct"/>
          </w:tcPr>
          <w:p w14:paraId="2FFD3EEE" w14:textId="77777777" w:rsidR="00E06827" w:rsidRDefault="00E06827" w:rsidP="00A57BFB">
            <w:pPr>
              <w:keepNext/>
              <w:keepLines/>
            </w:pPr>
            <w:r>
              <w:t>G-7.4 Raw material purchases</w:t>
            </w:r>
          </w:p>
        </w:tc>
        <w:tc>
          <w:tcPr>
            <w:tcW w:w="1170" w:type="pct"/>
          </w:tcPr>
          <w:p w14:paraId="2163EE81" w14:textId="77777777" w:rsidR="00E06827" w:rsidRDefault="00E06827" w:rsidP="00A57BFB">
            <w:pPr>
              <w:keepNext/>
              <w:keepLines/>
              <w:jc w:val="center"/>
              <w:rPr>
                <w:sz w:val="28"/>
              </w:rPr>
            </w:pPr>
            <w:r w:rsidRPr="003E323C">
              <w:rPr>
                <w:sz w:val="28"/>
              </w:rPr>
              <w:sym w:font="Monotype Sorts" w:char="F07F"/>
            </w:r>
          </w:p>
        </w:tc>
      </w:tr>
      <w:tr w:rsidR="00E06827" w:rsidRPr="003E323C" w14:paraId="302D94AA" w14:textId="77777777" w:rsidTr="00E06827">
        <w:tc>
          <w:tcPr>
            <w:tcW w:w="3830" w:type="pct"/>
          </w:tcPr>
          <w:p w14:paraId="496306E5" w14:textId="77777777" w:rsidR="00E06827" w:rsidRPr="003E323C" w:rsidRDefault="00E06827" w:rsidP="00A57BFB">
            <w:pPr>
              <w:keepNext/>
              <w:keepLines/>
            </w:pPr>
            <w:r>
              <w:t>G-8 Upwards costs</w:t>
            </w:r>
          </w:p>
        </w:tc>
        <w:tc>
          <w:tcPr>
            <w:tcW w:w="1170" w:type="pct"/>
          </w:tcPr>
          <w:p w14:paraId="770C5BE0" w14:textId="77777777" w:rsidR="00E06827" w:rsidRPr="003E323C" w:rsidRDefault="00E06827" w:rsidP="00A57BFB">
            <w:pPr>
              <w:keepNext/>
              <w:keepLines/>
              <w:jc w:val="center"/>
              <w:rPr>
                <w:sz w:val="28"/>
              </w:rPr>
            </w:pPr>
            <w:r w:rsidRPr="003E323C">
              <w:rPr>
                <w:sz w:val="28"/>
              </w:rPr>
              <w:sym w:font="Monotype Sorts" w:char="F07F"/>
            </w:r>
          </w:p>
        </w:tc>
      </w:tr>
      <w:tr w:rsidR="00E06827" w:rsidRPr="003E323C" w14:paraId="2A1B2E41" w14:textId="77777777" w:rsidTr="00E06827">
        <w:tc>
          <w:tcPr>
            <w:tcW w:w="3830" w:type="pct"/>
          </w:tcPr>
          <w:p w14:paraId="5FAD1400" w14:textId="77777777" w:rsidR="00E06827" w:rsidRDefault="00E06827" w:rsidP="00A57BFB">
            <w:pPr>
              <w:keepNext/>
              <w:keepLines/>
            </w:pPr>
            <w:r>
              <w:t>G-9 Capacity utilisation</w:t>
            </w:r>
          </w:p>
        </w:tc>
        <w:tc>
          <w:tcPr>
            <w:tcW w:w="1170" w:type="pct"/>
          </w:tcPr>
          <w:p w14:paraId="0DE52077" w14:textId="77777777" w:rsidR="00E06827" w:rsidRPr="003E323C" w:rsidRDefault="00E06827" w:rsidP="00A57BFB">
            <w:pPr>
              <w:keepNext/>
              <w:keepLines/>
              <w:jc w:val="center"/>
              <w:rPr>
                <w:sz w:val="28"/>
              </w:rPr>
            </w:pPr>
            <w:r w:rsidRPr="003E323C">
              <w:rPr>
                <w:sz w:val="28"/>
              </w:rPr>
              <w:sym w:font="Monotype Sorts" w:char="F07F"/>
            </w:r>
          </w:p>
        </w:tc>
      </w:tr>
      <w:tr w:rsidR="00E06827" w:rsidRPr="00F64838" w14:paraId="5DC09E37" w14:textId="77777777" w:rsidTr="00E06827">
        <w:tc>
          <w:tcPr>
            <w:tcW w:w="3830" w:type="pct"/>
          </w:tcPr>
          <w:p w14:paraId="6FCA2FDA" w14:textId="77777777" w:rsidR="00E06827" w:rsidRPr="00F64838" w:rsidRDefault="00E06827" w:rsidP="00A57BFB">
            <w:pPr>
              <w:keepNext/>
              <w:keepLines/>
              <w:rPr>
                <w:color w:val="000000" w:themeColor="text1"/>
              </w:rPr>
            </w:pPr>
            <w:r w:rsidRPr="00F64838">
              <w:rPr>
                <w:color w:val="000000" w:themeColor="text1"/>
              </w:rPr>
              <w:t>I-1 Company Turnover</w:t>
            </w:r>
          </w:p>
        </w:tc>
        <w:tc>
          <w:tcPr>
            <w:tcW w:w="1170" w:type="pct"/>
          </w:tcPr>
          <w:p w14:paraId="3A9ABFE6" w14:textId="77777777" w:rsidR="00E06827" w:rsidRPr="00F64838" w:rsidRDefault="00E06827" w:rsidP="00A57BFB">
            <w:pPr>
              <w:keepNext/>
              <w:keepLines/>
              <w:jc w:val="center"/>
              <w:rPr>
                <w:color w:val="000000" w:themeColor="text1"/>
                <w:sz w:val="28"/>
              </w:rPr>
            </w:pPr>
            <w:r w:rsidRPr="003E323C">
              <w:rPr>
                <w:sz w:val="28"/>
              </w:rPr>
              <w:sym w:font="Monotype Sorts" w:char="F07F"/>
            </w:r>
          </w:p>
        </w:tc>
      </w:tr>
      <w:tr w:rsidR="00E06827" w:rsidRPr="00F64838" w14:paraId="4AB18864" w14:textId="77777777" w:rsidTr="00E06827">
        <w:tc>
          <w:tcPr>
            <w:tcW w:w="3830" w:type="pct"/>
          </w:tcPr>
          <w:p w14:paraId="406332EF" w14:textId="77777777" w:rsidR="00E06827" w:rsidRPr="00F64838" w:rsidRDefault="00E06827" w:rsidP="00A57BFB">
            <w:pPr>
              <w:keepNext/>
              <w:keepLines/>
              <w:rPr>
                <w:color w:val="000000" w:themeColor="text1"/>
              </w:rPr>
            </w:pPr>
            <w:r w:rsidRPr="00F64838">
              <w:rPr>
                <w:color w:val="000000" w:themeColor="text1"/>
              </w:rPr>
              <w:t>I-3 Income Tax</w:t>
            </w:r>
          </w:p>
        </w:tc>
        <w:tc>
          <w:tcPr>
            <w:tcW w:w="1170" w:type="pct"/>
          </w:tcPr>
          <w:p w14:paraId="38A5C634"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7344F545" w14:textId="77777777" w:rsidTr="00E06827">
        <w:tc>
          <w:tcPr>
            <w:tcW w:w="3830" w:type="pct"/>
          </w:tcPr>
          <w:p w14:paraId="17CA3375" w14:textId="77777777" w:rsidR="00E06827" w:rsidRPr="00F64838" w:rsidRDefault="00E06827" w:rsidP="00A57BFB">
            <w:pPr>
              <w:keepNext/>
              <w:keepLines/>
              <w:rPr>
                <w:color w:val="000000" w:themeColor="text1"/>
              </w:rPr>
            </w:pPr>
            <w:r w:rsidRPr="00F64838">
              <w:rPr>
                <w:color w:val="000000" w:themeColor="text1"/>
              </w:rPr>
              <w:t>I-4 Grants</w:t>
            </w:r>
          </w:p>
        </w:tc>
        <w:tc>
          <w:tcPr>
            <w:tcW w:w="1170" w:type="pct"/>
          </w:tcPr>
          <w:p w14:paraId="4324BBC9"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245C9711" w14:textId="77777777" w:rsidTr="00E06827">
        <w:tc>
          <w:tcPr>
            <w:tcW w:w="3830" w:type="pct"/>
          </w:tcPr>
          <w:p w14:paraId="37823D72" w14:textId="106A0402" w:rsidR="00E06827" w:rsidRPr="00F64838" w:rsidRDefault="00E06827" w:rsidP="00A57BFB">
            <w:pPr>
              <w:keepNext/>
              <w:keepLines/>
              <w:rPr>
                <w:color w:val="000000" w:themeColor="text1"/>
              </w:rPr>
            </w:pPr>
            <w:r>
              <w:rPr>
                <w:color w:val="000000" w:themeColor="text1"/>
              </w:rPr>
              <w:t xml:space="preserve">I-5 </w:t>
            </w:r>
            <w:r w:rsidR="00A57BFB" w:rsidRPr="00683C76">
              <w:rPr>
                <w:rFonts w:cs="Arial"/>
                <w:bCs/>
                <w:szCs w:val="24"/>
              </w:rPr>
              <w:t xml:space="preserve"> VAT and tariff </w:t>
            </w:r>
            <w:r w:rsidR="00A57BFB">
              <w:rPr>
                <w:rFonts w:cs="Arial"/>
                <w:bCs/>
                <w:szCs w:val="24"/>
              </w:rPr>
              <w:t>transactions</w:t>
            </w:r>
          </w:p>
        </w:tc>
        <w:tc>
          <w:tcPr>
            <w:tcW w:w="1170" w:type="pct"/>
          </w:tcPr>
          <w:p w14:paraId="1A7C0F1D"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455F9FBF" w14:textId="77777777" w:rsidTr="00E06827">
        <w:tc>
          <w:tcPr>
            <w:tcW w:w="3830" w:type="pct"/>
          </w:tcPr>
          <w:p w14:paraId="0F1C1E40" w14:textId="77777777" w:rsidR="00E06827" w:rsidRPr="00F64838" w:rsidRDefault="00E06827" w:rsidP="00A57BFB">
            <w:pPr>
              <w:keepNext/>
              <w:keepLines/>
              <w:rPr>
                <w:color w:val="000000" w:themeColor="text1"/>
              </w:rPr>
            </w:pPr>
            <w:r>
              <w:rPr>
                <w:color w:val="000000" w:themeColor="text1"/>
              </w:rPr>
              <w:t>I-6.1 Other programs</w:t>
            </w:r>
          </w:p>
        </w:tc>
        <w:tc>
          <w:tcPr>
            <w:tcW w:w="1170" w:type="pct"/>
          </w:tcPr>
          <w:p w14:paraId="44C14422"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r w:rsidR="00E06827" w:rsidRPr="00F64838" w14:paraId="15A1D120" w14:textId="77777777" w:rsidTr="00E06827">
        <w:tc>
          <w:tcPr>
            <w:tcW w:w="3830" w:type="pct"/>
          </w:tcPr>
          <w:p w14:paraId="00804299" w14:textId="77777777" w:rsidR="00E06827" w:rsidRDefault="00E06827" w:rsidP="00A57BFB">
            <w:pPr>
              <w:keepNext/>
              <w:keepLines/>
              <w:rPr>
                <w:color w:val="000000" w:themeColor="text1"/>
              </w:rPr>
            </w:pPr>
            <w:r>
              <w:rPr>
                <w:color w:val="000000" w:themeColor="text1"/>
              </w:rPr>
              <w:t>I-6.2 Loans</w:t>
            </w:r>
          </w:p>
        </w:tc>
        <w:tc>
          <w:tcPr>
            <w:tcW w:w="1170" w:type="pct"/>
          </w:tcPr>
          <w:p w14:paraId="5387A3C0" w14:textId="77777777" w:rsidR="00E06827" w:rsidRPr="00F64838" w:rsidRDefault="00E06827" w:rsidP="00A57BFB">
            <w:pPr>
              <w:keepNext/>
              <w:keepLines/>
              <w:jc w:val="center"/>
              <w:rPr>
                <w:color w:val="000000" w:themeColor="text1"/>
                <w:sz w:val="28"/>
              </w:rPr>
            </w:pPr>
            <w:r w:rsidRPr="00F64838">
              <w:rPr>
                <w:color w:val="000000" w:themeColor="text1"/>
                <w:sz w:val="28"/>
              </w:rPr>
              <w:sym w:font="Monotype Sorts" w:char="F07F"/>
            </w:r>
          </w:p>
        </w:tc>
      </w:tr>
    </w:tbl>
    <w:p w14:paraId="6FE65CDF" w14:textId="77777777" w:rsidR="002F7F3B" w:rsidRDefault="002F7F3B" w:rsidP="00B64E36">
      <w:pPr>
        <w:widowControl w:val="0"/>
        <w:ind w:right="-745"/>
        <w:jc w:val="both"/>
      </w:pPr>
    </w:p>
    <w:p w14:paraId="7ABF7623" w14:textId="77777777" w:rsidR="00F41AFC" w:rsidRDefault="00F41AFC" w:rsidP="00B64E36">
      <w:pPr>
        <w:widowControl w:val="0"/>
        <w:ind w:right="-745"/>
        <w:jc w:val="both"/>
      </w:pPr>
    </w:p>
    <w:p w14:paraId="6C38C0A8" w14:textId="77777777" w:rsidR="00E06827" w:rsidRDefault="00E06827" w:rsidP="00B64E36">
      <w:pPr>
        <w:widowControl w:val="0"/>
        <w:ind w:right="-745"/>
        <w:jc w:val="both"/>
      </w:pPr>
    </w:p>
    <w:p w14:paraId="224075AA" w14:textId="77777777" w:rsidR="00F41AFC" w:rsidRPr="00B64E36" w:rsidRDefault="00F41AFC" w:rsidP="00B64E36">
      <w:pPr>
        <w:widowControl w:val="0"/>
        <w:ind w:right="-745"/>
        <w:jc w:val="both"/>
      </w:pPr>
    </w:p>
    <w:p w14:paraId="6AED5614" w14:textId="77777777" w:rsidR="00C758F7" w:rsidRDefault="00C758F7" w:rsidP="00A24D74">
      <w:pPr>
        <w:pStyle w:val="Heading1"/>
      </w:pPr>
      <w:bookmarkStart w:id="43" w:name="_Toc506971813"/>
      <w:bookmarkStart w:id="44" w:name="_Toc508203805"/>
      <w:bookmarkStart w:id="45" w:name="_Toc508290339"/>
      <w:bookmarkStart w:id="46" w:name="_Toc515637623"/>
      <w:bookmarkStart w:id="47" w:name="_Toc17295863"/>
      <w:r>
        <w:lastRenderedPageBreak/>
        <w:t>Goods under consideration</w:t>
      </w:r>
      <w:bookmarkEnd w:id="43"/>
      <w:bookmarkEnd w:id="44"/>
      <w:bookmarkEnd w:id="45"/>
      <w:bookmarkEnd w:id="46"/>
      <w:r w:rsidR="00D97DCB">
        <w:t xml:space="preserve"> / Goods subject to Anti-dumping measures</w:t>
      </w:r>
      <w:bookmarkEnd w:id="47"/>
    </w:p>
    <w:p w14:paraId="6AED5615" w14:textId="77777777" w:rsidR="00C758F7" w:rsidRDefault="00C758F7" w:rsidP="00C758F7">
      <w:pPr>
        <w:widowControl w:val="0"/>
        <w:rPr>
          <w:snapToGrid w:val="0"/>
        </w:rPr>
      </w:pPr>
    </w:p>
    <w:p w14:paraId="6AED5616" w14:textId="114F2606" w:rsidR="00C758F7" w:rsidRDefault="00C758F7" w:rsidP="00C758F7">
      <w:pPr>
        <w:rPr>
          <w:snapToGrid w:val="0"/>
        </w:rPr>
      </w:pPr>
      <w:r>
        <w:rPr>
          <w:snapToGrid w:val="0"/>
        </w:rPr>
        <w:t xml:space="preserve">The goods under consideration (the goods) i.e. the goods exported to Australia, allegedly </w:t>
      </w:r>
      <w:r w:rsidR="003D461A" w:rsidRPr="003D461A">
        <w:rPr>
          <w:snapToGrid w:val="0"/>
        </w:rPr>
        <w:t>at dumped prices</w:t>
      </w:r>
      <w:r>
        <w:rPr>
          <w:snapToGrid w:val="0"/>
        </w:rPr>
        <w:t xml:space="preserve"> are:</w:t>
      </w:r>
    </w:p>
    <w:p w14:paraId="6AED5617" w14:textId="77777777" w:rsidR="00C758F7" w:rsidRPr="00D97DCB" w:rsidRDefault="00C758F7" w:rsidP="00C758F7">
      <w:pPr>
        <w:widowControl w:val="0"/>
        <w:rPr>
          <w:snapToGrid w:val="0"/>
          <w:color w:val="7030A0"/>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FE789B" w:rsidRPr="00FE789B" w14:paraId="1D6D8EE4" w14:textId="77777777" w:rsidTr="00FE789B">
        <w:trPr>
          <w:cantSplit/>
          <w:jc w:val="center"/>
        </w:trPr>
        <w:tc>
          <w:tcPr>
            <w:tcW w:w="9213" w:type="dxa"/>
            <w:shd w:val="clear" w:color="auto" w:fill="D9D9D9"/>
          </w:tcPr>
          <w:p w14:paraId="65378170" w14:textId="77777777" w:rsidR="00FE789B" w:rsidRPr="00FE789B" w:rsidRDefault="00FE789B" w:rsidP="00A57BFB">
            <w:pPr>
              <w:keepNext/>
              <w:spacing w:before="60" w:after="60"/>
              <w:rPr>
                <w:rFonts w:eastAsia="MS Mincho"/>
                <w:b/>
              </w:rPr>
            </w:pPr>
            <w:r w:rsidRPr="00FE789B">
              <w:rPr>
                <w:rFonts w:eastAsia="MS Mincho"/>
                <w:b/>
              </w:rPr>
              <w:t>Full description of the goods the subject of the application</w:t>
            </w:r>
          </w:p>
        </w:tc>
      </w:tr>
      <w:tr w:rsidR="00FE789B" w:rsidRPr="00FE789B" w14:paraId="5F102474" w14:textId="77777777" w:rsidTr="00FE789B">
        <w:trPr>
          <w:cantSplit/>
          <w:jc w:val="center"/>
        </w:trPr>
        <w:tc>
          <w:tcPr>
            <w:tcW w:w="9213" w:type="dxa"/>
            <w:shd w:val="clear" w:color="auto" w:fill="auto"/>
          </w:tcPr>
          <w:p w14:paraId="0F0F7535" w14:textId="77777777" w:rsidR="00FE789B" w:rsidRPr="00FE789B" w:rsidRDefault="00FE789B" w:rsidP="00A57BFB">
            <w:pPr>
              <w:spacing w:before="60" w:after="60"/>
              <w:rPr>
                <w:rFonts w:eastAsia="MS Mincho"/>
              </w:rPr>
            </w:pPr>
            <w:r w:rsidRPr="00FE789B">
              <w:rPr>
                <w:rFonts w:eastAsia="MS Mincho"/>
              </w:rPr>
              <w:t>flat rolled products of iron and non-alloy steel of a width equal to or greater than 600mm, plated or coated with aluminium-zinc alloys, not painted whether or not including resin coating</w:t>
            </w:r>
          </w:p>
        </w:tc>
      </w:tr>
      <w:tr w:rsidR="00FE789B" w:rsidRPr="00FE789B" w14:paraId="6035338E" w14:textId="77777777" w:rsidTr="00FE789B">
        <w:trPr>
          <w:cantSplit/>
          <w:jc w:val="center"/>
        </w:trPr>
        <w:tc>
          <w:tcPr>
            <w:tcW w:w="9213" w:type="dxa"/>
            <w:shd w:val="clear" w:color="auto" w:fill="D9D9D9"/>
          </w:tcPr>
          <w:p w14:paraId="09536ACF" w14:textId="77777777" w:rsidR="00FE789B" w:rsidRPr="00FE789B" w:rsidRDefault="00FE789B" w:rsidP="00A57BFB">
            <w:pPr>
              <w:keepNext/>
              <w:spacing w:before="60" w:after="60"/>
              <w:rPr>
                <w:rFonts w:eastAsia="MS Mincho"/>
                <w:b/>
              </w:rPr>
            </w:pPr>
            <w:r w:rsidRPr="00FE789B">
              <w:rPr>
                <w:rFonts w:eastAsia="MS Mincho"/>
                <w:b/>
              </w:rPr>
              <w:t>Further information</w:t>
            </w:r>
          </w:p>
        </w:tc>
      </w:tr>
      <w:tr w:rsidR="00FE789B" w:rsidRPr="00FE789B" w14:paraId="1DFA0EB3" w14:textId="77777777" w:rsidTr="00FE789B">
        <w:trPr>
          <w:cantSplit/>
          <w:jc w:val="center"/>
        </w:trPr>
        <w:tc>
          <w:tcPr>
            <w:tcW w:w="9213" w:type="dxa"/>
            <w:shd w:val="clear" w:color="auto" w:fill="auto"/>
          </w:tcPr>
          <w:p w14:paraId="7407BCCD" w14:textId="77777777" w:rsidR="00FE789B" w:rsidRPr="00FE789B" w:rsidRDefault="00FE789B" w:rsidP="00A57BFB">
            <w:pPr>
              <w:spacing w:before="60" w:after="60"/>
              <w:rPr>
                <w:rFonts w:eastAsia="MS Mincho"/>
              </w:rPr>
            </w:pPr>
            <w:r w:rsidRPr="00FE789B">
              <w:rPr>
                <w:rFonts w:eastAsia="MS Mincho"/>
              </w:rPr>
              <w:t>The amount of aluminium zinc coating on the steel is described as its coating mass and is nominated in g/m</w:t>
            </w:r>
            <w:r w:rsidRPr="00FE789B">
              <w:rPr>
                <w:rFonts w:eastAsia="MS Mincho"/>
                <w:vertAlign w:val="superscript"/>
              </w:rPr>
              <w:t>2</w:t>
            </w:r>
            <w:r w:rsidRPr="00FE789B">
              <w:rPr>
                <w:rFonts w:eastAsia="MS Mincho"/>
              </w:rPr>
              <w:t xml:space="preserve"> with the prefix being AZ (Aluminium Zinc). Common coating masses used are: AZ200, AZ150, AZ100, and AZ70.</w:t>
            </w:r>
          </w:p>
          <w:p w14:paraId="67E30C17" w14:textId="77777777" w:rsidR="00FE789B" w:rsidRPr="00FE789B" w:rsidRDefault="00FE789B" w:rsidP="00A57BFB">
            <w:pPr>
              <w:spacing w:before="60" w:after="60"/>
              <w:rPr>
                <w:rFonts w:eastAsia="MS Mincho"/>
              </w:rPr>
            </w:pPr>
          </w:p>
          <w:p w14:paraId="0C53C5DF" w14:textId="77777777" w:rsidR="00FE789B" w:rsidRPr="00FE789B" w:rsidRDefault="00FE789B" w:rsidP="00A57BFB">
            <w:pPr>
              <w:spacing w:before="60" w:after="60"/>
              <w:rPr>
                <w:rFonts w:eastAsia="MS Mincho"/>
              </w:rPr>
            </w:pPr>
            <w:r w:rsidRPr="00FE789B">
              <w:rPr>
                <w:rFonts w:eastAsia="MS Mincho"/>
              </w:rPr>
              <w:t>The Commission understands from previous inquiries that trade and other names often used to describe aluminium zinc coated steel include:</w:t>
            </w:r>
          </w:p>
          <w:p w14:paraId="04DAA4A0"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ZINCALUME® steel;</w:t>
            </w:r>
          </w:p>
          <w:p w14:paraId="52EA52D5"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GALVALUME® steel;</w:t>
            </w:r>
          </w:p>
          <w:p w14:paraId="0278A4E0"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Aluzinc, Supalume, Superlume, ZAM, GALFAN;</w:t>
            </w:r>
          </w:p>
          <w:p w14:paraId="6959E3A3"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Zinc aluminium coated steel;</w:t>
            </w:r>
          </w:p>
          <w:p w14:paraId="387EE23F"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Aluminium zinc coated steel;</w:t>
            </w:r>
          </w:p>
          <w:p w14:paraId="76BA694B"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Alu-Zinc Steel sheet in Coils;</w:t>
            </w:r>
          </w:p>
          <w:p w14:paraId="68665D5A"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Al/Zn; and</w:t>
            </w:r>
          </w:p>
          <w:p w14:paraId="3A183052" w14:textId="77777777" w:rsidR="00FE789B" w:rsidRPr="00FE789B" w:rsidRDefault="00FE789B" w:rsidP="00FE789B">
            <w:pPr>
              <w:numPr>
                <w:ilvl w:val="0"/>
                <w:numId w:val="85"/>
              </w:numPr>
              <w:spacing w:before="60" w:after="60"/>
              <w:ind w:left="1163" w:hanging="425"/>
              <w:rPr>
                <w:rFonts w:eastAsia="MS Mincho"/>
              </w:rPr>
            </w:pPr>
            <w:r w:rsidRPr="00FE789B">
              <w:rPr>
                <w:rFonts w:eastAsia="MS Mincho"/>
              </w:rPr>
              <w:t>Hot Dipped 55% Aluminium-Zinc Alloy coated steel sheet in coil.</w:t>
            </w:r>
          </w:p>
          <w:p w14:paraId="4D027F79" w14:textId="77777777" w:rsidR="00FE789B" w:rsidRPr="00FE789B" w:rsidRDefault="00FE789B" w:rsidP="00A57BFB">
            <w:pPr>
              <w:spacing w:before="60" w:after="60"/>
              <w:rPr>
                <w:rFonts w:eastAsia="MS Mincho"/>
              </w:rPr>
            </w:pPr>
            <w:r w:rsidRPr="00FE789B">
              <w:rPr>
                <w:rFonts w:eastAsia="MS Mincho"/>
              </w:rPr>
              <w:t>The aluminium zinc coated steel application covers aluminium zinc coated steel whether or not including any (combination of) surface treatment, for instance; whether passivated or not passivated, (often referred to as chromated or unchromated), resin coated or not resin coated (often referred to as Anti Finger Print (AFP) or not AFP), oiled or not oiled, skin passed or not skin passed.</w:t>
            </w:r>
          </w:p>
          <w:p w14:paraId="73E11BF2" w14:textId="77777777" w:rsidR="00FE789B" w:rsidRPr="00FE789B" w:rsidRDefault="00FE789B" w:rsidP="00A57BFB">
            <w:pPr>
              <w:spacing w:before="60" w:after="60"/>
              <w:rPr>
                <w:rFonts w:eastAsia="MS Mincho"/>
              </w:rPr>
            </w:pPr>
            <w:r w:rsidRPr="00FE789B">
              <w:rPr>
                <w:rFonts w:eastAsia="MS Mincho"/>
              </w:rPr>
              <w:t>Painted aluminium zinc coated steel, pre-painted aluminium zinc coated steel and corrugated aluminium zinc coated steel are not covered by the measures.</w:t>
            </w:r>
          </w:p>
        </w:tc>
      </w:tr>
      <w:tr w:rsidR="00FE789B" w:rsidRPr="00FE789B" w14:paraId="6E724DE0" w14:textId="77777777" w:rsidTr="00FE789B">
        <w:trPr>
          <w:cantSplit/>
          <w:jc w:val="center"/>
        </w:trPr>
        <w:tc>
          <w:tcPr>
            <w:tcW w:w="9213" w:type="dxa"/>
            <w:shd w:val="clear" w:color="auto" w:fill="D9D9D9"/>
          </w:tcPr>
          <w:p w14:paraId="1D129F34" w14:textId="77777777" w:rsidR="00FE789B" w:rsidRPr="00FE789B" w:rsidRDefault="00FE789B" w:rsidP="00A57BFB">
            <w:pPr>
              <w:keepNext/>
              <w:spacing w:before="60" w:after="60"/>
              <w:rPr>
                <w:rFonts w:eastAsia="MS Mincho"/>
                <w:b/>
                <w:i/>
              </w:rPr>
            </w:pPr>
            <w:r w:rsidRPr="00FE789B">
              <w:rPr>
                <w:rFonts w:eastAsia="MS Mincho"/>
                <w:b/>
              </w:rPr>
              <w:t xml:space="preserve">Tariff classification </w:t>
            </w:r>
          </w:p>
        </w:tc>
      </w:tr>
      <w:tr w:rsidR="00FE789B" w:rsidRPr="00FE789B" w14:paraId="30BF242C" w14:textId="77777777" w:rsidTr="00FE789B">
        <w:trPr>
          <w:cantSplit/>
          <w:jc w:val="center"/>
        </w:trPr>
        <w:tc>
          <w:tcPr>
            <w:tcW w:w="9213" w:type="dxa"/>
            <w:shd w:val="clear" w:color="auto" w:fill="auto"/>
          </w:tcPr>
          <w:p w14:paraId="32228F39" w14:textId="77777777" w:rsidR="00FE789B" w:rsidRPr="00FE789B" w:rsidRDefault="00FE789B" w:rsidP="00A57BFB">
            <w:pPr>
              <w:spacing w:before="60" w:after="60"/>
              <w:rPr>
                <w:rFonts w:eastAsia="MS Mincho"/>
              </w:rPr>
            </w:pPr>
            <w:r w:rsidRPr="00FE789B">
              <w:rPr>
                <w:rFonts w:eastAsia="MS Mincho"/>
              </w:rPr>
              <w:t xml:space="preserve">The goods are generally, but not exclusively, classified to the following tariff classifications in Schedule 3 of the </w:t>
            </w:r>
            <w:r w:rsidRPr="00FE789B">
              <w:rPr>
                <w:rFonts w:eastAsia="MS Mincho"/>
                <w:i/>
              </w:rPr>
              <w:t>Customs Tariff Act 1995:</w:t>
            </w:r>
          </w:p>
          <w:p w14:paraId="72DD597E" w14:textId="6ACCA4D4" w:rsidR="00FE789B" w:rsidRPr="00FE789B" w:rsidRDefault="00FE789B" w:rsidP="00FE789B">
            <w:pPr>
              <w:numPr>
                <w:ilvl w:val="0"/>
                <w:numId w:val="84"/>
              </w:numPr>
              <w:spacing w:before="60" w:line="259" w:lineRule="auto"/>
              <w:ind w:left="738" w:firstLine="0"/>
              <w:rPr>
                <w:rFonts w:eastAsia="MS Mincho"/>
              </w:rPr>
            </w:pPr>
            <w:r w:rsidRPr="00FE789B">
              <w:rPr>
                <w:rFonts w:eastAsia="MS Mincho"/>
              </w:rPr>
              <w:t>727210.61.00 statistical code 60, 61 and 62</w:t>
            </w:r>
          </w:p>
        </w:tc>
      </w:tr>
    </w:tbl>
    <w:p w14:paraId="6AED563F" w14:textId="77777777" w:rsidR="005720C3" w:rsidRPr="00D97DCB" w:rsidRDefault="005720C3" w:rsidP="00C01F98">
      <w:pPr>
        <w:rPr>
          <w:snapToGrid w:val="0"/>
        </w:rPr>
      </w:pPr>
    </w:p>
    <w:p w14:paraId="6AED5640" w14:textId="77777777" w:rsidR="00D97DCB" w:rsidRDefault="00D97DCB" w:rsidP="00C01F98">
      <w:pPr>
        <w:rPr>
          <w:snapToGrid w:val="0"/>
          <w:highlight w:val="yellow"/>
        </w:rPr>
      </w:pPr>
    </w:p>
    <w:p w14:paraId="6AED5642"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AED5643" w14:textId="77777777" w:rsidR="00603E09" w:rsidRDefault="00603E09" w:rsidP="00C01F98">
      <w:pPr>
        <w:rPr>
          <w:snapToGrid w:val="0"/>
        </w:rPr>
      </w:pPr>
    </w:p>
    <w:p w14:paraId="6AED5644"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7"/>
        <w:gridCol w:w="1141"/>
        <w:gridCol w:w="2527"/>
        <w:gridCol w:w="1061"/>
        <w:gridCol w:w="1179"/>
        <w:gridCol w:w="1248"/>
        <w:gridCol w:w="1164"/>
      </w:tblGrid>
      <w:tr w:rsidR="00FE789B" w:rsidRPr="006D3312" w14:paraId="6F610ACC" w14:textId="77777777" w:rsidTr="00945BE0">
        <w:trPr>
          <w:trHeight w:val="216"/>
          <w:tblHeader/>
        </w:trPr>
        <w:tc>
          <w:tcPr>
            <w:tcW w:w="697" w:type="dxa"/>
            <w:shd w:val="clear" w:color="auto" w:fill="E0E0E0"/>
            <w:vAlign w:val="center"/>
          </w:tcPr>
          <w:p w14:paraId="595AE148" w14:textId="77777777" w:rsidR="00FE789B" w:rsidRPr="006D3312" w:rsidRDefault="00FE789B" w:rsidP="00A57BFB">
            <w:pPr>
              <w:jc w:val="center"/>
              <w:rPr>
                <w:b/>
                <w:lang w:eastAsia="en-AU"/>
              </w:rPr>
            </w:pPr>
            <w:bookmarkStart w:id="48" w:name="_GoBack" w:colFirst="0" w:colLast="6"/>
            <w:r w:rsidRPr="006D3312">
              <w:rPr>
                <w:b/>
                <w:lang w:eastAsia="en-AU"/>
              </w:rPr>
              <w:t xml:space="preserve">Item </w:t>
            </w:r>
          </w:p>
        </w:tc>
        <w:tc>
          <w:tcPr>
            <w:tcW w:w="1141" w:type="dxa"/>
            <w:shd w:val="clear" w:color="auto" w:fill="E0E0E0"/>
            <w:vAlign w:val="center"/>
          </w:tcPr>
          <w:p w14:paraId="0E8163D9" w14:textId="77777777" w:rsidR="00FE789B" w:rsidRPr="006D3312" w:rsidRDefault="00FE789B" w:rsidP="00A57BFB">
            <w:pPr>
              <w:jc w:val="center"/>
              <w:rPr>
                <w:b/>
                <w:lang w:eastAsia="en-AU"/>
              </w:rPr>
            </w:pPr>
            <w:r w:rsidRPr="006D3312">
              <w:rPr>
                <w:b/>
                <w:lang w:eastAsia="en-AU"/>
              </w:rPr>
              <w:t>Category</w:t>
            </w:r>
          </w:p>
        </w:tc>
        <w:tc>
          <w:tcPr>
            <w:tcW w:w="2527" w:type="dxa"/>
            <w:shd w:val="clear" w:color="auto" w:fill="E0E0E0"/>
            <w:vAlign w:val="center"/>
          </w:tcPr>
          <w:p w14:paraId="14E02366" w14:textId="77777777" w:rsidR="00FE789B" w:rsidRPr="006D3312" w:rsidRDefault="00FE789B" w:rsidP="00A57BFB">
            <w:pPr>
              <w:jc w:val="center"/>
              <w:rPr>
                <w:b/>
                <w:lang w:eastAsia="en-AU"/>
              </w:rPr>
            </w:pPr>
            <w:r w:rsidRPr="006D3312">
              <w:rPr>
                <w:b/>
                <w:lang w:eastAsia="en-AU"/>
              </w:rPr>
              <w:t>Sub-category</w:t>
            </w:r>
          </w:p>
        </w:tc>
        <w:tc>
          <w:tcPr>
            <w:tcW w:w="0" w:type="auto"/>
            <w:shd w:val="clear" w:color="auto" w:fill="E0E0E0"/>
            <w:vAlign w:val="center"/>
          </w:tcPr>
          <w:p w14:paraId="75BAAFEE" w14:textId="77777777" w:rsidR="00FE789B" w:rsidRPr="006D3312" w:rsidRDefault="00FE789B" w:rsidP="00A57BFB">
            <w:pPr>
              <w:jc w:val="center"/>
              <w:rPr>
                <w:b/>
                <w:lang w:eastAsia="en-AU"/>
              </w:rPr>
            </w:pPr>
            <w:r w:rsidRPr="006D3312">
              <w:rPr>
                <w:b/>
                <w:lang w:eastAsia="en-AU"/>
              </w:rPr>
              <w:t>Identifier</w:t>
            </w:r>
          </w:p>
        </w:tc>
        <w:tc>
          <w:tcPr>
            <w:tcW w:w="0" w:type="auto"/>
            <w:shd w:val="clear" w:color="auto" w:fill="E0E0E0"/>
            <w:vAlign w:val="center"/>
          </w:tcPr>
          <w:p w14:paraId="15FC404A" w14:textId="77777777" w:rsidR="00FE789B" w:rsidRPr="006D3312" w:rsidRDefault="00FE789B" w:rsidP="00A57BFB">
            <w:pPr>
              <w:jc w:val="center"/>
              <w:rPr>
                <w:b/>
                <w:lang w:eastAsia="en-AU"/>
              </w:rPr>
            </w:pPr>
            <w:r w:rsidRPr="006D3312">
              <w:rPr>
                <w:b/>
                <w:lang w:eastAsia="en-AU"/>
              </w:rPr>
              <w:t>Sales Data</w:t>
            </w:r>
          </w:p>
        </w:tc>
        <w:tc>
          <w:tcPr>
            <w:tcW w:w="0" w:type="auto"/>
            <w:shd w:val="clear" w:color="auto" w:fill="E0E0E0"/>
            <w:vAlign w:val="center"/>
          </w:tcPr>
          <w:p w14:paraId="093B100F" w14:textId="77777777" w:rsidR="00FE789B" w:rsidRPr="006D3312" w:rsidRDefault="00FE789B" w:rsidP="00A57BFB">
            <w:pPr>
              <w:jc w:val="center"/>
              <w:rPr>
                <w:b/>
                <w:lang w:eastAsia="en-AU"/>
              </w:rPr>
            </w:pPr>
            <w:r w:rsidRPr="006D3312">
              <w:rPr>
                <w:b/>
                <w:lang w:eastAsia="en-AU"/>
              </w:rPr>
              <w:t>Cost data</w:t>
            </w:r>
          </w:p>
        </w:tc>
        <w:tc>
          <w:tcPr>
            <w:tcW w:w="0" w:type="auto"/>
            <w:shd w:val="clear" w:color="auto" w:fill="E0E0E0"/>
            <w:vAlign w:val="center"/>
          </w:tcPr>
          <w:p w14:paraId="39E3B344" w14:textId="77777777" w:rsidR="00FE789B" w:rsidRPr="006D3312" w:rsidRDefault="00FE789B" w:rsidP="00A57BFB">
            <w:pPr>
              <w:jc w:val="center"/>
              <w:rPr>
                <w:b/>
                <w:lang w:eastAsia="en-AU"/>
              </w:rPr>
            </w:pPr>
            <w:r w:rsidRPr="006D3312">
              <w:rPr>
                <w:b/>
                <w:lang w:eastAsia="en-AU"/>
              </w:rPr>
              <w:t>Key category</w:t>
            </w:r>
          </w:p>
        </w:tc>
      </w:tr>
      <w:bookmarkEnd w:id="48"/>
      <w:tr w:rsidR="00FE789B" w:rsidRPr="00A2732C" w14:paraId="0D984543" w14:textId="77777777" w:rsidTr="00FE789B">
        <w:trPr>
          <w:trHeight w:val="226"/>
        </w:trPr>
        <w:tc>
          <w:tcPr>
            <w:tcW w:w="697" w:type="dxa"/>
            <w:vMerge w:val="restart"/>
            <w:vAlign w:val="center"/>
          </w:tcPr>
          <w:p w14:paraId="78E81ECE" w14:textId="77777777" w:rsidR="00FE789B" w:rsidRDefault="00FE789B" w:rsidP="00A57BFB">
            <w:pPr>
              <w:jc w:val="center"/>
              <w:rPr>
                <w:color w:val="000000" w:themeColor="text1"/>
                <w:lang w:eastAsia="en-AU"/>
              </w:rPr>
            </w:pPr>
            <w:r>
              <w:rPr>
                <w:color w:val="000000" w:themeColor="text1"/>
                <w:lang w:eastAsia="en-AU"/>
              </w:rPr>
              <w:t>1</w:t>
            </w:r>
          </w:p>
        </w:tc>
        <w:tc>
          <w:tcPr>
            <w:tcW w:w="1141" w:type="dxa"/>
            <w:vMerge w:val="restart"/>
            <w:vAlign w:val="center"/>
          </w:tcPr>
          <w:p w14:paraId="7BF2B7D9" w14:textId="77777777" w:rsidR="00FE789B" w:rsidRPr="00A2732C" w:rsidRDefault="00FE789B" w:rsidP="00A57BFB">
            <w:pPr>
              <w:jc w:val="center"/>
              <w:rPr>
                <w:color w:val="000000" w:themeColor="text1"/>
                <w:lang w:eastAsia="en-AU"/>
              </w:rPr>
            </w:pPr>
            <w:r>
              <w:rPr>
                <w:color w:val="000000" w:themeColor="text1"/>
                <w:lang w:eastAsia="en-AU"/>
              </w:rPr>
              <w:t>Quality</w:t>
            </w:r>
          </w:p>
        </w:tc>
        <w:tc>
          <w:tcPr>
            <w:tcW w:w="2527" w:type="dxa"/>
          </w:tcPr>
          <w:p w14:paraId="2983F925" w14:textId="77777777" w:rsidR="00FE789B" w:rsidRPr="002F409D" w:rsidRDefault="00FE789B" w:rsidP="00A57BFB">
            <w:pPr>
              <w:rPr>
                <w:color w:val="000000" w:themeColor="text1"/>
                <w:lang w:eastAsia="en-AU"/>
              </w:rPr>
            </w:pPr>
            <w:r w:rsidRPr="002F409D">
              <w:rPr>
                <w:color w:val="000000" w:themeColor="text1"/>
                <w:lang w:eastAsia="en-AU"/>
              </w:rPr>
              <w:t>Prime</w:t>
            </w:r>
          </w:p>
        </w:tc>
        <w:tc>
          <w:tcPr>
            <w:tcW w:w="0" w:type="auto"/>
          </w:tcPr>
          <w:p w14:paraId="46F9B6EA" w14:textId="77777777" w:rsidR="00FE789B" w:rsidRPr="00A2732C" w:rsidRDefault="00FE789B" w:rsidP="00A57BFB">
            <w:pPr>
              <w:jc w:val="center"/>
              <w:rPr>
                <w:color w:val="000000" w:themeColor="text1"/>
                <w:lang w:eastAsia="en-AU"/>
              </w:rPr>
            </w:pPr>
            <w:r>
              <w:rPr>
                <w:color w:val="000000" w:themeColor="text1"/>
                <w:lang w:eastAsia="en-AU"/>
              </w:rPr>
              <w:t>P</w:t>
            </w:r>
          </w:p>
        </w:tc>
        <w:tc>
          <w:tcPr>
            <w:tcW w:w="0" w:type="auto"/>
            <w:vMerge w:val="restart"/>
            <w:vAlign w:val="center"/>
          </w:tcPr>
          <w:p w14:paraId="74EB0ADE"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780CDB02" w14:textId="77777777" w:rsidR="00FE789B" w:rsidRPr="00A2732C" w:rsidRDefault="00FE789B" w:rsidP="00A57BFB">
            <w:pPr>
              <w:jc w:val="center"/>
              <w:rPr>
                <w:color w:val="000000" w:themeColor="text1"/>
                <w:lang w:eastAsia="en-AU"/>
              </w:rPr>
            </w:pPr>
            <w:r>
              <w:rPr>
                <w:color w:val="000000" w:themeColor="text1"/>
                <w:lang w:eastAsia="en-AU"/>
              </w:rPr>
              <w:t>Not applicable</w:t>
            </w:r>
          </w:p>
        </w:tc>
        <w:tc>
          <w:tcPr>
            <w:tcW w:w="0" w:type="auto"/>
            <w:vMerge w:val="restart"/>
            <w:vAlign w:val="center"/>
          </w:tcPr>
          <w:p w14:paraId="203ADF61" w14:textId="77777777" w:rsidR="00FE789B" w:rsidRPr="00A2732C" w:rsidRDefault="00FE789B" w:rsidP="00A57BFB">
            <w:pPr>
              <w:jc w:val="center"/>
              <w:rPr>
                <w:color w:val="000000" w:themeColor="text1"/>
                <w:lang w:eastAsia="en-AU"/>
              </w:rPr>
            </w:pPr>
            <w:r w:rsidRPr="00A2732C">
              <w:rPr>
                <w:color w:val="000000" w:themeColor="text1"/>
                <w:lang w:eastAsia="en-AU"/>
              </w:rPr>
              <w:t>Yes</w:t>
            </w:r>
          </w:p>
        </w:tc>
      </w:tr>
      <w:tr w:rsidR="00FE789B" w:rsidRPr="00A2732C" w14:paraId="4B098B6C" w14:textId="77777777" w:rsidTr="00FE789B">
        <w:trPr>
          <w:trHeight w:val="226"/>
        </w:trPr>
        <w:tc>
          <w:tcPr>
            <w:tcW w:w="697" w:type="dxa"/>
            <w:vMerge/>
            <w:vAlign w:val="center"/>
          </w:tcPr>
          <w:p w14:paraId="25A5D796" w14:textId="77777777" w:rsidR="00FE789B" w:rsidRDefault="00FE789B" w:rsidP="00A57BFB">
            <w:pPr>
              <w:jc w:val="center"/>
              <w:rPr>
                <w:color w:val="000000" w:themeColor="text1"/>
                <w:lang w:eastAsia="en-AU"/>
              </w:rPr>
            </w:pPr>
          </w:p>
        </w:tc>
        <w:tc>
          <w:tcPr>
            <w:tcW w:w="1141" w:type="dxa"/>
            <w:vMerge/>
            <w:vAlign w:val="center"/>
          </w:tcPr>
          <w:p w14:paraId="664C4A77" w14:textId="77777777" w:rsidR="00FE789B" w:rsidRDefault="00FE789B" w:rsidP="00A57BFB">
            <w:pPr>
              <w:jc w:val="center"/>
              <w:rPr>
                <w:color w:val="000000" w:themeColor="text1"/>
                <w:lang w:eastAsia="en-AU"/>
              </w:rPr>
            </w:pPr>
          </w:p>
        </w:tc>
        <w:tc>
          <w:tcPr>
            <w:tcW w:w="2527" w:type="dxa"/>
          </w:tcPr>
          <w:p w14:paraId="17D1A12F" w14:textId="77777777" w:rsidR="00FE789B" w:rsidRPr="002F409D" w:rsidRDefault="00FE789B" w:rsidP="00A57BFB">
            <w:pPr>
              <w:rPr>
                <w:color w:val="000000" w:themeColor="text1"/>
                <w:lang w:eastAsia="en-AU"/>
              </w:rPr>
            </w:pPr>
            <w:r w:rsidRPr="002F409D">
              <w:rPr>
                <w:color w:val="000000" w:themeColor="text1"/>
                <w:lang w:eastAsia="en-AU"/>
              </w:rPr>
              <w:t>Non-Prime</w:t>
            </w:r>
          </w:p>
        </w:tc>
        <w:tc>
          <w:tcPr>
            <w:tcW w:w="0" w:type="auto"/>
          </w:tcPr>
          <w:p w14:paraId="60213567" w14:textId="77777777" w:rsidR="00FE789B" w:rsidRPr="00A2732C" w:rsidRDefault="00FE789B" w:rsidP="00A57BFB">
            <w:pPr>
              <w:jc w:val="center"/>
              <w:rPr>
                <w:color w:val="000000" w:themeColor="text1"/>
                <w:lang w:eastAsia="en-AU"/>
              </w:rPr>
            </w:pPr>
            <w:r>
              <w:rPr>
                <w:color w:val="000000" w:themeColor="text1"/>
                <w:lang w:eastAsia="en-AU"/>
              </w:rPr>
              <w:t>N</w:t>
            </w:r>
          </w:p>
        </w:tc>
        <w:tc>
          <w:tcPr>
            <w:tcW w:w="0" w:type="auto"/>
            <w:vMerge/>
            <w:vAlign w:val="center"/>
          </w:tcPr>
          <w:p w14:paraId="750AAC7F" w14:textId="77777777" w:rsidR="00FE789B" w:rsidRPr="00A2732C" w:rsidRDefault="00FE789B" w:rsidP="00A57BFB">
            <w:pPr>
              <w:jc w:val="center"/>
              <w:rPr>
                <w:color w:val="000000" w:themeColor="text1"/>
                <w:lang w:eastAsia="en-AU"/>
              </w:rPr>
            </w:pPr>
          </w:p>
        </w:tc>
        <w:tc>
          <w:tcPr>
            <w:tcW w:w="0" w:type="auto"/>
            <w:vMerge/>
            <w:vAlign w:val="center"/>
          </w:tcPr>
          <w:p w14:paraId="35887C8C" w14:textId="77777777" w:rsidR="00FE789B" w:rsidRDefault="00FE789B" w:rsidP="00A57BFB">
            <w:pPr>
              <w:jc w:val="center"/>
              <w:rPr>
                <w:color w:val="000000" w:themeColor="text1"/>
                <w:lang w:eastAsia="en-AU"/>
              </w:rPr>
            </w:pPr>
          </w:p>
        </w:tc>
        <w:tc>
          <w:tcPr>
            <w:tcW w:w="0" w:type="auto"/>
            <w:vMerge/>
            <w:vAlign w:val="center"/>
          </w:tcPr>
          <w:p w14:paraId="501EDCCD" w14:textId="77777777" w:rsidR="00FE789B" w:rsidRPr="00A2732C" w:rsidRDefault="00FE789B" w:rsidP="00A57BFB">
            <w:pPr>
              <w:jc w:val="center"/>
              <w:rPr>
                <w:color w:val="000000" w:themeColor="text1"/>
                <w:lang w:eastAsia="en-AU"/>
              </w:rPr>
            </w:pPr>
          </w:p>
        </w:tc>
      </w:tr>
      <w:tr w:rsidR="00FE789B" w:rsidRPr="00A2732C" w14:paraId="698B8298" w14:textId="77777777" w:rsidTr="00FE789B">
        <w:trPr>
          <w:trHeight w:val="348"/>
        </w:trPr>
        <w:tc>
          <w:tcPr>
            <w:tcW w:w="697" w:type="dxa"/>
            <w:vMerge w:val="restart"/>
            <w:vAlign w:val="center"/>
          </w:tcPr>
          <w:p w14:paraId="48369E1A" w14:textId="77777777" w:rsidR="00FE789B" w:rsidRPr="00A2732C" w:rsidRDefault="00FE789B" w:rsidP="00A57BFB">
            <w:pPr>
              <w:jc w:val="center"/>
              <w:rPr>
                <w:color w:val="000000" w:themeColor="text1"/>
                <w:lang w:eastAsia="en-AU"/>
              </w:rPr>
            </w:pPr>
            <w:r>
              <w:rPr>
                <w:color w:val="000000" w:themeColor="text1"/>
                <w:lang w:eastAsia="en-AU"/>
              </w:rPr>
              <w:t>2</w:t>
            </w:r>
          </w:p>
        </w:tc>
        <w:tc>
          <w:tcPr>
            <w:tcW w:w="1141" w:type="dxa"/>
            <w:vMerge w:val="restart"/>
            <w:vAlign w:val="center"/>
          </w:tcPr>
          <w:p w14:paraId="725C2C8D" w14:textId="77777777" w:rsidR="00FE789B" w:rsidRPr="00A2732C" w:rsidRDefault="00FE789B" w:rsidP="00A57BFB">
            <w:pPr>
              <w:jc w:val="center"/>
              <w:rPr>
                <w:color w:val="000000" w:themeColor="text1"/>
                <w:lang w:eastAsia="en-AU"/>
              </w:rPr>
            </w:pPr>
            <w:r w:rsidRPr="00A2732C">
              <w:rPr>
                <w:color w:val="000000" w:themeColor="text1"/>
                <w:lang w:eastAsia="en-AU"/>
              </w:rPr>
              <w:t>Coating Mass</w:t>
            </w:r>
          </w:p>
        </w:tc>
        <w:tc>
          <w:tcPr>
            <w:tcW w:w="2527" w:type="dxa"/>
          </w:tcPr>
          <w:p w14:paraId="552606A5" w14:textId="77777777" w:rsidR="00FE789B" w:rsidRPr="00C01F98" w:rsidRDefault="00FE789B" w:rsidP="00A57BFB">
            <w:pPr>
              <w:rPr>
                <w:color w:val="FF0000"/>
                <w:lang w:eastAsia="en-AU"/>
              </w:rPr>
            </w:pPr>
            <w:r w:rsidRPr="002F409D">
              <w:rPr>
                <w:color w:val="000000" w:themeColor="text1"/>
                <w:lang w:eastAsia="en-AU"/>
              </w:rPr>
              <w:t>&lt;= 100 g/m2</w:t>
            </w:r>
          </w:p>
        </w:tc>
        <w:tc>
          <w:tcPr>
            <w:tcW w:w="0" w:type="auto"/>
          </w:tcPr>
          <w:p w14:paraId="2ED9D7A9" w14:textId="77777777" w:rsidR="00FE789B" w:rsidRPr="00A2732C" w:rsidRDefault="00FE789B" w:rsidP="00A57BFB">
            <w:pPr>
              <w:jc w:val="center"/>
              <w:rPr>
                <w:color w:val="000000" w:themeColor="text1"/>
                <w:lang w:eastAsia="en-AU"/>
              </w:rPr>
            </w:pPr>
            <w:r>
              <w:rPr>
                <w:color w:val="000000" w:themeColor="text1"/>
                <w:lang w:eastAsia="en-AU"/>
              </w:rPr>
              <w:t>1</w:t>
            </w:r>
          </w:p>
        </w:tc>
        <w:tc>
          <w:tcPr>
            <w:tcW w:w="0" w:type="auto"/>
            <w:vMerge w:val="restart"/>
            <w:vAlign w:val="center"/>
          </w:tcPr>
          <w:p w14:paraId="76334190"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276722FB"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3AB5BFCA" w14:textId="77777777" w:rsidR="00FE789B" w:rsidRPr="00A2732C" w:rsidRDefault="00FE789B" w:rsidP="00A57BFB">
            <w:pPr>
              <w:jc w:val="center"/>
              <w:rPr>
                <w:color w:val="000000" w:themeColor="text1"/>
                <w:lang w:eastAsia="en-AU"/>
              </w:rPr>
            </w:pPr>
            <w:r w:rsidRPr="00A2732C">
              <w:rPr>
                <w:color w:val="000000" w:themeColor="text1"/>
                <w:lang w:eastAsia="en-AU"/>
              </w:rPr>
              <w:t>Ye</w:t>
            </w:r>
            <w:r>
              <w:rPr>
                <w:color w:val="000000" w:themeColor="text1"/>
                <w:lang w:eastAsia="en-AU"/>
              </w:rPr>
              <w:t>s</w:t>
            </w:r>
          </w:p>
        </w:tc>
      </w:tr>
      <w:tr w:rsidR="00FE789B" w:rsidRPr="00A2732C" w14:paraId="2B4EFF01" w14:textId="77777777" w:rsidTr="00FE789B">
        <w:trPr>
          <w:trHeight w:val="659"/>
        </w:trPr>
        <w:tc>
          <w:tcPr>
            <w:tcW w:w="697" w:type="dxa"/>
            <w:vMerge/>
            <w:vAlign w:val="center"/>
          </w:tcPr>
          <w:p w14:paraId="281DF5BC" w14:textId="77777777" w:rsidR="00FE789B" w:rsidRPr="00A2732C" w:rsidRDefault="00FE789B" w:rsidP="00A57BFB">
            <w:pPr>
              <w:jc w:val="center"/>
              <w:rPr>
                <w:color w:val="000000" w:themeColor="text1"/>
                <w:lang w:eastAsia="en-AU"/>
              </w:rPr>
            </w:pPr>
          </w:p>
        </w:tc>
        <w:tc>
          <w:tcPr>
            <w:tcW w:w="1141" w:type="dxa"/>
            <w:vMerge/>
            <w:vAlign w:val="center"/>
          </w:tcPr>
          <w:p w14:paraId="2068F215" w14:textId="77777777" w:rsidR="00FE789B" w:rsidRPr="00A2732C" w:rsidRDefault="00FE789B" w:rsidP="00A57BFB">
            <w:pPr>
              <w:jc w:val="center"/>
              <w:rPr>
                <w:color w:val="000000" w:themeColor="text1"/>
                <w:lang w:eastAsia="en-AU"/>
              </w:rPr>
            </w:pPr>
          </w:p>
        </w:tc>
        <w:tc>
          <w:tcPr>
            <w:tcW w:w="2527" w:type="dxa"/>
          </w:tcPr>
          <w:p w14:paraId="751BDFB9" w14:textId="77777777" w:rsidR="00FE789B" w:rsidRPr="00C01F98" w:rsidRDefault="00FE789B" w:rsidP="00A57BFB">
            <w:pPr>
              <w:rPr>
                <w:color w:val="FF0000"/>
                <w:lang w:eastAsia="en-AU"/>
              </w:rPr>
            </w:pPr>
            <w:r w:rsidRPr="002F409D">
              <w:rPr>
                <w:color w:val="000000" w:themeColor="text1"/>
                <w:lang w:eastAsia="en-AU"/>
              </w:rPr>
              <w:t>&gt;100 g/m2 to &lt;= 165 g/m2</w:t>
            </w:r>
          </w:p>
        </w:tc>
        <w:tc>
          <w:tcPr>
            <w:tcW w:w="0" w:type="auto"/>
          </w:tcPr>
          <w:p w14:paraId="4962C314" w14:textId="77777777" w:rsidR="00FE789B" w:rsidRPr="00A2732C" w:rsidRDefault="00FE789B" w:rsidP="00A57BFB">
            <w:pPr>
              <w:jc w:val="center"/>
              <w:rPr>
                <w:color w:val="000000" w:themeColor="text1"/>
                <w:lang w:eastAsia="en-AU"/>
              </w:rPr>
            </w:pPr>
            <w:r>
              <w:rPr>
                <w:color w:val="000000" w:themeColor="text1"/>
                <w:lang w:eastAsia="en-AU"/>
              </w:rPr>
              <w:t>2</w:t>
            </w:r>
          </w:p>
        </w:tc>
        <w:tc>
          <w:tcPr>
            <w:tcW w:w="0" w:type="auto"/>
            <w:vMerge/>
            <w:vAlign w:val="center"/>
          </w:tcPr>
          <w:p w14:paraId="6CE2AE4E" w14:textId="77777777" w:rsidR="00FE789B" w:rsidRPr="00A2732C" w:rsidRDefault="00FE789B" w:rsidP="00A57BFB">
            <w:pPr>
              <w:jc w:val="center"/>
              <w:rPr>
                <w:color w:val="000000" w:themeColor="text1"/>
                <w:lang w:eastAsia="en-AU"/>
              </w:rPr>
            </w:pPr>
          </w:p>
        </w:tc>
        <w:tc>
          <w:tcPr>
            <w:tcW w:w="0" w:type="auto"/>
            <w:vMerge/>
            <w:vAlign w:val="center"/>
          </w:tcPr>
          <w:p w14:paraId="4F45D095" w14:textId="77777777" w:rsidR="00FE789B" w:rsidRPr="00A2732C" w:rsidRDefault="00FE789B" w:rsidP="00A57BFB">
            <w:pPr>
              <w:jc w:val="center"/>
              <w:rPr>
                <w:color w:val="000000" w:themeColor="text1"/>
                <w:lang w:eastAsia="en-AU"/>
              </w:rPr>
            </w:pPr>
          </w:p>
        </w:tc>
        <w:tc>
          <w:tcPr>
            <w:tcW w:w="0" w:type="auto"/>
            <w:vMerge/>
            <w:vAlign w:val="center"/>
          </w:tcPr>
          <w:p w14:paraId="445FD3D9" w14:textId="77777777" w:rsidR="00FE789B" w:rsidRPr="00A2732C" w:rsidRDefault="00FE789B" w:rsidP="00A57BFB">
            <w:pPr>
              <w:jc w:val="center"/>
              <w:rPr>
                <w:color w:val="000000" w:themeColor="text1"/>
                <w:lang w:eastAsia="en-AU"/>
              </w:rPr>
            </w:pPr>
          </w:p>
        </w:tc>
      </w:tr>
      <w:tr w:rsidR="00FE789B" w:rsidRPr="00A2732C" w14:paraId="71186564" w14:textId="77777777" w:rsidTr="00FE789B">
        <w:trPr>
          <w:trHeight w:val="306"/>
        </w:trPr>
        <w:tc>
          <w:tcPr>
            <w:tcW w:w="697" w:type="dxa"/>
            <w:vMerge/>
            <w:vAlign w:val="center"/>
          </w:tcPr>
          <w:p w14:paraId="109994AB" w14:textId="77777777" w:rsidR="00FE789B" w:rsidRPr="00A2732C" w:rsidRDefault="00FE789B" w:rsidP="00A57BFB">
            <w:pPr>
              <w:jc w:val="center"/>
              <w:rPr>
                <w:color w:val="000000" w:themeColor="text1"/>
                <w:lang w:eastAsia="en-AU"/>
              </w:rPr>
            </w:pPr>
          </w:p>
        </w:tc>
        <w:tc>
          <w:tcPr>
            <w:tcW w:w="1141" w:type="dxa"/>
            <w:vMerge/>
            <w:vAlign w:val="center"/>
          </w:tcPr>
          <w:p w14:paraId="6EE92CA6" w14:textId="77777777" w:rsidR="00FE789B" w:rsidRPr="00A2732C" w:rsidRDefault="00FE789B" w:rsidP="00A57BFB">
            <w:pPr>
              <w:jc w:val="center"/>
              <w:rPr>
                <w:color w:val="000000" w:themeColor="text1"/>
                <w:lang w:eastAsia="en-AU"/>
              </w:rPr>
            </w:pPr>
          </w:p>
        </w:tc>
        <w:tc>
          <w:tcPr>
            <w:tcW w:w="2527" w:type="dxa"/>
          </w:tcPr>
          <w:p w14:paraId="0262D5EB" w14:textId="77777777" w:rsidR="00FE789B" w:rsidRPr="00C01F98" w:rsidRDefault="00FE789B" w:rsidP="00A57BFB">
            <w:pPr>
              <w:rPr>
                <w:color w:val="FF0000"/>
                <w:lang w:eastAsia="en-AU"/>
              </w:rPr>
            </w:pPr>
            <w:r w:rsidRPr="002F409D">
              <w:rPr>
                <w:color w:val="000000" w:themeColor="text1"/>
                <w:lang w:eastAsia="en-AU"/>
              </w:rPr>
              <w:t>&gt; 165 g/m2</w:t>
            </w:r>
          </w:p>
        </w:tc>
        <w:tc>
          <w:tcPr>
            <w:tcW w:w="0" w:type="auto"/>
          </w:tcPr>
          <w:p w14:paraId="24B5445B" w14:textId="77777777" w:rsidR="00FE789B" w:rsidRPr="00A2732C" w:rsidRDefault="00FE789B" w:rsidP="00A57BFB">
            <w:pPr>
              <w:jc w:val="center"/>
              <w:rPr>
                <w:color w:val="000000" w:themeColor="text1"/>
                <w:lang w:eastAsia="en-AU"/>
              </w:rPr>
            </w:pPr>
            <w:r>
              <w:rPr>
                <w:color w:val="000000" w:themeColor="text1"/>
                <w:lang w:eastAsia="en-AU"/>
              </w:rPr>
              <w:t>3</w:t>
            </w:r>
          </w:p>
        </w:tc>
        <w:tc>
          <w:tcPr>
            <w:tcW w:w="0" w:type="auto"/>
            <w:vMerge/>
            <w:vAlign w:val="center"/>
          </w:tcPr>
          <w:p w14:paraId="590C2270" w14:textId="77777777" w:rsidR="00FE789B" w:rsidRPr="00A2732C" w:rsidRDefault="00FE789B" w:rsidP="00A57BFB">
            <w:pPr>
              <w:jc w:val="center"/>
              <w:rPr>
                <w:color w:val="000000" w:themeColor="text1"/>
                <w:lang w:eastAsia="en-AU"/>
              </w:rPr>
            </w:pPr>
          </w:p>
        </w:tc>
        <w:tc>
          <w:tcPr>
            <w:tcW w:w="0" w:type="auto"/>
            <w:vMerge/>
            <w:vAlign w:val="center"/>
          </w:tcPr>
          <w:p w14:paraId="41920931" w14:textId="77777777" w:rsidR="00FE789B" w:rsidRPr="00A2732C" w:rsidRDefault="00FE789B" w:rsidP="00A57BFB">
            <w:pPr>
              <w:jc w:val="center"/>
              <w:rPr>
                <w:color w:val="000000" w:themeColor="text1"/>
                <w:lang w:eastAsia="en-AU"/>
              </w:rPr>
            </w:pPr>
          </w:p>
        </w:tc>
        <w:tc>
          <w:tcPr>
            <w:tcW w:w="0" w:type="auto"/>
            <w:vMerge/>
            <w:vAlign w:val="center"/>
          </w:tcPr>
          <w:p w14:paraId="1A7762DD" w14:textId="77777777" w:rsidR="00FE789B" w:rsidRPr="00A2732C" w:rsidRDefault="00FE789B" w:rsidP="00A57BFB">
            <w:pPr>
              <w:jc w:val="center"/>
              <w:rPr>
                <w:color w:val="000000" w:themeColor="text1"/>
                <w:lang w:eastAsia="en-AU"/>
              </w:rPr>
            </w:pPr>
          </w:p>
        </w:tc>
      </w:tr>
      <w:tr w:rsidR="00FE789B" w:rsidRPr="00A2732C" w14:paraId="24A6D59B" w14:textId="77777777" w:rsidTr="00FE789B">
        <w:trPr>
          <w:trHeight w:val="216"/>
        </w:trPr>
        <w:tc>
          <w:tcPr>
            <w:tcW w:w="697" w:type="dxa"/>
            <w:vMerge w:val="restart"/>
            <w:vAlign w:val="center"/>
          </w:tcPr>
          <w:p w14:paraId="4FF69481" w14:textId="77777777" w:rsidR="00FE789B" w:rsidRPr="00A2732C" w:rsidRDefault="00FE789B" w:rsidP="00A57BFB">
            <w:pPr>
              <w:jc w:val="center"/>
              <w:rPr>
                <w:color w:val="000000" w:themeColor="text1"/>
                <w:lang w:eastAsia="en-AU"/>
              </w:rPr>
            </w:pPr>
            <w:r>
              <w:rPr>
                <w:color w:val="000000" w:themeColor="text1"/>
                <w:lang w:eastAsia="en-AU"/>
              </w:rPr>
              <w:t>3</w:t>
            </w:r>
          </w:p>
        </w:tc>
        <w:tc>
          <w:tcPr>
            <w:tcW w:w="1141" w:type="dxa"/>
            <w:vMerge w:val="restart"/>
            <w:vAlign w:val="center"/>
          </w:tcPr>
          <w:p w14:paraId="35EF0FF0" w14:textId="404B2C99" w:rsidR="00FE789B" w:rsidRDefault="00FE789B" w:rsidP="00A57BFB">
            <w:pPr>
              <w:jc w:val="center"/>
              <w:rPr>
                <w:color w:val="000000" w:themeColor="text1"/>
                <w:lang w:eastAsia="en-AU"/>
              </w:rPr>
            </w:pPr>
            <w:r w:rsidRPr="00A2732C">
              <w:rPr>
                <w:color w:val="000000" w:themeColor="text1"/>
                <w:lang w:eastAsia="en-AU"/>
              </w:rPr>
              <w:t>Standard</w:t>
            </w:r>
            <w:r>
              <w:rPr>
                <w:color w:val="000000" w:themeColor="text1"/>
                <w:lang w:eastAsia="en-AU"/>
              </w:rPr>
              <w:t xml:space="preserve"> </w:t>
            </w:r>
            <w:r w:rsidRPr="00A2732C">
              <w:rPr>
                <w:color w:val="000000" w:themeColor="text1"/>
                <w:lang w:eastAsia="en-AU"/>
              </w:rPr>
              <w:t>/</w:t>
            </w:r>
          </w:p>
          <w:p w14:paraId="41ABF759" w14:textId="2F4334BE" w:rsidR="00FE789B" w:rsidRPr="00A2732C" w:rsidRDefault="00FE789B" w:rsidP="00A57BFB">
            <w:pPr>
              <w:jc w:val="center"/>
              <w:rPr>
                <w:color w:val="000000" w:themeColor="text1"/>
                <w:lang w:eastAsia="en-AU"/>
              </w:rPr>
            </w:pPr>
            <w:r w:rsidRPr="00A2732C">
              <w:rPr>
                <w:color w:val="000000" w:themeColor="text1"/>
                <w:lang w:eastAsia="en-AU"/>
              </w:rPr>
              <w:t>Grade</w:t>
            </w:r>
          </w:p>
        </w:tc>
        <w:tc>
          <w:tcPr>
            <w:tcW w:w="2527" w:type="dxa"/>
          </w:tcPr>
          <w:p w14:paraId="7D3CED0A" w14:textId="77777777" w:rsidR="00FE789B" w:rsidRPr="00C20944" w:rsidRDefault="00FE789B" w:rsidP="00A57BFB">
            <w:pPr>
              <w:rPr>
                <w:color w:val="000000" w:themeColor="text1"/>
                <w:lang w:eastAsia="en-AU"/>
              </w:rPr>
            </w:pPr>
            <w:r w:rsidRPr="00C20944">
              <w:rPr>
                <w:color w:val="000000" w:themeColor="text1"/>
                <w:lang w:eastAsia="en-AU"/>
              </w:rPr>
              <w:t>G2 / SGLCC</w:t>
            </w:r>
          </w:p>
        </w:tc>
        <w:tc>
          <w:tcPr>
            <w:tcW w:w="0" w:type="auto"/>
          </w:tcPr>
          <w:p w14:paraId="255EA56D" w14:textId="77777777" w:rsidR="00FE789B" w:rsidRPr="00A2732C" w:rsidRDefault="00FE789B" w:rsidP="00A57BFB">
            <w:pPr>
              <w:jc w:val="center"/>
              <w:rPr>
                <w:color w:val="000000" w:themeColor="text1"/>
                <w:lang w:eastAsia="en-AU"/>
              </w:rPr>
            </w:pPr>
            <w:r>
              <w:rPr>
                <w:color w:val="000000" w:themeColor="text1"/>
                <w:lang w:eastAsia="en-AU"/>
              </w:rPr>
              <w:t>A</w:t>
            </w:r>
          </w:p>
        </w:tc>
        <w:tc>
          <w:tcPr>
            <w:tcW w:w="0" w:type="auto"/>
            <w:vMerge w:val="restart"/>
            <w:vAlign w:val="center"/>
          </w:tcPr>
          <w:p w14:paraId="3AFD05C3"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17D2E867"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112A73BD" w14:textId="77777777" w:rsidR="00FE789B" w:rsidRPr="00A2732C" w:rsidRDefault="00FE789B" w:rsidP="00A57BFB">
            <w:pPr>
              <w:jc w:val="center"/>
              <w:rPr>
                <w:color w:val="000000" w:themeColor="text1"/>
                <w:lang w:eastAsia="en-AU"/>
              </w:rPr>
            </w:pPr>
            <w:r w:rsidRPr="00A2732C">
              <w:rPr>
                <w:color w:val="000000" w:themeColor="text1"/>
                <w:lang w:eastAsia="en-AU"/>
              </w:rPr>
              <w:t>Yes</w:t>
            </w:r>
          </w:p>
        </w:tc>
      </w:tr>
      <w:tr w:rsidR="00FE789B" w:rsidRPr="00A2732C" w14:paraId="0733BE98" w14:textId="77777777" w:rsidTr="00FE789B">
        <w:trPr>
          <w:trHeight w:val="216"/>
        </w:trPr>
        <w:tc>
          <w:tcPr>
            <w:tcW w:w="697" w:type="dxa"/>
            <w:vMerge/>
            <w:vAlign w:val="center"/>
          </w:tcPr>
          <w:p w14:paraId="2F5D5AC6" w14:textId="77777777" w:rsidR="00FE789B" w:rsidRPr="00A2732C" w:rsidRDefault="00FE789B" w:rsidP="00A57BFB">
            <w:pPr>
              <w:jc w:val="center"/>
              <w:rPr>
                <w:color w:val="000000" w:themeColor="text1"/>
                <w:lang w:eastAsia="en-AU"/>
              </w:rPr>
            </w:pPr>
          </w:p>
        </w:tc>
        <w:tc>
          <w:tcPr>
            <w:tcW w:w="1141" w:type="dxa"/>
            <w:vMerge/>
            <w:vAlign w:val="center"/>
          </w:tcPr>
          <w:p w14:paraId="2B703200" w14:textId="77777777" w:rsidR="00FE789B" w:rsidRPr="00A2732C" w:rsidRDefault="00FE789B" w:rsidP="00A57BFB">
            <w:pPr>
              <w:jc w:val="center"/>
              <w:rPr>
                <w:color w:val="000000" w:themeColor="text1"/>
                <w:lang w:eastAsia="en-AU"/>
              </w:rPr>
            </w:pPr>
          </w:p>
        </w:tc>
        <w:tc>
          <w:tcPr>
            <w:tcW w:w="2527" w:type="dxa"/>
          </w:tcPr>
          <w:p w14:paraId="0A3AFC33" w14:textId="77777777" w:rsidR="00FE789B" w:rsidRPr="00C20944" w:rsidRDefault="00FE789B" w:rsidP="00A57BFB">
            <w:pPr>
              <w:rPr>
                <w:color w:val="000000" w:themeColor="text1"/>
                <w:lang w:eastAsia="en-AU"/>
              </w:rPr>
            </w:pPr>
            <w:r w:rsidRPr="00C20944">
              <w:rPr>
                <w:color w:val="000000" w:themeColor="text1"/>
                <w:lang w:eastAsia="en-AU"/>
              </w:rPr>
              <w:t>G3 / SGLCD</w:t>
            </w:r>
          </w:p>
        </w:tc>
        <w:tc>
          <w:tcPr>
            <w:tcW w:w="0" w:type="auto"/>
          </w:tcPr>
          <w:p w14:paraId="13E9EDF9" w14:textId="77777777" w:rsidR="00FE789B" w:rsidRPr="00A2732C" w:rsidRDefault="00FE789B" w:rsidP="00A57BFB">
            <w:pPr>
              <w:jc w:val="center"/>
              <w:rPr>
                <w:color w:val="000000" w:themeColor="text1"/>
                <w:lang w:eastAsia="en-AU"/>
              </w:rPr>
            </w:pPr>
            <w:r>
              <w:rPr>
                <w:color w:val="000000" w:themeColor="text1"/>
                <w:lang w:eastAsia="en-AU"/>
              </w:rPr>
              <w:t>B</w:t>
            </w:r>
          </w:p>
        </w:tc>
        <w:tc>
          <w:tcPr>
            <w:tcW w:w="0" w:type="auto"/>
            <w:vMerge/>
            <w:vAlign w:val="center"/>
          </w:tcPr>
          <w:p w14:paraId="105B1AD7" w14:textId="77777777" w:rsidR="00FE789B" w:rsidRPr="00A2732C" w:rsidRDefault="00FE789B" w:rsidP="00A57BFB">
            <w:pPr>
              <w:jc w:val="center"/>
              <w:rPr>
                <w:color w:val="000000" w:themeColor="text1"/>
                <w:lang w:eastAsia="en-AU"/>
              </w:rPr>
            </w:pPr>
          </w:p>
        </w:tc>
        <w:tc>
          <w:tcPr>
            <w:tcW w:w="0" w:type="auto"/>
            <w:vMerge/>
            <w:vAlign w:val="center"/>
          </w:tcPr>
          <w:p w14:paraId="1221521F" w14:textId="77777777" w:rsidR="00FE789B" w:rsidRPr="00A2732C" w:rsidRDefault="00FE789B" w:rsidP="00A57BFB">
            <w:pPr>
              <w:jc w:val="center"/>
              <w:rPr>
                <w:color w:val="000000" w:themeColor="text1"/>
                <w:lang w:eastAsia="en-AU"/>
              </w:rPr>
            </w:pPr>
          </w:p>
        </w:tc>
        <w:tc>
          <w:tcPr>
            <w:tcW w:w="0" w:type="auto"/>
            <w:vMerge/>
            <w:vAlign w:val="center"/>
          </w:tcPr>
          <w:p w14:paraId="23582297" w14:textId="77777777" w:rsidR="00FE789B" w:rsidRPr="00A2732C" w:rsidRDefault="00FE789B" w:rsidP="00A57BFB">
            <w:pPr>
              <w:jc w:val="center"/>
              <w:rPr>
                <w:color w:val="000000" w:themeColor="text1"/>
                <w:lang w:eastAsia="en-AU"/>
              </w:rPr>
            </w:pPr>
          </w:p>
        </w:tc>
      </w:tr>
      <w:tr w:rsidR="00FE789B" w:rsidRPr="00A2732C" w14:paraId="1DF4A9C1" w14:textId="77777777" w:rsidTr="00FE789B">
        <w:trPr>
          <w:trHeight w:val="216"/>
        </w:trPr>
        <w:tc>
          <w:tcPr>
            <w:tcW w:w="697" w:type="dxa"/>
            <w:vMerge/>
            <w:vAlign w:val="center"/>
          </w:tcPr>
          <w:p w14:paraId="6723887C" w14:textId="77777777" w:rsidR="00FE789B" w:rsidRPr="00A2732C" w:rsidRDefault="00FE789B" w:rsidP="00A57BFB">
            <w:pPr>
              <w:jc w:val="center"/>
              <w:rPr>
                <w:color w:val="000000" w:themeColor="text1"/>
                <w:lang w:eastAsia="en-AU"/>
              </w:rPr>
            </w:pPr>
          </w:p>
        </w:tc>
        <w:tc>
          <w:tcPr>
            <w:tcW w:w="1141" w:type="dxa"/>
            <w:vMerge/>
            <w:vAlign w:val="center"/>
          </w:tcPr>
          <w:p w14:paraId="5937F0E3" w14:textId="77777777" w:rsidR="00FE789B" w:rsidRPr="00A2732C" w:rsidRDefault="00FE789B" w:rsidP="00A57BFB">
            <w:pPr>
              <w:jc w:val="center"/>
              <w:rPr>
                <w:color w:val="000000" w:themeColor="text1"/>
                <w:lang w:eastAsia="en-AU"/>
              </w:rPr>
            </w:pPr>
          </w:p>
        </w:tc>
        <w:tc>
          <w:tcPr>
            <w:tcW w:w="2527" w:type="dxa"/>
          </w:tcPr>
          <w:p w14:paraId="52210743" w14:textId="77777777" w:rsidR="00FE789B" w:rsidRPr="00C20944" w:rsidRDefault="00FE789B" w:rsidP="00A57BFB">
            <w:pPr>
              <w:rPr>
                <w:color w:val="000000" w:themeColor="text1"/>
                <w:lang w:eastAsia="en-AU"/>
              </w:rPr>
            </w:pPr>
            <w:r w:rsidRPr="00C20944">
              <w:rPr>
                <w:color w:val="000000" w:themeColor="text1"/>
                <w:lang w:eastAsia="en-AU"/>
              </w:rPr>
              <w:t>G250 / SGLC 340</w:t>
            </w:r>
          </w:p>
        </w:tc>
        <w:tc>
          <w:tcPr>
            <w:tcW w:w="0" w:type="auto"/>
          </w:tcPr>
          <w:p w14:paraId="5820642A" w14:textId="77777777" w:rsidR="00FE789B" w:rsidRPr="00A2732C" w:rsidRDefault="00FE789B" w:rsidP="00A57BFB">
            <w:pPr>
              <w:jc w:val="center"/>
              <w:rPr>
                <w:color w:val="000000" w:themeColor="text1"/>
                <w:lang w:eastAsia="en-AU"/>
              </w:rPr>
            </w:pPr>
            <w:r>
              <w:rPr>
                <w:color w:val="000000" w:themeColor="text1"/>
                <w:lang w:eastAsia="en-AU"/>
              </w:rPr>
              <w:t>C</w:t>
            </w:r>
          </w:p>
        </w:tc>
        <w:tc>
          <w:tcPr>
            <w:tcW w:w="0" w:type="auto"/>
            <w:vMerge/>
            <w:vAlign w:val="center"/>
          </w:tcPr>
          <w:p w14:paraId="6DAF7C64" w14:textId="77777777" w:rsidR="00FE789B" w:rsidRPr="00A2732C" w:rsidRDefault="00FE789B" w:rsidP="00A57BFB">
            <w:pPr>
              <w:jc w:val="center"/>
              <w:rPr>
                <w:color w:val="000000" w:themeColor="text1"/>
                <w:lang w:eastAsia="en-AU"/>
              </w:rPr>
            </w:pPr>
          </w:p>
        </w:tc>
        <w:tc>
          <w:tcPr>
            <w:tcW w:w="0" w:type="auto"/>
            <w:vMerge/>
            <w:vAlign w:val="center"/>
          </w:tcPr>
          <w:p w14:paraId="00440011" w14:textId="77777777" w:rsidR="00FE789B" w:rsidRPr="00A2732C" w:rsidRDefault="00FE789B" w:rsidP="00A57BFB">
            <w:pPr>
              <w:jc w:val="center"/>
              <w:rPr>
                <w:color w:val="000000" w:themeColor="text1"/>
                <w:lang w:eastAsia="en-AU"/>
              </w:rPr>
            </w:pPr>
          </w:p>
        </w:tc>
        <w:tc>
          <w:tcPr>
            <w:tcW w:w="0" w:type="auto"/>
            <w:vMerge/>
            <w:vAlign w:val="center"/>
          </w:tcPr>
          <w:p w14:paraId="4BC349D7" w14:textId="77777777" w:rsidR="00FE789B" w:rsidRPr="00A2732C" w:rsidRDefault="00FE789B" w:rsidP="00A57BFB">
            <w:pPr>
              <w:jc w:val="center"/>
              <w:rPr>
                <w:color w:val="000000" w:themeColor="text1"/>
                <w:lang w:eastAsia="en-AU"/>
              </w:rPr>
            </w:pPr>
          </w:p>
        </w:tc>
      </w:tr>
      <w:tr w:rsidR="00FE789B" w:rsidRPr="00A2732C" w14:paraId="09794D01" w14:textId="77777777" w:rsidTr="00FE789B">
        <w:trPr>
          <w:trHeight w:val="216"/>
        </w:trPr>
        <w:tc>
          <w:tcPr>
            <w:tcW w:w="697" w:type="dxa"/>
            <w:vMerge/>
            <w:vAlign w:val="center"/>
          </w:tcPr>
          <w:p w14:paraId="4E212183" w14:textId="77777777" w:rsidR="00FE789B" w:rsidRPr="00A2732C" w:rsidRDefault="00FE789B" w:rsidP="00A57BFB">
            <w:pPr>
              <w:jc w:val="center"/>
              <w:rPr>
                <w:color w:val="000000" w:themeColor="text1"/>
                <w:lang w:eastAsia="en-AU"/>
              </w:rPr>
            </w:pPr>
          </w:p>
        </w:tc>
        <w:tc>
          <w:tcPr>
            <w:tcW w:w="1141" w:type="dxa"/>
            <w:vMerge/>
            <w:vAlign w:val="center"/>
          </w:tcPr>
          <w:p w14:paraId="680F749B" w14:textId="77777777" w:rsidR="00FE789B" w:rsidRPr="00A2732C" w:rsidRDefault="00FE789B" w:rsidP="00A57BFB">
            <w:pPr>
              <w:jc w:val="center"/>
              <w:rPr>
                <w:color w:val="000000" w:themeColor="text1"/>
                <w:lang w:eastAsia="en-AU"/>
              </w:rPr>
            </w:pPr>
          </w:p>
        </w:tc>
        <w:tc>
          <w:tcPr>
            <w:tcW w:w="2527" w:type="dxa"/>
          </w:tcPr>
          <w:p w14:paraId="33F94C3B" w14:textId="77777777" w:rsidR="00FE789B" w:rsidRPr="00C20944" w:rsidRDefault="00FE789B" w:rsidP="00A57BFB">
            <w:pPr>
              <w:rPr>
                <w:color w:val="000000" w:themeColor="text1"/>
                <w:lang w:eastAsia="en-AU"/>
              </w:rPr>
            </w:pPr>
            <w:r w:rsidRPr="00C20944">
              <w:rPr>
                <w:color w:val="000000" w:themeColor="text1"/>
                <w:lang w:eastAsia="en-AU"/>
              </w:rPr>
              <w:t>G300 / G350 / SGLC 400 / SGLC 440 / SGLC 490</w:t>
            </w:r>
          </w:p>
        </w:tc>
        <w:tc>
          <w:tcPr>
            <w:tcW w:w="0" w:type="auto"/>
          </w:tcPr>
          <w:p w14:paraId="7DEE38D0" w14:textId="77777777" w:rsidR="00FE789B" w:rsidRPr="00A2732C" w:rsidRDefault="00FE789B" w:rsidP="00A57BFB">
            <w:pPr>
              <w:jc w:val="center"/>
              <w:rPr>
                <w:color w:val="000000" w:themeColor="text1"/>
                <w:lang w:eastAsia="en-AU"/>
              </w:rPr>
            </w:pPr>
            <w:r>
              <w:rPr>
                <w:color w:val="000000" w:themeColor="text1"/>
                <w:lang w:eastAsia="en-AU"/>
              </w:rPr>
              <w:t>D</w:t>
            </w:r>
          </w:p>
        </w:tc>
        <w:tc>
          <w:tcPr>
            <w:tcW w:w="0" w:type="auto"/>
            <w:vMerge/>
            <w:vAlign w:val="center"/>
          </w:tcPr>
          <w:p w14:paraId="37068B69" w14:textId="77777777" w:rsidR="00FE789B" w:rsidRPr="00A2732C" w:rsidRDefault="00FE789B" w:rsidP="00A57BFB">
            <w:pPr>
              <w:jc w:val="center"/>
              <w:rPr>
                <w:color w:val="000000" w:themeColor="text1"/>
                <w:lang w:eastAsia="en-AU"/>
              </w:rPr>
            </w:pPr>
          </w:p>
        </w:tc>
        <w:tc>
          <w:tcPr>
            <w:tcW w:w="0" w:type="auto"/>
            <w:vMerge/>
            <w:vAlign w:val="center"/>
          </w:tcPr>
          <w:p w14:paraId="111EFAC3" w14:textId="77777777" w:rsidR="00FE789B" w:rsidRPr="00A2732C" w:rsidRDefault="00FE789B" w:rsidP="00A57BFB">
            <w:pPr>
              <w:jc w:val="center"/>
              <w:rPr>
                <w:color w:val="000000" w:themeColor="text1"/>
                <w:lang w:eastAsia="en-AU"/>
              </w:rPr>
            </w:pPr>
          </w:p>
        </w:tc>
        <w:tc>
          <w:tcPr>
            <w:tcW w:w="0" w:type="auto"/>
            <w:vMerge/>
            <w:vAlign w:val="center"/>
          </w:tcPr>
          <w:p w14:paraId="6C86C67B" w14:textId="77777777" w:rsidR="00FE789B" w:rsidRPr="00A2732C" w:rsidRDefault="00FE789B" w:rsidP="00A57BFB">
            <w:pPr>
              <w:jc w:val="center"/>
              <w:rPr>
                <w:color w:val="000000" w:themeColor="text1"/>
                <w:lang w:eastAsia="en-AU"/>
              </w:rPr>
            </w:pPr>
          </w:p>
        </w:tc>
      </w:tr>
      <w:tr w:rsidR="00FE789B" w:rsidRPr="00A2732C" w14:paraId="2FCA16F9" w14:textId="77777777" w:rsidTr="00FE789B">
        <w:trPr>
          <w:trHeight w:val="216"/>
        </w:trPr>
        <w:tc>
          <w:tcPr>
            <w:tcW w:w="697" w:type="dxa"/>
            <w:vMerge/>
            <w:vAlign w:val="center"/>
          </w:tcPr>
          <w:p w14:paraId="0D8BDDA2" w14:textId="77777777" w:rsidR="00FE789B" w:rsidRPr="00A2732C" w:rsidRDefault="00FE789B" w:rsidP="00A57BFB">
            <w:pPr>
              <w:jc w:val="center"/>
              <w:rPr>
                <w:color w:val="000000" w:themeColor="text1"/>
                <w:lang w:eastAsia="en-AU"/>
              </w:rPr>
            </w:pPr>
          </w:p>
        </w:tc>
        <w:tc>
          <w:tcPr>
            <w:tcW w:w="1141" w:type="dxa"/>
            <w:vMerge/>
            <w:vAlign w:val="center"/>
          </w:tcPr>
          <w:p w14:paraId="49C24127" w14:textId="77777777" w:rsidR="00FE789B" w:rsidRPr="00A2732C" w:rsidRDefault="00FE789B" w:rsidP="00A57BFB">
            <w:pPr>
              <w:jc w:val="center"/>
              <w:rPr>
                <w:color w:val="000000" w:themeColor="text1"/>
                <w:lang w:eastAsia="en-AU"/>
              </w:rPr>
            </w:pPr>
          </w:p>
        </w:tc>
        <w:tc>
          <w:tcPr>
            <w:tcW w:w="2527" w:type="dxa"/>
          </w:tcPr>
          <w:p w14:paraId="3C4A62F0" w14:textId="77777777" w:rsidR="00FE789B" w:rsidRPr="00C20944" w:rsidRDefault="00FE789B" w:rsidP="00A57BFB">
            <w:pPr>
              <w:rPr>
                <w:color w:val="000000" w:themeColor="text1"/>
                <w:lang w:eastAsia="en-AU"/>
              </w:rPr>
            </w:pPr>
            <w:r w:rsidRPr="00C20944">
              <w:rPr>
                <w:color w:val="000000" w:themeColor="text1"/>
                <w:lang w:eastAsia="en-AU"/>
              </w:rPr>
              <w:t>G450 / G500</w:t>
            </w:r>
          </w:p>
        </w:tc>
        <w:tc>
          <w:tcPr>
            <w:tcW w:w="0" w:type="auto"/>
          </w:tcPr>
          <w:p w14:paraId="0CC26F00" w14:textId="77777777" w:rsidR="00FE789B" w:rsidRPr="00A2732C" w:rsidRDefault="00FE789B" w:rsidP="00A57BFB">
            <w:pPr>
              <w:jc w:val="center"/>
              <w:rPr>
                <w:color w:val="000000" w:themeColor="text1"/>
                <w:lang w:eastAsia="en-AU"/>
              </w:rPr>
            </w:pPr>
            <w:r>
              <w:rPr>
                <w:color w:val="000000" w:themeColor="text1"/>
                <w:lang w:eastAsia="en-AU"/>
              </w:rPr>
              <w:t>E</w:t>
            </w:r>
          </w:p>
        </w:tc>
        <w:tc>
          <w:tcPr>
            <w:tcW w:w="0" w:type="auto"/>
            <w:vMerge/>
            <w:vAlign w:val="center"/>
          </w:tcPr>
          <w:p w14:paraId="1A29165D" w14:textId="77777777" w:rsidR="00FE789B" w:rsidRPr="00A2732C" w:rsidRDefault="00FE789B" w:rsidP="00A57BFB">
            <w:pPr>
              <w:jc w:val="center"/>
              <w:rPr>
                <w:color w:val="000000" w:themeColor="text1"/>
                <w:lang w:eastAsia="en-AU"/>
              </w:rPr>
            </w:pPr>
          </w:p>
        </w:tc>
        <w:tc>
          <w:tcPr>
            <w:tcW w:w="0" w:type="auto"/>
            <w:vMerge/>
            <w:vAlign w:val="center"/>
          </w:tcPr>
          <w:p w14:paraId="354BAC93" w14:textId="77777777" w:rsidR="00FE789B" w:rsidRPr="00A2732C" w:rsidRDefault="00FE789B" w:rsidP="00A57BFB">
            <w:pPr>
              <w:jc w:val="center"/>
              <w:rPr>
                <w:color w:val="000000" w:themeColor="text1"/>
                <w:lang w:eastAsia="en-AU"/>
              </w:rPr>
            </w:pPr>
          </w:p>
        </w:tc>
        <w:tc>
          <w:tcPr>
            <w:tcW w:w="0" w:type="auto"/>
            <w:vMerge/>
            <w:vAlign w:val="center"/>
          </w:tcPr>
          <w:p w14:paraId="3328657C" w14:textId="77777777" w:rsidR="00FE789B" w:rsidRPr="00A2732C" w:rsidRDefault="00FE789B" w:rsidP="00A57BFB">
            <w:pPr>
              <w:jc w:val="center"/>
              <w:rPr>
                <w:color w:val="000000" w:themeColor="text1"/>
                <w:lang w:eastAsia="en-AU"/>
              </w:rPr>
            </w:pPr>
          </w:p>
        </w:tc>
      </w:tr>
      <w:tr w:rsidR="00FE789B" w:rsidRPr="00A2732C" w14:paraId="57990E0E" w14:textId="77777777" w:rsidTr="00FE789B">
        <w:trPr>
          <w:trHeight w:val="216"/>
        </w:trPr>
        <w:tc>
          <w:tcPr>
            <w:tcW w:w="697" w:type="dxa"/>
            <w:vMerge/>
            <w:vAlign w:val="center"/>
          </w:tcPr>
          <w:p w14:paraId="76E00886" w14:textId="77777777" w:rsidR="00FE789B" w:rsidRPr="00A2732C" w:rsidRDefault="00FE789B" w:rsidP="00A57BFB">
            <w:pPr>
              <w:jc w:val="center"/>
              <w:rPr>
                <w:color w:val="000000" w:themeColor="text1"/>
                <w:lang w:eastAsia="en-AU"/>
              </w:rPr>
            </w:pPr>
          </w:p>
        </w:tc>
        <w:tc>
          <w:tcPr>
            <w:tcW w:w="1141" w:type="dxa"/>
            <w:vMerge/>
            <w:vAlign w:val="center"/>
          </w:tcPr>
          <w:p w14:paraId="0BB3F41E" w14:textId="77777777" w:rsidR="00FE789B" w:rsidRPr="00A2732C" w:rsidRDefault="00FE789B" w:rsidP="00A57BFB">
            <w:pPr>
              <w:jc w:val="center"/>
              <w:rPr>
                <w:color w:val="000000" w:themeColor="text1"/>
                <w:lang w:eastAsia="en-AU"/>
              </w:rPr>
            </w:pPr>
          </w:p>
        </w:tc>
        <w:tc>
          <w:tcPr>
            <w:tcW w:w="2527" w:type="dxa"/>
          </w:tcPr>
          <w:p w14:paraId="11A8EB0F" w14:textId="77777777" w:rsidR="00FE789B" w:rsidRPr="00C20944" w:rsidRDefault="00FE789B" w:rsidP="00A57BFB">
            <w:pPr>
              <w:rPr>
                <w:color w:val="000000" w:themeColor="text1"/>
                <w:lang w:eastAsia="en-AU"/>
              </w:rPr>
            </w:pPr>
            <w:r w:rsidRPr="00C20944">
              <w:rPr>
                <w:color w:val="000000" w:themeColor="text1"/>
                <w:lang w:eastAsia="en-AU"/>
              </w:rPr>
              <w:t>G550 / SGLC 570</w:t>
            </w:r>
          </w:p>
        </w:tc>
        <w:tc>
          <w:tcPr>
            <w:tcW w:w="0" w:type="auto"/>
          </w:tcPr>
          <w:p w14:paraId="184E4EDB" w14:textId="77777777" w:rsidR="00FE789B" w:rsidRPr="00A2732C" w:rsidRDefault="00FE789B" w:rsidP="00A57BFB">
            <w:pPr>
              <w:jc w:val="center"/>
              <w:rPr>
                <w:color w:val="000000" w:themeColor="text1"/>
                <w:lang w:eastAsia="en-AU"/>
              </w:rPr>
            </w:pPr>
            <w:r>
              <w:rPr>
                <w:color w:val="000000" w:themeColor="text1"/>
                <w:lang w:eastAsia="en-AU"/>
              </w:rPr>
              <w:t>F</w:t>
            </w:r>
          </w:p>
        </w:tc>
        <w:tc>
          <w:tcPr>
            <w:tcW w:w="0" w:type="auto"/>
            <w:vMerge/>
            <w:vAlign w:val="center"/>
          </w:tcPr>
          <w:p w14:paraId="0F33E813" w14:textId="77777777" w:rsidR="00FE789B" w:rsidRPr="00A2732C" w:rsidRDefault="00FE789B" w:rsidP="00A57BFB">
            <w:pPr>
              <w:jc w:val="center"/>
              <w:rPr>
                <w:color w:val="000000" w:themeColor="text1"/>
                <w:lang w:eastAsia="en-AU"/>
              </w:rPr>
            </w:pPr>
          </w:p>
        </w:tc>
        <w:tc>
          <w:tcPr>
            <w:tcW w:w="0" w:type="auto"/>
            <w:vMerge/>
            <w:vAlign w:val="center"/>
          </w:tcPr>
          <w:p w14:paraId="555AE370" w14:textId="77777777" w:rsidR="00FE789B" w:rsidRPr="00A2732C" w:rsidRDefault="00FE789B" w:rsidP="00A57BFB">
            <w:pPr>
              <w:jc w:val="center"/>
              <w:rPr>
                <w:color w:val="000000" w:themeColor="text1"/>
                <w:lang w:eastAsia="en-AU"/>
              </w:rPr>
            </w:pPr>
          </w:p>
        </w:tc>
        <w:tc>
          <w:tcPr>
            <w:tcW w:w="0" w:type="auto"/>
            <w:vMerge/>
            <w:vAlign w:val="center"/>
          </w:tcPr>
          <w:p w14:paraId="1AD424EB" w14:textId="77777777" w:rsidR="00FE789B" w:rsidRPr="00A2732C" w:rsidRDefault="00FE789B" w:rsidP="00A57BFB">
            <w:pPr>
              <w:jc w:val="center"/>
              <w:rPr>
                <w:color w:val="000000" w:themeColor="text1"/>
                <w:lang w:eastAsia="en-AU"/>
              </w:rPr>
            </w:pPr>
          </w:p>
        </w:tc>
      </w:tr>
      <w:tr w:rsidR="00FE789B" w:rsidRPr="00A2732C" w14:paraId="4E655BEE" w14:textId="77777777" w:rsidTr="00FE789B">
        <w:trPr>
          <w:trHeight w:val="216"/>
        </w:trPr>
        <w:tc>
          <w:tcPr>
            <w:tcW w:w="697" w:type="dxa"/>
            <w:vMerge/>
            <w:vAlign w:val="center"/>
          </w:tcPr>
          <w:p w14:paraId="25BD2241" w14:textId="77777777" w:rsidR="00FE789B" w:rsidRPr="00A2732C" w:rsidRDefault="00FE789B" w:rsidP="00A57BFB">
            <w:pPr>
              <w:jc w:val="center"/>
              <w:rPr>
                <w:color w:val="000000" w:themeColor="text1"/>
                <w:lang w:eastAsia="en-AU"/>
              </w:rPr>
            </w:pPr>
          </w:p>
        </w:tc>
        <w:tc>
          <w:tcPr>
            <w:tcW w:w="1141" w:type="dxa"/>
            <w:vMerge/>
            <w:vAlign w:val="center"/>
          </w:tcPr>
          <w:p w14:paraId="63D7D20E" w14:textId="77777777" w:rsidR="00FE789B" w:rsidRPr="00A2732C" w:rsidRDefault="00FE789B" w:rsidP="00A57BFB">
            <w:pPr>
              <w:jc w:val="center"/>
              <w:rPr>
                <w:color w:val="000000" w:themeColor="text1"/>
                <w:lang w:eastAsia="en-AU"/>
              </w:rPr>
            </w:pPr>
          </w:p>
        </w:tc>
        <w:tc>
          <w:tcPr>
            <w:tcW w:w="2527" w:type="dxa"/>
          </w:tcPr>
          <w:p w14:paraId="69A256FF" w14:textId="77777777" w:rsidR="00FE789B" w:rsidRPr="00C20944" w:rsidRDefault="00FE789B" w:rsidP="00A57BFB">
            <w:pPr>
              <w:rPr>
                <w:color w:val="000000" w:themeColor="text1"/>
                <w:lang w:eastAsia="en-AU"/>
              </w:rPr>
            </w:pPr>
            <w:r w:rsidRPr="00C20944">
              <w:rPr>
                <w:color w:val="000000" w:themeColor="text1"/>
                <w:lang w:eastAsia="en-AU"/>
              </w:rPr>
              <w:t>Other</w:t>
            </w:r>
          </w:p>
        </w:tc>
        <w:tc>
          <w:tcPr>
            <w:tcW w:w="0" w:type="auto"/>
          </w:tcPr>
          <w:p w14:paraId="13F074C4" w14:textId="77777777" w:rsidR="00FE789B" w:rsidRPr="00A2732C" w:rsidRDefault="00FE789B" w:rsidP="00A57BFB">
            <w:pPr>
              <w:jc w:val="center"/>
              <w:rPr>
                <w:color w:val="000000" w:themeColor="text1"/>
                <w:lang w:eastAsia="en-AU"/>
              </w:rPr>
            </w:pPr>
            <w:r>
              <w:rPr>
                <w:color w:val="000000" w:themeColor="text1"/>
                <w:lang w:eastAsia="en-AU"/>
              </w:rPr>
              <w:t>G</w:t>
            </w:r>
          </w:p>
        </w:tc>
        <w:tc>
          <w:tcPr>
            <w:tcW w:w="0" w:type="auto"/>
            <w:vMerge/>
            <w:vAlign w:val="center"/>
          </w:tcPr>
          <w:p w14:paraId="0ABC4DE9" w14:textId="77777777" w:rsidR="00FE789B" w:rsidRPr="00A2732C" w:rsidRDefault="00FE789B" w:rsidP="00A57BFB">
            <w:pPr>
              <w:jc w:val="center"/>
              <w:rPr>
                <w:color w:val="000000" w:themeColor="text1"/>
                <w:lang w:eastAsia="en-AU"/>
              </w:rPr>
            </w:pPr>
          </w:p>
        </w:tc>
        <w:tc>
          <w:tcPr>
            <w:tcW w:w="0" w:type="auto"/>
            <w:vMerge/>
            <w:vAlign w:val="center"/>
          </w:tcPr>
          <w:p w14:paraId="75059ACA" w14:textId="77777777" w:rsidR="00FE789B" w:rsidRPr="00A2732C" w:rsidRDefault="00FE789B" w:rsidP="00A57BFB">
            <w:pPr>
              <w:jc w:val="center"/>
              <w:rPr>
                <w:color w:val="000000" w:themeColor="text1"/>
                <w:lang w:eastAsia="en-AU"/>
              </w:rPr>
            </w:pPr>
          </w:p>
        </w:tc>
        <w:tc>
          <w:tcPr>
            <w:tcW w:w="0" w:type="auto"/>
            <w:vMerge/>
            <w:vAlign w:val="center"/>
          </w:tcPr>
          <w:p w14:paraId="73102B98" w14:textId="77777777" w:rsidR="00FE789B" w:rsidRPr="00A2732C" w:rsidRDefault="00FE789B" w:rsidP="00A57BFB">
            <w:pPr>
              <w:jc w:val="center"/>
              <w:rPr>
                <w:color w:val="000000" w:themeColor="text1"/>
                <w:lang w:eastAsia="en-AU"/>
              </w:rPr>
            </w:pPr>
          </w:p>
        </w:tc>
      </w:tr>
      <w:tr w:rsidR="00FE789B" w:rsidRPr="00A2732C" w14:paraId="78AA26F0" w14:textId="77777777" w:rsidTr="00FE789B">
        <w:trPr>
          <w:trHeight w:val="352"/>
        </w:trPr>
        <w:tc>
          <w:tcPr>
            <w:tcW w:w="697" w:type="dxa"/>
            <w:vMerge w:val="restart"/>
            <w:vAlign w:val="center"/>
          </w:tcPr>
          <w:p w14:paraId="2184A117" w14:textId="77777777" w:rsidR="00FE789B" w:rsidRPr="00A2732C" w:rsidRDefault="00FE789B" w:rsidP="00A57BFB">
            <w:pPr>
              <w:jc w:val="center"/>
              <w:rPr>
                <w:color w:val="000000" w:themeColor="text1"/>
                <w:lang w:eastAsia="en-AU"/>
              </w:rPr>
            </w:pPr>
            <w:r>
              <w:rPr>
                <w:color w:val="000000" w:themeColor="text1"/>
                <w:lang w:eastAsia="en-AU"/>
              </w:rPr>
              <w:t>4</w:t>
            </w:r>
          </w:p>
        </w:tc>
        <w:tc>
          <w:tcPr>
            <w:tcW w:w="1141" w:type="dxa"/>
            <w:vMerge w:val="restart"/>
            <w:vAlign w:val="center"/>
          </w:tcPr>
          <w:p w14:paraId="7824AAD8" w14:textId="77777777" w:rsidR="00FE789B" w:rsidRPr="00A2732C" w:rsidRDefault="00FE789B" w:rsidP="00A57BFB">
            <w:pPr>
              <w:jc w:val="center"/>
              <w:rPr>
                <w:color w:val="000000" w:themeColor="text1"/>
                <w:lang w:eastAsia="en-AU"/>
              </w:rPr>
            </w:pPr>
            <w:r w:rsidRPr="00A2732C">
              <w:rPr>
                <w:color w:val="000000" w:themeColor="text1"/>
                <w:lang w:eastAsia="en-AU"/>
              </w:rPr>
              <w:t>Base Metal Thickness (BMT)</w:t>
            </w:r>
          </w:p>
        </w:tc>
        <w:tc>
          <w:tcPr>
            <w:tcW w:w="2527" w:type="dxa"/>
          </w:tcPr>
          <w:p w14:paraId="31BB2937" w14:textId="77777777" w:rsidR="00FE789B" w:rsidRPr="00C20944" w:rsidRDefault="00FE789B" w:rsidP="00A57BFB">
            <w:pPr>
              <w:rPr>
                <w:color w:val="000000" w:themeColor="text1"/>
                <w:lang w:eastAsia="en-AU"/>
              </w:rPr>
            </w:pPr>
            <w:r w:rsidRPr="00C20944">
              <w:rPr>
                <w:color w:val="000000" w:themeColor="text1"/>
                <w:lang w:eastAsia="en-AU"/>
              </w:rPr>
              <w:t>&lt; 0.40 mm</w:t>
            </w:r>
          </w:p>
        </w:tc>
        <w:tc>
          <w:tcPr>
            <w:tcW w:w="0" w:type="auto"/>
          </w:tcPr>
          <w:p w14:paraId="7428E97C" w14:textId="77777777" w:rsidR="00FE789B" w:rsidRPr="00A2732C" w:rsidRDefault="00FE789B" w:rsidP="00A57BFB">
            <w:pPr>
              <w:jc w:val="center"/>
              <w:rPr>
                <w:color w:val="000000" w:themeColor="text1"/>
                <w:lang w:eastAsia="en-AU"/>
              </w:rPr>
            </w:pPr>
            <w:r>
              <w:rPr>
                <w:color w:val="000000" w:themeColor="text1"/>
                <w:lang w:eastAsia="en-AU"/>
              </w:rPr>
              <w:t>1</w:t>
            </w:r>
          </w:p>
        </w:tc>
        <w:tc>
          <w:tcPr>
            <w:tcW w:w="0" w:type="auto"/>
            <w:vMerge w:val="restart"/>
            <w:vAlign w:val="center"/>
          </w:tcPr>
          <w:p w14:paraId="60923753"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64615FF7"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06AB6764" w14:textId="77777777" w:rsidR="00FE789B" w:rsidRPr="00A2732C" w:rsidRDefault="00FE789B" w:rsidP="00A57BFB">
            <w:pPr>
              <w:jc w:val="center"/>
              <w:rPr>
                <w:color w:val="000000" w:themeColor="text1"/>
                <w:lang w:eastAsia="en-AU"/>
              </w:rPr>
            </w:pPr>
            <w:r w:rsidRPr="00A2732C">
              <w:rPr>
                <w:color w:val="000000" w:themeColor="text1"/>
                <w:lang w:eastAsia="en-AU"/>
              </w:rPr>
              <w:t>Yes</w:t>
            </w:r>
          </w:p>
        </w:tc>
      </w:tr>
      <w:tr w:rsidR="00FE789B" w:rsidRPr="00A2732C" w14:paraId="1698DA3F" w14:textId="77777777" w:rsidTr="00FE789B">
        <w:trPr>
          <w:trHeight w:val="443"/>
        </w:trPr>
        <w:tc>
          <w:tcPr>
            <w:tcW w:w="697" w:type="dxa"/>
            <w:vMerge/>
            <w:vAlign w:val="center"/>
          </w:tcPr>
          <w:p w14:paraId="32A4CD8F" w14:textId="77777777" w:rsidR="00FE789B" w:rsidRPr="00A2732C" w:rsidRDefault="00FE789B" w:rsidP="00A57BFB">
            <w:pPr>
              <w:jc w:val="center"/>
              <w:rPr>
                <w:color w:val="000000" w:themeColor="text1"/>
                <w:lang w:eastAsia="en-AU"/>
              </w:rPr>
            </w:pPr>
          </w:p>
        </w:tc>
        <w:tc>
          <w:tcPr>
            <w:tcW w:w="1141" w:type="dxa"/>
            <w:vMerge/>
            <w:vAlign w:val="center"/>
          </w:tcPr>
          <w:p w14:paraId="776EB0E6" w14:textId="77777777" w:rsidR="00FE789B" w:rsidRPr="00A2732C" w:rsidRDefault="00FE789B" w:rsidP="00A57BFB">
            <w:pPr>
              <w:jc w:val="center"/>
              <w:rPr>
                <w:color w:val="000000" w:themeColor="text1"/>
                <w:lang w:eastAsia="en-AU"/>
              </w:rPr>
            </w:pPr>
          </w:p>
        </w:tc>
        <w:tc>
          <w:tcPr>
            <w:tcW w:w="2527" w:type="dxa"/>
          </w:tcPr>
          <w:p w14:paraId="6C857278" w14:textId="77777777" w:rsidR="00FE789B" w:rsidRPr="00C20944" w:rsidRDefault="00FE789B" w:rsidP="00A57BFB">
            <w:pPr>
              <w:rPr>
                <w:color w:val="000000" w:themeColor="text1"/>
                <w:lang w:eastAsia="en-AU"/>
              </w:rPr>
            </w:pPr>
            <w:r w:rsidRPr="00C20944">
              <w:rPr>
                <w:color w:val="000000" w:themeColor="text1"/>
                <w:lang w:eastAsia="en-AU"/>
              </w:rPr>
              <w:t>=&gt; 0.40 mm to &lt; 0.50 mm</w:t>
            </w:r>
          </w:p>
        </w:tc>
        <w:tc>
          <w:tcPr>
            <w:tcW w:w="0" w:type="auto"/>
          </w:tcPr>
          <w:p w14:paraId="56855CCE" w14:textId="77777777" w:rsidR="00FE789B" w:rsidRPr="00A2732C" w:rsidRDefault="00FE789B" w:rsidP="00A57BFB">
            <w:pPr>
              <w:jc w:val="center"/>
              <w:rPr>
                <w:color w:val="000000" w:themeColor="text1"/>
                <w:lang w:eastAsia="en-AU"/>
              </w:rPr>
            </w:pPr>
            <w:r>
              <w:rPr>
                <w:color w:val="000000" w:themeColor="text1"/>
                <w:lang w:eastAsia="en-AU"/>
              </w:rPr>
              <w:t>2</w:t>
            </w:r>
          </w:p>
        </w:tc>
        <w:tc>
          <w:tcPr>
            <w:tcW w:w="0" w:type="auto"/>
            <w:vMerge/>
            <w:vAlign w:val="center"/>
          </w:tcPr>
          <w:p w14:paraId="55462460" w14:textId="77777777" w:rsidR="00FE789B" w:rsidRPr="00A2732C" w:rsidRDefault="00FE789B" w:rsidP="00A57BFB">
            <w:pPr>
              <w:jc w:val="center"/>
              <w:rPr>
                <w:color w:val="000000" w:themeColor="text1"/>
                <w:lang w:eastAsia="en-AU"/>
              </w:rPr>
            </w:pPr>
          </w:p>
        </w:tc>
        <w:tc>
          <w:tcPr>
            <w:tcW w:w="0" w:type="auto"/>
            <w:vMerge/>
            <w:vAlign w:val="center"/>
          </w:tcPr>
          <w:p w14:paraId="7EEE5309" w14:textId="77777777" w:rsidR="00FE789B" w:rsidRPr="00A2732C" w:rsidRDefault="00FE789B" w:rsidP="00A57BFB">
            <w:pPr>
              <w:jc w:val="center"/>
              <w:rPr>
                <w:color w:val="000000" w:themeColor="text1"/>
                <w:lang w:eastAsia="en-AU"/>
              </w:rPr>
            </w:pPr>
          </w:p>
        </w:tc>
        <w:tc>
          <w:tcPr>
            <w:tcW w:w="0" w:type="auto"/>
            <w:vMerge/>
            <w:vAlign w:val="center"/>
          </w:tcPr>
          <w:p w14:paraId="17F46A25" w14:textId="77777777" w:rsidR="00FE789B" w:rsidRPr="00A2732C" w:rsidRDefault="00FE789B" w:rsidP="00A57BFB">
            <w:pPr>
              <w:jc w:val="center"/>
              <w:rPr>
                <w:color w:val="000000" w:themeColor="text1"/>
                <w:lang w:eastAsia="en-AU"/>
              </w:rPr>
            </w:pPr>
          </w:p>
        </w:tc>
      </w:tr>
      <w:tr w:rsidR="00FE789B" w:rsidRPr="00A2732C" w14:paraId="384AA6EA" w14:textId="77777777" w:rsidTr="00FE789B">
        <w:trPr>
          <w:trHeight w:val="443"/>
        </w:trPr>
        <w:tc>
          <w:tcPr>
            <w:tcW w:w="697" w:type="dxa"/>
            <w:vMerge/>
            <w:vAlign w:val="center"/>
          </w:tcPr>
          <w:p w14:paraId="00F95D56" w14:textId="77777777" w:rsidR="00FE789B" w:rsidRPr="00A2732C" w:rsidRDefault="00FE789B" w:rsidP="00A57BFB">
            <w:pPr>
              <w:jc w:val="center"/>
              <w:rPr>
                <w:color w:val="000000" w:themeColor="text1"/>
                <w:lang w:eastAsia="en-AU"/>
              </w:rPr>
            </w:pPr>
          </w:p>
        </w:tc>
        <w:tc>
          <w:tcPr>
            <w:tcW w:w="1141" w:type="dxa"/>
            <w:vMerge/>
            <w:vAlign w:val="center"/>
          </w:tcPr>
          <w:p w14:paraId="797E536D" w14:textId="77777777" w:rsidR="00FE789B" w:rsidRPr="00A2732C" w:rsidRDefault="00FE789B" w:rsidP="00A57BFB">
            <w:pPr>
              <w:jc w:val="center"/>
              <w:rPr>
                <w:color w:val="000000" w:themeColor="text1"/>
                <w:lang w:eastAsia="en-AU"/>
              </w:rPr>
            </w:pPr>
          </w:p>
        </w:tc>
        <w:tc>
          <w:tcPr>
            <w:tcW w:w="2527" w:type="dxa"/>
          </w:tcPr>
          <w:p w14:paraId="7E537CB9" w14:textId="77777777" w:rsidR="00FE789B" w:rsidRPr="00C20944" w:rsidRDefault="00FE789B" w:rsidP="00A57BFB">
            <w:pPr>
              <w:rPr>
                <w:color w:val="000000" w:themeColor="text1"/>
                <w:lang w:eastAsia="en-AU"/>
              </w:rPr>
            </w:pPr>
            <w:r w:rsidRPr="00C20944">
              <w:rPr>
                <w:color w:val="000000" w:themeColor="text1"/>
                <w:lang w:eastAsia="en-AU"/>
              </w:rPr>
              <w:t>=&gt; 0.50 mm to &lt; 0.75 mm</w:t>
            </w:r>
          </w:p>
        </w:tc>
        <w:tc>
          <w:tcPr>
            <w:tcW w:w="0" w:type="auto"/>
          </w:tcPr>
          <w:p w14:paraId="63E4C1D0" w14:textId="77777777" w:rsidR="00FE789B" w:rsidRPr="00A2732C" w:rsidRDefault="00FE789B" w:rsidP="00A57BFB">
            <w:pPr>
              <w:jc w:val="center"/>
              <w:rPr>
                <w:color w:val="000000" w:themeColor="text1"/>
                <w:lang w:eastAsia="en-AU"/>
              </w:rPr>
            </w:pPr>
            <w:r>
              <w:rPr>
                <w:color w:val="000000" w:themeColor="text1"/>
                <w:lang w:eastAsia="en-AU"/>
              </w:rPr>
              <w:t>3</w:t>
            </w:r>
          </w:p>
        </w:tc>
        <w:tc>
          <w:tcPr>
            <w:tcW w:w="0" w:type="auto"/>
            <w:vMerge/>
            <w:vAlign w:val="center"/>
          </w:tcPr>
          <w:p w14:paraId="59EC2519" w14:textId="77777777" w:rsidR="00FE789B" w:rsidRPr="00A2732C" w:rsidRDefault="00FE789B" w:rsidP="00A57BFB">
            <w:pPr>
              <w:jc w:val="center"/>
              <w:rPr>
                <w:color w:val="000000" w:themeColor="text1"/>
                <w:lang w:eastAsia="en-AU"/>
              </w:rPr>
            </w:pPr>
          </w:p>
        </w:tc>
        <w:tc>
          <w:tcPr>
            <w:tcW w:w="0" w:type="auto"/>
            <w:vMerge/>
            <w:vAlign w:val="center"/>
          </w:tcPr>
          <w:p w14:paraId="5358166F" w14:textId="77777777" w:rsidR="00FE789B" w:rsidRPr="00A2732C" w:rsidRDefault="00FE789B" w:rsidP="00A57BFB">
            <w:pPr>
              <w:jc w:val="center"/>
              <w:rPr>
                <w:color w:val="000000" w:themeColor="text1"/>
                <w:lang w:eastAsia="en-AU"/>
              </w:rPr>
            </w:pPr>
          </w:p>
        </w:tc>
        <w:tc>
          <w:tcPr>
            <w:tcW w:w="0" w:type="auto"/>
            <w:vMerge/>
            <w:vAlign w:val="center"/>
          </w:tcPr>
          <w:p w14:paraId="75617ECE" w14:textId="77777777" w:rsidR="00FE789B" w:rsidRPr="00A2732C" w:rsidRDefault="00FE789B" w:rsidP="00A57BFB">
            <w:pPr>
              <w:jc w:val="center"/>
              <w:rPr>
                <w:color w:val="000000" w:themeColor="text1"/>
                <w:lang w:eastAsia="en-AU"/>
              </w:rPr>
            </w:pPr>
          </w:p>
        </w:tc>
      </w:tr>
      <w:tr w:rsidR="00FE789B" w:rsidRPr="00A2732C" w14:paraId="47C970A9" w14:textId="77777777" w:rsidTr="00FE789B">
        <w:trPr>
          <w:trHeight w:val="443"/>
        </w:trPr>
        <w:tc>
          <w:tcPr>
            <w:tcW w:w="697" w:type="dxa"/>
            <w:vMerge/>
            <w:vAlign w:val="center"/>
          </w:tcPr>
          <w:p w14:paraId="22F21F13" w14:textId="77777777" w:rsidR="00FE789B" w:rsidRPr="00A2732C" w:rsidRDefault="00FE789B" w:rsidP="00A57BFB">
            <w:pPr>
              <w:jc w:val="center"/>
              <w:rPr>
                <w:color w:val="000000" w:themeColor="text1"/>
                <w:lang w:eastAsia="en-AU"/>
              </w:rPr>
            </w:pPr>
          </w:p>
        </w:tc>
        <w:tc>
          <w:tcPr>
            <w:tcW w:w="1141" w:type="dxa"/>
            <w:vMerge/>
            <w:vAlign w:val="center"/>
          </w:tcPr>
          <w:p w14:paraId="3D9EDAFE" w14:textId="77777777" w:rsidR="00FE789B" w:rsidRPr="00A2732C" w:rsidRDefault="00FE789B" w:rsidP="00A57BFB">
            <w:pPr>
              <w:jc w:val="center"/>
              <w:rPr>
                <w:color w:val="000000" w:themeColor="text1"/>
                <w:lang w:eastAsia="en-AU"/>
              </w:rPr>
            </w:pPr>
          </w:p>
        </w:tc>
        <w:tc>
          <w:tcPr>
            <w:tcW w:w="2527" w:type="dxa"/>
          </w:tcPr>
          <w:p w14:paraId="124419DE" w14:textId="77777777" w:rsidR="00FE789B" w:rsidRPr="00C20944" w:rsidRDefault="00FE789B" w:rsidP="00A57BFB">
            <w:pPr>
              <w:rPr>
                <w:color w:val="000000" w:themeColor="text1"/>
                <w:lang w:eastAsia="en-AU"/>
              </w:rPr>
            </w:pPr>
            <w:r w:rsidRPr="00C20944">
              <w:rPr>
                <w:color w:val="000000" w:themeColor="text1"/>
                <w:lang w:eastAsia="en-AU"/>
              </w:rPr>
              <w:t>=&gt; 0.75 mm to &lt; 1.00 mm</w:t>
            </w:r>
          </w:p>
        </w:tc>
        <w:tc>
          <w:tcPr>
            <w:tcW w:w="0" w:type="auto"/>
          </w:tcPr>
          <w:p w14:paraId="59A11A16" w14:textId="77777777" w:rsidR="00FE789B" w:rsidRPr="00A2732C" w:rsidRDefault="00FE789B" w:rsidP="00A57BFB">
            <w:pPr>
              <w:jc w:val="center"/>
              <w:rPr>
                <w:color w:val="000000" w:themeColor="text1"/>
                <w:lang w:eastAsia="en-AU"/>
              </w:rPr>
            </w:pPr>
            <w:r>
              <w:rPr>
                <w:color w:val="000000" w:themeColor="text1"/>
                <w:lang w:eastAsia="en-AU"/>
              </w:rPr>
              <w:t>4</w:t>
            </w:r>
          </w:p>
        </w:tc>
        <w:tc>
          <w:tcPr>
            <w:tcW w:w="0" w:type="auto"/>
            <w:vMerge/>
            <w:vAlign w:val="center"/>
          </w:tcPr>
          <w:p w14:paraId="14729FED" w14:textId="77777777" w:rsidR="00FE789B" w:rsidRPr="00A2732C" w:rsidRDefault="00FE789B" w:rsidP="00A57BFB">
            <w:pPr>
              <w:jc w:val="center"/>
              <w:rPr>
                <w:color w:val="000000" w:themeColor="text1"/>
                <w:lang w:eastAsia="en-AU"/>
              </w:rPr>
            </w:pPr>
          </w:p>
        </w:tc>
        <w:tc>
          <w:tcPr>
            <w:tcW w:w="0" w:type="auto"/>
            <w:vMerge/>
            <w:vAlign w:val="center"/>
          </w:tcPr>
          <w:p w14:paraId="0C6E0A16" w14:textId="77777777" w:rsidR="00FE789B" w:rsidRPr="00A2732C" w:rsidRDefault="00FE789B" w:rsidP="00A57BFB">
            <w:pPr>
              <w:jc w:val="center"/>
              <w:rPr>
                <w:color w:val="000000" w:themeColor="text1"/>
                <w:lang w:eastAsia="en-AU"/>
              </w:rPr>
            </w:pPr>
          </w:p>
        </w:tc>
        <w:tc>
          <w:tcPr>
            <w:tcW w:w="0" w:type="auto"/>
            <w:vMerge/>
            <w:vAlign w:val="center"/>
          </w:tcPr>
          <w:p w14:paraId="7485B04D" w14:textId="77777777" w:rsidR="00FE789B" w:rsidRPr="00A2732C" w:rsidRDefault="00FE789B" w:rsidP="00A57BFB">
            <w:pPr>
              <w:jc w:val="center"/>
              <w:rPr>
                <w:color w:val="000000" w:themeColor="text1"/>
                <w:lang w:eastAsia="en-AU"/>
              </w:rPr>
            </w:pPr>
          </w:p>
        </w:tc>
      </w:tr>
      <w:tr w:rsidR="00FE789B" w:rsidRPr="00A2732C" w14:paraId="69659266" w14:textId="77777777" w:rsidTr="00FE789B">
        <w:trPr>
          <w:trHeight w:val="443"/>
        </w:trPr>
        <w:tc>
          <w:tcPr>
            <w:tcW w:w="697" w:type="dxa"/>
            <w:vMerge/>
            <w:vAlign w:val="center"/>
          </w:tcPr>
          <w:p w14:paraId="15F3D272" w14:textId="77777777" w:rsidR="00FE789B" w:rsidRPr="00A2732C" w:rsidRDefault="00FE789B" w:rsidP="00A57BFB">
            <w:pPr>
              <w:jc w:val="center"/>
              <w:rPr>
                <w:color w:val="000000" w:themeColor="text1"/>
                <w:lang w:eastAsia="en-AU"/>
              </w:rPr>
            </w:pPr>
          </w:p>
        </w:tc>
        <w:tc>
          <w:tcPr>
            <w:tcW w:w="1141" w:type="dxa"/>
            <w:vMerge/>
            <w:vAlign w:val="center"/>
          </w:tcPr>
          <w:p w14:paraId="45DD2B17" w14:textId="77777777" w:rsidR="00FE789B" w:rsidRPr="00A2732C" w:rsidRDefault="00FE789B" w:rsidP="00A57BFB">
            <w:pPr>
              <w:jc w:val="center"/>
              <w:rPr>
                <w:color w:val="000000" w:themeColor="text1"/>
                <w:lang w:eastAsia="en-AU"/>
              </w:rPr>
            </w:pPr>
          </w:p>
        </w:tc>
        <w:tc>
          <w:tcPr>
            <w:tcW w:w="2527" w:type="dxa"/>
          </w:tcPr>
          <w:p w14:paraId="50CAFCBA" w14:textId="77777777" w:rsidR="00FE789B" w:rsidRPr="00C20944" w:rsidRDefault="00FE789B" w:rsidP="00A57BFB">
            <w:pPr>
              <w:rPr>
                <w:color w:val="000000" w:themeColor="text1"/>
                <w:lang w:eastAsia="en-AU"/>
              </w:rPr>
            </w:pPr>
            <w:r w:rsidRPr="00C20944">
              <w:rPr>
                <w:color w:val="000000" w:themeColor="text1"/>
                <w:lang w:eastAsia="en-AU"/>
              </w:rPr>
              <w:t>=&gt; 1.00 mm to &lt; 2.00 mm</w:t>
            </w:r>
          </w:p>
        </w:tc>
        <w:tc>
          <w:tcPr>
            <w:tcW w:w="0" w:type="auto"/>
          </w:tcPr>
          <w:p w14:paraId="164E5094" w14:textId="77777777" w:rsidR="00FE789B" w:rsidRPr="00A2732C" w:rsidRDefault="00FE789B" w:rsidP="00A57BFB">
            <w:pPr>
              <w:jc w:val="center"/>
              <w:rPr>
                <w:color w:val="000000" w:themeColor="text1"/>
                <w:lang w:eastAsia="en-AU"/>
              </w:rPr>
            </w:pPr>
            <w:r>
              <w:rPr>
                <w:color w:val="000000" w:themeColor="text1"/>
                <w:lang w:eastAsia="en-AU"/>
              </w:rPr>
              <w:t>5</w:t>
            </w:r>
          </w:p>
        </w:tc>
        <w:tc>
          <w:tcPr>
            <w:tcW w:w="0" w:type="auto"/>
            <w:vMerge/>
            <w:vAlign w:val="center"/>
          </w:tcPr>
          <w:p w14:paraId="5575EB8C" w14:textId="77777777" w:rsidR="00FE789B" w:rsidRPr="00A2732C" w:rsidRDefault="00FE789B" w:rsidP="00A57BFB">
            <w:pPr>
              <w:jc w:val="center"/>
              <w:rPr>
                <w:color w:val="000000" w:themeColor="text1"/>
                <w:lang w:eastAsia="en-AU"/>
              </w:rPr>
            </w:pPr>
          </w:p>
        </w:tc>
        <w:tc>
          <w:tcPr>
            <w:tcW w:w="0" w:type="auto"/>
            <w:vMerge/>
            <w:vAlign w:val="center"/>
          </w:tcPr>
          <w:p w14:paraId="27DA3307" w14:textId="77777777" w:rsidR="00FE789B" w:rsidRPr="00A2732C" w:rsidRDefault="00FE789B" w:rsidP="00A57BFB">
            <w:pPr>
              <w:jc w:val="center"/>
              <w:rPr>
                <w:color w:val="000000" w:themeColor="text1"/>
                <w:lang w:eastAsia="en-AU"/>
              </w:rPr>
            </w:pPr>
          </w:p>
        </w:tc>
        <w:tc>
          <w:tcPr>
            <w:tcW w:w="0" w:type="auto"/>
            <w:vMerge/>
            <w:vAlign w:val="center"/>
          </w:tcPr>
          <w:p w14:paraId="78E44CDC" w14:textId="77777777" w:rsidR="00FE789B" w:rsidRPr="00A2732C" w:rsidRDefault="00FE789B" w:rsidP="00A57BFB">
            <w:pPr>
              <w:jc w:val="center"/>
              <w:rPr>
                <w:color w:val="000000" w:themeColor="text1"/>
                <w:lang w:eastAsia="en-AU"/>
              </w:rPr>
            </w:pPr>
          </w:p>
        </w:tc>
      </w:tr>
      <w:tr w:rsidR="00FE789B" w:rsidRPr="00A2732C" w14:paraId="2B7BCD17" w14:textId="77777777" w:rsidTr="00FE789B">
        <w:trPr>
          <w:trHeight w:val="226"/>
        </w:trPr>
        <w:tc>
          <w:tcPr>
            <w:tcW w:w="697" w:type="dxa"/>
            <w:vMerge w:val="restart"/>
            <w:vAlign w:val="center"/>
          </w:tcPr>
          <w:p w14:paraId="78AE4445" w14:textId="77777777" w:rsidR="00FE789B" w:rsidRPr="00A2732C" w:rsidRDefault="00FE789B" w:rsidP="00A57BFB">
            <w:pPr>
              <w:jc w:val="center"/>
              <w:rPr>
                <w:color w:val="000000" w:themeColor="text1"/>
                <w:lang w:eastAsia="en-AU"/>
              </w:rPr>
            </w:pPr>
            <w:r>
              <w:rPr>
                <w:color w:val="000000" w:themeColor="text1"/>
                <w:lang w:eastAsia="en-AU"/>
              </w:rPr>
              <w:t>5</w:t>
            </w:r>
          </w:p>
        </w:tc>
        <w:tc>
          <w:tcPr>
            <w:tcW w:w="1141" w:type="dxa"/>
            <w:vMerge w:val="restart"/>
            <w:vAlign w:val="center"/>
          </w:tcPr>
          <w:p w14:paraId="507DF683" w14:textId="77777777" w:rsidR="00FE789B" w:rsidRPr="00A2732C" w:rsidRDefault="00FE789B" w:rsidP="00A57BFB">
            <w:pPr>
              <w:jc w:val="center"/>
              <w:rPr>
                <w:color w:val="000000" w:themeColor="text1"/>
                <w:lang w:eastAsia="en-AU"/>
              </w:rPr>
            </w:pPr>
            <w:r w:rsidRPr="00A2732C">
              <w:rPr>
                <w:color w:val="000000" w:themeColor="text1"/>
                <w:lang w:eastAsia="en-AU"/>
              </w:rPr>
              <w:t>Width</w:t>
            </w:r>
          </w:p>
        </w:tc>
        <w:tc>
          <w:tcPr>
            <w:tcW w:w="2527" w:type="dxa"/>
          </w:tcPr>
          <w:p w14:paraId="0B66EBB7" w14:textId="77777777" w:rsidR="00FE789B" w:rsidRPr="00C20944" w:rsidRDefault="00FE789B" w:rsidP="00A57BFB">
            <w:pPr>
              <w:rPr>
                <w:color w:val="000000" w:themeColor="text1"/>
                <w:lang w:eastAsia="en-AU"/>
              </w:rPr>
            </w:pPr>
            <w:r w:rsidRPr="00C20944">
              <w:rPr>
                <w:color w:val="000000" w:themeColor="text1"/>
                <w:lang w:eastAsia="en-AU"/>
              </w:rPr>
              <w:t>&lt; 600 mm</w:t>
            </w:r>
          </w:p>
        </w:tc>
        <w:tc>
          <w:tcPr>
            <w:tcW w:w="0" w:type="auto"/>
          </w:tcPr>
          <w:p w14:paraId="066D8315" w14:textId="77777777" w:rsidR="00FE789B" w:rsidRPr="00A2732C" w:rsidRDefault="00FE789B" w:rsidP="00A57BFB">
            <w:pPr>
              <w:jc w:val="center"/>
              <w:rPr>
                <w:color w:val="000000" w:themeColor="text1"/>
                <w:lang w:eastAsia="en-AU"/>
              </w:rPr>
            </w:pPr>
            <w:r>
              <w:rPr>
                <w:color w:val="000000" w:themeColor="text1"/>
                <w:lang w:eastAsia="en-AU"/>
              </w:rPr>
              <w:t>1</w:t>
            </w:r>
          </w:p>
        </w:tc>
        <w:tc>
          <w:tcPr>
            <w:tcW w:w="0" w:type="auto"/>
            <w:vMerge w:val="restart"/>
            <w:vAlign w:val="center"/>
          </w:tcPr>
          <w:p w14:paraId="324A6790"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6B73DC39"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Merge w:val="restart"/>
            <w:vAlign w:val="center"/>
          </w:tcPr>
          <w:p w14:paraId="56D45989" w14:textId="77777777" w:rsidR="00FE789B" w:rsidRPr="00A2732C" w:rsidRDefault="00FE789B" w:rsidP="00A57BFB">
            <w:pPr>
              <w:jc w:val="center"/>
              <w:rPr>
                <w:color w:val="000000" w:themeColor="text1"/>
                <w:lang w:eastAsia="en-AU"/>
              </w:rPr>
            </w:pPr>
            <w:r w:rsidRPr="00A2732C">
              <w:rPr>
                <w:color w:val="000000" w:themeColor="text1"/>
                <w:lang w:eastAsia="en-AU"/>
              </w:rPr>
              <w:t>No</w:t>
            </w:r>
          </w:p>
        </w:tc>
      </w:tr>
      <w:tr w:rsidR="00FE789B" w:rsidRPr="00A2732C" w14:paraId="72925BA9" w14:textId="77777777" w:rsidTr="00FE789B">
        <w:trPr>
          <w:trHeight w:val="226"/>
        </w:trPr>
        <w:tc>
          <w:tcPr>
            <w:tcW w:w="697" w:type="dxa"/>
            <w:vMerge/>
            <w:vAlign w:val="center"/>
          </w:tcPr>
          <w:p w14:paraId="4777A98C" w14:textId="77777777" w:rsidR="00FE789B" w:rsidRPr="00A2732C" w:rsidRDefault="00FE789B" w:rsidP="00A57BFB">
            <w:pPr>
              <w:jc w:val="center"/>
              <w:rPr>
                <w:color w:val="000000" w:themeColor="text1"/>
                <w:lang w:eastAsia="en-AU"/>
              </w:rPr>
            </w:pPr>
          </w:p>
        </w:tc>
        <w:tc>
          <w:tcPr>
            <w:tcW w:w="1141" w:type="dxa"/>
            <w:vMerge/>
            <w:vAlign w:val="center"/>
          </w:tcPr>
          <w:p w14:paraId="54B0308E" w14:textId="77777777" w:rsidR="00FE789B" w:rsidRPr="00A2732C" w:rsidRDefault="00FE789B" w:rsidP="00A57BFB">
            <w:pPr>
              <w:jc w:val="center"/>
              <w:rPr>
                <w:color w:val="000000" w:themeColor="text1"/>
                <w:lang w:eastAsia="en-AU"/>
              </w:rPr>
            </w:pPr>
          </w:p>
        </w:tc>
        <w:tc>
          <w:tcPr>
            <w:tcW w:w="2527" w:type="dxa"/>
          </w:tcPr>
          <w:p w14:paraId="0643A97B" w14:textId="77777777" w:rsidR="00FE789B" w:rsidRPr="00C20944" w:rsidRDefault="00FE789B" w:rsidP="00A57BFB">
            <w:pPr>
              <w:rPr>
                <w:color w:val="000000" w:themeColor="text1"/>
                <w:lang w:eastAsia="en-AU"/>
              </w:rPr>
            </w:pPr>
            <w:r w:rsidRPr="00C20944">
              <w:rPr>
                <w:color w:val="000000" w:themeColor="text1"/>
                <w:lang w:eastAsia="en-AU"/>
              </w:rPr>
              <w:t>=&gt; 600 mm</w:t>
            </w:r>
          </w:p>
        </w:tc>
        <w:tc>
          <w:tcPr>
            <w:tcW w:w="0" w:type="auto"/>
          </w:tcPr>
          <w:p w14:paraId="6CC98AC1" w14:textId="77777777" w:rsidR="00FE789B" w:rsidRPr="00A2732C" w:rsidRDefault="00FE789B" w:rsidP="00A57BFB">
            <w:pPr>
              <w:jc w:val="center"/>
              <w:rPr>
                <w:color w:val="000000" w:themeColor="text1"/>
                <w:lang w:eastAsia="en-AU"/>
              </w:rPr>
            </w:pPr>
            <w:r>
              <w:rPr>
                <w:color w:val="000000" w:themeColor="text1"/>
                <w:lang w:eastAsia="en-AU"/>
              </w:rPr>
              <w:t>2</w:t>
            </w:r>
          </w:p>
        </w:tc>
        <w:tc>
          <w:tcPr>
            <w:tcW w:w="0" w:type="auto"/>
            <w:vMerge/>
            <w:vAlign w:val="center"/>
          </w:tcPr>
          <w:p w14:paraId="0ADCFB5D" w14:textId="77777777" w:rsidR="00FE789B" w:rsidRPr="00A2732C" w:rsidRDefault="00FE789B" w:rsidP="00A57BFB">
            <w:pPr>
              <w:jc w:val="center"/>
              <w:rPr>
                <w:color w:val="000000" w:themeColor="text1"/>
                <w:lang w:eastAsia="en-AU"/>
              </w:rPr>
            </w:pPr>
          </w:p>
        </w:tc>
        <w:tc>
          <w:tcPr>
            <w:tcW w:w="0" w:type="auto"/>
            <w:vMerge/>
            <w:vAlign w:val="center"/>
          </w:tcPr>
          <w:p w14:paraId="5AA3CBF7" w14:textId="77777777" w:rsidR="00FE789B" w:rsidRPr="00A2732C" w:rsidRDefault="00FE789B" w:rsidP="00A57BFB">
            <w:pPr>
              <w:jc w:val="center"/>
              <w:rPr>
                <w:color w:val="000000" w:themeColor="text1"/>
                <w:lang w:eastAsia="en-AU"/>
              </w:rPr>
            </w:pPr>
          </w:p>
        </w:tc>
        <w:tc>
          <w:tcPr>
            <w:tcW w:w="0" w:type="auto"/>
            <w:vMerge/>
            <w:vAlign w:val="center"/>
          </w:tcPr>
          <w:p w14:paraId="58D4B0E0" w14:textId="77777777" w:rsidR="00FE789B" w:rsidRPr="00A2732C" w:rsidRDefault="00FE789B" w:rsidP="00A57BFB">
            <w:pPr>
              <w:jc w:val="center"/>
              <w:rPr>
                <w:color w:val="000000" w:themeColor="text1"/>
                <w:lang w:eastAsia="en-AU"/>
              </w:rPr>
            </w:pPr>
          </w:p>
        </w:tc>
      </w:tr>
      <w:tr w:rsidR="00FE789B" w:rsidRPr="00A2732C" w14:paraId="32BF3B2C" w14:textId="77777777" w:rsidTr="00FE789B">
        <w:trPr>
          <w:trHeight w:val="216"/>
        </w:trPr>
        <w:tc>
          <w:tcPr>
            <w:tcW w:w="697" w:type="dxa"/>
            <w:vMerge w:val="restart"/>
            <w:vAlign w:val="center"/>
          </w:tcPr>
          <w:p w14:paraId="73D35DE0" w14:textId="77777777" w:rsidR="00FE789B" w:rsidRPr="00A2732C" w:rsidRDefault="00FE789B" w:rsidP="00A57BFB">
            <w:pPr>
              <w:jc w:val="center"/>
              <w:rPr>
                <w:color w:val="000000" w:themeColor="text1"/>
                <w:lang w:eastAsia="en-AU"/>
              </w:rPr>
            </w:pPr>
            <w:r>
              <w:rPr>
                <w:color w:val="000000" w:themeColor="text1"/>
                <w:lang w:eastAsia="en-AU"/>
              </w:rPr>
              <w:t>6</w:t>
            </w:r>
          </w:p>
        </w:tc>
        <w:tc>
          <w:tcPr>
            <w:tcW w:w="1141" w:type="dxa"/>
            <w:vMerge w:val="restart"/>
            <w:vAlign w:val="center"/>
          </w:tcPr>
          <w:p w14:paraId="0EC54168" w14:textId="77777777" w:rsidR="00FE789B" w:rsidRPr="00A2732C" w:rsidRDefault="00FE789B" w:rsidP="00A57BFB">
            <w:pPr>
              <w:jc w:val="center"/>
              <w:rPr>
                <w:color w:val="000000" w:themeColor="text1"/>
                <w:lang w:eastAsia="en-AU"/>
              </w:rPr>
            </w:pPr>
            <w:r w:rsidRPr="00A2732C">
              <w:rPr>
                <w:color w:val="000000" w:themeColor="text1"/>
                <w:lang w:eastAsia="en-AU"/>
              </w:rPr>
              <w:t>Form</w:t>
            </w:r>
          </w:p>
        </w:tc>
        <w:tc>
          <w:tcPr>
            <w:tcW w:w="2527" w:type="dxa"/>
          </w:tcPr>
          <w:p w14:paraId="406ADCF7" w14:textId="77777777" w:rsidR="00FE789B" w:rsidRPr="00C01F98" w:rsidRDefault="00FE789B" w:rsidP="00A57BFB">
            <w:pPr>
              <w:rPr>
                <w:color w:val="FF0000"/>
                <w:lang w:eastAsia="en-AU"/>
              </w:rPr>
            </w:pPr>
            <w:r w:rsidRPr="00A2732C">
              <w:rPr>
                <w:color w:val="000000" w:themeColor="text1"/>
                <w:lang w:eastAsia="en-AU"/>
              </w:rPr>
              <w:t xml:space="preserve">Coil </w:t>
            </w:r>
          </w:p>
        </w:tc>
        <w:tc>
          <w:tcPr>
            <w:tcW w:w="0" w:type="auto"/>
          </w:tcPr>
          <w:p w14:paraId="5EABD3AF" w14:textId="77777777" w:rsidR="00FE789B" w:rsidRPr="00A2732C" w:rsidRDefault="00FE789B" w:rsidP="00A57BFB">
            <w:pPr>
              <w:jc w:val="center"/>
              <w:rPr>
                <w:color w:val="000000" w:themeColor="text1"/>
                <w:lang w:eastAsia="en-AU"/>
              </w:rPr>
            </w:pPr>
            <w:r>
              <w:rPr>
                <w:color w:val="000000" w:themeColor="text1"/>
                <w:lang w:eastAsia="en-AU"/>
              </w:rPr>
              <w:t>C</w:t>
            </w:r>
          </w:p>
        </w:tc>
        <w:tc>
          <w:tcPr>
            <w:tcW w:w="0" w:type="auto"/>
            <w:vAlign w:val="center"/>
          </w:tcPr>
          <w:p w14:paraId="00E4C642" w14:textId="77777777" w:rsidR="00FE789B" w:rsidRPr="00A2732C" w:rsidRDefault="00FE789B" w:rsidP="00A57BFB">
            <w:pPr>
              <w:jc w:val="center"/>
              <w:rPr>
                <w:color w:val="000000" w:themeColor="text1"/>
                <w:lang w:eastAsia="en-AU"/>
              </w:rPr>
            </w:pPr>
            <w:r w:rsidRPr="00A2732C">
              <w:rPr>
                <w:color w:val="000000" w:themeColor="text1"/>
                <w:lang w:eastAsia="en-AU"/>
              </w:rPr>
              <w:t>Mandatory</w:t>
            </w:r>
          </w:p>
        </w:tc>
        <w:tc>
          <w:tcPr>
            <w:tcW w:w="0" w:type="auto"/>
            <w:vAlign w:val="center"/>
          </w:tcPr>
          <w:p w14:paraId="639671BF" w14:textId="77777777" w:rsidR="00FE789B" w:rsidRPr="00A2732C" w:rsidRDefault="00FE789B" w:rsidP="00A57BFB">
            <w:pPr>
              <w:jc w:val="center"/>
              <w:rPr>
                <w:color w:val="000000" w:themeColor="text1"/>
                <w:lang w:eastAsia="en-AU"/>
              </w:rPr>
            </w:pPr>
            <w:r>
              <w:rPr>
                <w:color w:val="000000" w:themeColor="text1"/>
                <w:lang w:eastAsia="en-AU"/>
              </w:rPr>
              <w:t>Optional</w:t>
            </w:r>
          </w:p>
        </w:tc>
        <w:tc>
          <w:tcPr>
            <w:tcW w:w="0" w:type="auto"/>
            <w:vAlign w:val="center"/>
          </w:tcPr>
          <w:p w14:paraId="1D9686D4" w14:textId="77777777" w:rsidR="00FE789B" w:rsidRPr="00A2732C" w:rsidRDefault="00FE789B" w:rsidP="00A57BFB">
            <w:pPr>
              <w:jc w:val="center"/>
              <w:rPr>
                <w:color w:val="000000" w:themeColor="text1"/>
                <w:lang w:eastAsia="en-AU"/>
              </w:rPr>
            </w:pPr>
            <w:r w:rsidRPr="00A2732C">
              <w:rPr>
                <w:color w:val="000000" w:themeColor="text1"/>
                <w:lang w:eastAsia="en-AU"/>
              </w:rPr>
              <w:t>No</w:t>
            </w:r>
          </w:p>
        </w:tc>
      </w:tr>
      <w:tr w:rsidR="00FE789B" w:rsidRPr="00A2732C" w14:paraId="3F5EB6AA" w14:textId="77777777" w:rsidTr="00FE789B">
        <w:trPr>
          <w:trHeight w:val="216"/>
        </w:trPr>
        <w:tc>
          <w:tcPr>
            <w:tcW w:w="697" w:type="dxa"/>
            <w:vMerge/>
          </w:tcPr>
          <w:p w14:paraId="6D4DDDC0" w14:textId="77777777" w:rsidR="00FE789B" w:rsidRPr="00A2732C" w:rsidRDefault="00FE789B" w:rsidP="00A57BFB">
            <w:pPr>
              <w:rPr>
                <w:color w:val="000000" w:themeColor="text1"/>
                <w:lang w:eastAsia="en-AU"/>
              </w:rPr>
            </w:pPr>
          </w:p>
        </w:tc>
        <w:tc>
          <w:tcPr>
            <w:tcW w:w="1141" w:type="dxa"/>
            <w:vMerge/>
          </w:tcPr>
          <w:p w14:paraId="5F40F5A0" w14:textId="77777777" w:rsidR="00FE789B" w:rsidRPr="00A2732C" w:rsidRDefault="00FE789B" w:rsidP="00A57BFB">
            <w:pPr>
              <w:rPr>
                <w:color w:val="000000" w:themeColor="text1"/>
                <w:lang w:eastAsia="en-AU"/>
              </w:rPr>
            </w:pPr>
          </w:p>
        </w:tc>
        <w:tc>
          <w:tcPr>
            <w:tcW w:w="2527" w:type="dxa"/>
          </w:tcPr>
          <w:p w14:paraId="5A1BE419" w14:textId="77777777" w:rsidR="00FE789B" w:rsidRPr="00A2732C" w:rsidRDefault="00FE789B" w:rsidP="00A57BFB">
            <w:pPr>
              <w:rPr>
                <w:color w:val="000000" w:themeColor="text1"/>
                <w:lang w:eastAsia="en-AU"/>
              </w:rPr>
            </w:pPr>
            <w:r>
              <w:rPr>
                <w:color w:val="000000" w:themeColor="text1"/>
                <w:lang w:eastAsia="en-AU"/>
              </w:rPr>
              <w:t>Sheet</w:t>
            </w:r>
          </w:p>
        </w:tc>
        <w:tc>
          <w:tcPr>
            <w:tcW w:w="0" w:type="auto"/>
          </w:tcPr>
          <w:p w14:paraId="7B0A7F46" w14:textId="77777777" w:rsidR="00FE789B" w:rsidRDefault="00FE789B" w:rsidP="00A57BFB">
            <w:pPr>
              <w:jc w:val="center"/>
              <w:rPr>
                <w:color w:val="000000" w:themeColor="text1"/>
                <w:lang w:eastAsia="en-AU"/>
              </w:rPr>
            </w:pPr>
            <w:r>
              <w:rPr>
                <w:color w:val="000000" w:themeColor="text1"/>
                <w:lang w:eastAsia="en-AU"/>
              </w:rPr>
              <w:t>S</w:t>
            </w:r>
          </w:p>
        </w:tc>
        <w:tc>
          <w:tcPr>
            <w:tcW w:w="0" w:type="auto"/>
            <w:vAlign w:val="center"/>
          </w:tcPr>
          <w:p w14:paraId="5CC1ABB8" w14:textId="77777777" w:rsidR="00FE789B" w:rsidRPr="00A2732C" w:rsidRDefault="00FE789B" w:rsidP="00A57BFB">
            <w:pPr>
              <w:jc w:val="center"/>
              <w:rPr>
                <w:color w:val="000000" w:themeColor="text1"/>
                <w:lang w:eastAsia="en-AU"/>
              </w:rPr>
            </w:pPr>
            <w:r>
              <w:rPr>
                <w:color w:val="000000" w:themeColor="text1"/>
                <w:lang w:eastAsia="en-AU"/>
              </w:rPr>
              <w:t>Mandatory</w:t>
            </w:r>
          </w:p>
        </w:tc>
        <w:tc>
          <w:tcPr>
            <w:tcW w:w="0" w:type="auto"/>
            <w:vAlign w:val="center"/>
          </w:tcPr>
          <w:p w14:paraId="0CE5A576" w14:textId="77777777" w:rsidR="00FE789B" w:rsidRPr="00A2732C" w:rsidRDefault="00FE789B" w:rsidP="00A57BFB">
            <w:pPr>
              <w:jc w:val="center"/>
              <w:rPr>
                <w:color w:val="000000" w:themeColor="text1"/>
                <w:lang w:eastAsia="en-AU"/>
              </w:rPr>
            </w:pPr>
            <w:r>
              <w:rPr>
                <w:color w:val="000000" w:themeColor="text1"/>
                <w:lang w:eastAsia="en-AU"/>
              </w:rPr>
              <w:t>Optional</w:t>
            </w:r>
          </w:p>
        </w:tc>
        <w:tc>
          <w:tcPr>
            <w:tcW w:w="0" w:type="auto"/>
            <w:vAlign w:val="center"/>
          </w:tcPr>
          <w:p w14:paraId="61095DC2" w14:textId="77777777" w:rsidR="00FE789B" w:rsidRPr="00A2732C" w:rsidRDefault="00FE789B" w:rsidP="00A57BFB">
            <w:pPr>
              <w:jc w:val="center"/>
              <w:rPr>
                <w:color w:val="000000" w:themeColor="text1"/>
                <w:lang w:eastAsia="en-AU"/>
              </w:rPr>
            </w:pPr>
            <w:r>
              <w:rPr>
                <w:color w:val="000000" w:themeColor="text1"/>
                <w:lang w:eastAsia="en-AU"/>
              </w:rPr>
              <w:t>No</w:t>
            </w:r>
          </w:p>
        </w:tc>
      </w:tr>
    </w:tbl>
    <w:p w14:paraId="7D7A0A55" w14:textId="77777777" w:rsidR="00FE789B" w:rsidRDefault="00FE789B" w:rsidP="00C01F98"/>
    <w:p w14:paraId="2174D755" w14:textId="53BA93BB" w:rsidR="00352FBD" w:rsidRDefault="00352FBD" w:rsidP="00C01F98">
      <w:pPr>
        <w:rPr>
          <w:snapToGrid w:val="0"/>
        </w:rPr>
      </w:pPr>
    </w:p>
    <w:p w14:paraId="671AE3C1" w14:textId="7A70014E" w:rsidR="009D6F0B" w:rsidRDefault="009D6F0B" w:rsidP="009D6F0B">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CE1740">
        <w:rPr>
          <w:rFonts w:cs="Arial"/>
          <w:b/>
          <w:color w:val="FF0000"/>
          <w:lang w:eastAsia="en-AU"/>
        </w:rPr>
        <w:t>P-</w:t>
      </w:r>
      <w:r w:rsidR="00FE789B">
        <w:rPr>
          <w:rFonts w:cs="Arial"/>
          <w:b/>
          <w:color w:val="FF0000"/>
          <w:lang w:eastAsia="en-AU"/>
        </w:rPr>
        <w:t>2-</w:t>
      </w:r>
      <w:r w:rsidRPr="00CE1740">
        <w:rPr>
          <w:rFonts w:cs="Arial"/>
          <w:b/>
          <w:color w:val="FF0000"/>
          <w:lang w:eastAsia="en-AU"/>
        </w:rPr>
        <w:t>C</w:t>
      </w:r>
      <w:r w:rsidR="00273C6E">
        <w:rPr>
          <w:rFonts w:cs="Arial"/>
          <w:b/>
          <w:color w:val="FF0000"/>
          <w:lang w:eastAsia="en-AU"/>
        </w:rPr>
        <w:t>……</w:t>
      </w:r>
    </w:p>
    <w:p w14:paraId="41FDBA22" w14:textId="77777777" w:rsidR="009D6F0B" w:rsidRDefault="009D6F0B" w:rsidP="00C01F98">
      <w:pPr>
        <w:rPr>
          <w:snapToGrid w:val="0"/>
        </w:rPr>
      </w:pPr>
    </w:p>
    <w:p w14:paraId="6AED5738"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AED5739" w14:textId="77777777" w:rsidR="00A21064" w:rsidRDefault="00A21064" w:rsidP="006C4A3A">
      <w:pPr>
        <w:rPr>
          <w:lang w:eastAsia="en-AU"/>
        </w:rPr>
      </w:pPr>
    </w:p>
    <w:p w14:paraId="6AED573B"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AED573C" w14:textId="77777777" w:rsidR="00603E09" w:rsidRDefault="00603E09" w:rsidP="00C01F98">
      <w:pPr>
        <w:rPr>
          <w:snapToGrid w:val="0"/>
        </w:rPr>
      </w:pPr>
    </w:p>
    <w:p w14:paraId="6AED573D" w14:textId="77777777" w:rsidR="00603E09" w:rsidRPr="00F8517C" w:rsidRDefault="00603E09" w:rsidP="00C01F98">
      <w:pPr>
        <w:rPr>
          <w:snapToGrid w:val="0"/>
        </w:rPr>
      </w:pPr>
    </w:p>
    <w:p w14:paraId="6AED573E" w14:textId="77777777" w:rsidR="00515B70" w:rsidRDefault="00515B70" w:rsidP="00A24D74">
      <w:pPr>
        <w:pStyle w:val="Heading1"/>
      </w:pPr>
      <w:bookmarkStart w:id="49" w:name="_Toc506971828"/>
      <w:bookmarkStart w:id="50" w:name="_Toc508203820"/>
      <w:bookmarkStart w:id="51" w:name="_Toc508290354"/>
      <w:bookmarkStart w:id="52" w:name="_Toc515637638"/>
      <w:bookmarkStart w:id="53" w:name="_Ref520387621"/>
      <w:bookmarkStart w:id="54" w:name="_Toc17295864"/>
      <w:r>
        <w:lastRenderedPageBreak/>
        <w:t>Section A</w:t>
      </w:r>
      <w:r>
        <w:br/>
        <w:t xml:space="preserve">Company </w:t>
      </w:r>
      <w:bookmarkEnd w:id="49"/>
      <w:bookmarkEnd w:id="50"/>
      <w:bookmarkEnd w:id="51"/>
      <w:bookmarkEnd w:id="52"/>
      <w:r w:rsidR="00E82A0A">
        <w:t>i</w:t>
      </w:r>
      <w:r w:rsidR="00B61189">
        <w:t>nformation</w:t>
      </w:r>
      <w:bookmarkEnd w:id="53"/>
      <w:bookmarkEnd w:id="54"/>
    </w:p>
    <w:p w14:paraId="6AED573F" w14:textId="77777777" w:rsidR="00515B70" w:rsidRDefault="00515B70">
      <w:pPr>
        <w:widowControl w:val="0"/>
        <w:ind w:right="-574"/>
        <w:jc w:val="both"/>
        <w:rPr>
          <w:snapToGrid w:val="0"/>
        </w:rPr>
      </w:pPr>
    </w:p>
    <w:p w14:paraId="6AED5740" w14:textId="77777777" w:rsidR="00515B70" w:rsidRDefault="00515B70">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17295865"/>
      <w:r>
        <w:t>A-1</w:t>
      </w:r>
      <w:r>
        <w:tab/>
      </w:r>
      <w:bookmarkEnd w:id="55"/>
      <w:bookmarkEnd w:id="56"/>
      <w:bookmarkEnd w:id="57"/>
      <w:bookmarkEnd w:id="58"/>
      <w:bookmarkEnd w:id="59"/>
      <w:bookmarkEnd w:id="60"/>
      <w:r w:rsidR="00CC27E7">
        <w:t xml:space="preserve">Company representative </w:t>
      </w:r>
      <w:r w:rsidR="00251F2A">
        <w:t>and location</w:t>
      </w:r>
      <w:bookmarkEnd w:id="61"/>
    </w:p>
    <w:p w14:paraId="6AED5741" w14:textId="77777777" w:rsidR="00515B70" w:rsidRPr="00747485" w:rsidRDefault="00515B70" w:rsidP="009B45A7">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ED5742" w14:textId="77777777" w:rsidR="00515B70" w:rsidRDefault="00515B70">
      <w:pPr>
        <w:pStyle w:val="NormalIndent2"/>
        <w:tabs>
          <w:tab w:val="left" w:pos="1134"/>
        </w:tabs>
        <w:ind w:right="-680"/>
        <w:jc w:val="both"/>
      </w:pPr>
      <w:r>
        <w:tab/>
        <w:t>Name:</w:t>
      </w:r>
    </w:p>
    <w:p w14:paraId="6AED5743" w14:textId="77777777" w:rsidR="00515B70" w:rsidRDefault="00515B70">
      <w:pPr>
        <w:pStyle w:val="NormalIndent2"/>
        <w:tabs>
          <w:tab w:val="left" w:pos="1134"/>
        </w:tabs>
        <w:ind w:right="-680"/>
        <w:jc w:val="both"/>
      </w:pPr>
      <w:r>
        <w:tab/>
        <w:t>Position in the company:</w:t>
      </w:r>
    </w:p>
    <w:p w14:paraId="6AED5744" w14:textId="77777777" w:rsidR="00515B70" w:rsidRDefault="00515B70">
      <w:pPr>
        <w:pStyle w:val="NormalIndent2"/>
        <w:tabs>
          <w:tab w:val="left" w:pos="1134"/>
        </w:tabs>
        <w:ind w:right="-680"/>
        <w:jc w:val="both"/>
      </w:pPr>
      <w:r>
        <w:tab/>
        <w:t>Telephone:</w:t>
      </w:r>
    </w:p>
    <w:p w14:paraId="6AED5745" w14:textId="77777777" w:rsidR="00515B70" w:rsidRDefault="00515B70">
      <w:pPr>
        <w:pStyle w:val="NormalIndent2"/>
        <w:tabs>
          <w:tab w:val="left" w:pos="1134"/>
        </w:tabs>
        <w:ind w:right="-680"/>
        <w:jc w:val="both"/>
      </w:pPr>
      <w:r>
        <w:tab/>
        <w:t>E-mail address:</w:t>
      </w:r>
    </w:p>
    <w:p w14:paraId="6AED5746" w14:textId="77777777" w:rsidR="00CC27E7" w:rsidRDefault="00CC27E7">
      <w:pPr>
        <w:pStyle w:val="NormalIndent2"/>
        <w:tabs>
          <w:tab w:val="left" w:pos="1134"/>
        </w:tabs>
        <w:ind w:right="-680"/>
        <w:jc w:val="both"/>
      </w:pPr>
    </w:p>
    <w:p w14:paraId="6AED5747" w14:textId="77777777" w:rsidR="00CC27E7" w:rsidRDefault="00CC27E7" w:rsidP="009B45A7">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6AED5748" w14:textId="77777777" w:rsidR="00CC27E7" w:rsidRDefault="00CC27E7" w:rsidP="00CC27E7">
      <w:pPr>
        <w:pStyle w:val="NormalIndent2"/>
        <w:tabs>
          <w:tab w:val="left" w:pos="1418"/>
        </w:tabs>
        <w:ind w:right="-680"/>
        <w:jc w:val="both"/>
      </w:pPr>
      <w:r>
        <w:tab/>
        <w:t>Name:</w:t>
      </w:r>
    </w:p>
    <w:p w14:paraId="6AED5749" w14:textId="77777777" w:rsidR="00CC27E7" w:rsidRDefault="00CC27E7" w:rsidP="00CC27E7">
      <w:pPr>
        <w:pStyle w:val="NormalIndent2"/>
        <w:tabs>
          <w:tab w:val="left" w:pos="1418"/>
        </w:tabs>
        <w:ind w:left="1418" w:right="-680"/>
        <w:jc w:val="both"/>
      </w:pPr>
      <w:r>
        <w:t>Address:</w:t>
      </w:r>
    </w:p>
    <w:p w14:paraId="6AED574A" w14:textId="77777777" w:rsidR="00CC27E7" w:rsidRDefault="00CC27E7" w:rsidP="00CC27E7">
      <w:pPr>
        <w:pStyle w:val="NormalIndent2"/>
        <w:tabs>
          <w:tab w:val="left" w:pos="1418"/>
        </w:tabs>
        <w:ind w:left="1418" w:right="-680"/>
        <w:jc w:val="both"/>
      </w:pPr>
      <w:r>
        <w:t>Telephone:</w:t>
      </w:r>
    </w:p>
    <w:p w14:paraId="6AED574B" w14:textId="77777777" w:rsidR="00CC27E7" w:rsidRDefault="00CC27E7" w:rsidP="00CC27E7">
      <w:pPr>
        <w:pStyle w:val="NormalIndent2"/>
        <w:tabs>
          <w:tab w:val="left" w:pos="1418"/>
        </w:tabs>
        <w:ind w:left="1418" w:right="-680"/>
        <w:jc w:val="both"/>
      </w:pPr>
      <w:r>
        <w:t>E-mail address:</w:t>
      </w:r>
    </w:p>
    <w:p w14:paraId="6AED574C" w14:textId="77777777" w:rsidR="00E82A0A" w:rsidRDefault="00E82A0A" w:rsidP="00CC27E7">
      <w:pPr>
        <w:ind w:right="-680"/>
        <w:jc w:val="both"/>
        <w:rPr>
          <w:i/>
        </w:rPr>
      </w:pPr>
    </w:p>
    <w:p w14:paraId="6AED574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AED574E" w14:textId="77777777" w:rsidR="00515B70" w:rsidRDefault="00515B70" w:rsidP="00743ECB">
      <w:pPr>
        <w:pStyle w:val="NormalIndent2"/>
        <w:tabs>
          <w:tab w:val="left" w:pos="1134"/>
        </w:tabs>
        <w:ind w:right="-680"/>
        <w:jc w:val="both"/>
      </w:pPr>
    </w:p>
    <w:p w14:paraId="6AED574F" w14:textId="77777777" w:rsidR="00BE15F8" w:rsidRPr="00C01F98" w:rsidRDefault="00251F2A" w:rsidP="009B45A7">
      <w:pPr>
        <w:pStyle w:val="ListParagraph"/>
        <w:numPr>
          <w:ilvl w:val="0"/>
          <w:numId w:val="33"/>
        </w:numPr>
      </w:pPr>
      <w:r w:rsidRPr="00C01F98">
        <w:t>Please provide the location of the where the company’s financial records are held</w:t>
      </w:r>
      <w:r w:rsidR="00CC27E7">
        <w:t xml:space="preserve">. </w:t>
      </w:r>
    </w:p>
    <w:p w14:paraId="6AED5750" w14:textId="77777777" w:rsidR="00251F2A" w:rsidRPr="00C01F98" w:rsidRDefault="00251F2A" w:rsidP="00C01F98">
      <w:pPr>
        <w:pStyle w:val="ListParagraph"/>
        <w:ind w:left="360"/>
      </w:pPr>
    </w:p>
    <w:p w14:paraId="6AED5751" w14:textId="77777777" w:rsidR="00CC27E7" w:rsidRDefault="00CC27E7" w:rsidP="009B45A7">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AED5752" w14:textId="77777777" w:rsidR="00747485" w:rsidRDefault="00747485" w:rsidP="00C01F98"/>
    <w:p w14:paraId="6AED5753" w14:textId="77777777" w:rsidR="00515B70" w:rsidRDefault="00515B70">
      <w:pPr>
        <w:pStyle w:val="Heading2"/>
      </w:pPr>
      <w:bookmarkStart w:id="62" w:name="_Toc506971831"/>
      <w:bookmarkStart w:id="63" w:name="_Toc219017559"/>
      <w:bookmarkStart w:id="64" w:name="_Toc508203823"/>
      <w:bookmarkStart w:id="65" w:name="_Toc508290357"/>
      <w:bookmarkStart w:id="66" w:name="_Toc515637641"/>
      <w:bookmarkStart w:id="67" w:name="_Toc17295866"/>
      <w:r>
        <w:t>A-</w:t>
      </w:r>
      <w:r w:rsidR="00CC27E7">
        <w:t>2</w:t>
      </w:r>
      <w:r>
        <w:tab/>
        <w:t>Company information</w:t>
      </w:r>
      <w:bookmarkEnd w:id="62"/>
      <w:bookmarkEnd w:id="63"/>
      <w:bookmarkEnd w:id="64"/>
      <w:bookmarkEnd w:id="65"/>
      <w:bookmarkEnd w:id="66"/>
      <w:bookmarkEnd w:id="67"/>
    </w:p>
    <w:p w14:paraId="6AED5754"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AED5755" w14:textId="77777777" w:rsidR="00CC27E7" w:rsidRDefault="00CC27E7" w:rsidP="00C01F98">
      <w:pPr>
        <w:rPr>
          <w:snapToGrid w:val="0"/>
        </w:rPr>
      </w:pPr>
    </w:p>
    <w:p w14:paraId="6AED575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AED5757" w14:textId="77777777" w:rsidR="00CC27E7" w:rsidRDefault="00CC27E7" w:rsidP="00C01F98">
      <w:pPr>
        <w:rPr>
          <w:snapToGrid w:val="0"/>
        </w:rPr>
      </w:pPr>
    </w:p>
    <w:p w14:paraId="6AED5758"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AED5759" w14:textId="77777777" w:rsidR="0025165E" w:rsidRPr="00AD67E9" w:rsidRDefault="0025165E" w:rsidP="00C01F98">
      <w:pPr>
        <w:pStyle w:val="ListParagraph"/>
        <w:rPr>
          <w:snapToGrid w:val="0"/>
        </w:rPr>
      </w:pPr>
    </w:p>
    <w:p w14:paraId="6AED575A"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AED575B" w14:textId="77777777" w:rsidR="00515B70" w:rsidRDefault="00515B70" w:rsidP="00C01F98">
      <w:pPr>
        <w:rPr>
          <w:snapToGrid w:val="0"/>
        </w:rPr>
      </w:pPr>
    </w:p>
    <w:p w14:paraId="6AED575C"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6AED575D"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6AED575E"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AED575F" w14:textId="77777777" w:rsidR="000F3039" w:rsidRPr="000F3039" w:rsidRDefault="000F3039" w:rsidP="00C01F98">
      <w:pPr>
        <w:pStyle w:val="ListParagraph"/>
        <w:rPr>
          <w:snapToGrid w:val="0"/>
        </w:rPr>
      </w:pPr>
    </w:p>
    <w:p w14:paraId="6AED5760" w14:textId="1FBA0BF6"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6AED5761"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AED576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AED576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6AED5764" w14:textId="77777777" w:rsidR="00CC27E7" w:rsidRDefault="000F3039" w:rsidP="00C01F98">
      <w:pPr>
        <w:pStyle w:val="ListParagraph"/>
        <w:rPr>
          <w:snapToGrid w:val="0"/>
        </w:rPr>
      </w:pPr>
      <w:r>
        <w:rPr>
          <w:snapToGrid w:val="0"/>
        </w:rPr>
        <w:t>If no, please provide:</w:t>
      </w:r>
    </w:p>
    <w:p w14:paraId="6AED5765"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AED5766" w14:textId="77777777" w:rsidR="00515B70" w:rsidRDefault="00515B70" w:rsidP="00C01F98">
      <w:pPr>
        <w:rPr>
          <w:snapToGrid w:val="0"/>
        </w:rPr>
      </w:pPr>
    </w:p>
    <w:p w14:paraId="6AED5767"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AED5768" w14:textId="77777777" w:rsidR="00515B70" w:rsidRDefault="00515B70" w:rsidP="00C01F98">
      <w:pPr>
        <w:rPr>
          <w:snapToGrid w:val="0"/>
        </w:rPr>
      </w:pPr>
    </w:p>
    <w:p w14:paraId="6AED576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AED576A"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AED576B"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AED576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AED576D"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AED576E" w14:textId="77777777" w:rsidR="00515B70" w:rsidRDefault="00515B70">
      <w:pPr>
        <w:widowControl w:val="0"/>
        <w:ind w:right="-680"/>
        <w:jc w:val="both"/>
        <w:rPr>
          <w:snapToGrid w:val="0"/>
        </w:rPr>
      </w:pPr>
    </w:p>
    <w:p w14:paraId="6AED576F"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AED5770" w14:textId="77777777" w:rsidR="00125B70" w:rsidRDefault="00125B70" w:rsidP="00C01F98">
      <w:pPr>
        <w:pStyle w:val="ListParagraph"/>
        <w:ind w:left="705"/>
        <w:rPr>
          <w:snapToGrid w:val="0"/>
        </w:rPr>
      </w:pPr>
    </w:p>
    <w:p w14:paraId="6AED577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AED5772" w14:textId="77777777" w:rsidR="00515B70" w:rsidRDefault="00515B70" w:rsidP="00C01F98">
      <w:pPr>
        <w:rPr>
          <w:snapToGrid w:val="0"/>
        </w:rPr>
      </w:pPr>
    </w:p>
    <w:p w14:paraId="6AED5773"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AED5774" w14:textId="77777777" w:rsidR="00515B70" w:rsidRDefault="00515B70" w:rsidP="00C01F98">
      <w:pPr>
        <w:rPr>
          <w:snapToGrid w:val="0"/>
        </w:rPr>
      </w:pPr>
    </w:p>
    <w:p w14:paraId="6AED5775" w14:textId="77777777" w:rsidR="00515B70" w:rsidRDefault="00515B70">
      <w:pPr>
        <w:pStyle w:val="Heading2"/>
      </w:pPr>
      <w:bookmarkStart w:id="68" w:name="_Toc506971832"/>
      <w:bookmarkStart w:id="69" w:name="_Toc219017560"/>
      <w:bookmarkStart w:id="70" w:name="_Toc508203824"/>
      <w:bookmarkStart w:id="71" w:name="_Toc508290358"/>
      <w:bookmarkStart w:id="72" w:name="_Toc515637642"/>
      <w:bookmarkStart w:id="73" w:name="_Toc17295867"/>
      <w:r>
        <w:t>A-</w:t>
      </w:r>
      <w:r w:rsidR="00D66FC1">
        <w:t>3</w:t>
      </w:r>
      <w:r>
        <w:tab/>
        <w:t>General accounting information</w:t>
      </w:r>
      <w:bookmarkEnd w:id="68"/>
      <w:bookmarkEnd w:id="69"/>
      <w:bookmarkEnd w:id="70"/>
      <w:bookmarkEnd w:id="71"/>
      <w:bookmarkEnd w:id="72"/>
      <w:bookmarkEnd w:id="73"/>
    </w:p>
    <w:p w14:paraId="6AED5776"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AED5777" w14:textId="77777777" w:rsidR="00802CA3" w:rsidRDefault="00802CA3" w:rsidP="00C01F98">
      <w:pPr>
        <w:rPr>
          <w:snapToGrid w:val="0"/>
        </w:rPr>
      </w:pPr>
    </w:p>
    <w:p w14:paraId="6AED5778"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AED5779" w14:textId="77777777" w:rsidR="000B0D5C" w:rsidRPr="000B0D5C" w:rsidRDefault="000B0D5C" w:rsidP="00C01F98">
      <w:pPr>
        <w:pStyle w:val="ListParagraph"/>
        <w:rPr>
          <w:snapToGrid w:val="0"/>
        </w:rPr>
      </w:pPr>
    </w:p>
    <w:p w14:paraId="6AED577A"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AED577B" w14:textId="77777777" w:rsidR="00515B70" w:rsidRDefault="00515B70" w:rsidP="00C01F98">
      <w:pPr>
        <w:rPr>
          <w:snapToGrid w:val="0"/>
        </w:rPr>
      </w:pPr>
    </w:p>
    <w:p w14:paraId="6AED577C"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AED577D" w14:textId="77777777" w:rsidR="00802CA3" w:rsidRPr="00802CA3" w:rsidRDefault="00802CA3" w:rsidP="00C01F98">
      <w:pPr>
        <w:rPr>
          <w:snapToGrid w:val="0"/>
        </w:rPr>
      </w:pPr>
    </w:p>
    <w:p w14:paraId="6AED577E"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AED577F" w14:textId="77777777" w:rsidR="00802CA3" w:rsidRPr="00802CA3" w:rsidRDefault="00802CA3" w:rsidP="00C01F98">
      <w:pPr>
        <w:rPr>
          <w:snapToGrid w:val="0"/>
        </w:rPr>
      </w:pPr>
    </w:p>
    <w:p w14:paraId="6AED5780"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AED5781" w14:textId="77777777" w:rsidR="00802CA3" w:rsidRPr="00802CA3" w:rsidRDefault="00802CA3" w:rsidP="00C01F98">
      <w:pPr>
        <w:rPr>
          <w:snapToGrid w:val="0"/>
        </w:rPr>
      </w:pPr>
    </w:p>
    <w:p w14:paraId="6AED5782"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6AED5783" w14:textId="77777777" w:rsidR="00E017F4" w:rsidRPr="00E017F4" w:rsidRDefault="00E017F4" w:rsidP="00C01F98">
      <w:pPr>
        <w:rPr>
          <w:snapToGrid w:val="0"/>
        </w:rPr>
      </w:pPr>
    </w:p>
    <w:p w14:paraId="6AED5784"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6AED5785" w14:textId="77777777" w:rsidR="00E017F4" w:rsidRPr="00E017F4" w:rsidRDefault="00E017F4" w:rsidP="00C01F98">
      <w:pPr>
        <w:pStyle w:val="ListParagraph"/>
        <w:rPr>
          <w:snapToGrid w:val="0"/>
        </w:rPr>
      </w:pPr>
    </w:p>
    <w:p w14:paraId="6AED5786"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AED5787" w14:textId="77777777" w:rsidR="00515B70" w:rsidRDefault="00515B70" w:rsidP="00C01F98">
      <w:pPr>
        <w:rPr>
          <w:snapToGrid w:val="0"/>
        </w:rPr>
      </w:pPr>
    </w:p>
    <w:p w14:paraId="6AED5788" w14:textId="77777777" w:rsidR="00515B70" w:rsidRDefault="00515B70">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17295868"/>
      <w:r>
        <w:t>A-</w:t>
      </w:r>
      <w:r w:rsidR="00D66FC1">
        <w:t>4</w:t>
      </w:r>
      <w:r>
        <w:tab/>
      </w:r>
      <w:bookmarkEnd w:id="74"/>
      <w:bookmarkEnd w:id="75"/>
      <w:bookmarkEnd w:id="76"/>
      <w:bookmarkEnd w:id="77"/>
      <w:bookmarkEnd w:id="78"/>
      <w:bookmarkEnd w:id="79"/>
      <w:r w:rsidR="00796BBB">
        <w:t>Financial Documents</w:t>
      </w:r>
      <w:bookmarkEnd w:id="80"/>
    </w:p>
    <w:p w14:paraId="6AED5789"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6AED578A" w14:textId="77777777" w:rsidR="00412763" w:rsidRDefault="00412763" w:rsidP="00C01F98">
      <w:pPr>
        <w:pStyle w:val="ListParagraph"/>
        <w:ind w:left="360"/>
      </w:pPr>
    </w:p>
    <w:p w14:paraId="6AED578B"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AED578C"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6AED578D"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AED578E" w14:textId="77777777" w:rsidR="00E017F4" w:rsidRDefault="00E017F4" w:rsidP="00C01F98">
      <w:pPr>
        <w:pStyle w:val="ListParagraph"/>
        <w:ind w:left="1080"/>
      </w:pPr>
    </w:p>
    <w:p w14:paraId="6AED578F"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AED5790" w14:textId="77777777" w:rsidR="00D55AE7" w:rsidRDefault="00D55AE7" w:rsidP="00216EE1">
      <w:pPr>
        <w:pStyle w:val="ListParagraph"/>
        <w:numPr>
          <w:ilvl w:val="1"/>
          <w:numId w:val="4"/>
        </w:numPr>
      </w:pPr>
      <w:r>
        <w:t xml:space="preserve">the most recent financial year; </w:t>
      </w:r>
      <w:r w:rsidRPr="00C01F98">
        <w:rPr>
          <w:u w:val="single"/>
        </w:rPr>
        <w:t>and</w:t>
      </w:r>
    </w:p>
    <w:p w14:paraId="6AED5791" w14:textId="77777777" w:rsidR="00D55AE7" w:rsidRDefault="00DF4FA8" w:rsidP="00216EE1">
      <w:pPr>
        <w:pStyle w:val="ListParagraph"/>
        <w:numPr>
          <w:ilvl w:val="1"/>
          <w:numId w:val="4"/>
        </w:numPr>
      </w:pPr>
      <w:r>
        <w:t>the period</w:t>
      </w:r>
      <w:r w:rsidR="00D55AE7">
        <w:t>.</w:t>
      </w:r>
    </w:p>
    <w:p w14:paraId="6AED5792" w14:textId="77777777" w:rsidR="00D55AE7" w:rsidRDefault="00D55AE7" w:rsidP="00C01F98">
      <w:pPr>
        <w:pStyle w:val="ListParagraph"/>
        <w:ind w:left="360"/>
      </w:pPr>
    </w:p>
    <w:p w14:paraId="6AED5793"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6AED5794"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AED5795"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6AED5796" w14:textId="77777777" w:rsidR="00FF12B0" w:rsidRDefault="00FF12B0" w:rsidP="00C01F98">
      <w:pPr>
        <w:pStyle w:val="ListParagraph"/>
        <w:ind w:left="1080"/>
      </w:pPr>
    </w:p>
    <w:p w14:paraId="6AED5797"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6AED5798" w14:textId="77777777" w:rsidR="00E017F4" w:rsidRDefault="00E017F4" w:rsidP="00C01F98">
      <w:pPr>
        <w:pStyle w:val="ListParagraph"/>
        <w:ind w:left="1080"/>
      </w:pPr>
    </w:p>
    <w:p w14:paraId="6AED5799"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AED579A" w14:textId="77777777" w:rsidR="00983B79" w:rsidRDefault="00983B79" w:rsidP="00983B79"/>
    <w:p w14:paraId="6AED579B"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ED579C" w14:textId="77777777" w:rsidR="00515B70" w:rsidRDefault="00515B70" w:rsidP="00A24D74">
      <w:pPr>
        <w:pStyle w:val="Heading1"/>
      </w:pPr>
      <w:bookmarkStart w:id="81" w:name="_Ref520387649"/>
      <w:bookmarkStart w:id="82" w:name="_Toc17295869"/>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6AED579D" w14:textId="77777777" w:rsidR="00515B70" w:rsidRDefault="00515B70">
      <w:pPr>
        <w:widowControl w:val="0"/>
        <w:ind w:right="-745"/>
        <w:jc w:val="both"/>
        <w:rPr>
          <w:snapToGrid w:val="0"/>
        </w:rPr>
      </w:pPr>
    </w:p>
    <w:p w14:paraId="6AED579E" w14:textId="77777777" w:rsidR="00BF5826" w:rsidRPr="00C01F98" w:rsidRDefault="003D461A" w:rsidP="00C01F98">
      <w:pPr>
        <w:pBdr>
          <w:top w:val="single" w:sz="4" w:space="1" w:color="auto"/>
          <w:left w:val="single" w:sz="4" w:space="1" w:color="auto"/>
          <w:bottom w:val="single" w:sz="4" w:space="1" w:color="auto"/>
          <w:right w:val="single" w:sz="4" w:space="1" w:color="auto"/>
        </w:pBdr>
        <w:jc w:val="center"/>
        <w:rPr>
          <w:b/>
          <w:snapToGrid w:val="0"/>
          <w:color w:val="FF0000"/>
        </w:rPr>
      </w:pPr>
      <w:r>
        <w:rPr>
          <w:b/>
          <w:snapToGrid w:val="0"/>
          <w:color w:val="FF0000"/>
        </w:rPr>
        <w:t>NOTE</w:t>
      </w:r>
    </w:p>
    <w:p w14:paraId="6AED579F"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sidRPr="00393435">
        <w:rPr>
          <w:snapToGrid w:val="0"/>
        </w:rPr>
        <w:t xml:space="preserve">If your company exported low or no volumes of the goods to Australia during the review period, please contact the case manager as soon as possible. You may be required to complete this section </w:t>
      </w:r>
      <w:r w:rsidR="00DB7C77" w:rsidRPr="00393435">
        <w:rPr>
          <w:snapToGrid w:val="0"/>
        </w:rPr>
        <w:t xml:space="preserve">(and G-5) </w:t>
      </w:r>
      <w:r w:rsidRPr="00393435">
        <w:rPr>
          <w:snapToGrid w:val="0"/>
        </w:rPr>
        <w:t>as it relates to export sales to a country other than Australia.</w:t>
      </w:r>
      <w:r w:rsidR="006C156E" w:rsidRPr="00393435">
        <w:rPr>
          <w:snapToGrid w:val="0"/>
        </w:rPr>
        <w:t xml:space="preserve"> </w:t>
      </w:r>
      <w:r w:rsidR="00437E5F" w:rsidRPr="00393435">
        <w:rPr>
          <w:snapToGrid w:val="0"/>
        </w:rPr>
        <w:t xml:space="preserve">You may also be asked other supplementary questions. </w:t>
      </w:r>
      <w:r w:rsidR="006C156E" w:rsidRPr="00393435">
        <w:rPr>
          <w:snapToGrid w:val="0"/>
        </w:rPr>
        <w:t>Extensions will not be granted as a result of delays in contacting the case manager in this regard.</w:t>
      </w:r>
      <w:r w:rsidR="002646BE">
        <w:rPr>
          <w:snapToGrid w:val="0"/>
        </w:rPr>
        <w:t xml:space="preserve"> </w:t>
      </w:r>
    </w:p>
    <w:p w14:paraId="6AED57A0" w14:textId="77777777" w:rsidR="00BF5826" w:rsidRDefault="00BF5826">
      <w:pPr>
        <w:widowControl w:val="0"/>
        <w:ind w:right="-745"/>
        <w:jc w:val="both"/>
        <w:rPr>
          <w:snapToGrid w:val="0"/>
        </w:rPr>
      </w:pPr>
    </w:p>
    <w:p w14:paraId="6AED57A1" w14:textId="77777777" w:rsidR="0088086D" w:rsidRDefault="00515B70" w:rsidP="00C01F98">
      <w:pPr>
        <w:pStyle w:val="Heading2"/>
      </w:pPr>
      <w:bookmarkStart w:id="87" w:name="_Toc17295870"/>
      <w:r w:rsidRPr="003735F5">
        <w:t>B-</w:t>
      </w:r>
      <w:r w:rsidR="0088086D">
        <w:t>1</w:t>
      </w:r>
      <w:r w:rsidRPr="003735F5">
        <w:tab/>
      </w:r>
      <w:r w:rsidR="0088086D">
        <w:t>Australian export sales process</w:t>
      </w:r>
      <w:bookmarkEnd w:id="87"/>
    </w:p>
    <w:p w14:paraId="6AED57A2"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AED57A3" w14:textId="77777777" w:rsidR="0025165E" w:rsidRDefault="0025165E" w:rsidP="00216EE1">
      <w:pPr>
        <w:pStyle w:val="ListParagraph"/>
        <w:numPr>
          <w:ilvl w:val="1"/>
          <w:numId w:val="9"/>
        </w:numPr>
      </w:pPr>
      <w:r>
        <w:t xml:space="preserve">Marketing and </w:t>
      </w:r>
      <w:r w:rsidR="006A44DF">
        <w:t>advertising activities</w:t>
      </w:r>
    </w:p>
    <w:p w14:paraId="6AED57A4"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AED57A5" w14:textId="77777777" w:rsidR="000B4058" w:rsidRPr="000B4058" w:rsidRDefault="000B4058" w:rsidP="00216EE1">
      <w:pPr>
        <w:pStyle w:val="ListParagraph"/>
        <w:numPr>
          <w:ilvl w:val="1"/>
          <w:numId w:val="9"/>
        </w:numPr>
      </w:pPr>
      <w:r w:rsidRPr="000B4058">
        <w:t>Order placement process</w:t>
      </w:r>
    </w:p>
    <w:p w14:paraId="6AED57A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6AED57A7"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AED57A8" w14:textId="77777777" w:rsidR="00A13310" w:rsidRDefault="00A13310" w:rsidP="00216EE1">
      <w:pPr>
        <w:pStyle w:val="ListParagraph"/>
        <w:numPr>
          <w:ilvl w:val="1"/>
          <w:numId w:val="9"/>
        </w:numPr>
      </w:pPr>
      <w:r>
        <w:t>Invoicing process</w:t>
      </w:r>
    </w:p>
    <w:p w14:paraId="6AED57A9" w14:textId="77777777" w:rsidR="00D5168C" w:rsidRDefault="00D5168C" w:rsidP="00216EE1">
      <w:pPr>
        <w:pStyle w:val="ListParagraph"/>
        <w:numPr>
          <w:ilvl w:val="1"/>
          <w:numId w:val="9"/>
        </w:numPr>
      </w:pPr>
      <w:r>
        <w:t>Payment terms and process</w:t>
      </w:r>
    </w:p>
    <w:p w14:paraId="6AED57AA" w14:textId="77777777" w:rsidR="0088086D" w:rsidRDefault="0088086D" w:rsidP="00C01F98">
      <w:pPr>
        <w:pStyle w:val="ListParagraph"/>
        <w:ind w:left="360"/>
      </w:pPr>
    </w:p>
    <w:p w14:paraId="6AED57AB"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6AED57AC" w14:textId="77777777" w:rsidR="006A44DF" w:rsidRDefault="006A44DF" w:rsidP="00216EE1">
      <w:pPr>
        <w:pStyle w:val="ListParagraph"/>
        <w:numPr>
          <w:ilvl w:val="1"/>
          <w:numId w:val="9"/>
        </w:numPr>
      </w:pPr>
      <w:r>
        <w:t>Do your customers pay you into a foreign currency denominated account? If yes, provide details;</w:t>
      </w:r>
    </w:p>
    <w:p w14:paraId="6AED57A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6AED57AE"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AED57AF" w14:textId="77777777" w:rsidR="006A44DF" w:rsidRDefault="006A44DF" w:rsidP="00C01F98">
      <w:pPr>
        <w:pStyle w:val="ListParagraph"/>
        <w:ind w:left="360"/>
      </w:pPr>
    </w:p>
    <w:p w14:paraId="6AED57B0"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AED57B1" w14:textId="77777777" w:rsidR="00D5168C" w:rsidRPr="00D5168C" w:rsidRDefault="00D5168C" w:rsidP="00C01F98"/>
    <w:p w14:paraId="6AED57B2"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AED57B3" w14:textId="77777777" w:rsidR="000B4058" w:rsidRDefault="000B4058" w:rsidP="00C01F98">
      <w:pPr>
        <w:pStyle w:val="ListParagraph"/>
        <w:ind w:left="360"/>
      </w:pPr>
    </w:p>
    <w:p w14:paraId="6AED57B4"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7B5" w14:textId="77777777" w:rsidR="00E31890" w:rsidRPr="00C63312" w:rsidRDefault="00E31890" w:rsidP="00C01F98">
      <w:pPr>
        <w:pStyle w:val="ListParagraph"/>
        <w:rPr>
          <w:szCs w:val="24"/>
        </w:rPr>
      </w:pPr>
    </w:p>
    <w:p w14:paraId="6AED57B6"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6AED57B7" w14:textId="77777777" w:rsidR="001A4735" w:rsidRPr="00C63312" w:rsidRDefault="001A4735" w:rsidP="00C01F98">
      <w:pPr>
        <w:pStyle w:val="ListParagraph"/>
        <w:rPr>
          <w:szCs w:val="24"/>
        </w:rPr>
      </w:pPr>
    </w:p>
    <w:p w14:paraId="6AED57B8"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AED57B9" w14:textId="77777777" w:rsidR="00C93B69" w:rsidRPr="00AD67E9" w:rsidRDefault="00C93B69" w:rsidP="00C01F98">
      <w:pPr>
        <w:pStyle w:val="ListParagraph"/>
        <w:rPr>
          <w:szCs w:val="24"/>
        </w:rPr>
      </w:pPr>
    </w:p>
    <w:p w14:paraId="6AED57BA"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6AED57BB" w14:textId="77777777" w:rsidR="00AD67E9" w:rsidRDefault="00AD67E9" w:rsidP="00216EE1">
      <w:pPr>
        <w:pStyle w:val="ListParagraph"/>
        <w:numPr>
          <w:ilvl w:val="1"/>
          <w:numId w:val="9"/>
        </w:numPr>
        <w:rPr>
          <w:szCs w:val="24"/>
        </w:rPr>
      </w:pPr>
      <w:r>
        <w:rPr>
          <w:szCs w:val="24"/>
        </w:rPr>
        <w:t>What date are you claiming as the date of sale?</w:t>
      </w:r>
    </w:p>
    <w:p w14:paraId="6AED57BC" w14:textId="77777777" w:rsidR="00AD67E9"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AED57BD" w14:textId="77777777" w:rsidR="00803CD6" w:rsidRDefault="00803CD6" w:rsidP="00803CD6">
      <w:pPr>
        <w:rPr>
          <w:szCs w:val="24"/>
        </w:rPr>
      </w:pPr>
    </w:p>
    <w:p w14:paraId="6AED57BE" w14:textId="77777777" w:rsidR="00803CD6" w:rsidRDefault="00803CD6" w:rsidP="00803CD6">
      <w:pPr>
        <w:rPr>
          <w:szCs w:val="24"/>
        </w:rPr>
      </w:pPr>
    </w:p>
    <w:p w14:paraId="6AED57BF" w14:textId="77777777" w:rsidR="00803CD6" w:rsidRDefault="00803CD6" w:rsidP="00803CD6">
      <w:pPr>
        <w:rPr>
          <w:szCs w:val="24"/>
        </w:rPr>
      </w:pPr>
    </w:p>
    <w:p w14:paraId="6AED57C0" w14:textId="77777777" w:rsidR="00803CD6" w:rsidRPr="00803CD6" w:rsidRDefault="00803CD6" w:rsidP="00803CD6">
      <w:pPr>
        <w:rPr>
          <w:szCs w:val="24"/>
        </w:rPr>
      </w:pPr>
    </w:p>
    <w:p w14:paraId="6AED57C1" w14:textId="77777777" w:rsidR="00515B70" w:rsidRDefault="00515B70">
      <w:pPr>
        <w:ind w:right="-680"/>
        <w:jc w:val="both"/>
      </w:pPr>
    </w:p>
    <w:p w14:paraId="6AED57C2" w14:textId="77777777" w:rsidR="00E31890" w:rsidRDefault="00515B70" w:rsidP="00C01F98">
      <w:pPr>
        <w:pStyle w:val="Heading2"/>
      </w:pPr>
      <w:bookmarkStart w:id="88" w:name="_Toc17295871"/>
      <w:r w:rsidRPr="003735F5">
        <w:lastRenderedPageBreak/>
        <w:t>B-</w:t>
      </w:r>
      <w:r w:rsidR="00E31890">
        <w:t>2</w:t>
      </w:r>
      <w:r w:rsidRPr="003735F5">
        <w:tab/>
      </w:r>
      <w:r w:rsidR="00E31890">
        <w:t>Australian sales listing</w:t>
      </w:r>
      <w:bookmarkEnd w:id="88"/>
    </w:p>
    <w:p w14:paraId="6AED57C3"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6AED57C4"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AED57C5" w14:textId="77777777" w:rsidR="00194309" w:rsidRPr="003D461A" w:rsidRDefault="00194309" w:rsidP="00216EE1">
      <w:pPr>
        <w:pStyle w:val="ListParagraph"/>
        <w:numPr>
          <w:ilvl w:val="0"/>
          <w:numId w:val="24"/>
        </w:numPr>
        <w:rPr>
          <w:szCs w:val="24"/>
        </w:rPr>
      </w:pPr>
      <w:r w:rsidRPr="003D461A">
        <w:rPr>
          <w:szCs w:val="24"/>
        </w:rPr>
        <w:t xml:space="preserve">This worksheet must also include exports of the goods that have been exempted from anti-dumping duties under 8(7) and section 10(8) of the </w:t>
      </w:r>
      <w:r w:rsidRPr="003D461A">
        <w:rPr>
          <w:i/>
          <w:szCs w:val="24"/>
        </w:rPr>
        <w:t>Customs Tariff (Anti-Dumping) Act 1975</w:t>
      </w:r>
      <w:r w:rsidR="003D461A" w:rsidRPr="003D461A">
        <w:rPr>
          <w:i/>
          <w:szCs w:val="24"/>
        </w:rPr>
        <w:t>.</w:t>
      </w:r>
      <w:r w:rsidRPr="003D461A">
        <w:rPr>
          <w:szCs w:val="24"/>
        </w:rPr>
        <w:t xml:space="preserve"> </w:t>
      </w:r>
    </w:p>
    <w:p w14:paraId="6AED57C6"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AED57C7"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6AED57C8"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AED57C9"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6AED57CA" w14:textId="77777777" w:rsidR="00382777" w:rsidRPr="00C63312" w:rsidRDefault="00382777" w:rsidP="00C01F98"/>
    <w:p w14:paraId="6AED57CB"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6AED57CC" w14:textId="77777777" w:rsidR="00C46A09" w:rsidRPr="00C01F98" w:rsidRDefault="00C46A09" w:rsidP="00C01F98">
      <w:pPr>
        <w:pStyle w:val="ListParagraph"/>
        <w:ind w:left="360"/>
      </w:pPr>
    </w:p>
    <w:p w14:paraId="6AED57CD" w14:textId="77777777" w:rsidR="001A4735" w:rsidRDefault="00515B70" w:rsidP="00C01F98">
      <w:pPr>
        <w:pStyle w:val="Heading2"/>
      </w:pPr>
      <w:bookmarkStart w:id="89" w:name="_Toc17295872"/>
      <w:r w:rsidRPr="003735F5">
        <w:rPr>
          <w:szCs w:val="28"/>
        </w:rPr>
        <w:t>B-</w:t>
      </w:r>
      <w:r w:rsidR="001A4735">
        <w:rPr>
          <w:szCs w:val="28"/>
        </w:rPr>
        <w:t>3</w:t>
      </w:r>
      <w:r>
        <w:tab/>
      </w:r>
      <w:r w:rsidR="001A4735" w:rsidRPr="00C63312">
        <w:rPr>
          <w:szCs w:val="28"/>
        </w:rPr>
        <w:t>Sample export documents</w:t>
      </w:r>
      <w:bookmarkEnd w:id="89"/>
    </w:p>
    <w:p w14:paraId="6AED57CE"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AED57CF" w14:textId="77777777" w:rsidR="001A4735" w:rsidRDefault="001A4735" w:rsidP="00216EE1">
      <w:pPr>
        <w:pStyle w:val="bullet"/>
        <w:numPr>
          <w:ilvl w:val="0"/>
          <w:numId w:val="10"/>
        </w:numPr>
      </w:pPr>
      <w:r>
        <w:t>Contracts</w:t>
      </w:r>
    </w:p>
    <w:p w14:paraId="6AED57D0"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6AED57D1" w14:textId="77777777" w:rsidR="001A4735" w:rsidRPr="001636D4" w:rsidRDefault="001A4735" w:rsidP="00216EE1">
      <w:pPr>
        <w:pStyle w:val="bullet"/>
        <w:numPr>
          <w:ilvl w:val="0"/>
          <w:numId w:val="10"/>
        </w:numPr>
      </w:pPr>
      <w:r w:rsidRPr="001636D4">
        <w:t>Commercial invoice</w:t>
      </w:r>
      <w:r>
        <w:t xml:space="preserve"> and packing list</w:t>
      </w:r>
    </w:p>
    <w:p w14:paraId="6AED57D2" w14:textId="77777777" w:rsidR="001A4735" w:rsidRDefault="001A4735" w:rsidP="00216EE1">
      <w:pPr>
        <w:pStyle w:val="bullet"/>
        <w:numPr>
          <w:ilvl w:val="0"/>
          <w:numId w:val="10"/>
        </w:numPr>
      </w:pPr>
      <w:r>
        <w:t>Proof of payment and accounts receivable ledger</w:t>
      </w:r>
    </w:p>
    <w:p w14:paraId="6AED57D3" w14:textId="77777777" w:rsidR="00454887" w:rsidRDefault="00454887" w:rsidP="00216EE1">
      <w:pPr>
        <w:pStyle w:val="bullet"/>
        <w:numPr>
          <w:ilvl w:val="0"/>
          <w:numId w:val="10"/>
        </w:numPr>
      </w:pPr>
      <w:r>
        <w:t xml:space="preserve">Documents showing </w:t>
      </w:r>
      <w:r w:rsidR="005E4E34">
        <w:t>b</w:t>
      </w:r>
      <w:r>
        <w:t>ank charges</w:t>
      </w:r>
    </w:p>
    <w:p w14:paraId="6AED57D4" w14:textId="77777777" w:rsidR="00454887" w:rsidRDefault="001A4735" w:rsidP="00216EE1">
      <w:pPr>
        <w:pStyle w:val="bullet"/>
        <w:numPr>
          <w:ilvl w:val="0"/>
          <w:numId w:val="10"/>
        </w:numPr>
      </w:pPr>
      <w:r>
        <w:t>Invoices for inland transport</w:t>
      </w:r>
    </w:p>
    <w:p w14:paraId="6AED57D5" w14:textId="77777777" w:rsidR="001A4735" w:rsidRDefault="00454887" w:rsidP="00216EE1">
      <w:pPr>
        <w:pStyle w:val="bullet"/>
        <w:numPr>
          <w:ilvl w:val="0"/>
          <w:numId w:val="10"/>
        </w:numPr>
      </w:pPr>
      <w:r>
        <w:t>Invoices for port handling and other export charges</w:t>
      </w:r>
    </w:p>
    <w:p w14:paraId="6AED57D6" w14:textId="77777777" w:rsidR="001A4735" w:rsidRPr="001636D4" w:rsidRDefault="001A4735" w:rsidP="00216EE1">
      <w:pPr>
        <w:pStyle w:val="bullet"/>
        <w:numPr>
          <w:ilvl w:val="0"/>
          <w:numId w:val="10"/>
        </w:numPr>
      </w:pPr>
      <w:r>
        <w:t>Bill of lading</w:t>
      </w:r>
    </w:p>
    <w:p w14:paraId="6AED57D7" w14:textId="77777777" w:rsidR="001A4735" w:rsidRDefault="001A4735" w:rsidP="00216EE1">
      <w:pPr>
        <w:pStyle w:val="bullet"/>
        <w:numPr>
          <w:ilvl w:val="0"/>
          <w:numId w:val="10"/>
        </w:numPr>
      </w:pPr>
      <w:r>
        <w:t>Invoices for ocean freight &amp; marine insurance (if applicable)</w:t>
      </w:r>
    </w:p>
    <w:p w14:paraId="6AED57D8" w14:textId="77777777" w:rsidR="00E2391F" w:rsidRDefault="00E2391F" w:rsidP="00216EE1">
      <w:pPr>
        <w:pStyle w:val="bullet"/>
        <w:numPr>
          <w:ilvl w:val="0"/>
          <w:numId w:val="10"/>
        </w:numPr>
      </w:pPr>
      <w:r>
        <w:t>Country of origin certificates (if applicable)</w:t>
      </w:r>
    </w:p>
    <w:p w14:paraId="6AED57D9" w14:textId="77777777" w:rsidR="00454887" w:rsidRDefault="00454887">
      <w:pPr>
        <w:ind w:right="-822"/>
      </w:pPr>
    </w:p>
    <w:p w14:paraId="6AED57DA" w14:textId="77777777" w:rsidR="00454887" w:rsidRPr="00DF06EA" w:rsidRDefault="00454887">
      <w:pPr>
        <w:ind w:right="-822"/>
        <w:rPr>
          <w:i/>
        </w:rPr>
      </w:pPr>
      <w:r w:rsidRPr="00DF06EA">
        <w:rPr>
          <w:i/>
        </w:rPr>
        <w:t>If the documents are not in English, please provide a translation of the documents.</w:t>
      </w:r>
    </w:p>
    <w:p w14:paraId="6AED57DB" w14:textId="77777777" w:rsidR="00454887" w:rsidRDefault="00454887">
      <w:pPr>
        <w:ind w:right="-822"/>
      </w:pPr>
    </w:p>
    <w:p w14:paraId="6AED57DC"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6AED57DD" w14:textId="77777777" w:rsidR="00A9542A" w:rsidRDefault="00A9542A" w:rsidP="00A9542A">
      <w:pPr>
        <w:widowControl w:val="0"/>
        <w:ind w:left="720" w:right="-745" w:hanging="720"/>
        <w:rPr>
          <w:snapToGrid w:val="0"/>
        </w:rPr>
      </w:pPr>
      <w:bookmarkStart w:id="90" w:name="_Toc506971836"/>
    </w:p>
    <w:p w14:paraId="6AED57DE" w14:textId="77777777" w:rsidR="00454887" w:rsidRPr="00125B70" w:rsidRDefault="00C758F7" w:rsidP="00C01F98">
      <w:pPr>
        <w:pStyle w:val="Heading2"/>
      </w:pPr>
      <w:bookmarkStart w:id="91" w:name="_Toc1729587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6AED57DF"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ED57E0" w14:textId="77777777" w:rsidR="00A2249F" w:rsidRDefault="00A2249F" w:rsidP="009B45A7">
      <w:pPr>
        <w:pStyle w:val="ListParagraph"/>
        <w:numPr>
          <w:ilvl w:val="0"/>
          <w:numId w:val="83"/>
        </w:numPr>
      </w:pPr>
      <w:r w:rsidRPr="00A2249F">
        <w:t xml:space="preserve">You must provide this list in electronic format using the template provided. </w:t>
      </w:r>
    </w:p>
    <w:p w14:paraId="6AED57E1" w14:textId="77777777" w:rsidR="000B0D5C" w:rsidRPr="004744D3" w:rsidRDefault="000B0D5C" w:rsidP="009B45A7">
      <w:pPr>
        <w:pStyle w:val="ListParagraph"/>
        <w:numPr>
          <w:ilvl w:val="0"/>
          <w:numId w:val="83"/>
        </w:numPr>
      </w:pPr>
      <w:r>
        <w:t>Please use the currency that your accounts are kept in.</w:t>
      </w:r>
    </w:p>
    <w:p w14:paraId="6AED57E2" w14:textId="77777777" w:rsidR="00A2249F" w:rsidRPr="004744D3" w:rsidRDefault="00A2249F" w:rsidP="009B45A7">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6AED57E3" w14:textId="77777777" w:rsidR="00382777" w:rsidRPr="00C01F98" w:rsidRDefault="00382777" w:rsidP="00C01F98"/>
    <w:p w14:paraId="6AED57E4"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6AED57E5" w14:textId="77777777" w:rsidR="009F7C54" w:rsidRPr="00C01F98" w:rsidRDefault="009F7C54" w:rsidP="00C01F98">
      <w:pPr>
        <w:pStyle w:val="ListParagraph"/>
      </w:pPr>
    </w:p>
    <w:p w14:paraId="6AED57E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6AED57E7"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AED57E8" w14:textId="77777777" w:rsidR="009F7C54" w:rsidRPr="00803CD6" w:rsidRDefault="009F7C54" w:rsidP="00216EE1">
      <w:pPr>
        <w:pStyle w:val="ListParagraph"/>
        <w:numPr>
          <w:ilvl w:val="0"/>
          <w:numId w:val="14"/>
        </w:numPr>
        <w:rPr>
          <w:i/>
          <w:snapToGrid w:val="0"/>
        </w:rPr>
      </w:pPr>
      <w:r w:rsidRPr="00C01F98">
        <w:t>highlight or annotate the amount shown in the source document.</w:t>
      </w:r>
    </w:p>
    <w:p w14:paraId="6AED57E9" w14:textId="77777777" w:rsidR="00803CD6" w:rsidRDefault="00803CD6" w:rsidP="00803CD6">
      <w:pPr>
        <w:rPr>
          <w:i/>
          <w:snapToGrid w:val="0"/>
        </w:rPr>
      </w:pPr>
    </w:p>
    <w:p w14:paraId="6AED57EA" w14:textId="77777777" w:rsidR="00803CD6" w:rsidRPr="00803CD6" w:rsidRDefault="00803CD6" w:rsidP="00803CD6">
      <w:pPr>
        <w:rPr>
          <w:i/>
          <w:snapToGrid w:val="0"/>
        </w:rPr>
      </w:pPr>
    </w:p>
    <w:p w14:paraId="6AED57EB" w14:textId="77777777" w:rsidR="00E90D2D" w:rsidRDefault="00E90D2D" w:rsidP="00C01F98"/>
    <w:p w14:paraId="6AED57EC" w14:textId="77777777" w:rsidR="00385E4B" w:rsidRDefault="00E90D2D" w:rsidP="00C01F98">
      <w:pPr>
        <w:pStyle w:val="Heading2"/>
      </w:pPr>
      <w:bookmarkStart w:id="92" w:name="_Toc17295874"/>
      <w:r>
        <w:lastRenderedPageBreak/>
        <w:t>B-5</w:t>
      </w:r>
      <w:r>
        <w:tab/>
        <w:t xml:space="preserve">Reconciliation of direct </w:t>
      </w:r>
      <w:r w:rsidR="007378F5">
        <w:t xml:space="preserve">selling </w:t>
      </w:r>
      <w:r>
        <w:t>expenses to financial accounts</w:t>
      </w:r>
      <w:bookmarkEnd w:id="92"/>
    </w:p>
    <w:p w14:paraId="6AED57ED"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AED57EE"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6AED57EF" w14:textId="77777777" w:rsidR="000B0D5C" w:rsidRPr="004744D3" w:rsidRDefault="000B0D5C" w:rsidP="00E2391F">
      <w:pPr>
        <w:pStyle w:val="ListParagraph"/>
        <w:numPr>
          <w:ilvl w:val="0"/>
          <w:numId w:val="14"/>
        </w:numPr>
      </w:pPr>
      <w:r>
        <w:t>Please use the currency that your accounts are kept in.</w:t>
      </w:r>
    </w:p>
    <w:p w14:paraId="6AED57F0" w14:textId="77777777" w:rsidR="00A2249F" w:rsidRPr="004744D3" w:rsidRDefault="00A2249F" w:rsidP="009B45A7">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AED57F1" w14:textId="77777777" w:rsidR="00385E4B" w:rsidRPr="004744D3" w:rsidRDefault="00385E4B" w:rsidP="00385E4B"/>
    <w:p w14:paraId="6AED57F2"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AED57F3" w14:textId="77777777" w:rsidR="00385E4B" w:rsidRPr="004744D3" w:rsidRDefault="00385E4B" w:rsidP="00385E4B">
      <w:pPr>
        <w:pStyle w:val="ListParagraph"/>
      </w:pPr>
    </w:p>
    <w:p w14:paraId="6AED57F4"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AED57F5"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AED57F6"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AED57F7" w14:textId="77777777" w:rsidR="00515B70" w:rsidRDefault="00515B70" w:rsidP="00A24D74">
      <w:pPr>
        <w:pStyle w:val="Heading1"/>
      </w:pPr>
      <w:bookmarkStart w:id="93" w:name="_Toc508203828"/>
      <w:bookmarkStart w:id="94" w:name="_Toc508290362"/>
      <w:bookmarkStart w:id="95" w:name="_Toc515637646"/>
      <w:bookmarkStart w:id="96" w:name="_Ref520387664"/>
      <w:bookmarkStart w:id="97" w:name="_Toc17295875"/>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6AED57F8" w14:textId="77777777" w:rsidR="00E40618" w:rsidRDefault="00E40618" w:rsidP="00C01F98">
      <w:pPr>
        <w:rPr>
          <w:snapToGrid w:val="0"/>
          <w:highlight w:val="yellow"/>
        </w:rPr>
      </w:pPr>
    </w:p>
    <w:p w14:paraId="6AED57F9"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6AED57FA" w14:textId="77777777" w:rsidR="00E40618" w:rsidRDefault="00E40618" w:rsidP="00C01F98">
      <w:pPr>
        <w:rPr>
          <w:snapToGrid w:val="0"/>
        </w:rPr>
      </w:pPr>
    </w:p>
    <w:p w14:paraId="6AED57FB" w14:textId="77777777" w:rsidR="00B10545" w:rsidRDefault="00515B70" w:rsidP="00C01F98">
      <w:pPr>
        <w:pStyle w:val="Heading2"/>
      </w:pPr>
      <w:bookmarkStart w:id="98" w:name="_Toc17295876"/>
      <w:r w:rsidRPr="003735F5">
        <w:t>C-1</w:t>
      </w:r>
      <w:r>
        <w:tab/>
      </w:r>
      <w:r w:rsidR="00B10545">
        <w:t>Models exported to Australia</w:t>
      </w:r>
      <w:bookmarkEnd w:id="98"/>
    </w:p>
    <w:p w14:paraId="6AED57FC" w14:textId="77777777" w:rsidR="00891546" w:rsidRDefault="00891546" w:rsidP="009B45A7">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AED57FD" w14:textId="77777777" w:rsidR="00891546" w:rsidRDefault="00891546" w:rsidP="00C01F98">
      <w:pPr>
        <w:pStyle w:val="ListParagraph"/>
        <w:ind w:left="360"/>
      </w:pPr>
    </w:p>
    <w:p w14:paraId="6AED57FE" w14:textId="77777777" w:rsidR="00691870" w:rsidRDefault="00B10545" w:rsidP="009B45A7">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AED57FF"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0" w14:textId="77777777" w:rsidR="00891546" w:rsidRDefault="00891546" w:rsidP="00C01F98">
      <w:pPr>
        <w:pStyle w:val="ListParagraph"/>
        <w:ind w:left="360"/>
      </w:pPr>
    </w:p>
    <w:p w14:paraId="6AED5801" w14:textId="77777777" w:rsidR="00B10545" w:rsidRDefault="00515B70" w:rsidP="00891546">
      <w:pPr>
        <w:pStyle w:val="Heading2"/>
      </w:pPr>
      <w:bookmarkStart w:id="99" w:name="_Toc17295877"/>
      <w:r w:rsidRPr="003735F5">
        <w:t>C-2</w:t>
      </w:r>
      <w:r>
        <w:tab/>
      </w:r>
      <w:r w:rsidR="00B10545">
        <w:t>Models sold in the domestic market</w:t>
      </w:r>
      <w:bookmarkEnd w:id="99"/>
    </w:p>
    <w:p w14:paraId="6AED5802" w14:textId="77777777" w:rsidR="00891546" w:rsidRDefault="00891546" w:rsidP="009B45A7">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AED5803" w14:textId="77777777" w:rsidR="00891546" w:rsidRDefault="00891546" w:rsidP="00C01F98">
      <w:pPr>
        <w:pStyle w:val="ListParagraph"/>
        <w:ind w:left="360"/>
      </w:pPr>
    </w:p>
    <w:p w14:paraId="6AED5804" w14:textId="77777777" w:rsidR="00F8517C" w:rsidRDefault="00F8517C" w:rsidP="009B45A7">
      <w:pPr>
        <w:pStyle w:val="ListParagraph"/>
        <w:numPr>
          <w:ilvl w:val="0"/>
          <w:numId w:val="35"/>
        </w:numPr>
      </w:pPr>
      <w:r>
        <w:t>Provide a list of MCCs of like goods sold on the domestic market. This must cover all MCCs listed in the domestic sales listing in D-2.</w:t>
      </w:r>
    </w:p>
    <w:p w14:paraId="6AED5805"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6" w14:textId="77777777" w:rsidR="00F8517C" w:rsidRDefault="00F8517C" w:rsidP="00891546"/>
    <w:p w14:paraId="6AED5807" w14:textId="77777777" w:rsidR="0009232D" w:rsidRDefault="0009232D" w:rsidP="00C01F98">
      <w:pPr>
        <w:pStyle w:val="Heading2"/>
      </w:pPr>
      <w:bookmarkStart w:id="100" w:name="_Toc17295878"/>
      <w:r>
        <w:t>C-3</w:t>
      </w:r>
      <w:r>
        <w:tab/>
        <w:t>Internal product codes</w:t>
      </w:r>
      <w:bookmarkEnd w:id="100"/>
    </w:p>
    <w:p w14:paraId="6AED5808" w14:textId="77777777" w:rsidR="0009232D" w:rsidRDefault="0009232D" w:rsidP="009B45A7">
      <w:pPr>
        <w:pStyle w:val="ListParagraph"/>
        <w:numPr>
          <w:ilvl w:val="0"/>
          <w:numId w:val="36"/>
        </w:numPr>
      </w:pPr>
      <w:r>
        <w:t xml:space="preserve">Does your company use product codes or stock keeping unit (SKU) codes? </w:t>
      </w:r>
    </w:p>
    <w:p w14:paraId="6AED5809" w14:textId="77777777" w:rsidR="00CD7F21" w:rsidRDefault="00CD7F21" w:rsidP="00C01F98">
      <w:pPr>
        <w:ind w:firstLine="360"/>
      </w:pPr>
      <w:r>
        <w:t>If yes:</w:t>
      </w:r>
    </w:p>
    <w:p w14:paraId="6AED580A" w14:textId="77777777" w:rsidR="0009232D" w:rsidRDefault="00CD7F21" w:rsidP="009B45A7">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6AED580B" w14:textId="77777777" w:rsidR="00CD7F21" w:rsidRDefault="00CD7F21" w:rsidP="009B45A7">
      <w:pPr>
        <w:pStyle w:val="ListParagraph"/>
        <w:numPr>
          <w:ilvl w:val="1"/>
          <w:numId w:val="36"/>
        </w:numPr>
      </w:pPr>
      <w:r>
        <w:t>Provide details on how you mapped the product or SKU codes to the MCC for the purpose of completing this questionnaire.</w:t>
      </w:r>
    </w:p>
    <w:p w14:paraId="6AED580C" w14:textId="77777777" w:rsidR="002A5687" w:rsidRDefault="00CD7F21" w:rsidP="009B45A7">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6AED580D" w14:textId="77777777" w:rsidR="002A5687" w:rsidRDefault="002A5687" w:rsidP="00C01F98">
      <w:pPr>
        <w:ind w:firstLine="360"/>
      </w:pPr>
      <w:r>
        <w:t>If no:</w:t>
      </w:r>
    </w:p>
    <w:p w14:paraId="6AED580E" w14:textId="77777777" w:rsidR="00CD7F21" w:rsidRPr="0009232D" w:rsidRDefault="002A5687" w:rsidP="009B45A7">
      <w:pPr>
        <w:pStyle w:val="ListParagraph"/>
        <w:numPr>
          <w:ilvl w:val="0"/>
          <w:numId w:val="37"/>
        </w:numPr>
      </w:pPr>
      <w:r>
        <w:t>Provide details on the method used to identify the MCC in the sales and cost spreadsheets.</w:t>
      </w:r>
    </w:p>
    <w:p w14:paraId="6AED580F" w14:textId="77777777" w:rsidR="00515B70" w:rsidRDefault="00515B70" w:rsidP="00A24D74">
      <w:pPr>
        <w:pStyle w:val="Heading1"/>
      </w:pPr>
      <w:bookmarkStart w:id="101" w:name="_Toc506971837"/>
      <w:bookmarkStart w:id="102" w:name="_Toc508203829"/>
      <w:bookmarkStart w:id="103" w:name="_Toc508290363"/>
      <w:bookmarkStart w:id="104" w:name="_Toc515637647"/>
      <w:bookmarkStart w:id="105" w:name="_Ref520387677"/>
      <w:bookmarkStart w:id="106" w:name="_Toc17295879"/>
      <w:r>
        <w:lastRenderedPageBreak/>
        <w:t>Section D</w:t>
      </w:r>
      <w:r>
        <w:br/>
        <w:t>Domestic sales</w:t>
      </w:r>
      <w:bookmarkEnd w:id="101"/>
      <w:bookmarkEnd w:id="102"/>
      <w:bookmarkEnd w:id="103"/>
      <w:bookmarkEnd w:id="104"/>
      <w:bookmarkEnd w:id="105"/>
      <w:bookmarkEnd w:id="106"/>
      <w:r>
        <w:t xml:space="preserve"> </w:t>
      </w:r>
    </w:p>
    <w:p w14:paraId="6AED5810" w14:textId="77777777" w:rsidR="00515B70" w:rsidRPr="00345E94" w:rsidRDefault="00515B70" w:rsidP="00C758F7">
      <w:pPr>
        <w:rPr>
          <w:snapToGrid w:val="0"/>
        </w:rPr>
      </w:pPr>
    </w:p>
    <w:p w14:paraId="6AED5811" w14:textId="77777777" w:rsidR="0048752E" w:rsidRDefault="00515B70" w:rsidP="00C01F98">
      <w:pPr>
        <w:pStyle w:val="Heading2"/>
      </w:pPr>
      <w:bookmarkStart w:id="107" w:name="_Toc17295880"/>
      <w:r w:rsidRPr="003735F5">
        <w:rPr>
          <w:szCs w:val="28"/>
        </w:rPr>
        <w:t>D-1</w:t>
      </w:r>
      <w:r>
        <w:tab/>
      </w:r>
      <w:r w:rsidR="0048752E">
        <w:t>Domestic sales process</w:t>
      </w:r>
      <w:bookmarkEnd w:id="107"/>
    </w:p>
    <w:p w14:paraId="6AED5812" w14:textId="77777777" w:rsidR="00515B70" w:rsidRDefault="00515B70" w:rsidP="00C01F98"/>
    <w:p w14:paraId="6AED5813"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AED5814" w14:textId="77777777" w:rsidR="00A13310" w:rsidRDefault="00A13310" w:rsidP="00216EE1">
      <w:pPr>
        <w:pStyle w:val="ListParagraph"/>
        <w:numPr>
          <w:ilvl w:val="1"/>
          <w:numId w:val="15"/>
        </w:numPr>
      </w:pPr>
      <w:r>
        <w:t>Marketing and advertising activities</w:t>
      </w:r>
    </w:p>
    <w:p w14:paraId="6AED5815"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AED5816" w14:textId="77777777" w:rsidR="00A13310" w:rsidRPr="000B4058" w:rsidRDefault="00A13310" w:rsidP="00216EE1">
      <w:pPr>
        <w:pStyle w:val="ListParagraph"/>
        <w:numPr>
          <w:ilvl w:val="1"/>
          <w:numId w:val="15"/>
        </w:numPr>
      </w:pPr>
      <w:r w:rsidRPr="000B4058">
        <w:t>Order placement process</w:t>
      </w:r>
    </w:p>
    <w:p w14:paraId="6AED5817"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AED5818"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AED5819" w14:textId="77777777" w:rsidR="00A13310" w:rsidRDefault="00A13310" w:rsidP="00216EE1">
      <w:pPr>
        <w:pStyle w:val="ListParagraph"/>
        <w:numPr>
          <w:ilvl w:val="1"/>
          <w:numId w:val="15"/>
        </w:numPr>
      </w:pPr>
      <w:r>
        <w:t>Invoicing process</w:t>
      </w:r>
    </w:p>
    <w:p w14:paraId="6AED581A" w14:textId="77777777" w:rsidR="00A13310" w:rsidRDefault="00A13310" w:rsidP="00216EE1">
      <w:pPr>
        <w:pStyle w:val="ListParagraph"/>
        <w:numPr>
          <w:ilvl w:val="1"/>
          <w:numId w:val="15"/>
        </w:numPr>
      </w:pPr>
      <w:r>
        <w:t>Payment terms and process</w:t>
      </w:r>
    </w:p>
    <w:p w14:paraId="6AED581B" w14:textId="77777777" w:rsidR="0048752E" w:rsidRDefault="0048752E" w:rsidP="00C01F98"/>
    <w:p w14:paraId="6AED581C"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AED581D" w14:textId="77777777" w:rsidR="00515B70" w:rsidRDefault="00515B70" w:rsidP="00C01F98"/>
    <w:p w14:paraId="6AED581E"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AED581F" w14:textId="77777777" w:rsidR="00C00A82" w:rsidRDefault="00C00A82" w:rsidP="00C01F98">
      <w:pPr>
        <w:pStyle w:val="ListParagraph"/>
        <w:ind w:left="360"/>
      </w:pPr>
    </w:p>
    <w:p w14:paraId="6AED5820"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821" w14:textId="77777777" w:rsidR="00D5168C" w:rsidRPr="00C63312" w:rsidRDefault="00D5168C" w:rsidP="00C01F98">
      <w:pPr>
        <w:pStyle w:val="ListParagraph"/>
        <w:rPr>
          <w:szCs w:val="24"/>
        </w:rPr>
      </w:pPr>
    </w:p>
    <w:p w14:paraId="6AED582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AED5823" w14:textId="77777777" w:rsidR="00C00A82" w:rsidRPr="001F538E" w:rsidRDefault="00C00A82" w:rsidP="00C00A82">
      <w:pPr>
        <w:pStyle w:val="ListParagraph"/>
        <w:rPr>
          <w:szCs w:val="24"/>
        </w:rPr>
      </w:pPr>
    </w:p>
    <w:p w14:paraId="6AED5824"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6AED5825" w14:textId="77777777" w:rsidR="003F419C" w:rsidRPr="003F419C" w:rsidRDefault="003F419C" w:rsidP="00C01F98">
      <w:pPr>
        <w:pStyle w:val="ListParagraph"/>
        <w:rPr>
          <w:szCs w:val="24"/>
        </w:rPr>
      </w:pPr>
    </w:p>
    <w:p w14:paraId="6AED5826"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27" w14:textId="77777777" w:rsidR="003F419C" w:rsidRDefault="003F419C" w:rsidP="00216EE1">
      <w:pPr>
        <w:pStyle w:val="ListParagraph"/>
        <w:numPr>
          <w:ilvl w:val="1"/>
          <w:numId w:val="15"/>
        </w:numPr>
        <w:rPr>
          <w:szCs w:val="24"/>
        </w:rPr>
      </w:pPr>
      <w:r>
        <w:rPr>
          <w:szCs w:val="24"/>
        </w:rPr>
        <w:t>What date are you claiming as the date of sale?</w:t>
      </w:r>
    </w:p>
    <w:p w14:paraId="6AED582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6AED5829" w14:textId="77777777" w:rsidR="00C00A82" w:rsidRDefault="00C00A82" w:rsidP="00C01F98"/>
    <w:p w14:paraId="6AED582A" w14:textId="77777777" w:rsidR="00C00A82" w:rsidRDefault="00515B70" w:rsidP="00C01F98">
      <w:pPr>
        <w:pStyle w:val="Heading2"/>
      </w:pPr>
      <w:bookmarkStart w:id="108" w:name="_Toc17295881"/>
      <w:r w:rsidRPr="003735F5">
        <w:rPr>
          <w:szCs w:val="28"/>
        </w:rPr>
        <w:t>D-</w:t>
      </w:r>
      <w:r w:rsidR="00C00A82">
        <w:rPr>
          <w:szCs w:val="28"/>
        </w:rPr>
        <w:t>2</w:t>
      </w:r>
      <w:r>
        <w:tab/>
      </w:r>
      <w:r w:rsidR="00C00A82">
        <w:t>Domestic sales listing</w:t>
      </w:r>
      <w:bookmarkEnd w:id="108"/>
    </w:p>
    <w:p w14:paraId="6AED582B"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6AED582C"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6AED582D"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AED582E"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6AED582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AED5830"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AED5831" w14:textId="77777777" w:rsidR="00D5168C" w:rsidRDefault="00D5168C" w:rsidP="00C01F98"/>
    <w:p w14:paraId="6AED5832"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6AED5833" w14:textId="77777777" w:rsidR="00C00A82" w:rsidRDefault="00C00A82" w:rsidP="00C01F98"/>
    <w:p w14:paraId="6AED5834" w14:textId="77777777" w:rsidR="00D5168C" w:rsidRDefault="00515B70" w:rsidP="00C01F98">
      <w:pPr>
        <w:pStyle w:val="Heading2"/>
      </w:pPr>
      <w:bookmarkStart w:id="109" w:name="_Toc17295882"/>
      <w:r w:rsidRPr="003735F5">
        <w:rPr>
          <w:szCs w:val="28"/>
        </w:rPr>
        <w:t>D-</w:t>
      </w:r>
      <w:r w:rsidR="00D5168C">
        <w:rPr>
          <w:szCs w:val="28"/>
        </w:rPr>
        <w:t>3</w:t>
      </w:r>
      <w:r>
        <w:tab/>
      </w:r>
      <w:r w:rsidR="00D5168C">
        <w:t>Sample domestic sales documents</w:t>
      </w:r>
      <w:bookmarkEnd w:id="109"/>
    </w:p>
    <w:p w14:paraId="6AED5835"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6AED5836" w14:textId="77777777" w:rsidR="00D5168C" w:rsidRDefault="00D5168C" w:rsidP="00216EE1">
      <w:pPr>
        <w:pStyle w:val="bullet"/>
        <w:numPr>
          <w:ilvl w:val="0"/>
          <w:numId w:val="10"/>
        </w:numPr>
      </w:pPr>
      <w:r>
        <w:t>Contracts</w:t>
      </w:r>
    </w:p>
    <w:p w14:paraId="6AED5837"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AED5838" w14:textId="77777777" w:rsidR="00D5168C" w:rsidRPr="001636D4" w:rsidRDefault="00D5168C" w:rsidP="00216EE1">
      <w:pPr>
        <w:pStyle w:val="bullet"/>
        <w:numPr>
          <w:ilvl w:val="0"/>
          <w:numId w:val="10"/>
        </w:numPr>
      </w:pPr>
      <w:r w:rsidRPr="001636D4">
        <w:t>Commercial invoice</w:t>
      </w:r>
      <w:r>
        <w:t xml:space="preserve"> and packing list</w:t>
      </w:r>
    </w:p>
    <w:p w14:paraId="6AED5839" w14:textId="77777777" w:rsidR="00D5168C" w:rsidRDefault="00D5168C" w:rsidP="00216EE1">
      <w:pPr>
        <w:pStyle w:val="bullet"/>
        <w:numPr>
          <w:ilvl w:val="0"/>
          <w:numId w:val="10"/>
        </w:numPr>
      </w:pPr>
      <w:r>
        <w:lastRenderedPageBreak/>
        <w:t>Proof of payment and accounts receivable ledger</w:t>
      </w:r>
    </w:p>
    <w:p w14:paraId="6AED583A" w14:textId="77777777" w:rsidR="00D5168C" w:rsidRDefault="00D5168C" w:rsidP="00216EE1">
      <w:pPr>
        <w:pStyle w:val="bullet"/>
        <w:numPr>
          <w:ilvl w:val="0"/>
          <w:numId w:val="10"/>
        </w:numPr>
      </w:pPr>
      <w:r>
        <w:t xml:space="preserve">Documents showing </w:t>
      </w:r>
      <w:r w:rsidR="0012258E">
        <w:t>b</w:t>
      </w:r>
      <w:r>
        <w:t>ank charges</w:t>
      </w:r>
    </w:p>
    <w:p w14:paraId="6AED583B" w14:textId="77777777" w:rsidR="00D5168C" w:rsidRDefault="00D5168C" w:rsidP="00216EE1">
      <w:pPr>
        <w:pStyle w:val="bullet"/>
        <w:numPr>
          <w:ilvl w:val="0"/>
          <w:numId w:val="10"/>
        </w:numPr>
      </w:pPr>
      <w:r>
        <w:t>Delivery invoices</w:t>
      </w:r>
    </w:p>
    <w:p w14:paraId="6AED583C" w14:textId="77777777" w:rsidR="00D5168C" w:rsidRDefault="00D5168C" w:rsidP="00D5168C">
      <w:pPr>
        <w:ind w:right="-822"/>
      </w:pPr>
    </w:p>
    <w:p w14:paraId="6AED583D" w14:textId="77777777" w:rsidR="00D5168C" w:rsidRPr="00DF06EA" w:rsidRDefault="00D5168C" w:rsidP="00D5168C">
      <w:pPr>
        <w:ind w:right="-822"/>
        <w:rPr>
          <w:i/>
        </w:rPr>
      </w:pPr>
      <w:r w:rsidRPr="00DF06EA">
        <w:rPr>
          <w:i/>
        </w:rPr>
        <w:t>If the documents are not in English, please provide a translation of the documents.</w:t>
      </w:r>
    </w:p>
    <w:p w14:paraId="6AED583E" w14:textId="77777777" w:rsidR="00D5168C" w:rsidRDefault="00D5168C" w:rsidP="00D5168C">
      <w:pPr>
        <w:ind w:right="-822"/>
      </w:pPr>
    </w:p>
    <w:p w14:paraId="6AED583F"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6AED5840" w14:textId="77777777" w:rsidR="00D5168C" w:rsidRDefault="00D5168C" w:rsidP="003F2E71"/>
    <w:p w14:paraId="6AED5841" w14:textId="77777777" w:rsidR="00D5168C" w:rsidRDefault="00D5168C" w:rsidP="00C01F98">
      <w:pPr>
        <w:pStyle w:val="Heading2"/>
      </w:pPr>
      <w:bookmarkStart w:id="110" w:name="_Toc17295883"/>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6AED5842" w14:textId="77777777" w:rsidR="00BE5C16" w:rsidRPr="00C01F98" w:rsidRDefault="00D5168C" w:rsidP="00BE5C16">
      <w:pPr>
        <w:widowControl w:val="0"/>
        <w:ind w:left="720" w:right="-745" w:hanging="720"/>
      </w:pPr>
      <w:r w:rsidRPr="00C01F98">
        <w:t>This section is not required if you have completed B-4.</w:t>
      </w:r>
    </w:p>
    <w:p w14:paraId="6AED5843" w14:textId="77777777" w:rsidR="00D5168C" w:rsidRDefault="00D5168C" w:rsidP="00BE5C16">
      <w:pPr>
        <w:widowControl w:val="0"/>
        <w:ind w:left="720" w:right="-745" w:hanging="720"/>
        <w:rPr>
          <w:snapToGrid w:val="0"/>
        </w:rPr>
      </w:pPr>
    </w:p>
    <w:p w14:paraId="6AED5844"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6AED5845" w14:textId="77777777" w:rsidR="00A2249F" w:rsidRDefault="00A2249F" w:rsidP="009B45A7">
      <w:pPr>
        <w:pStyle w:val="ListParagraph"/>
        <w:numPr>
          <w:ilvl w:val="0"/>
          <w:numId w:val="30"/>
        </w:numPr>
      </w:pPr>
      <w:r w:rsidRPr="00A2249F">
        <w:t xml:space="preserve">You must provide this list in electronic format using the template provided. </w:t>
      </w:r>
    </w:p>
    <w:p w14:paraId="6AED5846" w14:textId="77777777" w:rsidR="000B0D5C" w:rsidRPr="004744D3" w:rsidRDefault="000B0D5C" w:rsidP="009B45A7">
      <w:pPr>
        <w:pStyle w:val="ListParagraph"/>
        <w:numPr>
          <w:ilvl w:val="0"/>
          <w:numId w:val="30"/>
        </w:numPr>
      </w:pPr>
      <w:r>
        <w:t>Please use the currency that your accounts are kept in.</w:t>
      </w:r>
    </w:p>
    <w:p w14:paraId="6AED584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6AED5848" w14:textId="77777777" w:rsidR="00D5168C" w:rsidRPr="001F538E" w:rsidRDefault="00D5168C" w:rsidP="00D5168C"/>
    <w:p w14:paraId="6AED5849"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6AED584A" w14:textId="77777777" w:rsidR="00D5168C" w:rsidRPr="001F538E" w:rsidRDefault="00D5168C" w:rsidP="00D5168C">
      <w:pPr>
        <w:pStyle w:val="ListParagraph"/>
      </w:pPr>
    </w:p>
    <w:p w14:paraId="6AED584B"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AED584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6AED584D"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AED584E" w14:textId="77777777" w:rsidR="00D5168C" w:rsidRDefault="00D5168C" w:rsidP="00D5168C">
      <w:pPr>
        <w:rPr>
          <w:snapToGrid w:val="0"/>
        </w:rPr>
      </w:pPr>
    </w:p>
    <w:p w14:paraId="6AED584F" w14:textId="77777777" w:rsidR="00BE5C16" w:rsidRDefault="00BE5C16" w:rsidP="00BE5C16">
      <w:pPr>
        <w:pStyle w:val="Indent1"/>
        <w:ind w:left="0" w:right="-680" w:firstLine="0"/>
      </w:pPr>
    </w:p>
    <w:p w14:paraId="6AED5850" w14:textId="77777777" w:rsidR="00515B70" w:rsidRDefault="00515B70" w:rsidP="00A24D74">
      <w:pPr>
        <w:pStyle w:val="Heading1"/>
      </w:pPr>
      <w:bookmarkStart w:id="111" w:name="_Toc506971838"/>
      <w:bookmarkStart w:id="112" w:name="_Toc508203830"/>
      <w:bookmarkStart w:id="113" w:name="_Toc508290364"/>
      <w:bookmarkStart w:id="114" w:name="_Toc515637648"/>
      <w:bookmarkStart w:id="115" w:name="_Ref520387689"/>
      <w:bookmarkStart w:id="116" w:name="_Toc17295884"/>
      <w:r>
        <w:lastRenderedPageBreak/>
        <w:t xml:space="preserve">Section E </w:t>
      </w:r>
      <w:r>
        <w:br/>
      </w:r>
      <w:bookmarkEnd w:id="111"/>
      <w:bookmarkEnd w:id="112"/>
      <w:bookmarkEnd w:id="113"/>
      <w:bookmarkEnd w:id="114"/>
      <w:r w:rsidR="007378F5">
        <w:t>Due a</w:t>
      </w:r>
      <w:r w:rsidR="00FB46C8">
        <w:t>llowance</w:t>
      </w:r>
      <w:bookmarkEnd w:id="115"/>
      <w:bookmarkEnd w:id="116"/>
    </w:p>
    <w:p w14:paraId="6AED5851" w14:textId="77777777" w:rsidR="00515B70" w:rsidRDefault="00515B70">
      <w:pPr>
        <w:widowControl w:val="0"/>
        <w:ind w:right="-745"/>
        <w:jc w:val="both"/>
        <w:rPr>
          <w:snapToGrid w:val="0"/>
        </w:rPr>
      </w:pPr>
    </w:p>
    <w:p w14:paraId="6AED5852"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17295885"/>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AED5853" w14:textId="77777777" w:rsidR="00FB46C8" w:rsidRDefault="00F7557E" w:rsidP="009B45A7">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AED5854" w14:textId="77777777" w:rsidR="00B6355A" w:rsidRDefault="00B6355A" w:rsidP="009B45A7">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AED5855" w14:textId="77777777" w:rsidR="00B6355A" w:rsidRDefault="00B6355A" w:rsidP="009B45A7">
      <w:pPr>
        <w:pStyle w:val="ListParagraph"/>
        <w:numPr>
          <w:ilvl w:val="2"/>
          <w:numId w:val="41"/>
        </w:numPr>
      </w:pPr>
      <w:r>
        <w:t>Calculate the accounts receivable turnover for each domestic customer (credit sales divided by the average accounts receivable).</w:t>
      </w:r>
    </w:p>
    <w:p w14:paraId="6AED5856" w14:textId="77777777" w:rsidR="00B6355A" w:rsidRDefault="00B6355A" w:rsidP="009B45A7">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6AED5857" w14:textId="77777777" w:rsidR="00F7557E" w:rsidRDefault="006614D2" w:rsidP="009B45A7">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AED5858" w14:textId="77777777" w:rsidR="00783BD0" w:rsidRDefault="006614D2" w:rsidP="009B45A7">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6AED5859" w14:textId="77777777" w:rsidR="00F7557E" w:rsidRDefault="00F7557E" w:rsidP="00C01F98">
      <w:pPr>
        <w:pStyle w:val="ListParagraph"/>
        <w:ind w:left="360"/>
      </w:pPr>
    </w:p>
    <w:p w14:paraId="6AED585A" w14:textId="77777777" w:rsidR="004F2703" w:rsidRDefault="00783BD0" w:rsidP="009B45A7">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6AED585B" w14:textId="77777777" w:rsidR="004F2703" w:rsidRDefault="004F2703" w:rsidP="009B45A7">
      <w:pPr>
        <w:pStyle w:val="ListParagraph"/>
        <w:numPr>
          <w:ilvl w:val="1"/>
          <w:numId w:val="41"/>
        </w:numPr>
      </w:pPr>
      <w:r>
        <w:t>Do you provide a rolling credit facility to your Australian customers (i.e. no specific payment terms agreed at the time of sale)? If yes:</w:t>
      </w:r>
    </w:p>
    <w:p w14:paraId="6AED585C" w14:textId="77777777" w:rsidR="004F2703" w:rsidRDefault="004F2703" w:rsidP="009B45A7">
      <w:pPr>
        <w:pStyle w:val="ListParagraph"/>
        <w:numPr>
          <w:ilvl w:val="2"/>
          <w:numId w:val="41"/>
        </w:numPr>
      </w:pPr>
      <w:r>
        <w:t>Calculate the accounts receivable turnover for each domestic customer (credit sales divided by the average accounts receivable).</w:t>
      </w:r>
    </w:p>
    <w:p w14:paraId="6AED585D" w14:textId="77777777" w:rsidR="004F2703" w:rsidRDefault="004F2703" w:rsidP="009B45A7">
      <w:pPr>
        <w:pStyle w:val="ListParagraph"/>
        <w:numPr>
          <w:ilvl w:val="2"/>
          <w:numId w:val="41"/>
        </w:numPr>
      </w:pPr>
      <w:r>
        <w:t>Calculate the average credit term for each domestic customer by dividing 365 by the accounts receivable turnover</w:t>
      </w:r>
    </w:p>
    <w:p w14:paraId="6AED585E" w14:textId="77777777" w:rsidR="00F7557E" w:rsidRDefault="004F2703" w:rsidP="009B45A7">
      <w:pPr>
        <w:pStyle w:val="ListParagraph"/>
        <w:numPr>
          <w:ilvl w:val="1"/>
          <w:numId w:val="41"/>
        </w:numPr>
      </w:pPr>
      <w:r>
        <w:t>If your</w:t>
      </w:r>
      <w:r w:rsidR="00783BD0">
        <w:t xml:space="preserve"> Australian customers pay you into a foreign currency denominated account (question B-1.2(a) refers)</w:t>
      </w:r>
      <w:r w:rsidR="006614D2">
        <w:t>:</w:t>
      </w:r>
    </w:p>
    <w:p w14:paraId="6AED585F" w14:textId="77777777" w:rsidR="006614D2" w:rsidRDefault="006614D2" w:rsidP="009B45A7">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AED5860" w14:textId="77777777" w:rsidR="006614D2" w:rsidRDefault="006614D2" w:rsidP="009B45A7">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6AED5861" w14:textId="77777777" w:rsidR="00FB46C8" w:rsidRDefault="00FB46C8" w:rsidP="00C01F98"/>
    <w:p w14:paraId="6AED5862" w14:textId="77777777" w:rsidR="00FB46C8" w:rsidRDefault="00FB46C8" w:rsidP="00FB46C8">
      <w:pPr>
        <w:pStyle w:val="Heading2"/>
        <w:ind w:right="-680"/>
        <w:rPr>
          <w:szCs w:val="28"/>
        </w:rPr>
      </w:pPr>
      <w:bookmarkStart w:id="123" w:name="_Toc17295886"/>
      <w:r w:rsidRPr="003735F5">
        <w:rPr>
          <w:szCs w:val="28"/>
        </w:rPr>
        <w:t>E-</w:t>
      </w:r>
      <w:r>
        <w:rPr>
          <w:szCs w:val="28"/>
        </w:rPr>
        <w:t>2</w:t>
      </w:r>
      <w:r w:rsidRPr="003735F5">
        <w:rPr>
          <w:szCs w:val="28"/>
        </w:rPr>
        <w:tab/>
      </w:r>
      <w:r>
        <w:rPr>
          <w:szCs w:val="28"/>
        </w:rPr>
        <w:t>Packaging</w:t>
      </w:r>
      <w:bookmarkEnd w:id="123"/>
    </w:p>
    <w:p w14:paraId="6AED5863" w14:textId="77777777" w:rsidR="0006455B" w:rsidRDefault="0006455B" w:rsidP="009B45A7">
      <w:pPr>
        <w:pStyle w:val="ListParagraph"/>
        <w:numPr>
          <w:ilvl w:val="0"/>
          <w:numId w:val="43"/>
        </w:numPr>
      </w:pPr>
      <w:r>
        <w:t>What is the packaging used for your domestic sales of like goods?</w:t>
      </w:r>
    </w:p>
    <w:p w14:paraId="6AED5864" w14:textId="77777777" w:rsidR="0006455B" w:rsidRDefault="0006455B" w:rsidP="00C01F98">
      <w:pPr>
        <w:pStyle w:val="ListParagraph"/>
        <w:ind w:left="360"/>
      </w:pPr>
    </w:p>
    <w:p w14:paraId="6AED5865" w14:textId="77777777" w:rsidR="004F2703" w:rsidRDefault="0006455B" w:rsidP="009B45A7">
      <w:pPr>
        <w:pStyle w:val="ListParagraph"/>
        <w:numPr>
          <w:ilvl w:val="0"/>
          <w:numId w:val="43"/>
        </w:numPr>
      </w:pPr>
      <w:r>
        <w:t>What is</w:t>
      </w:r>
      <w:r w:rsidR="004F2703">
        <w:t xml:space="preserve"> the packaging used for your export sales of the goods to Australia</w:t>
      </w:r>
      <w:r>
        <w:t>?</w:t>
      </w:r>
    </w:p>
    <w:p w14:paraId="6AED5866" w14:textId="77777777" w:rsidR="004F2703" w:rsidRDefault="004F2703" w:rsidP="00C01F98">
      <w:pPr>
        <w:pStyle w:val="ListParagraph"/>
        <w:ind w:left="360"/>
      </w:pPr>
    </w:p>
    <w:p w14:paraId="6AED5867" w14:textId="77777777" w:rsidR="0006455B" w:rsidRDefault="004F2703" w:rsidP="009B45A7">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6AED5868" w14:textId="77777777" w:rsidR="0006455B" w:rsidRDefault="0006455B" w:rsidP="009B45A7">
      <w:pPr>
        <w:pStyle w:val="ListParagraph"/>
        <w:numPr>
          <w:ilvl w:val="1"/>
          <w:numId w:val="43"/>
        </w:numPr>
      </w:pPr>
      <w:r>
        <w:t>P</w:t>
      </w:r>
      <w:r w:rsidR="004F2703">
        <w:t>rovide details of the differences</w:t>
      </w:r>
    </w:p>
    <w:p w14:paraId="6AED5869" w14:textId="77777777" w:rsidR="004F2703" w:rsidRDefault="0006455B" w:rsidP="009B45A7">
      <w:pPr>
        <w:pStyle w:val="ListParagraph"/>
        <w:numPr>
          <w:ilvl w:val="1"/>
          <w:numId w:val="43"/>
        </w:numPr>
      </w:pPr>
      <w:r>
        <w:t>Calculate the weighted average packaging cost for each model sold on the domestic market</w:t>
      </w:r>
    </w:p>
    <w:p w14:paraId="6AED586A" w14:textId="77777777" w:rsidR="0006455B" w:rsidRDefault="0006455B" w:rsidP="009B45A7">
      <w:pPr>
        <w:pStyle w:val="ListParagraph"/>
        <w:numPr>
          <w:ilvl w:val="1"/>
          <w:numId w:val="43"/>
        </w:numPr>
      </w:pPr>
      <w:r>
        <w:t>Calculate the weighted average packaging cost for each model exported to Australia</w:t>
      </w:r>
    </w:p>
    <w:p w14:paraId="6AED586B" w14:textId="77777777" w:rsidR="004F2703" w:rsidRDefault="004F2703" w:rsidP="004F2703">
      <w:pPr>
        <w:ind w:right="-680"/>
      </w:pPr>
    </w:p>
    <w:p w14:paraId="6AED586C" w14:textId="77777777" w:rsidR="00FB46C8" w:rsidRDefault="00FB46C8" w:rsidP="00FB46C8">
      <w:pPr>
        <w:pStyle w:val="Heading2"/>
        <w:ind w:right="-680"/>
        <w:rPr>
          <w:szCs w:val="28"/>
        </w:rPr>
      </w:pPr>
      <w:bookmarkStart w:id="124" w:name="_Toc17295887"/>
      <w:r w:rsidRPr="003735F5">
        <w:rPr>
          <w:szCs w:val="28"/>
        </w:rPr>
        <w:t>E-</w:t>
      </w:r>
      <w:r>
        <w:rPr>
          <w:szCs w:val="28"/>
        </w:rPr>
        <w:t>3</w:t>
      </w:r>
      <w:r w:rsidRPr="003735F5">
        <w:rPr>
          <w:szCs w:val="28"/>
        </w:rPr>
        <w:tab/>
      </w:r>
      <w:r w:rsidR="0006455B">
        <w:rPr>
          <w:szCs w:val="28"/>
        </w:rPr>
        <w:t>Delivery</w:t>
      </w:r>
      <w:bookmarkEnd w:id="124"/>
    </w:p>
    <w:p w14:paraId="6AED586D" w14:textId="77777777" w:rsidR="00FB46C8" w:rsidRDefault="00AB555A" w:rsidP="009B45A7">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6AED586E" w14:textId="77777777" w:rsidR="0006455B" w:rsidRDefault="0006455B" w:rsidP="00C01F98">
      <w:pPr>
        <w:pStyle w:val="ListParagraph"/>
        <w:ind w:left="360"/>
      </w:pPr>
    </w:p>
    <w:p w14:paraId="6AED586F" w14:textId="77777777" w:rsidR="0006455B" w:rsidRDefault="0006455B" w:rsidP="009B45A7">
      <w:pPr>
        <w:pStyle w:val="ListParagraph"/>
        <w:numPr>
          <w:ilvl w:val="0"/>
          <w:numId w:val="45"/>
        </w:numPr>
      </w:pPr>
      <w:r>
        <w:t>What are the delivery terms of the export sales of the goods to Australia?</w:t>
      </w:r>
    </w:p>
    <w:p w14:paraId="6AED5870" w14:textId="77777777" w:rsidR="00AB555A" w:rsidRDefault="00AB555A" w:rsidP="00C01F98">
      <w:pPr>
        <w:pStyle w:val="ListParagraph"/>
      </w:pPr>
    </w:p>
    <w:p w14:paraId="6AED5871" w14:textId="77777777" w:rsidR="00AB555A" w:rsidRDefault="00AB555A" w:rsidP="009B45A7">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6AED5872" w14:textId="77777777" w:rsidR="00AB555A" w:rsidRDefault="00AB555A" w:rsidP="00C01F98">
      <w:pPr>
        <w:pStyle w:val="ListParagraph"/>
      </w:pPr>
    </w:p>
    <w:p w14:paraId="6AED5873" w14:textId="77777777" w:rsidR="00AB555A" w:rsidRDefault="00AB555A" w:rsidP="009B45A7">
      <w:pPr>
        <w:pStyle w:val="ListParagraph"/>
        <w:numPr>
          <w:ilvl w:val="0"/>
          <w:numId w:val="45"/>
        </w:numPr>
      </w:pPr>
      <w:r>
        <w:t>If the delivery terms of the Australian sales includes ocean freight, how was the ocean freight cost calculated in the Australian sales listing in B-2?</w:t>
      </w:r>
    </w:p>
    <w:p w14:paraId="6AED5874" w14:textId="77777777" w:rsidR="00AB555A" w:rsidRDefault="00AB555A" w:rsidP="00C01F98">
      <w:pPr>
        <w:pStyle w:val="ListParagraph"/>
      </w:pPr>
    </w:p>
    <w:p w14:paraId="6AED5875" w14:textId="77777777" w:rsidR="00AB555A" w:rsidRDefault="00AB555A" w:rsidP="009B45A7">
      <w:pPr>
        <w:pStyle w:val="ListParagraph"/>
        <w:numPr>
          <w:ilvl w:val="0"/>
          <w:numId w:val="45"/>
        </w:numPr>
      </w:pPr>
      <w:r>
        <w:lastRenderedPageBreak/>
        <w:t>If the delivery terms of the Australian sales includes marine insurance, how was the marine insurance calculated in the Australian sales listing in B-2?</w:t>
      </w:r>
    </w:p>
    <w:p w14:paraId="6AED5876" w14:textId="77777777" w:rsidR="00812250" w:rsidRDefault="00812250" w:rsidP="00C01F98">
      <w:pPr>
        <w:pStyle w:val="ListParagraph"/>
      </w:pPr>
    </w:p>
    <w:p w14:paraId="6AED5877" w14:textId="77777777" w:rsidR="00812250" w:rsidRDefault="00812250" w:rsidP="009B45A7">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D5878" w14:textId="77777777" w:rsidR="00FB46C8" w:rsidRDefault="00FB46C8" w:rsidP="00C01F98"/>
    <w:p w14:paraId="6AED5879" w14:textId="77777777" w:rsidR="00FB46C8" w:rsidRDefault="00FB46C8" w:rsidP="00FB46C8">
      <w:pPr>
        <w:pStyle w:val="Heading2"/>
        <w:ind w:right="-680"/>
        <w:rPr>
          <w:szCs w:val="28"/>
        </w:rPr>
      </w:pPr>
      <w:bookmarkStart w:id="125" w:name="_Toc17295888"/>
      <w:r w:rsidRPr="003735F5">
        <w:rPr>
          <w:szCs w:val="28"/>
        </w:rPr>
        <w:t>E-</w:t>
      </w:r>
      <w:r w:rsidR="000958DB">
        <w:rPr>
          <w:szCs w:val="28"/>
        </w:rPr>
        <w:t>4</w:t>
      </w:r>
      <w:r w:rsidRPr="003735F5">
        <w:rPr>
          <w:szCs w:val="28"/>
        </w:rPr>
        <w:tab/>
      </w:r>
      <w:r>
        <w:rPr>
          <w:szCs w:val="28"/>
        </w:rPr>
        <w:t>Other direct selling expenses</w:t>
      </w:r>
      <w:bookmarkEnd w:id="125"/>
    </w:p>
    <w:p w14:paraId="6AED587A" w14:textId="77777777" w:rsidR="0006455B" w:rsidRDefault="0006455B" w:rsidP="009B45A7">
      <w:pPr>
        <w:pStyle w:val="ListParagraph"/>
        <w:numPr>
          <w:ilvl w:val="0"/>
          <w:numId w:val="44"/>
        </w:numPr>
      </w:pPr>
      <w:r>
        <w:t>Do you provide sales commissions for domestic sales of like goods and/or export sales of the goods? If yes, provide details.</w:t>
      </w:r>
    </w:p>
    <w:p w14:paraId="6AED587B" w14:textId="77777777" w:rsidR="0006455B" w:rsidRDefault="0006455B" w:rsidP="00C01F98">
      <w:pPr>
        <w:pStyle w:val="ListParagraph"/>
        <w:ind w:left="360"/>
      </w:pPr>
    </w:p>
    <w:p w14:paraId="6AED587C" w14:textId="77777777" w:rsidR="0038583B" w:rsidRDefault="00DC54BA" w:rsidP="009B45A7">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AED587D" w14:textId="77777777" w:rsidR="0038583B" w:rsidRDefault="0038583B" w:rsidP="009B45A7">
      <w:pPr>
        <w:pStyle w:val="ListParagraph"/>
        <w:numPr>
          <w:ilvl w:val="0"/>
          <w:numId w:val="46"/>
        </w:numPr>
      </w:pPr>
      <w:r>
        <w:t xml:space="preserve">What is the rate of </w:t>
      </w:r>
      <w:r w:rsidR="000B49B8">
        <w:t>value-added tax (VAT)</w:t>
      </w:r>
      <w:r w:rsidR="00DC54BA">
        <w:t xml:space="preserve"> </w:t>
      </w:r>
      <w:r>
        <w:t>on sales of the goods and like goods?</w:t>
      </w:r>
    </w:p>
    <w:p w14:paraId="6AED587E" w14:textId="77777777" w:rsidR="0038583B" w:rsidRDefault="0038583B" w:rsidP="009B45A7">
      <w:pPr>
        <w:pStyle w:val="ListParagraph"/>
        <w:numPr>
          <w:ilvl w:val="0"/>
          <w:numId w:val="46"/>
        </w:numPr>
      </w:pPr>
      <w:r>
        <w:t xml:space="preserve">How is VAT accounted for in your records in relation to sales of the goods and like goods? </w:t>
      </w:r>
    </w:p>
    <w:p w14:paraId="6AED587F" w14:textId="77777777" w:rsidR="0038583B" w:rsidRDefault="0038583B" w:rsidP="009B45A7">
      <w:pPr>
        <w:pStyle w:val="ListParagraph"/>
        <w:numPr>
          <w:ilvl w:val="0"/>
          <w:numId w:val="46"/>
        </w:numPr>
      </w:pPr>
      <w:r>
        <w:t>Do you receive a VAT refund in relation to sales of the goods and/or like goods?</w:t>
      </w:r>
      <w:r w:rsidR="00DC54BA">
        <w:t xml:space="preserve"> </w:t>
      </w:r>
    </w:p>
    <w:p w14:paraId="6AED5880" w14:textId="77777777" w:rsidR="00BF31C0" w:rsidRDefault="0038583B" w:rsidP="009B45A7">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6AED5881" w14:textId="77777777" w:rsidR="007378F5" w:rsidRDefault="007378F5" w:rsidP="00C01F98">
      <w:pPr>
        <w:pStyle w:val="ListParagraph"/>
      </w:pPr>
    </w:p>
    <w:p w14:paraId="6AED5882" w14:textId="77777777" w:rsidR="007378F5" w:rsidRDefault="007378F5" w:rsidP="009B45A7">
      <w:pPr>
        <w:pStyle w:val="ListParagraph"/>
        <w:numPr>
          <w:ilvl w:val="0"/>
          <w:numId w:val="44"/>
        </w:numPr>
      </w:pPr>
      <w:r>
        <w:t>Are there any other direct selling expenses incurred by your company in relation to domestic sales of like goods?</w:t>
      </w:r>
    </w:p>
    <w:p w14:paraId="6AED5883"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4" w14:textId="77777777" w:rsidR="007378F5" w:rsidRDefault="007378F5" w:rsidP="00C01F98">
      <w:pPr>
        <w:pStyle w:val="ListParagraph"/>
      </w:pPr>
    </w:p>
    <w:p w14:paraId="6AED5885" w14:textId="77777777" w:rsidR="007378F5" w:rsidRDefault="007378F5" w:rsidP="009B45A7">
      <w:pPr>
        <w:pStyle w:val="ListParagraph"/>
        <w:numPr>
          <w:ilvl w:val="0"/>
          <w:numId w:val="44"/>
        </w:numPr>
      </w:pPr>
      <w:r>
        <w:t>Are there any other direct selling expense</w:t>
      </w:r>
      <w:r w:rsidR="00DE384C">
        <w:t>s</w:t>
      </w:r>
      <w:r>
        <w:t xml:space="preserve"> incurred by your company in relation to export sales of the goods to Australia?</w:t>
      </w:r>
    </w:p>
    <w:p w14:paraId="6AED5886"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7" w14:textId="77777777" w:rsidR="00FB46C8" w:rsidRDefault="00FB46C8" w:rsidP="00C01F98"/>
    <w:p w14:paraId="6AED5888" w14:textId="77777777" w:rsidR="00FB46C8" w:rsidRDefault="00FB46C8" w:rsidP="00FB46C8">
      <w:pPr>
        <w:pStyle w:val="Heading2"/>
        <w:ind w:right="-680"/>
        <w:rPr>
          <w:szCs w:val="28"/>
        </w:rPr>
      </w:pPr>
      <w:bookmarkStart w:id="126" w:name="_Toc17295889"/>
      <w:r w:rsidRPr="003735F5">
        <w:rPr>
          <w:szCs w:val="28"/>
        </w:rPr>
        <w:t>E-</w:t>
      </w:r>
      <w:r w:rsidR="000958DB">
        <w:rPr>
          <w:szCs w:val="28"/>
        </w:rPr>
        <w:t>5</w:t>
      </w:r>
      <w:r w:rsidRPr="003735F5">
        <w:rPr>
          <w:szCs w:val="28"/>
        </w:rPr>
        <w:tab/>
      </w:r>
      <w:r>
        <w:rPr>
          <w:szCs w:val="28"/>
        </w:rPr>
        <w:t>Other adjustment claims</w:t>
      </w:r>
      <w:bookmarkEnd w:id="126"/>
    </w:p>
    <w:p w14:paraId="6AED5889" w14:textId="77777777" w:rsidR="00FB46C8" w:rsidRDefault="00DC54BA" w:rsidP="009B45A7">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AED588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AED588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6AED588C" w14:textId="77777777" w:rsidR="00FB46C8" w:rsidRPr="00E82A0A" w:rsidRDefault="00FB46C8" w:rsidP="00C01F98"/>
    <w:p w14:paraId="6AED588D" w14:textId="77777777" w:rsidR="00515B70" w:rsidRDefault="00515B70" w:rsidP="00A24D74">
      <w:pPr>
        <w:pStyle w:val="Heading1"/>
      </w:pPr>
      <w:bookmarkStart w:id="127" w:name="_Ref520387702"/>
      <w:bookmarkStart w:id="128" w:name="_Toc506971842"/>
      <w:bookmarkStart w:id="129" w:name="_Toc508203834"/>
      <w:bookmarkStart w:id="130" w:name="_Toc508290368"/>
      <w:bookmarkStart w:id="131" w:name="_Toc515637652"/>
      <w:bookmarkStart w:id="132" w:name="_Toc17295890"/>
      <w:r>
        <w:lastRenderedPageBreak/>
        <w:t>Section F</w:t>
      </w:r>
      <w:r>
        <w:br/>
      </w:r>
      <w:r w:rsidR="00F671C4">
        <w:t>T</w:t>
      </w:r>
      <w:r>
        <w:t>hird country sales</w:t>
      </w:r>
      <w:bookmarkEnd w:id="127"/>
      <w:bookmarkEnd w:id="128"/>
      <w:bookmarkEnd w:id="129"/>
      <w:bookmarkEnd w:id="130"/>
      <w:bookmarkEnd w:id="131"/>
      <w:bookmarkEnd w:id="132"/>
    </w:p>
    <w:p w14:paraId="6AED588E" w14:textId="77777777" w:rsidR="00515B70" w:rsidRDefault="00515B70">
      <w:pPr>
        <w:widowControl w:val="0"/>
        <w:ind w:right="-745"/>
        <w:rPr>
          <w:i/>
          <w:snapToGrid w:val="0"/>
        </w:rPr>
      </w:pPr>
    </w:p>
    <w:p w14:paraId="6AED588F" w14:textId="77777777" w:rsidR="00394C80" w:rsidRDefault="00515B70" w:rsidP="00C01F98">
      <w:pPr>
        <w:pStyle w:val="Heading2"/>
      </w:pPr>
      <w:bookmarkStart w:id="133" w:name="_Toc17295891"/>
      <w:r w:rsidRPr="00E1340D">
        <w:t>F-1</w:t>
      </w:r>
      <w:r w:rsidRPr="00E1340D">
        <w:tab/>
      </w:r>
      <w:r w:rsidR="00394C80">
        <w:t>Third country sales process</w:t>
      </w:r>
      <w:bookmarkEnd w:id="133"/>
    </w:p>
    <w:p w14:paraId="6AED5890" w14:textId="77777777" w:rsidR="00394C80" w:rsidRPr="000B4058" w:rsidRDefault="009F3814" w:rsidP="009B45A7">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AED5891" w14:textId="77777777" w:rsidR="00394C80" w:rsidRDefault="00394C80" w:rsidP="00394C80">
      <w:pPr>
        <w:pStyle w:val="ListParagraph"/>
        <w:ind w:left="360"/>
      </w:pPr>
    </w:p>
    <w:p w14:paraId="6AED5892" w14:textId="77777777" w:rsidR="00394C80" w:rsidRDefault="00394C80" w:rsidP="009B45A7">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AED5893" w14:textId="77777777" w:rsidR="00394C80" w:rsidRPr="00D5168C" w:rsidRDefault="00394C80" w:rsidP="00394C80"/>
    <w:p w14:paraId="6AED5894" w14:textId="77777777" w:rsidR="00394C80" w:rsidRPr="00AD67E9" w:rsidRDefault="00394C80" w:rsidP="009B45A7">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95" w14:textId="77777777" w:rsidR="00394C80" w:rsidRDefault="00394C80" w:rsidP="009B45A7">
      <w:pPr>
        <w:pStyle w:val="ListParagraph"/>
        <w:numPr>
          <w:ilvl w:val="1"/>
          <w:numId w:val="39"/>
        </w:numPr>
        <w:rPr>
          <w:szCs w:val="24"/>
        </w:rPr>
      </w:pPr>
      <w:r>
        <w:rPr>
          <w:szCs w:val="24"/>
        </w:rPr>
        <w:t>What date are you claiming as the date of sale?</w:t>
      </w:r>
    </w:p>
    <w:p w14:paraId="6AED5896" w14:textId="77777777" w:rsidR="00394C80" w:rsidRPr="00C63312" w:rsidRDefault="00394C80" w:rsidP="009B45A7">
      <w:pPr>
        <w:pStyle w:val="ListParagraph"/>
        <w:numPr>
          <w:ilvl w:val="1"/>
          <w:numId w:val="39"/>
        </w:numPr>
        <w:rPr>
          <w:szCs w:val="24"/>
        </w:rPr>
      </w:pPr>
      <w:r>
        <w:rPr>
          <w:szCs w:val="24"/>
        </w:rPr>
        <w:t>Why does this date best reflects the material terms of sale?</w:t>
      </w:r>
    </w:p>
    <w:p w14:paraId="6AED5897" w14:textId="77777777" w:rsidR="00394C80" w:rsidRDefault="00394C80" w:rsidP="00C01F98">
      <w:pPr>
        <w:rPr>
          <w:snapToGrid w:val="0"/>
        </w:rPr>
      </w:pPr>
    </w:p>
    <w:p w14:paraId="6AED5898" w14:textId="77777777" w:rsidR="00515B70" w:rsidRPr="00E1340D" w:rsidRDefault="00394C80" w:rsidP="00C01F98">
      <w:pPr>
        <w:pStyle w:val="Heading2"/>
      </w:pPr>
      <w:bookmarkStart w:id="134" w:name="_Toc17295892"/>
      <w:r>
        <w:t>F-2</w:t>
      </w:r>
      <w:r>
        <w:tab/>
      </w:r>
      <w:r w:rsidR="006C156E">
        <w:t>Third country sales listing</w:t>
      </w:r>
      <w:bookmarkEnd w:id="134"/>
    </w:p>
    <w:p w14:paraId="6AED5899" w14:textId="77777777" w:rsidR="00394C80" w:rsidRDefault="00394C80" w:rsidP="009B45A7">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AED589A"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6AED589B"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AED589C"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6AED589D"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AED589E" w14:textId="77777777" w:rsidR="00317D20" w:rsidRDefault="00317D20" w:rsidP="00C01F98">
      <w:pPr>
        <w:pStyle w:val="ListParagraph"/>
      </w:pPr>
    </w:p>
    <w:p w14:paraId="6AED589F" w14:textId="77777777" w:rsidR="00515B70" w:rsidRPr="00C01F98" w:rsidRDefault="00317D20" w:rsidP="009B45A7">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6AED58A0" w14:textId="77777777" w:rsidR="009B1F6A" w:rsidRPr="00317D20" w:rsidRDefault="009B1F6A" w:rsidP="00C01F98">
      <w:pPr>
        <w:pStyle w:val="ListParagraph"/>
        <w:ind w:left="360"/>
        <w:rPr>
          <w:i/>
          <w:snapToGrid w:val="0"/>
        </w:rPr>
      </w:pPr>
    </w:p>
    <w:p w14:paraId="6AED58A1" w14:textId="77777777" w:rsidR="00317D20" w:rsidRDefault="00515B70" w:rsidP="00C01F98">
      <w:pPr>
        <w:pStyle w:val="Heading2"/>
      </w:pPr>
      <w:bookmarkStart w:id="135" w:name="_Toc17295893"/>
      <w:r w:rsidRPr="00E1340D">
        <w:t>F-</w:t>
      </w:r>
      <w:r w:rsidR="00E436C5">
        <w:t>3</w:t>
      </w:r>
      <w:r w:rsidRPr="00E1340D">
        <w:tab/>
      </w:r>
      <w:r w:rsidR="00317D20">
        <w:t>Differences in sales to third countries</w:t>
      </w:r>
      <w:bookmarkEnd w:id="135"/>
    </w:p>
    <w:p w14:paraId="6AED58A2" w14:textId="77777777" w:rsidR="00515B70" w:rsidRPr="00C01F98" w:rsidRDefault="00E436C5" w:rsidP="009B45A7">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AED58A3" w14:textId="77777777" w:rsidR="00515B70" w:rsidRPr="00E436C5" w:rsidRDefault="00515B70">
      <w:pPr>
        <w:widowControl w:val="0"/>
        <w:ind w:right="-745" w:hanging="709"/>
        <w:jc w:val="both"/>
        <w:rPr>
          <w:snapToGrid w:val="0"/>
        </w:rPr>
      </w:pPr>
    </w:p>
    <w:p w14:paraId="6AED58A4" w14:textId="77777777" w:rsidR="00515B70" w:rsidRDefault="00515B70" w:rsidP="00A24D74">
      <w:pPr>
        <w:pStyle w:val="Heading1"/>
      </w:pPr>
      <w:bookmarkStart w:id="136" w:name="_Ref520387712"/>
      <w:bookmarkStart w:id="137" w:name="_Toc506971843"/>
      <w:bookmarkStart w:id="138" w:name="_Toc508203835"/>
      <w:bookmarkStart w:id="139" w:name="_Toc508290369"/>
      <w:bookmarkStart w:id="140" w:name="_Toc515637653"/>
      <w:bookmarkStart w:id="141" w:name="_Toc17295894"/>
      <w:r>
        <w:lastRenderedPageBreak/>
        <w:t>Section G</w:t>
      </w:r>
      <w:r>
        <w:br/>
      </w:r>
      <w:r w:rsidR="00033ADB">
        <w:t>Cost to make and sell</w:t>
      </w:r>
      <w:bookmarkEnd w:id="136"/>
      <w:bookmarkEnd w:id="137"/>
      <w:bookmarkEnd w:id="138"/>
      <w:bookmarkEnd w:id="139"/>
      <w:bookmarkEnd w:id="140"/>
      <w:bookmarkEnd w:id="141"/>
    </w:p>
    <w:p w14:paraId="6AED58A5" w14:textId="77777777" w:rsidR="00515B70" w:rsidRDefault="00515B70">
      <w:pPr>
        <w:widowControl w:val="0"/>
        <w:ind w:right="-745"/>
        <w:rPr>
          <w:snapToGrid w:val="0"/>
        </w:rPr>
      </w:pPr>
    </w:p>
    <w:p w14:paraId="6AED58A6"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17295895"/>
      <w:r>
        <w:t>G-1.</w:t>
      </w:r>
      <w:r>
        <w:tab/>
        <w:t>Production process</w:t>
      </w:r>
      <w:bookmarkEnd w:id="142"/>
      <w:bookmarkEnd w:id="143"/>
      <w:bookmarkEnd w:id="144"/>
      <w:bookmarkEnd w:id="145"/>
      <w:bookmarkEnd w:id="146"/>
      <w:bookmarkEnd w:id="147"/>
    </w:p>
    <w:p w14:paraId="6AED58A7" w14:textId="77777777" w:rsidR="00515B70" w:rsidRDefault="00515B70" w:rsidP="009B45A7">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AED58A8" w14:textId="77777777" w:rsidR="00930E62" w:rsidRDefault="00930E62" w:rsidP="00C01F98">
      <w:pPr>
        <w:widowControl w:val="0"/>
        <w:ind w:left="705" w:right="-745"/>
        <w:rPr>
          <w:snapToGrid w:val="0"/>
        </w:rPr>
      </w:pPr>
    </w:p>
    <w:p w14:paraId="6AED58A9" w14:textId="77777777" w:rsidR="00930E62" w:rsidRDefault="00930E62" w:rsidP="009B45A7">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AED58AA" w14:textId="77777777" w:rsidR="00A7714F" w:rsidRDefault="00A7714F">
      <w:pPr>
        <w:widowControl w:val="0"/>
        <w:ind w:right="-745"/>
        <w:jc w:val="both"/>
        <w:rPr>
          <w:snapToGrid w:val="0"/>
        </w:rPr>
      </w:pPr>
    </w:p>
    <w:p w14:paraId="6AED58AB" w14:textId="77777777"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17295896"/>
      <w:r w:rsidRPr="00E1340D">
        <w:t>G-</w:t>
      </w:r>
      <w:r w:rsidR="0048752E">
        <w:t>2</w:t>
      </w:r>
      <w:r w:rsidRPr="00E1340D">
        <w:t>.</w:t>
      </w:r>
      <w:r w:rsidRPr="00E1340D">
        <w:tab/>
        <w:t>Cost accounting practices</w:t>
      </w:r>
      <w:bookmarkEnd w:id="148"/>
      <w:bookmarkEnd w:id="149"/>
      <w:bookmarkEnd w:id="150"/>
      <w:bookmarkEnd w:id="151"/>
      <w:bookmarkEnd w:id="152"/>
      <w:bookmarkEnd w:id="153"/>
    </w:p>
    <w:p w14:paraId="6AED58AC" w14:textId="77777777" w:rsidR="00F022C6" w:rsidRPr="00756C5F" w:rsidRDefault="00F022C6" w:rsidP="009B45A7">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6AED58AD" w14:textId="77777777" w:rsidR="00F022C6" w:rsidRDefault="00F022C6" w:rsidP="00C01F98">
      <w:pPr>
        <w:rPr>
          <w:snapToGrid w:val="0"/>
        </w:rPr>
      </w:pPr>
    </w:p>
    <w:p w14:paraId="6AED58AE" w14:textId="77777777" w:rsidR="006A593A" w:rsidRDefault="00F022C6" w:rsidP="009B45A7">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6AED58AF" w14:textId="77777777" w:rsidR="006A593A" w:rsidRPr="00756C5F" w:rsidRDefault="006A593A" w:rsidP="009B45A7">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6AED58B0" w14:textId="77777777" w:rsidR="006A593A" w:rsidRDefault="006A593A" w:rsidP="009B45A7">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AED58B1" w14:textId="77777777" w:rsidR="00515B70" w:rsidRDefault="006A593A" w:rsidP="009B45A7">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AED58B2" w14:textId="77777777" w:rsidR="00515B70" w:rsidRDefault="00515B70" w:rsidP="009B45A7">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AED58B3" w14:textId="77777777" w:rsidR="00BE5C16" w:rsidRDefault="00BE5C16" w:rsidP="00C01F98">
      <w:pPr>
        <w:widowControl w:val="0"/>
        <w:ind w:left="705" w:right="-745"/>
        <w:rPr>
          <w:snapToGrid w:val="0"/>
        </w:rPr>
      </w:pPr>
    </w:p>
    <w:p w14:paraId="6AED58B4" w14:textId="77777777" w:rsidR="00515B70" w:rsidRDefault="00990063" w:rsidP="009B45A7">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AED58B5" w14:textId="77777777" w:rsidR="00515B70" w:rsidRDefault="00515B70" w:rsidP="00C01F98">
      <w:pPr>
        <w:widowControl w:val="0"/>
        <w:ind w:left="705" w:right="-745"/>
        <w:rPr>
          <w:snapToGrid w:val="0"/>
        </w:rPr>
      </w:pPr>
    </w:p>
    <w:p w14:paraId="6AED58B6" w14:textId="77777777" w:rsidR="00515B70" w:rsidRDefault="009F3814" w:rsidP="009B45A7">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AED58B7" w14:textId="77777777" w:rsidR="00515B70" w:rsidRDefault="00515B70" w:rsidP="00C01F98">
      <w:pPr>
        <w:widowControl w:val="0"/>
        <w:ind w:left="705" w:right="-745"/>
        <w:rPr>
          <w:snapToGrid w:val="0"/>
        </w:rPr>
      </w:pPr>
    </w:p>
    <w:p w14:paraId="6AED58B8" w14:textId="77777777" w:rsidR="00515B70" w:rsidRDefault="001845EE" w:rsidP="009B45A7">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AED58B9" w14:textId="77777777" w:rsidR="00515B70" w:rsidRDefault="00515B70" w:rsidP="00C01F98">
      <w:pPr>
        <w:widowControl w:val="0"/>
        <w:ind w:left="705" w:right="-745"/>
        <w:rPr>
          <w:snapToGrid w:val="0"/>
        </w:rPr>
      </w:pPr>
    </w:p>
    <w:p w14:paraId="6AED58BA" w14:textId="77777777" w:rsidR="006A593A" w:rsidRDefault="006A593A" w:rsidP="009B45A7">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6AED58BB" w14:textId="77777777" w:rsidR="00515B70" w:rsidRPr="006A593A" w:rsidRDefault="00515B70" w:rsidP="009B45A7">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AED58BC" w14:textId="77777777" w:rsidR="00515B70" w:rsidRDefault="00515B70" w:rsidP="009B45A7">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6AED58BD" w14:textId="77777777" w:rsidR="00E017F4" w:rsidRDefault="00E017F4" w:rsidP="00C01F98">
      <w:pPr>
        <w:widowControl w:val="0"/>
        <w:ind w:left="705" w:right="-745"/>
        <w:rPr>
          <w:snapToGrid w:val="0"/>
        </w:rPr>
      </w:pPr>
    </w:p>
    <w:p w14:paraId="6AED58BE" w14:textId="77777777" w:rsidR="00E017F4" w:rsidRDefault="00C00C27" w:rsidP="009B45A7">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6AED58BF" w14:textId="77777777" w:rsidR="00E017F4" w:rsidRDefault="00E017F4" w:rsidP="00C01F98">
      <w:pPr>
        <w:widowControl w:val="0"/>
        <w:ind w:left="705" w:right="-745"/>
        <w:rPr>
          <w:snapToGrid w:val="0"/>
        </w:rPr>
      </w:pPr>
    </w:p>
    <w:p w14:paraId="6AED58C0" w14:textId="77777777" w:rsidR="00E017F4"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AED58C1" w14:textId="77777777" w:rsidR="00E017F4" w:rsidRDefault="00E017F4" w:rsidP="00C01F98">
      <w:pPr>
        <w:widowControl w:val="0"/>
        <w:ind w:left="705" w:right="-745"/>
        <w:rPr>
          <w:snapToGrid w:val="0"/>
        </w:rPr>
      </w:pPr>
    </w:p>
    <w:p w14:paraId="6AED58C2" w14:textId="77777777" w:rsidR="00E3197D"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AED58C3" w14:textId="77777777" w:rsidR="00756C5F" w:rsidRDefault="00756C5F" w:rsidP="00C01F98">
      <w:pPr>
        <w:pStyle w:val="ListParagraph"/>
        <w:rPr>
          <w:snapToGrid w:val="0"/>
        </w:rPr>
      </w:pPr>
    </w:p>
    <w:p w14:paraId="6AED58C4" w14:textId="77777777" w:rsidR="00E3197D" w:rsidRPr="001F538E" w:rsidRDefault="00E3197D" w:rsidP="009B45A7">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6AED58C5" w14:textId="77777777" w:rsidR="00E017F4" w:rsidRDefault="00E017F4" w:rsidP="00C01F98">
      <w:pPr>
        <w:widowControl w:val="0"/>
        <w:tabs>
          <w:tab w:val="left" w:pos="1701"/>
        </w:tabs>
        <w:ind w:left="705" w:right="-574"/>
        <w:jc w:val="both"/>
        <w:rPr>
          <w:snapToGrid w:val="0"/>
        </w:rPr>
      </w:pPr>
    </w:p>
    <w:p w14:paraId="6AED58C6" w14:textId="77777777"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17295897"/>
      <w:r w:rsidRPr="00977000">
        <w:t>G-</w:t>
      </w:r>
      <w:r w:rsidR="00977000" w:rsidRPr="00977000">
        <w:t>3</w:t>
      </w:r>
      <w:r w:rsidRPr="00977000">
        <w:tab/>
        <w:t>Cost to make on domestic market</w:t>
      </w:r>
      <w:bookmarkEnd w:id="154"/>
      <w:bookmarkEnd w:id="155"/>
      <w:bookmarkEnd w:id="156"/>
      <w:bookmarkEnd w:id="157"/>
      <w:bookmarkEnd w:id="158"/>
      <w:bookmarkEnd w:id="159"/>
    </w:p>
    <w:p w14:paraId="6AED58C7" w14:textId="77777777" w:rsidR="00977000" w:rsidRDefault="00977000" w:rsidP="009B45A7">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AED58C8" w14:textId="77777777" w:rsidR="00040263" w:rsidRPr="00B67D88" w:rsidRDefault="00B67D88" w:rsidP="009B45A7">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6AED58C9" w14:textId="77777777" w:rsidR="006A593A" w:rsidRDefault="006A593A" w:rsidP="009B45A7">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6AED58CA" w14:textId="77777777" w:rsidR="005C5B3D" w:rsidRDefault="005C5B3D" w:rsidP="009B45A7">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AED58CB" w14:textId="77777777" w:rsidR="00A2249F" w:rsidRPr="00C01F98" w:rsidRDefault="00A2249F" w:rsidP="009B45A7">
      <w:pPr>
        <w:pStyle w:val="ListParagraph"/>
        <w:numPr>
          <w:ilvl w:val="0"/>
          <w:numId w:val="53"/>
        </w:numPr>
      </w:pPr>
      <w:r w:rsidRPr="00A2249F">
        <w:t xml:space="preserve">You must provide this list in electronic format using the template provided. </w:t>
      </w:r>
    </w:p>
    <w:p w14:paraId="6AED58CC" w14:textId="77777777" w:rsidR="007032AD" w:rsidRPr="004744D3" w:rsidRDefault="007032AD" w:rsidP="009B45A7">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AED58CD" w14:textId="77777777" w:rsidR="007032AD" w:rsidRDefault="007032AD" w:rsidP="009B45A7">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6AED58CE" w14:textId="77777777" w:rsidR="007032AD" w:rsidRPr="00C01F98" w:rsidRDefault="007032AD" w:rsidP="007032AD">
      <w:pPr>
        <w:rPr>
          <w:snapToGrid w:val="0"/>
          <w:sz w:val="22"/>
        </w:rPr>
      </w:pPr>
    </w:p>
    <w:p w14:paraId="6AED58CF" w14:textId="77777777" w:rsidR="007032AD" w:rsidRDefault="007032AD" w:rsidP="009B45A7">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6AED58D0" w14:textId="77777777" w:rsidR="004136BD" w:rsidRDefault="004136BD" w:rsidP="00C46A09">
      <w:pPr>
        <w:rPr>
          <w:highlight w:val="yellow"/>
        </w:rPr>
      </w:pPr>
    </w:p>
    <w:p w14:paraId="6AED58D1" w14:textId="77777777" w:rsidR="00A53F60" w:rsidRPr="00C01F98" w:rsidRDefault="00977000">
      <w:pPr>
        <w:pStyle w:val="Heading2"/>
      </w:pPr>
      <w:bookmarkStart w:id="160" w:name="_Toc17295898"/>
      <w:r w:rsidRPr="00C01F98">
        <w:t>G-4</w:t>
      </w:r>
      <w:r w:rsidRPr="00C01F98">
        <w:tab/>
      </w:r>
      <w:r w:rsidR="00594263">
        <w:t xml:space="preserve">Selling, </w:t>
      </w:r>
      <w:r w:rsidR="00813610">
        <w:t>General &amp;</w:t>
      </w:r>
      <w:r w:rsidR="00594263">
        <w:t xml:space="preserve"> Administration expenses</w:t>
      </w:r>
      <w:bookmarkEnd w:id="160"/>
    </w:p>
    <w:p w14:paraId="6AED58D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AED58D3" w14:textId="77777777" w:rsidR="007D5DC0" w:rsidRDefault="007D5DC0" w:rsidP="009B45A7">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AED58D4" w14:textId="77777777" w:rsidR="00A2249F" w:rsidRPr="00A2249F" w:rsidRDefault="00A2249F"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5" w14:textId="77777777" w:rsidR="007032AD" w:rsidRPr="007032AD" w:rsidRDefault="007032AD" w:rsidP="009B45A7">
      <w:pPr>
        <w:pStyle w:val="ListParagraph"/>
        <w:numPr>
          <w:ilvl w:val="0"/>
          <w:numId w:val="54"/>
        </w:numPr>
      </w:pPr>
      <w:r w:rsidRPr="007032AD">
        <w:t xml:space="preserve">If you have used formulas to complete this worksheet, these formulas must be retained. </w:t>
      </w:r>
    </w:p>
    <w:p w14:paraId="6AED58D6" w14:textId="77777777" w:rsidR="007032AD" w:rsidRDefault="007032AD" w:rsidP="007032AD"/>
    <w:p w14:paraId="6AED58D7"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AED58D8" w14:textId="77777777" w:rsidR="007D5DC0" w:rsidRDefault="007D5DC0" w:rsidP="009B45A7">
      <w:pPr>
        <w:pStyle w:val="ListParagraph"/>
        <w:numPr>
          <w:ilvl w:val="0"/>
          <w:numId w:val="54"/>
        </w:numPr>
      </w:pPr>
      <w:r>
        <w:t>This worksheet calculates the unit domestic SG&amp;A</w:t>
      </w:r>
      <w:r w:rsidR="00793732">
        <w:t xml:space="preserve"> for each MCC</w:t>
      </w:r>
      <w:r w:rsidR="00803B59">
        <w:t>.</w:t>
      </w:r>
    </w:p>
    <w:p w14:paraId="6AED58D9" w14:textId="77777777" w:rsidR="007D5DC0" w:rsidRPr="00A2249F" w:rsidRDefault="007D5DC0"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A" w14:textId="77777777" w:rsidR="007D5DC0" w:rsidRDefault="00554A3A" w:rsidP="009B45A7">
      <w:pPr>
        <w:pStyle w:val="ListParagraph"/>
        <w:numPr>
          <w:ilvl w:val="0"/>
          <w:numId w:val="54"/>
        </w:numPr>
      </w:pPr>
      <w:r>
        <w:t>Please use the formulas provided</w:t>
      </w:r>
      <w:r w:rsidR="007D5DC0" w:rsidRPr="007032AD">
        <w:t xml:space="preserve">. </w:t>
      </w:r>
    </w:p>
    <w:p w14:paraId="6AED58DB" w14:textId="77777777" w:rsidR="004136BD" w:rsidRDefault="004136BD" w:rsidP="00A53F60">
      <w:pPr>
        <w:rPr>
          <w:highlight w:val="yellow"/>
        </w:rPr>
      </w:pPr>
    </w:p>
    <w:p w14:paraId="6AED58DC" w14:textId="77777777"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17295899"/>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AED58DD" w14:textId="77777777" w:rsidR="00B87198" w:rsidRPr="00F253E2" w:rsidRDefault="00977000" w:rsidP="009B45A7">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6AED58DE"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6AED58D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AED58E0"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AED58E1"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AED58E2"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6AED58E3"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AED58E4" w14:textId="77777777" w:rsidR="007032AD" w:rsidRDefault="007032AD" w:rsidP="007032AD">
      <w:pPr>
        <w:rPr>
          <w:snapToGrid w:val="0"/>
        </w:rPr>
      </w:pPr>
    </w:p>
    <w:p w14:paraId="6AED58E5" w14:textId="77777777" w:rsidR="007032AD" w:rsidRDefault="007032AD" w:rsidP="009B45A7">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6AED58E6" w14:textId="77777777" w:rsidR="00C46A09" w:rsidRDefault="00C46A09">
      <w:pPr>
        <w:widowControl w:val="0"/>
        <w:ind w:right="-745"/>
        <w:jc w:val="both"/>
        <w:rPr>
          <w:snapToGrid w:val="0"/>
        </w:rPr>
      </w:pPr>
    </w:p>
    <w:p w14:paraId="6AED58E7" w14:textId="77777777" w:rsidR="00BE5C16" w:rsidRDefault="00397F45" w:rsidP="00E1340D">
      <w:pPr>
        <w:pStyle w:val="Heading2"/>
      </w:pPr>
      <w:bookmarkStart w:id="167" w:name="_Toc17295900"/>
      <w:bookmarkStart w:id="168" w:name="_Toc219017577"/>
      <w:bookmarkStart w:id="169" w:name="_Toc508203841"/>
      <w:bookmarkStart w:id="170" w:name="_Toc508290375"/>
      <w:bookmarkStart w:id="171" w:name="_Toc515637659"/>
      <w:r>
        <w:t>G-6</w:t>
      </w:r>
      <w:r w:rsidR="00515B70">
        <w:tab/>
      </w:r>
      <w:r w:rsidR="00977000">
        <w:t>Cost allocation methodology</w:t>
      </w:r>
      <w:bookmarkEnd w:id="167"/>
    </w:p>
    <w:p w14:paraId="6AED58E8"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6AED58E9" w14:textId="77777777" w:rsidR="00360FB1" w:rsidRDefault="00360FB1" w:rsidP="00216EE1">
      <w:pPr>
        <w:pStyle w:val="ListParagraph"/>
        <w:numPr>
          <w:ilvl w:val="1"/>
          <w:numId w:val="19"/>
        </w:numPr>
        <w:rPr>
          <w:snapToGrid w:val="0"/>
        </w:rPr>
      </w:pPr>
      <w:r>
        <w:rPr>
          <w:snapToGrid w:val="0"/>
        </w:rPr>
        <w:t>Raw materials</w:t>
      </w:r>
    </w:p>
    <w:p w14:paraId="6AED58EA" w14:textId="77777777" w:rsidR="00360FB1" w:rsidRDefault="00360FB1" w:rsidP="00216EE1">
      <w:pPr>
        <w:pStyle w:val="ListParagraph"/>
        <w:numPr>
          <w:ilvl w:val="1"/>
          <w:numId w:val="19"/>
        </w:numPr>
        <w:rPr>
          <w:snapToGrid w:val="0"/>
        </w:rPr>
      </w:pPr>
      <w:r>
        <w:rPr>
          <w:snapToGrid w:val="0"/>
        </w:rPr>
        <w:t>Labour</w:t>
      </w:r>
    </w:p>
    <w:p w14:paraId="6AED58EB" w14:textId="77777777" w:rsidR="00360FB1" w:rsidRDefault="00360FB1" w:rsidP="00216EE1">
      <w:pPr>
        <w:pStyle w:val="ListParagraph"/>
        <w:numPr>
          <w:ilvl w:val="1"/>
          <w:numId w:val="19"/>
        </w:numPr>
        <w:rPr>
          <w:snapToGrid w:val="0"/>
        </w:rPr>
      </w:pPr>
      <w:r>
        <w:rPr>
          <w:snapToGrid w:val="0"/>
        </w:rPr>
        <w:t>Manufacturing overheads</w:t>
      </w:r>
    </w:p>
    <w:p w14:paraId="6AED58EC" w14:textId="77777777" w:rsidR="00E90D2D" w:rsidRPr="00977000" w:rsidRDefault="00E90D2D" w:rsidP="00C01F98">
      <w:pPr>
        <w:pStyle w:val="ListParagraph"/>
        <w:ind w:left="1080"/>
        <w:rPr>
          <w:snapToGrid w:val="0"/>
        </w:rPr>
      </w:pPr>
    </w:p>
    <w:p w14:paraId="6AED58ED"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AED58EE" w14:textId="77777777" w:rsidR="00BE5C16" w:rsidRDefault="00BE5C16" w:rsidP="00C01F98">
      <w:pPr>
        <w:pStyle w:val="ListParagraph"/>
        <w:ind w:left="360"/>
      </w:pPr>
    </w:p>
    <w:p w14:paraId="6AED58EF" w14:textId="77777777" w:rsidR="0019248C" w:rsidRDefault="0019248C" w:rsidP="00C01F98">
      <w:pPr>
        <w:pStyle w:val="ListParagraph"/>
        <w:ind w:left="360"/>
      </w:pPr>
    </w:p>
    <w:p w14:paraId="6AED58F0" w14:textId="77777777" w:rsidR="0019248C" w:rsidRDefault="0019248C" w:rsidP="00C01F98">
      <w:pPr>
        <w:pStyle w:val="ListParagraph"/>
        <w:ind w:left="360"/>
      </w:pPr>
    </w:p>
    <w:p w14:paraId="6AED58F1" w14:textId="77777777" w:rsidR="0019248C" w:rsidRDefault="0019248C" w:rsidP="00C01F98">
      <w:pPr>
        <w:pStyle w:val="ListParagraph"/>
        <w:ind w:left="360"/>
      </w:pPr>
    </w:p>
    <w:p w14:paraId="6AED58F2" w14:textId="77777777" w:rsidR="0019248C" w:rsidRDefault="0019248C" w:rsidP="00C01F98">
      <w:pPr>
        <w:pStyle w:val="ListParagraph"/>
        <w:ind w:left="360"/>
      </w:pPr>
    </w:p>
    <w:p w14:paraId="6AED58F3" w14:textId="42DE430D" w:rsidR="00515B70" w:rsidRDefault="006B04E4" w:rsidP="00E1340D">
      <w:pPr>
        <w:pStyle w:val="Heading2"/>
      </w:pPr>
      <w:bookmarkStart w:id="172" w:name="_Toc17295901"/>
      <w:r>
        <w:lastRenderedPageBreak/>
        <w:t>G-7</w:t>
      </w:r>
      <w:r w:rsidRPr="006B04E4">
        <w:tab/>
      </w:r>
      <w:r w:rsidR="00515B70">
        <w:t>Major raw material costs</w:t>
      </w:r>
      <w:bookmarkEnd w:id="168"/>
      <w:bookmarkEnd w:id="169"/>
      <w:bookmarkEnd w:id="170"/>
      <w:bookmarkEnd w:id="171"/>
      <w:bookmarkEnd w:id="172"/>
    </w:p>
    <w:p w14:paraId="6AED58F4"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ED58F5" w14:textId="77777777" w:rsidR="00907C4E" w:rsidRPr="00907C4E" w:rsidRDefault="00907C4E" w:rsidP="00C01F98">
      <w:pPr>
        <w:pStyle w:val="ListParagraph"/>
        <w:ind w:left="360"/>
        <w:rPr>
          <w:snapToGrid w:val="0"/>
        </w:rPr>
      </w:pPr>
    </w:p>
    <w:p w14:paraId="6AED58F6"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AED58F7" w14:textId="77777777" w:rsidR="002759FD" w:rsidRPr="002759FD" w:rsidRDefault="002759FD" w:rsidP="009B45A7">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6AED58F8" w14:textId="77777777" w:rsidR="002759FD" w:rsidRPr="00594263" w:rsidRDefault="002759FD" w:rsidP="009B45A7">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6AED58F9" w14:textId="77777777" w:rsidR="002759FD" w:rsidRPr="002759FD" w:rsidRDefault="002759FD" w:rsidP="009B45A7">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6AED58FA" w14:textId="77777777" w:rsidR="00424167" w:rsidRPr="00C210D4" w:rsidRDefault="00424167" w:rsidP="009B45A7">
      <w:pPr>
        <w:pStyle w:val="ListParagraph"/>
        <w:numPr>
          <w:ilvl w:val="0"/>
          <w:numId w:val="29"/>
        </w:numPr>
        <w:rPr>
          <w:szCs w:val="24"/>
        </w:rPr>
      </w:pPr>
      <w:r w:rsidRPr="00A2249F">
        <w:rPr>
          <w:szCs w:val="24"/>
        </w:rPr>
        <w:t xml:space="preserve">You must provide this list in electronic format using the template provided. </w:t>
      </w:r>
    </w:p>
    <w:p w14:paraId="6AED58FB"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AED58FC" w14:textId="77777777" w:rsidR="007804DF" w:rsidRPr="007804DF" w:rsidRDefault="007804DF" w:rsidP="00C01F98">
      <w:pPr>
        <w:pStyle w:val="ListParagraph"/>
        <w:rPr>
          <w:snapToGrid w:val="0"/>
        </w:rPr>
      </w:pPr>
    </w:p>
    <w:p w14:paraId="6AED58FD"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6AED58FE" w14:textId="77777777" w:rsidR="00907C4E" w:rsidRDefault="00907C4E" w:rsidP="00C01F98">
      <w:pPr>
        <w:rPr>
          <w:snapToGrid w:val="0"/>
        </w:rPr>
      </w:pPr>
    </w:p>
    <w:p w14:paraId="6AED58F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6AED5900"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6AED5901"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AED590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AED5903" w14:textId="77777777" w:rsidR="00907C4E" w:rsidRPr="00907C4E" w:rsidRDefault="00907C4E" w:rsidP="00C01F98">
      <w:pPr>
        <w:pStyle w:val="ListParagraph"/>
        <w:rPr>
          <w:snapToGrid w:val="0"/>
        </w:rPr>
      </w:pPr>
    </w:p>
    <w:p w14:paraId="6AED590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6AED5905" w14:textId="77777777" w:rsidR="00033ADB" w:rsidRPr="00C01F98" w:rsidRDefault="00033ADB" w:rsidP="00C01F98">
      <w:pPr>
        <w:pStyle w:val="ListParagraph"/>
        <w:ind w:left="360"/>
        <w:rPr>
          <w:snapToGrid w:val="0"/>
        </w:rPr>
      </w:pPr>
    </w:p>
    <w:p w14:paraId="6AED5906"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6AED590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AED5908"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AED5909" w14:textId="77777777" w:rsidR="00AE696C" w:rsidRDefault="00AE696C" w:rsidP="00B64E36">
      <w:pPr>
        <w:pStyle w:val="ListParagraph"/>
        <w:ind w:left="1097"/>
        <w:rPr>
          <w:snapToGrid w:val="0"/>
        </w:rPr>
      </w:pPr>
    </w:p>
    <w:p w14:paraId="6AED590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6AED590B" w14:textId="77777777" w:rsidR="00050269" w:rsidRDefault="00050269" w:rsidP="00C01F98">
      <w:pPr>
        <w:pStyle w:val="ListParagraph"/>
        <w:ind w:left="360"/>
        <w:rPr>
          <w:snapToGrid w:val="0"/>
        </w:rPr>
      </w:pPr>
    </w:p>
    <w:p w14:paraId="6AED590C" w14:textId="7981D633" w:rsidR="00BE5C16" w:rsidRDefault="00C46A09" w:rsidP="00C46A09">
      <w:pPr>
        <w:pStyle w:val="Heading2"/>
      </w:pPr>
      <w:bookmarkStart w:id="173" w:name="_Toc17295902"/>
      <w:r w:rsidRPr="003444A2">
        <w:t>G-</w:t>
      </w:r>
      <w:r w:rsidR="00E90D2D" w:rsidRPr="003444A2">
        <w:t>8</w:t>
      </w:r>
      <w:r w:rsidR="006B04E4" w:rsidRPr="006B04E4">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6AED590D"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AED590E" w14:textId="77777777" w:rsidR="00A2249F" w:rsidRPr="004744D3" w:rsidRDefault="00A2249F" w:rsidP="009B45A7">
      <w:pPr>
        <w:pStyle w:val="ListParagraph"/>
        <w:numPr>
          <w:ilvl w:val="0"/>
          <w:numId w:val="56"/>
        </w:numPr>
      </w:pPr>
      <w:r w:rsidRPr="00A2249F">
        <w:t xml:space="preserve">You must provide this list in electronic format using the template provided. </w:t>
      </w:r>
    </w:p>
    <w:p w14:paraId="6AED590F" w14:textId="77777777" w:rsidR="000B0D5C" w:rsidRPr="004744D3" w:rsidRDefault="000B0D5C" w:rsidP="009B45A7">
      <w:pPr>
        <w:pStyle w:val="ListParagraph"/>
        <w:numPr>
          <w:ilvl w:val="0"/>
          <w:numId w:val="56"/>
        </w:numPr>
      </w:pPr>
      <w:r>
        <w:t>Please use the currency that your accounts are kept in.</w:t>
      </w:r>
    </w:p>
    <w:p w14:paraId="6AED5910" w14:textId="77777777" w:rsidR="00A2249F" w:rsidRPr="004744D3" w:rsidRDefault="00A2249F"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1" w14:textId="77777777" w:rsidR="00E90D2D" w:rsidRPr="001F538E" w:rsidRDefault="00E90D2D" w:rsidP="00E90D2D"/>
    <w:p w14:paraId="6AED5912"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6AED5913" w14:textId="77777777" w:rsidR="00E90D2D" w:rsidRPr="001F538E" w:rsidRDefault="00E90D2D" w:rsidP="00E90D2D">
      <w:pPr>
        <w:pStyle w:val="ListParagraph"/>
      </w:pPr>
    </w:p>
    <w:p w14:paraId="6AED591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AED5915" w14:textId="77777777" w:rsidR="00E90D2D" w:rsidRPr="00216EE1" w:rsidRDefault="00E90D2D" w:rsidP="009B45A7">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AED5916" w14:textId="77777777" w:rsidR="00E90D2D" w:rsidRPr="0019248C" w:rsidRDefault="00E90D2D" w:rsidP="009B45A7">
      <w:pPr>
        <w:pStyle w:val="ListParagraph"/>
        <w:numPr>
          <w:ilvl w:val="0"/>
          <w:numId w:val="57"/>
        </w:numPr>
        <w:rPr>
          <w:i/>
          <w:snapToGrid w:val="0"/>
        </w:rPr>
      </w:pPr>
      <w:r w:rsidRPr="001F538E">
        <w:t>highlight or annotate the amount shown in the source document.</w:t>
      </w:r>
    </w:p>
    <w:p w14:paraId="6AED5917" w14:textId="77777777" w:rsidR="0019248C" w:rsidRDefault="0019248C" w:rsidP="0019248C">
      <w:pPr>
        <w:rPr>
          <w:i/>
          <w:snapToGrid w:val="0"/>
        </w:rPr>
      </w:pPr>
    </w:p>
    <w:p w14:paraId="6AED5918" w14:textId="77777777" w:rsidR="0019248C" w:rsidRPr="0019248C" w:rsidRDefault="0019248C" w:rsidP="0019248C">
      <w:pPr>
        <w:rPr>
          <w:i/>
          <w:snapToGrid w:val="0"/>
        </w:rPr>
      </w:pPr>
    </w:p>
    <w:p w14:paraId="6AED5919" w14:textId="77777777" w:rsidR="008F0CD4" w:rsidRDefault="008F0CD4" w:rsidP="008F0CD4">
      <w:pPr>
        <w:rPr>
          <w:i/>
          <w:snapToGrid w:val="0"/>
        </w:rPr>
      </w:pPr>
    </w:p>
    <w:p w14:paraId="6AED591A" w14:textId="304B4050" w:rsidR="008F0CD4" w:rsidRDefault="008F0CD4" w:rsidP="008F0CD4">
      <w:pPr>
        <w:pStyle w:val="Heading2"/>
      </w:pPr>
      <w:bookmarkStart w:id="174" w:name="_Toc17295903"/>
      <w:r w:rsidRPr="003444A2">
        <w:lastRenderedPageBreak/>
        <w:t>G-</w:t>
      </w:r>
      <w:r>
        <w:t>9</w:t>
      </w:r>
      <w:r w:rsidR="006B04E4" w:rsidRPr="006B04E4">
        <w:tab/>
      </w:r>
      <w:r>
        <w:t>Capacity Utilisation</w:t>
      </w:r>
      <w:bookmarkEnd w:id="174"/>
    </w:p>
    <w:p w14:paraId="6AED591B"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6AED591C" w14:textId="77777777" w:rsidR="008F0CD4" w:rsidRPr="004744D3" w:rsidRDefault="008F0CD4" w:rsidP="009B45A7">
      <w:pPr>
        <w:pStyle w:val="ListParagraph"/>
        <w:numPr>
          <w:ilvl w:val="0"/>
          <w:numId w:val="56"/>
        </w:numPr>
      </w:pPr>
      <w:r w:rsidRPr="00A2249F">
        <w:t xml:space="preserve">You must provide this list in electronic format using the template provided. </w:t>
      </w:r>
    </w:p>
    <w:p w14:paraId="6AED591D" w14:textId="77777777" w:rsidR="008F0CD4" w:rsidRPr="004744D3" w:rsidRDefault="008F0CD4"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E" w14:textId="6C335F11" w:rsidR="00F41AFC" w:rsidRDefault="00F41AFC">
      <w:pPr>
        <w:rPr>
          <w:i/>
          <w:snapToGrid w:val="0"/>
        </w:rPr>
      </w:pPr>
      <w:r>
        <w:rPr>
          <w:i/>
          <w:snapToGrid w:val="0"/>
        </w:rPr>
        <w:br w:type="page"/>
      </w:r>
    </w:p>
    <w:p w14:paraId="286DFB33" w14:textId="77777777" w:rsidR="00E06827" w:rsidRPr="00BF31C0" w:rsidRDefault="00E06827" w:rsidP="00E06827">
      <w:pPr>
        <w:pStyle w:val="Heading1"/>
      </w:pPr>
      <w:bookmarkStart w:id="175" w:name="_Ref524003620"/>
      <w:bookmarkStart w:id="176" w:name="_Toc17205008"/>
      <w:bookmarkStart w:id="177" w:name="_Toc17295904"/>
      <w:bookmarkStart w:id="178" w:name="_Toc506971848"/>
      <w:bookmarkStart w:id="179" w:name="_Toc508203842"/>
      <w:bookmarkStart w:id="180" w:name="_Toc508290376"/>
      <w:bookmarkStart w:id="181" w:name="_Toc515637660"/>
      <w:bookmarkStart w:id="182" w:name="_Ref520387726"/>
      <w:bookmarkStart w:id="183" w:name="_Ref524005694"/>
      <w:r w:rsidRPr="00BF31C0">
        <w:lastRenderedPageBreak/>
        <w:t>Section H</w:t>
      </w:r>
      <w:r w:rsidRPr="00BF31C0">
        <w:br/>
        <w:t xml:space="preserve">Particular </w:t>
      </w:r>
      <w:r>
        <w:t>market s</w:t>
      </w:r>
      <w:r w:rsidRPr="00BF31C0">
        <w:t>ituation</w:t>
      </w:r>
      <w:bookmarkEnd w:id="175"/>
      <w:bookmarkEnd w:id="176"/>
      <w:bookmarkEnd w:id="177"/>
    </w:p>
    <w:p w14:paraId="1E4A9B29" w14:textId="77777777" w:rsidR="00E06827" w:rsidRDefault="00E06827" w:rsidP="00E06827"/>
    <w:p w14:paraId="2F2F403F" w14:textId="77777777" w:rsidR="00E06827" w:rsidRPr="00E622A9" w:rsidRDefault="00E06827" w:rsidP="00E06827">
      <w:pPr>
        <w:pStyle w:val="Heading2"/>
      </w:pPr>
      <w:bookmarkStart w:id="184" w:name="_Toc17205009"/>
      <w:bookmarkStart w:id="185" w:name="_Toc17295905"/>
      <w:r w:rsidRPr="00E622A9">
        <w:t>H-1</w:t>
      </w:r>
      <w:bookmarkStart w:id="186" w:name="_Toc16073394"/>
      <w:bookmarkStart w:id="187" w:name="_Ref521675005"/>
      <w:bookmarkStart w:id="188" w:name="_Ref524003642"/>
      <w:r>
        <w:tab/>
      </w:r>
      <w:r w:rsidRPr="00E622A9">
        <w:t>Reporting requirements</w:t>
      </w:r>
      <w:bookmarkEnd w:id="184"/>
      <w:bookmarkEnd w:id="186"/>
      <w:bookmarkEnd w:id="185"/>
    </w:p>
    <w:p w14:paraId="42C08E3F" w14:textId="77777777" w:rsidR="00E06827" w:rsidRPr="00A055E0" w:rsidRDefault="00E06827" w:rsidP="00E06827">
      <w:pPr>
        <w:numPr>
          <w:ilvl w:val="0"/>
          <w:numId w:val="58"/>
        </w:numPr>
        <w:contextualSpacing/>
      </w:pPr>
      <w:r w:rsidRPr="00A055E0">
        <w:t>Describe generally all interaction that your business has with the Government of China at all levels, including (but not limited to):</w:t>
      </w:r>
    </w:p>
    <w:p w14:paraId="701DED29" w14:textId="77777777" w:rsidR="00E06827" w:rsidRPr="00A055E0" w:rsidRDefault="00E06827" w:rsidP="00E06827">
      <w:pPr>
        <w:numPr>
          <w:ilvl w:val="1"/>
          <w:numId w:val="21"/>
        </w:numPr>
        <w:ind w:left="1097"/>
        <w:contextualSpacing/>
      </w:pPr>
      <w:r w:rsidRPr="00A055E0">
        <w:t>reporting requirements;</w:t>
      </w:r>
    </w:p>
    <w:p w14:paraId="47203BC6" w14:textId="77777777" w:rsidR="00E06827" w:rsidRPr="00A055E0" w:rsidRDefault="00E06827" w:rsidP="00E06827">
      <w:pPr>
        <w:numPr>
          <w:ilvl w:val="1"/>
          <w:numId w:val="21"/>
        </w:numPr>
        <w:ind w:left="1097"/>
        <w:contextualSpacing/>
      </w:pPr>
      <w:r w:rsidRPr="00A055E0">
        <w:t>payment of taxes;</w:t>
      </w:r>
    </w:p>
    <w:p w14:paraId="3AA1FAC3" w14:textId="77777777" w:rsidR="00E06827" w:rsidRPr="00A055E0" w:rsidRDefault="00E06827" w:rsidP="00E06827">
      <w:pPr>
        <w:numPr>
          <w:ilvl w:val="1"/>
          <w:numId w:val="21"/>
        </w:numPr>
        <w:ind w:left="1097"/>
        <w:contextualSpacing/>
      </w:pPr>
      <w:r w:rsidRPr="00A055E0">
        <w:t>senior management representation within your business;</w:t>
      </w:r>
    </w:p>
    <w:p w14:paraId="731DF0E4" w14:textId="77777777" w:rsidR="00E06827" w:rsidRPr="00A055E0" w:rsidRDefault="00E06827" w:rsidP="00E06827">
      <w:pPr>
        <w:numPr>
          <w:ilvl w:val="1"/>
          <w:numId w:val="21"/>
        </w:numPr>
        <w:ind w:left="1097"/>
        <w:contextualSpacing/>
      </w:pPr>
      <w:r w:rsidRPr="00A055E0">
        <w:t>supervision by the State-owned Assets Supervision and Administration Commission (SASAC) or a body under the control of SASAC.</w:t>
      </w:r>
    </w:p>
    <w:p w14:paraId="5EAF43CD" w14:textId="77777777" w:rsidR="00E06827" w:rsidRPr="00A055E0" w:rsidRDefault="00E06827" w:rsidP="00E06827">
      <w:pPr>
        <w:numPr>
          <w:ilvl w:val="1"/>
          <w:numId w:val="21"/>
        </w:numPr>
        <w:ind w:left="1097"/>
        <w:contextualSpacing/>
      </w:pPr>
      <w:r w:rsidRPr="00A055E0">
        <w:t>approval/negotiation of business decisions (e.g. investment decisions, management decisions, pricing decisions, production decisions, sales decisions);</w:t>
      </w:r>
    </w:p>
    <w:p w14:paraId="04C8FBBF" w14:textId="77777777" w:rsidR="00E06827" w:rsidRPr="00A055E0" w:rsidRDefault="00E06827" w:rsidP="00E06827">
      <w:pPr>
        <w:numPr>
          <w:ilvl w:val="1"/>
          <w:numId w:val="21"/>
        </w:numPr>
        <w:ind w:left="1097"/>
        <w:contextualSpacing/>
      </w:pPr>
      <w:r w:rsidRPr="00A055E0">
        <w:t>licensing;</w:t>
      </w:r>
    </w:p>
    <w:p w14:paraId="2D6E93EC" w14:textId="77777777" w:rsidR="00E06827" w:rsidRPr="00A055E0" w:rsidRDefault="00E06827" w:rsidP="00E06827">
      <w:pPr>
        <w:numPr>
          <w:ilvl w:val="1"/>
          <w:numId w:val="21"/>
        </w:numPr>
        <w:ind w:left="1097"/>
        <w:contextualSpacing/>
      </w:pPr>
      <w:r w:rsidRPr="00A055E0">
        <w:t>restrictions on land use;</w:t>
      </w:r>
    </w:p>
    <w:p w14:paraId="062D8DCB" w14:textId="77777777" w:rsidR="00E06827" w:rsidRPr="00A055E0" w:rsidRDefault="00E06827" w:rsidP="00E06827">
      <w:pPr>
        <w:numPr>
          <w:ilvl w:val="1"/>
          <w:numId w:val="21"/>
        </w:numPr>
        <w:ind w:left="1097"/>
        <w:contextualSpacing/>
      </w:pPr>
      <w:r w:rsidRPr="00A055E0">
        <w:t>provision of loans; or</w:t>
      </w:r>
    </w:p>
    <w:p w14:paraId="1CA55C0C" w14:textId="77777777" w:rsidR="00E06827" w:rsidRPr="00A055E0" w:rsidRDefault="00E06827" w:rsidP="00E06827">
      <w:pPr>
        <w:numPr>
          <w:ilvl w:val="1"/>
          <w:numId w:val="21"/>
        </w:numPr>
        <w:ind w:left="1097"/>
        <w:contextualSpacing/>
      </w:pPr>
      <w:r w:rsidRPr="00A055E0">
        <w:t>provision of grants, awards or other funds.</w:t>
      </w:r>
    </w:p>
    <w:p w14:paraId="0EC8EDC9" w14:textId="77777777" w:rsidR="00E06827" w:rsidRPr="00A055E0" w:rsidRDefault="00E06827" w:rsidP="00E06827"/>
    <w:p w14:paraId="4D56FF0D" w14:textId="77777777" w:rsidR="00E06827" w:rsidRPr="00A055E0" w:rsidRDefault="00E06827" w:rsidP="00E06827">
      <w:pPr>
        <w:pStyle w:val="Heading2"/>
      </w:pPr>
      <w:bookmarkStart w:id="189" w:name="_Toc16073395"/>
      <w:bookmarkStart w:id="190" w:name="_Toc17205010"/>
      <w:bookmarkStart w:id="191" w:name="_Toc17295906"/>
      <w:r w:rsidRPr="00A055E0">
        <w:t>H-2</w:t>
      </w:r>
      <w:r>
        <w:tab/>
      </w:r>
      <w:r w:rsidRPr="00A055E0">
        <w:t>Business structure, ownership and management</w:t>
      </w:r>
      <w:bookmarkEnd w:id="189"/>
      <w:bookmarkEnd w:id="190"/>
      <w:bookmarkEnd w:id="191"/>
    </w:p>
    <w:p w14:paraId="1D83770F" w14:textId="77777777" w:rsidR="00E06827" w:rsidRPr="00A055E0" w:rsidRDefault="00E06827" w:rsidP="00E06827">
      <w:pPr>
        <w:numPr>
          <w:ilvl w:val="0"/>
          <w:numId w:val="63"/>
        </w:numPr>
        <w:contextualSpacing/>
      </w:pPr>
      <w:r w:rsidRPr="00A055E0">
        <w:t>Indicate whether your company is a state-owned or state-invested enterprise (SIE)</w:t>
      </w:r>
    </w:p>
    <w:p w14:paraId="577B2C0D" w14:textId="77777777" w:rsidR="00E06827" w:rsidRPr="00A055E0" w:rsidRDefault="00E06827" w:rsidP="00E06827">
      <w:pPr>
        <w:numPr>
          <w:ilvl w:val="0"/>
          <w:numId w:val="62"/>
        </w:numPr>
        <w:contextualSpacing/>
      </w:pPr>
      <w:r w:rsidRPr="00A055E0">
        <w:rPr>
          <w:rFonts w:cs="Arial"/>
          <w:szCs w:val="24"/>
          <w:lang w:eastAsia="en-AU"/>
        </w:rPr>
        <w:t>A state owned enterprise refers to any company or enterprise that is wholly or partially owned by the Government of China (GOC) (either through direct ownership or through association)</w:t>
      </w:r>
      <w:r w:rsidRPr="00A055E0">
        <w:t>.</w:t>
      </w:r>
    </w:p>
    <w:p w14:paraId="2B55D201" w14:textId="77777777" w:rsidR="00E06827" w:rsidRPr="00A055E0" w:rsidRDefault="00E06827" w:rsidP="00E06827">
      <w:pPr>
        <w:ind w:left="360"/>
        <w:contextualSpacing/>
      </w:pPr>
    </w:p>
    <w:p w14:paraId="16663DB1" w14:textId="77777777" w:rsidR="00E06827" w:rsidRPr="00A055E0" w:rsidRDefault="00E06827" w:rsidP="00E06827">
      <w:pPr>
        <w:numPr>
          <w:ilvl w:val="0"/>
          <w:numId w:val="63"/>
        </w:numPr>
        <w:contextualSpacing/>
      </w:pPr>
      <w:r w:rsidRPr="00A055E0">
        <w:t>List the Board of Directors and Board of Shareholders of your business and all other entities/businesses your business is related to.</w:t>
      </w:r>
    </w:p>
    <w:p w14:paraId="6B597428" w14:textId="77777777" w:rsidR="00E06827" w:rsidRPr="00A055E0" w:rsidRDefault="00E06827" w:rsidP="00E06827">
      <w:pPr>
        <w:ind w:left="360"/>
        <w:contextualSpacing/>
      </w:pPr>
    </w:p>
    <w:p w14:paraId="61CA1FF6" w14:textId="77777777" w:rsidR="00E06827" w:rsidRPr="00A055E0" w:rsidRDefault="00E06827" w:rsidP="00E06827">
      <w:pPr>
        <w:numPr>
          <w:ilvl w:val="0"/>
          <w:numId w:val="63"/>
        </w:numPr>
        <w:contextualSpacing/>
      </w:pPr>
      <w:r w:rsidRPr="00A055E0">
        <w:t xml:space="preserve">Indicate the names of common directors and officers between your business and related businesses, where applicable. </w:t>
      </w:r>
    </w:p>
    <w:p w14:paraId="2238FCE8" w14:textId="77777777" w:rsidR="00E06827" w:rsidRPr="00A055E0" w:rsidRDefault="00E06827" w:rsidP="00E06827">
      <w:pPr>
        <w:ind w:left="360"/>
        <w:contextualSpacing/>
      </w:pPr>
    </w:p>
    <w:p w14:paraId="7F4B1044" w14:textId="77777777" w:rsidR="00E06827" w:rsidRPr="00A055E0" w:rsidRDefault="00E06827" w:rsidP="00E06827">
      <w:pPr>
        <w:numPr>
          <w:ilvl w:val="0"/>
          <w:numId w:val="63"/>
        </w:numPr>
        <w:contextualSpacing/>
      </w:pPr>
      <w:r w:rsidRPr="00A055E0">
        <w:t xml:space="preserve">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 If yes, identify the individuals, their role on that Board and their affiliation with the Government of China. </w:t>
      </w:r>
    </w:p>
    <w:p w14:paraId="7DBC058C" w14:textId="77777777" w:rsidR="00E06827" w:rsidRPr="00A055E0" w:rsidRDefault="00E06827" w:rsidP="00E06827"/>
    <w:p w14:paraId="312DCE03" w14:textId="77777777" w:rsidR="00E06827" w:rsidRPr="00A055E0" w:rsidRDefault="00E06827" w:rsidP="00E06827">
      <w:pPr>
        <w:numPr>
          <w:ilvl w:val="0"/>
          <w:numId w:val="63"/>
        </w:numPr>
        <w:contextualSpacing/>
      </w:pPr>
      <w:r w:rsidRPr="00A055E0">
        <w:t xml:space="preserve">Does your business’ (and/or all other entities your business is related to) Board of Directors or Board of Shareholders have a representative from the Chinese Communist Party (CCP)? If yes, identify their name and title and indicate their position at the board level. </w:t>
      </w:r>
    </w:p>
    <w:p w14:paraId="45451032" w14:textId="77777777" w:rsidR="00E06827" w:rsidRPr="00A055E0" w:rsidRDefault="00E06827" w:rsidP="00E06827">
      <w:pPr>
        <w:ind w:left="360"/>
        <w:contextualSpacing/>
      </w:pPr>
    </w:p>
    <w:p w14:paraId="058B3678" w14:textId="77777777" w:rsidR="00E06827" w:rsidRPr="00A055E0" w:rsidRDefault="00E06827" w:rsidP="00E06827">
      <w:pPr>
        <w:numPr>
          <w:ilvl w:val="0"/>
          <w:numId w:val="63"/>
        </w:numPr>
        <w:contextualSpacing/>
      </w:pPr>
      <w:r w:rsidRPr="00A055E0">
        <w:t>Are any members of your business’ (and/or all other entities your business is related to) Board of Directors or Board of Shareholders appointed, managed or recommended by the Government of China? If yes, identify any relevant government department(s) they are affiliated with.</w:t>
      </w:r>
    </w:p>
    <w:p w14:paraId="48B54713" w14:textId="77777777" w:rsidR="00E06827" w:rsidRPr="00A055E0" w:rsidRDefault="00E06827" w:rsidP="00E06827">
      <w:pPr>
        <w:ind w:left="360"/>
        <w:contextualSpacing/>
      </w:pPr>
    </w:p>
    <w:p w14:paraId="6D74878E" w14:textId="77777777" w:rsidR="00E06827" w:rsidRPr="00A055E0" w:rsidRDefault="00E06827" w:rsidP="00E06827">
      <w:pPr>
        <w:numPr>
          <w:ilvl w:val="0"/>
          <w:numId w:val="63"/>
        </w:numPr>
        <w:contextualSpacing/>
      </w:pPr>
      <w:r w:rsidRPr="00A055E0">
        <w:t>Indicate who owns what percentage of all shares in your business and identify whether they are:</w:t>
      </w:r>
    </w:p>
    <w:p w14:paraId="2A8142C1" w14:textId="77777777" w:rsidR="00E06827" w:rsidRPr="00A055E0" w:rsidRDefault="00E06827" w:rsidP="00E06827">
      <w:pPr>
        <w:numPr>
          <w:ilvl w:val="0"/>
          <w:numId w:val="59"/>
        </w:numPr>
        <w:contextualSpacing/>
      </w:pPr>
      <w:r w:rsidRPr="00A055E0">
        <w:t>an affiliate, representative, agency or otherwise representative of the Government of China;</w:t>
      </w:r>
    </w:p>
    <w:p w14:paraId="3BEABCCE" w14:textId="77777777" w:rsidR="00E06827" w:rsidRPr="00A055E0" w:rsidRDefault="00E06827" w:rsidP="00E06827">
      <w:pPr>
        <w:numPr>
          <w:ilvl w:val="0"/>
          <w:numId w:val="59"/>
        </w:numPr>
        <w:contextualSpacing/>
      </w:pPr>
      <w:r w:rsidRPr="00A055E0">
        <w:t>employees of your business;</w:t>
      </w:r>
    </w:p>
    <w:p w14:paraId="375A0ABF" w14:textId="77777777" w:rsidR="00E06827" w:rsidRPr="00A055E0" w:rsidRDefault="00E06827" w:rsidP="00E06827">
      <w:pPr>
        <w:numPr>
          <w:ilvl w:val="0"/>
          <w:numId w:val="59"/>
        </w:numPr>
        <w:contextualSpacing/>
      </w:pPr>
      <w:r w:rsidRPr="00A055E0">
        <w:t>foreign investors; or</w:t>
      </w:r>
    </w:p>
    <w:p w14:paraId="145B080C" w14:textId="77777777" w:rsidR="00E06827" w:rsidRPr="00A055E0" w:rsidRDefault="00E06827" w:rsidP="00E06827">
      <w:pPr>
        <w:numPr>
          <w:ilvl w:val="0"/>
          <w:numId w:val="59"/>
        </w:numPr>
        <w:contextualSpacing/>
      </w:pPr>
      <w:r w:rsidRPr="00A055E0">
        <w:t xml:space="preserve">other (please specify). </w:t>
      </w:r>
    </w:p>
    <w:p w14:paraId="035072DB" w14:textId="77777777" w:rsidR="00E06827" w:rsidRPr="00A055E0" w:rsidRDefault="00E06827" w:rsidP="00E06827"/>
    <w:p w14:paraId="4052DB67" w14:textId="77777777" w:rsidR="00E06827" w:rsidRPr="00A055E0" w:rsidRDefault="00E06827" w:rsidP="00E06827">
      <w:pPr>
        <w:numPr>
          <w:ilvl w:val="0"/>
          <w:numId w:val="63"/>
        </w:numPr>
        <w:contextualSpacing/>
      </w:pPr>
      <w:r w:rsidRPr="00A055E0">
        <w:t>Provide the details of any significant changes in the ownership structure of your business during the period.</w:t>
      </w:r>
    </w:p>
    <w:p w14:paraId="45B7DFD4" w14:textId="77777777" w:rsidR="00E06827" w:rsidRPr="00A055E0" w:rsidRDefault="00E06827" w:rsidP="00E06827">
      <w:pPr>
        <w:ind w:left="360"/>
        <w:contextualSpacing/>
      </w:pPr>
    </w:p>
    <w:p w14:paraId="3A129797" w14:textId="77777777" w:rsidR="00E06827" w:rsidRPr="00A055E0" w:rsidRDefault="00E06827" w:rsidP="00E06827">
      <w:pPr>
        <w:numPr>
          <w:ilvl w:val="0"/>
          <w:numId w:val="63"/>
        </w:numPr>
        <w:contextualSpacing/>
      </w:pPr>
      <w:r w:rsidRPr="00A055E0">
        <w:t>Identify any positions within your business that are appointments or designated to act on behalf of Government of China authorities.</w:t>
      </w:r>
    </w:p>
    <w:p w14:paraId="764E51F2" w14:textId="77777777" w:rsidR="00E06827" w:rsidRPr="00A055E0" w:rsidRDefault="00E06827" w:rsidP="00E06827">
      <w:pPr>
        <w:ind w:left="360"/>
        <w:contextualSpacing/>
      </w:pPr>
    </w:p>
    <w:p w14:paraId="35AAA5CE" w14:textId="77777777" w:rsidR="00E06827" w:rsidRPr="00A055E0" w:rsidRDefault="00E06827" w:rsidP="00E06827">
      <w:pPr>
        <w:numPr>
          <w:ilvl w:val="0"/>
          <w:numId w:val="63"/>
        </w:numPr>
        <w:contextualSpacing/>
      </w:pPr>
      <w:r w:rsidRPr="00A055E0">
        <w:t>Explain whether there are requirements in law and in practice to have government representation at any level of your business. If there is such a requirement, explain the role of government representatives appointed to any level of your business.</w:t>
      </w:r>
    </w:p>
    <w:p w14:paraId="6EA79119" w14:textId="77777777" w:rsidR="00E06827" w:rsidRPr="00A055E0" w:rsidRDefault="00E06827" w:rsidP="00E06827">
      <w:pPr>
        <w:ind w:left="360"/>
        <w:contextualSpacing/>
      </w:pPr>
    </w:p>
    <w:p w14:paraId="2D764DF1" w14:textId="77777777" w:rsidR="00E06827" w:rsidRPr="00A055E0" w:rsidRDefault="00E06827" w:rsidP="00E06827">
      <w:pPr>
        <w:numPr>
          <w:ilvl w:val="0"/>
          <w:numId w:val="63"/>
        </w:numPr>
        <w:contextualSpacing/>
      </w:pPr>
      <w:r w:rsidRPr="00A055E0">
        <w:t>If your business is a publicly-traded company, what are the rules regarding the issuance of shares by your business? Identify any stock exchanges on which your business is listed.</w:t>
      </w:r>
    </w:p>
    <w:p w14:paraId="2E98D2B8" w14:textId="77777777" w:rsidR="00E06827" w:rsidRPr="00A055E0" w:rsidRDefault="00E06827" w:rsidP="00E06827">
      <w:pPr>
        <w:ind w:left="360"/>
        <w:contextualSpacing/>
      </w:pPr>
    </w:p>
    <w:p w14:paraId="37D8B137" w14:textId="77777777" w:rsidR="00E06827" w:rsidRPr="00A055E0" w:rsidRDefault="00E06827" w:rsidP="00E06827">
      <w:pPr>
        <w:numPr>
          <w:ilvl w:val="0"/>
          <w:numId w:val="63"/>
        </w:numPr>
        <w:contextualSpacing/>
      </w:pPr>
      <w:r w:rsidRPr="00A055E0">
        <w:t xml:space="preserve">Provide the monthly trading volume and average monthly trading price of your listed security over the period. </w:t>
      </w:r>
    </w:p>
    <w:p w14:paraId="0F1352B1" w14:textId="77777777" w:rsidR="00E06827" w:rsidRPr="00A055E0" w:rsidRDefault="00E06827" w:rsidP="00E06827">
      <w:pPr>
        <w:ind w:left="360"/>
        <w:contextualSpacing/>
      </w:pPr>
    </w:p>
    <w:p w14:paraId="7357FD41" w14:textId="77777777" w:rsidR="00E06827" w:rsidRPr="00A055E0" w:rsidRDefault="00E06827" w:rsidP="00E06827">
      <w:pPr>
        <w:numPr>
          <w:ilvl w:val="0"/>
          <w:numId w:val="63"/>
        </w:numPr>
        <w:contextualSpacing/>
      </w:pPr>
      <w:r w:rsidRPr="00A055E0">
        <w:t>Who has the ability to reward, fire or discipline your business’ senior managers?</w:t>
      </w:r>
    </w:p>
    <w:p w14:paraId="119BA638" w14:textId="77777777" w:rsidR="00E06827" w:rsidRPr="00A055E0" w:rsidRDefault="00E06827" w:rsidP="00E06827">
      <w:pPr>
        <w:ind w:left="360"/>
        <w:contextualSpacing/>
      </w:pPr>
    </w:p>
    <w:p w14:paraId="1B4472B6" w14:textId="77777777" w:rsidR="00E06827" w:rsidRPr="00A055E0" w:rsidRDefault="00E06827" w:rsidP="00E06827">
      <w:pPr>
        <w:numPr>
          <w:ilvl w:val="0"/>
          <w:numId w:val="63"/>
        </w:numPr>
        <w:contextualSpacing/>
      </w:pPr>
      <w:r w:rsidRPr="00A055E0">
        <w:t>Do any of your company’s senior managers hold positions in any Government of China departments or organisations, associations or Chambers of Commerce? If yes, describe the nature of these positions.</w:t>
      </w:r>
    </w:p>
    <w:p w14:paraId="2BF164B8" w14:textId="77777777" w:rsidR="00E06827" w:rsidRPr="00A055E0" w:rsidRDefault="00E06827" w:rsidP="00E06827">
      <w:pPr>
        <w:ind w:left="360"/>
        <w:contextualSpacing/>
      </w:pPr>
    </w:p>
    <w:p w14:paraId="66B1ADF3" w14:textId="77777777" w:rsidR="00E06827" w:rsidRPr="00A055E0" w:rsidRDefault="00E06827" w:rsidP="00E06827">
      <w:pPr>
        <w:numPr>
          <w:ilvl w:val="0"/>
          <w:numId w:val="63"/>
        </w:numPr>
        <w:contextualSpacing/>
      </w:pPr>
      <w:r w:rsidRPr="00A055E0">
        <w:t>Provide the names and positions of your company’s pricing committee.</w:t>
      </w:r>
    </w:p>
    <w:p w14:paraId="496B2B94" w14:textId="77777777" w:rsidR="00E06827" w:rsidRPr="00A055E0" w:rsidRDefault="00E06827" w:rsidP="00E06827"/>
    <w:p w14:paraId="2F73A09D" w14:textId="77777777" w:rsidR="00E06827" w:rsidRPr="00A055E0" w:rsidRDefault="00E06827" w:rsidP="00E06827">
      <w:pPr>
        <w:pStyle w:val="Heading2"/>
      </w:pPr>
      <w:bookmarkStart w:id="192" w:name="_Toc16073396"/>
      <w:bookmarkStart w:id="193" w:name="_Toc17205011"/>
      <w:bookmarkStart w:id="194" w:name="_Toc17295907"/>
      <w:r w:rsidRPr="00A055E0">
        <w:t>H-3</w:t>
      </w:r>
      <w:r>
        <w:tab/>
      </w:r>
      <w:r w:rsidRPr="00A055E0">
        <w:t>Licensing</w:t>
      </w:r>
      <w:bookmarkEnd w:id="192"/>
      <w:bookmarkEnd w:id="193"/>
      <w:bookmarkEnd w:id="194"/>
    </w:p>
    <w:p w14:paraId="01E56455" w14:textId="77777777" w:rsidR="00E06827" w:rsidRPr="00A055E0" w:rsidRDefault="00E06827" w:rsidP="00E06827">
      <w:pPr>
        <w:numPr>
          <w:ilvl w:val="0"/>
          <w:numId w:val="64"/>
        </w:numPr>
        <w:contextualSpacing/>
      </w:pPr>
      <w:r w:rsidRPr="00A055E0">
        <w:t xml:space="preserve">Provide a copy of your business license(s). </w:t>
      </w:r>
    </w:p>
    <w:p w14:paraId="5846B452" w14:textId="77777777" w:rsidR="00E06827" w:rsidRPr="00A055E0" w:rsidRDefault="00E06827" w:rsidP="00E06827">
      <w:pPr>
        <w:ind w:left="360"/>
        <w:contextualSpacing/>
      </w:pPr>
    </w:p>
    <w:p w14:paraId="2B808469" w14:textId="77777777" w:rsidR="00E06827" w:rsidRPr="00A055E0" w:rsidRDefault="00E06827" w:rsidP="00E06827">
      <w:pPr>
        <w:numPr>
          <w:ilvl w:val="0"/>
          <w:numId w:val="64"/>
        </w:numPr>
        <w:contextualSpacing/>
      </w:pPr>
      <w:r w:rsidRPr="00A055E0">
        <w:t xml:space="preserve">Identify the Government of China departments or offices responsible for issuing the license(s). </w:t>
      </w:r>
    </w:p>
    <w:p w14:paraId="7C6479B9" w14:textId="77777777" w:rsidR="00E06827" w:rsidRPr="00A055E0" w:rsidRDefault="00E06827" w:rsidP="00E06827">
      <w:pPr>
        <w:ind w:left="360"/>
        <w:contextualSpacing/>
      </w:pPr>
    </w:p>
    <w:p w14:paraId="359E9649" w14:textId="77777777" w:rsidR="00E06827" w:rsidRPr="00A055E0" w:rsidRDefault="00E06827" w:rsidP="00E06827">
      <w:pPr>
        <w:numPr>
          <w:ilvl w:val="0"/>
          <w:numId w:val="64"/>
        </w:numPr>
        <w:contextualSpacing/>
      </w:pPr>
      <w:r w:rsidRPr="00A055E0">
        <w:t xml:space="preserve">Describe the procedures involved in applying for the license(s). </w:t>
      </w:r>
    </w:p>
    <w:p w14:paraId="1FF82D89" w14:textId="77777777" w:rsidR="00E06827" w:rsidRPr="00A055E0" w:rsidRDefault="00E06827" w:rsidP="00E06827">
      <w:pPr>
        <w:ind w:left="360"/>
        <w:contextualSpacing/>
      </w:pPr>
    </w:p>
    <w:p w14:paraId="0EF7B165" w14:textId="77777777" w:rsidR="00E06827" w:rsidRPr="00A055E0" w:rsidRDefault="00E06827" w:rsidP="00E06827">
      <w:pPr>
        <w:numPr>
          <w:ilvl w:val="0"/>
          <w:numId w:val="64"/>
        </w:numPr>
        <w:contextualSpacing/>
      </w:pPr>
      <w:r w:rsidRPr="00A055E0">
        <w:t>Describe any requirements or conditions that must be met in order to obtain the license(s).</w:t>
      </w:r>
    </w:p>
    <w:p w14:paraId="4F5D3440" w14:textId="77777777" w:rsidR="00E06827" w:rsidRPr="00A055E0" w:rsidRDefault="00E06827" w:rsidP="00E06827">
      <w:pPr>
        <w:ind w:left="360"/>
        <w:contextualSpacing/>
      </w:pPr>
    </w:p>
    <w:p w14:paraId="45AA5CCE" w14:textId="77777777" w:rsidR="00E06827" w:rsidRPr="00A055E0" w:rsidRDefault="00E06827" w:rsidP="00E06827">
      <w:pPr>
        <w:numPr>
          <w:ilvl w:val="0"/>
          <w:numId w:val="64"/>
        </w:numPr>
        <w:contextualSpacing/>
      </w:pPr>
      <w:r w:rsidRPr="00A055E0">
        <w:t xml:space="preserve">Describe and explain any restrictions imposed on your business by the business license(s). </w:t>
      </w:r>
    </w:p>
    <w:p w14:paraId="33B737B5" w14:textId="77777777" w:rsidR="00E06827" w:rsidRPr="00A055E0" w:rsidRDefault="00E06827" w:rsidP="00E06827">
      <w:pPr>
        <w:ind w:left="360"/>
        <w:contextualSpacing/>
      </w:pPr>
    </w:p>
    <w:p w14:paraId="16E0F1AC" w14:textId="77777777" w:rsidR="00E06827" w:rsidRPr="00A055E0" w:rsidRDefault="00E06827" w:rsidP="00E06827">
      <w:pPr>
        <w:numPr>
          <w:ilvl w:val="0"/>
          <w:numId w:val="64"/>
        </w:numPr>
        <w:contextualSpacing/>
      </w:pPr>
      <w:r w:rsidRPr="00A055E0">
        <w:t xml:space="preserve">Describe any sanctions imposed on your business if you act outside the scope of your business license(s). </w:t>
      </w:r>
    </w:p>
    <w:p w14:paraId="4EA421EF" w14:textId="77777777" w:rsidR="00E06827" w:rsidRPr="00A055E0" w:rsidRDefault="00E06827" w:rsidP="00E06827">
      <w:pPr>
        <w:ind w:left="360"/>
        <w:contextualSpacing/>
      </w:pPr>
    </w:p>
    <w:p w14:paraId="09B6AE7C" w14:textId="77777777" w:rsidR="00E06827" w:rsidRPr="00A055E0" w:rsidRDefault="00E06827" w:rsidP="00E06827">
      <w:pPr>
        <w:numPr>
          <w:ilvl w:val="0"/>
          <w:numId w:val="64"/>
        </w:numPr>
        <w:contextualSpacing/>
      </w:pPr>
      <w:r w:rsidRPr="00A055E0">
        <w:t xml:space="preserve">Describe and explain any rights or benefits conferred to your business under the license(s). </w:t>
      </w:r>
    </w:p>
    <w:p w14:paraId="40508AA9" w14:textId="77777777" w:rsidR="00E06827" w:rsidRPr="00A055E0" w:rsidRDefault="00E06827" w:rsidP="00E06827">
      <w:pPr>
        <w:ind w:left="360"/>
        <w:contextualSpacing/>
      </w:pPr>
    </w:p>
    <w:p w14:paraId="6CE45766" w14:textId="77777777" w:rsidR="00E06827" w:rsidRPr="00A055E0" w:rsidRDefault="00E06827" w:rsidP="00E06827">
      <w:pPr>
        <w:numPr>
          <w:ilvl w:val="0"/>
          <w:numId w:val="64"/>
        </w:numPr>
        <w:contextualSpacing/>
      </w:pPr>
      <w:r w:rsidRPr="00A055E0">
        <w:t>Describe the circumstances under which your business license(s) can be revoked, and who has the authority to revoke the license(s).</w:t>
      </w:r>
    </w:p>
    <w:p w14:paraId="0EF9D460" w14:textId="77777777" w:rsidR="00E06827" w:rsidRPr="00A055E0" w:rsidRDefault="00E06827" w:rsidP="00E06827">
      <w:pPr>
        <w:ind w:left="360"/>
        <w:contextualSpacing/>
      </w:pPr>
    </w:p>
    <w:p w14:paraId="21552525" w14:textId="77777777" w:rsidR="00E06827" w:rsidRPr="00A055E0" w:rsidRDefault="00E06827" w:rsidP="00E06827">
      <w:pPr>
        <w:pStyle w:val="Heading2"/>
      </w:pPr>
      <w:bookmarkStart w:id="195" w:name="_Toc16073397"/>
      <w:bookmarkStart w:id="196" w:name="_Toc17205012"/>
      <w:bookmarkStart w:id="197" w:name="_Toc17295908"/>
      <w:r w:rsidRPr="00A055E0">
        <w:t>H-4</w:t>
      </w:r>
      <w:r>
        <w:tab/>
      </w:r>
      <w:r w:rsidRPr="00A055E0">
        <w:t>Decision-making, planning and reporting</w:t>
      </w:r>
      <w:bookmarkEnd w:id="195"/>
      <w:bookmarkEnd w:id="196"/>
      <w:bookmarkEnd w:id="197"/>
    </w:p>
    <w:p w14:paraId="5A7EADBE" w14:textId="77777777" w:rsidR="00E06827" w:rsidRPr="00A055E0" w:rsidRDefault="00E06827" w:rsidP="00E06827"/>
    <w:p w14:paraId="48DC3FCB" w14:textId="77777777" w:rsidR="00E06827" w:rsidRPr="00A055E0" w:rsidRDefault="00E06827" w:rsidP="00E06827">
      <w:pPr>
        <w:numPr>
          <w:ilvl w:val="0"/>
          <w:numId w:val="65"/>
        </w:numPr>
        <w:contextualSpacing/>
      </w:pPr>
      <w:r w:rsidRPr="00A055E0">
        <w:t>Provide a description of your business’ decision-making structure in general and in respect of the goods. This should identify the persons or bodies primarily responsible for deciding:</w:t>
      </w:r>
    </w:p>
    <w:p w14:paraId="44882C8E" w14:textId="77777777" w:rsidR="00E06827" w:rsidRPr="00A055E0" w:rsidRDefault="00E06827" w:rsidP="00E06827">
      <w:pPr>
        <w:numPr>
          <w:ilvl w:val="1"/>
          <w:numId w:val="65"/>
        </w:numPr>
        <w:contextualSpacing/>
      </w:pPr>
      <w:r w:rsidRPr="00A055E0">
        <w:t>what goods are produced;</w:t>
      </w:r>
    </w:p>
    <w:p w14:paraId="37222D50" w14:textId="77777777" w:rsidR="00E06827" w:rsidRPr="00A055E0" w:rsidRDefault="00E06827" w:rsidP="00E06827">
      <w:pPr>
        <w:numPr>
          <w:ilvl w:val="1"/>
          <w:numId w:val="65"/>
        </w:numPr>
        <w:contextualSpacing/>
      </w:pPr>
      <w:r w:rsidRPr="00A055E0">
        <w:t>how the goods are produced;</w:t>
      </w:r>
    </w:p>
    <w:p w14:paraId="353114DA" w14:textId="77777777" w:rsidR="00E06827" w:rsidRPr="00A055E0" w:rsidRDefault="00E06827" w:rsidP="00E06827">
      <w:pPr>
        <w:numPr>
          <w:ilvl w:val="1"/>
          <w:numId w:val="65"/>
        </w:numPr>
        <w:contextualSpacing/>
      </w:pPr>
      <w:r w:rsidRPr="00A055E0">
        <w:t xml:space="preserve">how levels of inputs such as raw materials, labour and energy are set and secured; </w:t>
      </w:r>
    </w:p>
    <w:p w14:paraId="36F9D147" w14:textId="77777777" w:rsidR="00E06827" w:rsidRPr="00A055E0" w:rsidRDefault="00E06827" w:rsidP="00E06827">
      <w:pPr>
        <w:numPr>
          <w:ilvl w:val="1"/>
          <w:numId w:val="65"/>
        </w:numPr>
        <w:contextualSpacing/>
      </w:pPr>
      <w:r w:rsidRPr="00A055E0">
        <w:t>how the use of your outputs, such as product mix, is determined; and</w:t>
      </w:r>
    </w:p>
    <w:p w14:paraId="28DE61B8" w14:textId="77777777" w:rsidR="00E06827" w:rsidRPr="00A055E0" w:rsidRDefault="00E06827" w:rsidP="00E06827">
      <w:pPr>
        <w:numPr>
          <w:ilvl w:val="1"/>
          <w:numId w:val="65"/>
        </w:numPr>
        <w:contextualSpacing/>
      </w:pPr>
      <w:r w:rsidRPr="00A055E0">
        <w:t>how your business’ profit is distributed.</w:t>
      </w:r>
    </w:p>
    <w:p w14:paraId="765789E9" w14:textId="77777777" w:rsidR="00E06827" w:rsidRPr="00A055E0" w:rsidRDefault="00E06827" w:rsidP="00E06827"/>
    <w:p w14:paraId="1752A715" w14:textId="77777777" w:rsidR="00E06827" w:rsidRPr="00A055E0" w:rsidRDefault="00E06827" w:rsidP="00E06827">
      <w:pPr>
        <w:numPr>
          <w:ilvl w:val="0"/>
          <w:numId w:val="65"/>
        </w:numPr>
        <w:contextualSpacing/>
      </w:pPr>
      <w:r w:rsidRPr="00A055E0">
        <w:t>Provide a description of any Government of China input into the decision-making process respecting your manufacture, marketing and sale of the goods.</w:t>
      </w:r>
    </w:p>
    <w:p w14:paraId="58E098C9" w14:textId="77777777" w:rsidR="00E06827" w:rsidRPr="00A055E0" w:rsidRDefault="00E06827" w:rsidP="00E06827">
      <w:pPr>
        <w:ind w:left="360"/>
        <w:contextualSpacing/>
      </w:pPr>
    </w:p>
    <w:p w14:paraId="3B522DC9" w14:textId="77777777" w:rsidR="00E06827" w:rsidRPr="00A055E0" w:rsidRDefault="00E06827" w:rsidP="00E06827">
      <w:pPr>
        <w:numPr>
          <w:ilvl w:val="0"/>
          <w:numId w:val="65"/>
        </w:numPr>
        <w:contextualSpacing/>
      </w:pPr>
      <w:r w:rsidRPr="00A055E0">
        <w:t xml:space="preserve">Provide a list of all government departments/offices that are involved, either directly or indirectly, in your manufacture, sale or purchase of the goods. </w:t>
      </w:r>
    </w:p>
    <w:p w14:paraId="5AB35EE5" w14:textId="77777777" w:rsidR="00E06827" w:rsidRPr="00A055E0" w:rsidRDefault="00E06827" w:rsidP="00E06827">
      <w:pPr>
        <w:ind w:left="360"/>
        <w:contextualSpacing/>
      </w:pPr>
    </w:p>
    <w:p w14:paraId="2E4C6018" w14:textId="77777777" w:rsidR="00E06827" w:rsidRPr="00A055E0" w:rsidRDefault="00E06827" w:rsidP="00E06827">
      <w:pPr>
        <w:numPr>
          <w:ilvl w:val="0"/>
          <w:numId w:val="65"/>
        </w:numPr>
        <w:contextualSpacing/>
      </w:pPr>
      <w:r w:rsidRPr="00A055E0">
        <w:t>List and describe all reports that must be submitted to the Government of China periodically by your company, and identify the government department/office where each report is filed.</w:t>
      </w:r>
    </w:p>
    <w:p w14:paraId="430F3795" w14:textId="77777777" w:rsidR="00E06827" w:rsidRPr="00A055E0" w:rsidRDefault="00E06827" w:rsidP="00E06827">
      <w:pPr>
        <w:ind w:left="360"/>
        <w:contextualSpacing/>
      </w:pPr>
    </w:p>
    <w:p w14:paraId="39D4382E" w14:textId="77777777" w:rsidR="00E06827" w:rsidRPr="00A055E0" w:rsidRDefault="00E06827" w:rsidP="00E06827">
      <w:pPr>
        <w:numPr>
          <w:ilvl w:val="0"/>
          <w:numId w:val="65"/>
        </w:numPr>
        <w:contextualSpacing/>
      </w:pPr>
      <w:r w:rsidRPr="00A055E0">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D7C0984" w14:textId="77777777" w:rsidR="00E06827" w:rsidRPr="00A055E0" w:rsidRDefault="00E06827" w:rsidP="00E06827">
      <w:pPr>
        <w:ind w:left="360"/>
        <w:contextualSpacing/>
      </w:pPr>
    </w:p>
    <w:p w14:paraId="3A85C766" w14:textId="77777777" w:rsidR="00E06827" w:rsidRPr="00A055E0" w:rsidRDefault="00E06827" w:rsidP="00E06827">
      <w:pPr>
        <w:numPr>
          <w:ilvl w:val="0"/>
          <w:numId w:val="65"/>
        </w:numPr>
        <w:contextualSpacing/>
      </w:pPr>
      <w:r w:rsidRPr="00A055E0">
        <w:t xml:space="preserve">Does your business develop any five-year plans or similar planning documents? If yes, provide copies of these plans and advise whether these plans have been submitted, reviewed or </w:t>
      </w:r>
      <w:r w:rsidRPr="00A055E0">
        <w:lastRenderedPageBreak/>
        <w:t>approved by the Government of China (including the National Development and Reform Commission).</w:t>
      </w:r>
    </w:p>
    <w:p w14:paraId="393F619B" w14:textId="77777777" w:rsidR="00E06827" w:rsidRPr="00A055E0" w:rsidRDefault="00E06827" w:rsidP="00E06827">
      <w:pPr>
        <w:ind w:left="360"/>
        <w:contextualSpacing/>
      </w:pPr>
    </w:p>
    <w:p w14:paraId="4F905112" w14:textId="77777777" w:rsidR="00E06827" w:rsidRPr="00A055E0" w:rsidRDefault="00E06827" w:rsidP="00E06827">
      <w:pPr>
        <w:numPr>
          <w:ilvl w:val="0"/>
          <w:numId w:val="65"/>
        </w:numPr>
        <w:contextualSpacing/>
      </w:pPr>
      <w:r w:rsidRPr="00A055E0">
        <w:t>Provide copies of the minutes of your Board of Directors and Board of Shareholders meetings over the period.</w:t>
      </w:r>
    </w:p>
    <w:p w14:paraId="6E83109A" w14:textId="77777777" w:rsidR="00E06827" w:rsidRPr="00A055E0" w:rsidRDefault="00E06827" w:rsidP="00E06827">
      <w:pPr>
        <w:ind w:left="360"/>
        <w:contextualSpacing/>
      </w:pPr>
    </w:p>
    <w:p w14:paraId="3520E7D2" w14:textId="77777777" w:rsidR="00E06827" w:rsidRPr="00A055E0" w:rsidRDefault="00E06827" w:rsidP="00E06827">
      <w:pPr>
        <w:numPr>
          <w:ilvl w:val="0"/>
          <w:numId w:val="65"/>
        </w:numPr>
        <w:contextualSpacing/>
      </w:pPr>
      <w:r w:rsidRPr="00A055E0">
        <w:t>Provide copies of the notes to company meetings where pricing decisions on the goods under consideration have been made over the period.</w:t>
      </w:r>
    </w:p>
    <w:p w14:paraId="4A6A3124" w14:textId="77777777" w:rsidR="00E06827" w:rsidRPr="00A055E0" w:rsidRDefault="00E06827" w:rsidP="00E06827"/>
    <w:p w14:paraId="66EC015A" w14:textId="77777777" w:rsidR="00E06827" w:rsidRPr="00A055E0" w:rsidRDefault="00E06827" w:rsidP="00E06827">
      <w:pPr>
        <w:pStyle w:val="Heading2"/>
      </w:pPr>
      <w:bookmarkStart w:id="198" w:name="_Toc16073398"/>
      <w:bookmarkStart w:id="199" w:name="_Toc17205013"/>
      <w:bookmarkStart w:id="200" w:name="_Toc17295909"/>
      <w:r w:rsidRPr="00A055E0">
        <w:t>H-5</w:t>
      </w:r>
      <w:r>
        <w:tab/>
      </w:r>
      <w:r w:rsidRPr="00A055E0">
        <w:t>Financial and investment activities</w:t>
      </w:r>
      <w:bookmarkEnd w:id="198"/>
      <w:bookmarkEnd w:id="199"/>
      <w:bookmarkEnd w:id="200"/>
    </w:p>
    <w:p w14:paraId="06FCBA48" w14:textId="77777777" w:rsidR="00E06827" w:rsidRPr="00A055E0" w:rsidRDefault="00E06827" w:rsidP="00E06827"/>
    <w:p w14:paraId="288314CE" w14:textId="77777777" w:rsidR="00E06827" w:rsidRPr="00A055E0" w:rsidRDefault="00E06827" w:rsidP="00E06827">
      <w:pPr>
        <w:numPr>
          <w:ilvl w:val="0"/>
          <w:numId w:val="66"/>
        </w:numPr>
        <w:contextualSpacing/>
      </w:pPr>
      <w:r w:rsidRPr="00A055E0">
        <w:t xml:space="preserve">Is your business debt funded? If yes, provide a list of all major lenders. </w:t>
      </w:r>
    </w:p>
    <w:p w14:paraId="47C1E29A" w14:textId="77777777" w:rsidR="00E06827" w:rsidRPr="00A055E0" w:rsidRDefault="00E06827" w:rsidP="00E06827">
      <w:pPr>
        <w:ind w:left="360"/>
        <w:contextualSpacing/>
      </w:pPr>
    </w:p>
    <w:p w14:paraId="741EF786" w14:textId="77777777" w:rsidR="00E06827" w:rsidRPr="00A055E0" w:rsidRDefault="00E06827" w:rsidP="00E06827">
      <w:pPr>
        <w:numPr>
          <w:ilvl w:val="0"/>
          <w:numId w:val="66"/>
        </w:numPr>
        <w:contextualSpacing/>
      </w:pPr>
      <w:r w:rsidRPr="00A055E0">
        <w:t>What is the rate of interest paid by your business on all debt instruments over the last 5 years?</w:t>
      </w:r>
    </w:p>
    <w:p w14:paraId="630AB7C1" w14:textId="77777777" w:rsidR="00E06827" w:rsidRPr="00A055E0" w:rsidRDefault="00E06827" w:rsidP="00E06827">
      <w:pPr>
        <w:ind w:left="360"/>
        <w:contextualSpacing/>
      </w:pPr>
    </w:p>
    <w:p w14:paraId="2D384C7E" w14:textId="77777777" w:rsidR="00E06827" w:rsidRPr="00A055E0" w:rsidRDefault="00E06827" w:rsidP="00E06827">
      <w:pPr>
        <w:numPr>
          <w:ilvl w:val="0"/>
          <w:numId w:val="66"/>
        </w:numPr>
        <w:contextualSpacing/>
      </w:pPr>
      <w:r w:rsidRPr="00A055E0">
        <w:t>Has your business benefited from any concessional interest rates for your loans/debts in the last 5 years?  If yes, provide details.</w:t>
      </w:r>
    </w:p>
    <w:p w14:paraId="63DB4E65" w14:textId="77777777" w:rsidR="00E06827" w:rsidRPr="00A055E0" w:rsidRDefault="00E06827" w:rsidP="00E06827">
      <w:pPr>
        <w:ind w:left="360"/>
        <w:contextualSpacing/>
      </w:pPr>
    </w:p>
    <w:p w14:paraId="6F5B639D" w14:textId="77777777" w:rsidR="00E06827" w:rsidRPr="00A055E0" w:rsidRDefault="00E06827" w:rsidP="00E06827">
      <w:pPr>
        <w:numPr>
          <w:ilvl w:val="0"/>
          <w:numId w:val="66"/>
        </w:numPr>
        <w:contextualSpacing/>
      </w:pPr>
      <w:r w:rsidRPr="00A055E0">
        <w:t>Has your business raised any capital using issuance of shares, preferential shares, rights issue, bonds, warrants, debentures, sub-ordinate loans or any other debt and/or equity instruments in the last 5 years? If yes:</w:t>
      </w:r>
    </w:p>
    <w:p w14:paraId="20095F98" w14:textId="77777777" w:rsidR="00E06827" w:rsidRPr="00A055E0" w:rsidRDefault="00E06827" w:rsidP="00E06827">
      <w:pPr>
        <w:numPr>
          <w:ilvl w:val="1"/>
          <w:numId w:val="66"/>
        </w:numPr>
        <w:contextualSpacing/>
      </w:pPr>
      <w:r w:rsidRPr="00A055E0">
        <w:t>explain what instruments were used;</w:t>
      </w:r>
    </w:p>
    <w:p w14:paraId="22A510E1" w14:textId="77777777" w:rsidR="00E06827" w:rsidRPr="00A055E0" w:rsidRDefault="00E06827" w:rsidP="00E06827">
      <w:pPr>
        <w:numPr>
          <w:ilvl w:val="1"/>
          <w:numId w:val="66"/>
        </w:numPr>
        <w:contextualSpacing/>
      </w:pPr>
      <w:r w:rsidRPr="00A055E0">
        <w:t xml:space="preserve">identify the type (e.g., government guarantee) and provider of the security; and </w:t>
      </w:r>
    </w:p>
    <w:p w14:paraId="3185463B" w14:textId="77777777" w:rsidR="00E06827" w:rsidRPr="00A055E0" w:rsidRDefault="00E06827" w:rsidP="00E06827">
      <w:pPr>
        <w:numPr>
          <w:ilvl w:val="1"/>
          <w:numId w:val="66"/>
        </w:numPr>
        <w:contextualSpacing/>
      </w:pPr>
      <w:r w:rsidRPr="00A055E0">
        <w:t>explain the reasons for raising the capital.</w:t>
      </w:r>
    </w:p>
    <w:p w14:paraId="60E40BA4" w14:textId="77777777" w:rsidR="00E06827" w:rsidRPr="00A055E0" w:rsidRDefault="00E06827" w:rsidP="00E06827"/>
    <w:p w14:paraId="279F73FD" w14:textId="77777777" w:rsidR="00E06827" w:rsidRPr="00A055E0" w:rsidRDefault="00E06827" w:rsidP="00E06827">
      <w:pPr>
        <w:numPr>
          <w:ilvl w:val="0"/>
          <w:numId w:val="66"/>
        </w:numPr>
        <w:contextualSpacing/>
      </w:pPr>
      <w:r w:rsidRPr="00A055E0">
        <w:t>Does your business have policies on how cash reserves are to be invested?  If yes, provide details.</w:t>
      </w:r>
    </w:p>
    <w:p w14:paraId="2B31697C" w14:textId="77777777" w:rsidR="00E06827" w:rsidRPr="00A055E0" w:rsidRDefault="00E06827" w:rsidP="00E06827">
      <w:pPr>
        <w:ind w:left="360"/>
        <w:contextualSpacing/>
      </w:pPr>
    </w:p>
    <w:p w14:paraId="21A872D8" w14:textId="77777777" w:rsidR="00E06827" w:rsidRPr="00A055E0" w:rsidRDefault="00E06827" w:rsidP="00E06827">
      <w:pPr>
        <w:numPr>
          <w:ilvl w:val="0"/>
          <w:numId w:val="66"/>
        </w:numPr>
        <w:contextualSpacing/>
      </w:pPr>
      <w:r w:rsidRPr="00A055E0">
        <w:t>Has your business invested in either government or non-government debt securities (such as bonds, quasi-government bonds)? If yes, provide details (e.g. type of instrument, amount invested and the expected rate of return).</w:t>
      </w:r>
    </w:p>
    <w:p w14:paraId="564A962B" w14:textId="77777777" w:rsidR="00E06827" w:rsidRPr="00A055E0" w:rsidRDefault="00E06827" w:rsidP="00E06827"/>
    <w:p w14:paraId="066FD753" w14:textId="77777777" w:rsidR="00E06827" w:rsidRPr="00A055E0" w:rsidRDefault="00E06827" w:rsidP="00E06827">
      <w:pPr>
        <w:pStyle w:val="Heading2"/>
      </w:pPr>
      <w:bookmarkStart w:id="201" w:name="_Toc16073399"/>
      <w:bookmarkStart w:id="202" w:name="_Toc17205014"/>
      <w:bookmarkStart w:id="203" w:name="_Toc17295910"/>
      <w:r w:rsidRPr="00A055E0">
        <w:t>H-6</w:t>
      </w:r>
      <w:r>
        <w:tab/>
      </w:r>
      <w:r w:rsidRPr="00A055E0">
        <w:t>Government policy on the industry</w:t>
      </w:r>
      <w:bookmarkEnd w:id="201"/>
      <w:bookmarkEnd w:id="202"/>
      <w:bookmarkEnd w:id="203"/>
    </w:p>
    <w:p w14:paraId="0BA44D9E" w14:textId="77777777" w:rsidR="00E06827" w:rsidRPr="00A055E0" w:rsidRDefault="00E06827" w:rsidP="00E06827"/>
    <w:p w14:paraId="39425E4C" w14:textId="77777777" w:rsidR="00E06827" w:rsidRPr="00A055E0" w:rsidRDefault="00E06827" w:rsidP="00E06827">
      <w:pPr>
        <w:numPr>
          <w:ilvl w:val="0"/>
          <w:numId w:val="60"/>
        </w:numPr>
        <w:contextualSpacing/>
      </w:pPr>
      <w:r w:rsidRPr="00A055E0">
        <w:t>Are there any Government of China opinions, directives, decrees, promulgations, measures, etc. concerning industry of the goods that were put in place or operating during the period? If yes, please provide:</w:t>
      </w:r>
    </w:p>
    <w:p w14:paraId="4228506B" w14:textId="77777777" w:rsidR="00E06827" w:rsidRPr="00A055E0" w:rsidRDefault="00E06827" w:rsidP="00E06827">
      <w:pPr>
        <w:numPr>
          <w:ilvl w:val="1"/>
          <w:numId w:val="60"/>
        </w:numPr>
        <w:contextualSpacing/>
      </w:pPr>
      <w:r w:rsidRPr="00A055E0">
        <w:t>copy of the documentation and a translation in English;</w:t>
      </w:r>
    </w:p>
    <w:p w14:paraId="1FA1E54D" w14:textId="77777777" w:rsidR="00E06827" w:rsidRPr="00A055E0" w:rsidRDefault="00E06827" w:rsidP="00E06827">
      <w:pPr>
        <w:numPr>
          <w:ilvl w:val="1"/>
          <w:numId w:val="60"/>
        </w:numPr>
        <w:contextualSpacing/>
      </w:pPr>
      <w:r w:rsidRPr="00A055E0">
        <w:t>documentation concerning the Government of China or any association of the Government of China’s notification of the measures concerning the goods to your company during the period.</w:t>
      </w:r>
    </w:p>
    <w:p w14:paraId="20E678F1" w14:textId="77777777" w:rsidR="00E06827" w:rsidRPr="00A055E0" w:rsidRDefault="00E06827" w:rsidP="00E06827"/>
    <w:p w14:paraId="44BA7158" w14:textId="77777777" w:rsidR="00E06827" w:rsidRPr="00A055E0" w:rsidRDefault="00E06827" w:rsidP="00E06827">
      <w:pPr>
        <w:numPr>
          <w:ilvl w:val="0"/>
          <w:numId w:val="60"/>
        </w:numPr>
        <w:contextualSpacing/>
      </w:pPr>
      <w:r w:rsidRPr="00A055E0">
        <w:t>Provide information concerning the name of any Government of China departments, bureaus or agencies responsible for the administration of all Government of China measures concerning the industry of the goods in the regions, provinces or special economic zones where your company is located, including contact information regarding the following areas:</w:t>
      </w:r>
    </w:p>
    <w:p w14:paraId="3F9B14DC" w14:textId="77777777" w:rsidR="00E06827" w:rsidRPr="00A055E0" w:rsidRDefault="00E06827" w:rsidP="00E06827">
      <w:pPr>
        <w:numPr>
          <w:ilvl w:val="0"/>
          <w:numId w:val="61"/>
        </w:numPr>
        <w:contextualSpacing/>
      </w:pPr>
      <w:r w:rsidRPr="00A055E0">
        <w:t>industrial policy and guidance on the industry;</w:t>
      </w:r>
    </w:p>
    <w:p w14:paraId="3B7C183C" w14:textId="77777777" w:rsidR="00E06827" w:rsidRPr="00A055E0" w:rsidRDefault="00E06827" w:rsidP="00E06827">
      <w:pPr>
        <w:numPr>
          <w:ilvl w:val="0"/>
          <w:numId w:val="61"/>
        </w:numPr>
        <w:contextualSpacing/>
      </w:pPr>
      <w:r w:rsidRPr="00A055E0">
        <w:t>market entry criteria for the industry;</w:t>
      </w:r>
    </w:p>
    <w:p w14:paraId="22BA873F" w14:textId="77777777" w:rsidR="00E06827" w:rsidRPr="00A055E0" w:rsidRDefault="00E06827" w:rsidP="00E06827">
      <w:pPr>
        <w:numPr>
          <w:ilvl w:val="0"/>
          <w:numId w:val="61"/>
        </w:numPr>
        <w:contextualSpacing/>
      </w:pPr>
      <w:r w:rsidRPr="00A055E0">
        <w:t>environmental enforcement for the industry;</w:t>
      </w:r>
    </w:p>
    <w:p w14:paraId="68E3405E" w14:textId="77777777" w:rsidR="00E06827" w:rsidRPr="00A055E0" w:rsidRDefault="00E06827" w:rsidP="00E06827">
      <w:pPr>
        <w:numPr>
          <w:ilvl w:val="0"/>
          <w:numId w:val="61"/>
        </w:numPr>
        <w:contextualSpacing/>
      </w:pPr>
      <w:r w:rsidRPr="00A055E0">
        <w:t>management of land utilization;</w:t>
      </w:r>
    </w:p>
    <w:p w14:paraId="71295719" w14:textId="77777777" w:rsidR="00E06827" w:rsidRPr="00A055E0" w:rsidRDefault="00E06827" w:rsidP="00E06827">
      <w:pPr>
        <w:numPr>
          <w:ilvl w:val="0"/>
          <w:numId w:val="61"/>
        </w:numPr>
        <w:contextualSpacing/>
      </w:pPr>
      <w:r w:rsidRPr="00A055E0">
        <w:t>the China Banking Regulatory Commission for the industry;</w:t>
      </w:r>
    </w:p>
    <w:p w14:paraId="59FF4B13" w14:textId="77777777" w:rsidR="00E06827" w:rsidRPr="00A055E0" w:rsidRDefault="00E06827" w:rsidP="00E06827">
      <w:pPr>
        <w:numPr>
          <w:ilvl w:val="0"/>
          <w:numId w:val="61"/>
        </w:numPr>
        <w:contextualSpacing/>
      </w:pPr>
      <w:r w:rsidRPr="00A055E0">
        <w:t>investigation and inspection of expansion facilities;</w:t>
      </w:r>
    </w:p>
    <w:p w14:paraId="31EFEE72" w14:textId="77777777" w:rsidR="00E06827" w:rsidRPr="00A055E0" w:rsidRDefault="00E06827" w:rsidP="00E06827">
      <w:pPr>
        <w:numPr>
          <w:ilvl w:val="0"/>
          <w:numId w:val="61"/>
        </w:numPr>
        <w:contextualSpacing/>
      </w:pPr>
      <w:r w:rsidRPr="00A055E0">
        <w:t>the section in the National Development and Reform Commission that is responsible for the industry; and</w:t>
      </w:r>
    </w:p>
    <w:p w14:paraId="5C9B5D62" w14:textId="77777777" w:rsidR="00E06827" w:rsidRPr="00A055E0" w:rsidRDefault="00E06827" w:rsidP="00E06827">
      <w:pPr>
        <w:numPr>
          <w:ilvl w:val="0"/>
          <w:numId w:val="61"/>
        </w:numPr>
        <w:contextualSpacing/>
      </w:pPr>
      <w:r w:rsidRPr="00A055E0">
        <w:t>import licensing for raw materials relating to the goods under consideration.</w:t>
      </w:r>
    </w:p>
    <w:p w14:paraId="4F5A6DDD" w14:textId="77777777" w:rsidR="00E06827" w:rsidRPr="00A055E0" w:rsidRDefault="00E06827" w:rsidP="00E06827"/>
    <w:p w14:paraId="5B359B63" w14:textId="77777777" w:rsidR="00E06827" w:rsidRPr="00A055E0" w:rsidRDefault="00E06827" w:rsidP="00E06827">
      <w:pPr>
        <w:numPr>
          <w:ilvl w:val="0"/>
          <w:numId w:val="60"/>
        </w:numPr>
        <w:contextualSpacing/>
      </w:pPr>
      <w:r w:rsidRPr="00A055E0">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2971895" w14:textId="77777777" w:rsidR="00E06827" w:rsidRPr="00A055E0" w:rsidRDefault="00E06827" w:rsidP="00E06827">
      <w:pPr>
        <w:ind w:left="360"/>
        <w:contextualSpacing/>
      </w:pPr>
    </w:p>
    <w:p w14:paraId="6996CA04" w14:textId="77777777" w:rsidR="00E06827" w:rsidRPr="00A055E0" w:rsidRDefault="00E06827" w:rsidP="00E06827">
      <w:pPr>
        <w:numPr>
          <w:ilvl w:val="0"/>
          <w:numId w:val="60"/>
        </w:numPr>
        <w:contextualSpacing/>
      </w:pPr>
      <w:r w:rsidRPr="00A055E0">
        <w:t xml:space="preserve">Does your company provide information relating to assessments of the implementation of the plan, policy or measure? </w:t>
      </w:r>
    </w:p>
    <w:p w14:paraId="58D0FD01" w14:textId="77777777" w:rsidR="00E06827" w:rsidRPr="00A055E0" w:rsidRDefault="00E06827" w:rsidP="00E06827">
      <w:pPr>
        <w:ind w:left="360"/>
        <w:contextualSpacing/>
      </w:pPr>
    </w:p>
    <w:p w14:paraId="6486EB60" w14:textId="77777777" w:rsidR="00E06827" w:rsidRPr="00A055E0" w:rsidRDefault="00E06827" w:rsidP="00E06827">
      <w:pPr>
        <w:numPr>
          <w:ilvl w:val="0"/>
          <w:numId w:val="60"/>
        </w:numPr>
        <w:contextualSpacing/>
      </w:pPr>
      <w:r w:rsidRPr="00A055E0">
        <w:t xml:space="preserve">Has the Government of China designated your company and/or industry as “pillar,” “encouraged,” “honourable,” or any other designation? If yes, please answer the following questions. </w:t>
      </w:r>
    </w:p>
    <w:p w14:paraId="27009DD0" w14:textId="77777777" w:rsidR="00E06827" w:rsidRPr="00A055E0" w:rsidRDefault="00E06827" w:rsidP="00E06827">
      <w:pPr>
        <w:numPr>
          <w:ilvl w:val="1"/>
          <w:numId w:val="60"/>
        </w:numPr>
        <w:contextualSpacing/>
      </w:pPr>
      <w:r w:rsidRPr="00A055E0">
        <w:t xml:space="preserve">Explain the purpose of these designations, the criteria for receiving any such designation, and the benefits or obligations that arise from each such designation. </w:t>
      </w:r>
    </w:p>
    <w:p w14:paraId="5DB30988" w14:textId="77777777" w:rsidR="00E06827" w:rsidRPr="00A055E0" w:rsidRDefault="00E06827" w:rsidP="00E06827">
      <w:pPr>
        <w:numPr>
          <w:ilvl w:val="1"/>
          <w:numId w:val="60"/>
        </w:numPr>
        <w:contextualSpacing/>
      </w:pPr>
      <w:r w:rsidRPr="00A055E0">
        <w:t xml:space="preserve">Is there any connection between these designations and five-year plans or other industrial and/or economic policies or administrative measures? </w:t>
      </w:r>
    </w:p>
    <w:p w14:paraId="38817F7F" w14:textId="77777777" w:rsidR="00E06827" w:rsidRPr="00A055E0" w:rsidRDefault="00E06827" w:rsidP="00E06827">
      <w:pPr>
        <w:numPr>
          <w:ilvl w:val="1"/>
          <w:numId w:val="60"/>
        </w:numPr>
        <w:contextualSpacing/>
      </w:pPr>
      <w:r w:rsidRPr="00A055E0">
        <w:t xml:space="preserve">Describe any instances in which your company cited Government of China plans, policies, or measures as support for receiving the financing that you report. </w:t>
      </w:r>
    </w:p>
    <w:p w14:paraId="5B0503DA" w14:textId="77777777" w:rsidR="00E06827" w:rsidRPr="00A055E0" w:rsidRDefault="00E06827" w:rsidP="00E06827"/>
    <w:p w14:paraId="6A719E6E" w14:textId="77777777" w:rsidR="00E06827" w:rsidRPr="00A055E0" w:rsidRDefault="00E06827" w:rsidP="00E06827">
      <w:pPr>
        <w:pStyle w:val="Heading2"/>
      </w:pPr>
      <w:bookmarkStart w:id="204" w:name="_Toc16073400"/>
      <w:bookmarkStart w:id="205" w:name="_Toc17205015"/>
      <w:bookmarkStart w:id="206" w:name="_Toc17295911"/>
      <w:r w:rsidRPr="00A055E0">
        <w:t>H-7</w:t>
      </w:r>
      <w:r>
        <w:tab/>
      </w:r>
      <w:r w:rsidRPr="00A055E0">
        <w:t>Taxation</w:t>
      </w:r>
      <w:bookmarkEnd w:id="204"/>
      <w:bookmarkEnd w:id="205"/>
      <w:bookmarkEnd w:id="206"/>
    </w:p>
    <w:p w14:paraId="23D7D2CE" w14:textId="77777777" w:rsidR="00E06827" w:rsidRPr="00A055E0" w:rsidRDefault="00E06827" w:rsidP="00E06827"/>
    <w:p w14:paraId="29BEF171" w14:textId="77777777" w:rsidR="00E06827" w:rsidRPr="00A055E0" w:rsidRDefault="00E06827" w:rsidP="00E06827">
      <w:pPr>
        <w:numPr>
          <w:ilvl w:val="0"/>
          <w:numId w:val="67"/>
        </w:numPr>
        <w:contextualSpacing/>
      </w:pPr>
      <w:r w:rsidRPr="00A055E0">
        <w:t xml:space="preserve">Were there any export taxes on the exports of the goods during the period? </w:t>
      </w:r>
    </w:p>
    <w:p w14:paraId="1D415644" w14:textId="77777777" w:rsidR="00E06827" w:rsidRPr="00A055E0" w:rsidRDefault="00E06827" w:rsidP="00E06827">
      <w:pPr>
        <w:ind w:left="360"/>
        <w:contextualSpacing/>
      </w:pPr>
    </w:p>
    <w:p w14:paraId="6E973CDA" w14:textId="77777777" w:rsidR="00E06827" w:rsidRPr="00A055E0" w:rsidRDefault="00E06827" w:rsidP="00E06827">
      <w:pPr>
        <w:numPr>
          <w:ilvl w:val="0"/>
          <w:numId w:val="67"/>
        </w:numPr>
        <w:contextualSpacing/>
      </w:pPr>
      <w:r w:rsidRPr="00A055E0">
        <w:t>What was the value-added tax rebate applicable to exports of the goods during the period?</w:t>
      </w:r>
    </w:p>
    <w:p w14:paraId="3B066258" w14:textId="77777777" w:rsidR="00E06827" w:rsidRPr="00A055E0" w:rsidRDefault="00E06827" w:rsidP="00E06827">
      <w:pPr>
        <w:ind w:left="360"/>
        <w:contextualSpacing/>
      </w:pPr>
    </w:p>
    <w:p w14:paraId="7EF79A37" w14:textId="77777777" w:rsidR="00E06827" w:rsidRPr="00A055E0" w:rsidRDefault="00E06827" w:rsidP="00E06827">
      <w:pPr>
        <w:numPr>
          <w:ilvl w:val="0"/>
          <w:numId w:val="67"/>
        </w:numPr>
        <w:contextualSpacing/>
      </w:pPr>
      <w:r w:rsidRPr="00A055E0">
        <w:t xml:space="preserve">Have there been any changes to the value-added tax rebate applicable to exports of the goods in the last 5 years? If yes, provide: </w:t>
      </w:r>
    </w:p>
    <w:p w14:paraId="7BE41E6C" w14:textId="77777777" w:rsidR="00E06827" w:rsidRPr="00A055E0" w:rsidRDefault="00E06827" w:rsidP="00E06827">
      <w:pPr>
        <w:numPr>
          <w:ilvl w:val="1"/>
          <w:numId w:val="67"/>
        </w:numPr>
        <w:contextualSpacing/>
      </w:pPr>
      <w:r w:rsidRPr="00A055E0">
        <w:t xml:space="preserve">a detailed chronological history of the value-added tax rebate rates; </w:t>
      </w:r>
    </w:p>
    <w:p w14:paraId="79700B8B" w14:textId="77777777" w:rsidR="00E06827" w:rsidRPr="00A055E0" w:rsidRDefault="00E06827" w:rsidP="00E06827">
      <w:pPr>
        <w:numPr>
          <w:ilvl w:val="1"/>
          <w:numId w:val="67"/>
        </w:numPr>
        <w:contextualSpacing/>
      </w:pPr>
      <w:r w:rsidRPr="00A055E0">
        <w:t>products affected;</w:t>
      </w:r>
    </w:p>
    <w:p w14:paraId="5A77CC81" w14:textId="77777777" w:rsidR="00E06827" w:rsidRPr="00A055E0" w:rsidRDefault="00E06827" w:rsidP="00E06827">
      <w:pPr>
        <w:numPr>
          <w:ilvl w:val="1"/>
          <w:numId w:val="67"/>
        </w:numPr>
        <w:contextualSpacing/>
      </w:pPr>
      <w:r w:rsidRPr="00A055E0">
        <w:t xml:space="preserve">the effective dates of the rate changes; </w:t>
      </w:r>
    </w:p>
    <w:p w14:paraId="40ED5831" w14:textId="77777777" w:rsidR="00E06827" w:rsidRPr="00A055E0" w:rsidRDefault="00E06827" w:rsidP="00E06827">
      <w:pPr>
        <w:numPr>
          <w:ilvl w:val="1"/>
          <w:numId w:val="67"/>
        </w:numPr>
        <w:contextualSpacing/>
      </w:pPr>
      <w:r w:rsidRPr="00A055E0">
        <w:t>fully translated copies of any Government of China notices regarding these changes, including the relevant appendices.</w:t>
      </w:r>
    </w:p>
    <w:p w14:paraId="6C5D15C8" w14:textId="77777777" w:rsidR="00E06827" w:rsidRPr="00A055E0" w:rsidRDefault="00E06827" w:rsidP="00E06827"/>
    <w:p w14:paraId="4A198C85" w14:textId="77777777" w:rsidR="00E06827" w:rsidRPr="00A055E0" w:rsidRDefault="00E06827" w:rsidP="00E06827">
      <w:pPr>
        <w:numPr>
          <w:ilvl w:val="0"/>
          <w:numId w:val="67"/>
        </w:numPr>
        <w:contextualSpacing/>
      </w:pPr>
      <w:r w:rsidRPr="00A055E0">
        <w:t>Are you aware of any tax changes being planned that would impact the industry?</w:t>
      </w:r>
    </w:p>
    <w:p w14:paraId="5130B5B0" w14:textId="77777777" w:rsidR="00E06827" w:rsidRPr="00A055E0" w:rsidRDefault="00E06827" w:rsidP="00E06827"/>
    <w:p w14:paraId="54B705F1" w14:textId="77777777" w:rsidR="00E06827" w:rsidRPr="00A055E0" w:rsidRDefault="00E06827" w:rsidP="00E06827">
      <w:pPr>
        <w:pStyle w:val="Heading2"/>
      </w:pPr>
      <w:bookmarkStart w:id="207" w:name="_Toc16073401"/>
      <w:bookmarkStart w:id="208" w:name="_Toc17205016"/>
      <w:bookmarkStart w:id="209" w:name="_Toc17295912"/>
      <w:r>
        <w:t>H-8</w:t>
      </w:r>
      <w:r>
        <w:tab/>
      </w:r>
      <w:r w:rsidRPr="00A055E0">
        <w:t xml:space="preserve">Sales </w:t>
      </w:r>
      <w:r>
        <w:t>t</w:t>
      </w:r>
      <w:r w:rsidRPr="00A055E0">
        <w:t>erms</w:t>
      </w:r>
      <w:bookmarkEnd w:id="207"/>
      <w:bookmarkEnd w:id="208"/>
      <w:bookmarkEnd w:id="209"/>
    </w:p>
    <w:p w14:paraId="0C6BC2B3" w14:textId="77777777" w:rsidR="00E06827" w:rsidRPr="00A055E0" w:rsidRDefault="00E06827" w:rsidP="00E06827"/>
    <w:p w14:paraId="1D18FFD5" w14:textId="77777777" w:rsidR="00E06827" w:rsidRPr="00A055E0" w:rsidRDefault="00E06827" w:rsidP="00E06827">
      <w:pPr>
        <w:numPr>
          <w:ilvl w:val="0"/>
          <w:numId w:val="68"/>
        </w:numPr>
        <w:contextualSpacing/>
      </w:pPr>
      <w:r w:rsidRPr="00A055E0">
        <w:t>Identify the person who authorises the sales terms, prices and other contract provisions for the sale of the goods by your business.</w:t>
      </w:r>
    </w:p>
    <w:p w14:paraId="631B47B2" w14:textId="77777777" w:rsidR="00E06827" w:rsidRPr="00A055E0" w:rsidRDefault="00E06827" w:rsidP="00E06827">
      <w:pPr>
        <w:ind w:left="360"/>
        <w:contextualSpacing/>
      </w:pPr>
    </w:p>
    <w:p w14:paraId="289A7625" w14:textId="77777777" w:rsidR="00E06827" w:rsidRPr="00A055E0" w:rsidRDefault="00E06827" w:rsidP="00E06827">
      <w:pPr>
        <w:numPr>
          <w:ilvl w:val="0"/>
          <w:numId w:val="68"/>
        </w:numPr>
        <w:contextualSpacing/>
      </w:pPr>
      <w:r w:rsidRPr="00A055E0">
        <w:t>Explain how the selling prices of the goods under consideration by your business are determined, including any Government of China involvement in your business’ pricing decisions, and indicate if the goods are subject to Government of China direct or indirect pricing or government guidance pricing.</w:t>
      </w:r>
    </w:p>
    <w:p w14:paraId="48B3344B" w14:textId="77777777" w:rsidR="00E06827" w:rsidRPr="00A055E0" w:rsidRDefault="00E06827" w:rsidP="00E06827">
      <w:pPr>
        <w:ind w:left="360"/>
        <w:contextualSpacing/>
      </w:pPr>
    </w:p>
    <w:p w14:paraId="1DEA0CB2" w14:textId="77777777" w:rsidR="00E06827" w:rsidRPr="00A055E0" w:rsidRDefault="00E06827" w:rsidP="00E06827">
      <w:pPr>
        <w:numPr>
          <w:ilvl w:val="0"/>
          <w:numId w:val="68"/>
        </w:numPr>
        <w:contextualSpacing/>
      </w:pPr>
      <w:r w:rsidRPr="00A055E0">
        <w:t>Does your business coordinate the selling prices or supply of the goods with other domestic producers or any Government of China departments? If yes, provide details.</w:t>
      </w:r>
    </w:p>
    <w:p w14:paraId="36F5CE46" w14:textId="77777777" w:rsidR="00E06827" w:rsidRPr="00A055E0" w:rsidRDefault="00E06827" w:rsidP="00E06827">
      <w:pPr>
        <w:ind w:left="360"/>
        <w:contextualSpacing/>
      </w:pPr>
    </w:p>
    <w:p w14:paraId="0EF72375" w14:textId="77777777" w:rsidR="00E06827" w:rsidRPr="00A055E0" w:rsidRDefault="00E06827" w:rsidP="00E06827">
      <w:pPr>
        <w:numPr>
          <w:ilvl w:val="0"/>
          <w:numId w:val="68"/>
        </w:numPr>
        <w:contextualSpacing/>
      </w:pPr>
      <w:r w:rsidRPr="00A055E0">
        <w:t xml:space="preserve">Explain whether your business provides information or data to the Government of China, other government officials or commercial/industry organisations, including those outside of China, which report on the industry. </w:t>
      </w:r>
    </w:p>
    <w:p w14:paraId="3A17F2AE" w14:textId="77777777" w:rsidR="00E06827" w:rsidRPr="00A055E0" w:rsidRDefault="00E06827" w:rsidP="00E06827">
      <w:pPr>
        <w:ind w:left="360"/>
        <w:contextualSpacing/>
      </w:pPr>
    </w:p>
    <w:p w14:paraId="43C5D95F" w14:textId="77777777" w:rsidR="00E06827" w:rsidRPr="00A055E0" w:rsidRDefault="00E06827" w:rsidP="00E06827">
      <w:pPr>
        <w:numPr>
          <w:ilvl w:val="0"/>
          <w:numId w:val="68"/>
        </w:numPr>
        <w:contextualSpacing/>
      </w:pPr>
      <w:r w:rsidRPr="00A055E0">
        <w:t>Explain whether your business provides price data to any other person at the provincial, regional or special economic zone level of government.</w:t>
      </w:r>
    </w:p>
    <w:p w14:paraId="1830FB63" w14:textId="77777777" w:rsidR="00E06827" w:rsidRPr="00A055E0" w:rsidRDefault="00E06827" w:rsidP="00E06827"/>
    <w:p w14:paraId="2A28D1B1" w14:textId="77777777" w:rsidR="00E06827" w:rsidRPr="00A055E0" w:rsidRDefault="00E06827" w:rsidP="00E06827">
      <w:pPr>
        <w:pStyle w:val="Heading2"/>
      </w:pPr>
      <w:bookmarkStart w:id="210" w:name="_Toc16073402"/>
      <w:bookmarkStart w:id="211" w:name="_Toc17205017"/>
      <w:bookmarkStart w:id="212" w:name="_Toc17295913"/>
      <w:r>
        <w:t>H-9</w:t>
      </w:r>
      <w:r>
        <w:tab/>
      </w:r>
      <w:r w:rsidRPr="00A055E0">
        <w:t>Industry associations</w:t>
      </w:r>
      <w:bookmarkEnd w:id="210"/>
      <w:bookmarkEnd w:id="211"/>
      <w:bookmarkEnd w:id="212"/>
    </w:p>
    <w:p w14:paraId="7B014D23" w14:textId="77777777" w:rsidR="00E06827" w:rsidRPr="00A055E0" w:rsidRDefault="00E06827" w:rsidP="00E06827"/>
    <w:p w14:paraId="7BF92FBF" w14:textId="77777777" w:rsidR="00E06827" w:rsidRPr="00A055E0" w:rsidRDefault="00E06827" w:rsidP="00E06827">
      <w:pPr>
        <w:numPr>
          <w:ilvl w:val="0"/>
          <w:numId w:val="69"/>
        </w:numPr>
        <w:contextualSpacing/>
      </w:pPr>
      <w:r w:rsidRPr="00A055E0">
        <w:t>Is your business a member of any business or industry associations? If yes, explain your business’ relationship with the association and the involvement of the Government of China with the associations.</w:t>
      </w:r>
    </w:p>
    <w:p w14:paraId="21A9B24B" w14:textId="77777777" w:rsidR="00E06827" w:rsidRPr="00A055E0" w:rsidRDefault="00E06827" w:rsidP="00E06827">
      <w:pPr>
        <w:ind w:left="360"/>
        <w:contextualSpacing/>
      </w:pPr>
    </w:p>
    <w:p w14:paraId="06299D20" w14:textId="77777777" w:rsidR="00E06827" w:rsidRPr="00A055E0" w:rsidRDefault="00E06827" w:rsidP="00E06827">
      <w:pPr>
        <w:numPr>
          <w:ilvl w:val="0"/>
          <w:numId w:val="69"/>
        </w:numPr>
        <w:contextualSpacing/>
      </w:pPr>
      <w:r w:rsidRPr="00A055E0">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057D78BF" w14:textId="77777777" w:rsidR="00E06827" w:rsidRPr="00A055E0" w:rsidRDefault="00E06827" w:rsidP="00E06827">
      <w:pPr>
        <w:ind w:left="360"/>
        <w:contextualSpacing/>
      </w:pPr>
    </w:p>
    <w:p w14:paraId="398DD9A1" w14:textId="77777777" w:rsidR="00E06827" w:rsidRPr="00A055E0" w:rsidRDefault="00E06827" w:rsidP="00E06827">
      <w:pPr>
        <w:pStyle w:val="Heading2"/>
      </w:pPr>
      <w:bookmarkStart w:id="213" w:name="_Toc16073403"/>
      <w:bookmarkStart w:id="214" w:name="_Toc17205018"/>
      <w:bookmarkStart w:id="215" w:name="_Toc17295914"/>
      <w:r>
        <w:t>H-10</w:t>
      </w:r>
      <w:r>
        <w:tab/>
      </w:r>
      <w:r w:rsidRPr="00A055E0">
        <w:t>Statistics submission/recording</w:t>
      </w:r>
      <w:bookmarkEnd w:id="213"/>
      <w:bookmarkEnd w:id="214"/>
      <w:bookmarkEnd w:id="215"/>
      <w:r w:rsidRPr="00A055E0">
        <w:t xml:space="preserve"> </w:t>
      </w:r>
    </w:p>
    <w:p w14:paraId="11E2CFB5" w14:textId="77777777" w:rsidR="00E06827" w:rsidRPr="00A055E0" w:rsidRDefault="00E06827" w:rsidP="00E06827"/>
    <w:p w14:paraId="4546FA8A" w14:textId="77777777" w:rsidR="00E06827" w:rsidRPr="00A055E0" w:rsidRDefault="00E06827" w:rsidP="00E06827">
      <w:pPr>
        <w:numPr>
          <w:ilvl w:val="0"/>
          <w:numId w:val="70"/>
        </w:numPr>
        <w:contextualSpacing/>
      </w:pPr>
      <w:r w:rsidRPr="00A055E0">
        <w:t>Indicate if your business makes submissions to the Chinese Bureau of Statistics and/or any other government organisation. If yes, explain the purpose of these submissions and the type of information submitted.</w:t>
      </w:r>
    </w:p>
    <w:p w14:paraId="4F066B48" w14:textId="77777777" w:rsidR="00E06827" w:rsidRPr="00A055E0" w:rsidRDefault="00E06827" w:rsidP="00E06827">
      <w:pPr>
        <w:ind w:left="360"/>
        <w:contextualSpacing/>
      </w:pPr>
    </w:p>
    <w:p w14:paraId="444E7941" w14:textId="77777777" w:rsidR="00E06827" w:rsidRPr="00A055E0" w:rsidRDefault="00E06827" w:rsidP="00E06827">
      <w:pPr>
        <w:numPr>
          <w:ilvl w:val="0"/>
          <w:numId w:val="70"/>
        </w:numPr>
        <w:contextualSpacing/>
      </w:pPr>
      <w:r w:rsidRPr="00A055E0">
        <w:t>Provide a recent example of a submission that has been made to the Bureau of Statistics and/or any other government organisation. For example, monthly data relating to sales, production and costs.</w:t>
      </w:r>
    </w:p>
    <w:p w14:paraId="118E9320" w14:textId="77777777" w:rsidR="00E06827" w:rsidRPr="00A055E0" w:rsidRDefault="00E06827" w:rsidP="00E06827">
      <w:pPr>
        <w:ind w:left="360"/>
        <w:contextualSpacing/>
      </w:pPr>
    </w:p>
    <w:p w14:paraId="25AEE44E" w14:textId="77777777" w:rsidR="00E06827" w:rsidRPr="00A055E0" w:rsidRDefault="00E06827" w:rsidP="00E06827">
      <w:pPr>
        <w:numPr>
          <w:ilvl w:val="0"/>
          <w:numId w:val="70"/>
        </w:numPr>
        <w:contextualSpacing/>
      </w:pPr>
      <w:r w:rsidRPr="00A055E0">
        <w:t>Do the organisations approve or assess your submission? If yes, provide a detailed explanation.</w:t>
      </w:r>
    </w:p>
    <w:p w14:paraId="41794839" w14:textId="77777777" w:rsidR="00E06827" w:rsidRPr="00A055E0" w:rsidRDefault="00E06827" w:rsidP="00E06827">
      <w:pPr>
        <w:ind w:left="360"/>
        <w:contextualSpacing/>
      </w:pPr>
    </w:p>
    <w:p w14:paraId="64D47BE9" w14:textId="77777777" w:rsidR="00E06827" w:rsidRPr="00A055E0" w:rsidRDefault="00E06827" w:rsidP="00E06827">
      <w:pPr>
        <w:numPr>
          <w:ilvl w:val="0"/>
          <w:numId w:val="70"/>
        </w:numPr>
        <w:contextualSpacing/>
      </w:pPr>
      <w:r w:rsidRPr="00A055E0">
        <w:t>Do the organisations provide feedback on your submission? If yes, provide a detailed explanation.</w:t>
      </w:r>
    </w:p>
    <w:p w14:paraId="46A2853E" w14:textId="77777777" w:rsidR="00E06827" w:rsidRPr="00A055E0" w:rsidRDefault="00E06827" w:rsidP="00E06827"/>
    <w:p w14:paraId="63DE6F11" w14:textId="77777777" w:rsidR="00E06827" w:rsidRPr="00A055E0" w:rsidRDefault="00E06827" w:rsidP="00E06827">
      <w:pPr>
        <w:pStyle w:val="Heading2"/>
      </w:pPr>
      <w:bookmarkStart w:id="216" w:name="_Toc16073404"/>
      <w:bookmarkStart w:id="217" w:name="_Toc17205019"/>
      <w:bookmarkStart w:id="218" w:name="_Toc17295915"/>
      <w:r>
        <w:t>H-11</w:t>
      </w:r>
      <w:r>
        <w:tab/>
      </w:r>
      <w:r w:rsidRPr="00A055E0">
        <w:t>Production/output</w:t>
      </w:r>
      <w:bookmarkEnd w:id="216"/>
      <w:bookmarkEnd w:id="217"/>
      <w:bookmarkEnd w:id="218"/>
    </w:p>
    <w:p w14:paraId="6757CD51" w14:textId="77777777" w:rsidR="00E06827" w:rsidRPr="00A055E0" w:rsidRDefault="00E06827" w:rsidP="00E06827">
      <w:pPr>
        <w:tabs>
          <w:tab w:val="left" w:pos="1141"/>
        </w:tabs>
      </w:pPr>
      <w:r>
        <w:tab/>
      </w:r>
    </w:p>
    <w:p w14:paraId="2E6C9D14" w14:textId="77777777" w:rsidR="00E06827" w:rsidRPr="00A055E0" w:rsidRDefault="00E06827" w:rsidP="00E06827">
      <w:pPr>
        <w:numPr>
          <w:ilvl w:val="0"/>
          <w:numId w:val="71"/>
        </w:numPr>
        <w:contextualSpacing/>
      </w:pPr>
      <w:r w:rsidRPr="00A055E0">
        <w:t>Is any part of your production subject to any national/regional industrial policy or guidance? If yes, provide details including a background of the policy/guidance and explain any restriction imposed by the policy/guidance. To what extent are any of the policies/guidelines applicable to your business?</w:t>
      </w:r>
    </w:p>
    <w:p w14:paraId="17D2DD63" w14:textId="77777777" w:rsidR="00E06827" w:rsidRPr="00A055E0" w:rsidRDefault="00E06827" w:rsidP="00E06827">
      <w:pPr>
        <w:ind w:left="360"/>
        <w:contextualSpacing/>
      </w:pPr>
    </w:p>
    <w:p w14:paraId="0F83DFA2" w14:textId="77777777" w:rsidR="00E06827" w:rsidRPr="00A055E0" w:rsidRDefault="00E06827" w:rsidP="00E06827">
      <w:pPr>
        <w:numPr>
          <w:ilvl w:val="0"/>
          <w:numId w:val="71"/>
        </w:numPr>
        <w:contextualSpacing/>
      </w:pPr>
      <w:r w:rsidRPr="00A055E0">
        <w:t>Where applicable, how did your business respond to the policies/guidelines?</w:t>
      </w:r>
    </w:p>
    <w:p w14:paraId="5126F3F6" w14:textId="77777777" w:rsidR="00E06827" w:rsidRPr="00A055E0" w:rsidRDefault="00E06827" w:rsidP="00E06827">
      <w:pPr>
        <w:ind w:left="360"/>
        <w:contextualSpacing/>
      </w:pPr>
    </w:p>
    <w:p w14:paraId="5E6A015A" w14:textId="77777777" w:rsidR="00E06827" w:rsidRPr="00A055E0" w:rsidRDefault="00E06827" w:rsidP="00E06827">
      <w:pPr>
        <w:numPr>
          <w:ilvl w:val="0"/>
          <w:numId w:val="71"/>
        </w:numPr>
        <w:contextualSpacing/>
      </w:pPr>
      <w:r w:rsidRPr="00A055E0">
        <w:t>Provide details regarding any other restrictions (e.g., geographic/regional, downstream, use, etc.) to the sale of the goods and/or like goods that may be imposed by the Government of China.</w:t>
      </w:r>
    </w:p>
    <w:p w14:paraId="23C2C37F" w14:textId="77777777" w:rsidR="00E06827" w:rsidRPr="00A055E0" w:rsidRDefault="00E06827" w:rsidP="00E06827">
      <w:pPr>
        <w:ind w:left="360"/>
        <w:contextualSpacing/>
      </w:pPr>
    </w:p>
    <w:p w14:paraId="01D2A4E6" w14:textId="77777777" w:rsidR="00E06827" w:rsidRPr="00A055E0" w:rsidRDefault="00E06827" w:rsidP="00E06827">
      <w:pPr>
        <w:numPr>
          <w:ilvl w:val="0"/>
          <w:numId w:val="71"/>
        </w:numPr>
        <w:contextualSpacing/>
      </w:pPr>
      <w:r w:rsidRPr="00A055E0">
        <w:t>Provide a list of all your domestic customers of the like goods, include the location (city and province) of the customer and indicate whether each customer is an SIE.</w:t>
      </w:r>
    </w:p>
    <w:p w14:paraId="090CC328" w14:textId="77777777" w:rsidR="00E06827" w:rsidRPr="00A055E0" w:rsidRDefault="00E06827" w:rsidP="00E06827">
      <w:pPr>
        <w:ind w:left="360"/>
        <w:contextualSpacing/>
      </w:pPr>
    </w:p>
    <w:p w14:paraId="49A78078" w14:textId="77777777" w:rsidR="00E06827" w:rsidRPr="00A055E0" w:rsidRDefault="00E06827" w:rsidP="00E06827">
      <w:pPr>
        <w:numPr>
          <w:ilvl w:val="0"/>
          <w:numId w:val="71"/>
        </w:numPr>
        <w:contextualSpacing/>
      </w:pPr>
      <w:r w:rsidRPr="00A055E0">
        <w:t>Are there any restrictions and/or conditions in relation to the quality or quantity of the production of the goods placed upon your business?  If yes, provide details.</w:t>
      </w:r>
    </w:p>
    <w:p w14:paraId="39F84923" w14:textId="77777777" w:rsidR="00E06827" w:rsidRPr="00A055E0" w:rsidRDefault="00E06827" w:rsidP="00E06827">
      <w:pPr>
        <w:ind w:left="360"/>
        <w:contextualSpacing/>
      </w:pPr>
    </w:p>
    <w:p w14:paraId="051A8E33" w14:textId="77777777" w:rsidR="00E06827" w:rsidRPr="00A055E0" w:rsidRDefault="00E06827" w:rsidP="00E06827">
      <w:pPr>
        <w:numPr>
          <w:ilvl w:val="0"/>
          <w:numId w:val="71"/>
        </w:numPr>
        <w:contextualSpacing/>
      </w:pPr>
      <w:r w:rsidRPr="00A055E0">
        <w:t xml:space="preserve">Does your business require an export licence? If yes, provide details.  </w:t>
      </w:r>
    </w:p>
    <w:p w14:paraId="66CDDCC4" w14:textId="77777777" w:rsidR="00E06827" w:rsidRPr="00A055E0" w:rsidRDefault="00E06827" w:rsidP="00E06827">
      <w:pPr>
        <w:ind w:left="360"/>
        <w:contextualSpacing/>
      </w:pPr>
    </w:p>
    <w:p w14:paraId="029B4BC9" w14:textId="77777777" w:rsidR="00E06827" w:rsidRPr="00A055E0" w:rsidRDefault="00E06827" w:rsidP="00E06827">
      <w:pPr>
        <w:numPr>
          <w:ilvl w:val="0"/>
          <w:numId w:val="71"/>
        </w:numPr>
        <w:contextualSpacing/>
      </w:pPr>
      <w:r w:rsidRPr="00A055E0">
        <w:t>Are the goods sold by your business subject to any export restrictions and/or limits during the previous 5 year?  If yes, provide details.</w:t>
      </w:r>
    </w:p>
    <w:p w14:paraId="1AB705CF" w14:textId="77777777" w:rsidR="00E06827" w:rsidRPr="00A055E0" w:rsidRDefault="00E06827" w:rsidP="00E06827">
      <w:pPr>
        <w:ind w:left="360"/>
        <w:contextualSpacing/>
      </w:pPr>
    </w:p>
    <w:p w14:paraId="7A669AFC" w14:textId="77777777" w:rsidR="00E06827" w:rsidRPr="00A055E0" w:rsidRDefault="00E06827" w:rsidP="00E06827">
      <w:pPr>
        <w:numPr>
          <w:ilvl w:val="0"/>
          <w:numId w:val="71"/>
        </w:numPr>
        <w:contextualSpacing/>
      </w:pPr>
      <w:r w:rsidRPr="00A055E0">
        <w:t>Provide details regarding any other restrictions (e.g., geographic/regional, downstream, end use) placed upon your business on the sale of the goods.</w:t>
      </w:r>
    </w:p>
    <w:p w14:paraId="4D549CA6" w14:textId="77777777" w:rsidR="00E06827" w:rsidRPr="00A055E0" w:rsidRDefault="00E06827" w:rsidP="00E06827">
      <w:pPr>
        <w:ind w:left="360"/>
        <w:contextualSpacing/>
      </w:pPr>
    </w:p>
    <w:p w14:paraId="420A63BF" w14:textId="77777777" w:rsidR="00E06827" w:rsidRPr="00A055E0" w:rsidRDefault="00E06827" w:rsidP="00E06827">
      <w:pPr>
        <w:numPr>
          <w:ilvl w:val="0"/>
          <w:numId w:val="71"/>
        </w:numPr>
        <w:contextualSpacing/>
      </w:pPr>
      <w:r w:rsidRPr="00A055E0">
        <w:t>Have there been any changes to your production capacity over the last 5 years?  If yes, provide details.</w:t>
      </w:r>
    </w:p>
    <w:p w14:paraId="23A16F41" w14:textId="77777777" w:rsidR="00E06827" w:rsidRPr="00A055E0" w:rsidRDefault="00E06827" w:rsidP="00E06827">
      <w:pPr>
        <w:ind w:left="720"/>
        <w:contextualSpacing/>
      </w:pPr>
    </w:p>
    <w:p w14:paraId="0335D46D" w14:textId="77777777" w:rsidR="00E06827" w:rsidRPr="00A055E0" w:rsidRDefault="00E06827" w:rsidP="00E06827">
      <w:pPr>
        <w:numPr>
          <w:ilvl w:val="0"/>
          <w:numId w:val="71"/>
        </w:numPr>
        <w:contextualSpacing/>
      </w:pPr>
      <w:r w:rsidRPr="00A055E0">
        <w:t>Does your business benefit from any concession on the purchase of any utility services (e.g. electricity, gas, etc.)? If yes explain the nature and the amount of the concession?</w:t>
      </w:r>
    </w:p>
    <w:p w14:paraId="43231BD6" w14:textId="77777777" w:rsidR="00E06827" w:rsidRPr="00A055E0" w:rsidRDefault="00E06827" w:rsidP="00E06827">
      <w:pPr>
        <w:ind w:left="360"/>
        <w:contextualSpacing/>
      </w:pPr>
    </w:p>
    <w:p w14:paraId="34EFAA1A" w14:textId="77777777" w:rsidR="00E06827" w:rsidRPr="00A055E0" w:rsidRDefault="00E06827" w:rsidP="00E06827">
      <w:pPr>
        <w:pStyle w:val="Heading2"/>
      </w:pPr>
      <w:bookmarkStart w:id="219" w:name="_Toc16073405"/>
      <w:bookmarkStart w:id="220" w:name="_Toc17205020"/>
      <w:bookmarkStart w:id="221" w:name="_Toc17295916"/>
      <w:r>
        <w:t>H-12</w:t>
      </w:r>
      <w:r>
        <w:tab/>
      </w:r>
      <w:r w:rsidRPr="00A055E0">
        <w:t>Sales price</w:t>
      </w:r>
      <w:bookmarkEnd w:id="219"/>
      <w:bookmarkEnd w:id="220"/>
      <w:bookmarkEnd w:id="221"/>
      <w:r w:rsidRPr="00A055E0">
        <w:t xml:space="preserve"> </w:t>
      </w:r>
    </w:p>
    <w:p w14:paraId="695D6B41" w14:textId="77777777" w:rsidR="00E06827" w:rsidRPr="00A055E0" w:rsidRDefault="00E06827" w:rsidP="00E06827"/>
    <w:p w14:paraId="3FE88537" w14:textId="77777777" w:rsidR="00E06827" w:rsidRPr="00A055E0" w:rsidRDefault="00E06827" w:rsidP="00E06827">
      <w:pPr>
        <w:numPr>
          <w:ilvl w:val="0"/>
          <w:numId w:val="72"/>
        </w:numPr>
        <w:contextualSpacing/>
      </w:pPr>
      <w:r w:rsidRPr="00A055E0">
        <w:t>Explain whether your business has been subjected to any direct or indirect price guidance or controls by the Government of China during the period.</w:t>
      </w:r>
    </w:p>
    <w:p w14:paraId="564B5856" w14:textId="77777777" w:rsidR="00E06827" w:rsidRPr="00A055E0" w:rsidRDefault="00E06827" w:rsidP="00E06827">
      <w:pPr>
        <w:ind w:left="360"/>
        <w:contextualSpacing/>
      </w:pPr>
    </w:p>
    <w:p w14:paraId="2388AE6A" w14:textId="77777777" w:rsidR="00E06827" w:rsidRPr="00A055E0" w:rsidRDefault="00E06827" w:rsidP="00E06827">
      <w:pPr>
        <w:numPr>
          <w:ilvl w:val="0"/>
          <w:numId w:val="72"/>
        </w:numPr>
        <w:contextualSpacing/>
      </w:pPr>
      <w:r w:rsidRPr="00A055E0">
        <w:t>Explain whether your business has been subjected to any direct or indirect price guidance or controls by the Government of China during the period, with respect to raw material inputs.</w:t>
      </w:r>
    </w:p>
    <w:p w14:paraId="4D97E3CF" w14:textId="77777777" w:rsidR="00E06827" w:rsidRPr="00A055E0" w:rsidRDefault="00E06827" w:rsidP="00E06827">
      <w:pPr>
        <w:ind w:left="360"/>
        <w:contextualSpacing/>
      </w:pPr>
    </w:p>
    <w:p w14:paraId="570B6B18" w14:textId="77777777" w:rsidR="00E06827" w:rsidRPr="00A055E0" w:rsidRDefault="00E06827" w:rsidP="00E06827">
      <w:pPr>
        <w:numPr>
          <w:ilvl w:val="0"/>
          <w:numId w:val="72"/>
        </w:numPr>
        <w:contextualSpacing/>
      </w:pPr>
      <w:r w:rsidRPr="00A055E0">
        <w:t>Explain whether your business has encountered any price guidance or controls established by regional, provincial or special economic zone officials and/or organisations.</w:t>
      </w:r>
    </w:p>
    <w:p w14:paraId="6C184AF6" w14:textId="77777777" w:rsidR="00E06827" w:rsidRPr="00A055E0" w:rsidRDefault="00E06827" w:rsidP="00E06827">
      <w:pPr>
        <w:ind w:left="360"/>
        <w:contextualSpacing/>
      </w:pPr>
    </w:p>
    <w:p w14:paraId="7B00B800" w14:textId="77777777" w:rsidR="00E06827" w:rsidRPr="00A055E0" w:rsidRDefault="00E06827" w:rsidP="00E06827">
      <w:pPr>
        <w:numPr>
          <w:ilvl w:val="0"/>
          <w:numId w:val="72"/>
        </w:numPr>
        <w:contextualSpacing/>
      </w:pPr>
      <w:r w:rsidRPr="00A055E0">
        <w:lastRenderedPageBreak/>
        <w:t>Describe in detail how the selling price of the goods is determined. In particular, provide details of any restrictions, limitations, or other considerations imposed on your business.</w:t>
      </w:r>
    </w:p>
    <w:p w14:paraId="659FC2EC" w14:textId="77777777" w:rsidR="00E06827" w:rsidRPr="00A055E0" w:rsidRDefault="00E06827" w:rsidP="00E06827">
      <w:pPr>
        <w:ind w:left="360"/>
        <w:contextualSpacing/>
      </w:pPr>
    </w:p>
    <w:p w14:paraId="3D05B95E" w14:textId="77777777" w:rsidR="00E06827" w:rsidRPr="00A055E0" w:rsidRDefault="00E06827" w:rsidP="00E06827">
      <w:pPr>
        <w:numPr>
          <w:ilvl w:val="0"/>
          <w:numId w:val="72"/>
        </w:numPr>
        <w:contextualSpacing/>
      </w:pPr>
      <w:r w:rsidRPr="00A055E0">
        <w:t>Which organisation/business entity do you consider as the price leader of the goods?</w:t>
      </w:r>
    </w:p>
    <w:p w14:paraId="1FA518A0" w14:textId="77777777" w:rsidR="00E06827" w:rsidRPr="00A055E0" w:rsidRDefault="00E06827" w:rsidP="00E06827">
      <w:pPr>
        <w:ind w:left="360"/>
        <w:contextualSpacing/>
      </w:pPr>
    </w:p>
    <w:p w14:paraId="1BAE84EC" w14:textId="77777777" w:rsidR="00E06827" w:rsidRPr="00A055E0" w:rsidRDefault="00E06827" w:rsidP="00E06827">
      <w:pPr>
        <w:numPr>
          <w:ilvl w:val="0"/>
          <w:numId w:val="72"/>
        </w:numPr>
        <w:contextualSpacing/>
      </w:pPr>
      <w:r w:rsidRPr="00A055E0">
        <w:t>Does your business have a pricing committee in respect of the goods? If yes, provide the names and positions of all members of the committee.</w:t>
      </w:r>
    </w:p>
    <w:p w14:paraId="112E2090" w14:textId="77777777" w:rsidR="00E06827" w:rsidRPr="00A055E0" w:rsidRDefault="00E06827" w:rsidP="00E06827">
      <w:pPr>
        <w:ind w:left="360"/>
        <w:contextualSpacing/>
      </w:pPr>
    </w:p>
    <w:p w14:paraId="31A3EB16" w14:textId="77777777" w:rsidR="00E06827" w:rsidRPr="00A055E0" w:rsidRDefault="00E06827" w:rsidP="00E06827">
      <w:pPr>
        <w:numPr>
          <w:ilvl w:val="0"/>
          <w:numId w:val="72"/>
        </w:numPr>
        <w:contextualSpacing/>
      </w:pPr>
      <w:r w:rsidRPr="00A055E0">
        <w:t>How often does the pricing committee meet to discuss selling prices of the goods? Provide the minutes or any other relevant documents of all meetings of the pricing committee during the period.</w:t>
      </w:r>
    </w:p>
    <w:p w14:paraId="787E7C5C" w14:textId="77777777" w:rsidR="00E06827" w:rsidRPr="00A055E0" w:rsidRDefault="00E06827" w:rsidP="00E06827">
      <w:pPr>
        <w:ind w:left="360"/>
        <w:contextualSpacing/>
      </w:pPr>
    </w:p>
    <w:p w14:paraId="2775DFAB" w14:textId="77777777" w:rsidR="00E06827" w:rsidRPr="00A055E0" w:rsidRDefault="00E06827" w:rsidP="00E06827">
      <w:pPr>
        <w:numPr>
          <w:ilvl w:val="0"/>
          <w:numId w:val="72"/>
        </w:numPr>
        <w:contextualSpacing/>
      </w:pPr>
      <w:r w:rsidRPr="00A055E0">
        <w:t>Identify the person who authorises the sales terms, prices and other contract provisions for the sale of the goods by your business.</w:t>
      </w:r>
    </w:p>
    <w:p w14:paraId="70125B8A" w14:textId="77777777" w:rsidR="00E06827" w:rsidRPr="00A055E0" w:rsidRDefault="00E06827" w:rsidP="00E06827">
      <w:pPr>
        <w:ind w:left="360"/>
        <w:contextualSpacing/>
      </w:pPr>
    </w:p>
    <w:p w14:paraId="0B4EB4B9" w14:textId="77777777" w:rsidR="00E06827" w:rsidRPr="00A055E0" w:rsidRDefault="00E06827" w:rsidP="00E06827">
      <w:pPr>
        <w:numPr>
          <w:ilvl w:val="0"/>
          <w:numId w:val="72"/>
        </w:numPr>
        <w:contextualSpacing/>
      </w:pPr>
      <w:r w:rsidRPr="00A055E0">
        <w:t>If you have production facilities of the goods in more than one region and/or province, are the laws and regulations in each region the same with respect to pricing of the goods? If no, provide details on the differences.</w:t>
      </w:r>
    </w:p>
    <w:p w14:paraId="6577CCC9" w14:textId="77777777" w:rsidR="00E06827" w:rsidRPr="00A055E0" w:rsidRDefault="00E06827" w:rsidP="00E06827">
      <w:pPr>
        <w:ind w:left="360"/>
        <w:contextualSpacing/>
      </w:pPr>
    </w:p>
    <w:p w14:paraId="3FF821F9" w14:textId="77777777" w:rsidR="00E06827" w:rsidRPr="00A055E0" w:rsidRDefault="00E06827" w:rsidP="00E06827">
      <w:pPr>
        <w:pStyle w:val="Heading2"/>
      </w:pPr>
      <w:bookmarkStart w:id="222" w:name="_Toc16073406"/>
      <w:bookmarkStart w:id="223" w:name="_Toc17205021"/>
      <w:bookmarkStart w:id="224" w:name="_Toc17295917"/>
      <w:r>
        <w:t>H-13</w:t>
      </w:r>
      <w:r>
        <w:tab/>
      </w:r>
      <w:r w:rsidRPr="00A055E0">
        <w:t>Adding capacity and/or joint ventures</w:t>
      </w:r>
      <w:bookmarkEnd w:id="222"/>
      <w:bookmarkEnd w:id="223"/>
      <w:bookmarkEnd w:id="224"/>
    </w:p>
    <w:p w14:paraId="2D3C16F7" w14:textId="77777777" w:rsidR="00E06827" w:rsidRPr="00A055E0" w:rsidRDefault="00E06827" w:rsidP="00E06827">
      <w:pPr>
        <w:tabs>
          <w:tab w:val="left" w:pos="954"/>
        </w:tabs>
      </w:pPr>
      <w:r>
        <w:tab/>
      </w:r>
    </w:p>
    <w:p w14:paraId="7549BC79" w14:textId="77777777" w:rsidR="00E06827" w:rsidRPr="00A055E0" w:rsidRDefault="00E06827" w:rsidP="00E06827">
      <w:pPr>
        <w:numPr>
          <w:ilvl w:val="0"/>
          <w:numId w:val="73"/>
        </w:numPr>
        <w:contextualSpacing/>
      </w:pPr>
      <w:r w:rsidRPr="00A055E0">
        <w:t>Provide a detailed explanation with respect to the government approval process on adding capacity and/or joint ventures in relation to your business.</w:t>
      </w:r>
    </w:p>
    <w:p w14:paraId="28D05762" w14:textId="77777777" w:rsidR="00E06827" w:rsidRPr="00A055E0" w:rsidRDefault="00E06827" w:rsidP="00E06827"/>
    <w:p w14:paraId="5BB513F4" w14:textId="77777777" w:rsidR="00E06827" w:rsidRPr="00A055E0" w:rsidRDefault="00E06827" w:rsidP="00E06827">
      <w:pPr>
        <w:numPr>
          <w:ilvl w:val="0"/>
          <w:numId w:val="73"/>
        </w:numPr>
        <w:contextualSpacing/>
      </w:pPr>
      <w:r w:rsidRPr="00A055E0">
        <w:t>Does the government have the right to request modifications in the terms of adding capacity and/or joint ventures? If yes, provide a detailed explanation.</w:t>
      </w:r>
    </w:p>
    <w:p w14:paraId="4CCB712D" w14:textId="77777777" w:rsidR="00E06827" w:rsidRPr="00A055E0" w:rsidRDefault="00E06827" w:rsidP="00E06827"/>
    <w:p w14:paraId="33C196A7" w14:textId="77777777" w:rsidR="00E06827" w:rsidRPr="00A055E0" w:rsidRDefault="00E06827" w:rsidP="00E06827">
      <w:pPr>
        <w:pStyle w:val="Heading2"/>
      </w:pPr>
      <w:bookmarkStart w:id="225" w:name="_Toc16073407"/>
      <w:bookmarkStart w:id="226" w:name="_Toc17205022"/>
      <w:bookmarkStart w:id="227" w:name="_Toc17295918"/>
      <w:r>
        <w:t>H-14</w:t>
      </w:r>
      <w:r>
        <w:tab/>
      </w:r>
      <w:r w:rsidRPr="00A055E0">
        <w:t>Raw materials</w:t>
      </w:r>
      <w:bookmarkEnd w:id="225"/>
      <w:bookmarkEnd w:id="226"/>
      <w:bookmarkEnd w:id="227"/>
      <w:r w:rsidRPr="00A055E0">
        <w:t xml:space="preserve"> </w:t>
      </w:r>
    </w:p>
    <w:p w14:paraId="24BD4D33" w14:textId="77777777" w:rsidR="00E06827" w:rsidRPr="00A055E0" w:rsidRDefault="00E06827" w:rsidP="00E06827"/>
    <w:p w14:paraId="0D4770C7" w14:textId="77777777" w:rsidR="00E06827" w:rsidRPr="00A055E0" w:rsidRDefault="00E06827" w:rsidP="00E06827">
      <w:pPr>
        <w:numPr>
          <w:ilvl w:val="0"/>
          <w:numId w:val="74"/>
        </w:numPr>
        <w:contextualSpacing/>
      </w:pPr>
      <w:r w:rsidRPr="00A055E0">
        <w:t>Are any of the suppliers related or affiliated with you? If yes, provide details.</w:t>
      </w:r>
    </w:p>
    <w:p w14:paraId="08BE2E34" w14:textId="77777777" w:rsidR="00E06827" w:rsidRPr="00A055E0" w:rsidRDefault="00E06827" w:rsidP="00E06827">
      <w:pPr>
        <w:ind w:left="720"/>
        <w:contextualSpacing/>
      </w:pPr>
    </w:p>
    <w:p w14:paraId="02FF454E" w14:textId="77777777" w:rsidR="00E06827" w:rsidRPr="00A055E0" w:rsidRDefault="00E06827" w:rsidP="00E06827">
      <w:pPr>
        <w:numPr>
          <w:ilvl w:val="0"/>
          <w:numId w:val="74"/>
        </w:numPr>
        <w:contextualSpacing/>
      </w:pPr>
      <w:r w:rsidRPr="00A055E0">
        <w:t>Do you purchase from State Invested Enterprises?  If yes, provide a details.</w:t>
      </w:r>
    </w:p>
    <w:p w14:paraId="16126E98" w14:textId="77777777" w:rsidR="00E06827" w:rsidRPr="00A055E0" w:rsidRDefault="00E06827" w:rsidP="00E06827">
      <w:pPr>
        <w:ind w:left="360"/>
        <w:contextualSpacing/>
      </w:pPr>
    </w:p>
    <w:p w14:paraId="5C298BF8" w14:textId="77777777" w:rsidR="00E06827" w:rsidRPr="00A055E0" w:rsidRDefault="00E06827" w:rsidP="00E06827">
      <w:pPr>
        <w:numPr>
          <w:ilvl w:val="0"/>
          <w:numId w:val="74"/>
        </w:numPr>
        <w:contextualSpacing/>
      </w:pPr>
      <w:r w:rsidRPr="00A055E0">
        <w:t>If your supplier is based outside China, what import duty rate is applied on the raw materials?</w:t>
      </w:r>
    </w:p>
    <w:p w14:paraId="40EB9644" w14:textId="77777777" w:rsidR="00E06827" w:rsidRPr="00A055E0" w:rsidRDefault="00E06827" w:rsidP="00E06827">
      <w:pPr>
        <w:ind w:left="360"/>
        <w:contextualSpacing/>
      </w:pPr>
    </w:p>
    <w:p w14:paraId="28F07B22" w14:textId="77777777" w:rsidR="00E06827" w:rsidRPr="00A055E0" w:rsidRDefault="00E06827" w:rsidP="00E06827">
      <w:pPr>
        <w:numPr>
          <w:ilvl w:val="0"/>
          <w:numId w:val="74"/>
        </w:numPr>
        <w:contextualSpacing/>
      </w:pPr>
      <w:r w:rsidRPr="00A055E0">
        <w:t>Is there a price difference in purchase price for raw materials between your suppliers? If yes, provide a detailed explanation.</w:t>
      </w:r>
    </w:p>
    <w:p w14:paraId="2CB08552" w14:textId="77777777" w:rsidR="00E06827" w:rsidRPr="00A055E0" w:rsidRDefault="00E06827" w:rsidP="00E06827">
      <w:pPr>
        <w:ind w:left="720"/>
        <w:contextualSpacing/>
      </w:pPr>
    </w:p>
    <w:p w14:paraId="0AF75696" w14:textId="77777777" w:rsidR="00E06827" w:rsidRPr="00A055E0" w:rsidRDefault="00E06827" w:rsidP="00E06827">
      <w:pPr>
        <w:numPr>
          <w:ilvl w:val="0"/>
          <w:numId w:val="74"/>
        </w:numPr>
        <w:contextualSpacing/>
      </w:pPr>
      <w:r w:rsidRPr="00A055E0">
        <w:t>Describe in detail your business’ purchase procedures of the raw materials, the considerations in selecting a supplier and how the price of the raw materials is determined between you and your suppliers. If it is by tenders, provide details of the criterions/conditions.</w:t>
      </w:r>
    </w:p>
    <w:p w14:paraId="4DC16A05" w14:textId="77777777" w:rsidR="00E06827" w:rsidRPr="00A055E0" w:rsidRDefault="00E06827" w:rsidP="00E06827"/>
    <w:p w14:paraId="100D1E22" w14:textId="77777777" w:rsidR="00E06827" w:rsidRPr="00A055E0" w:rsidRDefault="00E06827" w:rsidP="00E06827">
      <w:pPr>
        <w:numPr>
          <w:ilvl w:val="0"/>
          <w:numId w:val="74"/>
        </w:numPr>
        <w:contextualSpacing/>
      </w:pPr>
      <w:r w:rsidRPr="00A055E0">
        <w:t>If any of your raw materials for the goods and/or like goods are imported by your business, or related businesses:</w:t>
      </w:r>
    </w:p>
    <w:p w14:paraId="6249A96F" w14:textId="77777777" w:rsidR="00E06827" w:rsidRPr="00A055E0" w:rsidRDefault="00E06827" w:rsidP="00E06827">
      <w:pPr>
        <w:numPr>
          <w:ilvl w:val="1"/>
          <w:numId w:val="74"/>
        </w:numPr>
        <w:contextualSpacing/>
      </w:pPr>
      <w:r w:rsidRPr="00A055E0">
        <w:t>Provide details including a description of the raw material imported, the supplier and country of origin.</w:t>
      </w:r>
    </w:p>
    <w:p w14:paraId="3EF5F22C" w14:textId="77777777" w:rsidR="00E06827" w:rsidRPr="00A055E0" w:rsidRDefault="00E06827" w:rsidP="00E06827">
      <w:pPr>
        <w:numPr>
          <w:ilvl w:val="1"/>
          <w:numId w:val="74"/>
        </w:numPr>
        <w:contextualSpacing/>
      </w:pPr>
      <w:r w:rsidRPr="00A055E0">
        <w:t>Explain the process required to import the raw materials (e.g. obtaining an import licence, import declarations).</w:t>
      </w:r>
    </w:p>
    <w:p w14:paraId="7C585C92" w14:textId="77777777" w:rsidR="00E06827" w:rsidRPr="00A055E0" w:rsidRDefault="00E06827" w:rsidP="00E06827">
      <w:pPr>
        <w:numPr>
          <w:ilvl w:val="1"/>
          <w:numId w:val="74"/>
        </w:numPr>
        <w:contextualSpacing/>
      </w:pPr>
      <w:r w:rsidRPr="00A055E0">
        <w:t>Provide details of any conditions to importing the raw materials (e.g. customs and/or quarantine).</w:t>
      </w:r>
    </w:p>
    <w:p w14:paraId="64E43E07" w14:textId="77777777" w:rsidR="00E06827" w:rsidRPr="00A055E0" w:rsidRDefault="00E06827" w:rsidP="00E06827">
      <w:pPr>
        <w:numPr>
          <w:ilvl w:val="1"/>
          <w:numId w:val="74"/>
        </w:numPr>
        <w:contextualSpacing/>
      </w:pPr>
      <w:r w:rsidRPr="00A055E0">
        <w:t>Are you eligible for a duty drawback?  If yes, provide details.</w:t>
      </w:r>
    </w:p>
    <w:p w14:paraId="232C8F73" w14:textId="77777777" w:rsidR="00E06827" w:rsidRPr="00A055E0" w:rsidRDefault="00E06827" w:rsidP="00E06827">
      <w:pPr>
        <w:ind w:left="1080"/>
        <w:contextualSpacing/>
      </w:pPr>
    </w:p>
    <w:p w14:paraId="7F8800BF" w14:textId="77777777" w:rsidR="00E06827" w:rsidRPr="00A055E0" w:rsidRDefault="00E06827" w:rsidP="00E06827">
      <w:pPr>
        <w:numPr>
          <w:ilvl w:val="0"/>
          <w:numId w:val="74"/>
        </w:numPr>
        <w:contextualSpacing/>
      </w:pPr>
      <w:r w:rsidRPr="00A055E0">
        <w:t xml:space="preserve">Do you, or a business associated with you, sell any of the raw materials used to manufacture the goods and/or like goods, or sell the semi-processed goods? </w:t>
      </w:r>
    </w:p>
    <w:p w14:paraId="1F9194A7" w14:textId="77777777" w:rsidR="00E06827" w:rsidRPr="00A055E0" w:rsidRDefault="00E06827" w:rsidP="00E06827">
      <w:pPr>
        <w:numPr>
          <w:ilvl w:val="1"/>
          <w:numId w:val="74"/>
        </w:numPr>
        <w:contextualSpacing/>
      </w:pPr>
      <w:r w:rsidRPr="00A055E0">
        <w:t>Please provide a description of the raw material or semi-processed goods which are sold, including whether they are domestic or export transactions, to related or unrelated parties, and how the selling price is determined.</w:t>
      </w:r>
    </w:p>
    <w:p w14:paraId="2F00887C" w14:textId="77777777" w:rsidR="00E06827" w:rsidRPr="00A055E0" w:rsidRDefault="00E06827" w:rsidP="00E06827">
      <w:pPr>
        <w:numPr>
          <w:ilvl w:val="1"/>
          <w:numId w:val="74"/>
        </w:numPr>
        <w:contextualSpacing/>
      </w:pPr>
      <w:r w:rsidRPr="00A055E0">
        <w:t xml:space="preserve">If there is a difference in selling prices between related and unrelated parties, please provide reasons as to why. </w:t>
      </w:r>
      <w:bookmarkStart w:id="228" w:name="_Toc16073408"/>
    </w:p>
    <w:p w14:paraId="4280D144" w14:textId="77777777" w:rsidR="00E06827" w:rsidRPr="00A055E0" w:rsidRDefault="00E06827" w:rsidP="00E06827">
      <w:pPr>
        <w:pStyle w:val="Heading1"/>
      </w:pPr>
      <w:bookmarkStart w:id="229" w:name="_Toc17205023"/>
      <w:bookmarkStart w:id="230" w:name="_Toc17295919"/>
      <w:r w:rsidRPr="00A055E0">
        <w:lastRenderedPageBreak/>
        <w:t>Section I</w:t>
      </w:r>
      <w:r w:rsidRPr="00A055E0">
        <w:br/>
        <w:t>Countervailing</w:t>
      </w:r>
      <w:bookmarkEnd w:id="228"/>
      <w:bookmarkEnd w:id="229"/>
      <w:bookmarkEnd w:id="230"/>
    </w:p>
    <w:p w14:paraId="62E8FDD6" w14:textId="77777777" w:rsidR="00E06827" w:rsidRPr="00A055E0" w:rsidRDefault="00E06827" w:rsidP="00E06827">
      <w:pPr>
        <w:rPr>
          <w:highlight w:val="yellow"/>
        </w:rPr>
      </w:pPr>
    </w:p>
    <w:p w14:paraId="1F5ED64F" w14:textId="77777777" w:rsidR="00E06827" w:rsidRPr="00A055E0" w:rsidRDefault="00E06827" w:rsidP="00E06827">
      <w:pPr>
        <w:ind w:right="-28"/>
        <w:jc w:val="both"/>
        <w:rPr>
          <w:rFonts w:cs="Arial"/>
          <w:szCs w:val="24"/>
        </w:rPr>
      </w:pPr>
      <w:r w:rsidRPr="00A055E0">
        <w:rPr>
          <w:rFonts w:cs="Arial"/>
          <w:szCs w:val="24"/>
        </w:rPr>
        <w:t>The countervailing duty notice applying to aluminium zinc coated steel covers subsidies under the following subsidy programs:</w:t>
      </w:r>
    </w:p>
    <w:p w14:paraId="145046D4" w14:textId="77777777" w:rsidR="00E06827" w:rsidRPr="00A055E0" w:rsidRDefault="00E06827" w:rsidP="00E06827">
      <w:pPr>
        <w:autoSpaceDE w:val="0"/>
        <w:autoSpaceDN w:val="0"/>
        <w:adjustRightInd w:val="0"/>
        <w:rPr>
          <w:rFonts w:cs="Arial"/>
          <w:b/>
          <w:caps/>
          <w:snapToGrid w:val="0"/>
          <w:szCs w:val="24"/>
          <w:highlight w:val="yellow"/>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7229"/>
      </w:tblGrid>
      <w:tr w:rsidR="00E06827" w:rsidRPr="00A055E0" w14:paraId="51DB28D4" w14:textId="77777777" w:rsidTr="00A57BFB">
        <w:trPr>
          <w:jc w:val="center"/>
        </w:trPr>
        <w:tc>
          <w:tcPr>
            <w:tcW w:w="1271" w:type="dxa"/>
            <w:vAlign w:val="center"/>
          </w:tcPr>
          <w:p w14:paraId="66B9FA58" w14:textId="77777777" w:rsidR="00E06827" w:rsidRPr="00A055E0" w:rsidRDefault="00E06827" w:rsidP="00A57BFB">
            <w:pPr>
              <w:widowControl w:val="0"/>
              <w:adjustRightInd w:val="0"/>
              <w:jc w:val="center"/>
              <w:textAlignment w:val="baseline"/>
              <w:rPr>
                <w:rFonts w:cs="Arial"/>
                <w:b/>
                <w:szCs w:val="24"/>
              </w:rPr>
            </w:pPr>
            <w:r w:rsidRPr="00A055E0">
              <w:rPr>
                <w:rFonts w:cs="Arial"/>
                <w:b/>
                <w:szCs w:val="24"/>
              </w:rPr>
              <w:t>Program No.</w:t>
            </w:r>
          </w:p>
        </w:tc>
        <w:tc>
          <w:tcPr>
            <w:tcW w:w="7229" w:type="dxa"/>
          </w:tcPr>
          <w:p w14:paraId="07C5FF2D" w14:textId="77777777" w:rsidR="00E06827" w:rsidRPr="00A055E0" w:rsidRDefault="00E06827" w:rsidP="00A57BFB">
            <w:pPr>
              <w:widowControl w:val="0"/>
              <w:adjustRightInd w:val="0"/>
              <w:jc w:val="center"/>
              <w:textAlignment w:val="baseline"/>
              <w:rPr>
                <w:rFonts w:cs="Arial"/>
                <w:b/>
                <w:szCs w:val="24"/>
              </w:rPr>
            </w:pPr>
            <w:r w:rsidRPr="00A055E0">
              <w:rPr>
                <w:rFonts w:cs="Arial"/>
                <w:b/>
                <w:szCs w:val="24"/>
              </w:rPr>
              <w:t>Program name</w:t>
            </w:r>
          </w:p>
        </w:tc>
      </w:tr>
      <w:tr w:rsidR="00E06827" w:rsidRPr="00A055E0" w14:paraId="163A21DD" w14:textId="77777777" w:rsidTr="00A57BFB">
        <w:trPr>
          <w:jc w:val="center"/>
        </w:trPr>
        <w:tc>
          <w:tcPr>
            <w:tcW w:w="1271" w:type="dxa"/>
            <w:vAlign w:val="center"/>
          </w:tcPr>
          <w:p w14:paraId="5FBA31CB" w14:textId="77777777" w:rsidR="00E06827" w:rsidRPr="00A055E0" w:rsidRDefault="00E06827" w:rsidP="00A57BFB">
            <w:pPr>
              <w:jc w:val="center"/>
              <w:rPr>
                <w:rFonts w:cs="Arial"/>
                <w:color w:val="000000"/>
                <w:szCs w:val="24"/>
                <w:highlight w:val="yellow"/>
              </w:rPr>
            </w:pPr>
            <w:r w:rsidRPr="00A055E0">
              <w:rPr>
                <w:rFonts w:eastAsia="SimSun" w:cs="Arial"/>
                <w:color w:val="000000"/>
              </w:rPr>
              <w:t>1</w:t>
            </w:r>
          </w:p>
        </w:tc>
        <w:tc>
          <w:tcPr>
            <w:tcW w:w="7229" w:type="dxa"/>
            <w:vAlign w:val="center"/>
          </w:tcPr>
          <w:p w14:paraId="05151E5A"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Enterprises with Foreign Investment Established in the Coastal Economic Open Areas and Economic and Technological Development Zones</w:t>
            </w:r>
          </w:p>
        </w:tc>
      </w:tr>
      <w:tr w:rsidR="00E06827" w:rsidRPr="00A055E0" w14:paraId="7F66EA16" w14:textId="77777777" w:rsidTr="00A57BFB">
        <w:trPr>
          <w:jc w:val="center"/>
        </w:trPr>
        <w:tc>
          <w:tcPr>
            <w:tcW w:w="1271" w:type="dxa"/>
            <w:vAlign w:val="center"/>
          </w:tcPr>
          <w:p w14:paraId="4F31D37B" w14:textId="77777777" w:rsidR="00E06827" w:rsidRPr="00A055E0" w:rsidRDefault="00E06827" w:rsidP="00A57BFB">
            <w:pPr>
              <w:jc w:val="center"/>
              <w:rPr>
                <w:rFonts w:cs="Arial"/>
                <w:color w:val="000000"/>
                <w:szCs w:val="24"/>
                <w:highlight w:val="yellow"/>
              </w:rPr>
            </w:pPr>
            <w:r w:rsidRPr="00A055E0">
              <w:rPr>
                <w:rFonts w:eastAsia="SimSun" w:cs="Arial"/>
                <w:color w:val="000000"/>
              </w:rPr>
              <w:t>2</w:t>
            </w:r>
          </w:p>
        </w:tc>
        <w:tc>
          <w:tcPr>
            <w:tcW w:w="7229" w:type="dxa"/>
            <w:vAlign w:val="center"/>
          </w:tcPr>
          <w:p w14:paraId="458AF85D"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Foreign Invested Enterprises– Reduced Tax Rate for Productive Foreign Invested Enterprises scheduled to operate for a period of not less than 10 years</w:t>
            </w:r>
          </w:p>
        </w:tc>
      </w:tr>
      <w:tr w:rsidR="00E06827" w:rsidRPr="00A055E0" w14:paraId="1F06EA83" w14:textId="77777777" w:rsidTr="00A57BFB">
        <w:trPr>
          <w:jc w:val="center"/>
        </w:trPr>
        <w:tc>
          <w:tcPr>
            <w:tcW w:w="1271" w:type="dxa"/>
            <w:vAlign w:val="center"/>
          </w:tcPr>
          <w:p w14:paraId="2A2F5A2F" w14:textId="77777777" w:rsidR="00E06827" w:rsidRPr="00A055E0" w:rsidRDefault="00E06827" w:rsidP="00A57BFB">
            <w:pPr>
              <w:jc w:val="center"/>
              <w:rPr>
                <w:rFonts w:cs="Arial"/>
                <w:color w:val="000000"/>
                <w:szCs w:val="24"/>
                <w:highlight w:val="yellow"/>
              </w:rPr>
            </w:pPr>
            <w:r w:rsidRPr="00A055E0">
              <w:rPr>
                <w:rFonts w:eastAsia="SimSun" w:cs="Arial"/>
                <w:color w:val="000000"/>
              </w:rPr>
              <w:t>3</w:t>
            </w:r>
          </w:p>
        </w:tc>
        <w:tc>
          <w:tcPr>
            <w:tcW w:w="7229" w:type="dxa"/>
            <w:vAlign w:val="center"/>
          </w:tcPr>
          <w:p w14:paraId="75A39137" w14:textId="77777777" w:rsidR="00E06827" w:rsidRPr="00A055E0" w:rsidRDefault="00E06827" w:rsidP="00A57BFB">
            <w:pPr>
              <w:jc w:val="both"/>
              <w:rPr>
                <w:rFonts w:cs="Arial"/>
                <w:color w:val="000000"/>
                <w:szCs w:val="24"/>
                <w:highlight w:val="yellow"/>
              </w:rPr>
            </w:pPr>
            <w:r w:rsidRPr="00A055E0">
              <w:rPr>
                <w:rFonts w:eastAsia="SimSun" w:cs="Arial"/>
                <w:color w:val="000000"/>
              </w:rPr>
              <w:t>Preferential Tax Policies for Enterprises with Foreign Investment Established in Special Economic Zones (excluding Shanghai Pudong area)</w:t>
            </w:r>
          </w:p>
        </w:tc>
      </w:tr>
      <w:tr w:rsidR="00E06827" w:rsidRPr="00A055E0" w14:paraId="23A78D7A" w14:textId="77777777" w:rsidTr="00A57BFB">
        <w:trPr>
          <w:jc w:val="center"/>
        </w:trPr>
        <w:tc>
          <w:tcPr>
            <w:tcW w:w="1271" w:type="dxa"/>
            <w:vAlign w:val="center"/>
          </w:tcPr>
          <w:p w14:paraId="675F5D0F" w14:textId="77777777" w:rsidR="00E06827" w:rsidRPr="00A055E0" w:rsidRDefault="00E06827" w:rsidP="00A57BFB">
            <w:pPr>
              <w:jc w:val="center"/>
              <w:rPr>
                <w:rFonts w:cs="Arial"/>
                <w:color w:val="000000"/>
                <w:szCs w:val="24"/>
              </w:rPr>
            </w:pPr>
            <w:r w:rsidRPr="00A055E0">
              <w:rPr>
                <w:rFonts w:eastAsia="SimSun" w:cs="Arial"/>
                <w:color w:val="000000"/>
              </w:rPr>
              <w:t>4</w:t>
            </w:r>
          </w:p>
        </w:tc>
        <w:tc>
          <w:tcPr>
            <w:tcW w:w="7229" w:type="dxa"/>
            <w:vAlign w:val="center"/>
          </w:tcPr>
          <w:p w14:paraId="5081EE80" w14:textId="77777777" w:rsidR="00E06827" w:rsidRPr="00A055E0" w:rsidRDefault="00E06827" w:rsidP="00A57BFB">
            <w:pPr>
              <w:jc w:val="both"/>
              <w:rPr>
                <w:rFonts w:cs="Arial"/>
                <w:color w:val="000000"/>
                <w:szCs w:val="24"/>
              </w:rPr>
            </w:pPr>
            <w:r w:rsidRPr="00A055E0">
              <w:rPr>
                <w:rFonts w:eastAsia="SimSun" w:cs="Arial"/>
                <w:color w:val="000000"/>
              </w:rPr>
              <w:t>Preferential Tax Policies for Enterprises with Foreign Investment Established in Pudong area of Shanghai</w:t>
            </w:r>
          </w:p>
        </w:tc>
      </w:tr>
      <w:tr w:rsidR="00E06827" w:rsidRPr="00A055E0" w14:paraId="3312F456" w14:textId="77777777" w:rsidTr="00A57BFB">
        <w:trPr>
          <w:jc w:val="center"/>
        </w:trPr>
        <w:tc>
          <w:tcPr>
            <w:tcW w:w="1271" w:type="dxa"/>
            <w:vAlign w:val="center"/>
          </w:tcPr>
          <w:p w14:paraId="6DEB4727" w14:textId="77777777" w:rsidR="00E06827" w:rsidRPr="00A055E0" w:rsidRDefault="00E06827" w:rsidP="00A57BFB">
            <w:pPr>
              <w:jc w:val="center"/>
              <w:rPr>
                <w:rFonts w:cs="Arial"/>
                <w:color w:val="000000"/>
                <w:szCs w:val="24"/>
              </w:rPr>
            </w:pPr>
            <w:r w:rsidRPr="00A055E0">
              <w:rPr>
                <w:rFonts w:eastAsia="SimSun" w:cs="Arial"/>
                <w:color w:val="000000"/>
              </w:rPr>
              <w:t>5</w:t>
            </w:r>
          </w:p>
        </w:tc>
        <w:tc>
          <w:tcPr>
            <w:tcW w:w="7229" w:type="dxa"/>
            <w:vAlign w:val="center"/>
          </w:tcPr>
          <w:p w14:paraId="76158818" w14:textId="77777777" w:rsidR="00E06827" w:rsidRPr="00A055E0" w:rsidRDefault="00E06827" w:rsidP="00A57BFB">
            <w:pPr>
              <w:jc w:val="both"/>
              <w:rPr>
                <w:rFonts w:cs="Arial"/>
                <w:color w:val="000000"/>
                <w:szCs w:val="24"/>
              </w:rPr>
            </w:pPr>
            <w:r w:rsidRPr="00A055E0">
              <w:rPr>
                <w:rFonts w:eastAsia="SimSun" w:cs="Arial"/>
                <w:color w:val="000000"/>
              </w:rPr>
              <w:t>Preferential Tax Policies in the Western Regions</w:t>
            </w:r>
          </w:p>
        </w:tc>
      </w:tr>
      <w:tr w:rsidR="00E06827" w:rsidRPr="00A055E0" w14:paraId="44FA682F" w14:textId="77777777" w:rsidTr="00A57BFB">
        <w:trPr>
          <w:jc w:val="center"/>
        </w:trPr>
        <w:tc>
          <w:tcPr>
            <w:tcW w:w="1271" w:type="dxa"/>
            <w:vAlign w:val="center"/>
          </w:tcPr>
          <w:p w14:paraId="79344534" w14:textId="77777777" w:rsidR="00E06827" w:rsidRPr="00A055E0" w:rsidRDefault="00E06827" w:rsidP="00A57BFB">
            <w:pPr>
              <w:jc w:val="center"/>
              <w:rPr>
                <w:rFonts w:cs="Arial"/>
                <w:color w:val="000000"/>
                <w:szCs w:val="24"/>
              </w:rPr>
            </w:pPr>
            <w:r w:rsidRPr="00A055E0">
              <w:rPr>
                <w:rFonts w:eastAsia="SimSun" w:cs="Arial"/>
                <w:color w:val="000000"/>
              </w:rPr>
              <w:t>6</w:t>
            </w:r>
          </w:p>
        </w:tc>
        <w:tc>
          <w:tcPr>
            <w:tcW w:w="7229" w:type="dxa"/>
            <w:vAlign w:val="center"/>
          </w:tcPr>
          <w:p w14:paraId="654FE468" w14:textId="77777777" w:rsidR="00E06827" w:rsidRPr="00A055E0" w:rsidRDefault="00E06827" w:rsidP="00A57BFB">
            <w:pPr>
              <w:jc w:val="both"/>
              <w:rPr>
                <w:rFonts w:cs="Arial"/>
                <w:color w:val="000000"/>
                <w:szCs w:val="24"/>
              </w:rPr>
            </w:pPr>
            <w:r w:rsidRPr="00A055E0">
              <w:rPr>
                <w:rFonts w:eastAsia="SimSun" w:cs="Arial"/>
                <w:color w:val="000000"/>
              </w:rPr>
              <w:t>Land Use Tax Deduction</w:t>
            </w:r>
          </w:p>
        </w:tc>
      </w:tr>
      <w:tr w:rsidR="00E06827" w:rsidRPr="00A055E0" w14:paraId="2D6AA8A8" w14:textId="77777777" w:rsidTr="00A57BFB">
        <w:trPr>
          <w:jc w:val="center"/>
        </w:trPr>
        <w:tc>
          <w:tcPr>
            <w:tcW w:w="1271" w:type="dxa"/>
            <w:vAlign w:val="center"/>
          </w:tcPr>
          <w:p w14:paraId="557BBD52" w14:textId="77777777" w:rsidR="00E06827" w:rsidRPr="00A055E0" w:rsidRDefault="00E06827" w:rsidP="00A57BFB">
            <w:pPr>
              <w:jc w:val="center"/>
              <w:rPr>
                <w:rFonts w:cs="Arial"/>
                <w:color w:val="000000"/>
                <w:szCs w:val="24"/>
              </w:rPr>
            </w:pPr>
            <w:r w:rsidRPr="00A055E0">
              <w:rPr>
                <w:rFonts w:eastAsia="SimSun" w:cs="Arial"/>
                <w:color w:val="000000"/>
              </w:rPr>
              <w:t>7</w:t>
            </w:r>
          </w:p>
        </w:tc>
        <w:tc>
          <w:tcPr>
            <w:tcW w:w="7229" w:type="dxa"/>
            <w:vAlign w:val="center"/>
          </w:tcPr>
          <w:p w14:paraId="071AE25C" w14:textId="77777777" w:rsidR="00E06827" w:rsidRPr="00A055E0" w:rsidRDefault="00E06827" w:rsidP="00A57BFB">
            <w:pPr>
              <w:jc w:val="both"/>
              <w:rPr>
                <w:rFonts w:cs="Arial"/>
                <w:color w:val="000000"/>
                <w:szCs w:val="24"/>
              </w:rPr>
            </w:pPr>
            <w:r w:rsidRPr="00A055E0">
              <w:rPr>
                <w:rFonts w:eastAsia="SimSun" w:cs="Arial"/>
                <w:color w:val="000000"/>
              </w:rPr>
              <w:t>Preferential Tax Policies for High and New Technology Enterprises</w:t>
            </w:r>
          </w:p>
        </w:tc>
      </w:tr>
      <w:tr w:rsidR="00E06827" w:rsidRPr="00A055E0" w14:paraId="345E1E4D" w14:textId="77777777" w:rsidTr="00A57BFB">
        <w:trPr>
          <w:jc w:val="center"/>
        </w:trPr>
        <w:tc>
          <w:tcPr>
            <w:tcW w:w="1271" w:type="dxa"/>
            <w:vAlign w:val="center"/>
          </w:tcPr>
          <w:p w14:paraId="6FD50893" w14:textId="77777777" w:rsidR="00E06827" w:rsidRPr="00A055E0" w:rsidRDefault="00E06827" w:rsidP="00A57BFB">
            <w:pPr>
              <w:jc w:val="center"/>
              <w:rPr>
                <w:rFonts w:cs="Arial"/>
                <w:color w:val="000000"/>
                <w:szCs w:val="24"/>
              </w:rPr>
            </w:pPr>
            <w:r w:rsidRPr="00A055E0">
              <w:rPr>
                <w:rFonts w:eastAsia="SimSun" w:cs="Arial"/>
                <w:color w:val="000000"/>
              </w:rPr>
              <w:t>8</w:t>
            </w:r>
          </w:p>
        </w:tc>
        <w:tc>
          <w:tcPr>
            <w:tcW w:w="7229" w:type="dxa"/>
            <w:vAlign w:val="center"/>
          </w:tcPr>
          <w:p w14:paraId="5AB6DD8C" w14:textId="77777777" w:rsidR="00E06827" w:rsidRPr="00A055E0" w:rsidRDefault="00E06827" w:rsidP="00A57BFB">
            <w:pPr>
              <w:jc w:val="both"/>
              <w:rPr>
                <w:rFonts w:cs="Arial"/>
                <w:color w:val="000000"/>
                <w:szCs w:val="24"/>
              </w:rPr>
            </w:pPr>
            <w:r w:rsidRPr="00A055E0">
              <w:rPr>
                <w:rFonts w:eastAsia="SimSun" w:cs="Arial"/>
                <w:color w:val="000000"/>
              </w:rPr>
              <w:t>Tariff and value-added tax (VAT) Exemptions on Imported Materials and Equipments</w:t>
            </w:r>
          </w:p>
        </w:tc>
      </w:tr>
      <w:tr w:rsidR="00E06827" w:rsidRPr="00A055E0" w14:paraId="5C2329B8" w14:textId="77777777" w:rsidTr="00A57BFB">
        <w:trPr>
          <w:jc w:val="center"/>
        </w:trPr>
        <w:tc>
          <w:tcPr>
            <w:tcW w:w="1271" w:type="dxa"/>
            <w:vAlign w:val="center"/>
          </w:tcPr>
          <w:p w14:paraId="19BD2CAB" w14:textId="77777777" w:rsidR="00E06827" w:rsidRPr="00A055E0" w:rsidRDefault="00E06827" w:rsidP="00A57BFB">
            <w:pPr>
              <w:jc w:val="center"/>
              <w:rPr>
                <w:rFonts w:cs="Arial"/>
                <w:color w:val="000000"/>
                <w:szCs w:val="24"/>
              </w:rPr>
            </w:pPr>
            <w:r w:rsidRPr="00A055E0">
              <w:rPr>
                <w:rFonts w:eastAsia="SimSun" w:cs="Arial"/>
                <w:color w:val="000000"/>
              </w:rPr>
              <w:t>9</w:t>
            </w:r>
          </w:p>
        </w:tc>
        <w:tc>
          <w:tcPr>
            <w:tcW w:w="7229" w:type="dxa"/>
            <w:vAlign w:val="center"/>
          </w:tcPr>
          <w:p w14:paraId="0967548C" w14:textId="77777777" w:rsidR="00E06827" w:rsidRPr="00A055E0" w:rsidRDefault="00E06827" w:rsidP="00A57BFB">
            <w:pPr>
              <w:jc w:val="both"/>
              <w:rPr>
                <w:rFonts w:cs="Arial"/>
                <w:color w:val="000000"/>
                <w:szCs w:val="24"/>
              </w:rPr>
            </w:pPr>
            <w:r w:rsidRPr="00A055E0">
              <w:rPr>
                <w:rFonts w:eastAsia="SimSun" w:cs="Arial"/>
                <w:color w:val="000000"/>
              </w:rPr>
              <w:t>One-time Awards to Enterprises Whose Products Qualify for ‘Well-Known Trademarks of China’ and ‘Famous Brands of China’</w:t>
            </w:r>
          </w:p>
        </w:tc>
      </w:tr>
      <w:tr w:rsidR="00E06827" w:rsidRPr="00A055E0" w14:paraId="2BCA5FF7" w14:textId="77777777" w:rsidTr="00A57BFB">
        <w:trPr>
          <w:jc w:val="center"/>
        </w:trPr>
        <w:tc>
          <w:tcPr>
            <w:tcW w:w="1271" w:type="dxa"/>
            <w:vAlign w:val="center"/>
          </w:tcPr>
          <w:p w14:paraId="4C044DC9" w14:textId="77777777" w:rsidR="00E06827" w:rsidRPr="00A055E0" w:rsidRDefault="00E06827" w:rsidP="00A57BFB">
            <w:pPr>
              <w:jc w:val="center"/>
              <w:rPr>
                <w:rFonts w:cs="Arial"/>
                <w:color w:val="000000"/>
                <w:szCs w:val="24"/>
              </w:rPr>
            </w:pPr>
            <w:r w:rsidRPr="00A055E0">
              <w:rPr>
                <w:rFonts w:eastAsia="SimSun" w:cs="Arial"/>
                <w:color w:val="000000"/>
              </w:rPr>
              <w:t>10</w:t>
            </w:r>
          </w:p>
        </w:tc>
        <w:tc>
          <w:tcPr>
            <w:tcW w:w="7229" w:type="dxa"/>
            <w:vAlign w:val="center"/>
          </w:tcPr>
          <w:p w14:paraId="5C28FEF8" w14:textId="77777777" w:rsidR="00E06827" w:rsidRPr="00A055E0" w:rsidRDefault="00E06827" w:rsidP="00A57BFB">
            <w:pPr>
              <w:jc w:val="both"/>
              <w:rPr>
                <w:rFonts w:cs="Arial"/>
                <w:color w:val="000000"/>
                <w:szCs w:val="24"/>
              </w:rPr>
            </w:pPr>
            <w:r w:rsidRPr="00A055E0">
              <w:rPr>
                <w:rFonts w:eastAsia="SimSun" w:cs="Arial"/>
                <w:color w:val="000000"/>
              </w:rPr>
              <w:t>Matching Funds for International Market Development for Small and Medium Enterprises</w:t>
            </w:r>
          </w:p>
        </w:tc>
      </w:tr>
      <w:tr w:rsidR="00E06827" w:rsidRPr="00A055E0" w14:paraId="288480E2" w14:textId="77777777" w:rsidTr="00A57BFB">
        <w:trPr>
          <w:jc w:val="center"/>
        </w:trPr>
        <w:tc>
          <w:tcPr>
            <w:tcW w:w="1271" w:type="dxa"/>
            <w:vAlign w:val="center"/>
          </w:tcPr>
          <w:p w14:paraId="0DD0417A" w14:textId="77777777" w:rsidR="00E06827" w:rsidRPr="00A055E0" w:rsidRDefault="00E06827" w:rsidP="00A57BFB">
            <w:pPr>
              <w:jc w:val="center"/>
              <w:rPr>
                <w:rFonts w:cs="Arial"/>
                <w:color w:val="000000"/>
                <w:szCs w:val="24"/>
              </w:rPr>
            </w:pPr>
            <w:r w:rsidRPr="00A055E0">
              <w:rPr>
                <w:rFonts w:eastAsia="SimSun" w:cs="Arial"/>
                <w:color w:val="000000"/>
              </w:rPr>
              <w:t>11</w:t>
            </w:r>
          </w:p>
        </w:tc>
        <w:tc>
          <w:tcPr>
            <w:tcW w:w="7229" w:type="dxa"/>
            <w:vAlign w:val="center"/>
          </w:tcPr>
          <w:p w14:paraId="096CA863" w14:textId="77777777" w:rsidR="00E06827" w:rsidRPr="00A055E0" w:rsidRDefault="00E06827" w:rsidP="00A57BFB">
            <w:pPr>
              <w:jc w:val="both"/>
              <w:rPr>
                <w:rFonts w:cs="Arial"/>
                <w:color w:val="000000"/>
                <w:szCs w:val="24"/>
              </w:rPr>
            </w:pPr>
            <w:r w:rsidRPr="00A055E0">
              <w:rPr>
                <w:rFonts w:eastAsia="SimSun" w:cs="Arial"/>
                <w:color w:val="000000"/>
              </w:rPr>
              <w:t>Superstar Enterprise Grant</w:t>
            </w:r>
          </w:p>
        </w:tc>
      </w:tr>
      <w:tr w:rsidR="00E06827" w:rsidRPr="00A055E0" w14:paraId="05A61E00" w14:textId="77777777" w:rsidTr="00A57BFB">
        <w:trPr>
          <w:jc w:val="center"/>
        </w:trPr>
        <w:tc>
          <w:tcPr>
            <w:tcW w:w="1271" w:type="dxa"/>
            <w:vAlign w:val="center"/>
          </w:tcPr>
          <w:p w14:paraId="7E512A4D" w14:textId="77777777" w:rsidR="00E06827" w:rsidRPr="00A055E0" w:rsidRDefault="00E06827" w:rsidP="00A57BFB">
            <w:pPr>
              <w:jc w:val="center"/>
              <w:rPr>
                <w:rFonts w:cs="Arial"/>
                <w:color w:val="000000"/>
                <w:szCs w:val="24"/>
              </w:rPr>
            </w:pPr>
            <w:r w:rsidRPr="00A055E0">
              <w:rPr>
                <w:rFonts w:eastAsia="SimSun" w:cs="Arial"/>
                <w:color w:val="000000"/>
              </w:rPr>
              <w:t>12</w:t>
            </w:r>
          </w:p>
        </w:tc>
        <w:tc>
          <w:tcPr>
            <w:tcW w:w="7229" w:type="dxa"/>
            <w:vAlign w:val="center"/>
          </w:tcPr>
          <w:p w14:paraId="0AD0C1C3" w14:textId="77777777" w:rsidR="00E06827" w:rsidRPr="00A055E0" w:rsidRDefault="00E06827" w:rsidP="00A57BFB">
            <w:pPr>
              <w:jc w:val="both"/>
              <w:rPr>
                <w:rFonts w:cs="Arial"/>
                <w:color w:val="000000"/>
                <w:szCs w:val="24"/>
              </w:rPr>
            </w:pPr>
            <w:r w:rsidRPr="00A055E0">
              <w:rPr>
                <w:rFonts w:eastAsia="SimSun" w:cs="Arial"/>
                <w:color w:val="000000"/>
              </w:rPr>
              <w:t>Research &amp; Development (R&amp;D) Assistance Grant</w:t>
            </w:r>
          </w:p>
        </w:tc>
      </w:tr>
      <w:tr w:rsidR="00E06827" w:rsidRPr="00A055E0" w14:paraId="31BC2A26" w14:textId="77777777" w:rsidTr="00A57BFB">
        <w:trPr>
          <w:jc w:val="center"/>
        </w:trPr>
        <w:tc>
          <w:tcPr>
            <w:tcW w:w="1271" w:type="dxa"/>
            <w:vAlign w:val="center"/>
          </w:tcPr>
          <w:p w14:paraId="50D99667" w14:textId="77777777" w:rsidR="00E06827" w:rsidRPr="00A055E0" w:rsidRDefault="00E06827" w:rsidP="00A57BFB">
            <w:pPr>
              <w:jc w:val="center"/>
              <w:rPr>
                <w:rFonts w:cs="Arial"/>
                <w:color w:val="000000"/>
                <w:szCs w:val="24"/>
              </w:rPr>
            </w:pPr>
            <w:r w:rsidRPr="00A055E0">
              <w:rPr>
                <w:rFonts w:eastAsia="SimSun" w:cs="Arial"/>
                <w:color w:val="000000"/>
              </w:rPr>
              <w:t>13</w:t>
            </w:r>
          </w:p>
        </w:tc>
        <w:tc>
          <w:tcPr>
            <w:tcW w:w="7229" w:type="dxa"/>
            <w:vAlign w:val="center"/>
          </w:tcPr>
          <w:p w14:paraId="466BD44B" w14:textId="77777777" w:rsidR="00E06827" w:rsidRPr="00A055E0" w:rsidRDefault="00E06827" w:rsidP="00A57BFB">
            <w:pPr>
              <w:jc w:val="both"/>
              <w:rPr>
                <w:rFonts w:cs="Arial"/>
                <w:color w:val="000000"/>
                <w:szCs w:val="24"/>
              </w:rPr>
            </w:pPr>
            <w:r w:rsidRPr="00A055E0">
              <w:rPr>
                <w:rFonts w:eastAsia="SimSun" w:cs="Arial"/>
                <w:color w:val="000000"/>
              </w:rPr>
              <w:t>Patent Award of Guangdong Province</w:t>
            </w:r>
          </w:p>
        </w:tc>
      </w:tr>
      <w:tr w:rsidR="00E06827" w:rsidRPr="00A055E0" w14:paraId="360FEBC9" w14:textId="77777777" w:rsidTr="00A57BFB">
        <w:trPr>
          <w:jc w:val="center"/>
        </w:trPr>
        <w:tc>
          <w:tcPr>
            <w:tcW w:w="1271" w:type="dxa"/>
            <w:vAlign w:val="center"/>
          </w:tcPr>
          <w:p w14:paraId="1AA9B2AC" w14:textId="77777777" w:rsidR="00E06827" w:rsidRPr="00A055E0" w:rsidRDefault="00E06827" w:rsidP="00A57BFB">
            <w:pPr>
              <w:jc w:val="center"/>
              <w:rPr>
                <w:rFonts w:cs="Arial"/>
                <w:color w:val="000000"/>
                <w:szCs w:val="24"/>
              </w:rPr>
            </w:pPr>
            <w:r w:rsidRPr="00A055E0">
              <w:rPr>
                <w:rFonts w:eastAsia="SimSun" w:cs="Arial"/>
                <w:color w:val="000000"/>
              </w:rPr>
              <w:t>14</w:t>
            </w:r>
          </w:p>
        </w:tc>
        <w:tc>
          <w:tcPr>
            <w:tcW w:w="7229" w:type="dxa"/>
            <w:vAlign w:val="center"/>
          </w:tcPr>
          <w:p w14:paraId="7B38332B" w14:textId="77777777" w:rsidR="00E06827" w:rsidRPr="00A055E0" w:rsidRDefault="00E06827" w:rsidP="00A57BFB">
            <w:pPr>
              <w:jc w:val="both"/>
              <w:rPr>
                <w:rFonts w:cs="Arial"/>
                <w:color w:val="000000"/>
                <w:szCs w:val="24"/>
              </w:rPr>
            </w:pPr>
            <w:r w:rsidRPr="00A055E0">
              <w:rPr>
                <w:rFonts w:eastAsia="SimSun" w:cs="Arial"/>
                <w:color w:val="000000"/>
              </w:rPr>
              <w:t>Innovative Experimental Enterprise Grant</w:t>
            </w:r>
          </w:p>
        </w:tc>
      </w:tr>
      <w:tr w:rsidR="00E06827" w:rsidRPr="00A055E0" w14:paraId="0932D656" w14:textId="77777777" w:rsidTr="00A57BFB">
        <w:trPr>
          <w:jc w:val="center"/>
        </w:trPr>
        <w:tc>
          <w:tcPr>
            <w:tcW w:w="1271" w:type="dxa"/>
            <w:vAlign w:val="center"/>
          </w:tcPr>
          <w:p w14:paraId="1BD55EE8" w14:textId="77777777" w:rsidR="00E06827" w:rsidRPr="00A055E0" w:rsidRDefault="00E06827" w:rsidP="00A57BFB">
            <w:pPr>
              <w:jc w:val="center"/>
              <w:rPr>
                <w:rFonts w:cs="Arial"/>
                <w:color w:val="000000"/>
                <w:szCs w:val="24"/>
              </w:rPr>
            </w:pPr>
            <w:r w:rsidRPr="00A055E0">
              <w:rPr>
                <w:rFonts w:eastAsia="SimSun" w:cs="Arial"/>
                <w:color w:val="000000"/>
              </w:rPr>
              <w:t>15</w:t>
            </w:r>
          </w:p>
        </w:tc>
        <w:tc>
          <w:tcPr>
            <w:tcW w:w="7229" w:type="dxa"/>
            <w:vAlign w:val="center"/>
          </w:tcPr>
          <w:p w14:paraId="63A6986F" w14:textId="77777777" w:rsidR="00E06827" w:rsidRPr="00A055E0" w:rsidRDefault="00E06827" w:rsidP="00A57BFB">
            <w:pPr>
              <w:jc w:val="both"/>
              <w:rPr>
                <w:rFonts w:cs="Arial"/>
                <w:color w:val="000000"/>
                <w:szCs w:val="24"/>
              </w:rPr>
            </w:pPr>
            <w:r w:rsidRPr="00A055E0">
              <w:rPr>
                <w:rFonts w:eastAsia="SimSun" w:cs="Arial"/>
                <w:color w:val="000000"/>
              </w:rPr>
              <w:t>Special Support Fund for Non State-Owned Enterprises</w:t>
            </w:r>
          </w:p>
        </w:tc>
      </w:tr>
      <w:tr w:rsidR="00E06827" w:rsidRPr="00A055E0" w14:paraId="77786CF4" w14:textId="77777777" w:rsidTr="00A57BFB">
        <w:trPr>
          <w:jc w:val="center"/>
        </w:trPr>
        <w:tc>
          <w:tcPr>
            <w:tcW w:w="1271" w:type="dxa"/>
            <w:vAlign w:val="center"/>
          </w:tcPr>
          <w:p w14:paraId="7E5545F4" w14:textId="77777777" w:rsidR="00E06827" w:rsidRPr="00A055E0" w:rsidRDefault="00E06827" w:rsidP="00A57BFB">
            <w:pPr>
              <w:jc w:val="center"/>
              <w:rPr>
                <w:rFonts w:cs="Arial"/>
                <w:color w:val="000000"/>
                <w:szCs w:val="24"/>
              </w:rPr>
            </w:pPr>
            <w:r w:rsidRPr="00A055E0">
              <w:rPr>
                <w:rFonts w:eastAsia="SimSun" w:cs="Arial"/>
                <w:color w:val="000000"/>
              </w:rPr>
              <w:t>16</w:t>
            </w:r>
          </w:p>
        </w:tc>
        <w:tc>
          <w:tcPr>
            <w:tcW w:w="7229" w:type="dxa"/>
            <w:vAlign w:val="center"/>
          </w:tcPr>
          <w:p w14:paraId="2869A1FF" w14:textId="77777777" w:rsidR="00E06827" w:rsidRPr="00A055E0" w:rsidRDefault="00E06827" w:rsidP="00A57BFB">
            <w:pPr>
              <w:jc w:val="both"/>
              <w:rPr>
                <w:rFonts w:cs="Arial"/>
                <w:color w:val="000000"/>
                <w:szCs w:val="24"/>
              </w:rPr>
            </w:pPr>
            <w:r w:rsidRPr="00A055E0">
              <w:rPr>
                <w:rFonts w:eastAsia="SimSun" w:cs="Arial"/>
                <w:color w:val="000000"/>
              </w:rPr>
              <w:t>Venture Investment Fund of Hi-Tech Industry</w:t>
            </w:r>
          </w:p>
        </w:tc>
      </w:tr>
      <w:tr w:rsidR="00E06827" w:rsidRPr="00A055E0" w14:paraId="163D56FC" w14:textId="77777777" w:rsidTr="00A57BFB">
        <w:trPr>
          <w:jc w:val="center"/>
        </w:trPr>
        <w:tc>
          <w:tcPr>
            <w:tcW w:w="1271" w:type="dxa"/>
            <w:vAlign w:val="center"/>
          </w:tcPr>
          <w:p w14:paraId="61F8CB1E" w14:textId="77777777" w:rsidR="00E06827" w:rsidRPr="00A055E0" w:rsidRDefault="00E06827" w:rsidP="00A57BFB">
            <w:pPr>
              <w:jc w:val="center"/>
              <w:rPr>
                <w:rFonts w:cs="Arial"/>
                <w:color w:val="000000"/>
                <w:szCs w:val="24"/>
              </w:rPr>
            </w:pPr>
            <w:r w:rsidRPr="00A055E0">
              <w:rPr>
                <w:rFonts w:eastAsia="SimSun" w:cs="Arial"/>
                <w:color w:val="000000"/>
              </w:rPr>
              <w:t>17</w:t>
            </w:r>
          </w:p>
        </w:tc>
        <w:tc>
          <w:tcPr>
            <w:tcW w:w="7229" w:type="dxa"/>
            <w:vAlign w:val="center"/>
          </w:tcPr>
          <w:p w14:paraId="20952F1E" w14:textId="77777777" w:rsidR="00E06827" w:rsidRPr="00A055E0" w:rsidRDefault="00E06827" w:rsidP="00A57BFB">
            <w:pPr>
              <w:jc w:val="both"/>
              <w:rPr>
                <w:rFonts w:cs="Arial"/>
                <w:color w:val="000000"/>
                <w:szCs w:val="24"/>
              </w:rPr>
            </w:pPr>
            <w:r w:rsidRPr="00A055E0">
              <w:rPr>
                <w:rFonts w:eastAsia="SimSun" w:cs="Arial"/>
                <w:color w:val="000000"/>
              </w:rPr>
              <w:t>Grants for Encouraging the Establishment of Headquarters and Regional Headquarters with Foreign Investment</w:t>
            </w:r>
          </w:p>
        </w:tc>
      </w:tr>
      <w:tr w:rsidR="00E06827" w:rsidRPr="00A055E0" w14:paraId="58C03620" w14:textId="77777777" w:rsidTr="00A57BFB">
        <w:trPr>
          <w:jc w:val="center"/>
        </w:trPr>
        <w:tc>
          <w:tcPr>
            <w:tcW w:w="1271" w:type="dxa"/>
            <w:vAlign w:val="center"/>
          </w:tcPr>
          <w:p w14:paraId="4A3EC728" w14:textId="77777777" w:rsidR="00E06827" w:rsidRPr="00A055E0" w:rsidRDefault="00E06827" w:rsidP="00A57BFB">
            <w:pPr>
              <w:jc w:val="center"/>
              <w:rPr>
                <w:rFonts w:cs="Arial"/>
                <w:color w:val="000000"/>
                <w:szCs w:val="24"/>
              </w:rPr>
            </w:pPr>
            <w:r w:rsidRPr="00A055E0">
              <w:rPr>
                <w:rFonts w:eastAsia="SimSun" w:cs="Arial"/>
                <w:color w:val="000000"/>
              </w:rPr>
              <w:t>18</w:t>
            </w:r>
          </w:p>
        </w:tc>
        <w:tc>
          <w:tcPr>
            <w:tcW w:w="7229" w:type="dxa"/>
            <w:vAlign w:val="center"/>
          </w:tcPr>
          <w:p w14:paraId="656B198D" w14:textId="77777777" w:rsidR="00E06827" w:rsidRPr="00A055E0" w:rsidRDefault="00E06827" w:rsidP="00A57BFB">
            <w:pPr>
              <w:jc w:val="both"/>
              <w:rPr>
                <w:rFonts w:cs="Arial"/>
                <w:color w:val="000000"/>
                <w:szCs w:val="24"/>
              </w:rPr>
            </w:pPr>
            <w:r w:rsidRPr="00A055E0">
              <w:rPr>
                <w:rFonts w:eastAsia="SimSun" w:cs="Arial"/>
                <w:color w:val="000000"/>
              </w:rPr>
              <w:t>Grant for key enterprises in equipment manufacturing industry of Zhongshan</w:t>
            </w:r>
          </w:p>
        </w:tc>
      </w:tr>
      <w:tr w:rsidR="00E06827" w:rsidRPr="00A055E0" w14:paraId="271932EB" w14:textId="77777777" w:rsidTr="00A57BFB">
        <w:trPr>
          <w:jc w:val="center"/>
        </w:trPr>
        <w:tc>
          <w:tcPr>
            <w:tcW w:w="1271" w:type="dxa"/>
            <w:vAlign w:val="center"/>
          </w:tcPr>
          <w:p w14:paraId="60E945C9" w14:textId="77777777" w:rsidR="00E06827" w:rsidRPr="00A055E0" w:rsidRDefault="00E06827" w:rsidP="00A57BFB">
            <w:pPr>
              <w:jc w:val="center"/>
              <w:rPr>
                <w:rFonts w:cs="Arial"/>
                <w:color w:val="000000"/>
                <w:szCs w:val="24"/>
              </w:rPr>
            </w:pPr>
            <w:r w:rsidRPr="00A055E0">
              <w:rPr>
                <w:rFonts w:eastAsia="SimSun" w:cs="Arial"/>
                <w:color w:val="000000"/>
              </w:rPr>
              <w:t>19</w:t>
            </w:r>
          </w:p>
        </w:tc>
        <w:tc>
          <w:tcPr>
            <w:tcW w:w="7229" w:type="dxa"/>
            <w:vAlign w:val="center"/>
          </w:tcPr>
          <w:p w14:paraId="702719E4" w14:textId="77777777" w:rsidR="00E06827" w:rsidRPr="00A055E0" w:rsidRDefault="00E06827" w:rsidP="00A57BFB">
            <w:pPr>
              <w:jc w:val="both"/>
              <w:rPr>
                <w:rFonts w:cs="Arial"/>
                <w:color w:val="000000"/>
                <w:szCs w:val="24"/>
              </w:rPr>
            </w:pPr>
            <w:r w:rsidRPr="00A055E0">
              <w:rPr>
                <w:rFonts w:eastAsia="SimSun" w:cs="Arial"/>
                <w:color w:val="000000"/>
              </w:rPr>
              <w:t>Water Conservancy Fund Deduction</w:t>
            </w:r>
          </w:p>
        </w:tc>
      </w:tr>
      <w:tr w:rsidR="00E06827" w:rsidRPr="00A055E0" w14:paraId="391EE846" w14:textId="77777777" w:rsidTr="00A57BFB">
        <w:trPr>
          <w:jc w:val="center"/>
        </w:trPr>
        <w:tc>
          <w:tcPr>
            <w:tcW w:w="1271" w:type="dxa"/>
            <w:vAlign w:val="center"/>
          </w:tcPr>
          <w:p w14:paraId="0CC33B37" w14:textId="77777777" w:rsidR="00E06827" w:rsidRPr="00A055E0" w:rsidRDefault="00E06827" w:rsidP="00A57BFB">
            <w:pPr>
              <w:jc w:val="center"/>
              <w:rPr>
                <w:rFonts w:cs="Arial"/>
                <w:color w:val="000000"/>
                <w:szCs w:val="24"/>
              </w:rPr>
            </w:pPr>
            <w:r w:rsidRPr="00A055E0">
              <w:rPr>
                <w:rFonts w:eastAsia="SimSun" w:cs="Arial"/>
                <w:color w:val="000000"/>
              </w:rPr>
              <w:t>20</w:t>
            </w:r>
          </w:p>
        </w:tc>
        <w:tc>
          <w:tcPr>
            <w:tcW w:w="7229" w:type="dxa"/>
            <w:vAlign w:val="center"/>
          </w:tcPr>
          <w:p w14:paraId="38C3584A" w14:textId="77777777" w:rsidR="00E06827" w:rsidRPr="00A055E0" w:rsidRDefault="00E06827" w:rsidP="00A57BFB">
            <w:pPr>
              <w:jc w:val="both"/>
              <w:rPr>
                <w:rFonts w:cs="Arial"/>
                <w:color w:val="000000"/>
                <w:szCs w:val="24"/>
              </w:rPr>
            </w:pPr>
            <w:r w:rsidRPr="00A055E0">
              <w:rPr>
                <w:rFonts w:eastAsia="SimSun" w:cs="Arial"/>
                <w:color w:val="000000"/>
              </w:rPr>
              <w:t>Wuxing District Freight Assistance</w:t>
            </w:r>
          </w:p>
        </w:tc>
      </w:tr>
      <w:tr w:rsidR="00E06827" w:rsidRPr="00A055E0" w14:paraId="02496E13" w14:textId="77777777" w:rsidTr="00A57BFB">
        <w:trPr>
          <w:jc w:val="center"/>
        </w:trPr>
        <w:tc>
          <w:tcPr>
            <w:tcW w:w="1271" w:type="dxa"/>
            <w:vAlign w:val="center"/>
          </w:tcPr>
          <w:p w14:paraId="71C193A7" w14:textId="77777777" w:rsidR="00E06827" w:rsidRPr="00A055E0" w:rsidRDefault="00E06827" w:rsidP="00A57BFB">
            <w:pPr>
              <w:jc w:val="center"/>
              <w:rPr>
                <w:rFonts w:cs="Arial"/>
                <w:color w:val="000000"/>
                <w:szCs w:val="24"/>
              </w:rPr>
            </w:pPr>
            <w:r w:rsidRPr="00A055E0">
              <w:rPr>
                <w:rFonts w:eastAsia="SimSun" w:cs="Arial"/>
                <w:color w:val="000000"/>
              </w:rPr>
              <w:t>21</w:t>
            </w:r>
          </w:p>
        </w:tc>
        <w:tc>
          <w:tcPr>
            <w:tcW w:w="7229" w:type="dxa"/>
            <w:vAlign w:val="center"/>
          </w:tcPr>
          <w:p w14:paraId="2A4A5FC9" w14:textId="77777777" w:rsidR="00E06827" w:rsidRPr="00A055E0" w:rsidRDefault="00E06827" w:rsidP="00A57BFB">
            <w:pPr>
              <w:jc w:val="both"/>
              <w:rPr>
                <w:rFonts w:cs="Arial"/>
                <w:color w:val="000000"/>
                <w:szCs w:val="24"/>
              </w:rPr>
            </w:pPr>
            <w:r w:rsidRPr="00A055E0">
              <w:rPr>
                <w:rFonts w:eastAsia="SimSun" w:cs="Arial"/>
                <w:color w:val="000000"/>
              </w:rPr>
              <w:t>Huzhou City Public Listing Grant</w:t>
            </w:r>
          </w:p>
        </w:tc>
      </w:tr>
      <w:tr w:rsidR="00E06827" w:rsidRPr="00A055E0" w14:paraId="51DAF897" w14:textId="77777777" w:rsidTr="00A57BFB">
        <w:trPr>
          <w:jc w:val="center"/>
        </w:trPr>
        <w:tc>
          <w:tcPr>
            <w:tcW w:w="1271" w:type="dxa"/>
            <w:vAlign w:val="center"/>
          </w:tcPr>
          <w:p w14:paraId="56109063" w14:textId="77777777" w:rsidR="00E06827" w:rsidRPr="00A055E0" w:rsidRDefault="00E06827" w:rsidP="00A57BFB">
            <w:pPr>
              <w:jc w:val="center"/>
              <w:rPr>
                <w:rFonts w:cs="Arial"/>
                <w:color w:val="000000"/>
                <w:szCs w:val="24"/>
              </w:rPr>
            </w:pPr>
            <w:r w:rsidRPr="00A055E0">
              <w:rPr>
                <w:rFonts w:eastAsia="SimSun" w:cs="Arial"/>
                <w:color w:val="000000"/>
              </w:rPr>
              <w:t>22</w:t>
            </w:r>
          </w:p>
        </w:tc>
        <w:tc>
          <w:tcPr>
            <w:tcW w:w="7229" w:type="dxa"/>
            <w:vAlign w:val="center"/>
          </w:tcPr>
          <w:p w14:paraId="54801CBA" w14:textId="77777777" w:rsidR="00E06827" w:rsidRPr="00A055E0" w:rsidRDefault="00E06827" w:rsidP="00A57BFB">
            <w:pPr>
              <w:jc w:val="both"/>
              <w:rPr>
                <w:rFonts w:cs="Arial"/>
                <w:color w:val="000000"/>
                <w:szCs w:val="24"/>
              </w:rPr>
            </w:pPr>
            <w:r w:rsidRPr="00A055E0">
              <w:rPr>
                <w:rFonts w:eastAsia="SimSun" w:cs="Arial"/>
                <w:color w:val="000000"/>
              </w:rPr>
              <w:t>Huzhou City Quality Award</w:t>
            </w:r>
          </w:p>
        </w:tc>
      </w:tr>
      <w:tr w:rsidR="00E06827" w:rsidRPr="00A055E0" w14:paraId="4088F28F" w14:textId="77777777" w:rsidTr="00A57BFB">
        <w:trPr>
          <w:jc w:val="center"/>
        </w:trPr>
        <w:tc>
          <w:tcPr>
            <w:tcW w:w="1271" w:type="dxa"/>
            <w:vAlign w:val="center"/>
          </w:tcPr>
          <w:p w14:paraId="587F9DB5" w14:textId="77777777" w:rsidR="00E06827" w:rsidRPr="00A055E0" w:rsidRDefault="00E06827" w:rsidP="00A57BFB">
            <w:pPr>
              <w:jc w:val="center"/>
              <w:rPr>
                <w:rFonts w:cs="Arial"/>
                <w:color w:val="000000"/>
                <w:szCs w:val="24"/>
              </w:rPr>
            </w:pPr>
            <w:r w:rsidRPr="00A055E0">
              <w:rPr>
                <w:rFonts w:eastAsia="SimSun" w:cs="Arial"/>
                <w:color w:val="000000"/>
              </w:rPr>
              <w:t>23</w:t>
            </w:r>
          </w:p>
        </w:tc>
        <w:tc>
          <w:tcPr>
            <w:tcW w:w="7229" w:type="dxa"/>
            <w:vAlign w:val="center"/>
          </w:tcPr>
          <w:p w14:paraId="32D21553" w14:textId="77777777" w:rsidR="00E06827" w:rsidRPr="00A055E0" w:rsidRDefault="00E06827" w:rsidP="00A57BFB">
            <w:pPr>
              <w:jc w:val="both"/>
              <w:rPr>
                <w:rFonts w:cs="Arial"/>
                <w:color w:val="000000"/>
                <w:szCs w:val="24"/>
              </w:rPr>
            </w:pPr>
            <w:r w:rsidRPr="00A055E0">
              <w:rPr>
                <w:rFonts w:eastAsia="SimSun" w:cs="Arial"/>
                <w:color w:val="000000"/>
              </w:rPr>
              <w:t>Huzhou Industry Enterprise Transformation &amp; Upgrade Development Fund</w:t>
            </w:r>
          </w:p>
        </w:tc>
      </w:tr>
      <w:tr w:rsidR="00E06827" w:rsidRPr="00A055E0" w14:paraId="74E5E70A" w14:textId="77777777" w:rsidTr="00A57BFB">
        <w:trPr>
          <w:jc w:val="center"/>
        </w:trPr>
        <w:tc>
          <w:tcPr>
            <w:tcW w:w="1271" w:type="dxa"/>
            <w:vAlign w:val="center"/>
          </w:tcPr>
          <w:p w14:paraId="60CE36E2" w14:textId="77777777" w:rsidR="00E06827" w:rsidRPr="00A055E0" w:rsidRDefault="00E06827" w:rsidP="00A57BFB">
            <w:pPr>
              <w:jc w:val="center"/>
              <w:rPr>
                <w:rFonts w:cs="Arial"/>
                <w:color w:val="000000"/>
                <w:szCs w:val="24"/>
              </w:rPr>
            </w:pPr>
            <w:r w:rsidRPr="00A055E0">
              <w:rPr>
                <w:rFonts w:eastAsia="SimSun" w:cs="Arial"/>
                <w:color w:val="000000"/>
              </w:rPr>
              <w:t>24</w:t>
            </w:r>
          </w:p>
        </w:tc>
        <w:tc>
          <w:tcPr>
            <w:tcW w:w="7229" w:type="dxa"/>
            <w:vAlign w:val="center"/>
          </w:tcPr>
          <w:p w14:paraId="621C5B42" w14:textId="77777777" w:rsidR="00E06827" w:rsidRPr="00A055E0" w:rsidRDefault="00E06827" w:rsidP="00A57BFB">
            <w:pPr>
              <w:jc w:val="both"/>
              <w:rPr>
                <w:rFonts w:cs="Arial"/>
                <w:color w:val="000000"/>
                <w:szCs w:val="24"/>
              </w:rPr>
            </w:pPr>
            <w:r w:rsidRPr="00A055E0">
              <w:rPr>
                <w:rFonts w:eastAsia="SimSun" w:cs="Arial"/>
                <w:color w:val="000000"/>
              </w:rPr>
              <w:t>Wuxing District Public List Grant</w:t>
            </w:r>
          </w:p>
        </w:tc>
      </w:tr>
      <w:tr w:rsidR="00E06827" w:rsidRPr="00A055E0" w14:paraId="45462AA7" w14:textId="77777777" w:rsidTr="00A57BFB">
        <w:trPr>
          <w:jc w:val="center"/>
        </w:trPr>
        <w:tc>
          <w:tcPr>
            <w:tcW w:w="1271" w:type="dxa"/>
            <w:vAlign w:val="center"/>
          </w:tcPr>
          <w:p w14:paraId="32DD5256" w14:textId="77777777" w:rsidR="00E06827" w:rsidRPr="00A055E0" w:rsidRDefault="00E06827" w:rsidP="00A57BFB">
            <w:pPr>
              <w:jc w:val="center"/>
              <w:rPr>
                <w:rFonts w:cs="Arial"/>
                <w:color w:val="000000"/>
                <w:szCs w:val="24"/>
              </w:rPr>
            </w:pPr>
            <w:r w:rsidRPr="00A055E0">
              <w:rPr>
                <w:rFonts w:eastAsia="SimSun" w:cs="Arial"/>
                <w:color w:val="000000"/>
              </w:rPr>
              <w:t>25</w:t>
            </w:r>
          </w:p>
        </w:tc>
        <w:tc>
          <w:tcPr>
            <w:tcW w:w="7229" w:type="dxa"/>
            <w:vAlign w:val="center"/>
          </w:tcPr>
          <w:p w14:paraId="6FAC6FB3" w14:textId="77777777" w:rsidR="00E06827" w:rsidRPr="00A055E0" w:rsidRDefault="00E06827" w:rsidP="00A57BFB">
            <w:pPr>
              <w:jc w:val="both"/>
              <w:rPr>
                <w:rFonts w:cs="Arial"/>
                <w:color w:val="000000"/>
                <w:szCs w:val="24"/>
              </w:rPr>
            </w:pPr>
            <w:r w:rsidRPr="00A055E0">
              <w:rPr>
                <w:rFonts w:eastAsia="SimSun" w:cs="Arial"/>
                <w:color w:val="000000"/>
              </w:rPr>
              <w:t>Anti-dumping Respondent Assistance</w:t>
            </w:r>
          </w:p>
        </w:tc>
      </w:tr>
      <w:tr w:rsidR="00E06827" w:rsidRPr="00A055E0" w14:paraId="642E627F" w14:textId="77777777" w:rsidTr="00A57BFB">
        <w:trPr>
          <w:jc w:val="center"/>
        </w:trPr>
        <w:tc>
          <w:tcPr>
            <w:tcW w:w="1271" w:type="dxa"/>
            <w:vAlign w:val="center"/>
          </w:tcPr>
          <w:p w14:paraId="2FDF0FA0" w14:textId="77777777" w:rsidR="00E06827" w:rsidRPr="00A055E0" w:rsidRDefault="00E06827" w:rsidP="00A57BFB">
            <w:pPr>
              <w:jc w:val="center"/>
              <w:rPr>
                <w:rFonts w:cs="Arial"/>
                <w:color w:val="000000"/>
                <w:szCs w:val="24"/>
              </w:rPr>
            </w:pPr>
            <w:r w:rsidRPr="00A055E0">
              <w:rPr>
                <w:rFonts w:eastAsia="SimSun" w:cs="Arial"/>
                <w:color w:val="000000"/>
              </w:rPr>
              <w:t>26</w:t>
            </w:r>
          </w:p>
        </w:tc>
        <w:tc>
          <w:tcPr>
            <w:tcW w:w="7229" w:type="dxa"/>
            <w:vAlign w:val="center"/>
          </w:tcPr>
          <w:p w14:paraId="1B67477E" w14:textId="77777777" w:rsidR="00E06827" w:rsidRPr="00A055E0" w:rsidRDefault="00E06827" w:rsidP="00A57BFB">
            <w:pPr>
              <w:rPr>
                <w:rFonts w:cs="Arial"/>
                <w:color w:val="000000"/>
                <w:szCs w:val="24"/>
              </w:rPr>
            </w:pPr>
            <w:r w:rsidRPr="00A055E0">
              <w:rPr>
                <w:rFonts w:eastAsia="SimSun" w:cs="Arial"/>
                <w:color w:val="000000"/>
              </w:rPr>
              <w:t>Technology Project Assistance</w:t>
            </w:r>
          </w:p>
        </w:tc>
      </w:tr>
      <w:tr w:rsidR="00E06827" w:rsidRPr="00A055E0" w14:paraId="3DF882EF" w14:textId="77777777" w:rsidTr="00A57BFB">
        <w:trPr>
          <w:jc w:val="center"/>
        </w:trPr>
        <w:tc>
          <w:tcPr>
            <w:tcW w:w="1271" w:type="dxa"/>
            <w:vAlign w:val="center"/>
          </w:tcPr>
          <w:p w14:paraId="6285850A" w14:textId="77777777" w:rsidR="00E06827" w:rsidRPr="00A055E0" w:rsidRDefault="00E06827" w:rsidP="00A57BFB">
            <w:pPr>
              <w:jc w:val="center"/>
              <w:rPr>
                <w:rFonts w:cs="Arial"/>
                <w:color w:val="000000"/>
                <w:szCs w:val="24"/>
              </w:rPr>
            </w:pPr>
            <w:r w:rsidRPr="00A055E0">
              <w:rPr>
                <w:rFonts w:eastAsia="SimSun" w:cs="Arial"/>
                <w:color w:val="000000"/>
              </w:rPr>
              <w:t>27</w:t>
            </w:r>
          </w:p>
        </w:tc>
        <w:tc>
          <w:tcPr>
            <w:tcW w:w="7229" w:type="dxa"/>
            <w:vAlign w:val="center"/>
          </w:tcPr>
          <w:p w14:paraId="374DC7D8" w14:textId="77777777" w:rsidR="00E06827" w:rsidRPr="00A055E0" w:rsidRDefault="00E06827" w:rsidP="00A57BFB">
            <w:pPr>
              <w:jc w:val="both"/>
              <w:rPr>
                <w:rFonts w:cs="Arial"/>
                <w:color w:val="000000"/>
                <w:szCs w:val="24"/>
              </w:rPr>
            </w:pPr>
            <w:r w:rsidRPr="00A055E0">
              <w:rPr>
                <w:rFonts w:eastAsia="SimSun" w:cs="Arial"/>
                <w:color w:val="000000"/>
              </w:rPr>
              <w:t>Hot rolled steel provided by government at less than fair market value</w:t>
            </w:r>
          </w:p>
        </w:tc>
      </w:tr>
      <w:tr w:rsidR="00E06827" w:rsidRPr="00A055E0" w14:paraId="103CF323" w14:textId="77777777" w:rsidTr="00A57BFB">
        <w:trPr>
          <w:jc w:val="center"/>
        </w:trPr>
        <w:tc>
          <w:tcPr>
            <w:tcW w:w="1271" w:type="dxa"/>
            <w:vAlign w:val="center"/>
          </w:tcPr>
          <w:p w14:paraId="01C3E006" w14:textId="77777777" w:rsidR="00E06827" w:rsidRPr="00A055E0" w:rsidRDefault="00E06827" w:rsidP="00A57BFB">
            <w:pPr>
              <w:jc w:val="center"/>
              <w:rPr>
                <w:rFonts w:cs="Arial"/>
                <w:color w:val="000000"/>
                <w:szCs w:val="24"/>
              </w:rPr>
            </w:pPr>
            <w:r w:rsidRPr="00A055E0">
              <w:rPr>
                <w:rFonts w:eastAsia="SimSun" w:cs="Arial"/>
                <w:color w:val="000000"/>
              </w:rPr>
              <w:t>28</w:t>
            </w:r>
          </w:p>
        </w:tc>
        <w:tc>
          <w:tcPr>
            <w:tcW w:w="7229" w:type="dxa"/>
            <w:vAlign w:val="center"/>
          </w:tcPr>
          <w:p w14:paraId="5275E772" w14:textId="77777777" w:rsidR="00E06827" w:rsidRPr="00A055E0" w:rsidRDefault="00E06827" w:rsidP="00A57BFB">
            <w:pPr>
              <w:jc w:val="both"/>
              <w:rPr>
                <w:rFonts w:cs="Arial"/>
                <w:color w:val="000000"/>
                <w:szCs w:val="24"/>
              </w:rPr>
            </w:pPr>
            <w:r w:rsidRPr="00A055E0">
              <w:rPr>
                <w:rFonts w:eastAsia="SimSun" w:cs="Arial"/>
                <w:color w:val="000000"/>
              </w:rPr>
              <w:t>Capital injections</w:t>
            </w:r>
          </w:p>
        </w:tc>
      </w:tr>
      <w:tr w:rsidR="00E06827" w:rsidRPr="00A055E0" w14:paraId="26DC46A0" w14:textId="77777777" w:rsidTr="00A57BFB">
        <w:trPr>
          <w:jc w:val="center"/>
        </w:trPr>
        <w:tc>
          <w:tcPr>
            <w:tcW w:w="1271" w:type="dxa"/>
            <w:vAlign w:val="center"/>
          </w:tcPr>
          <w:p w14:paraId="0D482D5B" w14:textId="77777777" w:rsidR="00E06827" w:rsidRPr="00A055E0" w:rsidRDefault="00E06827" w:rsidP="00A57BFB">
            <w:pPr>
              <w:jc w:val="center"/>
              <w:rPr>
                <w:rFonts w:cs="Arial"/>
                <w:color w:val="000000"/>
                <w:szCs w:val="24"/>
              </w:rPr>
            </w:pPr>
            <w:r w:rsidRPr="00A055E0">
              <w:rPr>
                <w:rFonts w:eastAsia="SimSun" w:cs="Arial"/>
                <w:color w:val="000000"/>
              </w:rPr>
              <w:t>29</w:t>
            </w:r>
          </w:p>
        </w:tc>
        <w:tc>
          <w:tcPr>
            <w:tcW w:w="7229" w:type="dxa"/>
            <w:vAlign w:val="center"/>
          </w:tcPr>
          <w:p w14:paraId="2500B2E8" w14:textId="77777777" w:rsidR="00E06827" w:rsidRPr="00A055E0" w:rsidRDefault="00E06827" w:rsidP="00A57BFB">
            <w:pPr>
              <w:jc w:val="both"/>
              <w:rPr>
                <w:rFonts w:cs="Arial"/>
                <w:color w:val="000000"/>
                <w:szCs w:val="24"/>
              </w:rPr>
            </w:pPr>
            <w:r w:rsidRPr="00A055E0">
              <w:rPr>
                <w:rFonts w:eastAsia="SimSun" w:cs="Arial"/>
                <w:color w:val="000000"/>
              </w:rPr>
              <w:t>Environmental protection grant</w:t>
            </w:r>
          </w:p>
        </w:tc>
      </w:tr>
      <w:tr w:rsidR="00E06827" w:rsidRPr="00A055E0" w14:paraId="54699839" w14:textId="77777777" w:rsidTr="00A57BFB">
        <w:trPr>
          <w:jc w:val="center"/>
        </w:trPr>
        <w:tc>
          <w:tcPr>
            <w:tcW w:w="1271" w:type="dxa"/>
            <w:vAlign w:val="center"/>
          </w:tcPr>
          <w:p w14:paraId="6B8E2185" w14:textId="77777777" w:rsidR="00E06827" w:rsidRPr="00A055E0" w:rsidRDefault="00E06827" w:rsidP="00A57BFB">
            <w:pPr>
              <w:jc w:val="center"/>
              <w:rPr>
                <w:rFonts w:cs="Arial"/>
                <w:color w:val="000000"/>
                <w:szCs w:val="24"/>
              </w:rPr>
            </w:pPr>
            <w:r w:rsidRPr="00A055E0">
              <w:rPr>
                <w:rFonts w:eastAsia="SimSun" w:cs="Arial"/>
                <w:color w:val="000000"/>
              </w:rPr>
              <w:t>30</w:t>
            </w:r>
          </w:p>
        </w:tc>
        <w:tc>
          <w:tcPr>
            <w:tcW w:w="7229" w:type="dxa"/>
            <w:vAlign w:val="center"/>
          </w:tcPr>
          <w:p w14:paraId="46A8CA66" w14:textId="77777777" w:rsidR="00E06827" w:rsidRPr="00A055E0" w:rsidRDefault="00E06827" w:rsidP="00A57BFB">
            <w:pPr>
              <w:jc w:val="both"/>
              <w:rPr>
                <w:rFonts w:cs="Arial"/>
                <w:color w:val="000000"/>
                <w:szCs w:val="24"/>
              </w:rPr>
            </w:pPr>
            <w:r w:rsidRPr="00A055E0">
              <w:rPr>
                <w:rFonts w:eastAsia="SimSun" w:cs="Arial"/>
                <w:color w:val="000000"/>
              </w:rPr>
              <w:t>High and New Technology Enterprise Grant</w:t>
            </w:r>
          </w:p>
        </w:tc>
      </w:tr>
      <w:tr w:rsidR="00E06827" w:rsidRPr="00A055E0" w14:paraId="03B79077" w14:textId="77777777" w:rsidTr="00A57BFB">
        <w:trPr>
          <w:jc w:val="center"/>
        </w:trPr>
        <w:tc>
          <w:tcPr>
            <w:tcW w:w="1271" w:type="dxa"/>
            <w:vAlign w:val="center"/>
          </w:tcPr>
          <w:p w14:paraId="7201B57F" w14:textId="77777777" w:rsidR="00E06827" w:rsidRPr="00A055E0" w:rsidRDefault="00E06827" w:rsidP="00A57BFB">
            <w:pPr>
              <w:jc w:val="center"/>
              <w:rPr>
                <w:rFonts w:cs="Arial"/>
                <w:color w:val="000000"/>
                <w:szCs w:val="24"/>
              </w:rPr>
            </w:pPr>
            <w:r w:rsidRPr="00A055E0">
              <w:rPr>
                <w:rFonts w:eastAsia="SimSun" w:cs="Arial"/>
                <w:color w:val="000000"/>
              </w:rPr>
              <w:t>31</w:t>
            </w:r>
          </w:p>
        </w:tc>
        <w:tc>
          <w:tcPr>
            <w:tcW w:w="7229" w:type="dxa"/>
            <w:vAlign w:val="center"/>
          </w:tcPr>
          <w:p w14:paraId="469CAD77" w14:textId="77777777" w:rsidR="00E06827" w:rsidRPr="00A055E0" w:rsidRDefault="00E06827" w:rsidP="00A57BFB">
            <w:pPr>
              <w:jc w:val="both"/>
              <w:rPr>
                <w:rFonts w:cs="Arial"/>
                <w:color w:val="000000"/>
                <w:szCs w:val="24"/>
              </w:rPr>
            </w:pPr>
            <w:r w:rsidRPr="00A055E0">
              <w:rPr>
                <w:rFonts w:eastAsia="SimSun" w:cs="Arial"/>
                <w:color w:val="000000"/>
              </w:rPr>
              <w:t>Independent Innovation and High-Tech Industrialisation Program</w:t>
            </w:r>
          </w:p>
        </w:tc>
      </w:tr>
      <w:tr w:rsidR="00E06827" w:rsidRPr="00A055E0" w14:paraId="3B4A0AAA" w14:textId="77777777" w:rsidTr="00A57BFB">
        <w:trPr>
          <w:jc w:val="center"/>
        </w:trPr>
        <w:tc>
          <w:tcPr>
            <w:tcW w:w="1271" w:type="dxa"/>
            <w:vAlign w:val="center"/>
          </w:tcPr>
          <w:p w14:paraId="342DDDBA" w14:textId="77777777" w:rsidR="00E06827" w:rsidRPr="00A055E0" w:rsidRDefault="00E06827" w:rsidP="00A57BFB">
            <w:pPr>
              <w:jc w:val="center"/>
              <w:rPr>
                <w:rFonts w:cs="Arial"/>
                <w:color w:val="000000"/>
                <w:szCs w:val="24"/>
              </w:rPr>
            </w:pPr>
            <w:r w:rsidRPr="00A055E0">
              <w:rPr>
                <w:rFonts w:eastAsia="SimSun" w:cs="Arial"/>
                <w:color w:val="000000"/>
              </w:rPr>
              <w:t>32</w:t>
            </w:r>
          </w:p>
        </w:tc>
        <w:tc>
          <w:tcPr>
            <w:tcW w:w="7229" w:type="dxa"/>
            <w:vAlign w:val="center"/>
          </w:tcPr>
          <w:p w14:paraId="5EA000C2" w14:textId="77777777" w:rsidR="00E06827" w:rsidRPr="00A055E0" w:rsidRDefault="00E06827" w:rsidP="00A57BFB">
            <w:pPr>
              <w:jc w:val="both"/>
              <w:rPr>
                <w:rFonts w:cs="Arial"/>
                <w:color w:val="000000"/>
                <w:szCs w:val="24"/>
              </w:rPr>
            </w:pPr>
            <w:r w:rsidRPr="00A055E0">
              <w:rPr>
                <w:rFonts w:eastAsia="SimSun" w:cs="Arial"/>
                <w:color w:val="000000"/>
              </w:rPr>
              <w:t>VAT refund on domestic sales by local tax authority</w:t>
            </w:r>
          </w:p>
        </w:tc>
      </w:tr>
      <w:tr w:rsidR="00E06827" w:rsidRPr="00A055E0" w14:paraId="09BC034E" w14:textId="77777777" w:rsidTr="00A57BFB">
        <w:trPr>
          <w:jc w:val="center"/>
        </w:trPr>
        <w:tc>
          <w:tcPr>
            <w:tcW w:w="1271" w:type="dxa"/>
            <w:vAlign w:val="center"/>
          </w:tcPr>
          <w:p w14:paraId="2287DCB9" w14:textId="77777777" w:rsidR="00E06827" w:rsidRPr="00A055E0" w:rsidRDefault="00E06827" w:rsidP="00A57BFB">
            <w:pPr>
              <w:jc w:val="center"/>
              <w:rPr>
                <w:rFonts w:cs="Arial"/>
                <w:color w:val="000000"/>
                <w:szCs w:val="24"/>
              </w:rPr>
            </w:pPr>
            <w:r w:rsidRPr="00A055E0">
              <w:rPr>
                <w:rFonts w:eastAsia="SimSun" w:cs="Arial"/>
                <w:color w:val="000000"/>
              </w:rPr>
              <w:t>33</w:t>
            </w:r>
          </w:p>
        </w:tc>
        <w:tc>
          <w:tcPr>
            <w:tcW w:w="7229" w:type="dxa"/>
            <w:vAlign w:val="center"/>
          </w:tcPr>
          <w:p w14:paraId="512B6B30" w14:textId="77777777" w:rsidR="00E06827" w:rsidRPr="00A055E0" w:rsidRDefault="00E06827" w:rsidP="00A57BFB">
            <w:pPr>
              <w:jc w:val="both"/>
              <w:rPr>
                <w:rFonts w:cs="Arial"/>
                <w:color w:val="000000"/>
                <w:szCs w:val="24"/>
              </w:rPr>
            </w:pPr>
            <w:r w:rsidRPr="00A055E0">
              <w:rPr>
                <w:rFonts w:eastAsia="SimSun" w:cs="Arial"/>
                <w:color w:val="000000"/>
              </w:rPr>
              <w:t>Environmental Prize</w:t>
            </w:r>
          </w:p>
        </w:tc>
      </w:tr>
      <w:tr w:rsidR="00E06827" w:rsidRPr="00A055E0" w14:paraId="0FF5EAB7" w14:textId="77777777" w:rsidTr="00A57BFB">
        <w:trPr>
          <w:jc w:val="center"/>
        </w:trPr>
        <w:tc>
          <w:tcPr>
            <w:tcW w:w="1271" w:type="dxa"/>
            <w:vAlign w:val="center"/>
          </w:tcPr>
          <w:p w14:paraId="0CD78C46" w14:textId="77777777" w:rsidR="00E06827" w:rsidRPr="00A055E0" w:rsidRDefault="00E06827" w:rsidP="00A57BFB">
            <w:pPr>
              <w:jc w:val="center"/>
              <w:rPr>
                <w:rFonts w:cs="Arial"/>
                <w:color w:val="000000"/>
                <w:szCs w:val="24"/>
              </w:rPr>
            </w:pPr>
            <w:r w:rsidRPr="00A055E0">
              <w:rPr>
                <w:rFonts w:eastAsia="SimSun" w:cs="Arial"/>
                <w:color w:val="000000"/>
              </w:rPr>
              <w:t>34</w:t>
            </w:r>
          </w:p>
        </w:tc>
        <w:tc>
          <w:tcPr>
            <w:tcW w:w="7229" w:type="dxa"/>
            <w:vAlign w:val="center"/>
          </w:tcPr>
          <w:p w14:paraId="442D111A" w14:textId="77777777" w:rsidR="00E06827" w:rsidRPr="00A055E0" w:rsidRDefault="00E06827" w:rsidP="00A57BFB">
            <w:pPr>
              <w:jc w:val="both"/>
              <w:rPr>
                <w:rFonts w:cs="Arial"/>
                <w:color w:val="000000"/>
                <w:szCs w:val="24"/>
              </w:rPr>
            </w:pPr>
            <w:r w:rsidRPr="00A055E0">
              <w:rPr>
                <w:rFonts w:eastAsia="SimSun" w:cs="Arial"/>
                <w:color w:val="000000"/>
              </w:rPr>
              <w:t>Jinzhou District Research and Development Assistance Program</w:t>
            </w:r>
          </w:p>
        </w:tc>
      </w:tr>
    </w:tbl>
    <w:p w14:paraId="683A20E8" w14:textId="77777777" w:rsidR="00E06827" w:rsidRPr="00A055E0" w:rsidRDefault="00E06827" w:rsidP="00E06827">
      <w:pPr>
        <w:autoSpaceDE w:val="0"/>
        <w:autoSpaceDN w:val="0"/>
        <w:adjustRightInd w:val="0"/>
        <w:rPr>
          <w:rFonts w:cs="Arial"/>
          <w:b/>
          <w:caps/>
          <w:snapToGrid w:val="0"/>
          <w:szCs w:val="24"/>
          <w:highlight w:val="yellow"/>
        </w:rPr>
      </w:pPr>
    </w:p>
    <w:p w14:paraId="190D477D" w14:textId="77777777" w:rsidR="00E06827" w:rsidRPr="00A055E0" w:rsidRDefault="00E06827" w:rsidP="00E06827">
      <w:pPr>
        <w:rPr>
          <w:highlight w:val="yellow"/>
        </w:rPr>
      </w:pPr>
    </w:p>
    <w:p w14:paraId="2D7C4CC5" w14:textId="77777777" w:rsidR="00E06827" w:rsidRPr="00A055E0" w:rsidRDefault="00E06827" w:rsidP="00E06827">
      <w:pPr>
        <w:pStyle w:val="Heading2"/>
      </w:pPr>
      <w:bookmarkStart w:id="231" w:name="_Toc16073409"/>
      <w:bookmarkStart w:id="232" w:name="_Toc17205024"/>
      <w:bookmarkStart w:id="233" w:name="_Toc17295920"/>
      <w:r>
        <w:t>I-1</w:t>
      </w:r>
      <w:r>
        <w:tab/>
      </w:r>
      <w:r w:rsidRPr="00A055E0">
        <w:t>General</w:t>
      </w:r>
      <w:bookmarkEnd w:id="231"/>
      <w:bookmarkEnd w:id="232"/>
      <w:bookmarkEnd w:id="233"/>
    </w:p>
    <w:p w14:paraId="1499EA8D" w14:textId="77777777" w:rsidR="00E06827" w:rsidRPr="00A055E0" w:rsidRDefault="00E06827" w:rsidP="00E06827">
      <w:pPr>
        <w:numPr>
          <w:ilvl w:val="0"/>
          <w:numId w:val="76"/>
        </w:numPr>
        <w:contextualSpacing/>
      </w:pPr>
      <w:r w:rsidRPr="00A055E0">
        <w:t>Complete the worksheet named “I-1 Company turnover”</w:t>
      </w:r>
    </w:p>
    <w:p w14:paraId="6FC7D38C" w14:textId="77777777" w:rsidR="00E06827" w:rsidRPr="00A055E0" w:rsidRDefault="00E06827" w:rsidP="00E06827">
      <w:pPr>
        <w:numPr>
          <w:ilvl w:val="0"/>
          <w:numId w:val="81"/>
        </w:numPr>
        <w:contextualSpacing/>
      </w:pPr>
      <w:r w:rsidRPr="00A055E0">
        <w:t>This worksheet is a table of the total company revenue over the period and split into:</w:t>
      </w:r>
    </w:p>
    <w:p w14:paraId="600BA821" w14:textId="77777777" w:rsidR="00E06827" w:rsidRPr="00A055E0" w:rsidRDefault="00E06827" w:rsidP="00E06827">
      <w:pPr>
        <w:numPr>
          <w:ilvl w:val="1"/>
          <w:numId w:val="81"/>
        </w:numPr>
        <w:contextualSpacing/>
      </w:pPr>
      <w:r w:rsidRPr="00A055E0">
        <w:lastRenderedPageBreak/>
        <w:t>Total revenue for Australian sales, domestic sales and third country sales</w:t>
      </w:r>
    </w:p>
    <w:p w14:paraId="3A3DE702" w14:textId="77777777" w:rsidR="00E06827" w:rsidRPr="00A055E0" w:rsidRDefault="00E06827" w:rsidP="00E06827">
      <w:pPr>
        <w:numPr>
          <w:ilvl w:val="1"/>
          <w:numId w:val="81"/>
        </w:numPr>
        <w:contextualSpacing/>
      </w:pPr>
      <w:r w:rsidRPr="00A055E0">
        <w:t>Revenue of the goods for Australian sales, domestic sales and third country sales</w:t>
      </w:r>
    </w:p>
    <w:p w14:paraId="73D41C94"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2B594657"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1AEC32BA" w14:textId="77777777" w:rsidR="00E06827" w:rsidRPr="00A055E0" w:rsidRDefault="00E06827" w:rsidP="00E06827">
      <w:pPr>
        <w:ind w:left="360"/>
        <w:contextualSpacing/>
        <w:rPr>
          <w:color w:val="000000" w:themeColor="text1"/>
        </w:rPr>
      </w:pPr>
    </w:p>
    <w:p w14:paraId="7262C91B" w14:textId="77777777" w:rsidR="00E06827" w:rsidRPr="00A055E0" w:rsidRDefault="00E06827" w:rsidP="00E06827">
      <w:pPr>
        <w:pStyle w:val="Heading2"/>
      </w:pPr>
      <w:bookmarkStart w:id="234" w:name="_Toc16073410"/>
      <w:bookmarkStart w:id="235" w:name="_Toc17205025"/>
      <w:bookmarkStart w:id="236" w:name="_Toc17295921"/>
      <w:r>
        <w:t>I-2</w:t>
      </w:r>
      <w:r>
        <w:tab/>
      </w:r>
      <w:r w:rsidRPr="00A055E0">
        <w:t>Provision of goods at less than adequate remuneration</w:t>
      </w:r>
      <w:bookmarkEnd w:id="234"/>
      <w:bookmarkEnd w:id="235"/>
      <w:bookmarkEnd w:id="236"/>
    </w:p>
    <w:p w14:paraId="52CA1235" w14:textId="24B4679B" w:rsidR="00E06827" w:rsidRPr="00A055E0" w:rsidRDefault="00E06827" w:rsidP="00E06827">
      <w:pPr>
        <w:widowControl w:val="0"/>
        <w:ind w:right="-745"/>
        <w:jc w:val="both"/>
        <w:rPr>
          <w:bCs/>
          <w:snapToGrid w:val="0"/>
        </w:rPr>
      </w:pPr>
      <w:r>
        <w:rPr>
          <w:rFonts w:cs="Arial"/>
          <w:szCs w:val="24"/>
        </w:rPr>
        <w:t xml:space="preserve">The most recent reviews (Review 456 and 457) </w:t>
      </w:r>
      <w:r w:rsidRPr="00A055E0">
        <w:rPr>
          <w:bCs/>
          <w:snapToGrid w:val="0"/>
        </w:rPr>
        <w:t>considered claims that public bodies (in the form of SOEs/ SIEs) were supplying</w:t>
      </w:r>
      <w:r w:rsidR="002427E3">
        <w:rPr>
          <w:bCs/>
          <w:snapToGrid w:val="0"/>
        </w:rPr>
        <w:t xml:space="preserve"> hot rolled coil steel</w:t>
      </w:r>
      <w:r w:rsidRPr="00A055E0">
        <w:rPr>
          <w:bCs/>
          <w:snapToGrid w:val="0"/>
        </w:rPr>
        <w:t xml:space="preserve">, coking coal and coke, directly or indirectly, to manufacturers of  aluminium zinc coated steel and </w:t>
      </w:r>
      <w:r w:rsidR="002427E3">
        <w:rPr>
          <w:bCs/>
          <w:snapToGrid w:val="0"/>
        </w:rPr>
        <w:t xml:space="preserve">/ or </w:t>
      </w:r>
      <w:r w:rsidR="00FE789B">
        <w:rPr>
          <w:bCs/>
          <w:snapToGrid w:val="0"/>
        </w:rPr>
        <w:t>zinc coated</w:t>
      </w:r>
      <w:r w:rsidRPr="00A055E0">
        <w:rPr>
          <w:bCs/>
          <w:snapToGrid w:val="0"/>
        </w:rPr>
        <w:t xml:space="preserve"> </w:t>
      </w:r>
      <w:r w:rsidR="00754150">
        <w:rPr>
          <w:bCs/>
          <w:snapToGrid w:val="0"/>
        </w:rPr>
        <w:t xml:space="preserve">(galvanised) </w:t>
      </w:r>
      <w:r w:rsidRPr="00A055E0">
        <w:rPr>
          <w:bCs/>
          <w:snapToGrid w:val="0"/>
        </w:rPr>
        <w:t xml:space="preserve">steel at less than fair value. The following program </w:t>
      </w:r>
      <w:r>
        <w:rPr>
          <w:bCs/>
          <w:snapToGrid w:val="0"/>
        </w:rPr>
        <w:t>were</w:t>
      </w:r>
      <w:r w:rsidRPr="00A055E0">
        <w:rPr>
          <w:bCs/>
          <w:snapToGrid w:val="0"/>
        </w:rPr>
        <w:t xml:space="preserve"> found to be countervailing:</w:t>
      </w:r>
    </w:p>
    <w:p w14:paraId="2D296FC5" w14:textId="77777777" w:rsidR="00E06827" w:rsidRPr="00A055E0" w:rsidRDefault="00E06827" w:rsidP="00E06827">
      <w:pPr>
        <w:widowControl w:val="0"/>
        <w:ind w:right="-745"/>
        <w:jc w:val="both"/>
        <w:rPr>
          <w:bCs/>
          <w:snapToGrid w:val="0"/>
        </w:rPr>
      </w:pPr>
    </w:p>
    <w:p w14:paraId="29B19D5A" w14:textId="77777777" w:rsidR="00E06827" w:rsidRPr="00A055E0" w:rsidRDefault="00E06827" w:rsidP="00E06827">
      <w:pPr>
        <w:widowControl w:val="0"/>
        <w:numPr>
          <w:ilvl w:val="0"/>
          <w:numId w:val="87"/>
        </w:numPr>
        <w:ind w:left="1097" w:right="-745"/>
        <w:contextualSpacing/>
        <w:jc w:val="both"/>
        <w:rPr>
          <w:rFonts w:cs="Arial"/>
          <w:b/>
          <w:szCs w:val="24"/>
        </w:rPr>
      </w:pPr>
      <w:r w:rsidRPr="00A055E0">
        <w:rPr>
          <w:rFonts w:cs="Arial"/>
          <w:b/>
          <w:szCs w:val="24"/>
        </w:rPr>
        <w:t>Program 27</w:t>
      </w:r>
      <w:r>
        <w:rPr>
          <w:rFonts w:cs="Arial"/>
          <w:b/>
          <w:szCs w:val="24"/>
        </w:rPr>
        <w:t>:</w:t>
      </w:r>
      <w:r w:rsidRPr="00A055E0">
        <w:rPr>
          <w:rFonts w:cs="Arial"/>
          <w:b/>
          <w:szCs w:val="24"/>
        </w:rPr>
        <w:t xml:space="preserve"> </w:t>
      </w:r>
      <w:r w:rsidRPr="00DF6915">
        <w:rPr>
          <w:rFonts w:cs="Arial"/>
          <w:szCs w:val="24"/>
        </w:rPr>
        <w:t>Hot rolled steel provided by government at less than fair market value</w:t>
      </w:r>
    </w:p>
    <w:p w14:paraId="1DEE55CC" w14:textId="77777777" w:rsidR="00E06827" w:rsidRPr="00A055E0" w:rsidRDefault="00E06827" w:rsidP="00E06827">
      <w:pPr>
        <w:ind w:left="1080" w:right="-28"/>
        <w:contextualSpacing/>
        <w:jc w:val="both"/>
        <w:rPr>
          <w:rFonts w:cs="Arial"/>
          <w:b/>
          <w:szCs w:val="24"/>
        </w:rPr>
      </w:pPr>
    </w:p>
    <w:p w14:paraId="5B5E2D41" w14:textId="77777777" w:rsidR="00E06827" w:rsidRPr="00A055E0" w:rsidRDefault="00E06827" w:rsidP="00E06827">
      <w:pPr>
        <w:numPr>
          <w:ilvl w:val="0"/>
          <w:numId w:val="75"/>
        </w:numPr>
        <w:contextualSpacing/>
        <w:rPr>
          <w:color w:val="000000" w:themeColor="text1"/>
        </w:rPr>
      </w:pPr>
      <w:r w:rsidRPr="00A055E0">
        <w:rPr>
          <w:color w:val="000000" w:themeColor="text1"/>
        </w:rPr>
        <w:t>Describe the nature of your production process for the goods, including an itemised list of all raw materials used by your company in the process.</w:t>
      </w:r>
    </w:p>
    <w:p w14:paraId="46FAEEA7" w14:textId="77777777" w:rsidR="00E06827" w:rsidRPr="00A055E0" w:rsidRDefault="00E06827" w:rsidP="00E06827">
      <w:pPr>
        <w:ind w:left="360"/>
        <w:contextualSpacing/>
        <w:rPr>
          <w:color w:val="000000" w:themeColor="text1"/>
        </w:rPr>
      </w:pPr>
    </w:p>
    <w:p w14:paraId="23A266EB" w14:textId="77777777" w:rsidR="00E06827" w:rsidRPr="00A055E0" w:rsidRDefault="00E06827" w:rsidP="00E06827">
      <w:pPr>
        <w:numPr>
          <w:ilvl w:val="0"/>
          <w:numId w:val="75"/>
        </w:numPr>
        <w:contextualSpacing/>
        <w:rPr>
          <w:color w:val="000000" w:themeColor="text1"/>
        </w:rPr>
      </w:pPr>
      <w:r w:rsidRPr="00A055E0">
        <w:rPr>
          <w:color w:val="000000" w:themeColor="text1"/>
        </w:rPr>
        <w:t xml:space="preserve">Did your business or any company/entity related to your business receive any benefit under the above programs during the period? If yes, provide details. </w:t>
      </w:r>
    </w:p>
    <w:p w14:paraId="28530E94" w14:textId="77777777" w:rsidR="00E06827" w:rsidRPr="00A055E0" w:rsidRDefault="00E06827" w:rsidP="00E06827">
      <w:pPr>
        <w:ind w:left="360"/>
        <w:contextualSpacing/>
        <w:rPr>
          <w:rFonts w:cs="Arial"/>
          <w:bCs/>
          <w:color w:val="000000" w:themeColor="text1"/>
          <w:szCs w:val="24"/>
          <w:lang w:eastAsia="en-AU"/>
        </w:rPr>
      </w:pPr>
    </w:p>
    <w:p w14:paraId="15630901"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 xml:space="preserve">Did your business receive any reduction/reduced price for the purchase of these goods/services during the </w:t>
      </w:r>
      <w:r w:rsidRPr="00A055E0">
        <w:rPr>
          <w:rFonts w:cs="Arial"/>
          <w:color w:val="000000" w:themeColor="text1"/>
          <w:szCs w:val="24"/>
          <w:lang w:eastAsia="en-AU"/>
        </w:rPr>
        <w:t>review period</w:t>
      </w:r>
      <w:r w:rsidRPr="00A055E0">
        <w:rPr>
          <w:rFonts w:cs="Arial"/>
          <w:bCs/>
          <w:color w:val="000000" w:themeColor="text1"/>
          <w:szCs w:val="24"/>
          <w:lang w:eastAsia="en-AU"/>
        </w:rPr>
        <w:t xml:space="preserve">? If so, describe the eligibility criteria that your business had to meet in order to qualify for any reduction in the price paid for the goods/services. </w:t>
      </w:r>
    </w:p>
    <w:p w14:paraId="135D188C" w14:textId="77777777" w:rsidR="00E06827" w:rsidRPr="00A055E0" w:rsidRDefault="00E06827" w:rsidP="00E06827">
      <w:pPr>
        <w:ind w:left="360"/>
        <w:contextualSpacing/>
        <w:rPr>
          <w:rFonts w:cs="Arial"/>
          <w:bCs/>
          <w:color w:val="000000" w:themeColor="text1"/>
          <w:szCs w:val="24"/>
          <w:lang w:eastAsia="en-AU"/>
        </w:rPr>
      </w:pPr>
    </w:p>
    <w:p w14:paraId="75837AA3"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Provide copies of all contractual agreements that detail the obligations of the State Invested Enterprise (SIE) and your business with reference to the granting and receipt of the assistance/benefits.</w:t>
      </w:r>
    </w:p>
    <w:p w14:paraId="5004BFDE" w14:textId="77777777" w:rsidR="00E06827" w:rsidRPr="00A055E0" w:rsidRDefault="00E06827" w:rsidP="00E06827">
      <w:pPr>
        <w:ind w:left="360"/>
        <w:contextualSpacing/>
        <w:rPr>
          <w:rFonts w:cs="Arial"/>
          <w:bCs/>
          <w:color w:val="000000" w:themeColor="text1"/>
          <w:szCs w:val="24"/>
          <w:lang w:eastAsia="en-AU"/>
        </w:rPr>
      </w:pPr>
    </w:p>
    <w:p w14:paraId="61417CD7" w14:textId="77777777" w:rsidR="00E06827" w:rsidRPr="00A055E0" w:rsidRDefault="00E06827" w:rsidP="00E06827">
      <w:pPr>
        <w:numPr>
          <w:ilvl w:val="0"/>
          <w:numId w:val="75"/>
        </w:numPr>
        <w:contextualSpacing/>
        <w:rPr>
          <w:rFonts w:cs="Arial"/>
          <w:bCs/>
          <w:color w:val="000000" w:themeColor="text1"/>
          <w:szCs w:val="24"/>
          <w:lang w:eastAsia="en-AU"/>
        </w:rPr>
      </w:pPr>
      <w:r w:rsidRPr="00A055E0">
        <w:rPr>
          <w:rFonts w:cs="Arial"/>
          <w:bCs/>
          <w:color w:val="000000" w:themeColor="text1"/>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285F321A" w14:textId="77777777" w:rsidR="00E06827" w:rsidRPr="00A055E0" w:rsidRDefault="00E06827" w:rsidP="00E06827">
      <w:pPr>
        <w:ind w:left="360"/>
        <w:contextualSpacing/>
        <w:rPr>
          <w:rFonts w:cs="Arial"/>
          <w:bCs/>
          <w:szCs w:val="24"/>
          <w:highlight w:val="yellow"/>
          <w:lang w:eastAsia="en-AU"/>
        </w:rPr>
      </w:pPr>
    </w:p>
    <w:p w14:paraId="6711DBCC" w14:textId="77777777" w:rsidR="00E06827" w:rsidRPr="00A055E0" w:rsidRDefault="00E06827" w:rsidP="00E06827">
      <w:pPr>
        <w:pStyle w:val="Heading2"/>
      </w:pPr>
      <w:bookmarkStart w:id="237" w:name="_Toc16073411"/>
      <w:bookmarkStart w:id="238" w:name="_Toc17205026"/>
      <w:bookmarkStart w:id="239" w:name="_Toc17295922"/>
      <w:r>
        <w:t>I-3</w:t>
      </w:r>
      <w:r>
        <w:tab/>
      </w:r>
      <w:r w:rsidRPr="00A055E0">
        <w:t>Preferential tax policies</w:t>
      </w:r>
      <w:bookmarkEnd w:id="237"/>
      <w:bookmarkEnd w:id="238"/>
      <w:bookmarkEnd w:id="239"/>
      <w:r w:rsidRPr="00A055E0">
        <w:t xml:space="preserve"> </w:t>
      </w:r>
    </w:p>
    <w:p w14:paraId="3329FE79" w14:textId="77777777" w:rsidR="00E06827" w:rsidRPr="00A055E0" w:rsidRDefault="00E06827" w:rsidP="00E06827">
      <w:pPr>
        <w:numPr>
          <w:ilvl w:val="0"/>
          <w:numId w:val="82"/>
        </w:numPr>
        <w:contextualSpacing/>
      </w:pPr>
      <w:r w:rsidRPr="00A055E0">
        <w:t>Complete the worksheet named “I-3 Income Tax”</w:t>
      </w:r>
    </w:p>
    <w:p w14:paraId="6D1427DE" w14:textId="77777777" w:rsidR="00E06827" w:rsidRPr="00A055E0" w:rsidRDefault="00E06827" w:rsidP="00E06827">
      <w:pPr>
        <w:numPr>
          <w:ilvl w:val="0"/>
          <w:numId w:val="81"/>
        </w:numPr>
        <w:contextualSpacing/>
      </w:pPr>
      <w:r w:rsidRPr="00A055E0">
        <w:t>This worksheet is a table of your company’s income tax liability over the last three financial years.</w:t>
      </w:r>
    </w:p>
    <w:p w14:paraId="394A6D87"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7758B3E0"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20F97E6E" w14:textId="77777777" w:rsidR="00E06827" w:rsidRPr="00A055E0" w:rsidRDefault="00E06827" w:rsidP="00E06827">
      <w:pPr>
        <w:ind w:left="720"/>
        <w:contextualSpacing/>
      </w:pPr>
    </w:p>
    <w:p w14:paraId="1E7404B9" w14:textId="77777777" w:rsidR="00E06827" w:rsidRPr="00A055E0" w:rsidRDefault="00E06827" w:rsidP="00E06827">
      <w:pPr>
        <w:numPr>
          <w:ilvl w:val="0"/>
          <w:numId w:val="82"/>
        </w:numPr>
        <w:contextualSpacing/>
        <w:rPr>
          <w:rFonts w:cs="Arial"/>
          <w:szCs w:val="24"/>
        </w:rPr>
      </w:pPr>
      <w:r w:rsidRPr="00A055E0">
        <w:rPr>
          <w:rFonts w:cs="Arial"/>
          <w:szCs w:val="24"/>
        </w:rPr>
        <w:t xml:space="preserve">Did your business or any company/entity related to your business receive </w:t>
      </w:r>
      <w:r w:rsidRPr="00A055E0">
        <w:rPr>
          <w:rFonts w:cs="Arial"/>
          <w:szCs w:val="24"/>
          <w:u w:val="single"/>
        </w:rPr>
        <w:t>any benefit</w:t>
      </w:r>
      <w:r w:rsidRPr="00A055E0">
        <w:rPr>
          <w:rFonts w:cs="Arial"/>
          <w:szCs w:val="24"/>
          <w:u w:val="single"/>
          <w:vertAlign w:val="superscript"/>
        </w:rPr>
        <w:footnoteReference w:id="3"/>
      </w:r>
      <w:r w:rsidRPr="00A055E0">
        <w:rPr>
          <w:rFonts w:cs="Arial"/>
          <w:szCs w:val="24"/>
        </w:rPr>
        <w:t xml:space="preserve"> under the following income tax programs during the review period (</w:t>
      </w:r>
      <w:r w:rsidRPr="00A055E0">
        <w:t>1 July 2018 to 30 June 2019)</w:t>
      </w:r>
      <w:r w:rsidRPr="00A055E0">
        <w:rPr>
          <w:rFonts w:cs="Arial"/>
          <w:szCs w:val="24"/>
        </w:rPr>
        <w:t>:</w:t>
      </w:r>
    </w:p>
    <w:p w14:paraId="63E600FA"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bCs/>
          <w:szCs w:val="24"/>
        </w:rPr>
        <w:t xml:space="preserve">Program 1: </w:t>
      </w:r>
      <w:r w:rsidRPr="00A055E0">
        <w:rPr>
          <w:rFonts w:cs="Arial"/>
          <w:szCs w:val="24"/>
        </w:rPr>
        <w:t>Preferential Tax Policies for Enterprises with Foreign Investment Established in the Coastal Economic Open Areas and in Economic and Technological Development Zones</w:t>
      </w:r>
    </w:p>
    <w:p w14:paraId="09C05383"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2: </w:t>
      </w:r>
      <w:r w:rsidRPr="00A055E0">
        <w:rPr>
          <w:rFonts w:cs="Arial"/>
          <w:szCs w:val="24"/>
        </w:rPr>
        <w:t>Preferential Tax Policies for Foreign Invested Enterprises - Reduced Tax Rate for Productive Foreign Invested Enterprises scheduled to operate for a period not less than 10 years</w:t>
      </w:r>
    </w:p>
    <w:p w14:paraId="32507027"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3: </w:t>
      </w:r>
      <w:r w:rsidRPr="00A055E0">
        <w:rPr>
          <w:rFonts w:cs="Arial"/>
          <w:szCs w:val="24"/>
        </w:rPr>
        <w:t>Preferential Tax Policies for Enterprises with Foreign Investment Established in Special Economic Zones (excluding Shanghai Pudong area)</w:t>
      </w:r>
    </w:p>
    <w:p w14:paraId="52EB5E69"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4: </w:t>
      </w:r>
      <w:r w:rsidRPr="00A055E0">
        <w:rPr>
          <w:rFonts w:cs="Arial"/>
          <w:szCs w:val="24"/>
        </w:rPr>
        <w:t>Preferential Tax Policies for Enterprises with Foreign Investment Established in Pudong area of Shanghai</w:t>
      </w:r>
    </w:p>
    <w:p w14:paraId="2A91BE9C"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5:</w:t>
      </w:r>
      <w:r w:rsidRPr="00A055E0">
        <w:rPr>
          <w:rFonts w:cs="Arial"/>
          <w:szCs w:val="24"/>
        </w:rPr>
        <w:t xml:space="preserve"> Preferential Tax Policies in the Western Regions</w:t>
      </w:r>
    </w:p>
    <w:p w14:paraId="344A1FB1"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6:</w:t>
      </w:r>
      <w:r w:rsidRPr="00A055E0">
        <w:rPr>
          <w:rFonts w:cs="Arial"/>
          <w:szCs w:val="24"/>
        </w:rPr>
        <w:t xml:space="preserve"> Land Use Tax Deduction</w:t>
      </w:r>
    </w:p>
    <w:p w14:paraId="1AAEABE9"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7:</w:t>
      </w:r>
      <w:r w:rsidRPr="00A055E0">
        <w:rPr>
          <w:rFonts w:cs="Arial"/>
          <w:szCs w:val="24"/>
        </w:rPr>
        <w:t xml:space="preserve"> Preferential Tax Policies for High and New Technology Enterprises</w:t>
      </w:r>
    </w:p>
    <w:p w14:paraId="3A05BE9F"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Program 8:</w:t>
      </w:r>
      <w:r w:rsidRPr="00A055E0">
        <w:rPr>
          <w:rFonts w:cs="Arial"/>
          <w:szCs w:val="24"/>
        </w:rPr>
        <w:t xml:space="preserve"> Tariff and value-added tax (VAT) Exemptions on Imported Materials and Equipments </w:t>
      </w:r>
    </w:p>
    <w:p w14:paraId="096E9D5A" w14:textId="77777777" w:rsidR="00E06827" w:rsidRPr="00A055E0" w:rsidRDefault="00E06827" w:rsidP="00E06827">
      <w:pPr>
        <w:numPr>
          <w:ilvl w:val="1"/>
          <w:numId w:val="82"/>
        </w:numPr>
        <w:spacing w:after="120"/>
        <w:ind w:right="-28"/>
        <w:contextualSpacing/>
        <w:jc w:val="both"/>
        <w:rPr>
          <w:rFonts w:cs="Arial"/>
          <w:szCs w:val="24"/>
        </w:rPr>
      </w:pPr>
      <w:r w:rsidRPr="00A055E0">
        <w:rPr>
          <w:rFonts w:cs="Arial"/>
          <w:b/>
          <w:szCs w:val="24"/>
        </w:rPr>
        <w:t xml:space="preserve">Program 32: </w:t>
      </w:r>
      <w:r w:rsidRPr="00A055E0">
        <w:rPr>
          <w:rFonts w:cs="Arial"/>
          <w:color w:val="000000"/>
          <w:szCs w:val="24"/>
        </w:rPr>
        <w:t>VAT refund on domestic sales by local tax authority</w:t>
      </w:r>
    </w:p>
    <w:p w14:paraId="73973306" w14:textId="77777777" w:rsidR="00E06827" w:rsidRPr="00A055E0" w:rsidRDefault="00E06827" w:rsidP="00E06827">
      <w:pPr>
        <w:ind w:left="720"/>
        <w:contextualSpacing/>
      </w:pPr>
    </w:p>
    <w:p w14:paraId="0A8D6944" w14:textId="77777777" w:rsidR="00E06827" w:rsidRPr="00A055E0" w:rsidRDefault="00E06827" w:rsidP="00E06827">
      <w:pPr>
        <w:numPr>
          <w:ilvl w:val="0"/>
          <w:numId w:val="82"/>
        </w:numPr>
        <w:contextualSpacing/>
      </w:pPr>
      <w:r w:rsidRPr="00A055E0">
        <w:t>Provide a copy of your company’s annual tax return for the last three financial years. If the documents are not in English, please provide a translation of the documents.</w:t>
      </w:r>
    </w:p>
    <w:p w14:paraId="6E0C0162" w14:textId="77777777" w:rsidR="00E06827" w:rsidRPr="00A055E0" w:rsidRDefault="00E06827" w:rsidP="00E06827">
      <w:pPr>
        <w:ind w:left="360"/>
        <w:contextualSpacing/>
      </w:pPr>
    </w:p>
    <w:p w14:paraId="5D9E08D5" w14:textId="77777777" w:rsidR="00E06827" w:rsidRPr="00A055E0" w:rsidRDefault="00E06827" w:rsidP="00E06827">
      <w:pPr>
        <w:numPr>
          <w:ilvl w:val="0"/>
          <w:numId w:val="82"/>
        </w:numPr>
        <w:contextualSpacing/>
      </w:pPr>
      <w:r w:rsidRPr="00A055E0">
        <w:t>Provide proof of your company’s tax payments to your tax authority over the last three financial years, including any progress payments made and related forms submitted to reconcile the annual tax return.</w:t>
      </w:r>
    </w:p>
    <w:p w14:paraId="12C5B384" w14:textId="77777777" w:rsidR="00E06827" w:rsidRPr="00A055E0" w:rsidRDefault="00E06827" w:rsidP="00E06827">
      <w:pPr>
        <w:ind w:left="360"/>
        <w:contextualSpacing/>
      </w:pPr>
    </w:p>
    <w:p w14:paraId="45848427" w14:textId="77777777" w:rsidR="00E06827" w:rsidRPr="00A055E0" w:rsidRDefault="00E06827" w:rsidP="00E06827">
      <w:pPr>
        <w:numPr>
          <w:ilvl w:val="0"/>
          <w:numId w:val="82"/>
        </w:numPr>
        <w:contextualSpacing/>
      </w:pPr>
      <w:r w:rsidRPr="00A055E0">
        <w:t xml:space="preserve">What is the general tax rate for enterprises (also referred to as the company or corporate tax rate) during the previous two financial years? </w:t>
      </w:r>
    </w:p>
    <w:p w14:paraId="07CEA4A9" w14:textId="77777777" w:rsidR="00E06827" w:rsidRPr="00A055E0" w:rsidRDefault="00E06827" w:rsidP="00E06827">
      <w:pPr>
        <w:ind w:left="360"/>
        <w:contextualSpacing/>
      </w:pPr>
    </w:p>
    <w:p w14:paraId="1D8FAEBB" w14:textId="77777777" w:rsidR="00E06827" w:rsidRPr="00A055E0" w:rsidRDefault="00E06827" w:rsidP="00E06827">
      <w:pPr>
        <w:numPr>
          <w:ilvl w:val="0"/>
          <w:numId w:val="82"/>
        </w:numPr>
        <w:contextualSpacing/>
      </w:pPr>
      <w:r w:rsidRPr="00A055E0">
        <w:t>Did your company pay less than the general tax rate for enterprises referred to in question I-3.4? If yes:</w:t>
      </w:r>
    </w:p>
    <w:p w14:paraId="2C2EEC6A" w14:textId="77777777" w:rsidR="00E06827" w:rsidRPr="00A055E0" w:rsidRDefault="00E06827" w:rsidP="00E06827">
      <w:pPr>
        <w:numPr>
          <w:ilvl w:val="1"/>
          <w:numId w:val="76"/>
        </w:numPr>
        <w:contextualSpacing/>
      </w:pPr>
      <w:r w:rsidRPr="00A055E0">
        <w:t>What tax rate did your company pay?</w:t>
      </w:r>
    </w:p>
    <w:p w14:paraId="1F3065FE" w14:textId="53BB92F6" w:rsidR="00E06827" w:rsidRPr="00A055E0" w:rsidRDefault="00E06827" w:rsidP="00E06827">
      <w:pPr>
        <w:numPr>
          <w:ilvl w:val="1"/>
          <w:numId w:val="76"/>
        </w:numPr>
        <w:contextualSpacing/>
      </w:pPr>
      <w:r w:rsidRPr="00A055E0">
        <w:t>Was the reduction in the tax paid or payable related to any of the preferential income tax progr</w:t>
      </w:r>
      <w:r w:rsidR="002427E3">
        <w:t xml:space="preserve">ams in the table at the top of </w:t>
      </w:r>
      <w:r w:rsidRPr="00A055E0">
        <w:t>above?</w:t>
      </w:r>
    </w:p>
    <w:p w14:paraId="1EC57FB1" w14:textId="77777777" w:rsidR="00E06827" w:rsidRPr="00A055E0" w:rsidRDefault="00E06827" w:rsidP="00E06827">
      <w:pPr>
        <w:numPr>
          <w:ilvl w:val="1"/>
          <w:numId w:val="76"/>
        </w:numPr>
        <w:contextualSpacing/>
      </w:pPr>
      <w:r w:rsidRPr="00A055E0">
        <w:t>What is the name of the program?</w:t>
      </w:r>
    </w:p>
    <w:p w14:paraId="19C0688B" w14:textId="77777777" w:rsidR="00E06827" w:rsidRPr="00A055E0" w:rsidRDefault="00E06827" w:rsidP="00E06827">
      <w:pPr>
        <w:numPr>
          <w:ilvl w:val="1"/>
          <w:numId w:val="76"/>
        </w:numPr>
        <w:contextualSpacing/>
      </w:pPr>
      <w:r w:rsidRPr="00A055E0">
        <w:t>What is the name of the authority granting your company the reduced tax rate?</w:t>
      </w:r>
    </w:p>
    <w:p w14:paraId="05775BAA" w14:textId="77777777" w:rsidR="00E06827" w:rsidRPr="00A055E0" w:rsidRDefault="00E06827" w:rsidP="00E06827">
      <w:pPr>
        <w:numPr>
          <w:ilvl w:val="1"/>
          <w:numId w:val="76"/>
        </w:numPr>
        <w:contextualSpacing/>
      </w:pPr>
      <w:r w:rsidRPr="00A055E0">
        <w:t>What is the eligibility criteria to benefit from the reduced tax rate?</w:t>
      </w:r>
    </w:p>
    <w:p w14:paraId="4F0440F4" w14:textId="77777777" w:rsidR="00E06827" w:rsidRPr="00A055E0" w:rsidRDefault="00E06827" w:rsidP="00E06827">
      <w:pPr>
        <w:numPr>
          <w:ilvl w:val="1"/>
          <w:numId w:val="76"/>
        </w:numPr>
        <w:contextualSpacing/>
      </w:pPr>
      <w:r w:rsidRPr="00A055E0">
        <w:t>Provide details of the application process</w:t>
      </w:r>
    </w:p>
    <w:p w14:paraId="713CB352" w14:textId="77777777" w:rsidR="00E06827" w:rsidRPr="00A055E0" w:rsidRDefault="00E06827" w:rsidP="00E06827">
      <w:pPr>
        <w:numPr>
          <w:ilvl w:val="1"/>
          <w:numId w:val="76"/>
        </w:numPr>
        <w:contextualSpacing/>
      </w:pPr>
      <w:r w:rsidRPr="00A055E0">
        <w:t>Provide a copy of the blank application from. If the documents are not in English, please provide a translation of the documents.</w:t>
      </w:r>
    </w:p>
    <w:p w14:paraId="40B83318" w14:textId="77777777" w:rsidR="00E06827" w:rsidRPr="00A055E0" w:rsidRDefault="00E06827" w:rsidP="00E06827">
      <w:pPr>
        <w:numPr>
          <w:ilvl w:val="1"/>
          <w:numId w:val="76"/>
        </w:numPr>
        <w:contextualSpacing/>
      </w:pPr>
      <w:r w:rsidRPr="00A055E0">
        <w:t>Provide a copy of your company’s completed application from, including all attachments to the application form. If the documents are not in English, please provide a translation of the documents.</w:t>
      </w:r>
    </w:p>
    <w:p w14:paraId="758D058B" w14:textId="77777777" w:rsidR="00E06827" w:rsidRPr="00A055E0" w:rsidRDefault="00E06827" w:rsidP="00E06827">
      <w:pPr>
        <w:numPr>
          <w:ilvl w:val="1"/>
          <w:numId w:val="76"/>
        </w:numPr>
        <w:contextualSpacing/>
      </w:pPr>
      <w:r w:rsidRPr="00A055E0">
        <w:t>Provide a copy of any confirmation or other correspondence from the authority approving your company for the reduction in tax rate. If the documents are not in English, please provide a translation of the documents.</w:t>
      </w:r>
    </w:p>
    <w:p w14:paraId="3E1A9FEE" w14:textId="77777777" w:rsidR="00E06827" w:rsidRPr="00A055E0" w:rsidRDefault="00E06827" w:rsidP="00E06827">
      <w:pPr>
        <w:numPr>
          <w:ilvl w:val="1"/>
          <w:numId w:val="76"/>
        </w:numPr>
        <w:contextualSpacing/>
      </w:pPr>
      <w:r w:rsidRPr="00A055E0">
        <w:t>Outline the fees charged to, or expenses incurred by your business for purposes of receiving the program.</w:t>
      </w:r>
    </w:p>
    <w:p w14:paraId="1E763FCF" w14:textId="77777777" w:rsidR="00E06827" w:rsidRPr="00A055E0" w:rsidRDefault="00E06827" w:rsidP="00E06827">
      <w:pPr>
        <w:rPr>
          <w:highlight w:val="yellow"/>
        </w:rPr>
      </w:pPr>
    </w:p>
    <w:p w14:paraId="397AB394" w14:textId="77777777" w:rsidR="00E06827" w:rsidRPr="00A055E0" w:rsidRDefault="00E06827" w:rsidP="00E06827">
      <w:pPr>
        <w:pStyle w:val="Heading2"/>
      </w:pPr>
      <w:bookmarkStart w:id="240" w:name="_Toc16073412"/>
      <w:bookmarkStart w:id="241" w:name="_Toc17205027"/>
      <w:bookmarkStart w:id="242" w:name="_Toc17295923"/>
      <w:r>
        <w:t>I-4</w:t>
      </w:r>
      <w:r>
        <w:tab/>
      </w:r>
      <w:r w:rsidRPr="00A055E0">
        <w:t>Financial grants</w:t>
      </w:r>
      <w:bookmarkEnd w:id="240"/>
      <w:bookmarkEnd w:id="241"/>
      <w:bookmarkEnd w:id="242"/>
      <w:r w:rsidRPr="00A055E0">
        <w:t xml:space="preserve"> </w:t>
      </w:r>
    </w:p>
    <w:p w14:paraId="33480444" w14:textId="77777777" w:rsidR="00E06827" w:rsidRPr="00A055E0" w:rsidRDefault="00E06827" w:rsidP="00E06827">
      <w:pPr>
        <w:ind w:right="-680"/>
        <w:jc w:val="both"/>
      </w:pPr>
      <w:r w:rsidRPr="00A055E0">
        <w:rPr>
          <w:rFonts w:cs="Arial"/>
          <w:bCs/>
          <w:szCs w:val="24"/>
        </w:rPr>
        <w:t xml:space="preserve">In the </w:t>
      </w:r>
      <w:r>
        <w:rPr>
          <w:rFonts w:cs="Arial"/>
          <w:szCs w:val="24"/>
        </w:rPr>
        <w:t xml:space="preserve">most recent reviews (Review 456 and 457), </w:t>
      </w:r>
      <w:r>
        <w:rPr>
          <w:rFonts w:cs="Arial"/>
          <w:bCs/>
          <w:szCs w:val="24"/>
        </w:rPr>
        <w:t>the Commission</w:t>
      </w:r>
      <w:r w:rsidRPr="00A055E0">
        <w:rPr>
          <w:rFonts w:cs="Arial"/>
          <w:bCs/>
          <w:szCs w:val="24"/>
        </w:rPr>
        <w:t xml:space="preserve"> determined that subsidy benefits under the following </w:t>
      </w:r>
      <w:r w:rsidRPr="00A055E0">
        <w:t>countervailable subsidy programs have been received by Chinese exporters of the goods.</w:t>
      </w:r>
    </w:p>
    <w:p w14:paraId="6CD873D3" w14:textId="77777777" w:rsidR="00E06827" w:rsidRPr="00A055E0" w:rsidRDefault="00E06827" w:rsidP="00E06827">
      <w:pPr>
        <w:ind w:right="-680"/>
        <w:jc w:val="both"/>
      </w:pPr>
    </w:p>
    <w:p w14:paraId="46E05EA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9:</w:t>
      </w:r>
      <w:r w:rsidRPr="009E169B">
        <w:rPr>
          <w:rFonts w:eastAsia="PMingLiU" w:cs="Arial"/>
          <w:szCs w:val="24"/>
          <w:lang w:val="en-GB"/>
        </w:rPr>
        <w:t xml:space="preserve"> One-time Awards to Enterprises Whose Products Qualify for ‘Well-Known Trademarks of China’ and ‘Famous Brands of China’</w:t>
      </w:r>
    </w:p>
    <w:p w14:paraId="289C60B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10:</w:t>
      </w:r>
      <w:r w:rsidRPr="009E169B">
        <w:rPr>
          <w:rFonts w:eastAsia="PMingLiU" w:cs="Arial"/>
          <w:szCs w:val="24"/>
          <w:lang w:val="en-GB"/>
        </w:rPr>
        <w:t xml:space="preserve"> Matching Funds for International Market Development for small and medium size enterprises (SMEs)</w:t>
      </w:r>
    </w:p>
    <w:p w14:paraId="12375F31"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11:</w:t>
      </w:r>
      <w:r w:rsidRPr="009E169B">
        <w:rPr>
          <w:rFonts w:eastAsia="PMingLiU" w:cs="Arial"/>
          <w:szCs w:val="24"/>
          <w:lang w:val="en-GB"/>
        </w:rPr>
        <w:t xml:space="preserve"> Superstar Enterprise Grant</w:t>
      </w:r>
    </w:p>
    <w:p w14:paraId="714BA74D"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12:</w:t>
      </w:r>
      <w:r w:rsidRPr="009E169B">
        <w:rPr>
          <w:rFonts w:eastAsia="PMingLiU" w:cs="Arial"/>
          <w:szCs w:val="24"/>
          <w:lang w:val="en-GB"/>
        </w:rPr>
        <w:t xml:space="preserve"> Research &amp; Development (R&amp;D) Assistance Grant</w:t>
      </w:r>
    </w:p>
    <w:p w14:paraId="7E5E2044"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13:</w:t>
      </w:r>
      <w:r w:rsidRPr="009E169B">
        <w:rPr>
          <w:rFonts w:eastAsia="PMingLiU" w:cs="Arial"/>
          <w:szCs w:val="24"/>
          <w:lang w:val="en-GB"/>
        </w:rPr>
        <w:t xml:space="preserve"> Patent Award of Guangdong Province</w:t>
      </w:r>
    </w:p>
    <w:p w14:paraId="7C08D519"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14:</w:t>
      </w:r>
      <w:r w:rsidRPr="009E169B">
        <w:rPr>
          <w:rFonts w:eastAsia="PMingLiU" w:cs="Arial"/>
          <w:szCs w:val="24"/>
          <w:lang w:val="en-GB"/>
        </w:rPr>
        <w:t xml:space="preserve"> Innovative Experimental Enterprise Grant</w:t>
      </w:r>
    </w:p>
    <w:p w14:paraId="79E41EC8"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15:</w:t>
      </w:r>
      <w:r w:rsidRPr="009E169B">
        <w:rPr>
          <w:rFonts w:eastAsia="PMingLiU" w:cs="Arial"/>
          <w:szCs w:val="24"/>
          <w:lang w:val="en-GB"/>
        </w:rPr>
        <w:t xml:space="preserve"> Special Support Fund for Non-State-Owned Enterprises</w:t>
      </w:r>
    </w:p>
    <w:p w14:paraId="3F7DE4DA"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16: </w:t>
      </w:r>
      <w:r w:rsidRPr="009E169B">
        <w:rPr>
          <w:rFonts w:eastAsia="PMingLiU" w:cs="Arial"/>
          <w:szCs w:val="24"/>
          <w:lang w:val="en-GB"/>
        </w:rPr>
        <w:t>Venture Investment Fund of Hi-Tech Industry</w:t>
      </w:r>
    </w:p>
    <w:p w14:paraId="5BC16552" w14:textId="77777777" w:rsidR="00E06827" w:rsidRPr="009E169B" w:rsidRDefault="00E06827" w:rsidP="00E06827">
      <w:pPr>
        <w:pStyle w:val="ListParagraph"/>
        <w:keepLines/>
        <w:widowControl w:val="0"/>
        <w:numPr>
          <w:ilvl w:val="0"/>
          <w:numId w:val="97"/>
        </w:numPr>
        <w:adjustRightInd w:val="0"/>
        <w:spacing w:after="240"/>
        <w:textAlignment w:val="baseline"/>
        <w:rPr>
          <w:rFonts w:eastAsia="PMingLiU" w:cs="Arial"/>
          <w:szCs w:val="24"/>
          <w:lang w:val="en-GB"/>
        </w:rPr>
      </w:pPr>
      <w:r w:rsidRPr="009E169B">
        <w:rPr>
          <w:rFonts w:eastAsia="PMingLiU" w:cs="Arial"/>
          <w:b/>
          <w:szCs w:val="24"/>
          <w:lang w:val="en-GB"/>
        </w:rPr>
        <w:t>Program 17:</w:t>
      </w:r>
      <w:r w:rsidRPr="009E169B">
        <w:rPr>
          <w:rFonts w:eastAsia="PMingLiU" w:cs="Arial"/>
          <w:szCs w:val="24"/>
          <w:lang w:val="en-GB"/>
        </w:rPr>
        <w:t xml:space="preserve"> Grants for Encouraging the Establishment of Headquarters and Regional Headquarters with Foreign Investment</w:t>
      </w:r>
    </w:p>
    <w:p w14:paraId="2558EAB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18: </w:t>
      </w:r>
      <w:r w:rsidRPr="009E169B">
        <w:rPr>
          <w:rFonts w:eastAsia="PMingLiU" w:cs="Arial"/>
          <w:szCs w:val="24"/>
          <w:lang w:val="en-GB"/>
        </w:rPr>
        <w:t xml:space="preserve">Grant for Key Enterprises in Equipment Manufacturing Industry of Zhongshan </w:t>
      </w:r>
    </w:p>
    <w:p w14:paraId="5F31F002"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19:</w:t>
      </w:r>
      <w:r w:rsidRPr="009E169B">
        <w:rPr>
          <w:rFonts w:eastAsia="PMingLiU" w:cs="Arial"/>
          <w:szCs w:val="24"/>
          <w:lang w:val="en-GB"/>
        </w:rPr>
        <w:t xml:space="preserve"> Water Conservancy Fund Deduction</w:t>
      </w:r>
    </w:p>
    <w:p w14:paraId="19D16208"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20: </w:t>
      </w:r>
      <w:r w:rsidRPr="009E169B">
        <w:rPr>
          <w:rFonts w:eastAsia="PMingLiU" w:cs="Arial"/>
          <w:szCs w:val="24"/>
          <w:lang w:val="en-GB"/>
        </w:rPr>
        <w:t>Wuxing District Freight Assistance</w:t>
      </w:r>
    </w:p>
    <w:p w14:paraId="10AA9690"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21: </w:t>
      </w:r>
      <w:r w:rsidRPr="009E169B">
        <w:rPr>
          <w:rFonts w:eastAsia="PMingLiU" w:cs="Arial"/>
          <w:szCs w:val="24"/>
          <w:lang w:val="en-GB"/>
        </w:rPr>
        <w:t>Huzhou City Public Listing Grant</w:t>
      </w:r>
    </w:p>
    <w:p w14:paraId="7B5EDAFD"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22: </w:t>
      </w:r>
      <w:r w:rsidRPr="009E169B">
        <w:rPr>
          <w:rFonts w:eastAsia="PMingLiU" w:cs="Arial"/>
          <w:szCs w:val="24"/>
          <w:lang w:val="en-GB"/>
        </w:rPr>
        <w:t>Huzhou City Quality Award</w:t>
      </w:r>
    </w:p>
    <w:p w14:paraId="01042376"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23:</w:t>
      </w:r>
      <w:r w:rsidRPr="009E169B">
        <w:rPr>
          <w:rFonts w:eastAsia="PMingLiU" w:cs="Arial"/>
          <w:szCs w:val="24"/>
          <w:lang w:val="en-GB"/>
        </w:rPr>
        <w:t xml:space="preserve"> Huzhou Industry Enterprise Transformation &amp; Upgrade Development Fund</w:t>
      </w:r>
    </w:p>
    <w:p w14:paraId="16D1099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24:</w:t>
      </w:r>
      <w:r w:rsidRPr="009E169B">
        <w:rPr>
          <w:rFonts w:eastAsia="PMingLiU" w:cs="Arial"/>
          <w:szCs w:val="24"/>
          <w:lang w:val="en-GB"/>
        </w:rPr>
        <w:t xml:space="preserve"> Wuxing District Public List Grant</w:t>
      </w:r>
    </w:p>
    <w:p w14:paraId="6C6A71C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25: </w:t>
      </w:r>
      <w:r w:rsidRPr="009E169B">
        <w:rPr>
          <w:rFonts w:eastAsia="PMingLiU" w:cs="Arial"/>
          <w:szCs w:val="24"/>
          <w:lang w:val="en-GB"/>
        </w:rPr>
        <w:t>Anti-dumping Respondent Assistance</w:t>
      </w:r>
    </w:p>
    <w:p w14:paraId="4A9C996E"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26:</w:t>
      </w:r>
      <w:r w:rsidRPr="009E169B">
        <w:rPr>
          <w:rFonts w:eastAsia="PMingLiU" w:cs="Arial"/>
          <w:szCs w:val="24"/>
          <w:lang w:val="en-GB"/>
        </w:rPr>
        <w:t xml:space="preserve"> Technology Project Assistance</w:t>
      </w:r>
    </w:p>
    <w:p w14:paraId="74B6EBFF"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28:</w:t>
      </w:r>
      <w:r w:rsidRPr="009E169B">
        <w:rPr>
          <w:rFonts w:eastAsia="PMingLiU" w:cs="Arial"/>
          <w:szCs w:val="24"/>
          <w:lang w:val="en-GB"/>
        </w:rPr>
        <w:t xml:space="preserve"> Capital injection</w:t>
      </w:r>
    </w:p>
    <w:p w14:paraId="28888A14"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Program 29:</w:t>
      </w:r>
      <w:r w:rsidRPr="009E169B">
        <w:rPr>
          <w:rFonts w:eastAsia="PMingLiU" w:cs="Arial"/>
          <w:szCs w:val="24"/>
          <w:lang w:val="en-GB"/>
        </w:rPr>
        <w:t xml:space="preserve"> Environmental protection grant</w:t>
      </w:r>
    </w:p>
    <w:p w14:paraId="1925DF3C"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30: </w:t>
      </w:r>
      <w:r w:rsidRPr="009E169B">
        <w:rPr>
          <w:rFonts w:eastAsia="PMingLiU" w:cs="Arial"/>
          <w:szCs w:val="24"/>
          <w:lang w:val="en-GB"/>
        </w:rPr>
        <w:t>High and New Technology Enterprise Grant</w:t>
      </w:r>
    </w:p>
    <w:p w14:paraId="5CF1BC97"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lastRenderedPageBreak/>
        <w:t>Program 31:</w:t>
      </w:r>
      <w:r w:rsidRPr="009E169B">
        <w:rPr>
          <w:rFonts w:eastAsia="PMingLiU" w:cs="Arial"/>
          <w:szCs w:val="24"/>
          <w:lang w:val="en-GB"/>
        </w:rPr>
        <w:t xml:space="preserve"> Independent Innovation and High-Tech Industrialisation Program</w:t>
      </w:r>
    </w:p>
    <w:p w14:paraId="40DCC4BF"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eastAsia="PMingLiU" w:cs="Arial"/>
          <w:b/>
          <w:szCs w:val="24"/>
          <w:lang w:val="en-GB"/>
        </w:rPr>
        <w:t xml:space="preserve">Program 33: </w:t>
      </w:r>
      <w:r w:rsidRPr="009E169B">
        <w:rPr>
          <w:rFonts w:eastAsia="PMingLiU" w:cs="Arial"/>
          <w:szCs w:val="24"/>
          <w:lang w:val="en-GB"/>
        </w:rPr>
        <w:t>Environmental Prize</w:t>
      </w:r>
    </w:p>
    <w:p w14:paraId="7074AFB2" w14:textId="77777777" w:rsidR="00E06827" w:rsidRPr="009E169B" w:rsidRDefault="00E06827" w:rsidP="00E06827">
      <w:pPr>
        <w:pStyle w:val="ListParagraph"/>
        <w:widowControl w:val="0"/>
        <w:numPr>
          <w:ilvl w:val="0"/>
          <w:numId w:val="97"/>
        </w:numPr>
        <w:adjustRightInd w:val="0"/>
        <w:spacing w:after="240"/>
        <w:jc w:val="both"/>
        <w:textAlignment w:val="baseline"/>
        <w:rPr>
          <w:rFonts w:eastAsia="PMingLiU" w:cs="Arial"/>
          <w:szCs w:val="24"/>
          <w:lang w:val="en-GB"/>
        </w:rPr>
      </w:pPr>
      <w:r w:rsidRPr="009E169B">
        <w:rPr>
          <w:rFonts w:cs="Arial"/>
          <w:b/>
          <w:color w:val="000000"/>
          <w:szCs w:val="24"/>
        </w:rPr>
        <w:t>Program 34:</w:t>
      </w:r>
      <w:r w:rsidRPr="009E169B">
        <w:rPr>
          <w:rFonts w:cs="Arial"/>
          <w:color w:val="000000"/>
          <w:szCs w:val="24"/>
        </w:rPr>
        <w:t xml:space="preserve"> Jinzhou District Research and Development Assistance Program</w:t>
      </w:r>
    </w:p>
    <w:p w14:paraId="47853779" w14:textId="77777777" w:rsidR="00E06827" w:rsidRPr="00A055E0" w:rsidRDefault="00E06827" w:rsidP="00E06827">
      <w:pPr>
        <w:numPr>
          <w:ilvl w:val="0"/>
          <w:numId w:val="77"/>
        </w:numPr>
        <w:contextualSpacing/>
      </w:pPr>
      <w:r w:rsidRPr="00A055E0">
        <w:t>Complete the worksheet named “I-4 Grants”</w:t>
      </w:r>
    </w:p>
    <w:p w14:paraId="5CAE07E1" w14:textId="77777777" w:rsidR="00E06827" w:rsidRPr="00A055E0" w:rsidRDefault="00E06827" w:rsidP="00E06827">
      <w:pPr>
        <w:numPr>
          <w:ilvl w:val="0"/>
          <w:numId w:val="81"/>
        </w:numPr>
        <w:contextualSpacing/>
      </w:pPr>
      <w:r w:rsidRPr="00A055E0">
        <w:t>This worksheet is a table of the grants received by company over the period plus the two preceding years.</w:t>
      </w:r>
    </w:p>
    <w:p w14:paraId="1B71244C" w14:textId="77777777" w:rsidR="00E06827" w:rsidRPr="00A055E0" w:rsidRDefault="00E06827" w:rsidP="00E06827">
      <w:pPr>
        <w:numPr>
          <w:ilvl w:val="0"/>
          <w:numId w:val="81"/>
        </w:numPr>
        <w:contextualSpacing/>
      </w:pPr>
      <w:r w:rsidRPr="00A055E0">
        <w:t xml:space="preserve">You must provide this table in electronic format using the template provided. </w:t>
      </w:r>
    </w:p>
    <w:p w14:paraId="5E8A3E1E" w14:textId="77777777" w:rsidR="00E06827" w:rsidRPr="00A055E0" w:rsidRDefault="00E06827" w:rsidP="00E06827">
      <w:pPr>
        <w:numPr>
          <w:ilvl w:val="0"/>
          <w:numId w:val="81"/>
        </w:numPr>
        <w:contextualSpacing/>
      </w:pPr>
      <w:r w:rsidRPr="00A055E0">
        <w:t xml:space="preserve">If you have used formulas to complete this worksheet, these formulas must be retained. </w:t>
      </w:r>
    </w:p>
    <w:p w14:paraId="787DDBD0" w14:textId="77777777" w:rsidR="00E06827" w:rsidRPr="00A055E0" w:rsidRDefault="00E06827" w:rsidP="00E06827">
      <w:pPr>
        <w:ind w:left="360"/>
        <w:contextualSpacing/>
      </w:pPr>
    </w:p>
    <w:p w14:paraId="0F66AF61" w14:textId="77777777" w:rsidR="00E06827" w:rsidRPr="00A055E0" w:rsidRDefault="00E06827" w:rsidP="00E06827">
      <w:pPr>
        <w:numPr>
          <w:ilvl w:val="0"/>
          <w:numId w:val="77"/>
        </w:numPr>
        <w:contextualSpacing/>
      </w:pPr>
      <w:r w:rsidRPr="00A055E0">
        <w:t>Provide a copy of your company’s non-operating income and/or other business income ledgers, extracted directly from your accounting system, for the period covering the period plus the 2 preceding years.</w:t>
      </w:r>
    </w:p>
    <w:p w14:paraId="7162D69B" w14:textId="77777777" w:rsidR="00E06827" w:rsidRPr="00A055E0" w:rsidRDefault="00E06827" w:rsidP="00E06827"/>
    <w:p w14:paraId="77CFE540" w14:textId="77777777" w:rsidR="00E06827" w:rsidRPr="00A055E0" w:rsidRDefault="00E06827" w:rsidP="00E06827">
      <w:pPr>
        <w:numPr>
          <w:ilvl w:val="0"/>
          <w:numId w:val="77"/>
        </w:numPr>
        <w:contextualSpacing/>
      </w:pPr>
      <w:r w:rsidRPr="00A055E0">
        <w:t>Did your company receive any grants (or any other financial contribution) from any level of government during the period plus the two preceding years?</w:t>
      </w:r>
    </w:p>
    <w:p w14:paraId="7D9ACCA5" w14:textId="77777777" w:rsidR="00E06827" w:rsidRPr="00A055E0" w:rsidRDefault="00E06827" w:rsidP="00E06827">
      <w:pPr>
        <w:ind w:left="360"/>
        <w:contextualSpacing/>
      </w:pPr>
      <w:r w:rsidRPr="00A055E0">
        <w:t>If yes:</w:t>
      </w:r>
    </w:p>
    <w:p w14:paraId="36A9D4A5" w14:textId="77777777" w:rsidR="00E06827" w:rsidRPr="00A055E0" w:rsidRDefault="00E06827" w:rsidP="00E06827">
      <w:pPr>
        <w:numPr>
          <w:ilvl w:val="1"/>
          <w:numId w:val="77"/>
        </w:numPr>
        <w:contextualSpacing/>
      </w:pPr>
      <w:r w:rsidRPr="00A055E0">
        <w:t>Were any of the grants related to any program listed in the table at the top of Section I above? If yes, identify the program.</w:t>
      </w:r>
    </w:p>
    <w:p w14:paraId="2C4F9DC7" w14:textId="77777777" w:rsidR="00E06827" w:rsidRPr="00A055E0" w:rsidRDefault="00E06827" w:rsidP="00E06827">
      <w:pPr>
        <w:numPr>
          <w:ilvl w:val="1"/>
          <w:numId w:val="77"/>
        </w:numPr>
        <w:contextualSpacing/>
      </w:pPr>
      <w:r w:rsidRPr="00A055E0">
        <w:t>Were any of the grants related to programs not listed in the table at the top of Section I above? If yes, provide the names of the programs.</w:t>
      </w:r>
    </w:p>
    <w:p w14:paraId="05649AFC" w14:textId="77777777" w:rsidR="00E06827" w:rsidRPr="00A055E0" w:rsidRDefault="00E06827" w:rsidP="00E06827"/>
    <w:p w14:paraId="7F9A7828" w14:textId="77777777" w:rsidR="00E06827" w:rsidRPr="00A055E0" w:rsidRDefault="00E06827" w:rsidP="00E06827">
      <w:pPr>
        <w:numPr>
          <w:ilvl w:val="0"/>
          <w:numId w:val="77"/>
        </w:numPr>
        <w:contextualSpacing/>
      </w:pPr>
      <w:r w:rsidRPr="00A055E0">
        <w:t>For each of the grants listed in I-</w:t>
      </w:r>
      <w:r>
        <w:t>4</w:t>
      </w:r>
      <w:r w:rsidRPr="00A055E0">
        <w:t>.3:</w:t>
      </w:r>
    </w:p>
    <w:p w14:paraId="640082BA" w14:textId="77777777" w:rsidR="00E06827" w:rsidRPr="00A055E0" w:rsidRDefault="00E06827" w:rsidP="00E06827">
      <w:pPr>
        <w:numPr>
          <w:ilvl w:val="1"/>
          <w:numId w:val="77"/>
        </w:numPr>
        <w:contextualSpacing/>
      </w:pPr>
      <w:r w:rsidRPr="00A055E0">
        <w:t>What is the name of the grant?</w:t>
      </w:r>
    </w:p>
    <w:p w14:paraId="02A3FE81" w14:textId="77777777" w:rsidR="00E06827" w:rsidRPr="00A055E0" w:rsidRDefault="00E06827" w:rsidP="00E06827">
      <w:pPr>
        <w:numPr>
          <w:ilvl w:val="1"/>
          <w:numId w:val="77"/>
        </w:numPr>
        <w:contextualSpacing/>
      </w:pPr>
      <w:r w:rsidRPr="00A055E0">
        <w:t>What is the name of the authority providing the grant?</w:t>
      </w:r>
    </w:p>
    <w:p w14:paraId="686741AD" w14:textId="77777777" w:rsidR="00E06827" w:rsidRPr="00A055E0" w:rsidRDefault="00E06827" w:rsidP="00E06827">
      <w:pPr>
        <w:numPr>
          <w:ilvl w:val="1"/>
          <w:numId w:val="77"/>
        </w:numPr>
        <w:contextualSpacing/>
      </w:pPr>
      <w:r w:rsidRPr="00A055E0">
        <w:t>What is the eligibility criteria to receive the grant?</w:t>
      </w:r>
    </w:p>
    <w:p w14:paraId="5C4F6722" w14:textId="77777777" w:rsidR="00E06827" w:rsidRPr="00A055E0" w:rsidRDefault="00E06827" w:rsidP="00E06827">
      <w:pPr>
        <w:numPr>
          <w:ilvl w:val="1"/>
          <w:numId w:val="77"/>
        </w:numPr>
        <w:contextualSpacing/>
      </w:pPr>
      <w:r w:rsidRPr="00A055E0">
        <w:t>Is the grant directly related to the goods under consideration, export sales to Australia and/or export sales generally?</w:t>
      </w:r>
    </w:p>
    <w:p w14:paraId="6D3479A9" w14:textId="77777777" w:rsidR="00E06827" w:rsidRPr="00A055E0" w:rsidRDefault="00E06827" w:rsidP="00E06827">
      <w:pPr>
        <w:numPr>
          <w:ilvl w:val="1"/>
          <w:numId w:val="77"/>
        </w:numPr>
        <w:contextualSpacing/>
      </w:pPr>
      <w:r w:rsidRPr="00A055E0">
        <w:t>Provide details of the application process.</w:t>
      </w:r>
    </w:p>
    <w:p w14:paraId="112C4155" w14:textId="77777777" w:rsidR="00E06827" w:rsidRPr="00A055E0" w:rsidRDefault="00E06827" w:rsidP="00E06827">
      <w:pPr>
        <w:numPr>
          <w:ilvl w:val="1"/>
          <w:numId w:val="77"/>
        </w:numPr>
        <w:contextualSpacing/>
      </w:pPr>
      <w:r w:rsidRPr="00A055E0">
        <w:t>Provide a copy of the blank application from. If the documents are not in English, please provide a translation of the documents.</w:t>
      </w:r>
    </w:p>
    <w:p w14:paraId="69D313F2" w14:textId="77777777" w:rsidR="00E06827" w:rsidRPr="00A055E0" w:rsidRDefault="00E06827" w:rsidP="00E06827">
      <w:pPr>
        <w:numPr>
          <w:ilvl w:val="1"/>
          <w:numId w:val="77"/>
        </w:numPr>
        <w:contextualSpacing/>
      </w:pPr>
      <w:r w:rsidRPr="00A055E0">
        <w:t>Provide a copy of your company’s completed application from, including all attachments to the application form. If the documents are not in English, please provide a translation of the documents.</w:t>
      </w:r>
    </w:p>
    <w:p w14:paraId="61B12259" w14:textId="77777777" w:rsidR="00E06827" w:rsidRPr="00A055E0" w:rsidRDefault="00E06827" w:rsidP="00E06827">
      <w:pPr>
        <w:numPr>
          <w:ilvl w:val="1"/>
          <w:numId w:val="77"/>
        </w:numPr>
        <w:contextualSpacing/>
      </w:pPr>
      <w:r w:rsidRPr="00A055E0">
        <w:t>Provide a copy of any confirmation or other correspondence from the authority approving the grant. If the documents are not in English, please provide a translation of the documents.</w:t>
      </w:r>
    </w:p>
    <w:p w14:paraId="637F9EB3" w14:textId="77777777" w:rsidR="00E06827" w:rsidRPr="00A055E0" w:rsidRDefault="00E06827" w:rsidP="00E06827">
      <w:pPr>
        <w:numPr>
          <w:ilvl w:val="1"/>
          <w:numId w:val="77"/>
        </w:numPr>
        <w:contextualSpacing/>
      </w:pPr>
      <w:r w:rsidRPr="00A055E0">
        <w:t xml:space="preserve">Provide proof of payment of your company receiving the grant (e.g. bank statements). </w:t>
      </w:r>
    </w:p>
    <w:p w14:paraId="31F82839" w14:textId="77777777" w:rsidR="00E06827" w:rsidRPr="00A055E0" w:rsidRDefault="00E06827" w:rsidP="00E06827">
      <w:pPr>
        <w:numPr>
          <w:ilvl w:val="1"/>
          <w:numId w:val="77"/>
        </w:numPr>
        <w:contextualSpacing/>
      </w:pPr>
      <w:r w:rsidRPr="00A055E0">
        <w:t>Provide a copy of the accounting journal entries relating to the grant.</w:t>
      </w:r>
    </w:p>
    <w:p w14:paraId="182BDB77" w14:textId="77777777" w:rsidR="00E06827" w:rsidRPr="00A055E0" w:rsidRDefault="00E06827" w:rsidP="00E06827">
      <w:pPr>
        <w:numPr>
          <w:ilvl w:val="1"/>
          <w:numId w:val="77"/>
        </w:numPr>
        <w:contextualSpacing/>
      </w:pPr>
      <w:r w:rsidRPr="00A055E0">
        <w:t>Outline the fees charged to, or expenses incurred by your business for purposes of receiving the grant.</w:t>
      </w:r>
    </w:p>
    <w:p w14:paraId="658F2604" w14:textId="77777777" w:rsidR="00E06827" w:rsidRPr="00A055E0" w:rsidRDefault="00E06827" w:rsidP="00E06827"/>
    <w:p w14:paraId="3FB253BA" w14:textId="77777777" w:rsidR="00E06827" w:rsidRPr="00A055E0" w:rsidRDefault="00E06827" w:rsidP="00E06827">
      <w:pPr>
        <w:pStyle w:val="Heading2"/>
        <w:rPr>
          <w:highlight w:val="yellow"/>
        </w:rPr>
      </w:pPr>
      <w:bookmarkStart w:id="243" w:name="_Toc16073413"/>
      <w:bookmarkStart w:id="244" w:name="_Toc17205028"/>
      <w:bookmarkStart w:id="245" w:name="_Toc17295924"/>
      <w:r>
        <w:t>I-5</w:t>
      </w:r>
      <w:r>
        <w:tab/>
      </w:r>
      <w:r w:rsidRPr="00A055E0">
        <w:t>Tariff and VAT exemptions on imported materials and equipment</w:t>
      </w:r>
      <w:bookmarkEnd w:id="243"/>
      <w:bookmarkEnd w:id="244"/>
      <w:bookmarkEnd w:id="245"/>
    </w:p>
    <w:p w14:paraId="3742CC1B" w14:textId="77777777" w:rsidR="00E06827" w:rsidRPr="00A055E0" w:rsidRDefault="00E06827" w:rsidP="00E06827">
      <w:pPr>
        <w:rPr>
          <w:highlight w:val="yellow"/>
        </w:rPr>
      </w:pPr>
    </w:p>
    <w:p w14:paraId="189CF0DE" w14:textId="77777777" w:rsidR="00E06827" w:rsidRDefault="00E06827" w:rsidP="00E06827">
      <w:pPr>
        <w:autoSpaceDE w:val="0"/>
        <w:autoSpaceDN w:val="0"/>
        <w:adjustRightInd w:val="0"/>
        <w:jc w:val="both"/>
        <w:rPr>
          <w:rFonts w:cs="Arial"/>
          <w:bCs/>
          <w:szCs w:val="24"/>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certain enterprises in China are eligible for exemption from the payment of import duty and import VAT </w:t>
      </w:r>
      <w:r>
        <w:rPr>
          <w:rFonts w:cs="Arial"/>
          <w:bCs/>
          <w:szCs w:val="24"/>
        </w:rPr>
        <w:t>under the following program:</w:t>
      </w:r>
    </w:p>
    <w:p w14:paraId="57D12BF2" w14:textId="77777777" w:rsidR="00E06827" w:rsidRPr="00683C76" w:rsidRDefault="00E06827" w:rsidP="00E06827">
      <w:pPr>
        <w:pStyle w:val="ListParagraph"/>
        <w:numPr>
          <w:ilvl w:val="0"/>
          <w:numId w:val="96"/>
        </w:numPr>
        <w:autoSpaceDE w:val="0"/>
        <w:autoSpaceDN w:val="0"/>
        <w:adjustRightInd w:val="0"/>
        <w:jc w:val="both"/>
        <w:rPr>
          <w:rFonts w:cs="Arial"/>
          <w:bCs/>
          <w:szCs w:val="24"/>
        </w:rPr>
      </w:pPr>
      <w:r>
        <w:rPr>
          <w:rFonts w:cs="Arial"/>
          <w:b/>
          <w:bCs/>
          <w:szCs w:val="24"/>
        </w:rPr>
        <w:t>Program 8</w:t>
      </w:r>
      <w:r>
        <w:rPr>
          <w:rFonts w:cs="Arial"/>
          <w:bCs/>
          <w:szCs w:val="24"/>
        </w:rPr>
        <w:t xml:space="preserve">: </w:t>
      </w:r>
      <w:r w:rsidRPr="00826E7F">
        <w:rPr>
          <w:rFonts w:cs="Arial"/>
          <w:bCs/>
          <w:szCs w:val="24"/>
        </w:rPr>
        <w:t>Tariff and value-added tax (VAT) Exemptions on Imported Materials and Equipments</w:t>
      </w:r>
    </w:p>
    <w:p w14:paraId="0E8FBEB4" w14:textId="77777777" w:rsidR="00E06827" w:rsidRPr="00A055E0" w:rsidRDefault="00E06827" w:rsidP="00E06827">
      <w:pPr>
        <w:autoSpaceDE w:val="0"/>
        <w:autoSpaceDN w:val="0"/>
        <w:adjustRightInd w:val="0"/>
        <w:jc w:val="both"/>
        <w:rPr>
          <w:rFonts w:cs="Arial"/>
          <w:bCs/>
          <w:szCs w:val="24"/>
        </w:rPr>
      </w:pPr>
    </w:p>
    <w:p w14:paraId="3B93C66C" w14:textId="77777777" w:rsidR="00E06827" w:rsidRPr="00A055E0" w:rsidRDefault="00E06827" w:rsidP="00E06827">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such program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2F2FFE91" w14:textId="77777777" w:rsidR="00E06827" w:rsidRPr="00A055E0" w:rsidRDefault="00E06827" w:rsidP="00E06827">
      <w:pPr>
        <w:autoSpaceDE w:val="0"/>
        <w:autoSpaceDN w:val="0"/>
        <w:adjustRightInd w:val="0"/>
        <w:jc w:val="both"/>
        <w:rPr>
          <w:rFonts w:cs="Arial"/>
          <w:bCs/>
          <w:szCs w:val="24"/>
        </w:rPr>
      </w:pPr>
    </w:p>
    <w:p w14:paraId="5F45D8A4" w14:textId="6467773E" w:rsidR="00E06827" w:rsidRDefault="00E06827" w:rsidP="00E06827">
      <w:pPr>
        <w:keepLines/>
        <w:numPr>
          <w:ilvl w:val="0"/>
          <w:numId w:val="91"/>
        </w:numPr>
        <w:ind w:hanging="578"/>
        <w:jc w:val="both"/>
        <w:rPr>
          <w:rFonts w:cs="Arial"/>
          <w:bCs/>
          <w:szCs w:val="24"/>
        </w:rPr>
      </w:pPr>
      <w:r w:rsidRPr="00683C76">
        <w:rPr>
          <w:rFonts w:cs="Arial"/>
          <w:bCs/>
          <w:szCs w:val="24"/>
        </w:rPr>
        <w:t xml:space="preserve">Please complete worksheet “I-5 VAT and tariff </w:t>
      </w:r>
      <w:r w:rsidR="00A57BFB">
        <w:rPr>
          <w:rFonts w:cs="Arial"/>
          <w:bCs/>
          <w:szCs w:val="24"/>
        </w:rPr>
        <w:t>transactions</w:t>
      </w:r>
      <w:r w:rsidRPr="00683C76">
        <w:rPr>
          <w:rFonts w:cs="Arial"/>
          <w:bCs/>
          <w:szCs w:val="24"/>
        </w:rPr>
        <w:t>”.</w:t>
      </w:r>
    </w:p>
    <w:p w14:paraId="1594EEDC" w14:textId="77777777" w:rsidR="00E06827" w:rsidRPr="00A055E0" w:rsidRDefault="00E06827" w:rsidP="00E06827">
      <w:pPr>
        <w:keepLines/>
        <w:numPr>
          <w:ilvl w:val="0"/>
          <w:numId w:val="91"/>
        </w:numPr>
        <w:ind w:hanging="578"/>
        <w:jc w:val="both"/>
        <w:rPr>
          <w:rFonts w:cs="Arial"/>
          <w:bCs/>
          <w:szCs w:val="24"/>
        </w:rPr>
      </w:pPr>
      <w:r w:rsidRPr="00A055E0">
        <w:rPr>
          <w:rFonts w:cs="Arial"/>
          <w:bCs/>
          <w:szCs w:val="24"/>
        </w:rPr>
        <w:t xml:space="preserve">Provide </w:t>
      </w:r>
      <w:r w:rsidRPr="00A055E0">
        <w:rPr>
          <w:rFonts w:cs="Arial"/>
          <w:szCs w:val="24"/>
        </w:rPr>
        <w:t>complete</w:t>
      </w:r>
      <w:r w:rsidRPr="00A055E0">
        <w:rPr>
          <w:rFonts w:cs="Arial"/>
          <w:bCs/>
          <w:szCs w:val="24"/>
        </w:rPr>
        <w:t xml:space="preserve"> details involving the amount of the VAT refund </w:t>
      </w:r>
      <w:r w:rsidRPr="00A055E0">
        <w:rPr>
          <w:rFonts w:cs="Arial"/>
          <w:szCs w:val="24"/>
        </w:rPr>
        <w:t>received</w:t>
      </w:r>
      <w:r w:rsidRPr="00A055E0">
        <w:rPr>
          <w:rFonts w:cs="Arial"/>
          <w:bCs/>
          <w:szCs w:val="24"/>
        </w:rPr>
        <w:t>, including whether the refund was received in a lump sum or multiple instalments.</w:t>
      </w:r>
    </w:p>
    <w:p w14:paraId="0D9C3B40" w14:textId="77777777" w:rsidR="00E06827" w:rsidRPr="00A055E0" w:rsidRDefault="00E06827" w:rsidP="00E06827">
      <w:pPr>
        <w:ind w:left="360"/>
        <w:jc w:val="both"/>
        <w:rPr>
          <w:rFonts w:cs="Arial"/>
          <w:bCs/>
          <w:szCs w:val="24"/>
        </w:rPr>
      </w:pPr>
    </w:p>
    <w:p w14:paraId="3D99CB1C"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t>Describe</w:t>
      </w:r>
      <w:r w:rsidRPr="00A055E0">
        <w:rPr>
          <w:rFonts w:cs="Arial"/>
          <w:szCs w:val="24"/>
        </w:rPr>
        <w:t xml:space="preserve"> the application and approval procedures for obtaining a benefit under the program. </w:t>
      </w:r>
    </w:p>
    <w:p w14:paraId="5011C83D"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553BA88C"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lastRenderedPageBreak/>
        <w:t>Where</w:t>
      </w:r>
      <w:r w:rsidRPr="00A055E0">
        <w:rPr>
          <w:rFonts w:cs="Arial"/>
          <w:szCs w:val="24"/>
        </w:rPr>
        <w:t xml:space="preserve"> applicable, provide copies of the application form or other documentation used to apply for the program, all attachments and all contractual agreements entered into between your business and the GOC in relation to the program.</w:t>
      </w:r>
    </w:p>
    <w:p w14:paraId="6CBDDB46"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4A91F328"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Outline the fees charged to or expenses incurred by your business in receiving the program.</w:t>
      </w:r>
    </w:p>
    <w:p w14:paraId="5C2A2091" w14:textId="77777777" w:rsidR="00E06827" w:rsidRPr="00A055E0" w:rsidRDefault="00E06827" w:rsidP="00E06827">
      <w:pPr>
        <w:tabs>
          <w:tab w:val="num" w:pos="851"/>
        </w:tabs>
        <w:ind w:left="851" w:hanging="425"/>
        <w:jc w:val="both"/>
        <w:rPr>
          <w:rFonts w:cs="Arial"/>
          <w:szCs w:val="24"/>
        </w:rPr>
      </w:pPr>
    </w:p>
    <w:p w14:paraId="57304F1D" w14:textId="77777777" w:rsidR="00E06827" w:rsidRPr="00A055E0" w:rsidRDefault="00E06827" w:rsidP="00E06827">
      <w:pPr>
        <w:keepLines/>
        <w:numPr>
          <w:ilvl w:val="0"/>
          <w:numId w:val="91"/>
        </w:numPr>
        <w:ind w:hanging="578"/>
        <w:jc w:val="both"/>
        <w:rPr>
          <w:rFonts w:cs="Arial"/>
          <w:szCs w:val="24"/>
        </w:rPr>
      </w:pPr>
      <w:r w:rsidRPr="00A055E0">
        <w:rPr>
          <w:rFonts w:cs="Arial"/>
          <w:bCs/>
          <w:szCs w:val="24"/>
        </w:rPr>
        <w:t>Outline</w:t>
      </w:r>
      <w:r w:rsidRPr="00A055E0">
        <w:rPr>
          <w:rFonts w:cs="Arial"/>
          <w:szCs w:val="24"/>
        </w:rPr>
        <w:t xml:space="preserve"> the eligibility criteria your business had to meet in order to receive benefits under this program.</w:t>
      </w:r>
    </w:p>
    <w:p w14:paraId="7357EFB6" w14:textId="77777777" w:rsidR="00E06827" w:rsidRPr="00A055E0" w:rsidRDefault="00E06827" w:rsidP="00E06827">
      <w:pPr>
        <w:tabs>
          <w:tab w:val="num" w:pos="851"/>
        </w:tabs>
        <w:ind w:left="851" w:hanging="425"/>
        <w:jc w:val="both"/>
        <w:rPr>
          <w:rFonts w:cs="Arial"/>
          <w:szCs w:val="24"/>
        </w:rPr>
      </w:pPr>
    </w:p>
    <w:p w14:paraId="0F9413B4"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State </w:t>
      </w:r>
      <w:r w:rsidRPr="00A055E0">
        <w:rPr>
          <w:rFonts w:cs="Arial"/>
          <w:bCs/>
          <w:szCs w:val="24"/>
        </w:rPr>
        <w:t>whether</w:t>
      </w:r>
      <w:r w:rsidRPr="00A055E0">
        <w:rPr>
          <w:rFonts w:cs="Arial"/>
          <w:szCs w:val="24"/>
        </w:rPr>
        <w:t xml:space="preserve"> your eligibility for the program was conditional on one or more of the following criteria:</w:t>
      </w:r>
    </w:p>
    <w:p w14:paraId="3EC49A29" w14:textId="77777777" w:rsidR="00E06827" w:rsidRPr="00A055E0" w:rsidRDefault="00E06827" w:rsidP="00E06827">
      <w:pPr>
        <w:jc w:val="both"/>
        <w:rPr>
          <w:rFonts w:cs="Arial"/>
          <w:szCs w:val="24"/>
        </w:rPr>
      </w:pPr>
    </w:p>
    <w:p w14:paraId="175AF276"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a) </w:t>
      </w:r>
      <w:r w:rsidRPr="00A055E0">
        <w:rPr>
          <w:rFonts w:cs="Arial"/>
          <w:szCs w:val="24"/>
        </w:rPr>
        <w:tab/>
        <w:t>whether or not your business exports</w:t>
      </w:r>
      <w:r>
        <w:rPr>
          <w:rFonts w:cs="Arial"/>
          <w:szCs w:val="24"/>
        </w:rPr>
        <w:t xml:space="preserve"> internationally,</w:t>
      </w:r>
      <w:r w:rsidRPr="00A055E0">
        <w:rPr>
          <w:rFonts w:cs="Arial"/>
          <w:szCs w:val="24"/>
        </w:rPr>
        <w:t xml:space="preserve"> or has increased its exports;</w:t>
      </w:r>
    </w:p>
    <w:p w14:paraId="17144AFF"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b) </w:t>
      </w:r>
      <w:r w:rsidRPr="00A055E0">
        <w:rPr>
          <w:rFonts w:cs="Arial"/>
          <w:szCs w:val="24"/>
        </w:rPr>
        <w:tab/>
        <w:t>the use of domestic rather than imported inputs;</w:t>
      </w:r>
    </w:p>
    <w:p w14:paraId="008DDFF9"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c) </w:t>
      </w:r>
      <w:r w:rsidRPr="00A055E0">
        <w:rPr>
          <w:rFonts w:cs="Arial"/>
          <w:szCs w:val="24"/>
        </w:rPr>
        <w:tab/>
        <w:t>the industry to which your business belongs; or</w:t>
      </w:r>
    </w:p>
    <w:p w14:paraId="5DD603EF" w14:textId="77777777" w:rsidR="00E06827" w:rsidRPr="00A055E0" w:rsidRDefault="00E06827" w:rsidP="00E06827">
      <w:pPr>
        <w:autoSpaceDE w:val="0"/>
        <w:autoSpaceDN w:val="0"/>
        <w:adjustRightInd w:val="0"/>
        <w:ind w:left="1843" w:hanging="567"/>
        <w:jc w:val="both"/>
        <w:rPr>
          <w:rFonts w:cs="Arial"/>
          <w:szCs w:val="24"/>
        </w:rPr>
      </w:pPr>
      <w:r w:rsidRPr="00A055E0">
        <w:rPr>
          <w:rFonts w:cs="Arial"/>
          <w:szCs w:val="24"/>
        </w:rPr>
        <w:t xml:space="preserve">d) </w:t>
      </w:r>
      <w:r w:rsidRPr="00A055E0">
        <w:rPr>
          <w:rFonts w:cs="Arial"/>
          <w:szCs w:val="24"/>
        </w:rPr>
        <w:tab/>
        <w:t>the region in which your business is located.</w:t>
      </w:r>
    </w:p>
    <w:p w14:paraId="7661D5AB" w14:textId="77777777" w:rsidR="00E06827" w:rsidRPr="00A055E0" w:rsidRDefault="00E06827" w:rsidP="00E06827">
      <w:pPr>
        <w:tabs>
          <w:tab w:val="num" w:pos="851"/>
        </w:tabs>
        <w:autoSpaceDE w:val="0"/>
        <w:autoSpaceDN w:val="0"/>
        <w:adjustRightInd w:val="0"/>
        <w:ind w:left="851" w:hanging="425"/>
        <w:jc w:val="both"/>
        <w:rPr>
          <w:rFonts w:cs="Arial"/>
          <w:szCs w:val="24"/>
        </w:rPr>
      </w:pPr>
    </w:p>
    <w:p w14:paraId="224EF15E"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If the benefit was provided in relation to a specific activity or project of your </w:t>
      </w:r>
      <w:r w:rsidRPr="00A055E0">
        <w:rPr>
          <w:rFonts w:cs="Arial"/>
          <w:bCs/>
          <w:szCs w:val="24"/>
        </w:rPr>
        <w:t>entity</w:t>
      </w:r>
      <w:r w:rsidRPr="00A055E0">
        <w:rPr>
          <w:rFonts w:cs="Arial"/>
          <w:szCs w:val="24"/>
        </w:rPr>
        <w:t>, please identify the activity and provide supporting documentation.</w:t>
      </w:r>
    </w:p>
    <w:p w14:paraId="498E5A85" w14:textId="77777777" w:rsidR="00E06827" w:rsidRPr="00A055E0" w:rsidRDefault="00E06827" w:rsidP="00E06827">
      <w:pPr>
        <w:tabs>
          <w:tab w:val="num" w:pos="851"/>
        </w:tabs>
        <w:ind w:left="851" w:hanging="425"/>
        <w:jc w:val="both"/>
        <w:rPr>
          <w:rFonts w:cs="Arial"/>
          <w:szCs w:val="24"/>
        </w:rPr>
      </w:pPr>
    </w:p>
    <w:p w14:paraId="75338312"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What </w:t>
      </w:r>
      <w:r w:rsidRPr="00A055E0">
        <w:rPr>
          <w:rFonts w:cs="Arial"/>
          <w:bCs/>
          <w:szCs w:val="24"/>
        </w:rPr>
        <w:t>records</w:t>
      </w:r>
      <w:r w:rsidRPr="00A055E0">
        <w:rPr>
          <w:rFonts w:cs="Arial"/>
          <w:szCs w:val="24"/>
        </w:rPr>
        <w:t xml:space="preserve"> does your business keep regarding each of the benefits received under this program? Provide copies of any records kept in relation to the program.</w:t>
      </w:r>
    </w:p>
    <w:p w14:paraId="543832D0" w14:textId="77777777" w:rsidR="00E06827" w:rsidRPr="00A055E0" w:rsidRDefault="00E06827" w:rsidP="00E06827">
      <w:pPr>
        <w:tabs>
          <w:tab w:val="num" w:pos="851"/>
        </w:tabs>
        <w:ind w:left="851" w:hanging="425"/>
        <w:jc w:val="both"/>
        <w:rPr>
          <w:rFonts w:cs="Arial"/>
          <w:szCs w:val="24"/>
        </w:rPr>
      </w:pPr>
    </w:p>
    <w:p w14:paraId="0B023759" w14:textId="72B728BA" w:rsidR="00E06827" w:rsidRPr="00A055E0" w:rsidRDefault="00E06827" w:rsidP="00E06827">
      <w:pPr>
        <w:keepLines/>
        <w:numPr>
          <w:ilvl w:val="0"/>
          <w:numId w:val="91"/>
        </w:numPr>
        <w:ind w:hanging="578"/>
        <w:jc w:val="both"/>
        <w:rPr>
          <w:rFonts w:cs="Arial"/>
          <w:szCs w:val="24"/>
        </w:rPr>
      </w:pPr>
      <w:r w:rsidRPr="00A055E0">
        <w:rPr>
          <w:rFonts w:cs="Arial"/>
          <w:bCs/>
          <w:szCs w:val="24"/>
        </w:rPr>
        <w:t>Indicate</w:t>
      </w:r>
      <w:r w:rsidRPr="00A055E0">
        <w:rPr>
          <w:rFonts w:cs="Arial"/>
          <w:szCs w:val="24"/>
        </w:rPr>
        <w:t xml:space="preserve"> where benefits under this program can be found in your accounting system (i.e. specify the ledgers or journals) and financial statements.</w:t>
      </w:r>
    </w:p>
    <w:p w14:paraId="6F120661" w14:textId="77777777" w:rsidR="00E06827" w:rsidRPr="00A055E0" w:rsidRDefault="00E06827" w:rsidP="00E06827">
      <w:pPr>
        <w:autoSpaceDE w:val="0"/>
        <w:autoSpaceDN w:val="0"/>
        <w:adjustRightInd w:val="0"/>
        <w:ind w:left="360"/>
        <w:jc w:val="both"/>
        <w:rPr>
          <w:rFonts w:cs="Arial"/>
          <w:szCs w:val="24"/>
        </w:rPr>
      </w:pPr>
    </w:p>
    <w:p w14:paraId="218BA828"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Were the materials and/or equipment that were entitled to a refund of VAT used in the production of the goods during the investigation period? If yes, provide the following information:</w:t>
      </w:r>
    </w:p>
    <w:p w14:paraId="05BED62F" w14:textId="77777777" w:rsidR="00E06827" w:rsidRPr="00A055E0" w:rsidRDefault="00E06827" w:rsidP="00E06827">
      <w:pPr>
        <w:autoSpaceDE w:val="0"/>
        <w:autoSpaceDN w:val="0"/>
        <w:adjustRightInd w:val="0"/>
        <w:jc w:val="both"/>
        <w:rPr>
          <w:rFonts w:cs="Arial"/>
          <w:szCs w:val="24"/>
        </w:rPr>
      </w:pPr>
    </w:p>
    <w:p w14:paraId="052B7FC7"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type of inputs;</w:t>
      </w:r>
    </w:p>
    <w:p w14:paraId="70D19955"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cost of inputs;</w:t>
      </w:r>
    </w:p>
    <w:p w14:paraId="33F439E1"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quantity of inputs; and</w:t>
      </w:r>
    </w:p>
    <w:p w14:paraId="3B5D4B13" w14:textId="77777777" w:rsidR="00E06827" w:rsidRPr="00A055E0" w:rsidRDefault="00E06827" w:rsidP="00E06827">
      <w:pPr>
        <w:numPr>
          <w:ilvl w:val="0"/>
          <w:numId w:val="88"/>
        </w:numPr>
        <w:autoSpaceDE w:val="0"/>
        <w:autoSpaceDN w:val="0"/>
        <w:adjustRightInd w:val="0"/>
        <w:ind w:left="1701" w:hanging="621"/>
        <w:jc w:val="both"/>
        <w:rPr>
          <w:rFonts w:cs="Arial"/>
          <w:szCs w:val="24"/>
        </w:rPr>
      </w:pPr>
      <w:r w:rsidRPr="00A055E0">
        <w:rPr>
          <w:rFonts w:cs="Arial"/>
          <w:szCs w:val="24"/>
        </w:rPr>
        <w:t xml:space="preserve">amount of VAT refunded. </w:t>
      </w:r>
    </w:p>
    <w:p w14:paraId="0515E5AF" w14:textId="77777777" w:rsidR="00E06827" w:rsidRPr="00A055E0" w:rsidRDefault="00E06827" w:rsidP="00E06827">
      <w:pPr>
        <w:autoSpaceDE w:val="0"/>
        <w:autoSpaceDN w:val="0"/>
        <w:adjustRightInd w:val="0"/>
        <w:jc w:val="both"/>
        <w:rPr>
          <w:rFonts w:cs="Arial"/>
          <w:color w:val="000000"/>
          <w:szCs w:val="24"/>
          <w:highlight w:val="yellow"/>
        </w:rPr>
      </w:pPr>
    </w:p>
    <w:p w14:paraId="34190C85"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Has your company received exemption from payment of or refunds of </w:t>
      </w:r>
      <w:r w:rsidRPr="00A055E0">
        <w:rPr>
          <w:rFonts w:cs="Arial"/>
          <w:bCs/>
          <w:szCs w:val="24"/>
        </w:rPr>
        <w:t>import</w:t>
      </w:r>
      <w:r w:rsidRPr="00A055E0">
        <w:rPr>
          <w:rFonts w:cs="Arial"/>
          <w:szCs w:val="24"/>
        </w:rPr>
        <w:t xml:space="preserve"> duty and import VAT for imported material inputs (e.g.</w:t>
      </w:r>
      <w:r w:rsidRPr="00A055E0">
        <w:rPr>
          <w:rFonts w:cs="Arial"/>
          <w:bCs/>
          <w:szCs w:val="24"/>
        </w:rPr>
        <w:t xml:space="preserve"> hot rolled coil, coking coal and coke</w:t>
      </w:r>
      <w:r w:rsidRPr="00A055E0">
        <w:rPr>
          <w:rFonts w:cs="Arial"/>
          <w:szCs w:val="24"/>
        </w:rPr>
        <w:t>) at any time that were used in the production of the goods during the investigation period? If yes, provide the following information:</w:t>
      </w:r>
    </w:p>
    <w:p w14:paraId="400208A8" w14:textId="77777777" w:rsidR="00E06827" w:rsidRPr="00A055E0" w:rsidRDefault="00E06827" w:rsidP="00E06827">
      <w:pPr>
        <w:tabs>
          <w:tab w:val="left" w:pos="-720"/>
        </w:tabs>
        <w:jc w:val="both"/>
        <w:rPr>
          <w:rFonts w:cs="Arial"/>
          <w:snapToGrid w:val="0"/>
          <w:szCs w:val="24"/>
          <w:highlight w:val="yellow"/>
          <w:lang w:val="en-US"/>
        </w:rPr>
      </w:pPr>
    </w:p>
    <w:p w14:paraId="2912F3AB"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description of imported product;</w:t>
      </w:r>
    </w:p>
    <w:p w14:paraId="571AAA6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country of origin;</w:t>
      </w:r>
    </w:p>
    <w:p w14:paraId="350835F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quantity of imported product;</w:t>
      </w:r>
    </w:p>
    <w:p w14:paraId="170B2AEF"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purchase price;</w:t>
      </w:r>
    </w:p>
    <w:p w14:paraId="227AE360"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terms of purchase (e.g. FOB, CIF);</w:t>
      </w:r>
    </w:p>
    <w:p w14:paraId="5F719777"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ocean freight;</w:t>
      </w:r>
    </w:p>
    <w:p w14:paraId="23CC95E9"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value for duty of imported product;</w:t>
      </w:r>
    </w:p>
    <w:p w14:paraId="7A9FD1C6"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regular rate of taxes and duties;</w:t>
      </w:r>
    </w:p>
    <w:p w14:paraId="603F99BB"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concessionary rate of taxes and duties;</w:t>
      </w:r>
    </w:p>
    <w:p w14:paraId="02F97E11"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normally applicable;</w:t>
      </w:r>
    </w:p>
    <w:p w14:paraId="38661191"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paid;</w:t>
      </w:r>
    </w:p>
    <w:p w14:paraId="3EBCB4C8"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amount of duties and taxes exempt;</w:t>
      </w:r>
    </w:p>
    <w:p w14:paraId="6870239C"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 xml:space="preserve"> date of importation;</w:t>
      </w:r>
    </w:p>
    <w:p w14:paraId="31131866"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tariff classification number;</w:t>
      </w:r>
    </w:p>
    <w:p w14:paraId="449BDD24"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customs entry number; and</w:t>
      </w:r>
    </w:p>
    <w:p w14:paraId="2A7F90FC" w14:textId="77777777" w:rsidR="00E06827" w:rsidRPr="00A055E0" w:rsidRDefault="00E06827" w:rsidP="00E06827">
      <w:pPr>
        <w:numPr>
          <w:ilvl w:val="0"/>
          <w:numId w:val="89"/>
        </w:numPr>
        <w:autoSpaceDE w:val="0"/>
        <w:autoSpaceDN w:val="0"/>
        <w:adjustRightInd w:val="0"/>
        <w:ind w:left="1701" w:hanging="621"/>
        <w:jc w:val="both"/>
        <w:rPr>
          <w:rFonts w:cs="Arial"/>
          <w:szCs w:val="24"/>
        </w:rPr>
      </w:pPr>
      <w:r w:rsidRPr="00A055E0">
        <w:rPr>
          <w:rFonts w:cs="Arial"/>
          <w:szCs w:val="24"/>
        </w:rPr>
        <w:t>application fee.</w:t>
      </w:r>
    </w:p>
    <w:p w14:paraId="7AE9E464" w14:textId="77777777" w:rsidR="00E06827" w:rsidRPr="00A055E0" w:rsidRDefault="00E06827" w:rsidP="00E06827">
      <w:pPr>
        <w:autoSpaceDE w:val="0"/>
        <w:autoSpaceDN w:val="0"/>
        <w:adjustRightInd w:val="0"/>
        <w:ind w:left="1440"/>
        <w:jc w:val="both"/>
        <w:rPr>
          <w:rFonts w:cs="Arial"/>
          <w:szCs w:val="24"/>
        </w:rPr>
      </w:pPr>
    </w:p>
    <w:p w14:paraId="79EBD027" w14:textId="77777777" w:rsidR="00E06827" w:rsidRPr="00A055E0" w:rsidRDefault="00E06827" w:rsidP="00E06827">
      <w:pPr>
        <w:keepLines/>
        <w:numPr>
          <w:ilvl w:val="0"/>
          <w:numId w:val="91"/>
        </w:numPr>
        <w:ind w:hanging="578"/>
        <w:rPr>
          <w:rFonts w:cs="Arial"/>
          <w:szCs w:val="24"/>
        </w:rPr>
      </w:pPr>
      <w:r w:rsidRPr="00A055E0">
        <w:rPr>
          <w:rFonts w:cs="Arial"/>
          <w:szCs w:val="24"/>
        </w:rPr>
        <w:t xml:space="preserve">Explain if (and how) the GOC determines which imported inputs are </w:t>
      </w:r>
      <w:r w:rsidRPr="00A055E0">
        <w:rPr>
          <w:rFonts w:cs="Arial"/>
          <w:bCs/>
          <w:szCs w:val="24"/>
        </w:rPr>
        <w:t>consumed</w:t>
      </w:r>
      <w:r w:rsidRPr="00A055E0">
        <w:rPr>
          <w:rFonts w:cs="Arial"/>
          <w:szCs w:val="24"/>
        </w:rPr>
        <w:t xml:space="preserve"> by your business in the production of the subject goods and in what amounts, and the amount of duty paid or payable on the inputs (including any allowance for waste). </w:t>
      </w:r>
    </w:p>
    <w:p w14:paraId="669D63DF" w14:textId="77777777" w:rsidR="00E06827" w:rsidRPr="00A055E0" w:rsidRDefault="00E06827" w:rsidP="00E06827">
      <w:pPr>
        <w:ind w:left="720"/>
        <w:rPr>
          <w:rFonts w:cs="Arial"/>
          <w:szCs w:val="24"/>
        </w:rPr>
      </w:pPr>
    </w:p>
    <w:p w14:paraId="3F0D5E05" w14:textId="77777777" w:rsidR="00E06827" w:rsidRPr="00A055E0" w:rsidRDefault="00E06827" w:rsidP="00E06827">
      <w:pPr>
        <w:keepLines/>
        <w:numPr>
          <w:ilvl w:val="0"/>
          <w:numId w:val="91"/>
        </w:numPr>
        <w:ind w:hanging="578"/>
        <w:rPr>
          <w:rFonts w:cs="Arial"/>
          <w:szCs w:val="24"/>
        </w:rPr>
      </w:pPr>
      <w:r w:rsidRPr="00A055E0">
        <w:rPr>
          <w:rFonts w:cs="Arial"/>
          <w:szCs w:val="24"/>
        </w:rPr>
        <w:t xml:space="preserve">Explain how the GOC determined the percentage rate of duty exemption. </w:t>
      </w:r>
      <w:r w:rsidRPr="00A055E0">
        <w:rPr>
          <w:rFonts w:cs="Arial"/>
          <w:szCs w:val="24"/>
        </w:rPr>
        <w:br/>
      </w:r>
      <w:r w:rsidRPr="00A055E0">
        <w:rPr>
          <w:rFonts w:cs="Arial"/>
          <w:szCs w:val="24"/>
        </w:rPr>
        <w:br/>
        <w:t>Please note that goods consumed in the production of exported goods (inputs) include:</w:t>
      </w:r>
    </w:p>
    <w:p w14:paraId="7EDCB0E4" w14:textId="77777777" w:rsidR="00E06827" w:rsidRPr="00A055E0" w:rsidRDefault="00E06827" w:rsidP="00E06827">
      <w:pPr>
        <w:numPr>
          <w:ilvl w:val="0"/>
          <w:numId w:val="90"/>
        </w:numPr>
        <w:autoSpaceDE w:val="0"/>
        <w:autoSpaceDN w:val="0"/>
        <w:adjustRightInd w:val="0"/>
        <w:ind w:left="1701" w:hanging="621"/>
        <w:jc w:val="both"/>
        <w:rPr>
          <w:rFonts w:cs="Arial"/>
          <w:szCs w:val="24"/>
        </w:rPr>
      </w:pPr>
      <w:r w:rsidRPr="00A055E0">
        <w:rPr>
          <w:rFonts w:cs="Arial"/>
          <w:szCs w:val="24"/>
        </w:rPr>
        <w:t>goods incorporated into the exported goods; and</w:t>
      </w:r>
    </w:p>
    <w:p w14:paraId="737B1B2D" w14:textId="77777777" w:rsidR="00E06827" w:rsidRPr="00A055E0" w:rsidRDefault="00E06827" w:rsidP="00E06827">
      <w:pPr>
        <w:numPr>
          <w:ilvl w:val="0"/>
          <w:numId w:val="90"/>
        </w:numPr>
        <w:autoSpaceDE w:val="0"/>
        <w:autoSpaceDN w:val="0"/>
        <w:adjustRightInd w:val="0"/>
        <w:ind w:left="1701" w:hanging="621"/>
        <w:jc w:val="both"/>
        <w:rPr>
          <w:rFonts w:cs="Arial"/>
          <w:szCs w:val="24"/>
        </w:rPr>
      </w:pPr>
      <w:r w:rsidRPr="00A055E0">
        <w:rPr>
          <w:rFonts w:cs="Arial"/>
          <w:szCs w:val="24"/>
        </w:rPr>
        <w:t xml:space="preserve">energy, fuel, oil and catalysts that are used or consumed in the production of the exported goods. </w:t>
      </w:r>
    </w:p>
    <w:p w14:paraId="54CE9365" w14:textId="77777777" w:rsidR="00E06827" w:rsidRPr="00A055E0" w:rsidRDefault="00E06827" w:rsidP="00E06827">
      <w:pPr>
        <w:autoSpaceDE w:val="0"/>
        <w:autoSpaceDN w:val="0"/>
        <w:adjustRightInd w:val="0"/>
        <w:ind w:hanging="709"/>
        <w:jc w:val="both"/>
        <w:rPr>
          <w:rFonts w:cs="Arial"/>
          <w:szCs w:val="24"/>
        </w:rPr>
      </w:pPr>
    </w:p>
    <w:p w14:paraId="13F961E3"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Provide a representative sample of copies of import entry documents (for example: bill of entry, invoice from supplier, etc.) for each type of importation covering </w:t>
      </w:r>
      <w:r w:rsidRPr="00A055E0">
        <w:rPr>
          <w:rFonts w:cs="Arial"/>
          <w:bCs/>
          <w:szCs w:val="24"/>
        </w:rPr>
        <w:t>duty</w:t>
      </w:r>
      <w:r w:rsidRPr="00A055E0">
        <w:rPr>
          <w:rFonts w:cs="Arial"/>
          <w:szCs w:val="24"/>
        </w:rPr>
        <w:t xml:space="preserve">-exempt inputs and duty-paid inputs imported for use in the manufacturing of the subject goods. </w:t>
      </w:r>
    </w:p>
    <w:p w14:paraId="612CECEC" w14:textId="77777777" w:rsidR="00E06827" w:rsidRPr="00A055E0" w:rsidRDefault="00E06827" w:rsidP="00E06827">
      <w:pPr>
        <w:ind w:left="360"/>
        <w:jc w:val="both"/>
        <w:rPr>
          <w:rFonts w:cs="Arial"/>
          <w:szCs w:val="24"/>
        </w:rPr>
      </w:pPr>
    </w:p>
    <w:p w14:paraId="138A0110"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305788CC" w14:textId="77777777" w:rsidR="00E06827" w:rsidRPr="00A055E0" w:rsidRDefault="00E06827" w:rsidP="00E06827">
      <w:pPr>
        <w:ind w:left="360"/>
        <w:jc w:val="both"/>
        <w:rPr>
          <w:rFonts w:cs="Arial"/>
          <w:szCs w:val="24"/>
        </w:rPr>
      </w:pPr>
    </w:p>
    <w:p w14:paraId="2927C69D"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Provide copies of reports and audits by the GOC authority responsible for administering the duty rebate or duty drawback scheme with respect to </w:t>
      </w:r>
      <w:r w:rsidRPr="00A055E0">
        <w:rPr>
          <w:rFonts w:cs="Arial"/>
          <w:bCs/>
          <w:szCs w:val="24"/>
        </w:rPr>
        <w:t>the</w:t>
      </w:r>
      <w:r w:rsidRPr="00A055E0">
        <w:rPr>
          <w:rFonts w:cs="Arial"/>
          <w:szCs w:val="24"/>
        </w:rPr>
        <w:t xml:space="preserve"> verification of the importation and use of inputs and the remittance or drawback of the related duty paid or payable. </w:t>
      </w:r>
    </w:p>
    <w:p w14:paraId="75FB39F7" w14:textId="77777777" w:rsidR="00E06827" w:rsidRPr="00A055E0" w:rsidRDefault="00E06827" w:rsidP="00E06827">
      <w:pPr>
        <w:ind w:left="720"/>
        <w:contextualSpacing/>
        <w:rPr>
          <w:rFonts w:cs="Arial"/>
          <w:szCs w:val="24"/>
        </w:rPr>
      </w:pPr>
    </w:p>
    <w:p w14:paraId="41EBBD21" w14:textId="77777777" w:rsidR="00E06827" w:rsidRPr="00A055E0" w:rsidRDefault="00E06827" w:rsidP="00E06827">
      <w:pPr>
        <w:keepLines/>
        <w:numPr>
          <w:ilvl w:val="0"/>
          <w:numId w:val="91"/>
        </w:numPr>
        <w:ind w:hanging="578"/>
        <w:jc w:val="both"/>
        <w:rPr>
          <w:rFonts w:cs="Arial"/>
          <w:szCs w:val="24"/>
        </w:rPr>
      </w:pPr>
      <w:r w:rsidRPr="00A055E0">
        <w:rPr>
          <w:rFonts w:cs="Arial"/>
          <w:szCs w:val="24"/>
        </w:rPr>
        <w:t xml:space="preserve">To your </w:t>
      </w:r>
      <w:r w:rsidRPr="00A055E0">
        <w:rPr>
          <w:rFonts w:cs="Arial"/>
          <w:bCs/>
          <w:szCs w:val="24"/>
        </w:rPr>
        <w:t>knowledge</w:t>
      </w:r>
      <w:r w:rsidRPr="00A055E0">
        <w:rPr>
          <w:rFonts w:cs="Arial"/>
          <w:szCs w:val="24"/>
        </w:rPr>
        <w:t>, does the program still operate or has it been term</w:t>
      </w:r>
      <w:r w:rsidRPr="00A055E0">
        <w:rPr>
          <w:rFonts w:cs="Arial"/>
          <w:bCs/>
          <w:szCs w:val="24"/>
        </w:rPr>
        <w:t>i</w:t>
      </w:r>
      <w:r w:rsidRPr="00A055E0">
        <w:rPr>
          <w:rFonts w:cs="Arial"/>
          <w:szCs w:val="24"/>
        </w:rPr>
        <w:t xml:space="preserve">nated? </w:t>
      </w:r>
    </w:p>
    <w:p w14:paraId="0BC37355" w14:textId="77777777" w:rsidR="00E06827" w:rsidRPr="00A055E0" w:rsidRDefault="00E06827" w:rsidP="00E06827">
      <w:pPr>
        <w:tabs>
          <w:tab w:val="num" w:pos="851"/>
        </w:tabs>
        <w:ind w:left="851" w:hanging="425"/>
        <w:jc w:val="both"/>
        <w:rPr>
          <w:rFonts w:cs="Arial"/>
          <w:szCs w:val="24"/>
        </w:rPr>
      </w:pPr>
    </w:p>
    <w:p w14:paraId="642C3D46" w14:textId="77777777" w:rsidR="00E06827" w:rsidRPr="00A055E0" w:rsidRDefault="00E06827" w:rsidP="00E06827">
      <w:pPr>
        <w:ind w:left="720"/>
        <w:rPr>
          <w:rFonts w:cs="Arial"/>
          <w:szCs w:val="24"/>
        </w:rPr>
      </w:pPr>
      <w:r w:rsidRPr="00A055E0">
        <w:rPr>
          <w:rFonts w:cs="Arial"/>
          <w:szCs w:val="24"/>
        </w:rPr>
        <w:t>If the program has been terminated, please provide details (when, why). When is the last date that your business could apply for or claim benefits under the program? When is the last date that your business could receive benefits under the program?</w:t>
      </w:r>
      <w:r w:rsidRPr="00A055E0">
        <w:rPr>
          <w:rFonts w:cs="Arial"/>
          <w:szCs w:val="24"/>
        </w:rPr>
        <w:br/>
      </w:r>
      <w:r w:rsidRPr="00A055E0">
        <w:rPr>
          <w:rFonts w:cs="Arial"/>
          <w:szCs w:val="24"/>
        </w:rPr>
        <w:br/>
        <w:t xml:space="preserve">If the program terminated has been substituted for by another program, </w:t>
      </w:r>
      <w:r w:rsidRPr="00A055E0">
        <w:rPr>
          <w:rFonts w:cs="Arial"/>
          <w:bCs/>
          <w:szCs w:val="24"/>
        </w:rPr>
        <w:t>identify</w:t>
      </w:r>
      <w:r w:rsidRPr="00A055E0">
        <w:rPr>
          <w:rFonts w:cs="Arial"/>
          <w:szCs w:val="24"/>
        </w:rPr>
        <w:t xml:space="preserve"> the program. </w:t>
      </w:r>
    </w:p>
    <w:p w14:paraId="10378584" w14:textId="77777777" w:rsidR="00E06827" w:rsidRPr="00A055E0" w:rsidRDefault="00E06827" w:rsidP="00E06827"/>
    <w:p w14:paraId="3D09DFB0" w14:textId="77777777" w:rsidR="00E06827" w:rsidRPr="00A055E0" w:rsidRDefault="00E06827" w:rsidP="00E06827">
      <w:pPr>
        <w:rPr>
          <w:highlight w:val="yellow"/>
        </w:rPr>
      </w:pPr>
    </w:p>
    <w:p w14:paraId="3ED72865" w14:textId="77777777" w:rsidR="00E06827" w:rsidRPr="00A055E0" w:rsidRDefault="00E06827" w:rsidP="00E06827">
      <w:pPr>
        <w:pStyle w:val="Heading2"/>
      </w:pPr>
      <w:bookmarkStart w:id="246" w:name="_Toc16073414"/>
      <w:bookmarkStart w:id="247" w:name="_Toc17205029"/>
      <w:bookmarkStart w:id="248" w:name="_Toc17295925"/>
      <w:r>
        <w:t>I-6</w:t>
      </w:r>
      <w:r>
        <w:tab/>
      </w:r>
      <w:r w:rsidRPr="00A055E0">
        <w:t>Other Programs</w:t>
      </w:r>
      <w:bookmarkEnd w:id="246"/>
      <w:bookmarkEnd w:id="247"/>
      <w:bookmarkEnd w:id="248"/>
    </w:p>
    <w:p w14:paraId="5F359324" w14:textId="77777777" w:rsidR="00E06827" w:rsidRPr="00A055E0" w:rsidRDefault="00E06827" w:rsidP="00E06827">
      <w:pPr>
        <w:numPr>
          <w:ilvl w:val="0"/>
          <w:numId w:val="78"/>
        </w:numPr>
        <w:autoSpaceDE w:val="0"/>
        <w:autoSpaceDN w:val="0"/>
        <w:adjustRightInd w:val="0"/>
        <w:contextualSpacing/>
        <w:rPr>
          <w:rFonts w:cs="Arial"/>
          <w:snapToGrid w:val="0"/>
        </w:rPr>
      </w:pPr>
      <w:r w:rsidRPr="00A055E0">
        <w:rPr>
          <w:rFonts w:cs="Arial"/>
          <w:snapToGrid w:val="0"/>
        </w:rPr>
        <w:t>Provide a list of all the provinces in which you have business operations (including locations of factories, sales offices, or other places of business).</w:t>
      </w:r>
    </w:p>
    <w:p w14:paraId="255AADDD" w14:textId="77777777" w:rsidR="00E06827" w:rsidRPr="00A055E0" w:rsidRDefault="00E06827" w:rsidP="00E06827">
      <w:pPr>
        <w:autoSpaceDE w:val="0"/>
        <w:autoSpaceDN w:val="0"/>
        <w:adjustRightInd w:val="0"/>
        <w:rPr>
          <w:rFonts w:cs="Arial"/>
          <w:snapToGrid w:val="0"/>
        </w:rPr>
      </w:pPr>
    </w:p>
    <w:p w14:paraId="22CCAC56" w14:textId="77777777" w:rsidR="00E06827" w:rsidRPr="00A055E0" w:rsidRDefault="00E06827" w:rsidP="00E06827">
      <w:pPr>
        <w:numPr>
          <w:ilvl w:val="0"/>
          <w:numId w:val="78"/>
        </w:numPr>
        <w:autoSpaceDE w:val="0"/>
        <w:autoSpaceDN w:val="0"/>
        <w:adjustRightInd w:val="0"/>
        <w:contextualSpacing/>
        <w:rPr>
          <w:rFonts w:cs="Arial"/>
          <w:snapToGrid w:val="0"/>
        </w:rPr>
      </w:pPr>
      <w:r w:rsidRPr="00A055E0">
        <w:rPr>
          <w:rFonts w:cs="Arial"/>
          <w:snapToGrid w:val="0"/>
        </w:rPr>
        <w:t>Are you aware of any programs of the Government of China, any of its agenci</w:t>
      </w:r>
      <w:r>
        <w:rPr>
          <w:rFonts w:cs="Arial"/>
          <w:snapToGrid w:val="0"/>
        </w:rPr>
        <w:t>es or any other authorised body</w:t>
      </w:r>
      <w:r w:rsidRPr="00A055E0">
        <w:rPr>
          <w:rFonts w:cs="Arial"/>
          <w:snapToGrid w:val="0"/>
        </w:rPr>
        <w:t xml:space="preserve"> that benefits</w:t>
      </w:r>
      <w:r w:rsidRPr="00A055E0">
        <w:rPr>
          <w:rFonts w:cs="Arial"/>
          <w:szCs w:val="24"/>
          <w:lang w:eastAsia="en-AU"/>
        </w:rPr>
        <w:t xml:space="preserve"> </w:t>
      </w:r>
      <w:r w:rsidRPr="00A055E0">
        <w:rPr>
          <w:rFonts w:cs="Arial"/>
          <w:snapToGrid w:val="0"/>
        </w:rPr>
        <w:t>manufacturers of the goods that have not been accounted for in this questionnaire? Provide the name of those programs you are aware of (even if your company is not eligible to receive benefit under the program.)</w:t>
      </w:r>
    </w:p>
    <w:p w14:paraId="20FC29CC" w14:textId="77777777" w:rsidR="00E06827" w:rsidRPr="00A055E0" w:rsidRDefault="00E06827" w:rsidP="00E06827">
      <w:pPr>
        <w:autoSpaceDE w:val="0"/>
        <w:autoSpaceDN w:val="0"/>
        <w:adjustRightInd w:val="0"/>
        <w:ind w:right="-680"/>
        <w:rPr>
          <w:rFonts w:cs="Arial"/>
          <w:szCs w:val="24"/>
          <w:lang w:eastAsia="en-AU"/>
        </w:rPr>
      </w:pPr>
    </w:p>
    <w:p w14:paraId="04DC46B0"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the location of the program by region, province or municipal level.</w:t>
      </w:r>
    </w:p>
    <w:p w14:paraId="11907DAC" w14:textId="77777777" w:rsidR="00E06827" w:rsidRPr="00A055E0" w:rsidRDefault="00E06827" w:rsidP="00E06827">
      <w:pPr>
        <w:autoSpaceDE w:val="0"/>
        <w:autoSpaceDN w:val="0"/>
        <w:adjustRightInd w:val="0"/>
        <w:ind w:left="360"/>
        <w:contextualSpacing/>
        <w:rPr>
          <w:rFonts w:cs="Arial"/>
          <w:szCs w:val="24"/>
          <w:lang w:eastAsia="en-AU"/>
        </w:rPr>
      </w:pPr>
    </w:p>
    <w:p w14:paraId="6F31D7A5"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the type of program, for example:</w:t>
      </w:r>
    </w:p>
    <w:p w14:paraId="662ABC91" w14:textId="77777777" w:rsidR="00E06827" w:rsidRPr="00A055E0" w:rsidRDefault="00E06827" w:rsidP="00E06827">
      <w:pPr>
        <w:numPr>
          <w:ilvl w:val="0"/>
          <w:numId w:val="80"/>
        </w:numPr>
        <w:contextualSpacing/>
        <w:rPr>
          <w:lang w:eastAsia="en-AU"/>
        </w:rPr>
      </w:pPr>
      <w:r w:rsidRPr="00A055E0">
        <w:rPr>
          <w:lang w:eastAsia="en-AU"/>
        </w:rPr>
        <w:t>the provision of grants, awards or prizes;</w:t>
      </w:r>
    </w:p>
    <w:p w14:paraId="1090E89C" w14:textId="77777777" w:rsidR="00E06827" w:rsidRPr="00A055E0" w:rsidRDefault="00E06827" w:rsidP="00E06827">
      <w:pPr>
        <w:numPr>
          <w:ilvl w:val="0"/>
          <w:numId w:val="80"/>
        </w:numPr>
        <w:contextualSpacing/>
        <w:rPr>
          <w:lang w:eastAsia="en-AU"/>
        </w:rPr>
      </w:pPr>
      <w:r w:rsidRPr="00A055E0">
        <w:rPr>
          <w:lang w:eastAsia="en-AU"/>
        </w:rPr>
        <w:t>the provision of goods or services at a reduced price (e.g. electricity, gas, transport);</w:t>
      </w:r>
    </w:p>
    <w:p w14:paraId="22386BA9" w14:textId="77777777" w:rsidR="00E06827" w:rsidRPr="00A055E0" w:rsidRDefault="00E06827" w:rsidP="00E06827">
      <w:pPr>
        <w:numPr>
          <w:ilvl w:val="0"/>
          <w:numId w:val="80"/>
        </w:numPr>
        <w:contextualSpacing/>
        <w:rPr>
          <w:lang w:eastAsia="en-AU"/>
        </w:rPr>
      </w:pPr>
      <w:r w:rsidRPr="00A055E0">
        <w:rPr>
          <w:lang w:eastAsia="en-AU"/>
        </w:rPr>
        <w:t>the reduction of tax payable including income tax and VAT;</w:t>
      </w:r>
    </w:p>
    <w:p w14:paraId="6986F4B4" w14:textId="77777777" w:rsidR="00E06827" w:rsidRPr="00A055E0" w:rsidRDefault="00E06827" w:rsidP="00E06827">
      <w:pPr>
        <w:numPr>
          <w:ilvl w:val="0"/>
          <w:numId w:val="80"/>
        </w:numPr>
        <w:contextualSpacing/>
        <w:rPr>
          <w:lang w:eastAsia="en-AU"/>
        </w:rPr>
      </w:pPr>
      <w:r w:rsidRPr="00A055E0">
        <w:rPr>
          <w:lang w:eastAsia="en-AU"/>
        </w:rPr>
        <w:t xml:space="preserve">reduction in land use fees; </w:t>
      </w:r>
    </w:p>
    <w:p w14:paraId="79669413" w14:textId="77777777" w:rsidR="00E06827" w:rsidRPr="00A055E0" w:rsidRDefault="00E06827" w:rsidP="00E06827">
      <w:pPr>
        <w:numPr>
          <w:ilvl w:val="0"/>
          <w:numId w:val="80"/>
        </w:numPr>
        <w:contextualSpacing/>
        <w:rPr>
          <w:lang w:eastAsia="en-AU"/>
        </w:rPr>
      </w:pPr>
      <w:r w:rsidRPr="00A055E0">
        <w:rPr>
          <w:lang w:eastAsia="en-AU"/>
        </w:rPr>
        <w:t>loans from Policy Banks at below-market rates; or</w:t>
      </w:r>
    </w:p>
    <w:p w14:paraId="6F4B9250" w14:textId="77777777" w:rsidR="00E06827" w:rsidRPr="00A055E0" w:rsidRDefault="00E06827" w:rsidP="00E06827">
      <w:pPr>
        <w:numPr>
          <w:ilvl w:val="0"/>
          <w:numId w:val="80"/>
        </w:numPr>
        <w:contextualSpacing/>
        <w:rPr>
          <w:lang w:eastAsia="en-AU"/>
        </w:rPr>
      </w:pPr>
      <w:r w:rsidRPr="00A055E0">
        <w:rPr>
          <w:lang w:eastAsia="en-AU"/>
        </w:rPr>
        <w:t>any other form of assistance.</w:t>
      </w:r>
    </w:p>
    <w:p w14:paraId="4138F92E" w14:textId="77777777" w:rsidR="00E06827" w:rsidRPr="00A055E0" w:rsidRDefault="00E06827" w:rsidP="00E06827">
      <w:pPr>
        <w:autoSpaceDE w:val="0"/>
        <w:autoSpaceDN w:val="0"/>
        <w:adjustRightInd w:val="0"/>
        <w:rPr>
          <w:rFonts w:cs="Arial"/>
          <w:szCs w:val="24"/>
          <w:lang w:eastAsia="en-AU"/>
        </w:rPr>
      </w:pPr>
    </w:p>
    <w:p w14:paraId="41BC25C3" w14:textId="77777777" w:rsidR="00E06827" w:rsidRPr="00A055E0" w:rsidRDefault="00E06827" w:rsidP="00E06827">
      <w:pPr>
        <w:autoSpaceDE w:val="0"/>
        <w:autoSpaceDN w:val="0"/>
        <w:adjustRightInd w:val="0"/>
        <w:rPr>
          <w:rFonts w:cs="Arial"/>
          <w:szCs w:val="24"/>
          <w:lang w:eastAsia="en-AU"/>
        </w:rPr>
      </w:pPr>
      <w:r w:rsidRPr="00A055E0">
        <w:rPr>
          <w:rFonts w:cs="Arial"/>
          <w:szCs w:val="24"/>
          <w:lang w:eastAsia="en-AU"/>
        </w:rPr>
        <w:t xml:space="preserve">For </w:t>
      </w:r>
      <w:r w:rsidRPr="00A055E0">
        <w:rPr>
          <w:rFonts w:cs="Arial"/>
          <w:b/>
          <w:bCs/>
          <w:szCs w:val="24"/>
          <w:u w:val="single"/>
          <w:lang w:eastAsia="en-AU"/>
        </w:rPr>
        <w:t>each program</w:t>
      </w:r>
      <w:r w:rsidRPr="00A055E0">
        <w:rPr>
          <w:rFonts w:cs="Arial"/>
          <w:b/>
          <w:bCs/>
          <w:szCs w:val="24"/>
          <w:lang w:eastAsia="en-AU"/>
        </w:rPr>
        <w:t xml:space="preserve"> and any additional programs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.1</w:t>
      </w:r>
      <w:r w:rsidRPr="00A055E0">
        <w:rPr>
          <w:rFonts w:cs="Arial"/>
          <w:szCs w:val="24"/>
          <w:lang w:eastAsia="en-AU"/>
        </w:rPr>
        <w:t xml:space="preserve"> any other program”, and answer the following questions below.  For </w:t>
      </w:r>
      <w:r w:rsidRPr="00A055E0">
        <w:rPr>
          <w:rFonts w:cs="Arial"/>
          <w:b/>
          <w:bCs/>
          <w:szCs w:val="24"/>
          <w:u w:val="single"/>
          <w:lang w:eastAsia="en-AU"/>
        </w:rPr>
        <w:t>each loan</w:t>
      </w:r>
      <w:r w:rsidRPr="00A055E0">
        <w:rPr>
          <w:rFonts w:cs="Arial"/>
          <w:b/>
          <w:bCs/>
          <w:szCs w:val="24"/>
          <w:lang w:eastAsia="en-AU"/>
        </w:rPr>
        <w:t xml:space="preserve"> and any additional loans </w:t>
      </w:r>
      <w:r w:rsidRPr="00A055E0">
        <w:rPr>
          <w:rFonts w:cs="Arial"/>
          <w:bCs/>
          <w:szCs w:val="24"/>
          <w:lang w:eastAsia="en-AU"/>
        </w:rPr>
        <w:t xml:space="preserve">that you have </w:t>
      </w:r>
      <w:r w:rsidRPr="00A055E0">
        <w:rPr>
          <w:rFonts w:cs="Arial"/>
          <w:szCs w:val="24"/>
          <w:lang w:eastAsia="en-AU"/>
        </w:rPr>
        <w:t>identified that are not listed in Section I, complete the worksheet “</w:t>
      </w:r>
      <w:r>
        <w:rPr>
          <w:rFonts w:cs="Arial"/>
          <w:szCs w:val="24"/>
          <w:lang w:eastAsia="en-AU"/>
        </w:rPr>
        <w:t>I-</w:t>
      </w:r>
      <w:r w:rsidRPr="00A055E0">
        <w:rPr>
          <w:rFonts w:cs="Arial"/>
          <w:szCs w:val="24"/>
          <w:lang w:eastAsia="en-AU"/>
        </w:rPr>
        <w:t>6</w:t>
      </w:r>
      <w:r>
        <w:rPr>
          <w:rFonts w:cs="Arial"/>
          <w:szCs w:val="24"/>
          <w:lang w:eastAsia="en-AU"/>
        </w:rPr>
        <w:t>.2</w:t>
      </w:r>
      <w:r w:rsidRPr="00A055E0">
        <w:rPr>
          <w:rFonts w:cs="Arial"/>
          <w:szCs w:val="24"/>
          <w:lang w:eastAsia="en-AU"/>
        </w:rPr>
        <w:t xml:space="preserve"> loans”, and answer the following questions below.  </w:t>
      </w:r>
    </w:p>
    <w:p w14:paraId="6A0191B0" w14:textId="77777777" w:rsidR="00E06827" w:rsidRPr="00A055E0" w:rsidRDefault="00E06827" w:rsidP="00E06827">
      <w:pPr>
        <w:autoSpaceDE w:val="0"/>
        <w:autoSpaceDN w:val="0"/>
        <w:adjustRightInd w:val="0"/>
        <w:rPr>
          <w:rFonts w:cs="Arial"/>
          <w:szCs w:val="24"/>
          <w:lang w:eastAsia="en-AU"/>
        </w:rPr>
      </w:pPr>
    </w:p>
    <w:p w14:paraId="593F03B3"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Indicate whether your company benefited from any of the listed programs during the period. </w:t>
      </w:r>
    </w:p>
    <w:p w14:paraId="617DC00B" w14:textId="77777777" w:rsidR="00E06827" w:rsidRPr="00A055E0" w:rsidRDefault="00E06827" w:rsidP="00E06827">
      <w:pPr>
        <w:autoSpaceDE w:val="0"/>
        <w:autoSpaceDN w:val="0"/>
        <w:adjustRightInd w:val="0"/>
        <w:rPr>
          <w:rFonts w:cs="Arial"/>
          <w:szCs w:val="24"/>
          <w:lang w:eastAsia="en-AU"/>
        </w:rPr>
      </w:pPr>
    </w:p>
    <w:p w14:paraId="303D53EB" w14:textId="77777777" w:rsidR="00E06827" w:rsidRPr="00A055E0" w:rsidRDefault="00E06827" w:rsidP="00E06827">
      <w:pPr>
        <w:numPr>
          <w:ilvl w:val="0"/>
          <w:numId w:val="79"/>
        </w:numPr>
        <w:autoSpaceDE w:val="0"/>
        <w:autoSpaceDN w:val="0"/>
        <w:adjustRightInd w:val="0"/>
        <w:ind w:right="-680"/>
        <w:contextualSpacing/>
        <w:rPr>
          <w:rFonts w:cs="Arial"/>
          <w:szCs w:val="24"/>
          <w:lang w:eastAsia="en-AU"/>
        </w:rPr>
      </w:pPr>
      <w:r w:rsidRPr="00A055E0">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3BC923C1" w14:textId="77777777" w:rsidR="00E06827" w:rsidRPr="00A055E0" w:rsidRDefault="00E06827" w:rsidP="00E06827">
      <w:pPr>
        <w:autoSpaceDE w:val="0"/>
        <w:autoSpaceDN w:val="0"/>
        <w:adjustRightInd w:val="0"/>
        <w:ind w:left="360"/>
        <w:contextualSpacing/>
        <w:rPr>
          <w:rFonts w:cs="Arial"/>
          <w:szCs w:val="24"/>
          <w:lang w:eastAsia="en-AU"/>
        </w:rPr>
      </w:pPr>
    </w:p>
    <w:p w14:paraId="2E6D8499"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lastRenderedPageBreak/>
        <w:t xml:space="preserve">Describe the application and approval procedures for obtaining a benefit under the program. </w:t>
      </w:r>
    </w:p>
    <w:p w14:paraId="3A84A11F" w14:textId="77777777" w:rsidR="00E06827" w:rsidRPr="00A055E0" w:rsidRDefault="00E06827" w:rsidP="00E06827">
      <w:pPr>
        <w:autoSpaceDE w:val="0"/>
        <w:autoSpaceDN w:val="0"/>
        <w:adjustRightInd w:val="0"/>
        <w:rPr>
          <w:rFonts w:cs="Arial"/>
          <w:szCs w:val="24"/>
          <w:lang w:eastAsia="en-AU"/>
        </w:rPr>
      </w:pPr>
    </w:p>
    <w:p w14:paraId="0D25FD4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0573410D" w14:textId="77777777" w:rsidR="00E06827" w:rsidRPr="00A055E0" w:rsidRDefault="00E06827" w:rsidP="00E06827">
      <w:pPr>
        <w:tabs>
          <w:tab w:val="num" w:pos="851"/>
        </w:tabs>
        <w:autoSpaceDE w:val="0"/>
        <w:autoSpaceDN w:val="0"/>
        <w:adjustRightInd w:val="0"/>
        <w:ind w:left="851" w:hanging="425"/>
        <w:rPr>
          <w:rFonts w:cs="Arial"/>
          <w:szCs w:val="24"/>
          <w:lang w:eastAsia="en-AU"/>
        </w:rPr>
      </w:pPr>
    </w:p>
    <w:p w14:paraId="31934D8A"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Outline the fees charged to, or expenses incurred by your business for purposes of receiving the program.</w:t>
      </w:r>
    </w:p>
    <w:p w14:paraId="7B127B59" w14:textId="77777777" w:rsidR="00E06827" w:rsidRPr="00A055E0" w:rsidRDefault="00E06827" w:rsidP="00E06827">
      <w:pPr>
        <w:autoSpaceDE w:val="0"/>
        <w:autoSpaceDN w:val="0"/>
        <w:adjustRightInd w:val="0"/>
        <w:ind w:left="360"/>
        <w:contextualSpacing/>
        <w:rPr>
          <w:rFonts w:cs="Arial"/>
          <w:szCs w:val="24"/>
          <w:lang w:eastAsia="en-AU"/>
        </w:rPr>
      </w:pPr>
    </w:p>
    <w:p w14:paraId="0F130BD5"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Outline the eligibility criteria your business had to meet in order to receive benefits under this program.</w:t>
      </w:r>
    </w:p>
    <w:p w14:paraId="68B99FA7" w14:textId="77777777" w:rsidR="00E06827" w:rsidRPr="00A055E0" w:rsidRDefault="00E06827" w:rsidP="00E06827">
      <w:pPr>
        <w:autoSpaceDE w:val="0"/>
        <w:autoSpaceDN w:val="0"/>
        <w:adjustRightInd w:val="0"/>
        <w:ind w:left="360"/>
        <w:contextualSpacing/>
        <w:rPr>
          <w:rFonts w:cs="Arial"/>
          <w:szCs w:val="24"/>
          <w:lang w:eastAsia="en-AU"/>
        </w:rPr>
      </w:pPr>
    </w:p>
    <w:p w14:paraId="342EA921"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State whether your eligibility for the program was conditional on one or more of the following criteria:</w:t>
      </w:r>
    </w:p>
    <w:p w14:paraId="7D1B1A32" w14:textId="77777777" w:rsidR="00E06827" w:rsidRPr="00A055E0" w:rsidRDefault="00E06827" w:rsidP="00E06827">
      <w:pPr>
        <w:autoSpaceDE w:val="0"/>
        <w:autoSpaceDN w:val="0"/>
        <w:adjustRightInd w:val="0"/>
        <w:ind w:left="360"/>
        <w:contextualSpacing/>
        <w:rPr>
          <w:rFonts w:cs="Arial"/>
          <w:szCs w:val="24"/>
          <w:lang w:eastAsia="en-AU"/>
        </w:rPr>
      </w:pPr>
    </w:p>
    <w:p w14:paraId="13C8EDBF"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whether or not your business exports or has increased its exports;</w:t>
      </w:r>
    </w:p>
    <w:p w14:paraId="1E557C59"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the use of domestic rather than imported inputs;</w:t>
      </w:r>
    </w:p>
    <w:p w14:paraId="50903281" w14:textId="77777777" w:rsidR="00E06827" w:rsidRPr="00A055E0" w:rsidRDefault="00E06827" w:rsidP="00E06827">
      <w:pPr>
        <w:numPr>
          <w:ilvl w:val="1"/>
          <w:numId w:val="79"/>
        </w:numPr>
        <w:tabs>
          <w:tab w:val="num" w:pos="851"/>
        </w:tabs>
        <w:autoSpaceDE w:val="0"/>
        <w:autoSpaceDN w:val="0"/>
        <w:adjustRightInd w:val="0"/>
        <w:contextualSpacing/>
        <w:rPr>
          <w:rFonts w:cs="Arial"/>
          <w:szCs w:val="24"/>
          <w:lang w:eastAsia="en-AU"/>
        </w:rPr>
      </w:pPr>
      <w:r w:rsidRPr="00A055E0">
        <w:rPr>
          <w:rFonts w:cs="Arial"/>
          <w:szCs w:val="24"/>
          <w:lang w:eastAsia="en-AU"/>
        </w:rPr>
        <w:t>the industry to which your business belongs; or</w:t>
      </w:r>
    </w:p>
    <w:p w14:paraId="46EE6657" w14:textId="77777777" w:rsidR="00E06827" w:rsidRPr="00A055E0" w:rsidRDefault="00E06827" w:rsidP="00E06827">
      <w:pPr>
        <w:numPr>
          <w:ilvl w:val="1"/>
          <w:numId w:val="79"/>
        </w:numPr>
        <w:autoSpaceDE w:val="0"/>
        <w:autoSpaceDN w:val="0"/>
        <w:adjustRightInd w:val="0"/>
        <w:contextualSpacing/>
        <w:rPr>
          <w:rFonts w:cs="Arial"/>
          <w:szCs w:val="24"/>
          <w:lang w:eastAsia="en-AU"/>
        </w:rPr>
      </w:pPr>
      <w:r w:rsidRPr="00A055E0">
        <w:rPr>
          <w:rFonts w:cs="Arial"/>
          <w:szCs w:val="24"/>
          <w:lang w:eastAsia="en-AU"/>
        </w:rPr>
        <w:t>the region in which your business is located.</w:t>
      </w:r>
    </w:p>
    <w:p w14:paraId="42D8EB86" w14:textId="77777777" w:rsidR="00E06827" w:rsidRPr="00A055E0" w:rsidRDefault="00E06827" w:rsidP="00E06827">
      <w:pPr>
        <w:autoSpaceDE w:val="0"/>
        <w:autoSpaceDN w:val="0"/>
        <w:adjustRightInd w:val="0"/>
        <w:ind w:left="360"/>
        <w:contextualSpacing/>
        <w:rPr>
          <w:rFonts w:cs="Arial"/>
          <w:szCs w:val="24"/>
          <w:lang w:eastAsia="en-AU"/>
        </w:rPr>
      </w:pPr>
    </w:p>
    <w:p w14:paraId="16D05E4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If the benefit was provided in relation to a specific activity or project of your entity, please identify the activity and provide supporting documentation.</w:t>
      </w:r>
    </w:p>
    <w:p w14:paraId="52BE9C05" w14:textId="77777777" w:rsidR="00E06827" w:rsidRPr="00A055E0" w:rsidRDefault="00E06827" w:rsidP="00E06827">
      <w:pPr>
        <w:autoSpaceDE w:val="0"/>
        <w:autoSpaceDN w:val="0"/>
        <w:adjustRightInd w:val="0"/>
        <w:ind w:left="360"/>
        <w:contextualSpacing/>
        <w:rPr>
          <w:rFonts w:cs="Arial"/>
          <w:szCs w:val="24"/>
          <w:lang w:eastAsia="en-AU"/>
        </w:rPr>
      </w:pPr>
    </w:p>
    <w:p w14:paraId="757442CE"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What records does your business keep regarding each of the benefits received under this program? Provide copies of any records kept in relation to the program.</w:t>
      </w:r>
    </w:p>
    <w:p w14:paraId="0833D49F" w14:textId="77777777" w:rsidR="00E06827" w:rsidRPr="00A055E0" w:rsidRDefault="00E06827" w:rsidP="00E06827">
      <w:pPr>
        <w:autoSpaceDE w:val="0"/>
        <w:autoSpaceDN w:val="0"/>
        <w:adjustRightInd w:val="0"/>
        <w:ind w:left="360"/>
        <w:contextualSpacing/>
        <w:rPr>
          <w:rFonts w:cs="Arial"/>
          <w:szCs w:val="24"/>
          <w:lang w:eastAsia="en-AU"/>
        </w:rPr>
      </w:pPr>
    </w:p>
    <w:p w14:paraId="47708DEF"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Indicate where benefits under this program can be found in your accounting system (i.e., specify the ledgers or journals) and financial statements.</w:t>
      </w:r>
    </w:p>
    <w:p w14:paraId="4401F02D" w14:textId="77777777" w:rsidR="00E06827" w:rsidRPr="00A055E0" w:rsidRDefault="00E06827" w:rsidP="00E06827">
      <w:pPr>
        <w:autoSpaceDE w:val="0"/>
        <w:autoSpaceDN w:val="0"/>
        <w:adjustRightInd w:val="0"/>
        <w:ind w:left="360"/>
        <w:contextualSpacing/>
        <w:rPr>
          <w:rFonts w:cs="Arial"/>
          <w:szCs w:val="24"/>
          <w:lang w:eastAsia="en-AU"/>
        </w:rPr>
      </w:pPr>
    </w:p>
    <w:p w14:paraId="1967CCD6"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To your knowledge, does the program still operate or has it been terminated? </w:t>
      </w:r>
    </w:p>
    <w:p w14:paraId="3E29E317" w14:textId="77777777" w:rsidR="00E06827" w:rsidRPr="00A055E0" w:rsidRDefault="00E06827" w:rsidP="00E06827">
      <w:pPr>
        <w:autoSpaceDE w:val="0"/>
        <w:autoSpaceDN w:val="0"/>
        <w:adjustRightInd w:val="0"/>
        <w:ind w:left="360"/>
        <w:contextualSpacing/>
        <w:rPr>
          <w:rFonts w:cs="Arial"/>
          <w:szCs w:val="24"/>
          <w:lang w:eastAsia="en-AU"/>
        </w:rPr>
      </w:pPr>
    </w:p>
    <w:p w14:paraId="67F9CFC8" w14:textId="77777777" w:rsidR="00E06827" w:rsidRPr="00A055E0" w:rsidRDefault="00E06827" w:rsidP="00E06827">
      <w:pPr>
        <w:numPr>
          <w:ilvl w:val="0"/>
          <w:numId w:val="79"/>
        </w:numPr>
        <w:autoSpaceDE w:val="0"/>
        <w:autoSpaceDN w:val="0"/>
        <w:adjustRightInd w:val="0"/>
        <w:contextualSpacing/>
        <w:rPr>
          <w:rFonts w:cs="Arial"/>
          <w:szCs w:val="24"/>
          <w:lang w:eastAsia="en-AU"/>
        </w:rPr>
      </w:pPr>
      <w:r w:rsidRPr="00A055E0">
        <w:rPr>
          <w:rFonts w:cs="Arial"/>
          <w:szCs w:val="24"/>
          <w:lang w:eastAsia="en-AU"/>
        </w:rPr>
        <w:t xml:space="preserve">If the program has been terminated, please provide details (including when and why). When is the last date that your business could apply for or claim benefits under the program? When is the last date that your business could receive benefits under the program?  If the program terminated has been substituted for by another program, identify the program and answer all the questions in Part I-4.4 in relation to this programme. </w:t>
      </w:r>
    </w:p>
    <w:p w14:paraId="6AED5A29" w14:textId="77777777" w:rsidR="00515B70" w:rsidRDefault="00515B70" w:rsidP="00A24D74">
      <w:pPr>
        <w:pStyle w:val="Heading1"/>
      </w:pPr>
      <w:bookmarkStart w:id="249" w:name="_Toc17295926"/>
      <w:bookmarkEnd w:id="187"/>
      <w:bookmarkEnd w:id="188"/>
      <w:r>
        <w:lastRenderedPageBreak/>
        <w:t>Exporter's declaration</w:t>
      </w:r>
      <w:bookmarkEnd w:id="178"/>
      <w:bookmarkEnd w:id="179"/>
      <w:bookmarkEnd w:id="180"/>
      <w:bookmarkEnd w:id="181"/>
      <w:bookmarkEnd w:id="182"/>
      <w:bookmarkEnd w:id="183"/>
      <w:bookmarkEnd w:id="249"/>
      <w:r>
        <w:t xml:space="preserve"> </w:t>
      </w:r>
    </w:p>
    <w:p w14:paraId="6AED5A2A" w14:textId="77777777" w:rsidR="00515B70" w:rsidRDefault="00515B70">
      <w:pPr>
        <w:widowControl w:val="0"/>
        <w:rPr>
          <w:snapToGrid w:val="0"/>
        </w:rPr>
      </w:pPr>
    </w:p>
    <w:p w14:paraId="6AED5A2B" w14:textId="77777777" w:rsidR="00227A0D" w:rsidRDefault="00227A0D">
      <w:pPr>
        <w:widowControl w:val="0"/>
        <w:rPr>
          <w:snapToGrid w:val="0"/>
        </w:rPr>
      </w:pPr>
    </w:p>
    <w:p w14:paraId="6AED5A2C" w14:textId="77777777" w:rsidR="00515B70" w:rsidRDefault="00515B70" w:rsidP="00B43CDC">
      <w:pPr>
        <w:widowControl w:val="0"/>
        <w:rPr>
          <w:snapToGrid w:val="0"/>
        </w:rPr>
      </w:pPr>
      <w:r>
        <w:rPr>
          <w:snapToGrid w:val="0"/>
        </w:rPr>
        <w:t>I hereby declare that.............................................................(company)</w:t>
      </w:r>
    </w:p>
    <w:p w14:paraId="6AED5A2D" w14:textId="77777777" w:rsidR="00515B70" w:rsidRDefault="00515B70" w:rsidP="00B43CDC">
      <w:pPr>
        <w:pStyle w:val="BodyTextIndent"/>
        <w:ind w:left="0"/>
      </w:pPr>
      <w:r>
        <w:t xml:space="preserve">have completed the attached questionnaire and, having made due inquiry, certify that the information contained in this submission is complete and correct to the best of my knowledge and belief. </w:t>
      </w:r>
    </w:p>
    <w:p w14:paraId="6AED5A2E" w14:textId="77777777" w:rsidR="00515B70" w:rsidRDefault="00515B70">
      <w:pPr>
        <w:widowControl w:val="0"/>
        <w:rPr>
          <w:snapToGrid w:val="0"/>
        </w:rPr>
      </w:pPr>
    </w:p>
    <w:p w14:paraId="6AED5A2F" w14:textId="77777777" w:rsidR="00515B70" w:rsidRDefault="00515B70">
      <w:pPr>
        <w:widowControl w:val="0"/>
        <w:rPr>
          <w:snapToGrid w:val="0"/>
        </w:rPr>
      </w:pPr>
    </w:p>
    <w:p w14:paraId="6AED5A30" w14:textId="77777777" w:rsidR="00515B70" w:rsidRDefault="00515B70">
      <w:pPr>
        <w:widowControl w:val="0"/>
        <w:rPr>
          <w:snapToGrid w:val="0"/>
        </w:rPr>
      </w:pPr>
    </w:p>
    <w:p w14:paraId="6AED5A31" w14:textId="77777777" w:rsidR="00515B70" w:rsidRDefault="00515B70">
      <w:pPr>
        <w:widowControl w:val="0"/>
        <w:rPr>
          <w:snapToGrid w:val="0"/>
        </w:rPr>
      </w:pPr>
    </w:p>
    <w:p w14:paraId="6AED5A32"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AED5A33" w14:textId="77777777" w:rsidR="00515B70" w:rsidRDefault="00515B70">
      <w:pPr>
        <w:widowControl w:val="0"/>
        <w:rPr>
          <w:b/>
          <w:snapToGrid w:val="0"/>
          <w:sz w:val="28"/>
        </w:rPr>
      </w:pPr>
    </w:p>
    <w:p w14:paraId="6AED5A34" w14:textId="77777777" w:rsidR="00515B70" w:rsidRDefault="00515B70">
      <w:pPr>
        <w:widowControl w:val="0"/>
        <w:rPr>
          <w:b/>
          <w:snapToGrid w:val="0"/>
          <w:sz w:val="28"/>
        </w:rPr>
      </w:pPr>
      <w:r>
        <w:rPr>
          <w:b/>
          <w:snapToGrid w:val="0"/>
          <w:sz w:val="28"/>
        </w:rPr>
        <w:t>Signature</w:t>
      </w:r>
      <w:r>
        <w:rPr>
          <w:b/>
          <w:snapToGrid w:val="0"/>
          <w:sz w:val="28"/>
        </w:rPr>
        <w:tab/>
        <w:t>:.............................................................................</w:t>
      </w:r>
    </w:p>
    <w:p w14:paraId="6AED5A35" w14:textId="77777777" w:rsidR="00515B70" w:rsidRDefault="00515B70">
      <w:pPr>
        <w:widowControl w:val="0"/>
        <w:rPr>
          <w:b/>
          <w:snapToGrid w:val="0"/>
          <w:sz w:val="28"/>
        </w:rPr>
      </w:pPr>
    </w:p>
    <w:p w14:paraId="6AED5A36" w14:textId="77777777" w:rsidR="00515B70" w:rsidRPr="00BE3767" w:rsidRDefault="00515B70" w:rsidP="00BE3767">
      <w:pPr>
        <w:pStyle w:val="Caption"/>
        <w:rPr>
          <w:snapToGrid w:val="0"/>
          <w:sz w:val="28"/>
          <w:szCs w:val="28"/>
        </w:rPr>
      </w:pPr>
      <w:bookmarkStart w:id="250" w:name="_Toc219017579"/>
      <w:bookmarkStart w:id="251" w:name="_Toc356545595"/>
      <w:r w:rsidRPr="00BE3767">
        <w:rPr>
          <w:snapToGrid w:val="0"/>
          <w:sz w:val="28"/>
          <w:szCs w:val="28"/>
        </w:rPr>
        <w:t>Position in</w:t>
      </w:r>
      <w:bookmarkEnd w:id="250"/>
      <w:bookmarkEnd w:id="251"/>
      <w:r w:rsidRPr="00BE3767">
        <w:rPr>
          <w:snapToGrid w:val="0"/>
          <w:sz w:val="28"/>
          <w:szCs w:val="28"/>
        </w:rPr>
        <w:t xml:space="preserve"> </w:t>
      </w:r>
    </w:p>
    <w:p w14:paraId="6AED5A37" w14:textId="77777777" w:rsidR="00515B70" w:rsidRDefault="00515B70">
      <w:pPr>
        <w:widowControl w:val="0"/>
        <w:rPr>
          <w:b/>
          <w:snapToGrid w:val="0"/>
          <w:sz w:val="28"/>
        </w:rPr>
      </w:pPr>
      <w:r>
        <w:rPr>
          <w:b/>
          <w:snapToGrid w:val="0"/>
          <w:sz w:val="28"/>
        </w:rPr>
        <w:t>Company</w:t>
      </w:r>
      <w:r>
        <w:rPr>
          <w:b/>
          <w:snapToGrid w:val="0"/>
          <w:sz w:val="28"/>
        </w:rPr>
        <w:tab/>
        <w:t>:.............................................................................</w:t>
      </w:r>
    </w:p>
    <w:p w14:paraId="6AED5A38" w14:textId="77777777" w:rsidR="00515B70" w:rsidRDefault="00515B70">
      <w:pPr>
        <w:widowControl w:val="0"/>
        <w:rPr>
          <w:b/>
          <w:snapToGrid w:val="0"/>
          <w:sz w:val="28"/>
        </w:rPr>
      </w:pPr>
    </w:p>
    <w:p w14:paraId="6AED5A39"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AED5A3A" w14:textId="77777777" w:rsidR="00515B70" w:rsidRDefault="00515B70">
      <w:pPr>
        <w:widowControl w:val="0"/>
        <w:rPr>
          <w:snapToGrid w:val="0"/>
        </w:rPr>
      </w:pPr>
    </w:p>
    <w:p w14:paraId="6AED5A3B" w14:textId="77777777" w:rsidR="00515B70" w:rsidRDefault="00515B70">
      <w:pPr>
        <w:widowControl w:val="0"/>
        <w:rPr>
          <w:snapToGrid w:val="0"/>
        </w:rPr>
      </w:pPr>
    </w:p>
    <w:p w14:paraId="6AED5A3C" w14:textId="77777777" w:rsidR="00515B70" w:rsidRDefault="00515B70"/>
    <w:p w14:paraId="6AED5A3D" w14:textId="77777777" w:rsidR="00515B70" w:rsidRDefault="003E323C" w:rsidP="00A24D74">
      <w:pPr>
        <w:pStyle w:val="Heading1"/>
      </w:pPr>
      <w:bookmarkStart w:id="252" w:name="_Toc506971850"/>
      <w:bookmarkStart w:id="253" w:name="_Toc508203844"/>
      <w:bookmarkStart w:id="254" w:name="_Toc508290378"/>
      <w:bookmarkStart w:id="255" w:name="_Toc515637662"/>
      <w:bookmarkStart w:id="256" w:name="_Toc17295927"/>
      <w:r>
        <w:lastRenderedPageBreak/>
        <w:t>Appendix</w:t>
      </w:r>
      <w:r>
        <w:br/>
        <w:t>G</w:t>
      </w:r>
      <w:r w:rsidR="00515B70">
        <w:t>lossary of terms</w:t>
      </w:r>
      <w:bookmarkEnd w:id="252"/>
      <w:bookmarkEnd w:id="253"/>
      <w:bookmarkEnd w:id="254"/>
      <w:bookmarkEnd w:id="255"/>
      <w:bookmarkEnd w:id="256"/>
    </w:p>
    <w:p w14:paraId="6AED5A3E" w14:textId="77777777" w:rsidR="00D62CBF" w:rsidRDefault="00D62CBF">
      <w:pPr>
        <w:widowControl w:val="0"/>
        <w:ind w:right="-745"/>
        <w:jc w:val="both"/>
        <w:rPr>
          <w:snapToGrid w:val="0"/>
        </w:rPr>
      </w:pPr>
    </w:p>
    <w:p w14:paraId="6AED5A3F"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AED5A40" w14:textId="77777777" w:rsidR="00515B70" w:rsidRDefault="00515B70">
      <w:pPr>
        <w:widowControl w:val="0"/>
        <w:ind w:right="-745"/>
        <w:jc w:val="both"/>
        <w:rPr>
          <w:snapToGrid w:val="0"/>
        </w:rPr>
      </w:pPr>
    </w:p>
    <w:p w14:paraId="6AED5A41" w14:textId="77777777" w:rsidR="00515B70" w:rsidRPr="00125B70" w:rsidRDefault="00515B70" w:rsidP="00C01F98">
      <w:r w:rsidRPr="00C01F98">
        <w:rPr>
          <w:b/>
        </w:rPr>
        <w:t>Adjustments</w:t>
      </w:r>
    </w:p>
    <w:p w14:paraId="6AED5A42" w14:textId="77777777" w:rsidR="00515B70" w:rsidRDefault="00515B70">
      <w:pPr>
        <w:widowControl w:val="0"/>
        <w:ind w:right="-745"/>
        <w:jc w:val="both"/>
        <w:rPr>
          <w:snapToGrid w:val="0"/>
        </w:rPr>
      </w:pPr>
    </w:p>
    <w:p w14:paraId="6AED5A43"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AED5A44" w14:textId="77777777" w:rsidR="00515B70" w:rsidRDefault="00515B70">
      <w:pPr>
        <w:widowControl w:val="0"/>
        <w:ind w:right="-745"/>
        <w:jc w:val="both"/>
        <w:rPr>
          <w:snapToGrid w:val="0"/>
        </w:rPr>
      </w:pPr>
    </w:p>
    <w:p w14:paraId="6AED5A4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AED5A46"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AED5A47" w14:textId="77777777" w:rsidR="00515B70" w:rsidRDefault="00515B70">
      <w:pPr>
        <w:widowControl w:val="0"/>
        <w:ind w:right="-745"/>
        <w:jc w:val="both"/>
        <w:rPr>
          <w:snapToGrid w:val="0"/>
        </w:rPr>
      </w:pPr>
    </w:p>
    <w:p w14:paraId="6AED5A48"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AED5A49" w14:textId="77777777" w:rsidR="00515B70" w:rsidRDefault="00515B70">
      <w:pPr>
        <w:widowControl w:val="0"/>
        <w:ind w:right="-745"/>
        <w:jc w:val="both"/>
        <w:rPr>
          <w:snapToGrid w:val="0"/>
        </w:rPr>
      </w:pPr>
    </w:p>
    <w:p w14:paraId="6AED5A4A" w14:textId="77777777" w:rsidR="00515B70" w:rsidRPr="00125B70" w:rsidRDefault="00515B70" w:rsidP="00C01F98">
      <w:r w:rsidRPr="00C01F98">
        <w:rPr>
          <w:b/>
        </w:rPr>
        <w:t>Arms length</w:t>
      </w:r>
    </w:p>
    <w:p w14:paraId="6AED5A4B" w14:textId="77777777" w:rsidR="00515B70" w:rsidRDefault="00515B70">
      <w:pPr>
        <w:widowControl w:val="0"/>
        <w:ind w:right="-745"/>
        <w:jc w:val="both"/>
        <w:rPr>
          <w:snapToGrid w:val="0"/>
        </w:rPr>
      </w:pPr>
    </w:p>
    <w:p w14:paraId="6AED5A4C"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AED5A4D" w14:textId="77777777" w:rsidR="00515B70" w:rsidRDefault="00515B70">
      <w:pPr>
        <w:widowControl w:val="0"/>
        <w:ind w:right="-745"/>
        <w:jc w:val="both"/>
        <w:rPr>
          <w:snapToGrid w:val="0"/>
        </w:rPr>
      </w:pPr>
    </w:p>
    <w:p w14:paraId="6AED5A4E" w14:textId="77777777" w:rsidR="00515B70" w:rsidRPr="00125B70" w:rsidRDefault="00515B70" w:rsidP="00C01F98">
      <w:r w:rsidRPr="00C01F98">
        <w:rPr>
          <w:b/>
        </w:rPr>
        <w:t>Constructed value</w:t>
      </w:r>
    </w:p>
    <w:p w14:paraId="6AED5A4F" w14:textId="77777777" w:rsidR="00515B70" w:rsidRDefault="00515B70">
      <w:pPr>
        <w:widowControl w:val="0"/>
        <w:ind w:right="-745"/>
        <w:jc w:val="both"/>
        <w:rPr>
          <w:snapToGrid w:val="0"/>
        </w:rPr>
      </w:pPr>
    </w:p>
    <w:p w14:paraId="6AED5A50"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AED5A51" w14:textId="77777777" w:rsidR="00515B70" w:rsidRDefault="00515B70">
      <w:pPr>
        <w:widowControl w:val="0"/>
        <w:ind w:right="-745"/>
        <w:jc w:val="both"/>
        <w:rPr>
          <w:snapToGrid w:val="0"/>
        </w:rPr>
      </w:pPr>
    </w:p>
    <w:p w14:paraId="6AED5A52" w14:textId="77777777" w:rsidR="00515B70" w:rsidRPr="00125B70" w:rsidRDefault="00515B70" w:rsidP="00C01F98">
      <w:r w:rsidRPr="00C01F98">
        <w:rPr>
          <w:b/>
        </w:rPr>
        <w:t>Cost of production/manufacturing</w:t>
      </w:r>
    </w:p>
    <w:p w14:paraId="6AED5A53" w14:textId="77777777" w:rsidR="00515B70" w:rsidRDefault="00515B70">
      <w:pPr>
        <w:widowControl w:val="0"/>
        <w:ind w:right="-745"/>
        <w:jc w:val="both"/>
        <w:rPr>
          <w:snapToGrid w:val="0"/>
        </w:rPr>
      </w:pPr>
    </w:p>
    <w:p w14:paraId="6AED5A54"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AED5A55" w14:textId="77777777" w:rsidR="003E323C" w:rsidRDefault="003E323C" w:rsidP="00C01F98">
      <w:pPr>
        <w:rPr>
          <w:b/>
        </w:rPr>
      </w:pPr>
    </w:p>
    <w:p w14:paraId="6AED5A56" w14:textId="77777777" w:rsidR="00515B70" w:rsidRPr="00125B70" w:rsidRDefault="00515B70" w:rsidP="00C01F98">
      <w:r w:rsidRPr="00C01F98">
        <w:rPr>
          <w:b/>
        </w:rPr>
        <w:t>Cost to make and sell</w:t>
      </w:r>
    </w:p>
    <w:p w14:paraId="6AED5A57" w14:textId="77777777" w:rsidR="00515B70" w:rsidRDefault="00515B70">
      <w:pPr>
        <w:widowControl w:val="0"/>
        <w:ind w:right="-745"/>
        <w:jc w:val="both"/>
        <w:rPr>
          <w:snapToGrid w:val="0"/>
        </w:rPr>
      </w:pPr>
    </w:p>
    <w:p w14:paraId="6AED5A58"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AED5A59" w14:textId="77777777" w:rsidR="00515B70" w:rsidRDefault="00515B70">
      <w:pPr>
        <w:widowControl w:val="0"/>
        <w:ind w:right="-745"/>
        <w:jc w:val="both"/>
        <w:rPr>
          <w:snapToGrid w:val="0"/>
        </w:rPr>
      </w:pPr>
    </w:p>
    <w:p w14:paraId="6AED5A5A" w14:textId="77777777" w:rsidR="00515B70" w:rsidRPr="00125B70" w:rsidRDefault="00515B70" w:rsidP="00C01F98">
      <w:r w:rsidRPr="00C01F98">
        <w:rPr>
          <w:b/>
        </w:rPr>
        <w:t>Country of origin</w:t>
      </w:r>
    </w:p>
    <w:p w14:paraId="6AED5A5B" w14:textId="77777777" w:rsidR="00515B70" w:rsidRDefault="00515B70">
      <w:pPr>
        <w:widowControl w:val="0"/>
        <w:ind w:right="-745"/>
        <w:jc w:val="both"/>
        <w:rPr>
          <w:snapToGrid w:val="0"/>
        </w:rPr>
      </w:pPr>
    </w:p>
    <w:p w14:paraId="6AED5A5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AED5A5D" w14:textId="77777777" w:rsidR="00515B70" w:rsidRDefault="00515B70">
      <w:pPr>
        <w:widowControl w:val="0"/>
        <w:ind w:right="-745"/>
        <w:jc w:val="both"/>
        <w:rPr>
          <w:snapToGrid w:val="0"/>
        </w:rPr>
      </w:pPr>
    </w:p>
    <w:p w14:paraId="6AED5A5E" w14:textId="77777777" w:rsidR="00515B70" w:rsidRPr="00125B70" w:rsidRDefault="00515B70" w:rsidP="00C01F98">
      <w:r w:rsidRPr="00C01F98">
        <w:rPr>
          <w:b/>
        </w:rPr>
        <w:t>Date of sale</w:t>
      </w:r>
    </w:p>
    <w:p w14:paraId="6AED5A5F" w14:textId="77777777" w:rsidR="00515B70" w:rsidRDefault="00515B70">
      <w:pPr>
        <w:widowControl w:val="0"/>
        <w:ind w:right="-745"/>
        <w:jc w:val="both"/>
        <w:rPr>
          <w:snapToGrid w:val="0"/>
        </w:rPr>
      </w:pPr>
    </w:p>
    <w:p w14:paraId="6AED5A60"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AED5A61" w14:textId="77777777" w:rsidR="00515B70" w:rsidRDefault="00515B70">
      <w:pPr>
        <w:widowControl w:val="0"/>
        <w:ind w:right="-745"/>
        <w:jc w:val="both"/>
        <w:rPr>
          <w:snapToGrid w:val="0"/>
        </w:rPr>
      </w:pPr>
    </w:p>
    <w:p w14:paraId="6AED5A62" w14:textId="77777777" w:rsidR="00515B70" w:rsidRPr="00125B70" w:rsidRDefault="00515B70" w:rsidP="00C01F98">
      <w:r w:rsidRPr="00C01F98">
        <w:rPr>
          <w:b/>
        </w:rPr>
        <w:t>Direct labour cost</w:t>
      </w:r>
    </w:p>
    <w:p w14:paraId="6AED5A63" w14:textId="77777777" w:rsidR="00515B70" w:rsidRDefault="00515B70">
      <w:pPr>
        <w:widowControl w:val="0"/>
        <w:ind w:right="-745"/>
        <w:jc w:val="both"/>
        <w:rPr>
          <w:snapToGrid w:val="0"/>
        </w:rPr>
      </w:pPr>
    </w:p>
    <w:p w14:paraId="6AED5A64"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AED5A65" w14:textId="77777777" w:rsidR="00515B70" w:rsidRDefault="00515B70">
      <w:pPr>
        <w:widowControl w:val="0"/>
        <w:ind w:right="-745"/>
        <w:jc w:val="both"/>
        <w:rPr>
          <w:snapToGrid w:val="0"/>
        </w:rPr>
      </w:pPr>
    </w:p>
    <w:p w14:paraId="6AED5A66" w14:textId="77777777" w:rsidR="00515B70" w:rsidRPr="00125B70" w:rsidRDefault="00515B70" w:rsidP="00C01F98">
      <w:r w:rsidRPr="00C01F98">
        <w:rPr>
          <w:b/>
        </w:rPr>
        <w:t>Dumping</w:t>
      </w:r>
    </w:p>
    <w:p w14:paraId="6AED5A67" w14:textId="77777777" w:rsidR="00515B70" w:rsidRDefault="00515B70">
      <w:pPr>
        <w:widowControl w:val="0"/>
        <w:ind w:right="-745"/>
        <w:jc w:val="both"/>
        <w:rPr>
          <w:snapToGrid w:val="0"/>
        </w:rPr>
      </w:pPr>
    </w:p>
    <w:p w14:paraId="6AED5A6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AED5A69" w14:textId="77777777" w:rsidR="00515B70" w:rsidRDefault="00515B70">
      <w:pPr>
        <w:widowControl w:val="0"/>
        <w:ind w:right="-745"/>
        <w:jc w:val="both"/>
        <w:rPr>
          <w:snapToGrid w:val="0"/>
        </w:rPr>
      </w:pPr>
    </w:p>
    <w:p w14:paraId="6AED5A6A" w14:textId="77777777" w:rsidR="00515B70" w:rsidRPr="00125B70" w:rsidRDefault="00515B70" w:rsidP="00C01F98">
      <w:r w:rsidRPr="00C01F98">
        <w:rPr>
          <w:b/>
        </w:rPr>
        <w:t>Dumping margin</w:t>
      </w:r>
    </w:p>
    <w:p w14:paraId="6AED5A6B" w14:textId="77777777" w:rsidR="00515B70" w:rsidRDefault="00515B70">
      <w:pPr>
        <w:widowControl w:val="0"/>
        <w:ind w:right="-745"/>
        <w:jc w:val="both"/>
        <w:rPr>
          <w:snapToGrid w:val="0"/>
        </w:rPr>
      </w:pPr>
    </w:p>
    <w:p w14:paraId="6AED5A6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AED5A6D" w14:textId="77777777" w:rsidR="00515B70" w:rsidRDefault="00515B70">
      <w:pPr>
        <w:widowControl w:val="0"/>
        <w:ind w:right="-745"/>
        <w:jc w:val="both"/>
        <w:rPr>
          <w:snapToGrid w:val="0"/>
        </w:rPr>
      </w:pPr>
    </w:p>
    <w:p w14:paraId="6AED5A6E" w14:textId="77777777" w:rsidR="00515B70" w:rsidRPr="00125B70" w:rsidRDefault="00515B70" w:rsidP="00C01F98">
      <w:r w:rsidRPr="00C01F98">
        <w:rPr>
          <w:b/>
        </w:rPr>
        <w:t>Export price</w:t>
      </w:r>
    </w:p>
    <w:p w14:paraId="6AED5A6F" w14:textId="77777777" w:rsidR="00515B70" w:rsidRDefault="00515B70">
      <w:pPr>
        <w:widowControl w:val="0"/>
        <w:ind w:right="-745"/>
        <w:jc w:val="both"/>
        <w:rPr>
          <w:snapToGrid w:val="0"/>
        </w:rPr>
      </w:pPr>
    </w:p>
    <w:p w14:paraId="6AED5A70"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AED5A71" w14:textId="77777777" w:rsidR="00515B70" w:rsidRDefault="00515B70">
      <w:pPr>
        <w:widowControl w:val="0"/>
        <w:ind w:right="-745"/>
        <w:jc w:val="both"/>
        <w:rPr>
          <w:snapToGrid w:val="0"/>
        </w:rPr>
      </w:pPr>
    </w:p>
    <w:p w14:paraId="6AED5A72" w14:textId="77777777" w:rsidR="00515B70" w:rsidRPr="00125B70" w:rsidRDefault="00515B70" w:rsidP="00C01F98">
      <w:r w:rsidRPr="00C01F98">
        <w:rPr>
          <w:b/>
        </w:rPr>
        <w:t>Exporting country</w:t>
      </w:r>
    </w:p>
    <w:p w14:paraId="6AED5A73" w14:textId="77777777" w:rsidR="00515B70" w:rsidRDefault="00515B70">
      <w:pPr>
        <w:widowControl w:val="0"/>
        <w:ind w:right="-745"/>
        <w:jc w:val="both"/>
        <w:rPr>
          <w:snapToGrid w:val="0"/>
        </w:rPr>
      </w:pPr>
    </w:p>
    <w:p w14:paraId="6AED5A74"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AED5A75" w14:textId="77777777" w:rsidR="00515B70" w:rsidRDefault="00515B70">
      <w:pPr>
        <w:widowControl w:val="0"/>
        <w:ind w:right="-745"/>
        <w:jc w:val="both"/>
        <w:rPr>
          <w:snapToGrid w:val="0"/>
        </w:rPr>
      </w:pPr>
    </w:p>
    <w:p w14:paraId="6AED5A76" w14:textId="77777777" w:rsidR="00515B70" w:rsidRPr="00125B70" w:rsidRDefault="00515B70" w:rsidP="00C01F98">
      <w:r w:rsidRPr="00C01F98">
        <w:rPr>
          <w:b/>
        </w:rPr>
        <w:t>Factory overheads</w:t>
      </w:r>
    </w:p>
    <w:p w14:paraId="6AED5A77" w14:textId="77777777" w:rsidR="00515B70" w:rsidRDefault="00515B70">
      <w:pPr>
        <w:keepNext/>
        <w:widowControl w:val="0"/>
        <w:ind w:right="-743"/>
        <w:jc w:val="both"/>
        <w:rPr>
          <w:snapToGrid w:val="0"/>
        </w:rPr>
      </w:pPr>
    </w:p>
    <w:p w14:paraId="6AED5A7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AED5A79" w14:textId="77777777" w:rsidR="00515B70" w:rsidRDefault="00515B70">
      <w:pPr>
        <w:widowControl w:val="0"/>
        <w:ind w:right="-745"/>
        <w:jc w:val="both"/>
        <w:rPr>
          <w:snapToGrid w:val="0"/>
        </w:rPr>
      </w:pPr>
    </w:p>
    <w:p w14:paraId="6AED5A7A" w14:textId="77777777" w:rsidR="00515B70" w:rsidRPr="00125B70" w:rsidRDefault="00515B70" w:rsidP="00C01F98">
      <w:r w:rsidRPr="00C01F98">
        <w:rPr>
          <w:b/>
        </w:rPr>
        <w:t>Goods under consideration (</w:t>
      </w:r>
      <w:r w:rsidR="009B4131" w:rsidRPr="00C01F98">
        <w:rPr>
          <w:b/>
        </w:rPr>
        <w:t>the goods</w:t>
      </w:r>
      <w:r w:rsidRPr="00C01F98">
        <w:rPr>
          <w:b/>
        </w:rPr>
        <w:t>)</w:t>
      </w:r>
    </w:p>
    <w:p w14:paraId="6AED5A7B" w14:textId="77777777" w:rsidR="00515B70" w:rsidRDefault="00515B70">
      <w:pPr>
        <w:widowControl w:val="0"/>
        <w:ind w:right="-745"/>
        <w:jc w:val="both"/>
        <w:rPr>
          <w:snapToGrid w:val="0"/>
        </w:rPr>
      </w:pPr>
    </w:p>
    <w:p w14:paraId="6AED5A7C"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AED5A7D" w14:textId="77777777" w:rsidR="00515B70" w:rsidRDefault="00515B70">
      <w:pPr>
        <w:widowControl w:val="0"/>
        <w:ind w:right="-745"/>
        <w:jc w:val="both"/>
        <w:rPr>
          <w:snapToGrid w:val="0"/>
        </w:rPr>
      </w:pPr>
    </w:p>
    <w:p w14:paraId="6AED5A7E" w14:textId="77777777" w:rsidR="00515B70" w:rsidRPr="00125B70" w:rsidRDefault="00515B70" w:rsidP="00C01F98">
      <w:r w:rsidRPr="00C01F98">
        <w:rPr>
          <w:b/>
        </w:rPr>
        <w:t>Incoterms</w:t>
      </w:r>
    </w:p>
    <w:p w14:paraId="6AED5A7F" w14:textId="77777777" w:rsidR="00515B70" w:rsidRDefault="00515B70">
      <w:pPr>
        <w:widowControl w:val="0"/>
        <w:ind w:right="-745"/>
        <w:jc w:val="both"/>
        <w:rPr>
          <w:snapToGrid w:val="0"/>
        </w:rPr>
      </w:pPr>
    </w:p>
    <w:p w14:paraId="6AED5A8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AED5A81" w14:textId="77777777" w:rsidR="00515B70" w:rsidRDefault="00515B70">
      <w:pPr>
        <w:widowControl w:val="0"/>
        <w:ind w:right="-745"/>
        <w:jc w:val="both"/>
        <w:rPr>
          <w:snapToGrid w:val="0"/>
        </w:rPr>
      </w:pPr>
    </w:p>
    <w:p w14:paraId="6AED5A82"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AED5A83"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AED5A84"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AED5A85"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AED5A8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AED5A87"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AED5A88"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AED5A8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AED5A8A"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AED5A8B"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AED5A8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AED5A8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AED5A8E"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AED5A8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AED5A90" w14:textId="77777777" w:rsidR="00515B70" w:rsidRDefault="00515B70">
      <w:pPr>
        <w:widowControl w:val="0"/>
        <w:ind w:right="-745"/>
        <w:jc w:val="both"/>
        <w:rPr>
          <w:snapToGrid w:val="0"/>
        </w:rPr>
      </w:pPr>
    </w:p>
    <w:p w14:paraId="6AED5A91" w14:textId="77777777" w:rsidR="00515B70" w:rsidRPr="00125B70" w:rsidRDefault="00DF4FA8" w:rsidP="00C01F98">
      <w:r w:rsidRPr="00DF4FA8">
        <w:rPr>
          <w:b/>
          <w:snapToGrid w:val="0"/>
        </w:rPr>
        <w:t>The</w:t>
      </w:r>
      <w:r w:rsidR="00515B70" w:rsidRPr="00C01F98">
        <w:rPr>
          <w:b/>
        </w:rPr>
        <w:t xml:space="preserve"> period </w:t>
      </w:r>
    </w:p>
    <w:p w14:paraId="6AED5A92" w14:textId="77777777" w:rsidR="00515B70" w:rsidRDefault="00515B70">
      <w:pPr>
        <w:widowControl w:val="0"/>
        <w:ind w:right="-745"/>
        <w:jc w:val="both"/>
        <w:rPr>
          <w:snapToGrid w:val="0"/>
        </w:rPr>
      </w:pPr>
    </w:p>
    <w:p w14:paraId="6AED5A9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AED5A94" w14:textId="77777777" w:rsidR="00515B70" w:rsidRDefault="00515B70">
      <w:pPr>
        <w:widowControl w:val="0"/>
        <w:ind w:right="-745"/>
        <w:jc w:val="both"/>
        <w:rPr>
          <w:snapToGrid w:val="0"/>
        </w:rPr>
      </w:pPr>
    </w:p>
    <w:p w14:paraId="6AED5A95" w14:textId="77777777" w:rsidR="00515B70" w:rsidRPr="00125B70" w:rsidRDefault="00515B70" w:rsidP="00C01F98">
      <w:r w:rsidRPr="00C01F98">
        <w:rPr>
          <w:b/>
        </w:rPr>
        <w:t>Like goods</w:t>
      </w:r>
    </w:p>
    <w:p w14:paraId="6AED5A96" w14:textId="77777777" w:rsidR="00515B70" w:rsidRDefault="00515B70">
      <w:pPr>
        <w:widowControl w:val="0"/>
        <w:ind w:right="-745"/>
        <w:jc w:val="both"/>
        <w:rPr>
          <w:snapToGrid w:val="0"/>
        </w:rPr>
      </w:pPr>
    </w:p>
    <w:p w14:paraId="6AED5A9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AED5A98" w14:textId="77777777" w:rsidR="00515B70" w:rsidRDefault="00515B70">
      <w:pPr>
        <w:widowControl w:val="0"/>
        <w:ind w:right="-745"/>
        <w:jc w:val="both"/>
        <w:rPr>
          <w:snapToGrid w:val="0"/>
        </w:rPr>
      </w:pPr>
    </w:p>
    <w:p w14:paraId="6AED5A99" w14:textId="77777777" w:rsidR="00515B70" w:rsidRPr="00125B70" w:rsidRDefault="00515B70" w:rsidP="00C01F98">
      <w:r w:rsidRPr="00C01F98">
        <w:rPr>
          <w:b/>
        </w:rPr>
        <w:t>Normal value</w:t>
      </w:r>
    </w:p>
    <w:p w14:paraId="6AED5A9A" w14:textId="77777777" w:rsidR="00515B70" w:rsidRDefault="00515B70">
      <w:pPr>
        <w:widowControl w:val="0"/>
        <w:ind w:right="-745"/>
        <w:jc w:val="both"/>
        <w:rPr>
          <w:snapToGrid w:val="0"/>
        </w:rPr>
      </w:pPr>
    </w:p>
    <w:p w14:paraId="6AED5A9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AED5A9C" w14:textId="77777777" w:rsidR="00515B70" w:rsidRDefault="00515B70">
      <w:pPr>
        <w:widowControl w:val="0"/>
        <w:ind w:right="-745"/>
        <w:jc w:val="both"/>
        <w:rPr>
          <w:snapToGrid w:val="0"/>
        </w:rPr>
      </w:pPr>
    </w:p>
    <w:p w14:paraId="6AED5A9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AED5A9E" w14:textId="77777777" w:rsidR="00515B70" w:rsidRDefault="00515B70">
      <w:pPr>
        <w:widowControl w:val="0"/>
        <w:ind w:right="-745"/>
        <w:jc w:val="both"/>
        <w:rPr>
          <w:snapToGrid w:val="0"/>
        </w:rPr>
      </w:pPr>
    </w:p>
    <w:p w14:paraId="6AED5A9F"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AED5AA0" w14:textId="77777777" w:rsidR="00515B70" w:rsidRDefault="00515B70">
      <w:pPr>
        <w:widowControl w:val="0"/>
        <w:ind w:right="-745"/>
        <w:jc w:val="both"/>
        <w:rPr>
          <w:snapToGrid w:val="0"/>
        </w:rPr>
      </w:pPr>
    </w:p>
    <w:p w14:paraId="6AED5AA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AED5AA2" w14:textId="77777777" w:rsidR="00515B70" w:rsidRDefault="00515B70">
      <w:pPr>
        <w:widowControl w:val="0"/>
        <w:ind w:right="-745"/>
        <w:jc w:val="both"/>
        <w:rPr>
          <w:snapToGrid w:val="0"/>
        </w:rPr>
      </w:pPr>
    </w:p>
    <w:p w14:paraId="6AED5AA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AED5AA4" w14:textId="77777777" w:rsidR="00BE15F8" w:rsidRDefault="00BE15F8" w:rsidP="00BE15F8">
      <w:pPr>
        <w:widowControl w:val="0"/>
        <w:ind w:right="-745"/>
        <w:jc w:val="both"/>
        <w:rPr>
          <w:snapToGrid w:val="0"/>
        </w:rPr>
      </w:pPr>
    </w:p>
    <w:p w14:paraId="6AED5AA5" w14:textId="77777777" w:rsidR="00515B70" w:rsidRPr="00125B70" w:rsidRDefault="00515B70" w:rsidP="00C01F98">
      <w:r w:rsidRPr="00C01F98">
        <w:rPr>
          <w:b/>
        </w:rPr>
        <w:t>Ordinary course of trade</w:t>
      </w:r>
    </w:p>
    <w:p w14:paraId="6AED5AA6" w14:textId="77777777" w:rsidR="00515B70" w:rsidRDefault="00515B70">
      <w:pPr>
        <w:widowControl w:val="0"/>
        <w:ind w:right="-745"/>
        <w:jc w:val="both"/>
        <w:rPr>
          <w:snapToGrid w:val="0"/>
        </w:rPr>
      </w:pPr>
    </w:p>
    <w:p w14:paraId="6AED5AA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AED5AA8" w14:textId="77777777" w:rsidR="00515B70" w:rsidRDefault="00515B70">
      <w:pPr>
        <w:widowControl w:val="0"/>
        <w:ind w:right="-745"/>
        <w:jc w:val="both"/>
        <w:rPr>
          <w:snapToGrid w:val="0"/>
        </w:rPr>
      </w:pPr>
    </w:p>
    <w:p w14:paraId="6AED5AA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AED5AAA" w14:textId="77777777" w:rsidR="00515B70" w:rsidRDefault="00515B70">
      <w:pPr>
        <w:widowControl w:val="0"/>
        <w:ind w:right="-745"/>
        <w:jc w:val="both"/>
        <w:rPr>
          <w:snapToGrid w:val="0"/>
        </w:rPr>
      </w:pPr>
    </w:p>
    <w:p w14:paraId="6AED5AA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AED5AAC" w14:textId="77777777" w:rsidR="00515B70" w:rsidRDefault="00515B70">
      <w:pPr>
        <w:widowControl w:val="0"/>
        <w:ind w:right="-745"/>
        <w:jc w:val="both"/>
        <w:rPr>
          <w:snapToGrid w:val="0"/>
        </w:rPr>
      </w:pPr>
    </w:p>
    <w:p w14:paraId="6AED5AAD" w14:textId="77777777" w:rsidR="00515B70" w:rsidRPr="00125B70" w:rsidRDefault="00515B70" w:rsidP="00C01F98">
      <w:r w:rsidRPr="00C01F98">
        <w:rPr>
          <w:b/>
        </w:rPr>
        <w:t>Selling, general and administration expenses (SG&amp;A)</w:t>
      </w:r>
    </w:p>
    <w:p w14:paraId="6AED5AAE" w14:textId="77777777" w:rsidR="00515B70" w:rsidRDefault="00515B70">
      <w:pPr>
        <w:widowControl w:val="0"/>
        <w:ind w:right="-745"/>
        <w:jc w:val="both"/>
        <w:rPr>
          <w:snapToGrid w:val="0"/>
        </w:rPr>
      </w:pPr>
    </w:p>
    <w:p w14:paraId="6AED5AA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AED5AB0" w14:textId="77777777" w:rsidR="00515B70" w:rsidRDefault="00515B70">
      <w:pPr>
        <w:widowControl w:val="0"/>
        <w:ind w:right="-745"/>
        <w:jc w:val="both"/>
        <w:rPr>
          <w:snapToGrid w:val="0"/>
        </w:rPr>
      </w:pPr>
    </w:p>
    <w:p w14:paraId="6AED5AB1" w14:textId="77777777" w:rsidR="00515B70" w:rsidRDefault="00515B70">
      <w:pPr>
        <w:widowControl w:val="0"/>
        <w:ind w:right="-745"/>
        <w:jc w:val="both"/>
        <w:rPr>
          <w:snapToGrid w:val="0"/>
        </w:rPr>
      </w:pPr>
      <w:r>
        <w:rPr>
          <w:snapToGrid w:val="0"/>
        </w:rPr>
        <w:t>.</w:t>
      </w:r>
      <w:r>
        <w:rPr>
          <w:snapToGrid w:val="0"/>
        </w:rPr>
        <w:tab/>
        <w:t>domestic sales of like goods;</w:t>
      </w:r>
    </w:p>
    <w:p w14:paraId="6AED5AB2" w14:textId="77777777" w:rsidR="00515B70" w:rsidRDefault="00515B70">
      <w:pPr>
        <w:widowControl w:val="0"/>
        <w:ind w:right="-745"/>
        <w:jc w:val="both"/>
        <w:rPr>
          <w:snapToGrid w:val="0"/>
        </w:rPr>
      </w:pPr>
    </w:p>
    <w:p w14:paraId="6AED5AB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AED5AB4" w14:textId="77777777" w:rsidR="00515B70" w:rsidRDefault="00515B70">
      <w:pPr>
        <w:widowControl w:val="0"/>
        <w:ind w:right="-745"/>
        <w:jc w:val="both"/>
        <w:rPr>
          <w:snapToGrid w:val="0"/>
        </w:rPr>
      </w:pPr>
    </w:p>
    <w:p w14:paraId="6AED5AB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AED5AB6" w14:textId="77777777" w:rsidR="00515B70" w:rsidRDefault="00515B70">
      <w:pPr>
        <w:widowControl w:val="0"/>
        <w:ind w:right="-745"/>
        <w:jc w:val="both"/>
        <w:rPr>
          <w:snapToGrid w:val="0"/>
        </w:rPr>
      </w:pPr>
    </w:p>
    <w:p w14:paraId="6AED5AB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AED5AB8" w14:textId="77777777" w:rsidR="00515B70" w:rsidRDefault="00515B70">
      <w:pPr>
        <w:widowControl w:val="0"/>
        <w:ind w:right="-716"/>
        <w:jc w:val="both"/>
        <w:rPr>
          <w:snapToGrid w:val="0"/>
        </w:rPr>
      </w:pPr>
    </w:p>
    <w:p w14:paraId="6AED5AB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D5AC2" w14:textId="77777777" w:rsidR="00A57BFB" w:rsidRDefault="00A57BFB">
      <w:r>
        <w:separator/>
      </w:r>
    </w:p>
    <w:p w14:paraId="6AED5AC3" w14:textId="77777777" w:rsidR="00A57BFB" w:rsidRDefault="00A57BFB"/>
  </w:endnote>
  <w:endnote w:type="continuationSeparator" w:id="0">
    <w:p w14:paraId="6AED5AC4" w14:textId="77777777" w:rsidR="00A57BFB" w:rsidRDefault="00A57BFB">
      <w:r>
        <w:continuationSeparator/>
      </w:r>
    </w:p>
    <w:p w14:paraId="6AED5AC5" w14:textId="77777777" w:rsidR="00A57BFB" w:rsidRDefault="00A57BFB"/>
  </w:endnote>
  <w:endnote w:type="continuationNotice" w:id="1">
    <w:p w14:paraId="6AED5AC6" w14:textId="77777777" w:rsidR="00A57BFB" w:rsidRDefault="00A57BFB"/>
    <w:p w14:paraId="6AED5AC7" w14:textId="77777777" w:rsidR="00A57BFB" w:rsidRDefault="00A5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6AED5ACC" w14:textId="77777777" w:rsidR="00A57BFB" w:rsidRDefault="00A57BFB" w:rsidP="00C758F7">
        <w:pPr>
          <w:pStyle w:val="Footer"/>
          <w:jc w:val="right"/>
        </w:pPr>
        <w:r>
          <w:fldChar w:fldCharType="begin"/>
        </w:r>
        <w:r>
          <w:instrText xml:space="preserve"> PAGE   \* MERGEFORMAT </w:instrText>
        </w:r>
        <w:r>
          <w:fldChar w:fldCharType="separate"/>
        </w:r>
        <w:r w:rsidR="00945BE0">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5ABC" w14:textId="77777777" w:rsidR="00A57BFB" w:rsidRDefault="00A57BFB">
      <w:r>
        <w:separator/>
      </w:r>
    </w:p>
    <w:p w14:paraId="6AED5ABD" w14:textId="77777777" w:rsidR="00A57BFB" w:rsidRDefault="00A57BFB"/>
  </w:footnote>
  <w:footnote w:type="continuationSeparator" w:id="0">
    <w:p w14:paraId="6AED5ABE" w14:textId="77777777" w:rsidR="00A57BFB" w:rsidRDefault="00A57BFB">
      <w:r>
        <w:continuationSeparator/>
      </w:r>
    </w:p>
    <w:p w14:paraId="6AED5ABF" w14:textId="77777777" w:rsidR="00A57BFB" w:rsidRDefault="00A57BFB"/>
  </w:footnote>
  <w:footnote w:type="continuationNotice" w:id="1">
    <w:p w14:paraId="6AED5AC0" w14:textId="77777777" w:rsidR="00A57BFB" w:rsidRDefault="00A57BFB"/>
    <w:p w14:paraId="6AED5AC1" w14:textId="77777777" w:rsidR="00A57BFB" w:rsidRDefault="00A57BFB"/>
  </w:footnote>
  <w:footnote w:id="2">
    <w:p w14:paraId="6AED5AD1" w14:textId="77777777" w:rsidR="00A57BFB" w:rsidRDefault="00A57BFB">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75A5111B" w14:textId="77777777" w:rsidR="00A57BFB" w:rsidRPr="00793BA0" w:rsidRDefault="00A57BFB" w:rsidP="00E06827">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8" w14:textId="77777777" w:rsidR="00A57BFB" w:rsidRDefault="00A57B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ED5AC9" w14:textId="77777777" w:rsidR="00A57BFB" w:rsidRDefault="00A57BFB">
    <w:pPr>
      <w:pStyle w:val="Header"/>
    </w:pPr>
  </w:p>
  <w:p w14:paraId="6AED5ACA" w14:textId="77777777" w:rsidR="00A57BFB" w:rsidRDefault="00A57B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B" w14:textId="77777777" w:rsidR="00A57BFB" w:rsidRPr="00C758F7" w:rsidRDefault="00A57BFB"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D" w14:textId="77777777" w:rsidR="00A57BFB" w:rsidRDefault="00A57BF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ED5ACE" w14:textId="77777777" w:rsidR="00A57BFB" w:rsidRPr="007B1D24" w:rsidRDefault="00A57BFB" w:rsidP="00F82B16">
    <w:pPr>
      <w:pStyle w:val="Header"/>
      <w:ind w:hanging="709"/>
      <w:jc w:val="center"/>
      <w:rPr>
        <w:b/>
        <w:color w:val="FF0000"/>
      </w:rPr>
    </w:pPr>
    <w:r w:rsidRPr="00712763">
      <w:rPr>
        <w:noProof/>
        <w:lang w:eastAsia="en-AU"/>
      </w:rPr>
      <w:drawing>
        <wp:inline distT="0" distB="0" distL="0" distR="0" wp14:anchorId="6AED5ACF" wp14:editId="6AED5AD0">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36537"/>
    <w:multiLevelType w:val="hybridMultilevel"/>
    <w:tmpl w:val="7662FDC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D52194"/>
    <w:multiLevelType w:val="hybridMultilevel"/>
    <w:tmpl w:val="03065B30"/>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6B5C41"/>
    <w:multiLevelType w:val="hybridMultilevel"/>
    <w:tmpl w:val="D79E6A4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FC829E2"/>
    <w:multiLevelType w:val="hybridMultilevel"/>
    <w:tmpl w:val="F0FE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4"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F56AC6"/>
    <w:multiLevelType w:val="hybridMultilevel"/>
    <w:tmpl w:val="E304B65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60"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6D58E1"/>
    <w:multiLevelType w:val="hybridMultilevel"/>
    <w:tmpl w:val="F3D2555C"/>
    <w:lvl w:ilvl="0" w:tplc="257C775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75F57D71"/>
    <w:multiLevelType w:val="hybridMultilevel"/>
    <w:tmpl w:val="013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7"/>
  </w:num>
  <w:num w:numId="2">
    <w:abstractNumId w:val="10"/>
  </w:num>
  <w:num w:numId="3">
    <w:abstractNumId w:val="53"/>
  </w:num>
  <w:num w:numId="4">
    <w:abstractNumId w:val="36"/>
  </w:num>
  <w:num w:numId="5">
    <w:abstractNumId w:val="7"/>
  </w:num>
  <w:num w:numId="6">
    <w:abstractNumId w:val="24"/>
  </w:num>
  <w:num w:numId="7">
    <w:abstractNumId w:val="8"/>
  </w:num>
  <w:num w:numId="8">
    <w:abstractNumId w:val="40"/>
  </w:num>
  <w:num w:numId="9">
    <w:abstractNumId w:val="17"/>
  </w:num>
  <w:num w:numId="10">
    <w:abstractNumId w:val="80"/>
  </w:num>
  <w:num w:numId="11">
    <w:abstractNumId w:val="94"/>
  </w:num>
  <w:num w:numId="12">
    <w:abstractNumId w:val="20"/>
  </w:num>
  <w:num w:numId="13">
    <w:abstractNumId w:val="93"/>
  </w:num>
  <w:num w:numId="14">
    <w:abstractNumId w:val="33"/>
  </w:num>
  <w:num w:numId="15">
    <w:abstractNumId w:val="64"/>
  </w:num>
  <w:num w:numId="16">
    <w:abstractNumId w:val="85"/>
  </w:num>
  <w:num w:numId="17">
    <w:abstractNumId w:val="73"/>
  </w:num>
  <w:num w:numId="18">
    <w:abstractNumId w:val="57"/>
  </w:num>
  <w:num w:numId="19">
    <w:abstractNumId w:val="67"/>
  </w:num>
  <w:num w:numId="20">
    <w:abstractNumId w:val="65"/>
  </w:num>
  <w:num w:numId="21">
    <w:abstractNumId w:val="41"/>
  </w:num>
  <w:num w:numId="22">
    <w:abstractNumId w:val="14"/>
  </w:num>
  <w:num w:numId="23">
    <w:abstractNumId w:val="58"/>
  </w:num>
  <w:num w:numId="24">
    <w:abstractNumId w:val="86"/>
  </w:num>
  <w:num w:numId="25">
    <w:abstractNumId w:val="43"/>
  </w:num>
  <w:num w:numId="26">
    <w:abstractNumId w:val="3"/>
  </w:num>
  <w:num w:numId="27">
    <w:abstractNumId w:val="51"/>
  </w:num>
  <w:num w:numId="28">
    <w:abstractNumId w:val="1"/>
  </w:num>
  <w:num w:numId="29">
    <w:abstractNumId w:val="4"/>
  </w:num>
  <w:num w:numId="30">
    <w:abstractNumId w:val="29"/>
  </w:num>
  <w:num w:numId="31">
    <w:abstractNumId w:val="66"/>
  </w:num>
  <w:num w:numId="32">
    <w:abstractNumId w:val="52"/>
  </w:num>
  <w:num w:numId="33">
    <w:abstractNumId w:val="69"/>
  </w:num>
  <w:num w:numId="34">
    <w:abstractNumId w:val="11"/>
  </w:num>
  <w:num w:numId="35">
    <w:abstractNumId w:val="95"/>
  </w:num>
  <w:num w:numId="36">
    <w:abstractNumId w:val="26"/>
  </w:num>
  <w:num w:numId="37">
    <w:abstractNumId w:val="23"/>
  </w:num>
  <w:num w:numId="38">
    <w:abstractNumId w:val="71"/>
  </w:num>
  <w:num w:numId="39">
    <w:abstractNumId w:val="22"/>
  </w:num>
  <w:num w:numId="40">
    <w:abstractNumId w:val="77"/>
  </w:num>
  <w:num w:numId="41">
    <w:abstractNumId w:val="54"/>
  </w:num>
  <w:num w:numId="42">
    <w:abstractNumId w:val="84"/>
  </w:num>
  <w:num w:numId="43">
    <w:abstractNumId w:val="55"/>
  </w:num>
  <w:num w:numId="44">
    <w:abstractNumId w:val="39"/>
  </w:num>
  <w:num w:numId="45">
    <w:abstractNumId w:val="6"/>
  </w:num>
  <w:num w:numId="46">
    <w:abstractNumId w:val="15"/>
  </w:num>
  <w:num w:numId="47">
    <w:abstractNumId w:val="9"/>
  </w:num>
  <w:num w:numId="48">
    <w:abstractNumId w:val="63"/>
  </w:num>
  <w:num w:numId="49">
    <w:abstractNumId w:val="42"/>
  </w:num>
  <w:num w:numId="50">
    <w:abstractNumId w:val="61"/>
  </w:num>
  <w:num w:numId="51">
    <w:abstractNumId w:val="56"/>
  </w:num>
  <w:num w:numId="52">
    <w:abstractNumId w:val="76"/>
  </w:num>
  <w:num w:numId="53">
    <w:abstractNumId w:val="34"/>
  </w:num>
  <w:num w:numId="54">
    <w:abstractNumId w:val="27"/>
  </w:num>
  <w:num w:numId="55">
    <w:abstractNumId w:val="78"/>
  </w:num>
  <w:num w:numId="56">
    <w:abstractNumId w:val="38"/>
  </w:num>
  <w:num w:numId="57">
    <w:abstractNumId w:val="25"/>
  </w:num>
  <w:num w:numId="58">
    <w:abstractNumId w:val="16"/>
  </w:num>
  <w:num w:numId="59">
    <w:abstractNumId w:val="46"/>
  </w:num>
  <w:num w:numId="60">
    <w:abstractNumId w:val="70"/>
  </w:num>
  <w:num w:numId="61">
    <w:abstractNumId w:val="82"/>
  </w:num>
  <w:num w:numId="62">
    <w:abstractNumId w:val="31"/>
  </w:num>
  <w:num w:numId="63">
    <w:abstractNumId w:val="79"/>
  </w:num>
  <w:num w:numId="64">
    <w:abstractNumId w:val="72"/>
  </w:num>
  <w:num w:numId="65">
    <w:abstractNumId w:val="45"/>
  </w:num>
  <w:num w:numId="66">
    <w:abstractNumId w:val="2"/>
  </w:num>
  <w:num w:numId="67">
    <w:abstractNumId w:val="44"/>
  </w:num>
  <w:num w:numId="68">
    <w:abstractNumId w:val="92"/>
  </w:num>
  <w:num w:numId="69">
    <w:abstractNumId w:val="88"/>
  </w:num>
  <w:num w:numId="70">
    <w:abstractNumId w:val="62"/>
  </w:num>
  <w:num w:numId="71">
    <w:abstractNumId w:val="83"/>
  </w:num>
  <w:num w:numId="72">
    <w:abstractNumId w:val="48"/>
  </w:num>
  <w:num w:numId="73">
    <w:abstractNumId w:val="19"/>
  </w:num>
  <w:num w:numId="74">
    <w:abstractNumId w:val="74"/>
  </w:num>
  <w:num w:numId="75">
    <w:abstractNumId w:val="0"/>
  </w:num>
  <w:num w:numId="76">
    <w:abstractNumId w:val="68"/>
  </w:num>
  <w:num w:numId="77">
    <w:abstractNumId w:val="60"/>
  </w:num>
  <w:num w:numId="78">
    <w:abstractNumId w:val="75"/>
  </w:num>
  <w:num w:numId="79">
    <w:abstractNumId w:val="89"/>
  </w:num>
  <w:num w:numId="80">
    <w:abstractNumId w:val="35"/>
  </w:num>
  <w:num w:numId="81">
    <w:abstractNumId w:val="87"/>
  </w:num>
  <w:num w:numId="82">
    <w:abstractNumId w:val="13"/>
  </w:num>
  <w:num w:numId="83">
    <w:abstractNumId w:val="47"/>
  </w:num>
  <w:num w:numId="84">
    <w:abstractNumId w:val="81"/>
  </w:num>
  <w:num w:numId="85">
    <w:abstractNumId w:val="21"/>
  </w:num>
  <w:num w:numId="86">
    <w:abstractNumId w:val="91"/>
  </w:num>
  <w:num w:numId="87">
    <w:abstractNumId w:val="49"/>
  </w:num>
  <w:num w:numId="88">
    <w:abstractNumId w:val="96"/>
  </w:num>
  <w:num w:numId="89">
    <w:abstractNumId w:val="12"/>
  </w:num>
  <w:num w:numId="90">
    <w:abstractNumId w:val="18"/>
  </w:num>
  <w:num w:numId="91">
    <w:abstractNumId w:val="32"/>
  </w:num>
  <w:num w:numId="92">
    <w:abstractNumId w:val="30"/>
  </w:num>
  <w:num w:numId="93">
    <w:abstractNumId w:val="90"/>
  </w:num>
  <w:num w:numId="94">
    <w:abstractNumId w:val="50"/>
  </w:num>
  <w:num w:numId="95">
    <w:abstractNumId w:val="28"/>
  </w:num>
  <w:num w:numId="96">
    <w:abstractNumId w:val="59"/>
  </w:num>
  <w:num w:numId="97">
    <w:abstractNumId w:val="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D"/>
    <w:rsid w:val="00002DBD"/>
    <w:rsid w:val="00005DF9"/>
    <w:rsid w:val="00020927"/>
    <w:rsid w:val="000300F5"/>
    <w:rsid w:val="00031276"/>
    <w:rsid w:val="00033ADB"/>
    <w:rsid w:val="0003780C"/>
    <w:rsid w:val="00040263"/>
    <w:rsid w:val="000411CB"/>
    <w:rsid w:val="00041E49"/>
    <w:rsid w:val="00042E68"/>
    <w:rsid w:val="00043432"/>
    <w:rsid w:val="00050269"/>
    <w:rsid w:val="00062DCC"/>
    <w:rsid w:val="0006455B"/>
    <w:rsid w:val="000717D4"/>
    <w:rsid w:val="000723BF"/>
    <w:rsid w:val="00077FF0"/>
    <w:rsid w:val="0008030E"/>
    <w:rsid w:val="000838CC"/>
    <w:rsid w:val="00091C6B"/>
    <w:rsid w:val="0009232D"/>
    <w:rsid w:val="000958DB"/>
    <w:rsid w:val="000963CD"/>
    <w:rsid w:val="000978E1"/>
    <w:rsid w:val="000A3FF8"/>
    <w:rsid w:val="000B0D5C"/>
    <w:rsid w:val="000B4058"/>
    <w:rsid w:val="000B49B8"/>
    <w:rsid w:val="000D0176"/>
    <w:rsid w:val="000D09B2"/>
    <w:rsid w:val="000D2FD8"/>
    <w:rsid w:val="000D5213"/>
    <w:rsid w:val="000E0A2A"/>
    <w:rsid w:val="000E25B2"/>
    <w:rsid w:val="000F3039"/>
    <w:rsid w:val="000F7C48"/>
    <w:rsid w:val="0010121C"/>
    <w:rsid w:val="00105A1B"/>
    <w:rsid w:val="0010667C"/>
    <w:rsid w:val="0011699A"/>
    <w:rsid w:val="0012258E"/>
    <w:rsid w:val="00123260"/>
    <w:rsid w:val="0012463D"/>
    <w:rsid w:val="00125B70"/>
    <w:rsid w:val="001316FD"/>
    <w:rsid w:val="00133475"/>
    <w:rsid w:val="00134047"/>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248C"/>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5847"/>
    <w:rsid w:val="00226711"/>
    <w:rsid w:val="00227A0D"/>
    <w:rsid w:val="00227C0E"/>
    <w:rsid w:val="00235C8E"/>
    <w:rsid w:val="002404C5"/>
    <w:rsid w:val="00240921"/>
    <w:rsid w:val="00240B3D"/>
    <w:rsid w:val="0024271C"/>
    <w:rsid w:val="002427E3"/>
    <w:rsid w:val="002438F0"/>
    <w:rsid w:val="002456B6"/>
    <w:rsid w:val="00246682"/>
    <w:rsid w:val="00247E3B"/>
    <w:rsid w:val="0025165E"/>
    <w:rsid w:val="00251EDE"/>
    <w:rsid w:val="00251F2A"/>
    <w:rsid w:val="00254A57"/>
    <w:rsid w:val="002569E3"/>
    <w:rsid w:val="00260C68"/>
    <w:rsid w:val="002636E1"/>
    <w:rsid w:val="002646BE"/>
    <w:rsid w:val="00265E78"/>
    <w:rsid w:val="00273C6E"/>
    <w:rsid w:val="00273C70"/>
    <w:rsid w:val="00274DD3"/>
    <w:rsid w:val="002759FD"/>
    <w:rsid w:val="002800B4"/>
    <w:rsid w:val="0029000F"/>
    <w:rsid w:val="002939BD"/>
    <w:rsid w:val="00296864"/>
    <w:rsid w:val="002972B5"/>
    <w:rsid w:val="002A2F67"/>
    <w:rsid w:val="002A5687"/>
    <w:rsid w:val="002C0532"/>
    <w:rsid w:val="002C6CEF"/>
    <w:rsid w:val="002D6C59"/>
    <w:rsid w:val="002D706F"/>
    <w:rsid w:val="002E5132"/>
    <w:rsid w:val="002E74FA"/>
    <w:rsid w:val="002F409D"/>
    <w:rsid w:val="002F7F3B"/>
    <w:rsid w:val="003022BD"/>
    <w:rsid w:val="00304BE9"/>
    <w:rsid w:val="00317C21"/>
    <w:rsid w:val="00317D20"/>
    <w:rsid w:val="003330C4"/>
    <w:rsid w:val="0033478A"/>
    <w:rsid w:val="003444A2"/>
    <w:rsid w:val="00345E94"/>
    <w:rsid w:val="00352FBD"/>
    <w:rsid w:val="00360FB1"/>
    <w:rsid w:val="00365FF6"/>
    <w:rsid w:val="00367E07"/>
    <w:rsid w:val="003735F5"/>
    <w:rsid w:val="00382777"/>
    <w:rsid w:val="0038583B"/>
    <w:rsid w:val="00385E4B"/>
    <w:rsid w:val="00386500"/>
    <w:rsid w:val="00393435"/>
    <w:rsid w:val="00394C80"/>
    <w:rsid w:val="00397F45"/>
    <w:rsid w:val="003A70B2"/>
    <w:rsid w:val="003B0E82"/>
    <w:rsid w:val="003C05C0"/>
    <w:rsid w:val="003C09A2"/>
    <w:rsid w:val="003C1F30"/>
    <w:rsid w:val="003C53B8"/>
    <w:rsid w:val="003C6E4C"/>
    <w:rsid w:val="003D1979"/>
    <w:rsid w:val="003D2A65"/>
    <w:rsid w:val="003D3270"/>
    <w:rsid w:val="003D461A"/>
    <w:rsid w:val="003E323C"/>
    <w:rsid w:val="003E4B23"/>
    <w:rsid w:val="003E5F28"/>
    <w:rsid w:val="003F2C50"/>
    <w:rsid w:val="003F2E71"/>
    <w:rsid w:val="003F419C"/>
    <w:rsid w:val="00400213"/>
    <w:rsid w:val="00402D2E"/>
    <w:rsid w:val="00404502"/>
    <w:rsid w:val="0040764B"/>
    <w:rsid w:val="00412763"/>
    <w:rsid w:val="004136BD"/>
    <w:rsid w:val="00414BC0"/>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5CD7"/>
    <w:rsid w:val="00477F85"/>
    <w:rsid w:val="004864EC"/>
    <w:rsid w:val="0048752E"/>
    <w:rsid w:val="004A3113"/>
    <w:rsid w:val="004B1515"/>
    <w:rsid w:val="004C01F6"/>
    <w:rsid w:val="004C1FE5"/>
    <w:rsid w:val="004D68E3"/>
    <w:rsid w:val="004E1F2B"/>
    <w:rsid w:val="004E2A1C"/>
    <w:rsid w:val="004E3F49"/>
    <w:rsid w:val="004F2703"/>
    <w:rsid w:val="004F2823"/>
    <w:rsid w:val="004F4ECE"/>
    <w:rsid w:val="004F648E"/>
    <w:rsid w:val="004F66A3"/>
    <w:rsid w:val="0050329E"/>
    <w:rsid w:val="0050383D"/>
    <w:rsid w:val="00504451"/>
    <w:rsid w:val="00505FE6"/>
    <w:rsid w:val="00506639"/>
    <w:rsid w:val="0050702E"/>
    <w:rsid w:val="00511E0B"/>
    <w:rsid w:val="00512A74"/>
    <w:rsid w:val="00515AD3"/>
    <w:rsid w:val="00515B70"/>
    <w:rsid w:val="00526BD6"/>
    <w:rsid w:val="0053631A"/>
    <w:rsid w:val="00543487"/>
    <w:rsid w:val="00554A3A"/>
    <w:rsid w:val="00555D93"/>
    <w:rsid w:val="005619C3"/>
    <w:rsid w:val="00565BEA"/>
    <w:rsid w:val="00571618"/>
    <w:rsid w:val="005717E3"/>
    <w:rsid w:val="00571F6A"/>
    <w:rsid w:val="005720C3"/>
    <w:rsid w:val="005748A0"/>
    <w:rsid w:val="00584CD2"/>
    <w:rsid w:val="005857DA"/>
    <w:rsid w:val="00594263"/>
    <w:rsid w:val="00595F38"/>
    <w:rsid w:val="005A00D6"/>
    <w:rsid w:val="005A0C08"/>
    <w:rsid w:val="005A5D1E"/>
    <w:rsid w:val="005B0234"/>
    <w:rsid w:val="005B0CC7"/>
    <w:rsid w:val="005C5B3D"/>
    <w:rsid w:val="005D102F"/>
    <w:rsid w:val="005D3961"/>
    <w:rsid w:val="005D4E27"/>
    <w:rsid w:val="005E4E34"/>
    <w:rsid w:val="005E79B6"/>
    <w:rsid w:val="005F1155"/>
    <w:rsid w:val="0060137C"/>
    <w:rsid w:val="00603E09"/>
    <w:rsid w:val="00605476"/>
    <w:rsid w:val="00605FAA"/>
    <w:rsid w:val="00607E00"/>
    <w:rsid w:val="00610E0D"/>
    <w:rsid w:val="0061169B"/>
    <w:rsid w:val="0061243C"/>
    <w:rsid w:val="00612500"/>
    <w:rsid w:val="00614080"/>
    <w:rsid w:val="00615DD5"/>
    <w:rsid w:val="006167CB"/>
    <w:rsid w:val="00627A97"/>
    <w:rsid w:val="00632799"/>
    <w:rsid w:val="00635A36"/>
    <w:rsid w:val="00636046"/>
    <w:rsid w:val="00641045"/>
    <w:rsid w:val="00642167"/>
    <w:rsid w:val="00642704"/>
    <w:rsid w:val="00646099"/>
    <w:rsid w:val="006479EF"/>
    <w:rsid w:val="00647E31"/>
    <w:rsid w:val="00650EDD"/>
    <w:rsid w:val="00653EAA"/>
    <w:rsid w:val="00660BF5"/>
    <w:rsid w:val="006614D2"/>
    <w:rsid w:val="006778F5"/>
    <w:rsid w:val="0068068B"/>
    <w:rsid w:val="00683E3B"/>
    <w:rsid w:val="00691870"/>
    <w:rsid w:val="00691E0A"/>
    <w:rsid w:val="0069494E"/>
    <w:rsid w:val="00697AAD"/>
    <w:rsid w:val="006A40B1"/>
    <w:rsid w:val="006A44DF"/>
    <w:rsid w:val="006A593A"/>
    <w:rsid w:val="006B016C"/>
    <w:rsid w:val="006B04E4"/>
    <w:rsid w:val="006C0F17"/>
    <w:rsid w:val="006C156E"/>
    <w:rsid w:val="006C4A3A"/>
    <w:rsid w:val="006C5B0E"/>
    <w:rsid w:val="006D372D"/>
    <w:rsid w:val="006E41BE"/>
    <w:rsid w:val="006E68B4"/>
    <w:rsid w:val="006F054E"/>
    <w:rsid w:val="00700B0E"/>
    <w:rsid w:val="007032AD"/>
    <w:rsid w:val="00703F32"/>
    <w:rsid w:val="00710CF2"/>
    <w:rsid w:val="007210B2"/>
    <w:rsid w:val="00721F19"/>
    <w:rsid w:val="0072339D"/>
    <w:rsid w:val="00727FDB"/>
    <w:rsid w:val="00734F7B"/>
    <w:rsid w:val="00735490"/>
    <w:rsid w:val="007360AD"/>
    <w:rsid w:val="007378F5"/>
    <w:rsid w:val="00740C5E"/>
    <w:rsid w:val="00741223"/>
    <w:rsid w:val="00743ECB"/>
    <w:rsid w:val="007449CF"/>
    <w:rsid w:val="00747485"/>
    <w:rsid w:val="00754150"/>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B7B3B"/>
    <w:rsid w:val="007C0548"/>
    <w:rsid w:val="007C7FEF"/>
    <w:rsid w:val="007D069C"/>
    <w:rsid w:val="007D07EB"/>
    <w:rsid w:val="007D5DC0"/>
    <w:rsid w:val="007E2B92"/>
    <w:rsid w:val="00802CA3"/>
    <w:rsid w:val="00803B59"/>
    <w:rsid w:val="00803CD6"/>
    <w:rsid w:val="00804BF8"/>
    <w:rsid w:val="00807760"/>
    <w:rsid w:val="00811950"/>
    <w:rsid w:val="00812250"/>
    <w:rsid w:val="00813610"/>
    <w:rsid w:val="00813CC9"/>
    <w:rsid w:val="00813DB1"/>
    <w:rsid w:val="0081790B"/>
    <w:rsid w:val="008205E6"/>
    <w:rsid w:val="0082178B"/>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0215"/>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43C1"/>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5BE0"/>
    <w:rsid w:val="0094640A"/>
    <w:rsid w:val="0095446E"/>
    <w:rsid w:val="009555DA"/>
    <w:rsid w:val="00962005"/>
    <w:rsid w:val="00962047"/>
    <w:rsid w:val="00962820"/>
    <w:rsid w:val="00966F0A"/>
    <w:rsid w:val="00967245"/>
    <w:rsid w:val="00972C07"/>
    <w:rsid w:val="00977000"/>
    <w:rsid w:val="0098127C"/>
    <w:rsid w:val="009830BB"/>
    <w:rsid w:val="00983B79"/>
    <w:rsid w:val="00990063"/>
    <w:rsid w:val="00990DD9"/>
    <w:rsid w:val="00993CFB"/>
    <w:rsid w:val="00997C3D"/>
    <w:rsid w:val="00997D1D"/>
    <w:rsid w:val="009A1C5E"/>
    <w:rsid w:val="009A202A"/>
    <w:rsid w:val="009A4CBB"/>
    <w:rsid w:val="009A522A"/>
    <w:rsid w:val="009B1F6A"/>
    <w:rsid w:val="009B4131"/>
    <w:rsid w:val="009B45A7"/>
    <w:rsid w:val="009C2F07"/>
    <w:rsid w:val="009C3D1E"/>
    <w:rsid w:val="009C7E54"/>
    <w:rsid w:val="009D003C"/>
    <w:rsid w:val="009D6F0B"/>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4D74"/>
    <w:rsid w:val="00A2732C"/>
    <w:rsid w:val="00A31915"/>
    <w:rsid w:val="00A31F9D"/>
    <w:rsid w:val="00A425C7"/>
    <w:rsid w:val="00A42853"/>
    <w:rsid w:val="00A4624F"/>
    <w:rsid w:val="00A477D8"/>
    <w:rsid w:val="00A539B5"/>
    <w:rsid w:val="00A53F60"/>
    <w:rsid w:val="00A56228"/>
    <w:rsid w:val="00A5795C"/>
    <w:rsid w:val="00A57BFB"/>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1FA7"/>
    <w:rsid w:val="00AE24D3"/>
    <w:rsid w:val="00AE2F26"/>
    <w:rsid w:val="00AE4205"/>
    <w:rsid w:val="00AE696C"/>
    <w:rsid w:val="00AF6BA3"/>
    <w:rsid w:val="00B103A1"/>
    <w:rsid w:val="00B10545"/>
    <w:rsid w:val="00B11BFE"/>
    <w:rsid w:val="00B15B55"/>
    <w:rsid w:val="00B215D6"/>
    <w:rsid w:val="00B22669"/>
    <w:rsid w:val="00B27AC2"/>
    <w:rsid w:val="00B34418"/>
    <w:rsid w:val="00B36B72"/>
    <w:rsid w:val="00B372B3"/>
    <w:rsid w:val="00B37735"/>
    <w:rsid w:val="00B43CDC"/>
    <w:rsid w:val="00B60DFB"/>
    <w:rsid w:val="00B61189"/>
    <w:rsid w:val="00B6355A"/>
    <w:rsid w:val="00B64E36"/>
    <w:rsid w:val="00B6558E"/>
    <w:rsid w:val="00B67D88"/>
    <w:rsid w:val="00B71636"/>
    <w:rsid w:val="00B8162A"/>
    <w:rsid w:val="00B81A1C"/>
    <w:rsid w:val="00B84F73"/>
    <w:rsid w:val="00B8545B"/>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8FC"/>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106E"/>
    <w:rsid w:val="00C20944"/>
    <w:rsid w:val="00C3506E"/>
    <w:rsid w:val="00C35657"/>
    <w:rsid w:val="00C36F14"/>
    <w:rsid w:val="00C41243"/>
    <w:rsid w:val="00C42D52"/>
    <w:rsid w:val="00C44727"/>
    <w:rsid w:val="00C46A09"/>
    <w:rsid w:val="00C61394"/>
    <w:rsid w:val="00C63312"/>
    <w:rsid w:val="00C70538"/>
    <w:rsid w:val="00C73500"/>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31907"/>
    <w:rsid w:val="00D5168C"/>
    <w:rsid w:val="00D516AF"/>
    <w:rsid w:val="00D52C7E"/>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1A9A"/>
    <w:rsid w:val="00DF3ED7"/>
    <w:rsid w:val="00DF4FA8"/>
    <w:rsid w:val="00DF7FD4"/>
    <w:rsid w:val="00E017F4"/>
    <w:rsid w:val="00E0279F"/>
    <w:rsid w:val="00E0388D"/>
    <w:rsid w:val="00E0483F"/>
    <w:rsid w:val="00E06827"/>
    <w:rsid w:val="00E0717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178"/>
    <w:rsid w:val="00E8649F"/>
    <w:rsid w:val="00E90D2D"/>
    <w:rsid w:val="00E92850"/>
    <w:rsid w:val="00EB6F79"/>
    <w:rsid w:val="00EC0BDE"/>
    <w:rsid w:val="00EC4B52"/>
    <w:rsid w:val="00EC583D"/>
    <w:rsid w:val="00ED560F"/>
    <w:rsid w:val="00EE0C51"/>
    <w:rsid w:val="00EE794D"/>
    <w:rsid w:val="00F022C6"/>
    <w:rsid w:val="00F11FBA"/>
    <w:rsid w:val="00F15D78"/>
    <w:rsid w:val="00F20434"/>
    <w:rsid w:val="00F22E1D"/>
    <w:rsid w:val="00F23F30"/>
    <w:rsid w:val="00F253E2"/>
    <w:rsid w:val="00F41AFC"/>
    <w:rsid w:val="00F42DE8"/>
    <w:rsid w:val="00F47CAB"/>
    <w:rsid w:val="00F5197E"/>
    <w:rsid w:val="00F5369A"/>
    <w:rsid w:val="00F55547"/>
    <w:rsid w:val="00F6060C"/>
    <w:rsid w:val="00F64838"/>
    <w:rsid w:val="00F652A2"/>
    <w:rsid w:val="00F667CB"/>
    <w:rsid w:val="00F671C4"/>
    <w:rsid w:val="00F7557E"/>
    <w:rsid w:val="00F801A3"/>
    <w:rsid w:val="00F82B16"/>
    <w:rsid w:val="00F849AD"/>
    <w:rsid w:val="00F8517C"/>
    <w:rsid w:val="00F90E50"/>
    <w:rsid w:val="00F91CB8"/>
    <w:rsid w:val="00FA0F4A"/>
    <w:rsid w:val="00FA6961"/>
    <w:rsid w:val="00FB44A4"/>
    <w:rsid w:val="00FB46C8"/>
    <w:rsid w:val="00FB4877"/>
    <w:rsid w:val="00FB50FA"/>
    <w:rsid w:val="00FD384C"/>
    <w:rsid w:val="00FE2F66"/>
    <w:rsid w:val="00FE3038"/>
    <w:rsid w:val="00FE48BE"/>
    <w:rsid w:val="00FE6B0D"/>
    <w:rsid w:val="00FE789B"/>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14:docId w14:val="6AED54FC"/>
  <w15:docId w15:val="{84F71016-5C9B-42BF-A8E1-6008F2FA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A24D74"/>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1Char">
    <w:name w:val="Heading 1 Char"/>
    <w:basedOn w:val="DefaultParagraphFont"/>
    <w:link w:val="Heading1"/>
    <w:rsid w:val="00E06827"/>
    <w:rPr>
      <w:rFonts w:ascii="Arial" w:hAnsi="Arial"/>
      <w:b/>
      <w:caps/>
      <w:snapToGrid w:val="0"/>
      <w:sz w:val="32"/>
      <w:lang w:eastAsia="en-US"/>
    </w:rPr>
  </w:style>
  <w:style w:type="character" w:customStyle="1" w:styleId="Heading2Char">
    <w:name w:val="Heading 2 Char"/>
    <w:basedOn w:val="DefaultParagraphFont"/>
    <w:link w:val="Heading2"/>
    <w:rsid w:val="00E06827"/>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1091</Value>
      <Value>643</Value>
      <Value>11</Value>
      <Value>190</Value>
      <Value>206</Value>
      <Value>18</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X37KMNPMRHAR-1962041061-7564</_dlc_DocId>
    <_dlc_DocIdUrl xmlns="5d55e9dd-4cea-4593-8805-904a126b9efb">
      <Url>https://dochub/div/antidumpingcommission/businessfunctions/operations/steelproducts/reviewsrevocations/_layouts/15/DocIdRedir.aspx?ID=X37KMNPMRHAR-1962041061-7564</Url>
      <Description>X37KMNPMRHAR-1962041061-7564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Aluminium zinc coated steel</TermName>
          <TermId>dd36e81c-f0e9-404b-a6d4-81b548192f93</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521&amp;522</DocHub_Cas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ac981c0dde0ff5b145c5a40f87a0586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896549a7724025e18f737f3ec3c116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690812AA-7ECF-45D4-AF53-4E94AF6CB45C}"/>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C8B8A660-80DA-4293-8AB0-7CE5B7EE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15357</Words>
  <Characters>87539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102691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Katsoulis, George</dc:creator>
  <cp:keywords/>
  <cp:lastModifiedBy>Tsang, Olivia</cp:lastModifiedBy>
  <cp:revision>8</cp:revision>
  <cp:lastPrinted>2013-05-16T23:12:00Z</cp:lastPrinted>
  <dcterms:created xsi:type="dcterms:W3CDTF">2019-08-21T07:18:00Z</dcterms:created>
  <dcterms:modified xsi:type="dcterms:W3CDTF">2019-08-22T06:53:00Z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d98aaf8a-8c70-4e12-8688-917f96327396</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18;#Aluminium zinc coated steel|dd36e81c-f0e9-404b-a6d4-81b548192f93</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