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8D983" w14:textId="77777777" w:rsidR="006A76C5" w:rsidRPr="00B273A2" w:rsidRDefault="006A76C5" w:rsidP="00B273A2">
      <w:pPr>
        <w:pStyle w:val="Title"/>
        <w:rPr>
          <w:sz w:val="44"/>
        </w:rPr>
      </w:pPr>
      <w:r w:rsidRPr="00B273A2">
        <w:rPr>
          <w:sz w:val="44"/>
        </w:rPr>
        <w:t>IMPORTER QUESTIONNAIRE</w:t>
      </w:r>
    </w:p>
    <w:p w14:paraId="53DD3527" w14:textId="77777777" w:rsidR="006A76C5" w:rsidRPr="00B273A2" w:rsidRDefault="006A76C5" w:rsidP="006A76C5">
      <w:pPr>
        <w:pStyle w:val="Title"/>
        <w:jc w:val="left"/>
        <w:rPr>
          <w:sz w:val="28"/>
        </w:rPr>
      </w:pPr>
    </w:p>
    <w:p w14:paraId="0B987270" w14:textId="0B016562" w:rsidR="00D96CBE" w:rsidRDefault="00D96CBE" w:rsidP="00B273A2">
      <w:pPr>
        <w:pStyle w:val="Title"/>
        <w:rPr>
          <w:sz w:val="26"/>
        </w:rPr>
      </w:pPr>
      <w:r>
        <w:rPr>
          <w:sz w:val="26"/>
        </w:rPr>
        <w:t>CONTINUATION INQUIRY NO.517</w:t>
      </w:r>
    </w:p>
    <w:p w14:paraId="7DEA6FEE" w14:textId="77777777" w:rsidR="00D96CBE" w:rsidRDefault="00D96CBE" w:rsidP="00B273A2">
      <w:pPr>
        <w:pStyle w:val="Title"/>
        <w:rPr>
          <w:sz w:val="26"/>
        </w:rPr>
      </w:pPr>
    </w:p>
    <w:p w14:paraId="684D0CB5" w14:textId="0D61B523" w:rsidR="006A76C5" w:rsidRPr="00E26959" w:rsidRDefault="00E26959" w:rsidP="00B273A2">
      <w:pPr>
        <w:pStyle w:val="Title"/>
        <w:rPr>
          <w:sz w:val="26"/>
        </w:rPr>
      </w:pPr>
      <w:r w:rsidRPr="00E26959">
        <w:rPr>
          <w:sz w:val="26"/>
        </w:rPr>
        <w:t>DEEP DRAWN STAINLESS STEEL SINKS</w:t>
      </w:r>
    </w:p>
    <w:p w14:paraId="6EED5909" w14:textId="77777777" w:rsidR="00AF735F" w:rsidRPr="00B273A2" w:rsidRDefault="00AF735F" w:rsidP="00B273A2"/>
    <w:p w14:paraId="227DB3F2" w14:textId="30B7753B" w:rsidR="006A76C5" w:rsidRPr="00B273A2" w:rsidRDefault="006A76C5" w:rsidP="00B273A2">
      <w:pPr>
        <w:pStyle w:val="Title"/>
        <w:rPr>
          <w:sz w:val="26"/>
        </w:rPr>
      </w:pPr>
      <w:r w:rsidRPr="00B273A2">
        <w:rPr>
          <w:sz w:val="26"/>
        </w:rPr>
        <w:t xml:space="preserve">EXPORTED TO AUSTRALIA FROM </w:t>
      </w:r>
      <w:r w:rsidR="00E26959" w:rsidRPr="00E26959">
        <w:rPr>
          <w:sz w:val="26"/>
        </w:rPr>
        <w:t>THE PEOPLE’S REPUBLIC OF CHINA</w:t>
      </w:r>
    </w:p>
    <w:p w14:paraId="4B6D0030" w14:textId="77777777" w:rsidR="006A76C5" w:rsidRPr="00B273A2" w:rsidRDefault="006A76C5" w:rsidP="006A76C5">
      <w:pPr>
        <w:jc w:val="both"/>
        <w:rPr>
          <w:sz w:val="16"/>
        </w:rPr>
      </w:pPr>
    </w:p>
    <w:p w14:paraId="2FAD10E6" w14:textId="72FB2734" w:rsidR="00CB4DCB" w:rsidRDefault="006A76C5" w:rsidP="00E52047">
      <w:r w:rsidRPr="00E26959">
        <w:t xml:space="preserve">This questionnaire seeks information in relation to your imports and sales of </w:t>
      </w:r>
      <w:r w:rsidR="00E26959" w:rsidRPr="00E26959">
        <w:t>deep drawn stainless steel sinks</w:t>
      </w:r>
      <w:r w:rsidR="00770AF7" w:rsidRPr="00E26959">
        <w:t xml:space="preserve"> </w:t>
      </w:r>
      <w:r w:rsidRPr="00E26959">
        <w:t xml:space="preserve">exported to Australia from </w:t>
      </w:r>
      <w:r w:rsidR="00E26959" w:rsidRPr="00E26959">
        <w:t>the People’s Republic of China (China)</w:t>
      </w:r>
      <w:r w:rsidR="00CB4DCB">
        <w:t>.</w:t>
      </w:r>
    </w:p>
    <w:p w14:paraId="1D6E0AC5" w14:textId="77777777" w:rsidR="00E52047" w:rsidRDefault="00E52047" w:rsidP="00E52047"/>
    <w:p w14:paraId="219FD86C" w14:textId="7D9DC4D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7372F6">
        <w:t>the applicant’s injury claims.</w:t>
      </w:r>
    </w:p>
    <w:p w14:paraId="0C3E6B33" w14:textId="77777777" w:rsidR="00E52047" w:rsidRDefault="00E52047" w:rsidP="00E52047"/>
    <w:p w14:paraId="51A32D56" w14:textId="28955502" w:rsidR="006A76C5" w:rsidRDefault="006A76C5" w:rsidP="00E52047">
      <w:r>
        <w:t>The attached Au</w:t>
      </w:r>
      <w:r w:rsidR="00CB4DCB">
        <w:t xml:space="preserve">stralian Dumping Notice </w:t>
      </w:r>
      <w:r w:rsidR="00CB4DCB" w:rsidRPr="007372F6">
        <w:t>No</w:t>
      </w:r>
      <w:r w:rsidR="007372F6" w:rsidRPr="007372F6">
        <w:t>.</w:t>
      </w:r>
      <w:r w:rsidRPr="007372F6">
        <w:t xml:space="preserve"> </w:t>
      </w:r>
      <w:r w:rsidR="00CB4DCB" w:rsidRPr="007372F6">
        <w:t>20</w:t>
      </w:r>
      <w:r w:rsidR="00E26959" w:rsidRPr="007372F6">
        <w:t>19</w:t>
      </w:r>
      <w:r w:rsidR="00CB4DCB" w:rsidRPr="007372F6">
        <w:t>/</w:t>
      </w:r>
      <w:r w:rsidR="007372F6" w:rsidRPr="007372F6">
        <w:t>86</w:t>
      </w:r>
      <w:r w:rsidRPr="007372F6">
        <w:t xml:space="preserve"> </w:t>
      </w:r>
      <w:r w:rsidR="00CB4DCB" w:rsidRPr="007372F6">
        <w:t>provides</w:t>
      </w:r>
      <w:r w:rsidRPr="007372F6">
        <w:t xml:space="preserve"> </w:t>
      </w:r>
      <w:r>
        <w:t xml:space="preserve">details of the goods under consideration, the </w:t>
      </w:r>
      <w:r w:rsidR="00CB4DCB">
        <w:t>application</w:t>
      </w:r>
      <w:r>
        <w:t xml:space="preserve"> and the investigation procedures.</w:t>
      </w:r>
    </w:p>
    <w:p w14:paraId="7C0F23B7"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44332CAF" w14:textId="77777777" w:rsidTr="00D822EC">
        <w:tc>
          <w:tcPr>
            <w:tcW w:w="1134" w:type="dxa"/>
          </w:tcPr>
          <w:p w14:paraId="6BDA1DC3"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29B4AC77" w14:textId="77777777" w:rsidR="006A76C5" w:rsidRDefault="006A76C5" w:rsidP="00BA3EA1">
            <w:pPr>
              <w:pStyle w:val="BodyText"/>
              <w:jc w:val="left"/>
              <w:rPr>
                <w:rFonts w:cs="Arial"/>
                <w:b/>
                <w:bCs/>
                <w:sz w:val="28"/>
              </w:rPr>
            </w:pPr>
            <w:r>
              <w:rPr>
                <w:rFonts w:cs="Arial"/>
                <w:b/>
                <w:bCs/>
                <w:sz w:val="28"/>
              </w:rPr>
              <w:t>Company and overseas supplier information</w:t>
            </w:r>
          </w:p>
          <w:p w14:paraId="134916FE" w14:textId="77777777" w:rsidR="006A76C5" w:rsidRDefault="006A76C5" w:rsidP="00BA3EA1">
            <w:pPr>
              <w:pStyle w:val="BodyText"/>
              <w:jc w:val="left"/>
              <w:rPr>
                <w:rFonts w:cs="Arial"/>
                <w:b/>
                <w:bCs/>
                <w:sz w:val="28"/>
              </w:rPr>
            </w:pPr>
          </w:p>
        </w:tc>
        <w:tc>
          <w:tcPr>
            <w:tcW w:w="4252" w:type="dxa"/>
          </w:tcPr>
          <w:p w14:paraId="7603C5DE"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09CACD50" w14:textId="63B1F63D" w:rsidR="006A76C5" w:rsidRPr="00770AF7" w:rsidRDefault="007372F6" w:rsidP="00BA3EA1">
            <w:pPr>
              <w:pStyle w:val="BodyText"/>
              <w:rPr>
                <w:rFonts w:cs="Arial"/>
                <w:b/>
                <w:bCs/>
                <w:color w:val="FF0000"/>
                <w:sz w:val="28"/>
              </w:rPr>
            </w:pPr>
            <w:r>
              <w:rPr>
                <w:rFonts w:cs="Arial"/>
                <w:b/>
                <w:bCs/>
                <w:color w:val="FF0000"/>
                <w:sz w:val="28"/>
              </w:rPr>
              <w:t>Wednesday 10 July 2019</w:t>
            </w:r>
          </w:p>
        </w:tc>
      </w:tr>
      <w:tr w:rsidR="00D822EC" w14:paraId="163E774E" w14:textId="77777777" w:rsidTr="00D822EC">
        <w:tc>
          <w:tcPr>
            <w:tcW w:w="1134" w:type="dxa"/>
          </w:tcPr>
          <w:p w14:paraId="7A461F5F" w14:textId="77777777" w:rsidR="00D822EC" w:rsidRDefault="00D822EC" w:rsidP="00BA3EA1">
            <w:pPr>
              <w:pStyle w:val="BodyText"/>
              <w:jc w:val="left"/>
              <w:rPr>
                <w:rFonts w:cs="Arial"/>
                <w:b/>
                <w:bCs/>
                <w:sz w:val="28"/>
                <w:u w:val="single"/>
              </w:rPr>
            </w:pPr>
            <w:r>
              <w:rPr>
                <w:rFonts w:cs="Arial"/>
                <w:b/>
                <w:bCs/>
                <w:sz w:val="28"/>
                <w:u w:val="single"/>
              </w:rPr>
              <w:t>Part B</w:t>
            </w:r>
          </w:p>
          <w:p w14:paraId="6F2E6BA1"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62E403E3" w14:textId="77777777" w:rsidR="00D822EC" w:rsidRDefault="00D822EC" w:rsidP="00BA3EA1">
            <w:pPr>
              <w:pStyle w:val="BodyText"/>
              <w:jc w:val="left"/>
              <w:rPr>
                <w:rFonts w:cs="Arial"/>
                <w:b/>
                <w:bCs/>
                <w:sz w:val="28"/>
              </w:rPr>
            </w:pPr>
            <w:r>
              <w:rPr>
                <w:rFonts w:cs="Arial"/>
                <w:b/>
                <w:bCs/>
                <w:sz w:val="28"/>
              </w:rPr>
              <w:t>Imports and forward orders</w:t>
            </w:r>
          </w:p>
          <w:p w14:paraId="6075F3CE" w14:textId="77777777" w:rsidR="00D822EC" w:rsidRDefault="00D822EC" w:rsidP="00BA3EA1">
            <w:pPr>
              <w:pStyle w:val="BodyText"/>
              <w:jc w:val="left"/>
              <w:rPr>
                <w:rFonts w:cs="Arial"/>
                <w:b/>
                <w:bCs/>
                <w:sz w:val="28"/>
              </w:rPr>
            </w:pPr>
          </w:p>
        </w:tc>
        <w:tc>
          <w:tcPr>
            <w:tcW w:w="4252" w:type="dxa"/>
            <w:vMerge w:val="restart"/>
            <w:vAlign w:val="center"/>
          </w:tcPr>
          <w:p w14:paraId="28170599" w14:textId="63C163B0" w:rsidR="00D822EC" w:rsidRDefault="00D822EC" w:rsidP="007372F6">
            <w:pPr>
              <w:pStyle w:val="BodyText"/>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spreadsheets but no later than </w:t>
            </w:r>
            <w:bookmarkEnd w:id="0"/>
            <w:r w:rsidR="007372F6">
              <w:rPr>
                <w:rFonts w:cs="Arial"/>
                <w:b/>
                <w:bCs/>
                <w:color w:val="FF0000"/>
                <w:sz w:val="28"/>
              </w:rPr>
              <w:t>Wednesday 24 July 2019</w:t>
            </w:r>
          </w:p>
        </w:tc>
      </w:tr>
      <w:tr w:rsidR="00D822EC" w14:paraId="6060261A" w14:textId="77777777" w:rsidTr="00D822EC">
        <w:tc>
          <w:tcPr>
            <w:tcW w:w="1134" w:type="dxa"/>
          </w:tcPr>
          <w:p w14:paraId="7573B211" w14:textId="77777777" w:rsidR="00D822EC" w:rsidRDefault="00D822EC" w:rsidP="00BA3EA1">
            <w:pPr>
              <w:pStyle w:val="BodyText"/>
              <w:jc w:val="left"/>
              <w:rPr>
                <w:rFonts w:cs="Arial"/>
                <w:b/>
                <w:bCs/>
                <w:sz w:val="28"/>
                <w:u w:val="single"/>
              </w:rPr>
            </w:pPr>
            <w:r>
              <w:rPr>
                <w:rFonts w:cs="Arial"/>
                <w:b/>
                <w:bCs/>
                <w:sz w:val="28"/>
                <w:u w:val="single"/>
              </w:rPr>
              <w:t>Part C</w:t>
            </w:r>
          </w:p>
          <w:p w14:paraId="728321FF" w14:textId="77777777" w:rsidR="00D822EC" w:rsidRDefault="00D822EC" w:rsidP="00BA3EA1">
            <w:pPr>
              <w:pStyle w:val="BodyText"/>
              <w:jc w:val="left"/>
              <w:rPr>
                <w:rFonts w:cs="Arial"/>
                <w:b/>
                <w:bCs/>
                <w:sz w:val="28"/>
              </w:rPr>
            </w:pPr>
          </w:p>
        </w:tc>
        <w:tc>
          <w:tcPr>
            <w:tcW w:w="3119" w:type="dxa"/>
          </w:tcPr>
          <w:p w14:paraId="2BBC1C2A"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6A9139B8" w14:textId="77777777" w:rsidR="00D822EC" w:rsidRDefault="00D822EC" w:rsidP="00BA3EA1">
            <w:pPr>
              <w:pStyle w:val="BodyText"/>
              <w:jc w:val="left"/>
              <w:rPr>
                <w:rFonts w:cs="Arial"/>
                <w:b/>
                <w:bCs/>
                <w:sz w:val="28"/>
              </w:rPr>
            </w:pPr>
          </w:p>
        </w:tc>
      </w:tr>
    </w:tbl>
    <w:p w14:paraId="63A2A09D" w14:textId="77777777" w:rsidR="00E52047" w:rsidRDefault="00E52047" w:rsidP="00E52047"/>
    <w:p w14:paraId="70F899D3" w14:textId="2B7952F2"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00900F1F" w:rsidRPr="00910BFC">
          <w:rPr>
            <w:rStyle w:val="Hyperlink"/>
            <w:rFonts w:cs="Arial"/>
          </w:rPr>
          <w:t>www.industry.gov.au</w:t>
        </w:r>
      </w:hyperlink>
      <w:r w:rsidRPr="00833D82">
        <w:t>.</w:t>
      </w:r>
      <w:r>
        <w:t xml:space="preserve"> </w:t>
      </w:r>
    </w:p>
    <w:p w14:paraId="7CE501D4" w14:textId="77777777" w:rsidR="001D0D0C" w:rsidRDefault="001D0D0C" w:rsidP="001D0D0C">
      <w:pPr>
        <w:pStyle w:val="BodyText"/>
        <w:jc w:val="left"/>
        <w:outlineLvl w:val="0"/>
        <w:rPr>
          <w:rFonts w:cs="Arial"/>
          <w:b/>
          <w:bCs/>
          <w:sz w:val="24"/>
        </w:rPr>
      </w:pPr>
      <w:r>
        <w:rPr>
          <w:rFonts w:cs="Arial"/>
          <w:b/>
          <w:bCs/>
          <w:sz w:val="24"/>
        </w:rPr>
        <w:t xml:space="preserve">Return address </w:t>
      </w:r>
    </w:p>
    <w:p w14:paraId="78841CD2" w14:textId="77777777" w:rsidR="001D0D0C" w:rsidRPr="00660654" w:rsidRDefault="001D0D0C" w:rsidP="001D0D0C">
      <w:pPr>
        <w:pStyle w:val="BodyText"/>
        <w:jc w:val="left"/>
        <w:outlineLvl w:val="0"/>
        <w:rPr>
          <w:rFonts w:cs="Arial"/>
          <w:b/>
          <w:bCs/>
          <w:sz w:val="24"/>
          <w:szCs w:val="24"/>
        </w:rPr>
      </w:pPr>
      <w:r w:rsidRPr="00660654">
        <w:rPr>
          <w:rFonts w:cs="Arial"/>
          <w:b/>
          <w:bCs/>
          <w:sz w:val="24"/>
          <w:szCs w:val="24"/>
        </w:rPr>
        <w:t>Mail:</w:t>
      </w:r>
      <w:r w:rsidRPr="00660654">
        <w:rPr>
          <w:rFonts w:cs="Arial"/>
          <w:b/>
          <w:bCs/>
          <w:sz w:val="24"/>
          <w:szCs w:val="24"/>
        </w:rPr>
        <w:tab/>
      </w:r>
      <w:r w:rsidRPr="00660654">
        <w:rPr>
          <w:rFonts w:cs="Arial"/>
          <w:b/>
          <w:bCs/>
          <w:sz w:val="24"/>
          <w:szCs w:val="24"/>
        </w:rPr>
        <w:tab/>
      </w:r>
      <w:r w:rsidRPr="00660654">
        <w:rPr>
          <w:rFonts w:cs="Arial"/>
          <w:b/>
          <w:bCs/>
          <w:sz w:val="24"/>
          <w:szCs w:val="24"/>
        </w:rPr>
        <w:tab/>
      </w:r>
      <w:r w:rsidRPr="00660654">
        <w:rPr>
          <w:rFonts w:cs="Arial"/>
          <w:sz w:val="24"/>
          <w:szCs w:val="24"/>
        </w:rPr>
        <w:t xml:space="preserve">Director Investigations </w:t>
      </w:r>
      <w:r>
        <w:rPr>
          <w:rFonts w:cs="Arial"/>
          <w:sz w:val="24"/>
          <w:szCs w:val="24"/>
        </w:rPr>
        <w:t>3</w:t>
      </w:r>
    </w:p>
    <w:p w14:paraId="7F529966" w14:textId="77777777" w:rsidR="001D0D0C" w:rsidRDefault="001D0D0C" w:rsidP="001D0D0C">
      <w:pPr>
        <w:pStyle w:val="BodyText"/>
        <w:spacing w:before="0"/>
        <w:jc w:val="left"/>
        <w:rPr>
          <w:rFonts w:cs="Arial"/>
          <w:sz w:val="24"/>
          <w:szCs w:val="24"/>
        </w:rPr>
      </w:pPr>
      <w:r w:rsidRPr="00660654">
        <w:rPr>
          <w:rFonts w:cs="Arial"/>
          <w:sz w:val="24"/>
          <w:szCs w:val="24"/>
        </w:rPr>
        <w:tab/>
      </w:r>
      <w:r w:rsidRPr="00660654">
        <w:rPr>
          <w:rFonts w:cs="Arial"/>
          <w:sz w:val="24"/>
          <w:szCs w:val="24"/>
        </w:rPr>
        <w:tab/>
      </w:r>
      <w:r w:rsidRPr="00660654">
        <w:rPr>
          <w:rFonts w:cs="Arial"/>
          <w:sz w:val="24"/>
          <w:szCs w:val="24"/>
        </w:rPr>
        <w:tab/>
      </w:r>
      <w:r w:rsidRPr="00660654">
        <w:rPr>
          <w:rFonts w:cs="Arial"/>
          <w:sz w:val="24"/>
          <w:szCs w:val="24"/>
        </w:rPr>
        <w:tab/>
      </w:r>
      <w:r>
        <w:rPr>
          <w:rFonts w:cs="Arial"/>
          <w:sz w:val="24"/>
          <w:szCs w:val="24"/>
        </w:rPr>
        <w:t>Anti-Dumping Commission</w:t>
      </w:r>
    </w:p>
    <w:p w14:paraId="1ED3DAAA" w14:textId="77777777" w:rsidR="001D0D0C" w:rsidRPr="00660654" w:rsidRDefault="001D0D0C" w:rsidP="001D0D0C">
      <w:pPr>
        <w:pStyle w:val="BodyText"/>
        <w:spacing w:before="0"/>
        <w:jc w:val="lef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Pr="00660654">
        <w:rPr>
          <w:rFonts w:cs="Arial"/>
          <w:sz w:val="24"/>
          <w:szCs w:val="24"/>
        </w:rPr>
        <w:t>GPO Box 2013</w:t>
      </w:r>
    </w:p>
    <w:p w14:paraId="407861EE" w14:textId="77777777" w:rsidR="001D0D0C" w:rsidRPr="00660654" w:rsidRDefault="001D0D0C" w:rsidP="001D0D0C">
      <w:pPr>
        <w:pStyle w:val="BodyText"/>
        <w:spacing w:before="0"/>
        <w:jc w:val="left"/>
        <w:rPr>
          <w:rFonts w:cs="Arial"/>
          <w:sz w:val="24"/>
          <w:szCs w:val="24"/>
        </w:rPr>
      </w:pPr>
      <w:r w:rsidRPr="00660654">
        <w:rPr>
          <w:rFonts w:cs="Arial"/>
          <w:sz w:val="24"/>
          <w:szCs w:val="24"/>
        </w:rPr>
        <w:tab/>
      </w:r>
      <w:r w:rsidRPr="00660654">
        <w:rPr>
          <w:rFonts w:cs="Arial"/>
          <w:sz w:val="24"/>
          <w:szCs w:val="24"/>
        </w:rPr>
        <w:tab/>
      </w:r>
      <w:r w:rsidRPr="00660654">
        <w:rPr>
          <w:rFonts w:cs="Arial"/>
          <w:sz w:val="24"/>
          <w:szCs w:val="24"/>
        </w:rPr>
        <w:tab/>
      </w:r>
      <w:r w:rsidRPr="00660654">
        <w:rPr>
          <w:rFonts w:cs="Arial"/>
          <w:sz w:val="24"/>
          <w:szCs w:val="24"/>
        </w:rPr>
        <w:tab/>
        <w:t>Canberra ACT 2601</w:t>
      </w:r>
    </w:p>
    <w:p w14:paraId="6551CDD0" w14:textId="77777777" w:rsidR="001D0D0C" w:rsidRPr="00660654" w:rsidRDefault="001D0D0C" w:rsidP="001D0D0C">
      <w:pPr>
        <w:pStyle w:val="BodyText"/>
        <w:jc w:val="left"/>
        <w:rPr>
          <w:rFonts w:cs="Arial"/>
          <w:sz w:val="24"/>
          <w:szCs w:val="24"/>
        </w:rPr>
      </w:pPr>
      <w:r w:rsidRPr="00660654">
        <w:rPr>
          <w:rFonts w:cs="Arial"/>
          <w:b/>
          <w:bCs/>
          <w:sz w:val="24"/>
          <w:szCs w:val="24"/>
        </w:rPr>
        <w:t>Facsimile</w:t>
      </w:r>
      <w:r w:rsidRPr="00660654">
        <w:rPr>
          <w:rFonts w:cs="Arial"/>
          <w:sz w:val="24"/>
          <w:szCs w:val="24"/>
        </w:rPr>
        <w:t xml:space="preserve">:  </w:t>
      </w:r>
      <w:r w:rsidRPr="00660654">
        <w:rPr>
          <w:rFonts w:cs="Arial"/>
          <w:sz w:val="24"/>
          <w:szCs w:val="24"/>
        </w:rPr>
        <w:tab/>
      </w:r>
      <w:r w:rsidRPr="00660654">
        <w:rPr>
          <w:rFonts w:cs="Arial"/>
          <w:sz w:val="24"/>
          <w:szCs w:val="24"/>
        </w:rPr>
        <w:tab/>
      </w:r>
      <w:r w:rsidRPr="00660654">
        <w:rPr>
          <w:color w:val="000000"/>
          <w:sz w:val="24"/>
          <w:szCs w:val="24"/>
          <w:lang w:eastAsia="en-AU"/>
        </w:rPr>
        <w:t>+613 8539 24</w:t>
      </w:r>
      <w:r>
        <w:rPr>
          <w:color w:val="000000"/>
          <w:sz w:val="24"/>
          <w:szCs w:val="24"/>
          <w:lang w:eastAsia="en-AU"/>
        </w:rPr>
        <w:t>18</w:t>
      </w:r>
    </w:p>
    <w:p w14:paraId="78CEDA69" w14:textId="710495E9" w:rsidR="006A76C5" w:rsidRPr="00770AF7" w:rsidRDefault="001D0D0C" w:rsidP="006A76C5">
      <w:pPr>
        <w:pStyle w:val="BodyText"/>
        <w:jc w:val="left"/>
        <w:rPr>
          <w:rFonts w:cs="Arial"/>
          <w:color w:val="FF0000"/>
          <w:sz w:val="24"/>
        </w:rPr>
      </w:pPr>
      <w:r w:rsidRPr="00660654">
        <w:rPr>
          <w:rFonts w:cs="Arial"/>
          <w:b/>
          <w:bCs/>
          <w:sz w:val="24"/>
          <w:szCs w:val="24"/>
        </w:rPr>
        <w:t>E-mail</w:t>
      </w:r>
      <w:r w:rsidRPr="00660654">
        <w:rPr>
          <w:rFonts w:cs="Arial"/>
          <w:sz w:val="24"/>
          <w:szCs w:val="24"/>
        </w:rPr>
        <w:t xml:space="preserve">: </w:t>
      </w:r>
      <w:r w:rsidRPr="00660654">
        <w:rPr>
          <w:rFonts w:cs="Arial"/>
          <w:sz w:val="24"/>
          <w:szCs w:val="24"/>
        </w:rPr>
        <w:tab/>
      </w:r>
      <w:r w:rsidRPr="00660654">
        <w:rPr>
          <w:rFonts w:cs="Arial"/>
          <w:sz w:val="24"/>
          <w:szCs w:val="24"/>
        </w:rPr>
        <w:tab/>
      </w:r>
      <w:hyperlink r:id="rId13" w:history="1">
        <w:r w:rsidRPr="00010E76">
          <w:rPr>
            <w:rStyle w:val="Hyperlink"/>
            <w:rFonts w:cs="Arial"/>
            <w:sz w:val="24"/>
            <w:szCs w:val="24"/>
          </w:rPr>
          <w:t>investigations3@adcommission.gov.au</w:t>
        </w:r>
      </w:hyperlink>
    </w:p>
    <w:p w14:paraId="329DF35E" w14:textId="77777777" w:rsidR="006A76C5" w:rsidRPr="00B273A2" w:rsidRDefault="006A76C5" w:rsidP="00626711">
      <w:pPr>
        <w:pStyle w:val="Heading1"/>
        <w:rPr>
          <w:bdr w:val="single" w:sz="4" w:space="0" w:color="auto"/>
        </w:rPr>
      </w:pPr>
      <w:r w:rsidRPr="00B273A2">
        <w:br w:type="page"/>
      </w:r>
      <w:r w:rsidRPr="00B273A2">
        <w:rPr>
          <w:bdr w:val="single" w:sz="4" w:space="0" w:color="auto"/>
        </w:rPr>
        <w:lastRenderedPageBreak/>
        <w:t>Part A – Company and overseas supplier information</w:t>
      </w:r>
    </w:p>
    <w:p w14:paraId="3BC4664E" w14:textId="002D5D8F" w:rsidR="007372F6" w:rsidRPr="00B273A2" w:rsidRDefault="007372F6" w:rsidP="007372F6">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no later than </w:t>
      </w:r>
      <w:r>
        <w:rPr>
          <w:color w:val="FF0000"/>
        </w:rPr>
        <w:t>Wednesday 10 July 2019</w:t>
      </w:r>
      <w:r w:rsidRPr="00B273A2">
        <w:t>.</w:t>
      </w:r>
    </w:p>
    <w:p w14:paraId="48357BE9" w14:textId="7208196D" w:rsidR="007372F6" w:rsidRPr="00B273A2" w:rsidRDefault="007372F6" w:rsidP="006A76C5">
      <w:pPr>
        <w:jc w:val="both"/>
      </w:pPr>
    </w:p>
    <w:p w14:paraId="1AA6DC2C"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0E593CDC"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7CF80F80" w14:textId="77777777" w:rsidTr="00BA3EA1">
        <w:tc>
          <w:tcPr>
            <w:tcW w:w="2977" w:type="dxa"/>
            <w:tcBorders>
              <w:top w:val="single" w:sz="4" w:space="0" w:color="auto"/>
              <w:left w:val="single" w:sz="4" w:space="0" w:color="auto"/>
              <w:right w:val="single" w:sz="4" w:space="0" w:color="auto"/>
            </w:tcBorders>
          </w:tcPr>
          <w:p w14:paraId="1080723B"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2AAAFEA7" w14:textId="77777777" w:rsidR="006A76C5" w:rsidRPr="00B273A2" w:rsidRDefault="006A76C5" w:rsidP="00E52047"/>
        </w:tc>
      </w:tr>
      <w:tr w:rsidR="006A76C5" w14:paraId="05C03DC4" w14:textId="77777777" w:rsidTr="00BA3EA1">
        <w:tc>
          <w:tcPr>
            <w:tcW w:w="2977" w:type="dxa"/>
            <w:tcBorders>
              <w:top w:val="single" w:sz="4" w:space="0" w:color="auto"/>
              <w:left w:val="single" w:sz="4" w:space="0" w:color="auto"/>
              <w:right w:val="single" w:sz="4" w:space="0" w:color="auto"/>
            </w:tcBorders>
          </w:tcPr>
          <w:p w14:paraId="5377A29A"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2FA5C696" w14:textId="77777777" w:rsidR="006A76C5" w:rsidRPr="00B273A2" w:rsidRDefault="006A76C5" w:rsidP="00E52047"/>
        </w:tc>
      </w:tr>
      <w:tr w:rsidR="006A76C5" w14:paraId="05A0D2E5" w14:textId="77777777" w:rsidTr="00BA3EA1">
        <w:tc>
          <w:tcPr>
            <w:tcW w:w="2977" w:type="dxa"/>
            <w:tcBorders>
              <w:top w:val="single" w:sz="4" w:space="0" w:color="auto"/>
              <w:left w:val="single" w:sz="4" w:space="0" w:color="auto"/>
              <w:right w:val="single" w:sz="4" w:space="0" w:color="auto"/>
            </w:tcBorders>
          </w:tcPr>
          <w:p w14:paraId="3B0E3071"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2A652749" w14:textId="77777777" w:rsidR="006A76C5" w:rsidRPr="00B273A2" w:rsidRDefault="006A76C5" w:rsidP="00E52047"/>
        </w:tc>
      </w:tr>
      <w:tr w:rsidR="006A76C5" w14:paraId="4FB5C920" w14:textId="77777777" w:rsidTr="00BA3EA1">
        <w:tc>
          <w:tcPr>
            <w:tcW w:w="2977" w:type="dxa"/>
            <w:tcBorders>
              <w:top w:val="single" w:sz="4" w:space="0" w:color="auto"/>
              <w:left w:val="single" w:sz="4" w:space="0" w:color="auto"/>
              <w:right w:val="single" w:sz="4" w:space="0" w:color="auto"/>
            </w:tcBorders>
          </w:tcPr>
          <w:p w14:paraId="05C75796"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4B77D867" w14:textId="77777777" w:rsidR="006A76C5" w:rsidRPr="00B273A2" w:rsidRDefault="006A76C5" w:rsidP="00E52047"/>
        </w:tc>
      </w:tr>
      <w:tr w:rsidR="006A76C5" w14:paraId="1F68772F" w14:textId="77777777" w:rsidTr="00BA3EA1">
        <w:tc>
          <w:tcPr>
            <w:tcW w:w="2977" w:type="dxa"/>
            <w:tcBorders>
              <w:top w:val="single" w:sz="4" w:space="0" w:color="auto"/>
              <w:left w:val="single" w:sz="4" w:space="0" w:color="auto"/>
              <w:right w:val="single" w:sz="4" w:space="0" w:color="auto"/>
            </w:tcBorders>
          </w:tcPr>
          <w:p w14:paraId="0BF1A513"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50567237" w14:textId="77777777" w:rsidR="006A76C5" w:rsidRPr="00B273A2" w:rsidRDefault="006A76C5" w:rsidP="00E52047"/>
        </w:tc>
      </w:tr>
      <w:tr w:rsidR="006A76C5" w14:paraId="1C6557E9" w14:textId="77777777" w:rsidTr="00BA3EA1">
        <w:tc>
          <w:tcPr>
            <w:tcW w:w="2977" w:type="dxa"/>
            <w:tcBorders>
              <w:left w:val="single" w:sz="4" w:space="0" w:color="auto"/>
              <w:right w:val="single" w:sz="4" w:space="0" w:color="auto"/>
            </w:tcBorders>
          </w:tcPr>
          <w:p w14:paraId="05B0F95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7159C848" w14:textId="77777777" w:rsidR="006A76C5" w:rsidRPr="00B273A2" w:rsidRDefault="006A76C5" w:rsidP="00E52047"/>
        </w:tc>
      </w:tr>
      <w:tr w:rsidR="006A76C5" w14:paraId="07A693C1" w14:textId="77777777" w:rsidTr="00BA3EA1">
        <w:tc>
          <w:tcPr>
            <w:tcW w:w="2977" w:type="dxa"/>
            <w:tcBorders>
              <w:left w:val="single" w:sz="4" w:space="0" w:color="auto"/>
              <w:right w:val="single" w:sz="4" w:space="0" w:color="auto"/>
            </w:tcBorders>
          </w:tcPr>
          <w:p w14:paraId="76EA52E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67AFF73" w14:textId="77777777" w:rsidR="006A76C5" w:rsidRPr="00B273A2" w:rsidRDefault="006A76C5" w:rsidP="00E52047"/>
        </w:tc>
      </w:tr>
      <w:tr w:rsidR="006A76C5" w14:paraId="783A22EC" w14:textId="77777777" w:rsidTr="00BA3EA1">
        <w:tc>
          <w:tcPr>
            <w:tcW w:w="2977" w:type="dxa"/>
            <w:tcBorders>
              <w:left w:val="single" w:sz="4" w:space="0" w:color="auto"/>
              <w:right w:val="single" w:sz="4" w:space="0" w:color="auto"/>
            </w:tcBorders>
          </w:tcPr>
          <w:p w14:paraId="1C7F16B3"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5296A4B9" w14:textId="77777777" w:rsidR="006A76C5" w:rsidRPr="00B273A2" w:rsidRDefault="006A76C5" w:rsidP="00E52047"/>
        </w:tc>
      </w:tr>
      <w:tr w:rsidR="006A76C5" w14:paraId="2753038E" w14:textId="77777777" w:rsidTr="00BA3EA1">
        <w:tc>
          <w:tcPr>
            <w:tcW w:w="2977" w:type="dxa"/>
            <w:tcBorders>
              <w:left w:val="single" w:sz="4" w:space="0" w:color="auto"/>
              <w:right w:val="single" w:sz="4" w:space="0" w:color="auto"/>
            </w:tcBorders>
          </w:tcPr>
          <w:p w14:paraId="695AB02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57245162" w14:textId="77777777" w:rsidR="006A76C5" w:rsidRPr="00B273A2" w:rsidRDefault="006A76C5" w:rsidP="00E52047"/>
        </w:tc>
      </w:tr>
      <w:tr w:rsidR="006A76C5" w14:paraId="17A2274B" w14:textId="77777777" w:rsidTr="00BA3EA1">
        <w:tc>
          <w:tcPr>
            <w:tcW w:w="2977" w:type="dxa"/>
            <w:tcBorders>
              <w:top w:val="single" w:sz="4" w:space="0" w:color="auto"/>
              <w:left w:val="single" w:sz="4" w:space="0" w:color="auto"/>
              <w:bottom w:val="single" w:sz="4" w:space="0" w:color="auto"/>
              <w:right w:val="single" w:sz="4" w:space="0" w:color="auto"/>
            </w:tcBorders>
          </w:tcPr>
          <w:p w14:paraId="36BC2817"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6B5ADB76" w14:textId="77777777" w:rsidR="006A76C5" w:rsidRPr="00B273A2" w:rsidRDefault="006A76C5" w:rsidP="00E52047"/>
        </w:tc>
      </w:tr>
      <w:tr w:rsidR="006A76C5" w14:paraId="1153AE34" w14:textId="77777777" w:rsidTr="00BA3EA1">
        <w:tc>
          <w:tcPr>
            <w:tcW w:w="2977" w:type="dxa"/>
            <w:tcBorders>
              <w:top w:val="single" w:sz="4" w:space="0" w:color="auto"/>
              <w:left w:val="single" w:sz="4" w:space="0" w:color="auto"/>
              <w:bottom w:val="single" w:sz="4" w:space="0" w:color="auto"/>
              <w:right w:val="single" w:sz="4" w:space="0" w:color="auto"/>
            </w:tcBorders>
          </w:tcPr>
          <w:p w14:paraId="42CA319A"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61DDB41D" w14:textId="77777777" w:rsidR="006A76C5" w:rsidRPr="00B273A2" w:rsidRDefault="006A76C5" w:rsidP="00E52047"/>
        </w:tc>
      </w:tr>
      <w:tr w:rsidR="006A76C5" w14:paraId="0435CBF5" w14:textId="77777777" w:rsidTr="00BA3EA1">
        <w:tc>
          <w:tcPr>
            <w:tcW w:w="2977" w:type="dxa"/>
            <w:tcBorders>
              <w:top w:val="single" w:sz="4" w:space="0" w:color="auto"/>
              <w:left w:val="single" w:sz="4" w:space="0" w:color="auto"/>
              <w:bottom w:val="single" w:sz="4" w:space="0" w:color="auto"/>
              <w:right w:val="single" w:sz="4" w:space="0" w:color="auto"/>
            </w:tcBorders>
          </w:tcPr>
          <w:p w14:paraId="524EC96C"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3392077B" w14:textId="77777777" w:rsidR="006A76C5" w:rsidRPr="00B273A2" w:rsidRDefault="006A76C5" w:rsidP="00E52047"/>
        </w:tc>
      </w:tr>
    </w:tbl>
    <w:p w14:paraId="1EDE3A6A" w14:textId="77777777" w:rsidR="006A76C5" w:rsidRPr="00B273A2" w:rsidRDefault="006A76C5" w:rsidP="00E52047"/>
    <w:p w14:paraId="4E73C821"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4AD168BD"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5EABF0D3" w14:textId="77777777" w:rsidR="00C802E7" w:rsidRDefault="00C802E7" w:rsidP="00E52047">
      <w:pPr>
        <w:rPr>
          <w:rFonts w:cs="Arial"/>
        </w:rPr>
      </w:pPr>
    </w:p>
    <w:p w14:paraId="0542CA83" w14:textId="58BE49AE" w:rsidR="006A76C5" w:rsidRDefault="006A76C5" w:rsidP="00E52047">
      <w:pPr>
        <w:rPr>
          <w:rFonts w:cs="Arial"/>
        </w:rPr>
      </w:pPr>
      <w:r>
        <w:rPr>
          <w:rFonts w:cs="Arial"/>
        </w:rPr>
        <w:t>Desc</w:t>
      </w:r>
      <w:r w:rsidRPr="00E26959">
        <w:rPr>
          <w:rFonts w:cs="Arial"/>
        </w:rPr>
        <w:t xml:space="preserve">ribe the role of your company in the Australian market for </w:t>
      </w:r>
      <w:r w:rsidR="00E26959" w:rsidRPr="00E26959">
        <w:rPr>
          <w:rFonts w:cs="Arial"/>
        </w:rPr>
        <w:t>deep drawn stainless steel sinks</w:t>
      </w:r>
      <w:r>
        <w:rPr>
          <w:rFonts w:cs="Arial"/>
        </w:rPr>
        <w:t xml:space="preserve"> </w:t>
      </w:r>
      <w:r w:rsidR="00D70A70">
        <w:rPr>
          <w:rFonts w:cs="Arial"/>
        </w:rPr>
        <w:t>–</w:t>
      </w:r>
      <w:r>
        <w:rPr>
          <w:rFonts w:cs="Arial"/>
        </w:rPr>
        <w:t xml:space="preserve"> for 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6E5FC0B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A71A82A" w14:textId="77777777" w:rsidR="006A76C5" w:rsidRDefault="006A76C5" w:rsidP="00E52047">
      <w:pPr>
        <w:rPr>
          <w:rFonts w:cs="Arial"/>
        </w:rPr>
      </w:pPr>
    </w:p>
    <w:p w14:paraId="254D3232"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1D8B60F6"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6BD46433" w14:textId="77777777" w:rsidTr="00BA3EA1">
        <w:tc>
          <w:tcPr>
            <w:tcW w:w="4261" w:type="dxa"/>
          </w:tcPr>
          <w:p w14:paraId="07138B12" w14:textId="77777777" w:rsidR="006A76C5" w:rsidRPr="00B273A2" w:rsidRDefault="006A76C5" w:rsidP="00E52047">
            <w:pPr>
              <w:rPr>
                <w:b/>
              </w:rPr>
            </w:pPr>
            <w:r w:rsidRPr="00B273A2">
              <w:rPr>
                <w:b/>
              </w:rPr>
              <w:t>Customer</w:t>
            </w:r>
          </w:p>
        </w:tc>
        <w:tc>
          <w:tcPr>
            <w:tcW w:w="4261" w:type="dxa"/>
          </w:tcPr>
          <w:p w14:paraId="13CAF2E1" w14:textId="77777777" w:rsidR="006A76C5" w:rsidRPr="00B273A2" w:rsidRDefault="006A76C5" w:rsidP="00E52047">
            <w:pPr>
              <w:rPr>
                <w:b/>
              </w:rPr>
            </w:pPr>
            <w:r w:rsidRPr="00B273A2">
              <w:rPr>
                <w:b/>
              </w:rPr>
              <w:t>Level of trade</w:t>
            </w:r>
          </w:p>
        </w:tc>
      </w:tr>
      <w:tr w:rsidR="006A76C5" w14:paraId="37DF45F8" w14:textId="77777777" w:rsidTr="00BA3EA1">
        <w:tc>
          <w:tcPr>
            <w:tcW w:w="4261" w:type="dxa"/>
          </w:tcPr>
          <w:p w14:paraId="4E14D6C9" w14:textId="77777777" w:rsidR="006A76C5" w:rsidRPr="00B273A2" w:rsidRDefault="006A76C5" w:rsidP="00E52047"/>
        </w:tc>
        <w:tc>
          <w:tcPr>
            <w:tcW w:w="4261" w:type="dxa"/>
          </w:tcPr>
          <w:p w14:paraId="1080CA58" w14:textId="77777777" w:rsidR="006A76C5" w:rsidRPr="00B273A2" w:rsidRDefault="006A76C5" w:rsidP="00E52047"/>
        </w:tc>
      </w:tr>
      <w:tr w:rsidR="006A76C5" w14:paraId="07D6D840" w14:textId="77777777" w:rsidTr="00BA3EA1">
        <w:tc>
          <w:tcPr>
            <w:tcW w:w="4261" w:type="dxa"/>
          </w:tcPr>
          <w:p w14:paraId="0B8C172F" w14:textId="77777777" w:rsidR="006A76C5" w:rsidRPr="00B273A2" w:rsidRDefault="006A76C5" w:rsidP="00E52047"/>
        </w:tc>
        <w:tc>
          <w:tcPr>
            <w:tcW w:w="4261" w:type="dxa"/>
          </w:tcPr>
          <w:p w14:paraId="1862229E" w14:textId="77777777" w:rsidR="006A76C5" w:rsidRPr="00B273A2" w:rsidRDefault="006A76C5" w:rsidP="00E52047"/>
        </w:tc>
      </w:tr>
      <w:tr w:rsidR="006A76C5" w14:paraId="52D8B175" w14:textId="77777777" w:rsidTr="00BA3EA1">
        <w:tc>
          <w:tcPr>
            <w:tcW w:w="4261" w:type="dxa"/>
          </w:tcPr>
          <w:p w14:paraId="5832C25A" w14:textId="77777777" w:rsidR="006A76C5" w:rsidRPr="00B273A2" w:rsidRDefault="006A76C5" w:rsidP="00E52047"/>
        </w:tc>
        <w:tc>
          <w:tcPr>
            <w:tcW w:w="4261" w:type="dxa"/>
          </w:tcPr>
          <w:p w14:paraId="2E56CBE4" w14:textId="77777777" w:rsidR="006A76C5" w:rsidRPr="00B273A2" w:rsidRDefault="006A76C5" w:rsidP="00E52047"/>
        </w:tc>
      </w:tr>
      <w:tr w:rsidR="006A76C5" w14:paraId="75C784AA" w14:textId="77777777" w:rsidTr="00BA3EA1">
        <w:tc>
          <w:tcPr>
            <w:tcW w:w="4261" w:type="dxa"/>
          </w:tcPr>
          <w:p w14:paraId="5E1CC838" w14:textId="77777777" w:rsidR="006A76C5" w:rsidRPr="00B273A2" w:rsidRDefault="006A76C5" w:rsidP="00E52047"/>
        </w:tc>
        <w:tc>
          <w:tcPr>
            <w:tcW w:w="4261" w:type="dxa"/>
          </w:tcPr>
          <w:p w14:paraId="1139E9B5" w14:textId="77777777" w:rsidR="006A76C5" w:rsidRPr="00B273A2" w:rsidRDefault="006A76C5" w:rsidP="00E52047"/>
        </w:tc>
      </w:tr>
      <w:tr w:rsidR="006A76C5" w14:paraId="791DAE69" w14:textId="77777777" w:rsidTr="00BA3EA1">
        <w:tc>
          <w:tcPr>
            <w:tcW w:w="4261" w:type="dxa"/>
          </w:tcPr>
          <w:p w14:paraId="02396BA4" w14:textId="77777777" w:rsidR="006A76C5" w:rsidRPr="00B273A2" w:rsidRDefault="006A76C5" w:rsidP="00E52047"/>
        </w:tc>
        <w:tc>
          <w:tcPr>
            <w:tcW w:w="4261" w:type="dxa"/>
          </w:tcPr>
          <w:p w14:paraId="6FE32C0C" w14:textId="77777777" w:rsidR="006A76C5" w:rsidRPr="00B273A2" w:rsidRDefault="006A76C5" w:rsidP="00E52047"/>
        </w:tc>
      </w:tr>
      <w:tr w:rsidR="006A76C5" w14:paraId="34D395D8" w14:textId="77777777" w:rsidTr="00BA3EA1">
        <w:tc>
          <w:tcPr>
            <w:tcW w:w="4261" w:type="dxa"/>
          </w:tcPr>
          <w:p w14:paraId="02B8F233" w14:textId="77777777" w:rsidR="006A76C5" w:rsidRPr="00B273A2" w:rsidRDefault="006A76C5" w:rsidP="00E52047"/>
        </w:tc>
        <w:tc>
          <w:tcPr>
            <w:tcW w:w="4261" w:type="dxa"/>
          </w:tcPr>
          <w:p w14:paraId="0C305257" w14:textId="77777777" w:rsidR="006A76C5" w:rsidRPr="00B273A2" w:rsidRDefault="006A76C5" w:rsidP="00E52047"/>
        </w:tc>
      </w:tr>
      <w:tr w:rsidR="006A76C5" w14:paraId="2C888A23" w14:textId="77777777" w:rsidTr="00BA3EA1">
        <w:tc>
          <w:tcPr>
            <w:tcW w:w="4261" w:type="dxa"/>
          </w:tcPr>
          <w:p w14:paraId="34285FD1" w14:textId="77777777" w:rsidR="006A76C5" w:rsidRPr="00B273A2" w:rsidRDefault="006A76C5" w:rsidP="00E52047"/>
        </w:tc>
        <w:tc>
          <w:tcPr>
            <w:tcW w:w="4261" w:type="dxa"/>
          </w:tcPr>
          <w:p w14:paraId="0BF0B626" w14:textId="77777777" w:rsidR="006A76C5" w:rsidRPr="00B273A2" w:rsidRDefault="006A76C5" w:rsidP="00E52047"/>
        </w:tc>
      </w:tr>
      <w:tr w:rsidR="006A76C5" w14:paraId="5D86B68F" w14:textId="77777777" w:rsidTr="00BA3EA1">
        <w:tc>
          <w:tcPr>
            <w:tcW w:w="4261" w:type="dxa"/>
          </w:tcPr>
          <w:p w14:paraId="0D283700" w14:textId="77777777" w:rsidR="006A76C5" w:rsidRPr="00B273A2" w:rsidRDefault="006A76C5" w:rsidP="00E52047"/>
        </w:tc>
        <w:tc>
          <w:tcPr>
            <w:tcW w:w="4261" w:type="dxa"/>
          </w:tcPr>
          <w:p w14:paraId="5AD2A166" w14:textId="77777777" w:rsidR="006A76C5" w:rsidRPr="00B273A2" w:rsidRDefault="006A76C5" w:rsidP="00E52047"/>
        </w:tc>
      </w:tr>
      <w:tr w:rsidR="006A76C5" w14:paraId="4B01D377" w14:textId="77777777" w:rsidTr="00BA3EA1">
        <w:tc>
          <w:tcPr>
            <w:tcW w:w="4261" w:type="dxa"/>
          </w:tcPr>
          <w:p w14:paraId="14166EB5" w14:textId="77777777" w:rsidR="006A76C5" w:rsidRPr="00B273A2" w:rsidRDefault="006A76C5" w:rsidP="00E52047"/>
        </w:tc>
        <w:tc>
          <w:tcPr>
            <w:tcW w:w="4261" w:type="dxa"/>
          </w:tcPr>
          <w:p w14:paraId="3BA1D8AA" w14:textId="77777777" w:rsidR="006A76C5" w:rsidRPr="00B273A2" w:rsidRDefault="006A76C5" w:rsidP="00E52047"/>
        </w:tc>
      </w:tr>
      <w:tr w:rsidR="006A76C5" w14:paraId="09ADA2E2" w14:textId="77777777" w:rsidTr="00BA3EA1">
        <w:tc>
          <w:tcPr>
            <w:tcW w:w="4261" w:type="dxa"/>
          </w:tcPr>
          <w:p w14:paraId="201A50AD" w14:textId="77777777" w:rsidR="006A76C5" w:rsidRPr="00B273A2" w:rsidRDefault="006A76C5" w:rsidP="00E52047"/>
        </w:tc>
        <w:tc>
          <w:tcPr>
            <w:tcW w:w="4261" w:type="dxa"/>
          </w:tcPr>
          <w:p w14:paraId="2C95CB86" w14:textId="77777777" w:rsidR="006A76C5" w:rsidRPr="00B273A2" w:rsidRDefault="006A76C5" w:rsidP="00E52047"/>
        </w:tc>
      </w:tr>
      <w:tr w:rsidR="006A76C5" w14:paraId="226C0A68" w14:textId="77777777" w:rsidTr="00BA3EA1">
        <w:tc>
          <w:tcPr>
            <w:tcW w:w="4261" w:type="dxa"/>
          </w:tcPr>
          <w:p w14:paraId="654E6B5A" w14:textId="77777777" w:rsidR="006A76C5" w:rsidRPr="00B273A2" w:rsidRDefault="006A76C5" w:rsidP="00E52047"/>
        </w:tc>
        <w:tc>
          <w:tcPr>
            <w:tcW w:w="4261" w:type="dxa"/>
          </w:tcPr>
          <w:p w14:paraId="0C793ED4" w14:textId="77777777" w:rsidR="006A76C5" w:rsidRPr="00B273A2" w:rsidRDefault="006A76C5" w:rsidP="00E52047"/>
        </w:tc>
      </w:tr>
    </w:tbl>
    <w:p w14:paraId="25D804E2" w14:textId="77777777" w:rsidR="00C802E7" w:rsidRPr="00B273A2" w:rsidRDefault="00C802E7" w:rsidP="00E52047"/>
    <w:p w14:paraId="6B40286B" w14:textId="77777777" w:rsidR="006A76C5" w:rsidRPr="00B273A2" w:rsidRDefault="00C802E7" w:rsidP="006A76C5">
      <w:pPr>
        <w:jc w:val="both"/>
        <w:rPr>
          <w:sz w:val="20"/>
        </w:rPr>
      </w:pPr>
      <w:r w:rsidRPr="00B273A2">
        <w:rPr>
          <w:sz w:val="20"/>
        </w:rPr>
        <w:br w:type="page"/>
      </w:r>
    </w:p>
    <w:p w14:paraId="175B744E"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2A898950" w14:textId="77777777" w:rsidR="00C802E7" w:rsidRPr="00B273A2" w:rsidRDefault="00C802E7" w:rsidP="00E52047"/>
    <w:p w14:paraId="796585A5" w14:textId="5982FD27" w:rsidR="00C802E7" w:rsidRPr="00B273A2" w:rsidRDefault="00C802E7" w:rsidP="00E52047">
      <w:r w:rsidRPr="00B273A2">
        <w:t>Please complete the below information for ea</w:t>
      </w:r>
      <w:r w:rsidR="00E26959">
        <w:t>ch of your overseas supplier of deep drawn stainless steel sinks</w:t>
      </w:r>
      <w:r w:rsidRPr="00B273A2">
        <w:t xml:space="preserve"> (using a new box for each supplier). </w:t>
      </w:r>
    </w:p>
    <w:p w14:paraId="46C50500" w14:textId="77777777" w:rsidR="00C802E7" w:rsidRPr="00B273A2" w:rsidRDefault="00C802E7" w:rsidP="00E52047"/>
    <w:p w14:paraId="0F5DA6CC" w14:textId="77777777" w:rsidR="006A76C5" w:rsidRPr="00B273A2" w:rsidRDefault="006A76C5" w:rsidP="00E52047">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01959EDB" w14:textId="77777777" w:rsidTr="00BA3EA1">
        <w:tc>
          <w:tcPr>
            <w:tcW w:w="1843" w:type="dxa"/>
            <w:tcBorders>
              <w:top w:val="single" w:sz="4" w:space="0" w:color="auto"/>
              <w:left w:val="single" w:sz="4" w:space="0" w:color="auto"/>
              <w:right w:val="single" w:sz="4" w:space="0" w:color="auto"/>
            </w:tcBorders>
          </w:tcPr>
          <w:p w14:paraId="16D492C4"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40F1495" w14:textId="5E291000" w:rsidR="00C802E7" w:rsidRPr="00B273A2" w:rsidRDefault="00C55E4C" w:rsidP="00E52047">
            <w:pPr>
              <w:rPr>
                <w:sz w:val="20"/>
              </w:rPr>
            </w:pPr>
            <w:r w:rsidRPr="00C55E4C">
              <w:rPr>
                <w:sz w:val="20"/>
              </w:rPr>
              <w:t>Deep drawn stainless steel sinks</w:t>
            </w:r>
          </w:p>
        </w:tc>
      </w:tr>
      <w:tr w:rsidR="00D70A70" w14:paraId="42A6BE26" w14:textId="77777777" w:rsidTr="00BA3EA1">
        <w:tc>
          <w:tcPr>
            <w:tcW w:w="1843" w:type="dxa"/>
            <w:tcBorders>
              <w:top w:val="single" w:sz="4" w:space="0" w:color="auto"/>
              <w:left w:val="single" w:sz="4" w:space="0" w:color="auto"/>
              <w:right w:val="single" w:sz="4" w:space="0" w:color="auto"/>
            </w:tcBorders>
          </w:tcPr>
          <w:p w14:paraId="63FBDB73"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501EA4D7" w14:textId="77777777" w:rsidR="00D70A70" w:rsidRPr="00B273A2" w:rsidRDefault="00D70A70" w:rsidP="00E52047">
            <w:pPr>
              <w:rPr>
                <w:sz w:val="20"/>
              </w:rPr>
            </w:pPr>
          </w:p>
        </w:tc>
      </w:tr>
      <w:tr w:rsidR="00D70A70" w14:paraId="5B55E374" w14:textId="77777777" w:rsidTr="00BA3EA1">
        <w:tc>
          <w:tcPr>
            <w:tcW w:w="1843" w:type="dxa"/>
            <w:tcBorders>
              <w:top w:val="single" w:sz="4" w:space="0" w:color="auto"/>
              <w:left w:val="single" w:sz="4" w:space="0" w:color="auto"/>
              <w:right w:val="single" w:sz="4" w:space="0" w:color="auto"/>
            </w:tcBorders>
          </w:tcPr>
          <w:p w14:paraId="11D97CD1" w14:textId="77777777" w:rsidR="00D70A70" w:rsidRPr="00B273A2" w:rsidRDefault="00D70A70" w:rsidP="00E52047">
            <w:pPr>
              <w:rPr>
                <w:sz w:val="20"/>
              </w:rPr>
            </w:pPr>
            <w:r w:rsidRPr="00B273A2">
              <w:rPr>
                <w:sz w:val="20"/>
              </w:rPr>
              <w:t>Is the supplier the manufacturer?</w:t>
            </w:r>
          </w:p>
          <w:p w14:paraId="5F961C90"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CD2BAD3" w14:textId="77777777" w:rsidR="00D70A70" w:rsidRPr="00B273A2" w:rsidRDefault="00D70A70" w:rsidP="00E52047">
            <w:pPr>
              <w:rPr>
                <w:sz w:val="20"/>
              </w:rPr>
            </w:pPr>
          </w:p>
        </w:tc>
      </w:tr>
      <w:tr w:rsidR="00C802E7" w14:paraId="2E98A66C" w14:textId="77777777" w:rsidTr="00BA3EA1">
        <w:tc>
          <w:tcPr>
            <w:tcW w:w="1843" w:type="dxa"/>
            <w:tcBorders>
              <w:top w:val="single" w:sz="4" w:space="0" w:color="auto"/>
              <w:left w:val="single" w:sz="4" w:space="0" w:color="auto"/>
              <w:right w:val="single" w:sz="4" w:space="0" w:color="auto"/>
            </w:tcBorders>
          </w:tcPr>
          <w:p w14:paraId="0903B8D4"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ED64EC4" w14:textId="77777777" w:rsidR="00C802E7" w:rsidRPr="00B273A2" w:rsidRDefault="00C802E7" w:rsidP="00E52047">
            <w:pPr>
              <w:rPr>
                <w:sz w:val="20"/>
              </w:rPr>
            </w:pPr>
          </w:p>
        </w:tc>
      </w:tr>
      <w:tr w:rsidR="00C802E7" w14:paraId="4C41C7F8" w14:textId="77777777" w:rsidTr="00BA3EA1">
        <w:tc>
          <w:tcPr>
            <w:tcW w:w="1843" w:type="dxa"/>
            <w:tcBorders>
              <w:top w:val="single" w:sz="4" w:space="0" w:color="auto"/>
              <w:left w:val="single" w:sz="4" w:space="0" w:color="auto"/>
              <w:right w:val="single" w:sz="4" w:space="0" w:color="auto"/>
            </w:tcBorders>
          </w:tcPr>
          <w:p w14:paraId="31354265"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6340E944" w14:textId="77777777" w:rsidR="00C802E7" w:rsidRPr="00B273A2" w:rsidRDefault="00C802E7" w:rsidP="00E52047">
            <w:pPr>
              <w:rPr>
                <w:sz w:val="20"/>
              </w:rPr>
            </w:pPr>
          </w:p>
        </w:tc>
      </w:tr>
      <w:tr w:rsidR="006A76C5" w14:paraId="0B59636C" w14:textId="77777777" w:rsidTr="00BA3EA1">
        <w:tc>
          <w:tcPr>
            <w:tcW w:w="1843" w:type="dxa"/>
            <w:tcBorders>
              <w:top w:val="single" w:sz="4" w:space="0" w:color="auto"/>
              <w:left w:val="single" w:sz="4" w:space="0" w:color="auto"/>
              <w:right w:val="single" w:sz="4" w:space="0" w:color="auto"/>
            </w:tcBorders>
          </w:tcPr>
          <w:p w14:paraId="12A14F03"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5160D85E" w14:textId="77777777" w:rsidR="006A76C5" w:rsidRPr="00B273A2" w:rsidRDefault="006A76C5" w:rsidP="00E52047">
            <w:pPr>
              <w:rPr>
                <w:sz w:val="20"/>
              </w:rPr>
            </w:pPr>
          </w:p>
        </w:tc>
      </w:tr>
      <w:tr w:rsidR="006A76C5" w14:paraId="3081CF2D" w14:textId="77777777" w:rsidTr="00BA3EA1">
        <w:tc>
          <w:tcPr>
            <w:tcW w:w="1843" w:type="dxa"/>
            <w:tcBorders>
              <w:top w:val="single" w:sz="4" w:space="0" w:color="auto"/>
              <w:left w:val="single" w:sz="4" w:space="0" w:color="auto"/>
              <w:right w:val="single" w:sz="4" w:space="0" w:color="auto"/>
            </w:tcBorders>
          </w:tcPr>
          <w:p w14:paraId="7F47CE78"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00C8C031" w14:textId="77777777" w:rsidR="006A76C5" w:rsidRPr="00B273A2" w:rsidRDefault="006A76C5" w:rsidP="00E52047">
            <w:pPr>
              <w:rPr>
                <w:sz w:val="20"/>
              </w:rPr>
            </w:pPr>
          </w:p>
        </w:tc>
      </w:tr>
      <w:tr w:rsidR="00C802E7" w14:paraId="3C4432CB" w14:textId="77777777" w:rsidTr="00BA3EA1">
        <w:tc>
          <w:tcPr>
            <w:tcW w:w="1843" w:type="dxa"/>
            <w:vMerge w:val="restart"/>
            <w:tcBorders>
              <w:top w:val="single" w:sz="4" w:space="0" w:color="auto"/>
              <w:left w:val="single" w:sz="4" w:space="0" w:color="auto"/>
              <w:right w:val="single" w:sz="4" w:space="0" w:color="auto"/>
            </w:tcBorders>
          </w:tcPr>
          <w:p w14:paraId="7EF5ADBD"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32172070" w14:textId="77777777" w:rsidR="00C802E7" w:rsidRPr="00B273A2" w:rsidRDefault="00C802E7" w:rsidP="00E52047">
            <w:pPr>
              <w:rPr>
                <w:sz w:val="20"/>
              </w:rPr>
            </w:pPr>
          </w:p>
        </w:tc>
      </w:tr>
      <w:tr w:rsidR="00C802E7" w14:paraId="4C2735A8" w14:textId="77777777" w:rsidTr="00BA3EA1">
        <w:tc>
          <w:tcPr>
            <w:tcW w:w="1843" w:type="dxa"/>
            <w:vMerge/>
            <w:tcBorders>
              <w:left w:val="single" w:sz="4" w:space="0" w:color="auto"/>
              <w:right w:val="single" w:sz="4" w:space="0" w:color="auto"/>
            </w:tcBorders>
          </w:tcPr>
          <w:p w14:paraId="1F5D61E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5C8096D4" w14:textId="77777777" w:rsidR="00C802E7" w:rsidRPr="00B273A2" w:rsidRDefault="00C802E7" w:rsidP="00E52047">
            <w:pPr>
              <w:rPr>
                <w:sz w:val="20"/>
              </w:rPr>
            </w:pPr>
          </w:p>
        </w:tc>
      </w:tr>
      <w:tr w:rsidR="00C802E7" w14:paraId="31A896FF" w14:textId="77777777" w:rsidTr="00BA3EA1">
        <w:tc>
          <w:tcPr>
            <w:tcW w:w="1843" w:type="dxa"/>
            <w:vMerge/>
            <w:tcBorders>
              <w:left w:val="single" w:sz="4" w:space="0" w:color="auto"/>
              <w:right w:val="single" w:sz="4" w:space="0" w:color="auto"/>
            </w:tcBorders>
          </w:tcPr>
          <w:p w14:paraId="1742446D"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447CDA1" w14:textId="77777777" w:rsidR="00C802E7" w:rsidRPr="00B273A2" w:rsidRDefault="00C802E7" w:rsidP="00E52047">
            <w:pPr>
              <w:rPr>
                <w:sz w:val="20"/>
              </w:rPr>
            </w:pPr>
          </w:p>
        </w:tc>
      </w:tr>
      <w:tr w:rsidR="00C802E7" w14:paraId="08B23CC3" w14:textId="77777777" w:rsidTr="00BA3EA1">
        <w:tc>
          <w:tcPr>
            <w:tcW w:w="1843" w:type="dxa"/>
            <w:vMerge/>
            <w:tcBorders>
              <w:left w:val="single" w:sz="4" w:space="0" w:color="auto"/>
              <w:right w:val="single" w:sz="4" w:space="0" w:color="auto"/>
            </w:tcBorders>
          </w:tcPr>
          <w:p w14:paraId="2BB571A1"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AD501C8" w14:textId="77777777" w:rsidR="00C802E7" w:rsidRPr="00B273A2" w:rsidRDefault="00C802E7" w:rsidP="00E52047">
            <w:pPr>
              <w:rPr>
                <w:sz w:val="20"/>
              </w:rPr>
            </w:pPr>
          </w:p>
        </w:tc>
      </w:tr>
      <w:tr w:rsidR="00C802E7" w14:paraId="1833D4F9" w14:textId="77777777" w:rsidTr="00BA3EA1">
        <w:tc>
          <w:tcPr>
            <w:tcW w:w="1843" w:type="dxa"/>
            <w:vMerge/>
            <w:tcBorders>
              <w:left w:val="single" w:sz="4" w:space="0" w:color="auto"/>
              <w:right w:val="single" w:sz="4" w:space="0" w:color="auto"/>
            </w:tcBorders>
          </w:tcPr>
          <w:p w14:paraId="38D1B5E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603CD13C" w14:textId="77777777" w:rsidR="00C802E7" w:rsidRPr="00B273A2" w:rsidRDefault="00C802E7" w:rsidP="00E52047">
            <w:pPr>
              <w:rPr>
                <w:sz w:val="20"/>
              </w:rPr>
            </w:pPr>
          </w:p>
        </w:tc>
      </w:tr>
      <w:tr w:rsidR="006A76C5" w14:paraId="4624B6FD" w14:textId="77777777" w:rsidTr="00BA3EA1">
        <w:tc>
          <w:tcPr>
            <w:tcW w:w="1843" w:type="dxa"/>
            <w:tcBorders>
              <w:top w:val="single" w:sz="4" w:space="0" w:color="auto"/>
              <w:left w:val="single" w:sz="4" w:space="0" w:color="auto"/>
              <w:bottom w:val="single" w:sz="4" w:space="0" w:color="auto"/>
              <w:right w:val="single" w:sz="4" w:space="0" w:color="auto"/>
            </w:tcBorders>
          </w:tcPr>
          <w:p w14:paraId="177E16B2"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B397404" w14:textId="77777777" w:rsidR="006A76C5" w:rsidRPr="00B273A2" w:rsidRDefault="006A76C5" w:rsidP="00E52047">
            <w:pPr>
              <w:rPr>
                <w:sz w:val="20"/>
              </w:rPr>
            </w:pPr>
          </w:p>
        </w:tc>
      </w:tr>
      <w:tr w:rsidR="006A76C5" w14:paraId="75004DD5" w14:textId="77777777" w:rsidTr="00BA3EA1">
        <w:tc>
          <w:tcPr>
            <w:tcW w:w="1843" w:type="dxa"/>
            <w:tcBorders>
              <w:top w:val="single" w:sz="4" w:space="0" w:color="auto"/>
              <w:left w:val="single" w:sz="4" w:space="0" w:color="auto"/>
              <w:bottom w:val="single" w:sz="4" w:space="0" w:color="auto"/>
              <w:right w:val="single" w:sz="4" w:space="0" w:color="auto"/>
            </w:tcBorders>
          </w:tcPr>
          <w:p w14:paraId="098CD337"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A8FAD82" w14:textId="77777777" w:rsidR="006A76C5" w:rsidRPr="00B273A2" w:rsidRDefault="006A76C5" w:rsidP="00E52047">
            <w:pPr>
              <w:rPr>
                <w:sz w:val="20"/>
              </w:rPr>
            </w:pPr>
          </w:p>
        </w:tc>
      </w:tr>
      <w:tr w:rsidR="006A76C5" w14:paraId="6BDC89AA" w14:textId="77777777" w:rsidTr="00BA3EA1">
        <w:tc>
          <w:tcPr>
            <w:tcW w:w="1843" w:type="dxa"/>
            <w:tcBorders>
              <w:top w:val="single" w:sz="4" w:space="0" w:color="auto"/>
              <w:left w:val="single" w:sz="4" w:space="0" w:color="auto"/>
              <w:bottom w:val="single" w:sz="4" w:space="0" w:color="auto"/>
              <w:right w:val="single" w:sz="4" w:space="0" w:color="auto"/>
            </w:tcBorders>
          </w:tcPr>
          <w:p w14:paraId="27B6DD17"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2D4C86CF" w14:textId="77777777" w:rsidR="006A76C5" w:rsidRPr="00B273A2" w:rsidRDefault="006A76C5" w:rsidP="00E52047">
            <w:pPr>
              <w:rPr>
                <w:sz w:val="20"/>
              </w:rPr>
            </w:pPr>
          </w:p>
        </w:tc>
      </w:tr>
    </w:tbl>
    <w:p w14:paraId="069A3021" w14:textId="77777777" w:rsidR="006A76C5" w:rsidRPr="00B273A2" w:rsidRDefault="006A76C5" w:rsidP="00E52047">
      <w:pPr>
        <w:rPr>
          <w:sz w:val="20"/>
        </w:rPr>
      </w:pPr>
    </w:p>
    <w:p w14:paraId="64350EB8" w14:textId="77777777" w:rsidR="006A76C5" w:rsidRPr="00B273A2" w:rsidRDefault="006A76C5" w:rsidP="00E52047"/>
    <w:p w14:paraId="6282938A" w14:textId="3BBB2C82" w:rsidR="006A76C5" w:rsidRPr="00B273A2" w:rsidRDefault="00D70A70" w:rsidP="00D70A70">
      <w:pPr>
        <w:jc w:val="both"/>
      </w:pPr>
      <w:r w:rsidRPr="00B273A2">
        <w:rPr>
          <w:b/>
        </w:rPr>
        <w:t>A.3</w:t>
      </w:r>
      <w:r w:rsidRPr="00B273A2">
        <w:rPr>
          <w:b/>
        </w:rPr>
        <w:tab/>
      </w:r>
      <w:r w:rsidR="006A76C5" w:rsidRPr="00B273A2">
        <w:rPr>
          <w:b/>
        </w:rPr>
        <w:t>Overseas manufacturer(s) of the goods under investigation</w:t>
      </w:r>
      <w:r w:rsidR="006A76C5" w:rsidRPr="00B273A2">
        <w:t xml:space="preserve"> </w:t>
      </w:r>
    </w:p>
    <w:p w14:paraId="46630826" w14:textId="77777777" w:rsidR="00C802E7" w:rsidRPr="00B273A2" w:rsidRDefault="00C802E7" w:rsidP="00E52047"/>
    <w:p w14:paraId="603C6CAC" w14:textId="41E1CA09" w:rsidR="00C802E7" w:rsidRPr="00B273A2" w:rsidRDefault="00C802E7" w:rsidP="00E52047">
      <w:r w:rsidRPr="00B273A2">
        <w:t xml:space="preserve">If </w:t>
      </w:r>
      <w:r w:rsidR="00D70A70" w:rsidRPr="00B273A2">
        <w:t xml:space="preserve">the supplier(s) listed in your response to question A.2 above is not the </w:t>
      </w:r>
      <w:r w:rsidR="00D70A70" w:rsidRPr="00E26959">
        <w:t xml:space="preserve">manufacturer of the </w:t>
      </w:r>
      <w:r w:rsidR="00E26959" w:rsidRPr="00E26959">
        <w:t>deep drawn stainless steel sinks</w:t>
      </w:r>
      <w:r w:rsidR="00D70A70" w:rsidRPr="00E26959">
        <w:t xml:space="preserve"> supplied, please complete the below for</w:t>
      </w:r>
      <w:r w:rsidRPr="00E26959">
        <w:t xml:space="preserve"> </w:t>
      </w:r>
      <w:r w:rsidR="00D70A70" w:rsidRPr="00E26959">
        <w:t xml:space="preserve">each manufacturer of the </w:t>
      </w:r>
      <w:r w:rsidR="00E26959" w:rsidRPr="00E26959">
        <w:t>deep drawn stainless steel sinks</w:t>
      </w:r>
      <w:r w:rsidR="00D70A70" w:rsidRPr="00E26959">
        <w:t xml:space="preserve"> supplied (using a new box for each supplier).</w:t>
      </w:r>
    </w:p>
    <w:p w14:paraId="0921FEA5"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5AE7DE29" w14:textId="77777777" w:rsidTr="00BA3EA1">
        <w:tc>
          <w:tcPr>
            <w:tcW w:w="1843" w:type="dxa"/>
            <w:tcBorders>
              <w:top w:val="single" w:sz="4" w:space="0" w:color="auto"/>
              <w:left w:val="single" w:sz="4" w:space="0" w:color="auto"/>
              <w:right w:val="single" w:sz="4" w:space="0" w:color="auto"/>
            </w:tcBorders>
          </w:tcPr>
          <w:p w14:paraId="7832B297"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BFA42F7" w14:textId="0903AA12" w:rsidR="00D70A70" w:rsidRPr="00B273A2" w:rsidRDefault="00C55E4C" w:rsidP="00E52047">
            <w:pPr>
              <w:rPr>
                <w:sz w:val="20"/>
              </w:rPr>
            </w:pPr>
            <w:r w:rsidRPr="00C55E4C">
              <w:rPr>
                <w:sz w:val="20"/>
              </w:rPr>
              <w:t>Deep drawn stainless steel sinks</w:t>
            </w:r>
          </w:p>
        </w:tc>
      </w:tr>
      <w:tr w:rsidR="00D70A70" w14:paraId="64B0134B" w14:textId="77777777" w:rsidTr="00BA3EA1">
        <w:tc>
          <w:tcPr>
            <w:tcW w:w="1843" w:type="dxa"/>
            <w:tcBorders>
              <w:top w:val="single" w:sz="4" w:space="0" w:color="auto"/>
              <w:left w:val="single" w:sz="4" w:space="0" w:color="auto"/>
              <w:right w:val="single" w:sz="4" w:space="0" w:color="auto"/>
            </w:tcBorders>
          </w:tcPr>
          <w:p w14:paraId="0C42C255"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7825FEE2" w14:textId="77777777" w:rsidR="00D70A70" w:rsidRPr="00B273A2" w:rsidRDefault="00D70A70" w:rsidP="00E52047">
            <w:pPr>
              <w:rPr>
                <w:sz w:val="20"/>
              </w:rPr>
            </w:pPr>
          </w:p>
        </w:tc>
      </w:tr>
      <w:tr w:rsidR="00D70A70" w14:paraId="1199C319" w14:textId="77777777" w:rsidTr="00BA3EA1">
        <w:tc>
          <w:tcPr>
            <w:tcW w:w="1843" w:type="dxa"/>
            <w:tcBorders>
              <w:top w:val="single" w:sz="4" w:space="0" w:color="auto"/>
              <w:left w:val="single" w:sz="4" w:space="0" w:color="auto"/>
              <w:right w:val="single" w:sz="4" w:space="0" w:color="auto"/>
            </w:tcBorders>
          </w:tcPr>
          <w:p w14:paraId="51E1135D"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42B0BEF0" w14:textId="77777777" w:rsidR="00D70A70" w:rsidRPr="00B273A2" w:rsidRDefault="00D70A70" w:rsidP="00E52047">
            <w:pPr>
              <w:rPr>
                <w:sz w:val="20"/>
              </w:rPr>
            </w:pPr>
          </w:p>
        </w:tc>
      </w:tr>
      <w:tr w:rsidR="00D70A70" w14:paraId="7FA590CC" w14:textId="77777777" w:rsidTr="00BA3EA1">
        <w:tc>
          <w:tcPr>
            <w:tcW w:w="1843" w:type="dxa"/>
            <w:tcBorders>
              <w:top w:val="single" w:sz="4" w:space="0" w:color="auto"/>
              <w:left w:val="single" w:sz="4" w:space="0" w:color="auto"/>
              <w:right w:val="single" w:sz="4" w:space="0" w:color="auto"/>
            </w:tcBorders>
          </w:tcPr>
          <w:p w14:paraId="52DE5B9D"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76D8574" w14:textId="77777777" w:rsidR="00D70A70" w:rsidRPr="00B273A2" w:rsidRDefault="00D70A70" w:rsidP="00E52047">
            <w:pPr>
              <w:rPr>
                <w:sz w:val="20"/>
              </w:rPr>
            </w:pPr>
          </w:p>
        </w:tc>
      </w:tr>
      <w:tr w:rsidR="00D70A70" w14:paraId="49A4EEB7" w14:textId="77777777" w:rsidTr="00BA3EA1">
        <w:tc>
          <w:tcPr>
            <w:tcW w:w="1843" w:type="dxa"/>
            <w:tcBorders>
              <w:top w:val="single" w:sz="4" w:space="0" w:color="auto"/>
              <w:left w:val="single" w:sz="4" w:space="0" w:color="auto"/>
              <w:right w:val="single" w:sz="4" w:space="0" w:color="auto"/>
            </w:tcBorders>
          </w:tcPr>
          <w:p w14:paraId="0DB0E443"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5631A572" w14:textId="77777777" w:rsidR="00D70A70" w:rsidRPr="00B273A2" w:rsidRDefault="00D70A70" w:rsidP="00E52047">
            <w:pPr>
              <w:rPr>
                <w:sz w:val="20"/>
              </w:rPr>
            </w:pPr>
          </w:p>
        </w:tc>
      </w:tr>
      <w:tr w:rsidR="00D70A70" w14:paraId="73B3DC00" w14:textId="77777777" w:rsidTr="00BA3EA1">
        <w:tc>
          <w:tcPr>
            <w:tcW w:w="1843" w:type="dxa"/>
            <w:tcBorders>
              <w:top w:val="single" w:sz="4" w:space="0" w:color="auto"/>
              <w:left w:val="single" w:sz="4" w:space="0" w:color="auto"/>
              <w:right w:val="single" w:sz="4" w:space="0" w:color="auto"/>
            </w:tcBorders>
          </w:tcPr>
          <w:p w14:paraId="5766B653"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1A6D71CF" w14:textId="77777777" w:rsidR="00D70A70" w:rsidRPr="00B273A2" w:rsidRDefault="00D70A70" w:rsidP="00E52047">
            <w:pPr>
              <w:rPr>
                <w:sz w:val="20"/>
              </w:rPr>
            </w:pPr>
          </w:p>
        </w:tc>
      </w:tr>
      <w:tr w:rsidR="00D70A70" w14:paraId="6B8B9C67" w14:textId="77777777" w:rsidTr="00BA3EA1">
        <w:tc>
          <w:tcPr>
            <w:tcW w:w="1843" w:type="dxa"/>
            <w:vMerge w:val="restart"/>
            <w:tcBorders>
              <w:top w:val="single" w:sz="4" w:space="0" w:color="auto"/>
              <w:left w:val="single" w:sz="4" w:space="0" w:color="auto"/>
              <w:right w:val="single" w:sz="4" w:space="0" w:color="auto"/>
            </w:tcBorders>
          </w:tcPr>
          <w:p w14:paraId="560BE8FB"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21F5BE20" w14:textId="77777777" w:rsidR="00D70A70" w:rsidRPr="00B273A2" w:rsidRDefault="00D70A70" w:rsidP="00E52047">
            <w:pPr>
              <w:rPr>
                <w:sz w:val="20"/>
              </w:rPr>
            </w:pPr>
          </w:p>
        </w:tc>
      </w:tr>
      <w:tr w:rsidR="00D70A70" w14:paraId="5E09740A" w14:textId="77777777" w:rsidTr="00BA3EA1">
        <w:tc>
          <w:tcPr>
            <w:tcW w:w="1843" w:type="dxa"/>
            <w:vMerge/>
            <w:tcBorders>
              <w:left w:val="single" w:sz="4" w:space="0" w:color="auto"/>
              <w:right w:val="single" w:sz="4" w:space="0" w:color="auto"/>
            </w:tcBorders>
          </w:tcPr>
          <w:p w14:paraId="65FBFFE5"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F94E45D" w14:textId="77777777" w:rsidR="00D70A70" w:rsidRPr="00B273A2" w:rsidRDefault="00D70A70" w:rsidP="00E52047">
            <w:pPr>
              <w:rPr>
                <w:sz w:val="20"/>
              </w:rPr>
            </w:pPr>
          </w:p>
        </w:tc>
      </w:tr>
      <w:tr w:rsidR="00D70A70" w14:paraId="73F06F30" w14:textId="77777777" w:rsidTr="00BA3EA1">
        <w:tc>
          <w:tcPr>
            <w:tcW w:w="1843" w:type="dxa"/>
            <w:vMerge/>
            <w:tcBorders>
              <w:left w:val="single" w:sz="4" w:space="0" w:color="auto"/>
              <w:right w:val="single" w:sz="4" w:space="0" w:color="auto"/>
            </w:tcBorders>
          </w:tcPr>
          <w:p w14:paraId="2BB57C93"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6C78DE2E" w14:textId="77777777" w:rsidR="00D70A70" w:rsidRPr="00B273A2" w:rsidRDefault="00D70A70" w:rsidP="00E52047">
            <w:pPr>
              <w:rPr>
                <w:sz w:val="20"/>
              </w:rPr>
            </w:pPr>
          </w:p>
        </w:tc>
      </w:tr>
      <w:tr w:rsidR="00D70A70" w14:paraId="274220E9" w14:textId="77777777" w:rsidTr="00BA3EA1">
        <w:tc>
          <w:tcPr>
            <w:tcW w:w="1843" w:type="dxa"/>
            <w:vMerge/>
            <w:tcBorders>
              <w:left w:val="single" w:sz="4" w:space="0" w:color="auto"/>
              <w:right w:val="single" w:sz="4" w:space="0" w:color="auto"/>
            </w:tcBorders>
          </w:tcPr>
          <w:p w14:paraId="69E6749A"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49143500" w14:textId="77777777" w:rsidR="00D70A70" w:rsidRPr="00B273A2" w:rsidRDefault="00D70A70" w:rsidP="00E52047">
            <w:pPr>
              <w:rPr>
                <w:sz w:val="20"/>
              </w:rPr>
            </w:pPr>
          </w:p>
        </w:tc>
      </w:tr>
      <w:tr w:rsidR="00D70A70" w14:paraId="7DCA1A38" w14:textId="77777777" w:rsidTr="00BA3EA1">
        <w:tc>
          <w:tcPr>
            <w:tcW w:w="1843" w:type="dxa"/>
            <w:vMerge/>
            <w:tcBorders>
              <w:left w:val="single" w:sz="4" w:space="0" w:color="auto"/>
              <w:right w:val="single" w:sz="4" w:space="0" w:color="auto"/>
            </w:tcBorders>
          </w:tcPr>
          <w:p w14:paraId="2EF5514E"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43CDBD4" w14:textId="77777777" w:rsidR="00D70A70" w:rsidRPr="00B273A2" w:rsidRDefault="00D70A70" w:rsidP="00E52047">
            <w:pPr>
              <w:rPr>
                <w:sz w:val="20"/>
              </w:rPr>
            </w:pPr>
          </w:p>
        </w:tc>
      </w:tr>
      <w:tr w:rsidR="00D70A70" w14:paraId="6E5A23C0" w14:textId="77777777" w:rsidTr="00BA3EA1">
        <w:tc>
          <w:tcPr>
            <w:tcW w:w="1843" w:type="dxa"/>
            <w:tcBorders>
              <w:top w:val="single" w:sz="4" w:space="0" w:color="auto"/>
              <w:left w:val="single" w:sz="4" w:space="0" w:color="auto"/>
              <w:bottom w:val="single" w:sz="4" w:space="0" w:color="auto"/>
              <w:right w:val="single" w:sz="4" w:space="0" w:color="auto"/>
            </w:tcBorders>
          </w:tcPr>
          <w:p w14:paraId="4D5CDE1D"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EC1DD77" w14:textId="77777777" w:rsidR="00D70A70" w:rsidRPr="00B273A2" w:rsidRDefault="00D70A70" w:rsidP="00E52047">
            <w:pPr>
              <w:rPr>
                <w:sz w:val="20"/>
              </w:rPr>
            </w:pPr>
          </w:p>
        </w:tc>
      </w:tr>
      <w:tr w:rsidR="00D70A70" w14:paraId="75ED7DD0" w14:textId="77777777" w:rsidTr="00BA3EA1">
        <w:tc>
          <w:tcPr>
            <w:tcW w:w="1843" w:type="dxa"/>
            <w:tcBorders>
              <w:top w:val="single" w:sz="4" w:space="0" w:color="auto"/>
              <w:left w:val="single" w:sz="4" w:space="0" w:color="auto"/>
              <w:bottom w:val="single" w:sz="4" w:space="0" w:color="auto"/>
              <w:right w:val="single" w:sz="4" w:space="0" w:color="auto"/>
            </w:tcBorders>
          </w:tcPr>
          <w:p w14:paraId="131A70F8"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86C8314" w14:textId="77777777" w:rsidR="00D70A70" w:rsidRPr="00B273A2" w:rsidRDefault="00D70A70" w:rsidP="00E52047">
            <w:pPr>
              <w:rPr>
                <w:sz w:val="20"/>
              </w:rPr>
            </w:pPr>
          </w:p>
        </w:tc>
      </w:tr>
      <w:tr w:rsidR="00D70A70" w14:paraId="05C38CE4" w14:textId="77777777" w:rsidTr="00BA3EA1">
        <w:tc>
          <w:tcPr>
            <w:tcW w:w="1843" w:type="dxa"/>
            <w:tcBorders>
              <w:top w:val="single" w:sz="4" w:space="0" w:color="auto"/>
              <w:left w:val="single" w:sz="4" w:space="0" w:color="auto"/>
              <w:bottom w:val="single" w:sz="4" w:space="0" w:color="auto"/>
              <w:right w:val="single" w:sz="4" w:space="0" w:color="auto"/>
            </w:tcBorders>
          </w:tcPr>
          <w:p w14:paraId="330095F7"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3885F2E2" w14:textId="77777777" w:rsidR="00D70A70" w:rsidRPr="00B273A2" w:rsidRDefault="00D70A70" w:rsidP="00E52047">
            <w:pPr>
              <w:rPr>
                <w:sz w:val="20"/>
              </w:rPr>
            </w:pPr>
          </w:p>
        </w:tc>
      </w:tr>
    </w:tbl>
    <w:p w14:paraId="3A00B090" w14:textId="77777777" w:rsidR="00D70A70" w:rsidRDefault="00D70A70" w:rsidP="00E52047"/>
    <w:p w14:paraId="4CFED0A6" w14:textId="77777777" w:rsidR="001D6CC3" w:rsidRDefault="001D6CC3" w:rsidP="00E52047"/>
    <w:p w14:paraId="540FEA1B" w14:textId="77777777" w:rsidR="001D6CC3" w:rsidRDefault="001D6CC3">
      <w:r>
        <w:br w:type="page"/>
      </w:r>
    </w:p>
    <w:p w14:paraId="5EF02699" w14:textId="669743C6" w:rsidR="001D6CC3" w:rsidRPr="00B273A2" w:rsidRDefault="001D6CC3" w:rsidP="00E52047"/>
    <w:p w14:paraId="478264D2" w14:textId="77777777" w:rsidR="006A76C5" w:rsidRPr="00E52047" w:rsidRDefault="00D70A70" w:rsidP="00E52047">
      <w:pPr>
        <w:rPr>
          <w:b/>
        </w:rPr>
      </w:pPr>
      <w:r w:rsidRPr="00E52047">
        <w:rPr>
          <w:b/>
        </w:rPr>
        <w:t>A.4</w:t>
      </w:r>
      <w:r w:rsidR="00F02047" w:rsidRPr="00E52047">
        <w:rPr>
          <w:b/>
        </w:rPr>
        <w:tab/>
        <w:t>Timing of proposed visit by the Commission</w:t>
      </w:r>
    </w:p>
    <w:p w14:paraId="7062A454" w14:textId="77777777" w:rsidR="006A76C5" w:rsidRPr="00B273A2" w:rsidRDefault="006A76C5" w:rsidP="00E52047"/>
    <w:p w14:paraId="134714C4" w14:textId="001FA53A" w:rsidR="00B249FC" w:rsidRPr="007372F6" w:rsidRDefault="00F02047" w:rsidP="00E52047">
      <w:r w:rsidRPr="007372F6">
        <w:t>The Commission</w:t>
      </w:r>
      <w:r w:rsidR="00D70A70" w:rsidRPr="007372F6">
        <w:t xml:space="preserve"> </w:t>
      </w:r>
      <w:r w:rsidR="006A76C5" w:rsidRPr="007372F6">
        <w:t>would like to commence visits to importers</w:t>
      </w:r>
      <w:r w:rsidR="00B249FC" w:rsidRPr="007372F6">
        <w:t xml:space="preserve"> to verify the data submitted within import questionn</w:t>
      </w:r>
      <w:bookmarkStart w:id="1" w:name="_GoBack"/>
      <w:bookmarkEnd w:id="1"/>
      <w:r w:rsidR="00B249FC" w:rsidRPr="007372F6">
        <w:t>aire responses and discuss the investigation</w:t>
      </w:r>
      <w:r w:rsidR="006A76C5" w:rsidRPr="007372F6">
        <w:t xml:space="preserve"> as soon as possible from </w:t>
      </w:r>
      <w:r w:rsidR="007372F6" w:rsidRPr="007372F6">
        <w:rPr>
          <w:b/>
        </w:rPr>
        <w:t>10 July 2019</w:t>
      </w:r>
      <w:r w:rsidR="006A76C5" w:rsidRPr="007372F6">
        <w:t>.</w:t>
      </w:r>
    </w:p>
    <w:p w14:paraId="28F46C8F" w14:textId="77777777" w:rsidR="00B33419" w:rsidRPr="00B273A2" w:rsidRDefault="00B33419" w:rsidP="00E52047"/>
    <w:p w14:paraId="43F57D1F" w14:textId="77777777" w:rsidR="00B249FC" w:rsidRPr="00B273A2" w:rsidRDefault="006A76C5" w:rsidP="00E52047">
      <w:r w:rsidRPr="00B273A2">
        <w:t>Can you please advise</w:t>
      </w:r>
      <w:r w:rsidR="00B249FC" w:rsidRPr="00B273A2">
        <w:t xml:space="preserve"> what dates are suitable to your company for this</w:t>
      </w:r>
      <w:r w:rsidRPr="00B273A2">
        <w:t xml:space="preserve"> visit? </w:t>
      </w:r>
    </w:p>
    <w:p w14:paraId="3BCDD991" w14:textId="77777777" w:rsidR="006A76C5" w:rsidRPr="00B273A2" w:rsidRDefault="006A76C5" w:rsidP="00E52047">
      <w:r w:rsidRPr="00B273A2">
        <w:t>Please note that it may be helpful to consider the availability of key staff, such as your accountant, purchasing officer or sales staff.</w:t>
      </w:r>
    </w:p>
    <w:p w14:paraId="63205834"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AE4BC7F" w14:textId="77777777" w:rsidR="006A76C5" w:rsidRPr="00B273A2" w:rsidRDefault="006A76C5" w:rsidP="00E52047"/>
    <w:p w14:paraId="64204CC5"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462E0C7D"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282BD2F0" w14:textId="77777777" w:rsidTr="00BA3EA1">
        <w:tc>
          <w:tcPr>
            <w:tcW w:w="1843" w:type="dxa"/>
            <w:vMerge w:val="restart"/>
            <w:tcBorders>
              <w:top w:val="single" w:sz="4" w:space="0" w:color="auto"/>
              <w:left w:val="single" w:sz="4" w:space="0" w:color="auto"/>
              <w:right w:val="single" w:sz="4" w:space="0" w:color="auto"/>
            </w:tcBorders>
          </w:tcPr>
          <w:p w14:paraId="6FA1F8F7"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3D9089A" w14:textId="77777777" w:rsidR="00B249FC" w:rsidRPr="00B273A2" w:rsidRDefault="00B249FC" w:rsidP="00E52047">
            <w:pPr>
              <w:rPr>
                <w:sz w:val="20"/>
              </w:rPr>
            </w:pPr>
          </w:p>
        </w:tc>
      </w:tr>
      <w:tr w:rsidR="00B249FC" w14:paraId="016488D3" w14:textId="77777777" w:rsidTr="00BA3EA1">
        <w:tc>
          <w:tcPr>
            <w:tcW w:w="1843" w:type="dxa"/>
            <w:vMerge/>
            <w:tcBorders>
              <w:left w:val="single" w:sz="4" w:space="0" w:color="auto"/>
              <w:right w:val="single" w:sz="4" w:space="0" w:color="auto"/>
            </w:tcBorders>
          </w:tcPr>
          <w:p w14:paraId="3448169B"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4C9814D8" w14:textId="77777777" w:rsidR="00B249FC" w:rsidRPr="00B273A2" w:rsidRDefault="00B249FC" w:rsidP="00E52047">
            <w:pPr>
              <w:rPr>
                <w:sz w:val="20"/>
              </w:rPr>
            </w:pPr>
          </w:p>
        </w:tc>
      </w:tr>
      <w:tr w:rsidR="00B249FC" w14:paraId="2E26BE82" w14:textId="77777777" w:rsidTr="00BA3EA1">
        <w:tc>
          <w:tcPr>
            <w:tcW w:w="1843" w:type="dxa"/>
            <w:vMerge/>
            <w:tcBorders>
              <w:left w:val="single" w:sz="4" w:space="0" w:color="auto"/>
              <w:right w:val="single" w:sz="4" w:space="0" w:color="auto"/>
            </w:tcBorders>
          </w:tcPr>
          <w:p w14:paraId="08E1BEC7"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7608DA4" w14:textId="77777777" w:rsidR="00B249FC" w:rsidRPr="00B273A2" w:rsidRDefault="00B249FC" w:rsidP="00E52047">
            <w:pPr>
              <w:rPr>
                <w:sz w:val="20"/>
              </w:rPr>
            </w:pPr>
          </w:p>
        </w:tc>
      </w:tr>
      <w:tr w:rsidR="00B249FC" w14:paraId="389D01D3" w14:textId="77777777" w:rsidTr="00BA3EA1">
        <w:tc>
          <w:tcPr>
            <w:tcW w:w="1843" w:type="dxa"/>
            <w:vMerge/>
            <w:tcBorders>
              <w:left w:val="single" w:sz="4" w:space="0" w:color="auto"/>
              <w:right w:val="single" w:sz="4" w:space="0" w:color="auto"/>
            </w:tcBorders>
          </w:tcPr>
          <w:p w14:paraId="1F674F01"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94EA1AB" w14:textId="77777777" w:rsidR="00B249FC" w:rsidRPr="00B273A2" w:rsidRDefault="00B249FC" w:rsidP="00E52047">
            <w:pPr>
              <w:rPr>
                <w:sz w:val="20"/>
              </w:rPr>
            </w:pPr>
          </w:p>
        </w:tc>
      </w:tr>
      <w:tr w:rsidR="00B249FC" w14:paraId="0529ABF6" w14:textId="77777777" w:rsidTr="00BA3EA1">
        <w:tc>
          <w:tcPr>
            <w:tcW w:w="1843" w:type="dxa"/>
            <w:vMerge/>
            <w:tcBorders>
              <w:left w:val="single" w:sz="4" w:space="0" w:color="auto"/>
              <w:right w:val="single" w:sz="4" w:space="0" w:color="auto"/>
            </w:tcBorders>
          </w:tcPr>
          <w:p w14:paraId="7A5BDA49"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0D20C2B" w14:textId="77777777" w:rsidR="00B249FC" w:rsidRPr="00B273A2" w:rsidRDefault="00B249FC" w:rsidP="00E52047">
            <w:pPr>
              <w:rPr>
                <w:sz w:val="20"/>
              </w:rPr>
            </w:pPr>
          </w:p>
        </w:tc>
      </w:tr>
      <w:tr w:rsidR="006A76C5" w14:paraId="4EF67D12" w14:textId="77777777" w:rsidTr="00BA3EA1">
        <w:tc>
          <w:tcPr>
            <w:tcW w:w="1843" w:type="dxa"/>
            <w:tcBorders>
              <w:top w:val="single" w:sz="4" w:space="0" w:color="auto"/>
              <w:left w:val="single" w:sz="4" w:space="0" w:color="auto"/>
              <w:bottom w:val="single" w:sz="4" w:space="0" w:color="auto"/>
              <w:right w:val="single" w:sz="4" w:space="0" w:color="auto"/>
            </w:tcBorders>
          </w:tcPr>
          <w:p w14:paraId="2AB6A3C8"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3BB5F7F6" w14:textId="77777777" w:rsidR="006A76C5" w:rsidRPr="00B273A2" w:rsidRDefault="006A76C5" w:rsidP="00E52047">
            <w:pPr>
              <w:rPr>
                <w:sz w:val="20"/>
              </w:rPr>
            </w:pPr>
          </w:p>
        </w:tc>
      </w:tr>
      <w:tr w:rsidR="006A76C5" w14:paraId="661F4C09" w14:textId="77777777" w:rsidTr="00BA3EA1">
        <w:tc>
          <w:tcPr>
            <w:tcW w:w="1843" w:type="dxa"/>
            <w:tcBorders>
              <w:top w:val="single" w:sz="4" w:space="0" w:color="auto"/>
              <w:left w:val="single" w:sz="4" w:space="0" w:color="auto"/>
              <w:bottom w:val="single" w:sz="4" w:space="0" w:color="auto"/>
              <w:right w:val="single" w:sz="4" w:space="0" w:color="auto"/>
            </w:tcBorders>
          </w:tcPr>
          <w:p w14:paraId="6128FA2C"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C1253A1" w14:textId="77777777" w:rsidR="006A76C5" w:rsidRPr="00B273A2" w:rsidRDefault="006A76C5" w:rsidP="00E52047">
            <w:pPr>
              <w:rPr>
                <w:sz w:val="20"/>
              </w:rPr>
            </w:pPr>
          </w:p>
        </w:tc>
      </w:tr>
    </w:tbl>
    <w:p w14:paraId="59B4DB8C" w14:textId="77777777" w:rsidR="006A76C5" w:rsidRPr="00B273A2" w:rsidRDefault="006A76C5" w:rsidP="00E52047"/>
    <w:p w14:paraId="0A576161" w14:textId="5794ECEC" w:rsidR="006A76C5" w:rsidRPr="00B273A2" w:rsidRDefault="006A76C5" w:rsidP="00626711">
      <w:pPr>
        <w:pStyle w:val="Heading1"/>
        <w:rPr>
          <w:bdr w:val="single" w:sz="4" w:space="0" w:color="auto"/>
        </w:rPr>
      </w:pPr>
      <w:r w:rsidRPr="00B273A2">
        <w:br w:type="page"/>
      </w:r>
      <w:r w:rsidRPr="00B273A2">
        <w:rPr>
          <w:bdr w:val="single" w:sz="4" w:space="0" w:color="auto"/>
        </w:rPr>
        <w:lastRenderedPageBreak/>
        <w:t xml:space="preserve">Part </w:t>
      </w:r>
      <w:r w:rsidR="00626711">
        <w:rPr>
          <w:bdr w:val="single" w:sz="4" w:space="0" w:color="auto"/>
        </w:rPr>
        <w:t>B – Imports and forward orders</w:t>
      </w:r>
    </w:p>
    <w:p w14:paraId="553F7FB5"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001328CF" w14:textId="3769C455"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 xml:space="preserve">along with your response to Part C no later than </w:t>
      </w:r>
      <w:r w:rsidR="007372F6">
        <w:rPr>
          <w:color w:val="FF0000"/>
        </w:rPr>
        <w:t>Wednesday 24 July 2019</w:t>
      </w:r>
      <w:r w:rsidR="002E547B" w:rsidRPr="00B273A2">
        <w:t>.</w:t>
      </w:r>
    </w:p>
    <w:p w14:paraId="7A114FCF" w14:textId="77777777" w:rsidR="006A76C5" w:rsidRPr="00B273A2" w:rsidRDefault="006A76C5" w:rsidP="00E52047"/>
    <w:p w14:paraId="0FC2A969" w14:textId="13ACD8D1" w:rsidR="000D4093" w:rsidRDefault="006A76C5" w:rsidP="00E52047">
      <w:pPr>
        <w:rPr>
          <w:rFonts w:cs="Arial"/>
        </w:rPr>
      </w:pPr>
      <w:r>
        <w:rPr>
          <w:rFonts w:cs="Arial"/>
        </w:rPr>
        <w:t xml:space="preserve">To assist with the identification of imports of the </w:t>
      </w:r>
      <w:r w:rsidR="00E26959" w:rsidRPr="00E26959">
        <w:rPr>
          <w:rFonts w:cs="Arial"/>
        </w:rPr>
        <w:t>deep drawn stainless steel sinks</w:t>
      </w:r>
      <w:r w:rsidRPr="00E26959">
        <w:rPr>
          <w:rFonts w:cs="Arial"/>
        </w:rPr>
        <w:t xml:space="preserve"> under investigation</w:t>
      </w:r>
      <w:r w:rsidR="00B249FC" w:rsidRPr="00E26959">
        <w:rPr>
          <w:rFonts w:cs="Arial"/>
        </w:rPr>
        <w:t>,</w:t>
      </w:r>
      <w:r w:rsidRPr="00E26959">
        <w:rPr>
          <w:rFonts w:cs="Arial"/>
        </w:rPr>
        <w:t xml:space="preserve"> </w:t>
      </w:r>
      <w:r w:rsidR="00F02047" w:rsidRPr="00E26959">
        <w:rPr>
          <w:rFonts w:cs="Arial"/>
        </w:rPr>
        <w:t>the Commission</w:t>
      </w:r>
      <w:r w:rsidRPr="00E26959">
        <w:rPr>
          <w:rFonts w:cs="Arial"/>
        </w:rPr>
        <w:t xml:space="preserve"> will </w:t>
      </w:r>
      <w:r w:rsidR="00B249FC" w:rsidRPr="00E26959">
        <w:rPr>
          <w:rFonts w:cs="Arial"/>
        </w:rPr>
        <w:t xml:space="preserve">shortly </w:t>
      </w:r>
      <w:r w:rsidRPr="00E26959">
        <w:rPr>
          <w:rFonts w:cs="Arial"/>
        </w:rPr>
        <w:t xml:space="preserve">provide </w:t>
      </w:r>
      <w:r w:rsidR="007103C6" w:rsidRPr="00E26959">
        <w:rPr>
          <w:rFonts w:cs="Arial"/>
        </w:rPr>
        <w:t>you with</w:t>
      </w:r>
      <w:r w:rsidRPr="00E26959">
        <w:rPr>
          <w:rFonts w:cs="Arial"/>
        </w:rPr>
        <w:t xml:space="preserve"> spreadsheets of your imports of </w:t>
      </w:r>
      <w:r w:rsidR="00E26959" w:rsidRPr="00E26959">
        <w:rPr>
          <w:rFonts w:cs="Arial"/>
        </w:rPr>
        <w:t>deep drawn stainless steel sinks</w:t>
      </w:r>
      <w:r w:rsidR="00B249FC" w:rsidRPr="00E26959">
        <w:rPr>
          <w:rFonts w:cs="Arial"/>
        </w:rPr>
        <w:t xml:space="preserve"> from </w:t>
      </w:r>
      <w:r w:rsidR="00E26959" w:rsidRPr="001D015B">
        <w:rPr>
          <w:rFonts w:cs="Arial"/>
          <w:b/>
        </w:rPr>
        <w:t>1 July 2018 to 30 June 2019</w:t>
      </w:r>
      <w:r w:rsidR="00E26959" w:rsidRPr="00E26959">
        <w:rPr>
          <w:rFonts w:cs="Arial"/>
        </w:rPr>
        <w:t xml:space="preserve"> (the</w:t>
      </w:r>
      <w:r w:rsidR="001D015B">
        <w:rPr>
          <w:rFonts w:cs="Arial"/>
        </w:rPr>
        <w:t xml:space="preserve"> inquiry</w:t>
      </w:r>
      <w:r w:rsidR="00E26959" w:rsidRPr="00E26959">
        <w:rPr>
          <w:rFonts w:cs="Arial"/>
        </w:rPr>
        <w:t xml:space="preserve"> period)</w:t>
      </w:r>
      <w:r w:rsidRPr="00E26959">
        <w:rPr>
          <w:rFonts w:cs="Arial"/>
        </w:rPr>
        <w:t xml:space="preserve">.  </w:t>
      </w:r>
    </w:p>
    <w:p w14:paraId="39E9D825" w14:textId="77777777" w:rsidR="00B249FC" w:rsidRDefault="00B249FC" w:rsidP="00E52047">
      <w:pPr>
        <w:rPr>
          <w:rFonts w:cs="Arial"/>
        </w:rPr>
      </w:pPr>
    </w:p>
    <w:p w14:paraId="5B15C35B" w14:textId="26E2ECA8" w:rsidR="006A76C5" w:rsidRDefault="001A56F1" w:rsidP="00E52047">
      <w:pPr>
        <w:rPr>
          <w:rFonts w:cs="Arial"/>
        </w:rPr>
      </w:pPr>
      <w:r>
        <w:rPr>
          <w:rFonts w:cs="Arial"/>
        </w:rPr>
        <w:t xml:space="preserve">Following submission of your response to Part A the relevant import </w:t>
      </w:r>
      <w:r w:rsidR="006A76C5">
        <w:rPr>
          <w:rFonts w:cs="Arial"/>
        </w:rPr>
        <w:t>information will be provided from the</w:t>
      </w:r>
      <w:r w:rsidR="00F02047">
        <w:rPr>
          <w:rFonts w:cs="Arial"/>
        </w:rPr>
        <w:t xml:space="preserve"> Commission</w:t>
      </w:r>
      <w:r w:rsidR="000D4093">
        <w:rPr>
          <w:rFonts w:cs="Arial"/>
        </w:rPr>
        <w:t>’s</w:t>
      </w:r>
      <w:r w:rsidR="006A76C5">
        <w:rPr>
          <w:rFonts w:cs="Arial"/>
        </w:rPr>
        <w:t xml:space="preserve"> </w:t>
      </w:r>
      <w:r w:rsidR="007103C6">
        <w:rPr>
          <w:rFonts w:cs="Arial"/>
        </w:rPr>
        <w:t xml:space="preserve">import </w:t>
      </w:r>
      <w:r w:rsidR="006A76C5">
        <w:rPr>
          <w:rFonts w:cs="Arial"/>
        </w:rPr>
        <w:t>database.</w:t>
      </w:r>
    </w:p>
    <w:p w14:paraId="6CF45193" w14:textId="77777777" w:rsidR="000D4093" w:rsidRDefault="000D4093" w:rsidP="00E52047">
      <w:pPr>
        <w:rPr>
          <w:rFonts w:cs="Arial"/>
        </w:rPr>
      </w:pPr>
    </w:p>
    <w:p w14:paraId="73EA543C"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7FAE67EC" w14:textId="77777777" w:rsidR="006A76C5" w:rsidRDefault="006A76C5" w:rsidP="00E52047">
      <w:pPr>
        <w:rPr>
          <w:rFonts w:cs="Arial"/>
        </w:rPr>
      </w:pPr>
    </w:p>
    <w:p w14:paraId="60D5B8C0" w14:textId="77777777" w:rsidR="006A76C5" w:rsidRPr="00B273A2" w:rsidRDefault="00B249FC" w:rsidP="00E52047">
      <w:pPr>
        <w:rPr>
          <w:b/>
        </w:rPr>
      </w:pPr>
      <w:r w:rsidRPr="00B273A2">
        <w:rPr>
          <w:b/>
        </w:rPr>
        <w:t>B.1</w:t>
      </w:r>
      <w:r w:rsidR="006A76C5" w:rsidRPr="00B273A2">
        <w:rPr>
          <w:b/>
        </w:rPr>
        <w:tab/>
        <w:t>Import details</w:t>
      </w:r>
    </w:p>
    <w:p w14:paraId="021D8CDF" w14:textId="77777777" w:rsidR="006A76C5" w:rsidRPr="00B273A2" w:rsidRDefault="006A76C5" w:rsidP="00E52047"/>
    <w:p w14:paraId="42B208CD" w14:textId="5B8E5F4F" w:rsidR="002E547B" w:rsidRPr="00B273A2" w:rsidRDefault="006A76C5" w:rsidP="00E52047">
      <w:r w:rsidRPr="00B273A2">
        <w:t>Please complete the “</w:t>
      </w:r>
      <w:r w:rsidR="002E547B" w:rsidRPr="00B273A2">
        <w:t>Part B</w:t>
      </w:r>
      <w:r w:rsidR="002E547B" w:rsidRPr="00E26959">
        <w:t xml:space="preserve"> – Cost to import and sell”</w:t>
      </w:r>
      <w:r w:rsidRPr="00E26959">
        <w:t xml:space="preserve"> spreadsheet included </w:t>
      </w:r>
      <w:r w:rsidR="002E547B" w:rsidRPr="00E26959">
        <w:t>in the “</w:t>
      </w:r>
      <w:r w:rsidR="00E26959" w:rsidRPr="00E26959">
        <w:t>Deep Drawn Stainless Steel Sinks</w:t>
      </w:r>
      <w:r w:rsidR="002E547B" w:rsidRPr="00B273A2">
        <w:t xml:space="preserve"> 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43086662" w14:textId="77777777" w:rsidR="002E547B" w:rsidRPr="00B273A2" w:rsidRDefault="002E547B" w:rsidP="00E52047"/>
    <w:p w14:paraId="344C9A24" w14:textId="232316CA" w:rsidR="006A76C5" w:rsidRPr="00B273A2" w:rsidRDefault="006A76C5" w:rsidP="00E52047">
      <w:r w:rsidRPr="00B273A2">
        <w:t xml:space="preserve">The </w:t>
      </w:r>
      <w:r w:rsidRPr="00E26959">
        <w:t xml:space="preserve">spreadsheet should contain costs and sales data for the selected shipments of </w:t>
      </w:r>
      <w:r w:rsidR="00E26959" w:rsidRPr="00E26959">
        <w:t>deep drawn stainless steel sinks</w:t>
      </w:r>
      <w:r w:rsidRPr="00E26959">
        <w:t xml:space="preserve"> </w:t>
      </w:r>
      <w:r w:rsidRPr="00E26959">
        <w:rPr>
          <w:b/>
        </w:rPr>
        <w:t>exported</w:t>
      </w:r>
      <w:r w:rsidRPr="00E26959">
        <w:t xml:space="preserve"> from </w:t>
      </w:r>
      <w:r w:rsidR="00E26959" w:rsidRPr="00E26959">
        <w:t>China</w:t>
      </w:r>
      <w:r w:rsidR="002E547B" w:rsidRPr="00E26959">
        <w:t xml:space="preserve"> since</w:t>
      </w:r>
      <w:r w:rsidR="00E26959" w:rsidRPr="00E26959">
        <w:t xml:space="preserve"> 1 July 2018</w:t>
      </w:r>
      <w:r w:rsidRPr="00E26959">
        <w:t>.  The completed spreadsheet should be returned a</w:t>
      </w:r>
      <w:r w:rsidR="002E547B" w:rsidRPr="00E26959">
        <w:t>s part of your Part B response, along with details of your forward orders (see B.3 below).</w:t>
      </w:r>
    </w:p>
    <w:p w14:paraId="79C21710" w14:textId="77777777" w:rsidR="006A76C5" w:rsidRPr="00B273A2" w:rsidRDefault="006A76C5" w:rsidP="00E52047"/>
    <w:p w14:paraId="25FBC5AA" w14:textId="77777777" w:rsidR="00924D03" w:rsidRPr="00B273A2" w:rsidRDefault="00924D03" w:rsidP="00E52047">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46DAC02E" w14:textId="77777777" w:rsidR="00924D03" w:rsidRPr="00B273A2" w:rsidRDefault="00924D03" w:rsidP="00E52047"/>
    <w:p w14:paraId="510B921B" w14:textId="77777777" w:rsidR="006A76C5" w:rsidRPr="00B273A2" w:rsidRDefault="00B249FC" w:rsidP="00E52047">
      <w:pPr>
        <w:rPr>
          <w:b/>
        </w:rPr>
      </w:pPr>
      <w:r w:rsidRPr="00B273A2">
        <w:rPr>
          <w:b/>
        </w:rPr>
        <w:t>B.2</w:t>
      </w:r>
      <w:r w:rsidR="006A76C5" w:rsidRPr="00B273A2">
        <w:rPr>
          <w:b/>
        </w:rPr>
        <w:tab/>
        <w:t>Documents required at the visit</w:t>
      </w:r>
    </w:p>
    <w:p w14:paraId="43F0F724" w14:textId="77777777" w:rsidR="006A76C5" w:rsidRPr="00B273A2" w:rsidRDefault="006A76C5" w:rsidP="00E52047">
      <w:pPr>
        <w:rPr>
          <w:b/>
        </w:rPr>
      </w:pPr>
    </w:p>
    <w:p w14:paraId="0E45F80C"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2D49A147" w14:textId="77777777" w:rsidR="002E547B" w:rsidRDefault="002E547B" w:rsidP="00E52047">
      <w:pPr>
        <w:rPr>
          <w:rFonts w:cs="Arial"/>
        </w:rPr>
      </w:pPr>
    </w:p>
    <w:p w14:paraId="7CBCEE1E" w14:textId="77777777" w:rsidR="006A76C5" w:rsidRPr="00E52047" w:rsidRDefault="006A76C5" w:rsidP="00E52047">
      <w:pPr>
        <w:pStyle w:val="ListParagraph"/>
        <w:numPr>
          <w:ilvl w:val="0"/>
          <w:numId w:val="11"/>
        </w:numPr>
        <w:rPr>
          <w:b/>
        </w:rPr>
      </w:pPr>
      <w:r w:rsidRPr="00B273A2">
        <w:t>overseas freight and insurance;</w:t>
      </w:r>
    </w:p>
    <w:p w14:paraId="7707E01E" w14:textId="77777777" w:rsidR="006A76C5" w:rsidRPr="00E52047" w:rsidRDefault="002E547B" w:rsidP="00E52047">
      <w:pPr>
        <w:pStyle w:val="ListParagraph"/>
        <w:numPr>
          <w:ilvl w:val="0"/>
          <w:numId w:val="11"/>
        </w:numPr>
        <w:rPr>
          <w:b/>
        </w:rPr>
      </w:pPr>
      <w:r w:rsidRPr="00B273A2">
        <w:t>c</w:t>
      </w:r>
      <w:r w:rsidR="006A76C5" w:rsidRPr="00B273A2">
        <w:t>ustoms duties;</w:t>
      </w:r>
    </w:p>
    <w:p w14:paraId="042DDC68" w14:textId="77777777" w:rsidR="006A76C5" w:rsidRPr="00E52047" w:rsidRDefault="006A76C5" w:rsidP="00E52047">
      <w:pPr>
        <w:pStyle w:val="ListParagraph"/>
        <w:numPr>
          <w:ilvl w:val="0"/>
          <w:numId w:val="11"/>
        </w:numPr>
        <w:rPr>
          <w:b/>
        </w:rPr>
      </w:pPr>
      <w:r w:rsidRPr="00B273A2">
        <w:t>landing and wharfage charges;</w:t>
      </w:r>
    </w:p>
    <w:p w14:paraId="6E6D3ED8" w14:textId="77777777" w:rsidR="006A76C5" w:rsidRPr="00E52047" w:rsidRDefault="006A76C5" w:rsidP="00E52047">
      <w:pPr>
        <w:pStyle w:val="ListParagraph"/>
        <w:numPr>
          <w:ilvl w:val="0"/>
          <w:numId w:val="11"/>
        </w:numPr>
        <w:rPr>
          <w:b/>
        </w:rPr>
      </w:pPr>
      <w:r w:rsidRPr="00B273A2">
        <w:t>freight forwarding fees;</w:t>
      </w:r>
    </w:p>
    <w:p w14:paraId="7010E618" w14:textId="77777777" w:rsidR="006A76C5" w:rsidRPr="00E52047" w:rsidRDefault="006A76C5" w:rsidP="00E52047">
      <w:pPr>
        <w:pStyle w:val="ListParagraph"/>
        <w:numPr>
          <w:ilvl w:val="0"/>
          <w:numId w:val="11"/>
        </w:numPr>
        <w:rPr>
          <w:b/>
        </w:rPr>
      </w:pPr>
      <w:r w:rsidRPr="00B273A2">
        <w:t xml:space="preserve">cartage/delivery fees and </w:t>
      </w:r>
    </w:p>
    <w:p w14:paraId="535809D9"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737EAFA8" w14:textId="77777777" w:rsidR="006A76C5" w:rsidRPr="00B273A2" w:rsidRDefault="006A76C5" w:rsidP="00E52047">
      <w:pPr>
        <w:rPr>
          <w:b/>
        </w:rPr>
      </w:pPr>
    </w:p>
    <w:p w14:paraId="5E25BA76"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686F3993" w14:textId="77777777" w:rsidR="006A76C5" w:rsidRPr="00B273A2" w:rsidRDefault="006A76C5" w:rsidP="00E52047">
      <w:pPr>
        <w:rPr>
          <w:b/>
        </w:rPr>
      </w:pPr>
    </w:p>
    <w:p w14:paraId="0E00AE26" w14:textId="77777777" w:rsidR="006A76C5" w:rsidRPr="00B273A2" w:rsidRDefault="00B249FC" w:rsidP="00E52047">
      <w:pPr>
        <w:rPr>
          <w:b/>
        </w:rPr>
      </w:pPr>
      <w:r w:rsidRPr="00B273A2">
        <w:rPr>
          <w:b/>
        </w:rPr>
        <w:t>B.3</w:t>
      </w:r>
      <w:r w:rsidR="006A76C5" w:rsidRPr="00B273A2">
        <w:rPr>
          <w:b/>
        </w:rPr>
        <w:tab/>
        <w:t>Forward orders</w:t>
      </w:r>
    </w:p>
    <w:p w14:paraId="4B2590F1" w14:textId="77777777" w:rsidR="006A76C5" w:rsidRPr="00B273A2" w:rsidRDefault="006A76C5" w:rsidP="00E52047"/>
    <w:p w14:paraId="7B363CAC" w14:textId="4FD9B382"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E26959">
        <w:t>Deep Drawn Stainless Steel Sinks</w:t>
      </w:r>
      <w:r w:rsidR="002E547B" w:rsidRPr="00B273A2">
        <w:t xml:space="preserve"> Importer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6AC28B7E" w14:textId="77777777" w:rsidR="006A76C5" w:rsidRPr="00B273A2" w:rsidRDefault="002E547B" w:rsidP="00626711">
      <w:pPr>
        <w:pStyle w:val="Heading1"/>
        <w:rPr>
          <w:bdr w:val="single" w:sz="4" w:space="0" w:color="auto"/>
        </w:rPr>
      </w:pPr>
      <w:r w:rsidRPr="00B273A2">
        <w:rPr>
          <w:bdr w:val="single" w:sz="4" w:space="0" w:color="auto"/>
        </w:rPr>
        <w:br w:type="page"/>
      </w:r>
      <w:r w:rsidR="006A76C5" w:rsidRPr="00B273A2">
        <w:rPr>
          <w:bdr w:val="single" w:sz="4" w:space="0" w:color="auto"/>
        </w:rPr>
        <w:lastRenderedPageBreak/>
        <w:t xml:space="preserve">Part C – Sales and selling expenses </w:t>
      </w:r>
    </w:p>
    <w:p w14:paraId="446E4819"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55D0D36D" w14:textId="57000EB7"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7372F6">
        <w:rPr>
          <w:color w:val="FF0000"/>
        </w:rPr>
        <w:t>Wednesday 24 July 2019</w:t>
      </w:r>
      <w:r w:rsidR="002E547B" w:rsidRPr="00B273A2">
        <w:t>.</w:t>
      </w:r>
    </w:p>
    <w:p w14:paraId="474BEF76" w14:textId="77777777" w:rsidR="006A76C5" w:rsidRPr="00B273A2" w:rsidRDefault="006A76C5" w:rsidP="00E52047">
      <w:pPr>
        <w:rPr>
          <w:bdr w:val="single" w:sz="4" w:space="0" w:color="auto"/>
        </w:rPr>
      </w:pPr>
    </w:p>
    <w:p w14:paraId="2B334D7D" w14:textId="69067D8D" w:rsidR="00626711" w:rsidRPr="00DA05DD" w:rsidRDefault="00626711" w:rsidP="00626711">
      <w:pPr>
        <w:rPr>
          <w:b/>
          <w:snapToGrid w:val="0"/>
          <w:sz w:val="24"/>
          <w:szCs w:val="24"/>
        </w:rPr>
      </w:pPr>
      <w:r w:rsidRPr="00DA05DD">
        <w:rPr>
          <w:b/>
          <w:snapToGrid w:val="0"/>
          <w:sz w:val="24"/>
          <w:szCs w:val="24"/>
        </w:rPr>
        <w:t>Model Control Code</w:t>
      </w:r>
      <w:r w:rsidR="001D015B">
        <w:rPr>
          <w:b/>
          <w:snapToGrid w:val="0"/>
          <w:sz w:val="24"/>
          <w:szCs w:val="24"/>
        </w:rPr>
        <w:t>s</w:t>
      </w:r>
    </w:p>
    <w:p w14:paraId="6A307DC3" w14:textId="77777777" w:rsidR="00626711" w:rsidRPr="00E52047" w:rsidRDefault="00626711" w:rsidP="00626711">
      <w:pPr>
        <w:rPr>
          <w:b/>
          <w:snapToGrid w:val="0"/>
          <w:szCs w:val="24"/>
        </w:rPr>
      </w:pPr>
    </w:p>
    <w:p w14:paraId="61559B5F" w14:textId="77777777" w:rsidR="00626711" w:rsidRDefault="00626711" w:rsidP="00626711">
      <w:pPr>
        <w:rPr>
          <w:snapToGrid w:val="0"/>
          <w:szCs w:val="24"/>
        </w:rPr>
      </w:pPr>
      <w:r w:rsidRPr="0028421B">
        <w:rPr>
          <w:snapToGrid w:val="0"/>
          <w:szCs w:val="24"/>
        </w:rPr>
        <w:t>On 9 August 2018, the Commission announced its policy and practice in regards to model control code (MCC) s</w:t>
      </w:r>
      <w:r>
        <w:rPr>
          <w:snapToGrid w:val="0"/>
          <w:szCs w:val="24"/>
        </w:rPr>
        <w:t>tructures via ADN No. 2018/128.</w:t>
      </w:r>
    </w:p>
    <w:p w14:paraId="2C367D2E" w14:textId="77777777" w:rsidR="00626711" w:rsidRPr="0028421B" w:rsidRDefault="00626711" w:rsidP="00626711">
      <w:pPr>
        <w:rPr>
          <w:snapToGrid w:val="0"/>
          <w:szCs w:val="24"/>
        </w:rPr>
      </w:pPr>
    </w:p>
    <w:p w14:paraId="416D163E" w14:textId="77777777" w:rsidR="00626711" w:rsidRDefault="00626711" w:rsidP="00626711">
      <w:pPr>
        <w:rPr>
          <w:snapToGrid w:val="0"/>
          <w:szCs w:val="24"/>
        </w:rPr>
      </w:pPr>
      <w:r w:rsidRPr="0028421B">
        <w:rPr>
          <w:snapToGrid w:val="0"/>
          <w:szCs w:val="24"/>
        </w:rPr>
        <w:t>Chapter 14 of the Anti-Dumping Commission’s Dumping and Subsidy Manual further explains that the MCC structure provides a system of identifying fundamental characteristics of the goods subject to investigation and assigns an alphanumeric code to define categories and sub-categories of the goods and like goods. The objective of the MCC structure is to provide a framework for comparing goods exported to Australia with similar like goods sold on an exporter’s domestic market.  This process is commonly referred to as ‘model matching’.</w:t>
      </w:r>
    </w:p>
    <w:p w14:paraId="10FB1BC6" w14:textId="77777777" w:rsidR="00626711" w:rsidRPr="0028421B" w:rsidRDefault="00626711" w:rsidP="00626711">
      <w:pPr>
        <w:rPr>
          <w:snapToGrid w:val="0"/>
          <w:szCs w:val="24"/>
        </w:rPr>
      </w:pPr>
    </w:p>
    <w:p w14:paraId="0C6526D7" w14:textId="77777777" w:rsidR="00626711" w:rsidRPr="0028421B" w:rsidRDefault="00626711" w:rsidP="00626711">
      <w:pPr>
        <w:rPr>
          <w:snapToGrid w:val="0"/>
          <w:szCs w:val="24"/>
        </w:rPr>
      </w:pPr>
      <w:r w:rsidRPr="0028421B">
        <w:rPr>
          <w:snapToGrid w:val="0"/>
          <w:szCs w:val="24"/>
        </w:rPr>
        <w:t>Model matching assists the Commission to assess whether dumping has occurred and is a useful way to ensure that the normal value is properly comparable with the export price.</w:t>
      </w:r>
    </w:p>
    <w:p w14:paraId="1F8FCA84" w14:textId="77777777" w:rsidR="00626711" w:rsidRDefault="00626711" w:rsidP="00626711">
      <w:pPr>
        <w:rPr>
          <w:snapToGrid w:val="0"/>
          <w:szCs w:val="24"/>
        </w:rPr>
      </w:pPr>
      <w:r w:rsidRPr="0028421B">
        <w:rPr>
          <w:snapToGrid w:val="0"/>
          <w:szCs w:val="24"/>
        </w:rPr>
        <w:t>In determining an MCC structure for any given case, the Commission will have regard to differences in physical characteristics that give rise to distinguishable and materia</w:t>
      </w:r>
      <w:r>
        <w:rPr>
          <w:snapToGrid w:val="0"/>
          <w:szCs w:val="24"/>
        </w:rPr>
        <w:t>l differences in price.</w:t>
      </w:r>
    </w:p>
    <w:p w14:paraId="6A58FD92" w14:textId="77777777" w:rsidR="00626711" w:rsidRPr="0028421B" w:rsidRDefault="00626711" w:rsidP="00626711">
      <w:pPr>
        <w:rPr>
          <w:snapToGrid w:val="0"/>
          <w:szCs w:val="24"/>
        </w:rPr>
      </w:pPr>
    </w:p>
    <w:p w14:paraId="7304BF26" w14:textId="77777777" w:rsidR="00626711" w:rsidRDefault="00626711" w:rsidP="00626711">
      <w:pPr>
        <w:rPr>
          <w:snapToGrid w:val="0"/>
          <w:szCs w:val="24"/>
        </w:rPr>
      </w:pPr>
      <w:r w:rsidRPr="0028421B">
        <w:rPr>
          <w:snapToGrid w:val="0"/>
          <w:szCs w:val="24"/>
        </w:rPr>
        <w:t>In the original investigation (REP 238) the Commission found that the goods and like goods vary in a number of different ways, and that there were many physical characteristics influencing prices. There were also different consumer preferences on the Australian and Chinese markets. The above factors limited the Commission’s ability to identify sales of like goods that would be relevant for the purpose of determining a p</w:t>
      </w:r>
      <w:r>
        <w:rPr>
          <w:snapToGrid w:val="0"/>
          <w:szCs w:val="24"/>
        </w:rPr>
        <w:t>rice under subsection 269TAC(1)</w:t>
      </w:r>
      <w:r w:rsidRPr="0028421B">
        <w:rPr>
          <w:snapToGrid w:val="0"/>
          <w:szCs w:val="24"/>
        </w:rPr>
        <w:t>. The Commission considers it is likely that similar issues will be present in this inquiry. As a result, the Commission has elected not to propose an MCC structure at the outset of this inquiry. However, information gathered in responses received from importers and exporters, and from the Australian industry, will be examined to assess if an appropriate MCC structure can be developed.</w:t>
      </w:r>
    </w:p>
    <w:p w14:paraId="18261157" w14:textId="77777777" w:rsidR="00626711" w:rsidRPr="0028421B" w:rsidRDefault="00626711" w:rsidP="00626711">
      <w:pPr>
        <w:rPr>
          <w:snapToGrid w:val="0"/>
          <w:szCs w:val="24"/>
        </w:rPr>
      </w:pPr>
    </w:p>
    <w:p w14:paraId="0773E5E4" w14:textId="77777777" w:rsidR="00626711" w:rsidRDefault="00626711" w:rsidP="00626711">
      <w:pPr>
        <w:rPr>
          <w:snapToGrid w:val="0"/>
          <w:szCs w:val="24"/>
        </w:rPr>
      </w:pPr>
      <w:r w:rsidRPr="0028421B">
        <w:rPr>
          <w:snapToGrid w:val="0"/>
          <w:szCs w:val="24"/>
        </w:rPr>
        <w:t>If an MCC structure is developed interested parties will have an opportunity to discuss the structure and propose modifications. Any changes to the MCC structure will be considered by the Commission and reported in verification reports or in the statement of essential facts (SEF).</w:t>
      </w:r>
    </w:p>
    <w:p w14:paraId="1C6D027B" w14:textId="77777777" w:rsidR="00626711" w:rsidRDefault="00626711" w:rsidP="00E52047">
      <w:pPr>
        <w:rPr>
          <w:b/>
          <w:sz w:val="24"/>
        </w:rPr>
      </w:pPr>
    </w:p>
    <w:p w14:paraId="472E6D2A" w14:textId="77777777" w:rsidR="006A76C5" w:rsidRPr="00626711" w:rsidRDefault="00B249FC" w:rsidP="00E52047">
      <w:pPr>
        <w:rPr>
          <w:b/>
          <w:sz w:val="28"/>
        </w:rPr>
      </w:pPr>
      <w:r w:rsidRPr="00626711">
        <w:rPr>
          <w:b/>
          <w:sz w:val="28"/>
        </w:rPr>
        <w:t>C.1</w:t>
      </w:r>
      <w:r w:rsidR="006A76C5" w:rsidRPr="00626711">
        <w:rPr>
          <w:b/>
          <w:sz w:val="28"/>
        </w:rPr>
        <w:tab/>
        <w:t>Your sales</w:t>
      </w:r>
    </w:p>
    <w:p w14:paraId="1D9D5CA3" w14:textId="77777777" w:rsidR="0028421B" w:rsidRPr="00B273A2" w:rsidRDefault="0028421B" w:rsidP="00E52047">
      <w:pPr>
        <w:rPr>
          <w:b/>
        </w:rPr>
      </w:pPr>
    </w:p>
    <w:p w14:paraId="363C4AF3" w14:textId="77777777" w:rsidR="001D015B" w:rsidRDefault="006A76C5" w:rsidP="00E52047">
      <w:pPr>
        <w:rPr>
          <w:snapToGrid w:val="0"/>
          <w:szCs w:val="24"/>
        </w:rPr>
      </w:pPr>
      <w:r>
        <w:rPr>
          <w:rFonts w:cs="Arial"/>
        </w:rPr>
        <w:t xml:space="preserve">Please provide details </w:t>
      </w:r>
      <w:r w:rsidRPr="00C55E4C">
        <w:rPr>
          <w:rFonts w:cs="Arial"/>
        </w:rPr>
        <w:t xml:space="preserve">of all your sales in the Australian market of </w:t>
      </w:r>
      <w:r w:rsidR="00E26959" w:rsidRPr="00C55E4C">
        <w:rPr>
          <w:rFonts w:cs="Arial"/>
        </w:rPr>
        <w:t xml:space="preserve">deep drawn stainless steel sinks </w:t>
      </w:r>
      <w:r w:rsidRPr="00C55E4C">
        <w:rPr>
          <w:rFonts w:cs="Arial"/>
        </w:rPr>
        <w:t xml:space="preserve">exported from </w:t>
      </w:r>
      <w:r w:rsidR="00E26959" w:rsidRPr="00C55E4C">
        <w:rPr>
          <w:rFonts w:cs="Arial"/>
        </w:rPr>
        <w:t>China</w:t>
      </w:r>
      <w:r w:rsidR="002E547B" w:rsidRPr="00C55E4C">
        <w:rPr>
          <w:rFonts w:cs="Arial"/>
        </w:rPr>
        <w:t xml:space="preserve"> from </w:t>
      </w:r>
      <w:r w:rsidR="00E26959" w:rsidRPr="00C55E4C">
        <w:rPr>
          <w:rFonts w:cs="Arial"/>
        </w:rPr>
        <w:t>1 July 2018 to 30 June 2019</w:t>
      </w:r>
      <w:r w:rsidR="00C372B1" w:rsidRPr="00C55E4C">
        <w:rPr>
          <w:rFonts w:cs="Arial"/>
        </w:rPr>
        <w:t xml:space="preserve"> using</w:t>
      </w:r>
      <w:r w:rsidRPr="00C55E4C">
        <w:rPr>
          <w:rFonts w:cs="Arial"/>
        </w:rPr>
        <w:t xml:space="preserve"> the </w:t>
      </w:r>
      <w:r w:rsidR="008C1015" w:rsidRPr="00C55E4C">
        <w:rPr>
          <w:rFonts w:cs="Arial"/>
        </w:rPr>
        <w:t xml:space="preserve">“Part C – Sales” </w:t>
      </w:r>
      <w:r w:rsidR="00C372B1" w:rsidRPr="00C55E4C">
        <w:rPr>
          <w:rFonts w:cs="Arial"/>
        </w:rPr>
        <w:t>spreadsheet.</w:t>
      </w:r>
      <w:r w:rsidR="008B27BB" w:rsidRPr="00C55E4C">
        <w:rPr>
          <w:rFonts w:cs="Arial"/>
        </w:rPr>
        <w:t xml:space="preserve"> </w:t>
      </w:r>
      <w:r w:rsidR="008B27BB" w:rsidRPr="00C55E4C">
        <w:rPr>
          <w:snapToGrid w:val="0"/>
          <w:szCs w:val="24"/>
        </w:rPr>
        <w:t>If you have used formulas to complete this 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1691C668" w14:textId="77777777" w:rsidR="001D015B" w:rsidRDefault="001D015B" w:rsidP="00E52047">
      <w:pPr>
        <w:rPr>
          <w:snapToGrid w:val="0"/>
          <w:szCs w:val="24"/>
        </w:rPr>
      </w:pPr>
    </w:p>
    <w:p w14:paraId="6209C17C" w14:textId="1F61F19B" w:rsidR="00DA05DD" w:rsidRDefault="001D015B" w:rsidP="00E52047">
      <w:pPr>
        <w:rPr>
          <w:snapToGrid w:val="0"/>
          <w:szCs w:val="24"/>
        </w:rPr>
      </w:pPr>
      <w:r>
        <w:rPr>
          <w:snapToGrid w:val="0"/>
          <w:szCs w:val="24"/>
        </w:rPr>
        <w:t>If you are unable to provide the Commission the details specified in the attached sales report template please advise the case manager to discuss.</w:t>
      </w:r>
    </w:p>
    <w:p w14:paraId="4DE5002F" w14:textId="77777777" w:rsidR="00DA05DD" w:rsidRDefault="00DA05DD" w:rsidP="00E52047">
      <w:pPr>
        <w:rPr>
          <w:snapToGrid w:val="0"/>
          <w:szCs w:val="24"/>
        </w:rPr>
      </w:pPr>
    </w:p>
    <w:p w14:paraId="2208B50B" w14:textId="77777777" w:rsidR="00626711" w:rsidRDefault="00626711" w:rsidP="00626711">
      <w:pPr>
        <w:rPr>
          <w:snapToGrid w:val="0"/>
          <w:szCs w:val="24"/>
        </w:rPr>
      </w:pPr>
      <w:r w:rsidRPr="00626711">
        <w:rPr>
          <w:rFonts w:cs="Arial"/>
          <w:b/>
        </w:rPr>
        <w:t>NOTE</w:t>
      </w:r>
      <w:r>
        <w:rPr>
          <w:rFonts w:cs="Arial"/>
        </w:rPr>
        <w:t xml:space="preserve">: </w:t>
      </w:r>
      <w:r>
        <w:rPr>
          <w:snapToGrid w:val="0"/>
          <w:szCs w:val="24"/>
        </w:rPr>
        <w:t>If you do not on-sell the sinks in the form in which they were imported, e.g. because the sinks is integrated into other products, you may not be required to provide a response to this part of the questionnaire. If this is the case please outline below why a response has not been provided.</w:t>
      </w:r>
    </w:p>
    <w:p w14:paraId="2E2895E4" w14:textId="77777777" w:rsidR="00626711" w:rsidRDefault="00626711" w:rsidP="00E52047">
      <w:pPr>
        <w:rPr>
          <w:snapToGrid w:val="0"/>
          <w:szCs w:val="24"/>
        </w:rPr>
      </w:pPr>
    </w:p>
    <w:p w14:paraId="75E017A0" w14:textId="0EB83973" w:rsidR="00626711" w:rsidRDefault="00626711" w:rsidP="00626711">
      <w:pPr>
        <w:rPr>
          <w:snapToGrid w:val="0"/>
          <w:szCs w:val="24"/>
        </w:rPr>
      </w:pPr>
      <w:r>
        <w:rPr>
          <w:snapToGrid w:val="0"/>
          <w:szCs w:val="24"/>
        </w:rPr>
        <w:lastRenderedPageBreak/>
        <w:t>Response to C.1 provided</w:t>
      </w:r>
    </w:p>
    <w:p w14:paraId="30F741D9" w14:textId="77777777" w:rsidR="00626711" w:rsidRDefault="00626711" w:rsidP="00626711">
      <w:pPr>
        <w:rPr>
          <w:snapToGrid w:val="0"/>
          <w:szCs w:val="24"/>
        </w:rPr>
      </w:pPr>
    </w:p>
    <w:p w14:paraId="18A5EAE4" w14:textId="77777777" w:rsidR="00626711" w:rsidRPr="00B97A2B" w:rsidRDefault="00626711" w:rsidP="00626711">
      <w:pPr>
        <w:pStyle w:val="BodyTextIndent2"/>
        <w:tabs>
          <w:tab w:val="left" w:pos="1701"/>
        </w:tabs>
        <w:spacing w:after="240"/>
        <w:ind w:left="709"/>
        <w:rPr>
          <w:b/>
          <w:sz w:val="24"/>
        </w:rPr>
      </w:pPr>
      <w:r w:rsidRPr="00B97A2B">
        <w:rPr>
          <w:b/>
          <w:sz w:val="24"/>
        </w:rPr>
        <w:fldChar w:fldCharType="begin">
          <w:ffData>
            <w:name w:val="Check14"/>
            <w:enabled/>
            <w:calcOnExit w:val="0"/>
            <w:checkBox>
              <w:sizeAuto/>
              <w:default w:val="0"/>
            </w:checkBox>
          </w:ffData>
        </w:fldChar>
      </w:r>
      <w:r w:rsidRPr="00B97A2B">
        <w:rPr>
          <w:sz w:val="24"/>
        </w:rPr>
        <w:instrText xml:space="preserve"> FORMCHECKBOX </w:instrText>
      </w:r>
      <w:r w:rsidR="00900F1F">
        <w:rPr>
          <w:b/>
          <w:sz w:val="24"/>
        </w:rPr>
      </w:r>
      <w:r w:rsidR="00900F1F">
        <w:rPr>
          <w:b/>
          <w:sz w:val="24"/>
        </w:rPr>
        <w:fldChar w:fldCharType="separate"/>
      </w:r>
      <w:r w:rsidRPr="00B97A2B">
        <w:rPr>
          <w:b/>
          <w:sz w:val="24"/>
        </w:rPr>
        <w:fldChar w:fldCharType="end"/>
      </w:r>
      <w:r w:rsidRPr="00B97A2B">
        <w:rPr>
          <w:sz w:val="24"/>
        </w:rPr>
        <w:t xml:space="preserve"> Yes</w:t>
      </w:r>
    </w:p>
    <w:p w14:paraId="3030E420" w14:textId="77777777" w:rsidR="00626711" w:rsidRPr="00B97A2B" w:rsidRDefault="00626711" w:rsidP="00626711">
      <w:pPr>
        <w:pStyle w:val="BodyTextIndent2"/>
        <w:tabs>
          <w:tab w:val="left" w:pos="1701"/>
        </w:tabs>
        <w:spacing w:after="240"/>
        <w:ind w:left="2127" w:hanging="1407"/>
        <w:rPr>
          <w:b/>
          <w:sz w:val="24"/>
        </w:rPr>
      </w:pPr>
      <w:r w:rsidRPr="00B97A2B">
        <w:rPr>
          <w:b/>
          <w:sz w:val="24"/>
        </w:rPr>
        <w:fldChar w:fldCharType="begin">
          <w:ffData>
            <w:name w:val="Check15"/>
            <w:enabled/>
            <w:calcOnExit w:val="0"/>
            <w:checkBox>
              <w:sizeAuto/>
              <w:default w:val="0"/>
            </w:checkBox>
          </w:ffData>
        </w:fldChar>
      </w:r>
      <w:r w:rsidRPr="00B97A2B">
        <w:rPr>
          <w:sz w:val="24"/>
        </w:rPr>
        <w:instrText xml:space="preserve"> FORMCHECKBOX </w:instrText>
      </w:r>
      <w:r w:rsidR="00900F1F">
        <w:rPr>
          <w:b/>
          <w:sz w:val="24"/>
        </w:rPr>
      </w:r>
      <w:r w:rsidR="00900F1F">
        <w:rPr>
          <w:b/>
          <w:sz w:val="24"/>
        </w:rPr>
        <w:fldChar w:fldCharType="separate"/>
      </w:r>
      <w:r w:rsidRPr="00B97A2B">
        <w:rPr>
          <w:b/>
          <w:sz w:val="24"/>
        </w:rPr>
        <w:fldChar w:fldCharType="end"/>
      </w:r>
      <w:r>
        <w:rPr>
          <w:sz w:val="24"/>
        </w:rPr>
        <w:t xml:space="preserve"> No</w:t>
      </w:r>
      <w:r>
        <w:rPr>
          <w:sz w:val="24"/>
        </w:rPr>
        <w:tab/>
      </w:r>
      <w:r w:rsidRPr="00B97A2B">
        <w:rPr>
          <w:sz w:val="24"/>
        </w:rPr>
        <w:sym w:font="Wingdings" w:char="F0E0"/>
      </w:r>
      <w:r>
        <w:rPr>
          <w:sz w:val="24"/>
        </w:rPr>
        <w:tab/>
      </w:r>
      <w:r w:rsidRPr="00B97A2B">
        <w:rPr>
          <w:sz w:val="24"/>
        </w:rPr>
        <w:t xml:space="preserve">please </w:t>
      </w:r>
      <w:r>
        <w:rPr>
          <w:sz w:val="24"/>
        </w:rPr>
        <w:t>use the space below to explain your reason.</w:t>
      </w:r>
    </w:p>
    <w:p w14:paraId="5EAC7B69" w14:textId="77777777" w:rsidR="00626711" w:rsidRDefault="00626711" w:rsidP="00626711">
      <w:pPr>
        <w:rPr>
          <w:rFonts w:cs="Arial"/>
        </w:rPr>
      </w:pPr>
    </w:p>
    <w:p w14:paraId="1A07588B" w14:textId="77777777" w:rsidR="00626711" w:rsidRDefault="00626711" w:rsidP="00626711">
      <w:pPr>
        <w:pBdr>
          <w:bottom w:val="single" w:sz="4" w:space="1" w:color="auto"/>
        </w:pBdr>
        <w:rPr>
          <w:rFonts w:cs="Arial"/>
        </w:rPr>
      </w:pPr>
      <w:r>
        <w:rPr>
          <w:rFonts w:cs="Arial"/>
        </w:rPr>
        <w:t>Reason:</w:t>
      </w:r>
    </w:p>
    <w:p w14:paraId="26DC8777" w14:textId="77777777" w:rsidR="00626711" w:rsidRDefault="00626711" w:rsidP="00626711">
      <w:pPr>
        <w:rPr>
          <w:rFonts w:cs="Arial"/>
        </w:rPr>
      </w:pPr>
    </w:p>
    <w:p w14:paraId="0B7E838E" w14:textId="77777777" w:rsidR="001D015B" w:rsidRDefault="001D015B" w:rsidP="00E52047">
      <w:pPr>
        <w:rPr>
          <w:b/>
          <w:sz w:val="28"/>
        </w:rPr>
      </w:pPr>
    </w:p>
    <w:p w14:paraId="48233E51" w14:textId="77777777" w:rsidR="006A76C5" w:rsidRPr="00626711" w:rsidRDefault="00B249FC" w:rsidP="00E52047">
      <w:pPr>
        <w:rPr>
          <w:b/>
          <w:sz w:val="28"/>
        </w:rPr>
      </w:pPr>
      <w:r w:rsidRPr="00626711">
        <w:rPr>
          <w:b/>
          <w:sz w:val="28"/>
        </w:rPr>
        <w:t>C.2</w:t>
      </w:r>
      <w:r w:rsidR="006A76C5" w:rsidRPr="00626711">
        <w:rPr>
          <w:b/>
          <w:sz w:val="28"/>
        </w:rPr>
        <w:tab/>
        <w:t>Selling, general and administration expenses</w:t>
      </w:r>
    </w:p>
    <w:p w14:paraId="0B1A837E" w14:textId="77777777" w:rsidR="006A76C5" w:rsidRPr="00B273A2" w:rsidRDefault="006A76C5" w:rsidP="00E52047"/>
    <w:p w14:paraId="2F1E0EF0" w14:textId="5BCCE6D3" w:rsidR="006A76C5" w:rsidRPr="006A3866" w:rsidRDefault="006A76C5" w:rsidP="00E52047">
      <w:r w:rsidRPr="00B273A2">
        <w:t xml:space="preserve">Please calculate </w:t>
      </w:r>
      <w:r w:rsidR="008C1015" w:rsidRPr="00B273A2">
        <w:t>your</w:t>
      </w:r>
      <w:r w:rsidRPr="00B273A2">
        <w:t xml:space="preserve"> selling, general and </w:t>
      </w:r>
      <w:r w:rsidRPr="006A3866">
        <w:t xml:space="preserve">administration costs for </w:t>
      </w:r>
      <w:r w:rsidR="00E26959" w:rsidRPr="006A3866">
        <w:t>deep drawn stainless steel sinks</w:t>
      </w:r>
      <w:r w:rsidRPr="006A3866">
        <w:t xml:space="preserve"> for the </w:t>
      </w:r>
      <w:r w:rsidR="008C1015" w:rsidRPr="006A3866">
        <w:t xml:space="preserve">period </w:t>
      </w:r>
      <w:r w:rsidR="00E26959" w:rsidRPr="006A3866">
        <w:t>1 July 2018</w:t>
      </w:r>
      <w:r w:rsidRPr="006A3866">
        <w:t xml:space="preserve"> </w:t>
      </w:r>
      <w:r w:rsidR="0041439D" w:rsidRPr="006A3866">
        <w:t>to</w:t>
      </w:r>
      <w:r w:rsidR="00C372B1" w:rsidRPr="006A3866">
        <w:rPr>
          <w:rFonts w:cs="Arial"/>
        </w:rPr>
        <w:t xml:space="preserve"> </w:t>
      </w:r>
      <w:r w:rsidR="00E26959" w:rsidRPr="006A3866">
        <w:t>30 June 2019</w:t>
      </w:r>
      <w:r w:rsidR="0041439D" w:rsidRPr="006A3866">
        <w:t xml:space="preserve"> </w:t>
      </w:r>
      <w:r w:rsidRPr="006A3866">
        <w:t xml:space="preserve">and enter </w:t>
      </w:r>
      <w:r w:rsidR="00924D03" w:rsidRPr="006A3866">
        <w:t xml:space="preserve">this information </w:t>
      </w:r>
      <w:r w:rsidRPr="006A3866">
        <w:t xml:space="preserve">into the </w:t>
      </w:r>
      <w:r w:rsidR="008C1015" w:rsidRPr="006A3866">
        <w:t>“Part B – Cost to import and sell” spreadsheet included in the “</w:t>
      </w:r>
      <w:r w:rsidR="00E26959" w:rsidRPr="006A3866">
        <w:t>Deep Drawn Stainless Steel Sinks</w:t>
      </w:r>
      <w:r w:rsidR="008C1015" w:rsidRPr="006A3866">
        <w:t xml:space="preserve"> Importer Questionnaire Spreadshee</w:t>
      </w:r>
      <w:r w:rsidR="00BC2AAF" w:rsidRPr="006A3866">
        <w:t>ts” workbook</w:t>
      </w:r>
      <w:r w:rsidR="008C1015" w:rsidRPr="006A3866">
        <w:t>.</w:t>
      </w:r>
    </w:p>
    <w:p w14:paraId="2F2FDC8A" w14:textId="77777777" w:rsidR="008C1015" w:rsidRPr="006A3866" w:rsidRDefault="008C1015" w:rsidP="00E52047"/>
    <w:p w14:paraId="5A2C5B52" w14:textId="0F222193" w:rsidR="006A76C5" w:rsidRDefault="006A76C5" w:rsidP="00E52047">
      <w:r w:rsidRPr="006A3866">
        <w:t xml:space="preserve">These expenses are normally derived from profit and loss statements or other management records and are typically expressed as </w:t>
      </w:r>
      <w:r w:rsidR="00DA05DD">
        <w:t xml:space="preserve">a percentage of sales revenue. </w:t>
      </w:r>
      <w:r w:rsidRPr="006A3866">
        <w:t xml:space="preserve">Where </w:t>
      </w:r>
      <w:r w:rsidR="00E26959" w:rsidRPr="006A3866">
        <w:t>deep drawn stainless steel sinks</w:t>
      </w:r>
      <w:r w:rsidRPr="006A3866">
        <w:t xml:space="preserve"> is only a part of overall company sales, allocations of selling, general and administrative expenses may have to be made.</w:t>
      </w:r>
    </w:p>
    <w:p w14:paraId="4C69BA6F" w14:textId="77777777" w:rsidR="00DA05DD" w:rsidRDefault="00DA05DD" w:rsidP="00E52047"/>
    <w:p w14:paraId="1FA35A5A" w14:textId="77777777"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2E5DA0CB" w14:textId="35C28A96" w:rsidR="00626711" w:rsidRDefault="00626711" w:rsidP="00E52047">
      <w:pPr>
        <w:rPr>
          <w:rFonts w:cs="Arial"/>
        </w:rPr>
      </w:pPr>
    </w:p>
    <w:p w14:paraId="029A7C3B" w14:textId="0F0915B5" w:rsidR="00626711" w:rsidRDefault="00626711" w:rsidP="00626711">
      <w:pPr>
        <w:rPr>
          <w:snapToGrid w:val="0"/>
          <w:szCs w:val="24"/>
        </w:rPr>
      </w:pPr>
      <w:r>
        <w:rPr>
          <w:rFonts w:cs="Arial"/>
        </w:rPr>
        <w:t xml:space="preserve">NOTE: </w:t>
      </w:r>
      <w:r>
        <w:rPr>
          <w:snapToGrid w:val="0"/>
          <w:szCs w:val="24"/>
        </w:rPr>
        <w:t>If you do not on-sell the sinks in the form in which they were imported, e.g. because the sinks is integrated into other products, you may not be required to provide a response to this part of the questionnaire. If this is the case please outline below why a response has not been provided.</w:t>
      </w:r>
    </w:p>
    <w:p w14:paraId="6A9275A7" w14:textId="77777777" w:rsidR="00626711" w:rsidRDefault="00626711" w:rsidP="00626711">
      <w:pPr>
        <w:rPr>
          <w:snapToGrid w:val="0"/>
          <w:szCs w:val="24"/>
        </w:rPr>
      </w:pPr>
    </w:p>
    <w:p w14:paraId="0FB86AA7" w14:textId="31CC22D4" w:rsidR="00626711" w:rsidRDefault="00626711" w:rsidP="00626711">
      <w:pPr>
        <w:rPr>
          <w:snapToGrid w:val="0"/>
          <w:szCs w:val="24"/>
        </w:rPr>
      </w:pPr>
      <w:r>
        <w:rPr>
          <w:snapToGrid w:val="0"/>
          <w:szCs w:val="24"/>
        </w:rPr>
        <w:t>Response to C.2 provided</w:t>
      </w:r>
    </w:p>
    <w:p w14:paraId="51B99D84" w14:textId="77777777" w:rsidR="00626711" w:rsidRDefault="00626711" w:rsidP="00626711">
      <w:pPr>
        <w:rPr>
          <w:snapToGrid w:val="0"/>
          <w:szCs w:val="24"/>
        </w:rPr>
      </w:pPr>
    </w:p>
    <w:p w14:paraId="26A64DFB" w14:textId="08C6F412" w:rsidR="00626711" w:rsidRPr="00B97A2B" w:rsidRDefault="00626711" w:rsidP="00626711">
      <w:pPr>
        <w:pStyle w:val="BodyTextIndent2"/>
        <w:tabs>
          <w:tab w:val="left" w:pos="1701"/>
        </w:tabs>
        <w:spacing w:after="240"/>
        <w:ind w:left="709"/>
        <w:rPr>
          <w:b/>
          <w:sz w:val="24"/>
        </w:rPr>
      </w:pPr>
      <w:r w:rsidRPr="00B97A2B">
        <w:rPr>
          <w:b/>
          <w:sz w:val="24"/>
        </w:rPr>
        <w:fldChar w:fldCharType="begin">
          <w:ffData>
            <w:name w:val="Check14"/>
            <w:enabled/>
            <w:calcOnExit w:val="0"/>
            <w:checkBox>
              <w:sizeAuto/>
              <w:default w:val="0"/>
            </w:checkBox>
          </w:ffData>
        </w:fldChar>
      </w:r>
      <w:r w:rsidRPr="00B97A2B">
        <w:rPr>
          <w:sz w:val="24"/>
        </w:rPr>
        <w:instrText xml:space="preserve"> FORMCHECKBOX </w:instrText>
      </w:r>
      <w:r w:rsidR="00900F1F">
        <w:rPr>
          <w:b/>
          <w:sz w:val="24"/>
        </w:rPr>
      </w:r>
      <w:r w:rsidR="00900F1F">
        <w:rPr>
          <w:b/>
          <w:sz w:val="24"/>
        </w:rPr>
        <w:fldChar w:fldCharType="separate"/>
      </w:r>
      <w:r w:rsidRPr="00B97A2B">
        <w:rPr>
          <w:b/>
          <w:sz w:val="24"/>
        </w:rPr>
        <w:fldChar w:fldCharType="end"/>
      </w:r>
      <w:r w:rsidRPr="00B97A2B">
        <w:rPr>
          <w:sz w:val="24"/>
        </w:rPr>
        <w:t xml:space="preserve"> Yes</w:t>
      </w:r>
    </w:p>
    <w:p w14:paraId="550A62D6" w14:textId="2610131A" w:rsidR="00626711" w:rsidRPr="00B97A2B" w:rsidRDefault="00626711" w:rsidP="00626711">
      <w:pPr>
        <w:pStyle w:val="BodyTextIndent2"/>
        <w:tabs>
          <w:tab w:val="left" w:pos="1701"/>
        </w:tabs>
        <w:spacing w:after="240"/>
        <w:ind w:left="2127" w:hanging="1407"/>
        <w:rPr>
          <w:b/>
          <w:sz w:val="24"/>
        </w:rPr>
      </w:pPr>
      <w:r w:rsidRPr="00B97A2B">
        <w:rPr>
          <w:b/>
          <w:sz w:val="24"/>
        </w:rPr>
        <w:fldChar w:fldCharType="begin">
          <w:ffData>
            <w:name w:val="Check15"/>
            <w:enabled/>
            <w:calcOnExit w:val="0"/>
            <w:checkBox>
              <w:sizeAuto/>
              <w:default w:val="0"/>
            </w:checkBox>
          </w:ffData>
        </w:fldChar>
      </w:r>
      <w:r w:rsidRPr="00B97A2B">
        <w:rPr>
          <w:sz w:val="24"/>
        </w:rPr>
        <w:instrText xml:space="preserve"> FORMCHECKBOX </w:instrText>
      </w:r>
      <w:r w:rsidR="00900F1F">
        <w:rPr>
          <w:b/>
          <w:sz w:val="24"/>
        </w:rPr>
      </w:r>
      <w:r w:rsidR="00900F1F">
        <w:rPr>
          <w:b/>
          <w:sz w:val="24"/>
        </w:rPr>
        <w:fldChar w:fldCharType="separate"/>
      </w:r>
      <w:r w:rsidRPr="00B97A2B">
        <w:rPr>
          <w:b/>
          <w:sz w:val="24"/>
        </w:rPr>
        <w:fldChar w:fldCharType="end"/>
      </w:r>
      <w:r>
        <w:rPr>
          <w:sz w:val="24"/>
        </w:rPr>
        <w:t xml:space="preserve"> No</w:t>
      </w:r>
      <w:r>
        <w:rPr>
          <w:sz w:val="24"/>
        </w:rPr>
        <w:tab/>
      </w:r>
      <w:r w:rsidRPr="00B97A2B">
        <w:rPr>
          <w:sz w:val="24"/>
        </w:rPr>
        <w:sym w:font="Wingdings" w:char="F0E0"/>
      </w:r>
      <w:r>
        <w:rPr>
          <w:sz w:val="24"/>
        </w:rPr>
        <w:tab/>
      </w:r>
      <w:r w:rsidRPr="00B97A2B">
        <w:rPr>
          <w:sz w:val="24"/>
        </w:rPr>
        <w:t xml:space="preserve">please </w:t>
      </w:r>
      <w:r>
        <w:rPr>
          <w:sz w:val="24"/>
        </w:rPr>
        <w:t>use the space below to explain your reason.</w:t>
      </w:r>
    </w:p>
    <w:p w14:paraId="3D9C71B2" w14:textId="114AEE09" w:rsidR="00626711" w:rsidRDefault="00626711" w:rsidP="00E52047">
      <w:pPr>
        <w:rPr>
          <w:rFonts w:cs="Arial"/>
        </w:rPr>
      </w:pPr>
    </w:p>
    <w:p w14:paraId="01639C1B" w14:textId="538E1D1F" w:rsidR="00626711" w:rsidRDefault="00626711" w:rsidP="00626711">
      <w:pPr>
        <w:pBdr>
          <w:bottom w:val="single" w:sz="4" w:space="1" w:color="auto"/>
        </w:pBdr>
        <w:rPr>
          <w:rFonts w:cs="Arial"/>
        </w:rPr>
      </w:pPr>
      <w:r>
        <w:rPr>
          <w:rFonts w:cs="Arial"/>
        </w:rPr>
        <w:t>Reason:</w:t>
      </w:r>
    </w:p>
    <w:p w14:paraId="5667B672" w14:textId="77777777" w:rsidR="00626711" w:rsidRDefault="00626711" w:rsidP="00E52047">
      <w:pPr>
        <w:rPr>
          <w:rFonts w:cs="Arial"/>
        </w:rPr>
      </w:pPr>
    </w:p>
    <w:p w14:paraId="58CDF4C1" w14:textId="77777777" w:rsidR="00E52047" w:rsidRDefault="00E52047">
      <w:pPr>
        <w:rPr>
          <w:rFonts w:cs="Arial"/>
        </w:rPr>
      </w:pPr>
      <w:r>
        <w:rPr>
          <w:rFonts w:cs="Arial"/>
        </w:rPr>
        <w:br w:type="page"/>
      </w:r>
    </w:p>
    <w:p w14:paraId="70336395" w14:textId="77777777" w:rsidR="007103C6" w:rsidRPr="00E52047" w:rsidRDefault="007103C6" w:rsidP="001D015B">
      <w:pPr>
        <w:pStyle w:val="Heading1"/>
      </w:pPr>
      <w:r w:rsidRPr="00E52047">
        <w:lastRenderedPageBreak/>
        <w:t>Checklist</w:t>
      </w:r>
    </w:p>
    <w:p w14:paraId="7E80324D" w14:textId="03C2F8C2" w:rsidR="007103C6" w:rsidRPr="00D10A4C" w:rsidRDefault="007103C6" w:rsidP="007372F6">
      <w:pPr>
        <w:pStyle w:val="BodyText2"/>
        <w:numPr>
          <w:ilvl w:val="0"/>
          <w:numId w:val="5"/>
        </w:numPr>
        <w:rPr>
          <w:rFonts w:cs="Arial"/>
        </w:rPr>
      </w:pPr>
      <w:r w:rsidRPr="00D10A4C">
        <w:rPr>
          <w:rFonts w:cs="Arial"/>
        </w:rPr>
        <w:t xml:space="preserve"> Return by </w:t>
      </w:r>
      <w:r w:rsidR="007372F6" w:rsidRPr="007372F6">
        <w:rPr>
          <w:rFonts w:cs="Arial"/>
          <w:b/>
          <w:color w:val="FF0000"/>
        </w:rPr>
        <w:t xml:space="preserve">Wednesday </w:t>
      </w:r>
      <w:r w:rsidR="007372F6">
        <w:rPr>
          <w:rFonts w:cs="Arial"/>
          <w:b/>
          <w:color w:val="FF0000"/>
        </w:rPr>
        <w:t>10</w:t>
      </w:r>
      <w:r w:rsidR="007372F6" w:rsidRPr="007372F6">
        <w:rPr>
          <w:rFonts w:cs="Arial"/>
          <w:b/>
          <w:color w:val="FF0000"/>
        </w:rPr>
        <w:t xml:space="preserve"> July 2019</w:t>
      </w:r>
      <w:r>
        <w:rPr>
          <w:rFonts w:cs="Arial"/>
        </w:rPr>
        <w:t xml:space="preserve"> </w:t>
      </w:r>
    </w:p>
    <w:p w14:paraId="1716B8D3"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5DBD2C13" w14:textId="77777777" w:rsidR="007103C6" w:rsidRPr="00D10A4C" w:rsidRDefault="007103C6" w:rsidP="007103C6">
      <w:pPr>
        <w:pStyle w:val="BodyText2"/>
        <w:numPr>
          <w:ilvl w:val="1"/>
          <w:numId w:val="6"/>
        </w:numPr>
        <w:rPr>
          <w:rFonts w:cs="Arial"/>
        </w:rPr>
      </w:pPr>
      <w:r w:rsidRPr="00D10A4C">
        <w:rPr>
          <w:rFonts w:cs="Arial"/>
        </w:rPr>
        <w:t>Your company details</w:t>
      </w:r>
    </w:p>
    <w:p w14:paraId="3D50C24C"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5E3ABEF1"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0EBBFB85" w14:textId="7570134E" w:rsidR="007103C6" w:rsidRPr="00D10A4C" w:rsidRDefault="007103C6" w:rsidP="007372F6">
      <w:pPr>
        <w:pStyle w:val="BodyText2"/>
        <w:numPr>
          <w:ilvl w:val="0"/>
          <w:numId w:val="5"/>
        </w:numPr>
        <w:spacing w:before="240"/>
        <w:rPr>
          <w:rFonts w:cs="Arial"/>
        </w:rPr>
      </w:pPr>
      <w:r w:rsidRPr="00D10A4C">
        <w:rPr>
          <w:rFonts w:cs="Arial"/>
        </w:rPr>
        <w:t xml:space="preserve"> Return by </w:t>
      </w:r>
      <w:r w:rsidR="007372F6" w:rsidRPr="007372F6">
        <w:rPr>
          <w:rFonts w:cs="Arial"/>
          <w:b/>
          <w:color w:val="FF0000"/>
        </w:rPr>
        <w:t>Wednesday 24 July 2019</w:t>
      </w:r>
    </w:p>
    <w:p w14:paraId="5CACDA3B"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6E3CFD1F"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34C7797C"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638C6130"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1B7951CC"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1843AD0B"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77523FBB"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2963E6BD"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7897B999" w14:textId="77777777" w:rsidR="007103C6" w:rsidRPr="00B02971" w:rsidRDefault="007103C6" w:rsidP="007103C6">
      <w:pPr>
        <w:pStyle w:val="BodyText2"/>
        <w:numPr>
          <w:ilvl w:val="1"/>
          <w:numId w:val="8"/>
        </w:numPr>
        <w:rPr>
          <w:rFonts w:cs="Arial"/>
        </w:rPr>
      </w:pPr>
      <w:r w:rsidRPr="00B02971">
        <w:rPr>
          <w:rFonts w:cs="Arial"/>
        </w:rPr>
        <w:t>Financial statements</w:t>
      </w:r>
    </w:p>
    <w:p w14:paraId="6FB813B9" w14:textId="77777777" w:rsidR="007103C6" w:rsidRPr="00B02971" w:rsidRDefault="007103C6" w:rsidP="007103C6">
      <w:pPr>
        <w:pStyle w:val="BodyText2"/>
        <w:numPr>
          <w:ilvl w:val="1"/>
          <w:numId w:val="8"/>
        </w:numPr>
        <w:rPr>
          <w:rFonts w:cs="Arial"/>
        </w:rPr>
      </w:pPr>
      <w:r w:rsidRPr="00B02971">
        <w:rPr>
          <w:rFonts w:cs="Arial"/>
        </w:rPr>
        <w:t>Bank records</w:t>
      </w:r>
    </w:p>
    <w:p w14:paraId="03D984D7"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4AC9DD7C" w14:textId="77777777" w:rsidR="007103C6" w:rsidRPr="00B02971" w:rsidRDefault="007103C6" w:rsidP="007103C6">
      <w:pPr>
        <w:pStyle w:val="BodyText2"/>
        <w:numPr>
          <w:ilvl w:val="1"/>
          <w:numId w:val="8"/>
        </w:numPr>
        <w:rPr>
          <w:rFonts w:cs="Arial"/>
        </w:rPr>
      </w:pPr>
      <w:r w:rsidRPr="00B02971">
        <w:rPr>
          <w:rFonts w:cs="Arial"/>
        </w:rPr>
        <w:t>Sales invoices</w:t>
      </w:r>
    </w:p>
    <w:p w14:paraId="3D42AC6C" w14:textId="46991922" w:rsidR="007103C6" w:rsidRPr="00B02971" w:rsidRDefault="007103C6" w:rsidP="007103C6">
      <w:pPr>
        <w:pStyle w:val="BodyText2"/>
        <w:numPr>
          <w:ilvl w:val="1"/>
          <w:numId w:val="8"/>
        </w:numPr>
        <w:rPr>
          <w:rFonts w:cs="Arial"/>
        </w:rPr>
      </w:pPr>
      <w:r w:rsidRPr="00B02971">
        <w:rPr>
          <w:rFonts w:cs="Arial"/>
        </w:rPr>
        <w:t>Documentation to support selling costs (e</w:t>
      </w:r>
      <w:r w:rsidR="006A3866">
        <w:rPr>
          <w:rFonts w:cs="Arial"/>
        </w:rPr>
        <w:t>.</w:t>
      </w:r>
      <w:r w:rsidRPr="00B02971">
        <w:rPr>
          <w:rFonts w:cs="Arial"/>
        </w:rPr>
        <w:t>g</w:t>
      </w:r>
      <w:r w:rsidR="006A3866">
        <w:rPr>
          <w:rFonts w:cs="Arial"/>
        </w:rPr>
        <w:t>.</w:t>
      </w:r>
      <w:r w:rsidRPr="00B02971">
        <w:rPr>
          <w:rFonts w:cs="Arial"/>
        </w:rPr>
        <w:t xml:space="preserve"> freight, warehousing)</w:t>
      </w:r>
    </w:p>
    <w:p w14:paraId="41DD84EC"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A413BD5" w14:textId="77777777" w:rsidR="007103C6" w:rsidRDefault="007103C6"/>
    <w:sectPr w:rsidR="007103C6" w:rsidSect="00D96CBE">
      <w:headerReference w:type="default" r:id="rId14"/>
      <w:footerReference w:type="default" r:id="rId15"/>
      <w:headerReference w:type="first" r:id="rId16"/>
      <w:footerReference w:type="first" r:id="rId17"/>
      <w:pgSz w:w="11906" w:h="16838" w:code="9"/>
      <w:pgMar w:top="1440" w:right="1440" w:bottom="851"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4FE00" w14:textId="77777777" w:rsidR="005B1EB5" w:rsidRDefault="005B1EB5">
      <w:r>
        <w:separator/>
      </w:r>
    </w:p>
  </w:endnote>
  <w:endnote w:type="continuationSeparator" w:id="0">
    <w:p w14:paraId="7C892575" w14:textId="77777777" w:rsidR="005B1EB5" w:rsidRDefault="005B1EB5">
      <w:r>
        <w:continuationSeparator/>
      </w:r>
    </w:p>
  </w:endnote>
  <w:endnote w:type="continuationNotice" w:id="1">
    <w:p w14:paraId="225CD042" w14:textId="77777777" w:rsidR="005B1EB5" w:rsidRDefault="005B1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2940" w14:textId="76385FF3" w:rsidR="001D0D0C" w:rsidRDefault="001D0D0C">
    <w:pPr>
      <w:pStyle w:val="Footer"/>
    </w:pPr>
    <w:r>
      <w:tab/>
    </w:r>
    <w:r>
      <w:tab/>
    </w:r>
    <w:r>
      <w:fldChar w:fldCharType="begin"/>
    </w:r>
    <w:r>
      <w:instrText xml:space="preserve"> PAGE   \* MERGEFORMAT </w:instrText>
    </w:r>
    <w:r>
      <w:fldChar w:fldCharType="separate"/>
    </w:r>
    <w:r w:rsidR="00900F1F">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B2D2" w14:textId="7033D52B" w:rsidR="001D0D0C" w:rsidRDefault="001D0D0C">
    <w:pPr>
      <w:pStyle w:val="Footer"/>
    </w:pPr>
    <w:r>
      <w:tab/>
    </w:r>
    <w:r>
      <w:tab/>
    </w:r>
    <w:r>
      <w:fldChar w:fldCharType="begin"/>
    </w:r>
    <w:r>
      <w:instrText xml:space="preserve"> PAGE   \* MERGEFORMAT </w:instrText>
    </w:r>
    <w:r>
      <w:fldChar w:fldCharType="separate"/>
    </w:r>
    <w:r w:rsidR="00900F1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80C91" w14:textId="77777777" w:rsidR="005B1EB5" w:rsidRDefault="005B1EB5">
      <w:r>
        <w:separator/>
      </w:r>
    </w:p>
  </w:footnote>
  <w:footnote w:type="continuationSeparator" w:id="0">
    <w:p w14:paraId="3A4795C8" w14:textId="77777777" w:rsidR="005B1EB5" w:rsidRDefault="005B1EB5">
      <w:r>
        <w:continuationSeparator/>
      </w:r>
    </w:p>
  </w:footnote>
  <w:footnote w:type="continuationNotice" w:id="1">
    <w:p w14:paraId="1B8D9B1F" w14:textId="77777777" w:rsidR="005B1EB5" w:rsidRDefault="005B1E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61A2" w14:textId="6E9558B6" w:rsidR="00626711" w:rsidRPr="00626711" w:rsidRDefault="00626711">
    <w:pPr>
      <w:pStyle w:val="Header"/>
      <w:rPr>
        <w:b/>
        <w:color w:val="FF0000"/>
        <w:sz w:val="24"/>
      </w:rPr>
    </w:pPr>
    <w:r w:rsidRPr="00626711">
      <w:rPr>
        <w:b/>
        <w:color w:val="FF0000"/>
        <w:sz w:val="24"/>
      </w:rPr>
      <w:tab/>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9488" w14:textId="77777777" w:rsidR="001D0D0C" w:rsidRDefault="001D0D0C" w:rsidP="001D0D0C">
    <w:pPr>
      <w:pStyle w:val="Header"/>
      <w:rPr>
        <w:rFonts w:cs="Arial"/>
        <w:b/>
        <w:color w:val="FF0000"/>
      </w:rPr>
    </w:pPr>
    <w:r>
      <w:tab/>
    </w:r>
    <w:r w:rsidRPr="005A4147">
      <w:rPr>
        <w:rFonts w:cs="Arial"/>
        <w:b/>
        <w:color w:val="FF0000"/>
      </w:rPr>
      <w:t>PUBLIC RECORD/FOR OFFICIAL USE ONLY</w:t>
    </w:r>
  </w:p>
  <w:p w14:paraId="1134FEA6" w14:textId="77777777" w:rsidR="001D0D0C" w:rsidRDefault="001D0D0C" w:rsidP="001D0D0C">
    <w:pPr>
      <w:pStyle w:val="Header"/>
      <w:rPr>
        <w:rFonts w:cs="Arial"/>
        <w:b/>
      </w:rPr>
    </w:pPr>
    <w:r>
      <w:rPr>
        <w:noProof/>
        <w:lang w:eastAsia="en-AU"/>
      </w:rPr>
      <w:drawing>
        <wp:inline distT="0" distB="0" distL="0" distR="0" wp14:anchorId="31B02937" wp14:editId="4E29EE35">
          <wp:extent cx="5715000" cy="900224"/>
          <wp:effectExtent l="0" t="0" r="0" b="0"/>
          <wp:docPr id="7" name="Picture 7"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3919E698" w14:textId="77777777" w:rsidR="001D0D0C" w:rsidRPr="00AF735F" w:rsidRDefault="001D0D0C" w:rsidP="001D0D0C">
    <w:pPr>
      <w:pStyle w:val="Header"/>
      <w:rPr>
        <w:rFonts w:cs="Arial"/>
        <w:b/>
      </w:rPr>
    </w:pPr>
    <w:r>
      <w:rPr>
        <w:rFonts w:cs="Arial"/>
        <w:b/>
        <w:noProof/>
        <w:lang w:eastAsia="en-AU"/>
      </w:rPr>
      <mc:AlternateContent>
        <mc:Choice Requires="wps">
          <w:drawing>
            <wp:anchor distT="0" distB="0" distL="114300" distR="114300" simplePos="0" relativeHeight="251660800" behindDoc="0" locked="0" layoutInCell="1" allowOverlap="1" wp14:anchorId="39A44F2E" wp14:editId="6F7E6F13">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5719A"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p w14:paraId="40D5D8D9" w14:textId="77777777" w:rsidR="006B43A5" w:rsidRPr="001D0D0C" w:rsidRDefault="006B43A5" w:rsidP="001D0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B5"/>
    <w:rsid w:val="00072DA4"/>
    <w:rsid w:val="000B47FC"/>
    <w:rsid w:val="000D4093"/>
    <w:rsid w:val="0014303F"/>
    <w:rsid w:val="001662DF"/>
    <w:rsid w:val="001A56F1"/>
    <w:rsid w:val="001D015B"/>
    <w:rsid w:val="001D0D0C"/>
    <w:rsid w:val="001D6CC3"/>
    <w:rsid w:val="00243EAF"/>
    <w:rsid w:val="00283B91"/>
    <w:rsid w:val="0028421B"/>
    <w:rsid w:val="002B3DF2"/>
    <w:rsid w:val="002B4622"/>
    <w:rsid w:val="002E46C1"/>
    <w:rsid w:val="002E547B"/>
    <w:rsid w:val="003323A4"/>
    <w:rsid w:val="003A7117"/>
    <w:rsid w:val="003B6073"/>
    <w:rsid w:val="003E44D2"/>
    <w:rsid w:val="0040120D"/>
    <w:rsid w:val="00413985"/>
    <w:rsid w:val="0041439D"/>
    <w:rsid w:val="0048221E"/>
    <w:rsid w:val="00516BA4"/>
    <w:rsid w:val="005729AE"/>
    <w:rsid w:val="005A4147"/>
    <w:rsid w:val="005B1EB5"/>
    <w:rsid w:val="00626711"/>
    <w:rsid w:val="006508CA"/>
    <w:rsid w:val="006A3866"/>
    <w:rsid w:val="006A76C5"/>
    <w:rsid w:val="006B43A5"/>
    <w:rsid w:val="007103C6"/>
    <w:rsid w:val="007372F6"/>
    <w:rsid w:val="00756E0A"/>
    <w:rsid w:val="00770AF7"/>
    <w:rsid w:val="007822BC"/>
    <w:rsid w:val="00802C97"/>
    <w:rsid w:val="00833D82"/>
    <w:rsid w:val="00883C4E"/>
    <w:rsid w:val="008B27BB"/>
    <w:rsid w:val="008C1015"/>
    <w:rsid w:val="00900F1F"/>
    <w:rsid w:val="0092234C"/>
    <w:rsid w:val="00924D03"/>
    <w:rsid w:val="0098356B"/>
    <w:rsid w:val="009D72DA"/>
    <w:rsid w:val="009F5D8E"/>
    <w:rsid w:val="00A2076C"/>
    <w:rsid w:val="00AA2AAE"/>
    <w:rsid w:val="00AA4FA1"/>
    <w:rsid w:val="00AF735F"/>
    <w:rsid w:val="00B249FC"/>
    <w:rsid w:val="00B273A2"/>
    <w:rsid w:val="00B33419"/>
    <w:rsid w:val="00B3481A"/>
    <w:rsid w:val="00B67054"/>
    <w:rsid w:val="00BA3EA1"/>
    <w:rsid w:val="00BA6A2C"/>
    <w:rsid w:val="00BC2AAF"/>
    <w:rsid w:val="00C372B1"/>
    <w:rsid w:val="00C42442"/>
    <w:rsid w:val="00C55E4C"/>
    <w:rsid w:val="00C72ABC"/>
    <w:rsid w:val="00C802E7"/>
    <w:rsid w:val="00CB4DCB"/>
    <w:rsid w:val="00D70A70"/>
    <w:rsid w:val="00D822EC"/>
    <w:rsid w:val="00D96CBE"/>
    <w:rsid w:val="00DA05DD"/>
    <w:rsid w:val="00DD6ABF"/>
    <w:rsid w:val="00E26959"/>
    <w:rsid w:val="00E52047"/>
    <w:rsid w:val="00E62B9C"/>
    <w:rsid w:val="00E672F1"/>
    <w:rsid w:val="00E94327"/>
    <w:rsid w:val="00EA7141"/>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6F7F9A"/>
  <w15:docId w15:val="{03311C51-6A60-49F1-9256-3FEF876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link w:val="BodyTextChar"/>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47"/>
    <w:pPr>
      <w:ind w:left="720"/>
      <w:contextualSpacing/>
    </w:pPr>
  </w:style>
  <w:style w:type="character" w:customStyle="1" w:styleId="BodyTextChar">
    <w:name w:val="Body Text Char"/>
    <w:basedOn w:val="DefaultParagraphFont"/>
    <w:link w:val="BodyText"/>
    <w:rsid w:val="001D0D0C"/>
    <w:rPr>
      <w:rFonts w:ascii="Arial" w:hAnsi="Arial"/>
      <w:sz w:val="22"/>
      <w:lang w:eastAsia="en-US"/>
    </w:rPr>
  </w:style>
  <w:style w:type="paragraph" w:styleId="BodyTextIndent2">
    <w:name w:val="Body Text Indent 2"/>
    <w:basedOn w:val="Normal"/>
    <w:link w:val="BodyTextIndent2Char"/>
    <w:semiHidden/>
    <w:unhideWhenUsed/>
    <w:rsid w:val="00626711"/>
    <w:pPr>
      <w:spacing w:after="120" w:line="480" w:lineRule="auto"/>
      <w:ind w:left="283"/>
    </w:pPr>
  </w:style>
  <w:style w:type="character" w:customStyle="1" w:styleId="BodyTextIndent2Char">
    <w:name w:val="Body Text Indent 2 Char"/>
    <w:basedOn w:val="DefaultParagraphFont"/>
    <w:link w:val="BodyTextIndent2"/>
    <w:semiHidden/>
    <w:rsid w:val="0062671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3@adcommiss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ustry.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Importer%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Initiation</TermName>
          <TermId>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50</Value>
      <Value>287</Value>
      <Value>1092</Value>
      <Value>72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X37KMNPMRHAR-157620385-3176</_dlc_DocId>
    <_dlc_DocIdUrl xmlns="5d55e9dd-4cea-4593-8805-904a126b9efb">
      <Url>https://dochub/div/antidumpingcommission/businessfunctions/operations/steelproducts/continuation/_layouts/15/DocIdRedir.aspx?ID=X37KMNPMRHAR-157620385-3176</Url>
      <Description>X37KMNPMRHAR-157620385-3176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Deep drawn stainless steel sinks</TermName>
          <TermId>19b038a7-ce12-4bc3-a0ab-43e3d9c7a3f3</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517</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11f4a75ec16edde434017ea49cde3b1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a761f0eeba6b5d18b7e14f8c5540db"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2.xml><?xml version="1.0" encoding="utf-8"?>
<ds:datastoreItem xmlns:ds="http://schemas.openxmlformats.org/officeDocument/2006/customXml" ds:itemID="{66D3E82A-336A-408D-BD65-5CE952E65BA5}">
  <ds:schemaRefs>
    <ds:schemaRef ds:uri="http://purl.org/dc/terms/"/>
    <ds:schemaRef ds:uri="http://schemas.microsoft.com/office/infopath/2007/PartnerControls"/>
    <ds:schemaRef ds:uri="http://schemas.microsoft.com/office/2006/documentManagement/types"/>
    <ds:schemaRef ds:uri="http://purl.org/dc/dcmitype/"/>
    <ds:schemaRef ds:uri="5d55e9dd-4cea-4593-8805-904a126b9efb"/>
    <ds:schemaRef ds:uri="http://purl.org/dc/elements/1.1/"/>
    <ds:schemaRef ds:uri="http://schemas.microsoft.com/sharepoint/v4"/>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8B0B98-D334-42E7-86F3-A254F7744494}"/>
</file>

<file path=customXml/itemProps4.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5.xml><?xml version="1.0" encoding="utf-8"?>
<ds:datastoreItem xmlns:ds="http://schemas.openxmlformats.org/officeDocument/2006/customXml" ds:itemID="{4CC06A04-2B59-48DA-8320-1F06C17B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Importer%20Questionnaire%20(Word)</Template>
  <TotalTime>56</TotalTime>
  <Pages>8</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Kennedy, Cameron</dc:creator>
  <cp:lastModifiedBy>Williams, Matthew</cp:lastModifiedBy>
  <cp:revision>14</cp:revision>
  <cp:lastPrinted>2004-01-29T06:40:00Z</cp:lastPrinted>
  <dcterms:created xsi:type="dcterms:W3CDTF">2019-06-21T04:30:00Z</dcterms:created>
  <dcterms:modified xsi:type="dcterms:W3CDTF">2019-07-02T05:44:00Z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c98ac8e1-0fea-4dcf-a265-7c5136b04e29</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287;#Deep drawn stainless steel sinks|19b038a7-ce12-4bc3-a0ab-43e3d9c7a3f3</vt:lpwstr>
  </property>
  <property fmtid="{D5CDD505-2E9C-101B-9397-08002B2CF9AE}" pid="21" name="DocHub_Country">
    <vt:lpwstr/>
  </property>
  <property fmtid="{D5CDD505-2E9C-101B-9397-08002B2CF9AE}" pid="22" name="DocHub_ReportType">
    <vt:lpwstr/>
  </property>
  <property fmtid="{D5CDD505-2E9C-101B-9397-08002B2CF9AE}" pid="23" name="DocHub_AttachmentAppendix">
    <vt:lpwstr/>
  </property>
</Properties>
</file>