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4CFBD598" w:rsidR="00515B70" w:rsidRPr="00F82B16" w:rsidRDefault="00F23F30" w:rsidP="2E772EE9">
      <w:pPr>
        <w:widowControl w:val="0"/>
        <w:jc w:val="center"/>
        <w:rPr>
          <w:b/>
          <w:bCs/>
          <w:snapToGrid w:val="0"/>
          <w:sz w:val="44"/>
          <w:szCs w:val="44"/>
        </w:rPr>
      </w:pPr>
      <w:r w:rsidRPr="2E772EE9">
        <w:rPr>
          <w:b/>
          <w:bCs/>
          <w:snapToGrid w:val="0"/>
          <w:sz w:val="44"/>
          <w:szCs w:val="44"/>
        </w:rPr>
        <w:t xml:space="preserve">Exporter </w:t>
      </w:r>
      <w:r w:rsidR="00515B70" w:rsidRPr="2E772EE9">
        <w:rPr>
          <w:b/>
          <w:bCs/>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7788CD61" w:rsidR="00317C21" w:rsidRPr="00587AFA" w:rsidRDefault="00317C21">
      <w:pPr>
        <w:widowControl w:val="0"/>
        <w:rPr>
          <w:snapToGrid w:val="0"/>
          <w:sz w:val="28"/>
        </w:rPr>
      </w:pPr>
      <w:r>
        <w:rPr>
          <w:b/>
          <w:snapToGrid w:val="0"/>
          <w:sz w:val="28"/>
        </w:rPr>
        <w:t>Case number</w:t>
      </w:r>
      <w:r w:rsidRPr="00587AFA">
        <w:rPr>
          <w:b/>
          <w:snapToGrid w:val="0"/>
          <w:sz w:val="28"/>
        </w:rPr>
        <w:t xml:space="preserve">: </w:t>
      </w:r>
      <w:r w:rsidR="00587AFA" w:rsidRPr="00587AFA">
        <w:rPr>
          <w:snapToGrid w:val="0"/>
          <w:sz w:val="28"/>
        </w:rPr>
        <w:t>682</w:t>
      </w:r>
    </w:p>
    <w:p w14:paraId="30B29B84" w14:textId="6CFF57BD" w:rsidR="00317C21" w:rsidRPr="00587AFA" w:rsidRDefault="00317C21">
      <w:pPr>
        <w:widowControl w:val="0"/>
      </w:pPr>
    </w:p>
    <w:p w14:paraId="4F04D6A4" w14:textId="35EDD948" w:rsidR="00317C21" w:rsidRPr="00587AFA" w:rsidRDefault="00317C21">
      <w:pPr>
        <w:widowControl w:val="0"/>
      </w:pPr>
    </w:p>
    <w:p w14:paraId="07AB3A8E" w14:textId="5FD99433" w:rsidR="00515B70" w:rsidRPr="00587AFA" w:rsidRDefault="00515B70">
      <w:pPr>
        <w:widowControl w:val="0"/>
        <w:rPr>
          <w:snapToGrid w:val="0"/>
          <w:sz w:val="28"/>
        </w:rPr>
      </w:pPr>
      <w:r w:rsidRPr="00587AFA">
        <w:rPr>
          <w:b/>
          <w:snapToGrid w:val="0"/>
          <w:sz w:val="28"/>
        </w:rPr>
        <w:t xml:space="preserve">Product: </w:t>
      </w:r>
      <w:r w:rsidR="00587AFA" w:rsidRPr="00587AFA">
        <w:rPr>
          <w:snapToGrid w:val="0"/>
          <w:sz w:val="28"/>
        </w:rPr>
        <w:t>Aluminium Extrusions (Mill Finish)</w:t>
      </w:r>
    </w:p>
    <w:p w14:paraId="4EF21F6B" w14:textId="6B87472D" w:rsidR="00515B70" w:rsidRPr="00587AFA" w:rsidRDefault="00515B70">
      <w:pPr>
        <w:widowControl w:val="0"/>
        <w:rPr>
          <w:snapToGrid w:val="0"/>
        </w:rPr>
      </w:pPr>
    </w:p>
    <w:p w14:paraId="39AC30CD" w14:textId="77777777" w:rsidR="00317C21" w:rsidRPr="00587AFA" w:rsidRDefault="00317C21">
      <w:pPr>
        <w:widowControl w:val="0"/>
        <w:rPr>
          <w:snapToGrid w:val="0"/>
        </w:rPr>
      </w:pPr>
    </w:p>
    <w:p w14:paraId="1DD8F5A7" w14:textId="0139DE05" w:rsidR="00515B70" w:rsidRPr="00587AFA" w:rsidRDefault="00515B70">
      <w:pPr>
        <w:widowControl w:val="0"/>
        <w:rPr>
          <w:snapToGrid w:val="0"/>
        </w:rPr>
      </w:pPr>
      <w:r w:rsidRPr="00587AFA">
        <w:rPr>
          <w:b/>
          <w:snapToGrid w:val="0"/>
          <w:sz w:val="28"/>
        </w:rPr>
        <w:t>From:</w:t>
      </w:r>
      <w:r w:rsidRPr="00587AFA">
        <w:rPr>
          <w:snapToGrid w:val="0"/>
          <w:sz w:val="28"/>
        </w:rPr>
        <w:t xml:space="preserve"> </w:t>
      </w:r>
      <w:r w:rsidR="00587AFA" w:rsidRPr="00587AFA">
        <w:rPr>
          <w:snapToGrid w:val="0"/>
          <w:sz w:val="28"/>
        </w:rPr>
        <w:t>Malaysia</w:t>
      </w:r>
    </w:p>
    <w:p w14:paraId="2754BE98" w14:textId="1C6D46FA" w:rsidR="00515B70" w:rsidRDefault="00515B70">
      <w:pPr>
        <w:widowControl w:val="0"/>
        <w:rPr>
          <w:snapToGrid w:val="0"/>
        </w:rPr>
      </w:pPr>
    </w:p>
    <w:p w14:paraId="79208629" w14:textId="48C29A56" w:rsidR="00317C21" w:rsidRPr="0091494E" w:rsidRDefault="00317C21">
      <w:pPr>
        <w:widowControl w:val="0"/>
        <w:rPr>
          <w:snapToGrid w:val="0"/>
        </w:rPr>
      </w:pPr>
    </w:p>
    <w:p w14:paraId="6FC7D4E4" w14:textId="4B0FF118" w:rsidR="00515B70" w:rsidRPr="0091494E" w:rsidRDefault="00317C21">
      <w:pPr>
        <w:widowControl w:val="0"/>
        <w:rPr>
          <w:snapToGrid w:val="0"/>
          <w:sz w:val="28"/>
        </w:rPr>
      </w:pPr>
      <w:r w:rsidRPr="00587AFA">
        <w:rPr>
          <w:b/>
          <w:snapToGrid w:val="0"/>
          <w:sz w:val="28"/>
        </w:rPr>
        <w:t>Inquiry period</w:t>
      </w:r>
      <w:r w:rsidR="00515B70" w:rsidRPr="00587AFA">
        <w:rPr>
          <w:b/>
          <w:snapToGrid w:val="0"/>
          <w:sz w:val="28"/>
        </w:rPr>
        <w:t xml:space="preserve">: </w:t>
      </w:r>
      <w:r w:rsidR="00587AFA" w:rsidRPr="00587AFA">
        <w:rPr>
          <w:snapToGrid w:val="0"/>
          <w:sz w:val="28"/>
        </w:rPr>
        <w:t>1 April 2024 – 31 March 2025</w:t>
      </w:r>
      <w:r w:rsidR="00DF4FA8" w:rsidRPr="00587AFA">
        <w:rPr>
          <w:snapToGrid w:val="0"/>
          <w:sz w:val="28"/>
        </w:rPr>
        <w:t xml:space="preserve">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13792F85" w:rsidR="00515B70" w:rsidRPr="0091494E" w:rsidRDefault="00515B70">
      <w:pPr>
        <w:widowControl w:val="0"/>
        <w:rPr>
          <w:snapToGrid w:val="0"/>
        </w:rPr>
      </w:pPr>
      <w:r w:rsidRPr="0091494E">
        <w:rPr>
          <w:b/>
          <w:snapToGrid w:val="0"/>
          <w:sz w:val="28"/>
        </w:rPr>
        <w:t>Response due by</w:t>
      </w:r>
      <w:r w:rsidRPr="00C37EEA">
        <w:rPr>
          <w:b/>
          <w:snapToGrid w:val="0"/>
          <w:sz w:val="28"/>
        </w:rPr>
        <w:t>:</w:t>
      </w:r>
      <w:r w:rsidRPr="00C37EEA">
        <w:rPr>
          <w:snapToGrid w:val="0"/>
          <w:sz w:val="28"/>
        </w:rPr>
        <w:t xml:space="preserve"> </w:t>
      </w:r>
      <w:r w:rsidR="00C37EEA" w:rsidRPr="00674365">
        <w:rPr>
          <w:snapToGrid w:val="0"/>
          <w:sz w:val="28"/>
        </w:rPr>
        <w:t>4</w:t>
      </w:r>
      <w:r w:rsidR="00587AFA" w:rsidRPr="00674365">
        <w:rPr>
          <w:snapToGrid w:val="0"/>
          <w:sz w:val="28"/>
        </w:rPr>
        <w:t xml:space="preserve"> August 2025</w:t>
      </w:r>
      <w:r w:rsidR="00EE709F">
        <w:rPr>
          <w:rStyle w:val="FootnoteReference"/>
          <w:snapToGrid w:val="0"/>
          <w:sz w:val="28"/>
        </w:rPr>
        <w:footnoteReference w:id="2"/>
      </w:r>
    </w:p>
    <w:p w14:paraId="20ADA036" w14:textId="181AA9CA" w:rsidR="00317C21" w:rsidRPr="0076708C" w:rsidRDefault="00317C21">
      <w:pPr>
        <w:widowControl w:val="0"/>
      </w:pPr>
    </w:p>
    <w:p w14:paraId="3FE7EC38" w14:textId="03A04D39" w:rsidR="0076708C" w:rsidRPr="0076708C" w:rsidRDefault="0076708C">
      <w:pPr>
        <w:widowControl w:val="0"/>
      </w:pPr>
    </w:p>
    <w:p w14:paraId="3F5DE773" w14:textId="76AA5391" w:rsidR="00317C21" w:rsidRDefault="009B1B23" w:rsidP="00317C21">
      <w:pPr>
        <w:widowControl w:val="0"/>
        <w:rPr>
          <w:snapToGrid w:val="0"/>
          <w:sz w:val="28"/>
        </w:rPr>
      </w:pPr>
      <w:r>
        <w:rPr>
          <w:b/>
          <w:snapToGrid w:val="0"/>
          <w:sz w:val="28"/>
        </w:rPr>
        <w:t>Email enquiries to</w:t>
      </w:r>
      <w:r w:rsidR="00317C21" w:rsidRPr="00BD0E9B">
        <w:rPr>
          <w:b/>
          <w:snapToGrid w:val="0"/>
          <w:sz w:val="28"/>
        </w:rPr>
        <w:t>:</w:t>
      </w:r>
      <w:r w:rsidR="00317C21" w:rsidRPr="00BD0E9B">
        <w:rPr>
          <w:snapToGrid w:val="0"/>
          <w:sz w:val="28"/>
        </w:rPr>
        <w:t xml:space="preserve"> </w:t>
      </w:r>
      <w:hyperlink r:id="rId11" w:history="1">
        <w:r w:rsidR="00EE709F" w:rsidRPr="007514F1">
          <w:rPr>
            <w:rStyle w:val="Hyperlink"/>
            <w:snapToGrid w:val="0"/>
            <w:sz w:val="28"/>
          </w:rPr>
          <w:t>investigations</w:t>
        </w:r>
        <w:r w:rsidR="00EE709F" w:rsidRPr="007514F1">
          <w:rPr>
            <w:rStyle w:val="Hyperlink"/>
            <w:snapToGrid w:val="0"/>
            <w:sz w:val="28"/>
          </w:rPr>
          <w:t>2</w:t>
        </w:r>
        <w:r w:rsidR="00EE709F" w:rsidRPr="007514F1">
          <w:rPr>
            <w:rStyle w:val="Hyperlink"/>
            <w:snapToGrid w:val="0"/>
            <w:sz w:val="28"/>
          </w:rPr>
          <w:t>@adcommission.gov.au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1835754"/>
      <w:r>
        <w:lastRenderedPageBreak/>
        <w:t>Table of contents</w:t>
      </w:r>
      <w:bookmarkEnd w:id="0"/>
      <w:bookmarkEnd w:id="1"/>
      <w:bookmarkEnd w:id="2"/>
      <w:bookmarkEnd w:id="3"/>
      <w:bookmarkEnd w:id="4"/>
    </w:p>
    <w:p w14:paraId="347C4D86" w14:textId="0CBE7FEA" w:rsidR="00517118"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1835754" w:history="1">
        <w:r w:rsidR="00517118" w:rsidRPr="00575AA5">
          <w:rPr>
            <w:rStyle w:val="Hyperlink"/>
            <w:noProof/>
          </w:rPr>
          <w:t>Table of contents</w:t>
        </w:r>
        <w:r w:rsidR="00517118">
          <w:rPr>
            <w:noProof/>
            <w:webHidden/>
          </w:rPr>
          <w:tab/>
        </w:r>
        <w:r w:rsidR="00517118">
          <w:rPr>
            <w:noProof/>
            <w:webHidden/>
          </w:rPr>
          <w:fldChar w:fldCharType="begin"/>
        </w:r>
        <w:r w:rsidR="00517118">
          <w:rPr>
            <w:noProof/>
            <w:webHidden/>
          </w:rPr>
          <w:instrText xml:space="preserve"> PAGEREF _Toc201835754 \h </w:instrText>
        </w:r>
        <w:r w:rsidR="00517118">
          <w:rPr>
            <w:noProof/>
            <w:webHidden/>
          </w:rPr>
        </w:r>
        <w:r w:rsidR="00517118">
          <w:rPr>
            <w:noProof/>
            <w:webHidden/>
          </w:rPr>
          <w:fldChar w:fldCharType="separate"/>
        </w:r>
        <w:r w:rsidR="00517118">
          <w:rPr>
            <w:noProof/>
            <w:webHidden/>
          </w:rPr>
          <w:t>2</w:t>
        </w:r>
        <w:r w:rsidR="00517118">
          <w:rPr>
            <w:noProof/>
            <w:webHidden/>
          </w:rPr>
          <w:fldChar w:fldCharType="end"/>
        </w:r>
      </w:hyperlink>
    </w:p>
    <w:p w14:paraId="1FB6E37A" w14:textId="020A6E3B"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55" w:history="1">
        <w:r w:rsidRPr="00575AA5">
          <w:rPr>
            <w:rStyle w:val="Hyperlink"/>
            <w:noProof/>
          </w:rPr>
          <w:t>Instructions</w:t>
        </w:r>
        <w:r>
          <w:rPr>
            <w:noProof/>
            <w:webHidden/>
          </w:rPr>
          <w:tab/>
        </w:r>
        <w:r>
          <w:rPr>
            <w:noProof/>
            <w:webHidden/>
          </w:rPr>
          <w:fldChar w:fldCharType="begin"/>
        </w:r>
        <w:r>
          <w:rPr>
            <w:noProof/>
            <w:webHidden/>
          </w:rPr>
          <w:instrText xml:space="preserve"> PAGEREF _Toc201835755 \h </w:instrText>
        </w:r>
        <w:r>
          <w:rPr>
            <w:noProof/>
            <w:webHidden/>
          </w:rPr>
        </w:r>
        <w:r>
          <w:rPr>
            <w:noProof/>
            <w:webHidden/>
          </w:rPr>
          <w:fldChar w:fldCharType="separate"/>
        </w:r>
        <w:r>
          <w:rPr>
            <w:noProof/>
            <w:webHidden/>
          </w:rPr>
          <w:t>4</w:t>
        </w:r>
        <w:r>
          <w:rPr>
            <w:noProof/>
            <w:webHidden/>
          </w:rPr>
          <w:fldChar w:fldCharType="end"/>
        </w:r>
      </w:hyperlink>
    </w:p>
    <w:p w14:paraId="464171F9" w14:textId="17B13834"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56" w:history="1">
        <w:r w:rsidRPr="00575AA5">
          <w:rPr>
            <w:rStyle w:val="Hyperlink"/>
            <w:noProof/>
          </w:rPr>
          <w:t>Checklist</w:t>
        </w:r>
        <w:r>
          <w:rPr>
            <w:noProof/>
            <w:webHidden/>
          </w:rPr>
          <w:tab/>
        </w:r>
        <w:r>
          <w:rPr>
            <w:noProof/>
            <w:webHidden/>
          </w:rPr>
          <w:fldChar w:fldCharType="begin"/>
        </w:r>
        <w:r>
          <w:rPr>
            <w:noProof/>
            <w:webHidden/>
          </w:rPr>
          <w:instrText xml:space="preserve"> PAGEREF _Toc201835756 \h </w:instrText>
        </w:r>
        <w:r>
          <w:rPr>
            <w:noProof/>
            <w:webHidden/>
          </w:rPr>
        </w:r>
        <w:r>
          <w:rPr>
            <w:noProof/>
            <w:webHidden/>
          </w:rPr>
          <w:fldChar w:fldCharType="separate"/>
        </w:r>
        <w:r>
          <w:rPr>
            <w:noProof/>
            <w:webHidden/>
          </w:rPr>
          <w:t>7</w:t>
        </w:r>
        <w:r>
          <w:rPr>
            <w:noProof/>
            <w:webHidden/>
          </w:rPr>
          <w:fldChar w:fldCharType="end"/>
        </w:r>
      </w:hyperlink>
    </w:p>
    <w:p w14:paraId="57BE2F34" w14:textId="32E00AC1"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57" w:history="1">
        <w:r w:rsidRPr="00575AA5">
          <w:rPr>
            <w:rStyle w:val="Hyperlink"/>
            <w:noProof/>
          </w:rPr>
          <w:t>Goods subject to Anti-dumping measures</w:t>
        </w:r>
        <w:r>
          <w:rPr>
            <w:noProof/>
            <w:webHidden/>
          </w:rPr>
          <w:tab/>
        </w:r>
        <w:r>
          <w:rPr>
            <w:noProof/>
            <w:webHidden/>
          </w:rPr>
          <w:fldChar w:fldCharType="begin"/>
        </w:r>
        <w:r>
          <w:rPr>
            <w:noProof/>
            <w:webHidden/>
          </w:rPr>
          <w:instrText xml:space="preserve"> PAGEREF _Toc201835757 \h </w:instrText>
        </w:r>
        <w:r>
          <w:rPr>
            <w:noProof/>
            <w:webHidden/>
          </w:rPr>
        </w:r>
        <w:r>
          <w:rPr>
            <w:noProof/>
            <w:webHidden/>
          </w:rPr>
          <w:fldChar w:fldCharType="separate"/>
        </w:r>
        <w:r>
          <w:rPr>
            <w:noProof/>
            <w:webHidden/>
          </w:rPr>
          <w:t>9</w:t>
        </w:r>
        <w:r>
          <w:rPr>
            <w:noProof/>
            <w:webHidden/>
          </w:rPr>
          <w:fldChar w:fldCharType="end"/>
        </w:r>
      </w:hyperlink>
    </w:p>
    <w:p w14:paraId="3625BE40" w14:textId="3878C2B6"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58" w:history="1">
        <w:r w:rsidRPr="00575AA5">
          <w:rPr>
            <w:rStyle w:val="Hyperlink"/>
            <w:noProof/>
          </w:rPr>
          <w:t>Section A Company information</w:t>
        </w:r>
        <w:r>
          <w:rPr>
            <w:noProof/>
            <w:webHidden/>
          </w:rPr>
          <w:tab/>
        </w:r>
        <w:r>
          <w:rPr>
            <w:noProof/>
            <w:webHidden/>
          </w:rPr>
          <w:fldChar w:fldCharType="begin"/>
        </w:r>
        <w:r>
          <w:rPr>
            <w:noProof/>
            <w:webHidden/>
          </w:rPr>
          <w:instrText xml:space="preserve"> PAGEREF _Toc201835758 \h </w:instrText>
        </w:r>
        <w:r>
          <w:rPr>
            <w:noProof/>
            <w:webHidden/>
          </w:rPr>
        </w:r>
        <w:r>
          <w:rPr>
            <w:noProof/>
            <w:webHidden/>
          </w:rPr>
          <w:fldChar w:fldCharType="separate"/>
        </w:r>
        <w:r>
          <w:rPr>
            <w:noProof/>
            <w:webHidden/>
          </w:rPr>
          <w:t>11</w:t>
        </w:r>
        <w:r>
          <w:rPr>
            <w:noProof/>
            <w:webHidden/>
          </w:rPr>
          <w:fldChar w:fldCharType="end"/>
        </w:r>
      </w:hyperlink>
    </w:p>
    <w:p w14:paraId="6100675A" w14:textId="6A86D649"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59" w:history="1">
        <w:r w:rsidRPr="00575AA5">
          <w:rPr>
            <w:rStyle w:val="Hyperlink"/>
            <w:noProof/>
          </w:rPr>
          <w:t>A-1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Company representative and location</w:t>
        </w:r>
        <w:r>
          <w:rPr>
            <w:noProof/>
            <w:webHidden/>
          </w:rPr>
          <w:tab/>
        </w:r>
        <w:r>
          <w:rPr>
            <w:noProof/>
            <w:webHidden/>
          </w:rPr>
          <w:fldChar w:fldCharType="begin"/>
        </w:r>
        <w:r>
          <w:rPr>
            <w:noProof/>
            <w:webHidden/>
          </w:rPr>
          <w:instrText xml:space="preserve"> PAGEREF _Toc201835759 \h </w:instrText>
        </w:r>
        <w:r>
          <w:rPr>
            <w:noProof/>
            <w:webHidden/>
          </w:rPr>
        </w:r>
        <w:r>
          <w:rPr>
            <w:noProof/>
            <w:webHidden/>
          </w:rPr>
          <w:fldChar w:fldCharType="separate"/>
        </w:r>
        <w:r>
          <w:rPr>
            <w:noProof/>
            <w:webHidden/>
          </w:rPr>
          <w:t>11</w:t>
        </w:r>
        <w:r>
          <w:rPr>
            <w:noProof/>
            <w:webHidden/>
          </w:rPr>
          <w:fldChar w:fldCharType="end"/>
        </w:r>
      </w:hyperlink>
    </w:p>
    <w:p w14:paraId="6789DA2F" w14:textId="00782F65"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0" w:history="1">
        <w:r w:rsidRPr="00575AA5">
          <w:rPr>
            <w:rStyle w:val="Hyperlink"/>
            <w:noProof/>
          </w:rPr>
          <w:t>A-2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Company information</w:t>
        </w:r>
        <w:r>
          <w:rPr>
            <w:noProof/>
            <w:webHidden/>
          </w:rPr>
          <w:tab/>
        </w:r>
        <w:r>
          <w:rPr>
            <w:noProof/>
            <w:webHidden/>
          </w:rPr>
          <w:fldChar w:fldCharType="begin"/>
        </w:r>
        <w:r>
          <w:rPr>
            <w:noProof/>
            <w:webHidden/>
          </w:rPr>
          <w:instrText xml:space="preserve"> PAGEREF _Toc201835760 \h </w:instrText>
        </w:r>
        <w:r>
          <w:rPr>
            <w:noProof/>
            <w:webHidden/>
          </w:rPr>
        </w:r>
        <w:r>
          <w:rPr>
            <w:noProof/>
            <w:webHidden/>
          </w:rPr>
          <w:fldChar w:fldCharType="separate"/>
        </w:r>
        <w:r>
          <w:rPr>
            <w:noProof/>
            <w:webHidden/>
          </w:rPr>
          <w:t>11</w:t>
        </w:r>
        <w:r>
          <w:rPr>
            <w:noProof/>
            <w:webHidden/>
          </w:rPr>
          <w:fldChar w:fldCharType="end"/>
        </w:r>
      </w:hyperlink>
    </w:p>
    <w:p w14:paraId="2E842BE5" w14:textId="39826C6D"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1" w:history="1">
        <w:r w:rsidRPr="00575AA5">
          <w:rPr>
            <w:rStyle w:val="Hyperlink"/>
            <w:noProof/>
          </w:rPr>
          <w:t>A-3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General accounting information</w:t>
        </w:r>
        <w:r>
          <w:rPr>
            <w:noProof/>
            <w:webHidden/>
          </w:rPr>
          <w:tab/>
        </w:r>
        <w:r>
          <w:rPr>
            <w:noProof/>
            <w:webHidden/>
          </w:rPr>
          <w:fldChar w:fldCharType="begin"/>
        </w:r>
        <w:r>
          <w:rPr>
            <w:noProof/>
            <w:webHidden/>
          </w:rPr>
          <w:instrText xml:space="preserve"> PAGEREF _Toc201835761 \h </w:instrText>
        </w:r>
        <w:r>
          <w:rPr>
            <w:noProof/>
            <w:webHidden/>
          </w:rPr>
        </w:r>
        <w:r>
          <w:rPr>
            <w:noProof/>
            <w:webHidden/>
          </w:rPr>
          <w:fldChar w:fldCharType="separate"/>
        </w:r>
        <w:r>
          <w:rPr>
            <w:noProof/>
            <w:webHidden/>
          </w:rPr>
          <w:t>12</w:t>
        </w:r>
        <w:r>
          <w:rPr>
            <w:noProof/>
            <w:webHidden/>
          </w:rPr>
          <w:fldChar w:fldCharType="end"/>
        </w:r>
      </w:hyperlink>
    </w:p>
    <w:p w14:paraId="1F94BC79" w14:textId="42AB08BA"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2" w:history="1">
        <w:r w:rsidRPr="00575AA5">
          <w:rPr>
            <w:rStyle w:val="Hyperlink"/>
            <w:noProof/>
          </w:rPr>
          <w:t>A-4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Financial Documents</w:t>
        </w:r>
        <w:r>
          <w:rPr>
            <w:noProof/>
            <w:webHidden/>
          </w:rPr>
          <w:tab/>
        </w:r>
        <w:r>
          <w:rPr>
            <w:noProof/>
            <w:webHidden/>
          </w:rPr>
          <w:fldChar w:fldCharType="begin"/>
        </w:r>
        <w:r>
          <w:rPr>
            <w:noProof/>
            <w:webHidden/>
          </w:rPr>
          <w:instrText xml:space="preserve"> PAGEREF _Toc201835762 \h </w:instrText>
        </w:r>
        <w:r>
          <w:rPr>
            <w:noProof/>
            <w:webHidden/>
          </w:rPr>
        </w:r>
        <w:r>
          <w:rPr>
            <w:noProof/>
            <w:webHidden/>
          </w:rPr>
          <w:fldChar w:fldCharType="separate"/>
        </w:r>
        <w:r>
          <w:rPr>
            <w:noProof/>
            <w:webHidden/>
          </w:rPr>
          <w:t>12</w:t>
        </w:r>
        <w:r>
          <w:rPr>
            <w:noProof/>
            <w:webHidden/>
          </w:rPr>
          <w:fldChar w:fldCharType="end"/>
        </w:r>
      </w:hyperlink>
    </w:p>
    <w:p w14:paraId="280F1DFD" w14:textId="58B874E0"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63" w:history="1">
        <w:r w:rsidRPr="00575AA5">
          <w:rPr>
            <w:rStyle w:val="Hyperlink"/>
            <w:noProof/>
          </w:rPr>
          <w:t>Section B Export sales to Australia</w:t>
        </w:r>
        <w:r>
          <w:rPr>
            <w:noProof/>
            <w:webHidden/>
          </w:rPr>
          <w:tab/>
        </w:r>
        <w:r>
          <w:rPr>
            <w:noProof/>
            <w:webHidden/>
          </w:rPr>
          <w:fldChar w:fldCharType="begin"/>
        </w:r>
        <w:r>
          <w:rPr>
            <w:noProof/>
            <w:webHidden/>
          </w:rPr>
          <w:instrText xml:space="preserve"> PAGEREF _Toc201835763 \h </w:instrText>
        </w:r>
        <w:r>
          <w:rPr>
            <w:noProof/>
            <w:webHidden/>
          </w:rPr>
        </w:r>
        <w:r>
          <w:rPr>
            <w:noProof/>
            <w:webHidden/>
          </w:rPr>
          <w:fldChar w:fldCharType="separate"/>
        </w:r>
        <w:r>
          <w:rPr>
            <w:noProof/>
            <w:webHidden/>
          </w:rPr>
          <w:t>14</w:t>
        </w:r>
        <w:r>
          <w:rPr>
            <w:noProof/>
            <w:webHidden/>
          </w:rPr>
          <w:fldChar w:fldCharType="end"/>
        </w:r>
      </w:hyperlink>
    </w:p>
    <w:p w14:paraId="66FE36F1" w14:textId="5B638AD6"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4" w:history="1">
        <w:r w:rsidRPr="00575AA5">
          <w:rPr>
            <w:rStyle w:val="Hyperlink"/>
            <w:noProof/>
          </w:rPr>
          <w:t>B-1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Australian export sales process</w:t>
        </w:r>
        <w:r>
          <w:rPr>
            <w:noProof/>
            <w:webHidden/>
          </w:rPr>
          <w:tab/>
        </w:r>
        <w:r>
          <w:rPr>
            <w:noProof/>
            <w:webHidden/>
          </w:rPr>
          <w:fldChar w:fldCharType="begin"/>
        </w:r>
        <w:r>
          <w:rPr>
            <w:noProof/>
            <w:webHidden/>
          </w:rPr>
          <w:instrText xml:space="preserve"> PAGEREF _Toc201835764 \h </w:instrText>
        </w:r>
        <w:r>
          <w:rPr>
            <w:noProof/>
            <w:webHidden/>
          </w:rPr>
        </w:r>
        <w:r>
          <w:rPr>
            <w:noProof/>
            <w:webHidden/>
          </w:rPr>
          <w:fldChar w:fldCharType="separate"/>
        </w:r>
        <w:r>
          <w:rPr>
            <w:noProof/>
            <w:webHidden/>
          </w:rPr>
          <w:t>14</w:t>
        </w:r>
        <w:r>
          <w:rPr>
            <w:noProof/>
            <w:webHidden/>
          </w:rPr>
          <w:fldChar w:fldCharType="end"/>
        </w:r>
      </w:hyperlink>
    </w:p>
    <w:p w14:paraId="418EB90E" w14:textId="5F4F76A6"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5" w:history="1">
        <w:r w:rsidRPr="00575AA5">
          <w:rPr>
            <w:rStyle w:val="Hyperlink"/>
            <w:noProof/>
          </w:rPr>
          <w:t>B-2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Australian sales listing</w:t>
        </w:r>
        <w:r>
          <w:rPr>
            <w:noProof/>
            <w:webHidden/>
          </w:rPr>
          <w:tab/>
        </w:r>
        <w:r>
          <w:rPr>
            <w:noProof/>
            <w:webHidden/>
          </w:rPr>
          <w:fldChar w:fldCharType="begin"/>
        </w:r>
        <w:r>
          <w:rPr>
            <w:noProof/>
            <w:webHidden/>
          </w:rPr>
          <w:instrText xml:space="preserve"> PAGEREF _Toc201835765 \h </w:instrText>
        </w:r>
        <w:r>
          <w:rPr>
            <w:noProof/>
            <w:webHidden/>
          </w:rPr>
        </w:r>
        <w:r>
          <w:rPr>
            <w:noProof/>
            <w:webHidden/>
          </w:rPr>
          <w:fldChar w:fldCharType="separate"/>
        </w:r>
        <w:r>
          <w:rPr>
            <w:noProof/>
            <w:webHidden/>
          </w:rPr>
          <w:t>15</w:t>
        </w:r>
        <w:r>
          <w:rPr>
            <w:noProof/>
            <w:webHidden/>
          </w:rPr>
          <w:fldChar w:fldCharType="end"/>
        </w:r>
      </w:hyperlink>
    </w:p>
    <w:p w14:paraId="1B5E3172" w14:textId="5390A7CB"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6" w:history="1">
        <w:r w:rsidRPr="00575AA5">
          <w:rPr>
            <w:rStyle w:val="Hyperlink"/>
            <w:noProof/>
          </w:rPr>
          <w:t>B-3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Sample export documents</w:t>
        </w:r>
        <w:r>
          <w:rPr>
            <w:noProof/>
            <w:webHidden/>
          </w:rPr>
          <w:tab/>
        </w:r>
        <w:r>
          <w:rPr>
            <w:noProof/>
            <w:webHidden/>
          </w:rPr>
          <w:fldChar w:fldCharType="begin"/>
        </w:r>
        <w:r>
          <w:rPr>
            <w:noProof/>
            <w:webHidden/>
          </w:rPr>
          <w:instrText xml:space="preserve"> PAGEREF _Toc201835766 \h </w:instrText>
        </w:r>
        <w:r>
          <w:rPr>
            <w:noProof/>
            <w:webHidden/>
          </w:rPr>
        </w:r>
        <w:r>
          <w:rPr>
            <w:noProof/>
            <w:webHidden/>
          </w:rPr>
          <w:fldChar w:fldCharType="separate"/>
        </w:r>
        <w:r>
          <w:rPr>
            <w:noProof/>
            <w:webHidden/>
          </w:rPr>
          <w:t>15</w:t>
        </w:r>
        <w:r>
          <w:rPr>
            <w:noProof/>
            <w:webHidden/>
          </w:rPr>
          <w:fldChar w:fldCharType="end"/>
        </w:r>
      </w:hyperlink>
    </w:p>
    <w:p w14:paraId="079B9059" w14:textId="7BCE2C0E"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7" w:history="1">
        <w:r w:rsidRPr="00575AA5">
          <w:rPr>
            <w:rStyle w:val="Hyperlink"/>
            <w:noProof/>
          </w:rPr>
          <w:t>B-4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Reconciliation of sales to financial accounts</w:t>
        </w:r>
        <w:r>
          <w:rPr>
            <w:noProof/>
            <w:webHidden/>
          </w:rPr>
          <w:tab/>
        </w:r>
        <w:r>
          <w:rPr>
            <w:noProof/>
            <w:webHidden/>
          </w:rPr>
          <w:fldChar w:fldCharType="begin"/>
        </w:r>
        <w:r>
          <w:rPr>
            <w:noProof/>
            <w:webHidden/>
          </w:rPr>
          <w:instrText xml:space="preserve"> PAGEREF _Toc201835767 \h </w:instrText>
        </w:r>
        <w:r>
          <w:rPr>
            <w:noProof/>
            <w:webHidden/>
          </w:rPr>
        </w:r>
        <w:r>
          <w:rPr>
            <w:noProof/>
            <w:webHidden/>
          </w:rPr>
          <w:fldChar w:fldCharType="separate"/>
        </w:r>
        <w:r>
          <w:rPr>
            <w:noProof/>
            <w:webHidden/>
          </w:rPr>
          <w:t>15</w:t>
        </w:r>
        <w:r>
          <w:rPr>
            <w:noProof/>
            <w:webHidden/>
          </w:rPr>
          <w:fldChar w:fldCharType="end"/>
        </w:r>
      </w:hyperlink>
    </w:p>
    <w:p w14:paraId="75FD6711" w14:textId="2E200896"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68" w:history="1">
        <w:r w:rsidRPr="00575AA5">
          <w:rPr>
            <w:rStyle w:val="Hyperlink"/>
            <w:noProof/>
          </w:rPr>
          <w:t>Section C Exported goods &amp; like goods</w:t>
        </w:r>
        <w:r>
          <w:rPr>
            <w:noProof/>
            <w:webHidden/>
          </w:rPr>
          <w:tab/>
        </w:r>
        <w:r>
          <w:rPr>
            <w:noProof/>
            <w:webHidden/>
          </w:rPr>
          <w:fldChar w:fldCharType="begin"/>
        </w:r>
        <w:r>
          <w:rPr>
            <w:noProof/>
            <w:webHidden/>
          </w:rPr>
          <w:instrText xml:space="preserve"> PAGEREF _Toc201835768 \h </w:instrText>
        </w:r>
        <w:r>
          <w:rPr>
            <w:noProof/>
            <w:webHidden/>
          </w:rPr>
        </w:r>
        <w:r>
          <w:rPr>
            <w:noProof/>
            <w:webHidden/>
          </w:rPr>
          <w:fldChar w:fldCharType="separate"/>
        </w:r>
        <w:r>
          <w:rPr>
            <w:noProof/>
            <w:webHidden/>
          </w:rPr>
          <w:t>17</w:t>
        </w:r>
        <w:r>
          <w:rPr>
            <w:noProof/>
            <w:webHidden/>
          </w:rPr>
          <w:fldChar w:fldCharType="end"/>
        </w:r>
      </w:hyperlink>
    </w:p>
    <w:p w14:paraId="1567F4FC" w14:textId="59CD41A8"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69" w:history="1">
        <w:r w:rsidRPr="00575AA5">
          <w:rPr>
            <w:rStyle w:val="Hyperlink"/>
            <w:noProof/>
          </w:rPr>
          <w:t>C-1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Models exported to Australia</w:t>
        </w:r>
        <w:r>
          <w:rPr>
            <w:noProof/>
            <w:webHidden/>
          </w:rPr>
          <w:tab/>
        </w:r>
        <w:r>
          <w:rPr>
            <w:noProof/>
            <w:webHidden/>
          </w:rPr>
          <w:fldChar w:fldCharType="begin"/>
        </w:r>
        <w:r>
          <w:rPr>
            <w:noProof/>
            <w:webHidden/>
          </w:rPr>
          <w:instrText xml:space="preserve"> PAGEREF _Toc201835769 \h </w:instrText>
        </w:r>
        <w:r>
          <w:rPr>
            <w:noProof/>
            <w:webHidden/>
          </w:rPr>
        </w:r>
        <w:r>
          <w:rPr>
            <w:noProof/>
            <w:webHidden/>
          </w:rPr>
          <w:fldChar w:fldCharType="separate"/>
        </w:r>
        <w:r>
          <w:rPr>
            <w:noProof/>
            <w:webHidden/>
          </w:rPr>
          <w:t>17</w:t>
        </w:r>
        <w:r>
          <w:rPr>
            <w:noProof/>
            <w:webHidden/>
          </w:rPr>
          <w:fldChar w:fldCharType="end"/>
        </w:r>
      </w:hyperlink>
    </w:p>
    <w:p w14:paraId="502E1A1F" w14:textId="00D28E3F"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0" w:history="1">
        <w:r w:rsidRPr="00575AA5">
          <w:rPr>
            <w:rStyle w:val="Hyperlink"/>
            <w:noProof/>
          </w:rPr>
          <w:t>C-2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Models sold in the domestic market</w:t>
        </w:r>
        <w:r>
          <w:rPr>
            <w:noProof/>
            <w:webHidden/>
          </w:rPr>
          <w:tab/>
        </w:r>
        <w:r>
          <w:rPr>
            <w:noProof/>
            <w:webHidden/>
          </w:rPr>
          <w:fldChar w:fldCharType="begin"/>
        </w:r>
        <w:r>
          <w:rPr>
            <w:noProof/>
            <w:webHidden/>
          </w:rPr>
          <w:instrText xml:space="preserve"> PAGEREF _Toc201835770 \h </w:instrText>
        </w:r>
        <w:r>
          <w:rPr>
            <w:noProof/>
            <w:webHidden/>
          </w:rPr>
        </w:r>
        <w:r>
          <w:rPr>
            <w:noProof/>
            <w:webHidden/>
          </w:rPr>
          <w:fldChar w:fldCharType="separate"/>
        </w:r>
        <w:r>
          <w:rPr>
            <w:noProof/>
            <w:webHidden/>
          </w:rPr>
          <w:t>17</w:t>
        </w:r>
        <w:r>
          <w:rPr>
            <w:noProof/>
            <w:webHidden/>
          </w:rPr>
          <w:fldChar w:fldCharType="end"/>
        </w:r>
      </w:hyperlink>
    </w:p>
    <w:p w14:paraId="13AD0868" w14:textId="17D9A4AE"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1" w:history="1">
        <w:r w:rsidRPr="00575AA5">
          <w:rPr>
            <w:rStyle w:val="Hyperlink"/>
            <w:noProof/>
          </w:rPr>
          <w:t>C-3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Internal product codes</w:t>
        </w:r>
        <w:r>
          <w:rPr>
            <w:noProof/>
            <w:webHidden/>
          </w:rPr>
          <w:tab/>
        </w:r>
        <w:r>
          <w:rPr>
            <w:noProof/>
            <w:webHidden/>
          </w:rPr>
          <w:fldChar w:fldCharType="begin"/>
        </w:r>
        <w:r>
          <w:rPr>
            <w:noProof/>
            <w:webHidden/>
          </w:rPr>
          <w:instrText xml:space="preserve"> PAGEREF _Toc201835771 \h </w:instrText>
        </w:r>
        <w:r>
          <w:rPr>
            <w:noProof/>
            <w:webHidden/>
          </w:rPr>
        </w:r>
        <w:r>
          <w:rPr>
            <w:noProof/>
            <w:webHidden/>
          </w:rPr>
          <w:fldChar w:fldCharType="separate"/>
        </w:r>
        <w:r>
          <w:rPr>
            <w:noProof/>
            <w:webHidden/>
          </w:rPr>
          <w:t>17</w:t>
        </w:r>
        <w:r>
          <w:rPr>
            <w:noProof/>
            <w:webHidden/>
          </w:rPr>
          <w:fldChar w:fldCharType="end"/>
        </w:r>
      </w:hyperlink>
    </w:p>
    <w:p w14:paraId="70283BE5" w14:textId="04AFF7FF"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72" w:history="1">
        <w:r w:rsidRPr="00575AA5">
          <w:rPr>
            <w:rStyle w:val="Hyperlink"/>
            <w:noProof/>
          </w:rPr>
          <w:t>Section D Domestic sales</w:t>
        </w:r>
        <w:r>
          <w:rPr>
            <w:noProof/>
            <w:webHidden/>
          </w:rPr>
          <w:tab/>
        </w:r>
        <w:r>
          <w:rPr>
            <w:noProof/>
            <w:webHidden/>
          </w:rPr>
          <w:fldChar w:fldCharType="begin"/>
        </w:r>
        <w:r>
          <w:rPr>
            <w:noProof/>
            <w:webHidden/>
          </w:rPr>
          <w:instrText xml:space="preserve"> PAGEREF _Toc201835772 \h </w:instrText>
        </w:r>
        <w:r>
          <w:rPr>
            <w:noProof/>
            <w:webHidden/>
          </w:rPr>
        </w:r>
        <w:r>
          <w:rPr>
            <w:noProof/>
            <w:webHidden/>
          </w:rPr>
          <w:fldChar w:fldCharType="separate"/>
        </w:r>
        <w:r>
          <w:rPr>
            <w:noProof/>
            <w:webHidden/>
          </w:rPr>
          <w:t>18</w:t>
        </w:r>
        <w:r>
          <w:rPr>
            <w:noProof/>
            <w:webHidden/>
          </w:rPr>
          <w:fldChar w:fldCharType="end"/>
        </w:r>
      </w:hyperlink>
    </w:p>
    <w:p w14:paraId="528EB049" w14:textId="3F954F5A"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3" w:history="1">
        <w:r w:rsidRPr="00575AA5">
          <w:rPr>
            <w:rStyle w:val="Hyperlink"/>
            <w:noProof/>
          </w:rPr>
          <w:t>D-1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Domestic sales process</w:t>
        </w:r>
        <w:r>
          <w:rPr>
            <w:noProof/>
            <w:webHidden/>
          </w:rPr>
          <w:tab/>
        </w:r>
        <w:r>
          <w:rPr>
            <w:noProof/>
            <w:webHidden/>
          </w:rPr>
          <w:fldChar w:fldCharType="begin"/>
        </w:r>
        <w:r>
          <w:rPr>
            <w:noProof/>
            <w:webHidden/>
          </w:rPr>
          <w:instrText xml:space="preserve"> PAGEREF _Toc201835773 \h </w:instrText>
        </w:r>
        <w:r>
          <w:rPr>
            <w:noProof/>
            <w:webHidden/>
          </w:rPr>
        </w:r>
        <w:r>
          <w:rPr>
            <w:noProof/>
            <w:webHidden/>
          </w:rPr>
          <w:fldChar w:fldCharType="separate"/>
        </w:r>
        <w:r>
          <w:rPr>
            <w:noProof/>
            <w:webHidden/>
          </w:rPr>
          <w:t>18</w:t>
        </w:r>
        <w:r>
          <w:rPr>
            <w:noProof/>
            <w:webHidden/>
          </w:rPr>
          <w:fldChar w:fldCharType="end"/>
        </w:r>
      </w:hyperlink>
    </w:p>
    <w:p w14:paraId="470DB02B" w14:textId="221154D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4" w:history="1">
        <w:r w:rsidRPr="00575AA5">
          <w:rPr>
            <w:rStyle w:val="Hyperlink"/>
            <w:noProof/>
          </w:rPr>
          <w:t>D-2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Domestic sales listing</w:t>
        </w:r>
        <w:r>
          <w:rPr>
            <w:noProof/>
            <w:webHidden/>
          </w:rPr>
          <w:tab/>
        </w:r>
        <w:r>
          <w:rPr>
            <w:noProof/>
            <w:webHidden/>
          </w:rPr>
          <w:fldChar w:fldCharType="begin"/>
        </w:r>
        <w:r>
          <w:rPr>
            <w:noProof/>
            <w:webHidden/>
          </w:rPr>
          <w:instrText xml:space="preserve"> PAGEREF _Toc201835774 \h </w:instrText>
        </w:r>
        <w:r>
          <w:rPr>
            <w:noProof/>
            <w:webHidden/>
          </w:rPr>
        </w:r>
        <w:r>
          <w:rPr>
            <w:noProof/>
            <w:webHidden/>
          </w:rPr>
          <w:fldChar w:fldCharType="separate"/>
        </w:r>
        <w:r>
          <w:rPr>
            <w:noProof/>
            <w:webHidden/>
          </w:rPr>
          <w:t>19</w:t>
        </w:r>
        <w:r>
          <w:rPr>
            <w:noProof/>
            <w:webHidden/>
          </w:rPr>
          <w:fldChar w:fldCharType="end"/>
        </w:r>
      </w:hyperlink>
    </w:p>
    <w:p w14:paraId="732C3EAE" w14:textId="306B450B"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5" w:history="1">
        <w:r w:rsidRPr="00575AA5">
          <w:rPr>
            <w:rStyle w:val="Hyperlink"/>
            <w:noProof/>
          </w:rPr>
          <w:t>D-3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Sample domestic sales documents</w:t>
        </w:r>
        <w:r>
          <w:rPr>
            <w:noProof/>
            <w:webHidden/>
          </w:rPr>
          <w:tab/>
        </w:r>
        <w:r>
          <w:rPr>
            <w:noProof/>
            <w:webHidden/>
          </w:rPr>
          <w:fldChar w:fldCharType="begin"/>
        </w:r>
        <w:r>
          <w:rPr>
            <w:noProof/>
            <w:webHidden/>
          </w:rPr>
          <w:instrText xml:space="preserve"> PAGEREF _Toc201835775 \h </w:instrText>
        </w:r>
        <w:r>
          <w:rPr>
            <w:noProof/>
            <w:webHidden/>
          </w:rPr>
        </w:r>
        <w:r>
          <w:rPr>
            <w:noProof/>
            <w:webHidden/>
          </w:rPr>
          <w:fldChar w:fldCharType="separate"/>
        </w:r>
        <w:r>
          <w:rPr>
            <w:noProof/>
            <w:webHidden/>
          </w:rPr>
          <w:t>19</w:t>
        </w:r>
        <w:r>
          <w:rPr>
            <w:noProof/>
            <w:webHidden/>
          </w:rPr>
          <w:fldChar w:fldCharType="end"/>
        </w:r>
      </w:hyperlink>
    </w:p>
    <w:p w14:paraId="036D89FB" w14:textId="5164A70B"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6" w:history="1">
        <w:r w:rsidRPr="00575AA5">
          <w:rPr>
            <w:rStyle w:val="Hyperlink"/>
            <w:noProof/>
          </w:rPr>
          <w:t>D-4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Reconciliation of sales to financial accounts</w:t>
        </w:r>
        <w:r>
          <w:rPr>
            <w:noProof/>
            <w:webHidden/>
          </w:rPr>
          <w:tab/>
        </w:r>
        <w:r>
          <w:rPr>
            <w:noProof/>
            <w:webHidden/>
          </w:rPr>
          <w:fldChar w:fldCharType="begin"/>
        </w:r>
        <w:r>
          <w:rPr>
            <w:noProof/>
            <w:webHidden/>
          </w:rPr>
          <w:instrText xml:space="preserve"> PAGEREF _Toc201835776 \h </w:instrText>
        </w:r>
        <w:r>
          <w:rPr>
            <w:noProof/>
            <w:webHidden/>
          </w:rPr>
        </w:r>
        <w:r>
          <w:rPr>
            <w:noProof/>
            <w:webHidden/>
          </w:rPr>
          <w:fldChar w:fldCharType="separate"/>
        </w:r>
        <w:r>
          <w:rPr>
            <w:noProof/>
            <w:webHidden/>
          </w:rPr>
          <w:t>19</w:t>
        </w:r>
        <w:r>
          <w:rPr>
            <w:noProof/>
            <w:webHidden/>
          </w:rPr>
          <w:fldChar w:fldCharType="end"/>
        </w:r>
      </w:hyperlink>
    </w:p>
    <w:p w14:paraId="1C5323E6" w14:textId="5F365CA0"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77" w:history="1">
        <w:r w:rsidRPr="00575AA5">
          <w:rPr>
            <w:rStyle w:val="Hyperlink"/>
            <w:noProof/>
          </w:rPr>
          <w:t>Section E  Due allowance</w:t>
        </w:r>
        <w:r>
          <w:rPr>
            <w:noProof/>
            <w:webHidden/>
          </w:rPr>
          <w:tab/>
        </w:r>
        <w:r>
          <w:rPr>
            <w:noProof/>
            <w:webHidden/>
          </w:rPr>
          <w:fldChar w:fldCharType="begin"/>
        </w:r>
        <w:r>
          <w:rPr>
            <w:noProof/>
            <w:webHidden/>
          </w:rPr>
          <w:instrText xml:space="preserve"> PAGEREF _Toc201835777 \h </w:instrText>
        </w:r>
        <w:r>
          <w:rPr>
            <w:noProof/>
            <w:webHidden/>
          </w:rPr>
        </w:r>
        <w:r>
          <w:rPr>
            <w:noProof/>
            <w:webHidden/>
          </w:rPr>
          <w:fldChar w:fldCharType="separate"/>
        </w:r>
        <w:r>
          <w:rPr>
            <w:noProof/>
            <w:webHidden/>
          </w:rPr>
          <w:t>20</w:t>
        </w:r>
        <w:r>
          <w:rPr>
            <w:noProof/>
            <w:webHidden/>
          </w:rPr>
          <w:fldChar w:fldCharType="end"/>
        </w:r>
      </w:hyperlink>
    </w:p>
    <w:p w14:paraId="3C94ED7F" w14:textId="1B148274"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8" w:history="1">
        <w:r w:rsidRPr="00575AA5">
          <w:rPr>
            <w:rStyle w:val="Hyperlink"/>
            <w:noProof/>
          </w:rPr>
          <w:t>E-1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Credit expense</w:t>
        </w:r>
        <w:r>
          <w:rPr>
            <w:noProof/>
            <w:webHidden/>
          </w:rPr>
          <w:tab/>
        </w:r>
        <w:r>
          <w:rPr>
            <w:noProof/>
            <w:webHidden/>
          </w:rPr>
          <w:fldChar w:fldCharType="begin"/>
        </w:r>
        <w:r>
          <w:rPr>
            <w:noProof/>
            <w:webHidden/>
          </w:rPr>
          <w:instrText xml:space="preserve"> PAGEREF _Toc201835778 \h </w:instrText>
        </w:r>
        <w:r>
          <w:rPr>
            <w:noProof/>
            <w:webHidden/>
          </w:rPr>
        </w:r>
        <w:r>
          <w:rPr>
            <w:noProof/>
            <w:webHidden/>
          </w:rPr>
          <w:fldChar w:fldCharType="separate"/>
        </w:r>
        <w:r>
          <w:rPr>
            <w:noProof/>
            <w:webHidden/>
          </w:rPr>
          <w:t>20</w:t>
        </w:r>
        <w:r>
          <w:rPr>
            <w:noProof/>
            <w:webHidden/>
          </w:rPr>
          <w:fldChar w:fldCharType="end"/>
        </w:r>
      </w:hyperlink>
    </w:p>
    <w:p w14:paraId="3867EACB" w14:textId="6DB3CAE4"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79" w:history="1">
        <w:r w:rsidRPr="00575AA5">
          <w:rPr>
            <w:rStyle w:val="Hyperlink"/>
            <w:noProof/>
          </w:rPr>
          <w:t>E-2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Packaging</w:t>
        </w:r>
        <w:r>
          <w:rPr>
            <w:noProof/>
            <w:webHidden/>
          </w:rPr>
          <w:tab/>
        </w:r>
        <w:r>
          <w:rPr>
            <w:noProof/>
            <w:webHidden/>
          </w:rPr>
          <w:fldChar w:fldCharType="begin"/>
        </w:r>
        <w:r>
          <w:rPr>
            <w:noProof/>
            <w:webHidden/>
          </w:rPr>
          <w:instrText xml:space="preserve"> PAGEREF _Toc201835779 \h </w:instrText>
        </w:r>
        <w:r>
          <w:rPr>
            <w:noProof/>
            <w:webHidden/>
          </w:rPr>
        </w:r>
        <w:r>
          <w:rPr>
            <w:noProof/>
            <w:webHidden/>
          </w:rPr>
          <w:fldChar w:fldCharType="separate"/>
        </w:r>
        <w:r>
          <w:rPr>
            <w:noProof/>
            <w:webHidden/>
          </w:rPr>
          <w:t>20</w:t>
        </w:r>
        <w:r>
          <w:rPr>
            <w:noProof/>
            <w:webHidden/>
          </w:rPr>
          <w:fldChar w:fldCharType="end"/>
        </w:r>
      </w:hyperlink>
    </w:p>
    <w:p w14:paraId="05A7366E" w14:textId="075F03B2"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0" w:history="1">
        <w:r w:rsidRPr="00575AA5">
          <w:rPr>
            <w:rStyle w:val="Hyperlink"/>
            <w:noProof/>
          </w:rPr>
          <w:t>E-3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Delivery</w:t>
        </w:r>
        <w:r>
          <w:rPr>
            <w:noProof/>
            <w:webHidden/>
          </w:rPr>
          <w:tab/>
        </w:r>
        <w:r>
          <w:rPr>
            <w:noProof/>
            <w:webHidden/>
          </w:rPr>
          <w:fldChar w:fldCharType="begin"/>
        </w:r>
        <w:r>
          <w:rPr>
            <w:noProof/>
            <w:webHidden/>
          </w:rPr>
          <w:instrText xml:space="preserve"> PAGEREF _Toc201835780 \h </w:instrText>
        </w:r>
        <w:r>
          <w:rPr>
            <w:noProof/>
            <w:webHidden/>
          </w:rPr>
        </w:r>
        <w:r>
          <w:rPr>
            <w:noProof/>
            <w:webHidden/>
          </w:rPr>
          <w:fldChar w:fldCharType="separate"/>
        </w:r>
        <w:r>
          <w:rPr>
            <w:noProof/>
            <w:webHidden/>
          </w:rPr>
          <w:t>20</w:t>
        </w:r>
        <w:r>
          <w:rPr>
            <w:noProof/>
            <w:webHidden/>
          </w:rPr>
          <w:fldChar w:fldCharType="end"/>
        </w:r>
      </w:hyperlink>
    </w:p>
    <w:p w14:paraId="7ADFD4C7" w14:textId="3FD53A1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1" w:history="1">
        <w:r w:rsidRPr="00575AA5">
          <w:rPr>
            <w:rStyle w:val="Hyperlink"/>
            <w:noProof/>
          </w:rPr>
          <w:t>E-4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Other direct selling expenses</w:t>
        </w:r>
        <w:r>
          <w:rPr>
            <w:noProof/>
            <w:webHidden/>
          </w:rPr>
          <w:tab/>
        </w:r>
        <w:r>
          <w:rPr>
            <w:noProof/>
            <w:webHidden/>
          </w:rPr>
          <w:fldChar w:fldCharType="begin"/>
        </w:r>
        <w:r>
          <w:rPr>
            <w:noProof/>
            <w:webHidden/>
          </w:rPr>
          <w:instrText xml:space="preserve"> PAGEREF _Toc201835781 \h </w:instrText>
        </w:r>
        <w:r>
          <w:rPr>
            <w:noProof/>
            <w:webHidden/>
          </w:rPr>
        </w:r>
        <w:r>
          <w:rPr>
            <w:noProof/>
            <w:webHidden/>
          </w:rPr>
          <w:fldChar w:fldCharType="separate"/>
        </w:r>
        <w:r>
          <w:rPr>
            <w:noProof/>
            <w:webHidden/>
          </w:rPr>
          <w:t>21</w:t>
        </w:r>
        <w:r>
          <w:rPr>
            <w:noProof/>
            <w:webHidden/>
          </w:rPr>
          <w:fldChar w:fldCharType="end"/>
        </w:r>
      </w:hyperlink>
    </w:p>
    <w:p w14:paraId="77F2C6AF" w14:textId="38AF670F"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2" w:history="1">
        <w:r w:rsidRPr="00575AA5">
          <w:rPr>
            <w:rStyle w:val="Hyperlink"/>
            <w:noProof/>
          </w:rPr>
          <w:t>E-5</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Other adjustment claims</w:t>
        </w:r>
        <w:r>
          <w:rPr>
            <w:noProof/>
            <w:webHidden/>
          </w:rPr>
          <w:tab/>
        </w:r>
        <w:r>
          <w:rPr>
            <w:noProof/>
            <w:webHidden/>
          </w:rPr>
          <w:fldChar w:fldCharType="begin"/>
        </w:r>
        <w:r>
          <w:rPr>
            <w:noProof/>
            <w:webHidden/>
          </w:rPr>
          <w:instrText xml:space="preserve"> PAGEREF _Toc201835782 \h </w:instrText>
        </w:r>
        <w:r>
          <w:rPr>
            <w:noProof/>
            <w:webHidden/>
          </w:rPr>
        </w:r>
        <w:r>
          <w:rPr>
            <w:noProof/>
            <w:webHidden/>
          </w:rPr>
          <w:fldChar w:fldCharType="separate"/>
        </w:r>
        <w:r>
          <w:rPr>
            <w:noProof/>
            <w:webHidden/>
          </w:rPr>
          <w:t>21</w:t>
        </w:r>
        <w:r>
          <w:rPr>
            <w:noProof/>
            <w:webHidden/>
          </w:rPr>
          <w:fldChar w:fldCharType="end"/>
        </w:r>
      </w:hyperlink>
    </w:p>
    <w:p w14:paraId="37BD1319" w14:textId="0013CD05"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83" w:history="1">
        <w:r w:rsidRPr="00575AA5">
          <w:rPr>
            <w:rStyle w:val="Hyperlink"/>
            <w:noProof/>
          </w:rPr>
          <w:t>Section F Third country sales</w:t>
        </w:r>
        <w:r>
          <w:rPr>
            <w:noProof/>
            <w:webHidden/>
          </w:rPr>
          <w:tab/>
        </w:r>
        <w:r>
          <w:rPr>
            <w:noProof/>
            <w:webHidden/>
          </w:rPr>
          <w:fldChar w:fldCharType="begin"/>
        </w:r>
        <w:r>
          <w:rPr>
            <w:noProof/>
            <w:webHidden/>
          </w:rPr>
          <w:instrText xml:space="preserve"> PAGEREF _Toc201835783 \h </w:instrText>
        </w:r>
        <w:r>
          <w:rPr>
            <w:noProof/>
            <w:webHidden/>
          </w:rPr>
        </w:r>
        <w:r>
          <w:rPr>
            <w:noProof/>
            <w:webHidden/>
          </w:rPr>
          <w:fldChar w:fldCharType="separate"/>
        </w:r>
        <w:r>
          <w:rPr>
            <w:noProof/>
            <w:webHidden/>
          </w:rPr>
          <w:t>22</w:t>
        </w:r>
        <w:r>
          <w:rPr>
            <w:noProof/>
            <w:webHidden/>
          </w:rPr>
          <w:fldChar w:fldCharType="end"/>
        </w:r>
      </w:hyperlink>
    </w:p>
    <w:p w14:paraId="6B9272BB" w14:textId="611CB39B"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4" w:history="1">
        <w:r w:rsidRPr="00575AA5">
          <w:rPr>
            <w:rStyle w:val="Hyperlink"/>
            <w:noProof/>
          </w:rPr>
          <w:t>F-1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Third country sales process</w:t>
        </w:r>
        <w:r>
          <w:rPr>
            <w:noProof/>
            <w:webHidden/>
          </w:rPr>
          <w:tab/>
        </w:r>
        <w:r>
          <w:rPr>
            <w:noProof/>
            <w:webHidden/>
          </w:rPr>
          <w:fldChar w:fldCharType="begin"/>
        </w:r>
        <w:r>
          <w:rPr>
            <w:noProof/>
            <w:webHidden/>
          </w:rPr>
          <w:instrText xml:space="preserve"> PAGEREF _Toc201835784 \h </w:instrText>
        </w:r>
        <w:r>
          <w:rPr>
            <w:noProof/>
            <w:webHidden/>
          </w:rPr>
        </w:r>
        <w:r>
          <w:rPr>
            <w:noProof/>
            <w:webHidden/>
          </w:rPr>
          <w:fldChar w:fldCharType="separate"/>
        </w:r>
        <w:r>
          <w:rPr>
            <w:noProof/>
            <w:webHidden/>
          </w:rPr>
          <w:t>22</w:t>
        </w:r>
        <w:r>
          <w:rPr>
            <w:noProof/>
            <w:webHidden/>
          </w:rPr>
          <w:fldChar w:fldCharType="end"/>
        </w:r>
      </w:hyperlink>
    </w:p>
    <w:p w14:paraId="6C48692A" w14:textId="359AAB4F"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5" w:history="1">
        <w:r w:rsidRPr="00575AA5">
          <w:rPr>
            <w:rStyle w:val="Hyperlink"/>
            <w:noProof/>
          </w:rPr>
          <w:t>F-2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Third country sales listing</w:t>
        </w:r>
        <w:r>
          <w:rPr>
            <w:noProof/>
            <w:webHidden/>
          </w:rPr>
          <w:tab/>
        </w:r>
        <w:r>
          <w:rPr>
            <w:noProof/>
            <w:webHidden/>
          </w:rPr>
          <w:fldChar w:fldCharType="begin"/>
        </w:r>
        <w:r>
          <w:rPr>
            <w:noProof/>
            <w:webHidden/>
          </w:rPr>
          <w:instrText xml:space="preserve"> PAGEREF _Toc201835785 \h </w:instrText>
        </w:r>
        <w:r>
          <w:rPr>
            <w:noProof/>
            <w:webHidden/>
          </w:rPr>
        </w:r>
        <w:r>
          <w:rPr>
            <w:noProof/>
            <w:webHidden/>
          </w:rPr>
          <w:fldChar w:fldCharType="separate"/>
        </w:r>
        <w:r>
          <w:rPr>
            <w:noProof/>
            <w:webHidden/>
          </w:rPr>
          <w:t>22</w:t>
        </w:r>
        <w:r>
          <w:rPr>
            <w:noProof/>
            <w:webHidden/>
          </w:rPr>
          <w:fldChar w:fldCharType="end"/>
        </w:r>
      </w:hyperlink>
    </w:p>
    <w:p w14:paraId="30F76C91" w14:textId="5D12BD01"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6" w:history="1">
        <w:r w:rsidRPr="00575AA5">
          <w:rPr>
            <w:rStyle w:val="Hyperlink"/>
            <w:noProof/>
          </w:rPr>
          <w:t>F-3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Differences in sales to third countries</w:t>
        </w:r>
        <w:r>
          <w:rPr>
            <w:noProof/>
            <w:webHidden/>
          </w:rPr>
          <w:tab/>
        </w:r>
        <w:r>
          <w:rPr>
            <w:noProof/>
            <w:webHidden/>
          </w:rPr>
          <w:fldChar w:fldCharType="begin"/>
        </w:r>
        <w:r>
          <w:rPr>
            <w:noProof/>
            <w:webHidden/>
          </w:rPr>
          <w:instrText xml:space="preserve"> PAGEREF _Toc201835786 \h </w:instrText>
        </w:r>
        <w:r>
          <w:rPr>
            <w:noProof/>
            <w:webHidden/>
          </w:rPr>
        </w:r>
        <w:r>
          <w:rPr>
            <w:noProof/>
            <w:webHidden/>
          </w:rPr>
          <w:fldChar w:fldCharType="separate"/>
        </w:r>
        <w:r>
          <w:rPr>
            <w:noProof/>
            <w:webHidden/>
          </w:rPr>
          <w:t>22</w:t>
        </w:r>
        <w:r>
          <w:rPr>
            <w:noProof/>
            <w:webHidden/>
          </w:rPr>
          <w:fldChar w:fldCharType="end"/>
        </w:r>
      </w:hyperlink>
    </w:p>
    <w:p w14:paraId="1F0CB757" w14:textId="4035A574"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87" w:history="1">
        <w:r w:rsidRPr="00575AA5">
          <w:rPr>
            <w:rStyle w:val="Hyperlink"/>
            <w:noProof/>
          </w:rPr>
          <w:t>Section G Cost to make and sell</w:t>
        </w:r>
        <w:r>
          <w:rPr>
            <w:noProof/>
            <w:webHidden/>
          </w:rPr>
          <w:tab/>
        </w:r>
        <w:r>
          <w:rPr>
            <w:noProof/>
            <w:webHidden/>
          </w:rPr>
          <w:fldChar w:fldCharType="begin"/>
        </w:r>
        <w:r>
          <w:rPr>
            <w:noProof/>
            <w:webHidden/>
          </w:rPr>
          <w:instrText xml:space="preserve"> PAGEREF _Toc201835787 \h </w:instrText>
        </w:r>
        <w:r>
          <w:rPr>
            <w:noProof/>
            <w:webHidden/>
          </w:rPr>
        </w:r>
        <w:r>
          <w:rPr>
            <w:noProof/>
            <w:webHidden/>
          </w:rPr>
          <w:fldChar w:fldCharType="separate"/>
        </w:r>
        <w:r>
          <w:rPr>
            <w:noProof/>
            <w:webHidden/>
          </w:rPr>
          <w:t>23</w:t>
        </w:r>
        <w:r>
          <w:rPr>
            <w:noProof/>
            <w:webHidden/>
          </w:rPr>
          <w:fldChar w:fldCharType="end"/>
        </w:r>
      </w:hyperlink>
    </w:p>
    <w:p w14:paraId="45E25514" w14:textId="607455A7"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8" w:history="1">
        <w:r w:rsidRPr="00575AA5">
          <w:rPr>
            <w:rStyle w:val="Hyperlink"/>
            <w:noProof/>
          </w:rPr>
          <w:t>G-1.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Production process</w:t>
        </w:r>
        <w:r>
          <w:rPr>
            <w:noProof/>
            <w:webHidden/>
          </w:rPr>
          <w:tab/>
        </w:r>
        <w:r>
          <w:rPr>
            <w:noProof/>
            <w:webHidden/>
          </w:rPr>
          <w:fldChar w:fldCharType="begin"/>
        </w:r>
        <w:r>
          <w:rPr>
            <w:noProof/>
            <w:webHidden/>
          </w:rPr>
          <w:instrText xml:space="preserve"> PAGEREF _Toc201835788 \h </w:instrText>
        </w:r>
        <w:r>
          <w:rPr>
            <w:noProof/>
            <w:webHidden/>
          </w:rPr>
        </w:r>
        <w:r>
          <w:rPr>
            <w:noProof/>
            <w:webHidden/>
          </w:rPr>
          <w:fldChar w:fldCharType="separate"/>
        </w:r>
        <w:r>
          <w:rPr>
            <w:noProof/>
            <w:webHidden/>
          </w:rPr>
          <w:t>23</w:t>
        </w:r>
        <w:r>
          <w:rPr>
            <w:noProof/>
            <w:webHidden/>
          </w:rPr>
          <w:fldChar w:fldCharType="end"/>
        </w:r>
      </w:hyperlink>
    </w:p>
    <w:p w14:paraId="16E6BD41" w14:textId="4A41246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89" w:history="1">
        <w:r w:rsidRPr="00575AA5">
          <w:rPr>
            <w:rStyle w:val="Hyperlink"/>
            <w:noProof/>
          </w:rPr>
          <w:t>G-2.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Cost accounting practices</w:t>
        </w:r>
        <w:r>
          <w:rPr>
            <w:noProof/>
            <w:webHidden/>
          </w:rPr>
          <w:tab/>
        </w:r>
        <w:r>
          <w:rPr>
            <w:noProof/>
            <w:webHidden/>
          </w:rPr>
          <w:fldChar w:fldCharType="begin"/>
        </w:r>
        <w:r>
          <w:rPr>
            <w:noProof/>
            <w:webHidden/>
          </w:rPr>
          <w:instrText xml:space="preserve"> PAGEREF _Toc201835789 \h </w:instrText>
        </w:r>
        <w:r>
          <w:rPr>
            <w:noProof/>
            <w:webHidden/>
          </w:rPr>
        </w:r>
        <w:r>
          <w:rPr>
            <w:noProof/>
            <w:webHidden/>
          </w:rPr>
          <w:fldChar w:fldCharType="separate"/>
        </w:r>
        <w:r>
          <w:rPr>
            <w:noProof/>
            <w:webHidden/>
          </w:rPr>
          <w:t>23</w:t>
        </w:r>
        <w:r>
          <w:rPr>
            <w:noProof/>
            <w:webHidden/>
          </w:rPr>
          <w:fldChar w:fldCharType="end"/>
        </w:r>
      </w:hyperlink>
    </w:p>
    <w:p w14:paraId="2CF72A0D" w14:textId="5FEF2318"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0" w:history="1">
        <w:r w:rsidRPr="00575AA5">
          <w:rPr>
            <w:rStyle w:val="Hyperlink"/>
            <w:noProof/>
          </w:rPr>
          <w:t>G-3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Cost to make on domestic market</w:t>
        </w:r>
        <w:r>
          <w:rPr>
            <w:noProof/>
            <w:webHidden/>
          </w:rPr>
          <w:tab/>
        </w:r>
        <w:r>
          <w:rPr>
            <w:noProof/>
            <w:webHidden/>
          </w:rPr>
          <w:fldChar w:fldCharType="begin"/>
        </w:r>
        <w:r>
          <w:rPr>
            <w:noProof/>
            <w:webHidden/>
          </w:rPr>
          <w:instrText xml:space="preserve"> PAGEREF _Toc201835790 \h </w:instrText>
        </w:r>
        <w:r>
          <w:rPr>
            <w:noProof/>
            <w:webHidden/>
          </w:rPr>
        </w:r>
        <w:r>
          <w:rPr>
            <w:noProof/>
            <w:webHidden/>
          </w:rPr>
          <w:fldChar w:fldCharType="separate"/>
        </w:r>
        <w:r>
          <w:rPr>
            <w:noProof/>
            <w:webHidden/>
          </w:rPr>
          <w:t>23</w:t>
        </w:r>
        <w:r>
          <w:rPr>
            <w:noProof/>
            <w:webHidden/>
          </w:rPr>
          <w:fldChar w:fldCharType="end"/>
        </w:r>
      </w:hyperlink>
    </w:p>
    <w:p w14:paraId="2114FA7C" w14:textId="05BC84C0"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1" w:history="1">
        <w:r w:rsidRPr="00575AA5">
          <w:rPr>
            <w:rStyle w:val="Hyperlink"/>
            <w:noProof/>
          </w:rPr>
          <w:t>G-4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Selling, General &amp; Administrative expenses</w:t>
        </w:r>
        <w:r>
          <w:rPr>
            <w:noProof/>
            <w:webHidden/>
          </w:rPr>
          <w:tab/>
        </w:r>
        <w:r>
          <w:rPr>
            <w:noProof/>
            <w:webHidden/>
          </w:rPr>
          <w:fldChar w:fldCharType="begin"/>
        </w:r>
        <w:r>
          <w:rPr>
            <w:noProof/>
            <w:webHidden/>
          </w:rPr>
          <w:instrText xml:space="preserve"> PAGEREF _Toc201835791 \h </w:instrText>
        </w:r>
        <w:r>
          <w:rPr>
            <w:noProof/>
            <w:webHidden/>
          </w:rPr>
        </w:r>
        <w:r>
          <w:rPr>
            <w:noProof/>
            <w:webHidden/>
          </w:rPr>
          <w:fldChar w:fldCharType="separate"/>
        </w:r>
        <w:r>
          <w:rPr>
            <w:noProof/>
            <w:webHidden/>
          </w:rPr>
          <w:t>24</w:t>
        </w:r>
        <w:r>
          <w:rPr>
            <w:noProof/>
            <w:webHidden/>
          </w:rPr>
          <w:fldChar w:fldCharType="end"/>
        </w:r>
      </w:hyperlink>
    </w:p>
    <w:p w14:paraId="3CDA1EA5" w14:textId="37653535"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2" w:history="1">
        <w:r w:rsidRPr="00575AA5">
          <w:rPr>
            <w:rStyle w:val="Hyperlink"/>
            <w:noProof/>
          </w:rPr>
          <w:t>G-5</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Cost to make the goods exported to Australia</w:t>
        </w:r>
        <w:r>
          <w:rPr>
            <w:noProof/>
            <w:webHidden/>
          </w:rPr>
          <w:tab/>
        </w:r>
        <w:r>
          <w:rPr>
            <w:noProof/>
            <w:webHidden/>
          </w:rPr>
          <w:fldChar w:fldCharType="begin"/>
        </w:r>
        <w:r>
          <w:rPr>
            <w:noProof/>
            <w:webHidden/>
          </w:rPr>
          <w:instrText xml:space="preserve"> PAGEREF _Toc201835792 \h </w:instrText>
        </w:r>
        <w:r>
          <w:rPr>
            <w:noProof/>
            <w:webHidden/>
          </w:rPr>
        </w:r>
        <w:r>
          <w:rPr>
            <w:noProof/>
            <w:webHidden/>
          </w:rPr>
          <w:fldChar w:fldCharType="separate"/>
        </w:r>
        <w:r>
          <w:rPr>
            <w:noProof/>
            <w:webHidden/>
          </w:rPr>
          <w:t>24</w:t>
        </w:r>
        <w:r>
          <w:rPr>
            <w:noProof/>
            <w:webHidden/>
          </w:rPr>
          <w:fldChar w:fldCharType="end"/>
        </w:r>
      </w:hyperlink>
    </w:p>
    <w:p w14:paraId="16D6713E" w14:textId="68B0D1A8"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3" w:history="1">
        <w:r w:rsidRPr="00575AA5">
          <w:rPr>
            <w:rStyle w:val="Hyperlink"/>
            <w:noProof/>
          </w:rPr>
          <w:t>G-6</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Cost allocation method</w:t>
        </w:r>
        <w:r>
          <w:rPr>
            <w:noProof/>
            <w:webHidden/>
          </w:rPr>
          <w:tab/>
        </w:r>
        <w:r>
          <w:rPr>
            <w:noProof/>
            <w:webHidden/>
          </w:rPr>
          <w:fldChar w:fldCharType="begin"/>
        </w:r>
        <w:r>
          <w:rPr>
            <w:noProof/>
            <w:webHidden/>
          </w:rPr>
          <w:instrText xml:space="preserve"> PAGEREF _Toc201835793 \h </w:instrText>
        </w:r>
        <w:r>
          <w:rPr>
            <w:noProof/>
            <w:webHidden/>
          </w:rPr>
        </w:r>
        <w:r>
          <w:rPr>
            <w:noProof/>
            <w:webHidden/>
          </w:rPr>
          <w:fldChar w:fldCharType="separate"/>
        </w:r>
        <w:r>
          <w:rPr>
            <w:noProof/>
            <w:webHidden/>
          </w:rPr>
          <w:t>25</w:t>
        </w:r>
        <w:r>
          <w:rPr>
            <w:noProof/>
            <w:webHidden/>
          </w:rPr>
          <w:fldChar w:fldCharType="end"/>
        </w:r>
      </w:hyperlink>
    </w:p>
    <w:p w14:paraId="3BC30E12" w14:textId="08C3D29F"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4" w:history="1">
        <w:r w:rsidRPr="00575AA5">
          <w:rPr>
            <w:rStyle w:val="Hyperlink"/>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Major raw material costs</w:t>
        </w:r>
        <w:r>
          <w:rPr>
            <w:noProof/>
            <w:webHidden/>
          </w:rPr>
          <w:tab/>
        </w:r>
        <w:r>
          <w:rPr>
            <w:noProof/>
            <w:webHidden/>
          </w:rPr>
          <w:fldChar w:fldCharType="begin"/>
        </w:r>
        <w:r>
          <w:rPr>
            <w:noProof/>
            <w:webHidden/>
          </w:rPr>
          <w:instrText xml:space="preserve"> PAGEREF _Toc201835794 \h </w:instrText>
        </w:r>
        <w:r>
          <w:rPr>
            <w:noProof/>
            <w:webHidden/>
          </w:rPr>
        </w:r>
        <w:r>
          <w:rPr>
            <w:noProof/>
            <w:webHidden/>
          </w:rPr>
          <w:fldChar w:fldCharType="separate"/>
        </w:r>
        <w:r>
          <w:rPr>
            <w:noProof/>
            <w:webHidden/>
          </w:rPr>
          <w:t>25</w:t>
        </w:r>
        <w:r>
          <w:rPr>
            <w:noProof/>
            <w:webHidden/>
          </w:rPr>
          <w:fldChar w:fldCharType="end"/>
        </w:r>
      </w:hyperlink>
    </w:p>
    <w:p w14:paraId="44FFAB5F" w14:textId="711834EA"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5" w:history="1">
        <w:r w:rsidRPr="00575AA5">
          <w:rPr>
            <w:rStyle w:val="Hyperlink"/>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_Toc201835795 \h </w:instrText>
        </w:r>
        <w:r>
          <w:rPr>
            <w:noProof/>
            <w:webHidden/>
          </w:rPr>
        </w:r>
        <w:r>
          <w:rPr>
            <w:noProof/>
            <w:webHidden/>
          </w:rPr>
          <w:fldChar w:fldCharType="separate"/>
        </w:r>
        <w:r>
          <w:rPr>
            <w:noProof/>
            <w:webHidden/>
          </w:rPr>
          <w:t>26</w:t>
        </w:r>
        <w:r>
          <w:rPr>
            <w:noProof/>
            <w:webHidden/>
          </w:rPr>
          <w:fldChar w:fldCharType="end"/>
        </w:r>
      </w:hyperlink>
    </w:p>
    <w:p w14:paraId="1F5E2565" w14:textId="5AD96C2D"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6" w:history="1">
        <w:r w:rsidRPr="00575AA5">
          <w:rPr>
            <w:rStyle w:val="Hyperlink"/>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Production of the goods under consideration</w:t>
        </w:r>
        <w:r>
          <w:rPr>
            <w:noProof/>
            <w:webHidden/>
          </w:rPr>
          <w:tab/>
        </w:r>
        <w:r>
          <w:rPr>
            <w:noProof/>
            <w:webHidden/>
          </w:rPr>
          <w:fldChar w:fldCharType="begin"/>
        </w:r>
        <w:r>
          <w:rPr>
            <w:noProof/>
            <w:webHidden/>
          </w:rPr>
          <w:instrText xml:space="preserve"> PAGEREF _Toc201835796 \h </w:instrText>
        </w:r>
        <w:r>
          <w:rPr>
            <w:noProof/>
            <w:webHidden/>
          </w:rPr>
        </w:r>
        <w:r>
          <w:rPr>
            <w:noProof/>
            <w:webHidden/>
          </w:rPr>
          <w:fldChar w:fldCharType="separate"/>
        </w:r>
        <w:r>
          <w:rPr>
            <w:noProof/>
            <w:webHidden/>
          </w:rPr>
          <w:t>26</w:t>
        </w:r>
        <w:r>
          <w:rPr>
            <w:noProof/>
            <w:webHidden/>
          </w:rPr>
          <w:fldChar w:fldCharType="end"/>
        </w:r>
      </w:hyperlink>
    </w:p>
    <w:p w14:paraId="79CD4AE9" w14:textId="78E7EEFF"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7" w:history="1">
        <w:r w:rsidRPr="00575AA5">
          <w:rPr>
            <w:rStyle w:val="Hyperlink"/>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Capacity Utilisation</w:t>
        </w:r>
        <w:r>
          <w:rPr>
            <w:noProof/>
            <w:webHidden/>
          </w:rPr>
          <w:tab/>
        </w:r>
        <w:r>
          <w:rPr>
            <w:noProof/>
            <w:webHidden/>
          </w:rPr>
          <w:fldChar w:fldCharType="begin"/>
        </w:r>
        <w:r>
          <w:rPr>
            <w:noProof/>
            <w:webHidden/>
          </w:rPr>
          <w:instrText xml:space="preserve"> PAGEREF _Toc201835797 \h </w:instrText>
        </w:r>
        <w:r>
          <w:rPr>
            <w:noProof/>
            <w:webHidden/>
          </w:rPr>
        </w:r>
        <w:r>
          <w:rPr>
            <w:noProof/>
            <w:webHidden/>
          </w:rPr>
          <w:fldChar w:fldCharType="separate"/>
        </w:r>
        <w:r>
          <w:rPr>
            <w:noProof/>
            <w:webHidden/>
          </w:rPr>
          <w:t>26</w:t>
        </w:r>
        <w:r>
          <w:rPr>
            <w:noProof/>
            <w:webHidden/>
          </w:rPr>
          <w:fldChar w:fldCharType="end"/>
        </w:r>
      </w:hyperlink>
    </w:p>
    <w:p w14:paraId="53BFC7D3" w14:textId="744599E3"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798" w:history="1">
        <w:r w:rsidRPr="00575AA5">
          <w:rPr>
            <w:rStyle w:val="Hyperlink"/>
            <w:noProof/>
          </w:rPr>
          <w:t>Section J Domestic Market</w:t>
        </w:r>
        <w:r>
          <w:rPr>
            <w:noProof/>
            <w:webHidden/>
          </w:rPr>
          <w:tab/>
        </w:r>
        <w:r>
          <w:rPr>
            <w:noProof/>
            <w:webHidden/>
          </w:rPr>
          <w:fldChar w:fldCharType="begin"/>
        </w:r>
        <w:r>
          <w:rPr>
            <w:noProof/>
            <w:webHidden/>
          </w:rPr>
          <w:instrText xml:space="preserve"> PAGEREF _Toc201835798 \h </w:instrText>
        </w:r>
        <w:r>
          <w:rPr>
            <w:noProof/>
            <w:webHidden/>
          </w:rPr>
        </w:r>
        <w:r>
          <w:rPr>
            <w:noProof/>
            <w:webHidden/>
          </w:rPr>
          <w:fldChar w:fldCharType="separate"/>
        </w:r>
        <w:r>
          <w:rPr>
            <w:noProof/>
            <w:webHidden/>
          </w:rPr>
          <w:t>28</w:t>
        </w:r>
        <w:r>
          <w:rPr>
            <w:noProof/>
            <w:webHidden/>
          </w:rPr>
          <w:fldChar w:fldCharType="end"/>
        </w:r>
      </w:hyperlink>
    </w:p>
    <w:p w14:paraId="7F61DB2A" w14:textId="709E2F5D"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799" w:history="1">
        <w:r w:rsidRPr="00575AA5">
          <w:rPr>
            <w:rStyle w:val="Hyperlink"/>
            <w:noProof/>
          </w:rPr>
          <w:t>J-1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_Toc201835799 \h </w:instrText>
        </w:r>
        <w:r>
          <w:rPr>
            <w:noProof/>
            <w:webHidden/>
          </w:rPr>
        </w:r>
        <w:r>
          <w:rPr>
            <w:noProof/>
            <w:webHidden/>
          </w:rPr>
          <w:fldChar w:fldCharType="separate"/>
        </w:r>
        <w:r>
          <w:rPr>
            <w:noProof/>
            <w:webHidden/>
          </w:rPr>
          <w:t>28</w:t>
        </w:r>
        <w:r>
          <w:rPr>
            <w:noProof/>
            <w:webHidden/>
          </w:rPr>
          <w:fldChar w:fldCharType="end"/>
        </w:r>
      </w:hyperlink>
    </w:p>
    <w:p w14:paraId="6821E194" w14:textId="32AC17D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0" w:history="1">
        <w:r w:rsidRPr="00575AA5">
          <w:rPr>
            <w:rStyle w:val="Hyperlink"/>
            <w:noProof/>
          </w:rPr>
          <w:t>J-2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Goods in the domestic market</w:t>
        </w:r>
        <w:r>
          <w:rPr>
            <w:noProof/>
            <w:webHidden/>
          </w:rPr>
          <w:tab/>
        </w:r>
        <w:r>
          <w:rPr>
            <w:noProof/>
            <w:webHidden/>
          </w:rPr>
          <w:fldChar w:fldCharType="begin"/>
        </w:r>
        <w:r>
          <w:rPr>
            <w:noProof/>
            <w:webHidden/>
          </w:rPr>
          <w:instrText xml:space="preserve"> PAGEREF _Toc201835800 \h </w:instrText>
        </w:r>
        <w:r>
          <w:rPr>
            <w:noProof/>
            <w:webHidden/>
          </w:rPr>
        </w:r>
        <w:r>
          <w:rPr>
            <w:noProof/>
            <w:webHidden/>
          </w:rPr>
          <w:fldChar w:fldCharType="separate"/>
        </w:r>
        <w:r>
          <w:rPr>
            <w:noProof/>
            <w:webHidden/>
          </w:rPr>
          <w:t>29</w:t>
        </w:r>
        <w:r>
          <w:rPr>
            <w:noProof/>
            <w:webHidden/>
          </w:rPr>
          <w:fldChar w:fldCharType="end"/>
        </w:r>
      </w:hyperlink>
    </w:p>
    <w:p w14:paraId="76D7C666" w14:textId="5A724AC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1" w:history="1">
        <w:r w:rsidRPr="00575AA5">
          <w:rPr>
            <w:rStyle w:val="Hyperlink"/>
            <w:noProof/>
          </w:rPr>
          <w:t>J-3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_Toc201835801 \h </w:instrText>
        </w:r>
        <w:r>
          <w:rPr>
            <w:noProof/>
            <w:webHidden/>
          </w:rPr>
        </w:r>
        <w:r>
          <w:rPr>
            <w:noProof/>
            <w:webHidden/>
          </w:rPr>
          <w:fldChar w:fldCharType="separate"/>
        </w:r>
        <w:r>
          <w:rPr>
            <w:noProof/>
            <w:webHidden/>
          </w:rPr>
          <w:t>29</w:t>
        </w:r>
        <w:r>
          <w:rPr>
            <w:noProof/>
            <w:webHidden/>
          </w:rPr>
          <w:fldChar w:fldCharType="end"/>
        </w:r>
      </w:hyperlink>
    </w:p>
    <w:p w14:paraId="4EE33CE0" w14:textId="2E9C8BC2"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2" w:history="1">
        <w:r w:rsidRPr="00575AA5">
          <w:rPr>
            <w:rStyle w:val="Hyperlink"/>
            <w:noProof/>
          </w:rPr>
          <w:t>J-4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Marketing and sales support in the domestic market</w:t>
        </w:r>
        <w:r>
          <w:rPr>
            <w:noProof/>
            <w:webHidden/>
          </w:rPr>
          <w:tab/>
        </w:r>
        <w:r>
          <w:rPr>
            <w:noProof/>
            <w:webHidden/>
          </w:rPr>
          <w:fldChar w:fldCharType="begin"/>
        </w:r>
        <w:r>
          <w:rPr>
            <w:noProof/>
            <w:webHidden/>
          </w:rPr>
          <w:instrText xml:space="preserve"> PAGEREF _Toc201835802 \h </w:instrText>
        </w:r>
        <w:r>
          <w:rPr>
            <w:noProof/>
            <w:webHidden/>
          </w:rPr>
        </w:r>
        <w:r>
          <w:rPr>
            <w:noProof/>
            <w:webHidden/>
          </w:rPr>
          <w:fldChar w:fldCharType="separate"/>
        </w:r>
        <w:r>
          <w:rPr>
            <w:noProof/>
            <w:webHidden/>
          </w:rPr>
          <w:t>31</w:t>
        </w:r>
        <w:r>
          <w:rPr>
            <w:noProof/>
            <w:webHidden/>
          </w:rPr>
          <w:fldChar w:fldCharType="end"/>
        </w:r>
      </w:hyperlink>
    </w:p>
    <w:p w14:paraId="7EA34718" w14:textId="2FB93BE5"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03" w:history="1">
        <w:r w:rsidRPr="00575AA5">
          <w:rPr>
            <w:rStyle w:val="Hyperlink"/>
            <w:noProof/>
          </w:rPr>
          <w:t>Section K Australian Market</w:t>
        </w:r>
        <w:r>
          <w:rPr>
            <w:noProof/>
            <w:webHidden/>
          </w:rPr>
          <w:tab/>
        </w:r>
        <w:r>
          <w:rPr>
            <w:noProof/>
            <w:webHidden/>
          </w:rPr>
          <w:fldChar w:fldCharType="begin"/>
        </w:r>
        <w:r>
          <w:rPr>
            <w:noProof/>
            <w:webHidden/>
          </w:rPr>
          <w:instrText xml:space="preserve"> PAGEREF _Toc201835803 \h </w:instrText>
        </w:r>
        <w:r>
          <w:rPr>
            <w:noProof/>
            <w:webHidden/>
          </w:rPr>
        </w:r>
        <w:r>
          <w:rPr>
            <w:noProof/>
            <w:webHidden/>
          </w:rPr>
          <w:fldChar w:fldCharType="separate"/>
        </w:r>
        <w:r>
          <w:rPr>
            <w:noProof/>
            <w:webHidden/>
          </w:rPr>
          <w:t>32</w:t>
        </w:r>
        <w:r>
          <w:rPr>
            <w:noProof/>
            <w:webHidden/>
          </w:rPr>
          <w:fldChar w:fldCharType="end"/>
        </w:r>
      </w:hyperlink>
    </w:p>
    <w:p w14:paraId="58EB6F3C" w14:textId="44CD655C"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4" w:history="1">
        <w:r w:rsidRPr="00575AA5">
          <w:rPr>
            <w:rStyle w:val="Hyperlink"/>
            <w:noProof/>
          </w:rPr>
          <w:t>K-1</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_Toc201835804 \h </w:instrText>
        </w:r>
        <w:r>
          <w:rPr>
            <w:noProof/>
            <w:webHidden/>
          </w:rPr>
        </w:r>
        <w:r>
          <w:rPr>
            <w:noProof/>
            <w:webHidden/>
          </w:rPr>
          <w:fldChar w:fldCharType="separate"/>
        </w:r>
        <w:r>
          <w:rPr>
            <w:noProof/>
            <w:webHidden/>
          </w:rPr>
          <w:t>32</w:t>
        </w:r>
        <w:r>
          <w:rPr>
            <w:noProof/>
            <w:webHidden/>
          </w:rPr>
          <w:fldChar w:fldCharType="end"/>
        </w:r>
      </w:hyperlink>
    </w:p>
    <w:p w14:paraId="5B173307" w14:textId="11CE8F67"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5" w:history="1">
        <w:r w:rsidRPr="00575AA5">
          <w:rPr>
            <w:rStyle w:val="Hyperlink"/>
            <w:noProof/>
          </w:rPr>
          <w:t>K-2</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Goods in the Australian market</w:t>
        </w:r>
        <w:r>
          <w:rPr>
            <w:noProof/>
            <w:webHidden/>
          </w:rPr>
          <w:tab/>
        </w:r>
        <w:r>
          <w:rPr>
            <w:noProof/>
            <w:webHidden/>
          </w:rPr>
          <w:fldChar w:fldCharType="begin"/>
        </w:r>
        <w:r>
          <w:rPr>
            <w:noProof/>
            <w:webHidden/>
          </w:rPr>
          <w:instrText xml:space="preserve"> PAGEREF _Toc201835805 \h </w:instrText>
        </w:r>
        <w:r>
          <w:rPr>
            <w:noProof/>
            <w:webHidden/>
          </w:rPr>
        </w:r>
        <w:r>
          <w:rPr>
            <w:noProof/>
            <w:webHidden/>
          </w:rPr>
          <w:fldChar w:fldCharType="separate"/>
        </w:r>
        <w:r>
          <w:rPr>
            <w:noProof/>
            <w:webHidden/>
          </w:rPr>
          <w:t>33</w:t>
        </w:r>
        <w:r>
          <w:rPr>
            <w:noProof/>
            <w:webHidden/>
          </w:rPr>
          <w:fldChar w:fldCharType="end"/>
        </w:r>
      </w:hyperlink>
    </w:p>
    <w:p w14:paraId="240D7267" w14:textId="5899683E"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6" w:history="1">
        <w:r w:rsidRPr="00575AA5">
          <w:rPr>
            <w:rStyle w:val="Hyperlink"/>
            <w:noProof/>
          </w:rPr>
          <w:t>K-3</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Relationship between price and cost in Australia</w:t>
        </w:r>
        <w:r>
          <w:rPr>
            <w:noProof/>
            <w:webHidden/>
          </w:rPr>
          <w:tab/>
        </w:r>
        <w:r>
          <w:rPr>
            <w:noProof/>
            <w:webHidden/>
          </w:rPr>
          <w:fldChar w:fldCharType="begin"/>
        </w:r>
        <w:r>
          <w:rPr>
            <w:noProof/>
            <w:webHidden/>
          </w:rPr>
          <w:instrText xml:space="preserve"> PAGEREF _Toc201835806 \h </w:instrText>
        </w:r>
        <w:r>
          <w:rPr>
            <w:noProof/>
            <w:webHidden/>
          </w:rPr>
        </w:r>
        <w:r>
          <w:rPr>
            <w:noProof/>
            <w:webHidden/>
          </w:rPr>
          <w:fldChar w:fldCharType="separate"/>
        </w:r>
        <w:r>
          <w:rPr>
            <w:noProof/>
            <w:webHidden/>
          </w:rPr>
          <w:t>33</w:t>
        </w:r>
        <w:r>
          <w:rPr>
            <w:noProof/>
            <w:webHidden/>
          </w:rPr>
          <w:fldChar w:fldCharType="end"/>
        </w:r>
      </w:hyperlink>
    </w:p>
    <w:p w14:paraId="32EAB19C" w14:textId="2DC4E5A9" w:rsidR="00517118" w:rsidRDefault="0051711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07" w:history="1">
        <w:r w:rsidRPr="00575AA5">
          <w:rPr>
            <w:rStyle w:val="Hyperlink"/>
            <w:noProof/>
          </w:rPr>
          <w:t>K-4</w:t>
        </w:r>
        <w:r>
          <w:rPr>
            <w:rFonts w:asciiTheme="minorHAnsi" w:eastAsiaTheme="minorEastAsia" w:hAnsiTheme="minorHAnsi" w:cstheme="minorBidi"/>
            <w:smallCaps w:val="0"/>
            <w:noProof/>
            <w:kern w:val="2"/>
            <w:sz w:val="24"/>
            <w:szCs w:val="24"/>
            <w:lang w:eastAsia="en-AU"/>
            <w14:ligatures w14:val="standardContextual"/>
          </w:rPr>
          <w:tab/>
        </w:r>
        <w:r w:rsidRPr="00575AA5">
          <w:rPr>
            <w:rStyle w:val="Hyperlink"/>
            <w:noProof/>
          </w:rPr>
          <w:t>Marketing and sales support in the Australian market</w:t>
        </w:r>
        <w:r>
          <w:rPr>
            <w:noProof/>
            <w:webHidden/>
          </w:rPr>
          <w:tab/>
        </w:r>
        <w:r>
          <w:rPr>
            <w:noProof/>
            <w:webHidden/>
          </w:rPr>
          <w:fldChar w:fldCharType="begin"/>
        </w:r>
        <w:r>
          <w:rPr>
            <w:noProof/>
            <w:webHidden/>
          </w:rPr>
          <w:instrText xml:space="preserve"> PAGEREF _Toc201835807 \h </w:instrText>
        </w:r>
        <w:r>
          <w:rPr>
            <w:noProof/>
            <w:webHidden/>
          </w:rPr>
        </w:r>
        <w:r>
          <w:rPr>
            <w:noProof/>
            <w:webHidden/>
          </w:rPr>
          <w:fldChar w:fldCharType="separate"/>
        </w:r>
        <w:r>
          <w:rPr>
            <w:noProof/>
            <w:webHidden/>
          </w:rPr>
          <w:t>35</w:t>
        </w:r>
        <w:r>
          <w:rPr>
            <w:noProof/>
            <w:webHidden/>
          </w:rPr>
          <w:fldChar w:fldCharType="end"/>
        </w:r>
      </w:hyperlink>
    </w:p>
    <w:p w14:paraId="70AC7F7E" w14:textId="60753EC1"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08" w:history="1">
        <w:r w:rsidRPr="00575AA5">
          <w:rPr>
            <w:rStyle w:val="Hyperlink"/>
            <w:noProof/>
          </w:rPr>
          <w:t>Exporter's declaration</w:t>
        </w:r>
        <w:r>
          <w:rPr>
            <w:noProof/>
            <w:webHidden/>
          </w:rPr>
          <w:tab/>
        </w:r>
        <w:r>
          <w:rPr>
            <w:noProof/>
            <w:webHidden/>
          </w:rPr>
          <w:fldChar w:fldCharType="begin"/>
        </w:r>
        <w:r>
          <w:rPr>
            <w:noProof/>
            <w:webHidden/>
          </w:rPr>
          <w:instrText xml:space="preserve"> PAGEREF _Toc201835808 \h </w:instrText>
        </w:r>
        <w:r>
          <w:rPr>
            <w:noProof/>
            <w:webHidden/>
          </w:rPr>
        </w:r>
        <w:r>
          <w:rPr>
            <w:noProof/>
            <w:webHidden/>
          </w:rPr>
          <w:fldChar w:fldCharType="separate"/>
        </w:r>
        <w:r>
          <w:rPr>
            <w:noProof/>
            <w:webHidden/>
          </w:rPr>
          <w:t>36</w:t>
        </w:r>
        <w:r>
          <w:rPr>
            <w:noProof/>
            <w:webHidden/>
          </w:rPr>
          <w:fldChar w:fldCharType="end"/>
        </w:r>
      </w:hyperlink>
    </w:p>
    <w:p w14:paraId="24A3EC1A" w14:textId="33189A54" w:rsidR="00517118" w:rsidRDefault="0051711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09" w:history="1">
        <w:r w:rsidRPr="00575AA5">
          <w:rPr>
            <w:rStyle w:val="Hyperlink"/>
            <w:noProof/>
          </w:rPr>
          <w:t>Appendix Glossary of terms</w:t>
        </w:r>
        <w:r>
          <w:rPr>
            <w:noProof/>
            <w:webHidden/>
          </w:rPr>
          <w:tab/>
        </w:r>
        <w:r>
          <w:rPr>
            <w:noProof/>
            <w:webHidden/>
          </w:rPr>
          <w:fldChar w:fldCharType="begin"/>
        </w:r>
        <w:r>
          <w:rPr>
            <w:noProof/>
            <w:webHidden/>
          </w:rPr>
          <w:instrText xml:space="preserve"> PAGEREF _Toc201835809 \h </w:instrText>
        </w:r>
        <w:r>
          <w:rPr>
            <w:noProof/>
            <w:webHidden/>
          </w:rPr>
        </w:r>
        <w:r>
          <w:rPr>
            <w:noProof/>
            <w:webHidden/>
          </w:rPr>
          <w:fldChar w:fldCharType="separate"/>
        </w:r>
        <w:r>
          <w:rPr>
            <w:noProof/>
            <w:webHidden/>
          </w:rPr>
          <w:t>37</w:t>
        </w:r>
        <w:r>
          <w:rPr>
            <w:noProof/>
            <w:webHidden/>
          </w:rPr>
          <w:fldChar w:fldCharType="end"/>
        </w:r>
      </w:hyperlink>
    </w:p>
    <w:p w14:paraId="66CA5AF6" w14:textId="3FA56781"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201835755"/>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21D28858" w14:textId="3435FC61"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Pr>
          <w:snapToGrid w:val="0"/>
        </w:rPr>
        <w:t>conducting a</w:t>
      </w:r>
      <w:r w:rsidR="00124F0A">
        <w:rPr>
          <w:snapToGrid w:val="0"/>
        </w:rPr>
        <w:t xml:space="preserve"> continuation </w:t>
      </w:r>
      <w:r w:rsidR="00BD0E9B">
        <w:rPr>
          <w:snapToGrid w:val="0"/>
        </w:rPr>
        <w:t>inquiry</w:t>
      </w:r>
      <w:r w:rsidR="00605FAA">
        <w:rPr>
          <w:snapToGrid w:val="0"/>
        </w:rPr>
        <w:t xml:space="preserve"> into</w:t>
      </w:r>
      <w:r w:rsidR="00BD0E9B">
        <w:rPr>
          <w:snapToGrid w:val="0"/>
        </w:rPr>
        <w:t xml:space="preserve"> the anti-dumping measures applicable to aluminium extrusions (mill finish)</w:t>
      </w:r>
      <w:r>
        <w:rPr>
          <w:snapToGrid w:val="0"/>
        </w:rPr>
        <w:t xml:space="preserve"> exported to Australia from </w:t>
      </w:r>
      <w:r w:rsidR="00BD0E9B" w:rsidRPr="00BD0E9B">
        <w:rPr>
          <w:snapToGrid w:val="0"/>
        </w:rPr>
        <w:t>Malaysia.</w:t>
      </w:r>
    </w:p>
    <w:p w14:paraId="24C56632" w14:textId="686BB9FF" w:rsidR="00515B70" w:rsidRDefault="00515B70" w:rsidP="00605FAA">
      <w:pPr>
        <w:rPr>
          <w:snapToGrid w:val="0"/>
        </w:rPr>
      </w:pPr>
    </w:p>
    <w:p w14:paraId="43EE57EB" w14:textId="16DF1E47"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the </w:t>
      </w:r>
      <w:r w:rsidR="00BD0E9B">
        <w:rPr>
          <w:snapToGrid w:val="0"/>
        </w:rPr>
        <w:t>inquiry</w:t>
      </w:r>
      <w:r w:rsidR="00515B70">
        <w:rPr>
          <w:snapToGrid w:val="0"/>
        </w:rPr>
        <w:t xml:space="preserve"> period</w:t>
      </w:r>
      <w:r w:rsidR="00DF4FA8">
        <w:rPr>
          <w:snapToGrid w:val="0"/>
        </w:rPr>
        <w:t xml:space="preserve"> (the period)</w:t>
      </w:r>
      <w:r w:rsidR="00515B70">
        <w:rPr>
          <w:snapToGrid w:val="0"/>
        </w:rPr>
        <w:t>. This information will determi</w:t>
      </w:r>
      <w:r w:rsidR="00463D03">
        <w:rPr>
          <w:snapToGrid w:val="0"/>
        </w:rPr>
        <w:t>ne whether</w:t>
      </w:r>
      <w:r w:rsidR="00BD0E9B">
        <w:rPr>
          <w:snapToGrid w:val="0"/>
        </w:rPr>
        <w:t xml:space="preserve"> aluminium extrusions (mill finish)</w:t>
      </w:r>
      <w:r w:rsidR="00197C8D">
        <w:rPr>
          <w:snapToGrid w:val="0"/>
        </w:rPr>
        <w:t xml:space="preserve"> </w:t>
      </w:r>
      <w:r w:rsidR="009268B4">
        <w:rPr>
          <w:snapToGrid w:val="0"/>
        </w:rPr>
        <w:t>are</w:t>
      </w:r>
      <w:r w:rsidR="00515B70">
        <w:rPr>
          <w:snapToGrid w:val="0"/>
        </w:rPr>
        <w:t xml:space="preserve"> dumped. </w:t>
      </w:r>
    </w:p>
    <w:p w14:paraId="764E4667" w14:textId="02DE7999" w:rsidR="00196B09" w:rsidRPr="00196B09" w:rsidRDefault="00196B09" w:rsidP="00605FAA">
      <w:pPr>
        <w:rPr>
          <w:snapToGrid w:val="0"/>
        </w:rPr>
      </w:pPr>
    </w:p>
    <w:p w14:paraId="458F3E81" w14:textId="26071418" w:rsidR="00AD557A" w:rsidRPr="00196B09" w:rsidRDefault="00AD557A" w:rsidP="00AD557A">
      <w:pPr>
        <w:rPr>
          <w:snapToGrid w:val="0"/>
        </w:rPr>
      </w:pPr>
      <w:r>
        <w:t xml:space="preserve">The Commission will collect and use information in accordance with its </w:t>
      </w:r>
      <w:hyperlink r:id="rId13" w:history="1">
        <w:r w:rsidRPr="00654BFF">
          <w:rPr>
            <w:rStyle w:val="Hyperlink"/>
          </w:rPr>
          <w:t>Collection and Use of Information Policy</w:t>
        </w:r>
      </w:hyperlink>
      <w:r>
        <w:t>.</w:t>
      </w:r>
    </w:p>
    <w:p w14:paraId="29AF9E5A" w14:textId="5AC60F09" w:rsidR="00515B70" w:rsidRDefault="00515B70" w:rsidP="00605FAA">
      <w:pPr>
        <w:rPr>
          <w:snapToGrid w:val="0"/>
        </w:rPr>
      </w:pPr>
    </w:p>
    <w:p w14:paraId="515A9D37" w14:textId="532D4B20"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244F8563"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16F948BF"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BD0E9B">
        <w:rPr>
          <w:snapToGrid w:val="0"/>
        </w:rPr>
        <w:t>.</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160B65">
      <w:pPr>
        <w:pStyle w:val="ListParagraph"/>
        <w:numPr>
          <w:ilvl w:val="0"/>
          <w:numId w:val="44"/>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160B65">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160B65">
      <w:pPr>
        <w:pStyle w:val="ListParagraph"/>
        <w:numPr>
          <w:ilvl w:val="0"/>
          <w:numId w:val="44"/>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160B65">
      <w:pPr>
        <w:pStyle w:val="ListParagraph"/>
        <w:numPr>
          <w:ilvl w:val="0"/>
          <w:numId w:val="44"/>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0511AF8" w:rsidR="000300F5" w:rsidRDefault="00DE0C5C" w:rsidP="00160B65">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r w:rsidR="004928C0">
        <w:rPr>
          <w:rFonts w:cs="Arial"/>
        </w:rPr>
        <w:t>company and</w:t>
      </w:r>
    </w:p>
    <w:p w14:paraId="1083EDC8" w14:textId="74E260E6" w:rsidR="008553F9" w:rsidRPr="008553F9" w:rsidRDefault="00DE0C5C" w:rsidP="00160B65">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0E9E2A8D"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60B65">
      <w:pPr>
        <w:pStyle w:val="ListParagraph"/>
        <w:numPr>
          <w:ilvl w:val="0"/>
          <w:numId w:val="104"/>
        </w:numPr>
        <w:rPr>
          <w:snapToGrid w:val="0"/>
        </w:rPr>
      </w:pPr>
      <w:r w:rsidRPr="00F14E8F">
        <w:rPr>
          <w:snapToGrid w:val="0"/>
        </w:rPr>
        <w:t>Notify the commission</w:t>
      </w:r>
    </w:p>
    <w:p w14:paraId="24AFEE8E" w14:textId="6A49CBA6" w:rsidR="00F14E8F" w:rsidRPr="00F14E8F" w:rsidRDefault="00F14E8F" w:rsidP="00160B65">
      <w:pPr>
        <w:pStyle w:val="ListParagraph"/>
        <w:numPr>
          <w:ilvl w:val="0"/>
          <w:numId w:val="104"/>
        </w:numPr>
        <w:rPr>
          <w:snapToGrid w:val="0"/>
        </w:rPr>
      </w:pPr>
      <w:r w:rsidRPr="00F14E8F">
        <w:rPr>
          <w:snapToGrid w:val="0"/>
        </w:rPr>
        <w:t>Delete the information from your system and</w:t>
      </w:r>
    </w:p>
    <w:p w14:paraId="05EE7095" w14:textId="50B6B2F9" w:rsidR="00F14E8F" w:rsidRPr="00F14E8F" w:rsidRDefault="00F14E8F" w:rsidP="00160B65">
      <w:pPr>
        <w:pStyle w:val="ListParagraph"/>
        <w:numPr>
          <w:ilvl w:val="0"/>
          <w:numId w:val="104"/>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532D213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w:t>
      </w:r>
      <w:r w:rsidR="00E56FA8">
        <w:rPr>
          <w:snapToGrid w:val="0"/>
        </w:rPr>
        <w:t>questionnaire</w:t>
      </w:r>
      <w:r w:rsidRPr="000A3FF8">
        <w:rPr>
          <w:snapToGrid w:val="0"/>
        </w:rPr>
        <w:t xml:space="preserve">.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 xml:space="preserve">your company’s </w:t>
      </w:r>
      <w:proofErr w:type="gramStart"/>
      <w:r w:rsidR="00515B70">
        <w:rPr>
          <w:snapToGrid w:val="0"/>
        </w:rPr>
        <w:t>records</w:t>
      </w:r>
      <w:proofErr w:type="gramEnd"/>
      <w:r w:rsidR="00515B70">
        <w:rPr>
          <w:snapToGrid w:val="0"/>
        </w:rPr>
        <w:t xml:space="preserve">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5408BA7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3024D3E8"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160B65">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160B65">
      <w:pPr>
        <w:pStyle w:val="ListParagraph"/>
        <w:numPr>
          <w:ilvl w:val="0"/>
          <w:numId w:val="4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160B65">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160B65">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160B65">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160B65">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160B65">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160B65">
      <w:pPr>
        <w:pStyle w:val="ListParagraph"/>
        <w:numPr>
          <w:ilvl w:val="0"/>
          <w:numId w:val="45"/>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160B65">
      <w:pPr>
        <w:pStyle w:val="ListParagraph"/>
        <w:numPr>
          <w:ilvl w:val="0"/>
          <w:numId w:val="45"/>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69325F11" w:rsidR="00B64E36" w:rsidRDefault="00B64E36" w:rsidP="00B64E36">
      <w:pPr>
        <w:pStyle w:val="Heading1"/>
      </w:pPr>
      <w:bookmarkStart w:id="35" w:name="_Toc506971849"/>
      <w:bookmarkStart w:id="36" w:name="_Toc508203843"/>
      <w:bookmarkStart w:id="37" w:name="_Toc508290377"/>
      <w:bookmarkStart w:id="38" w:name="_Toc515637661"/>
      <w:bookmarkStart w:id="39" w:name="_Toc201835756"/>
      <w:r>
        <w:lastRenderedPageBreak/>
        <w:t>Checklist</w:t>
      </w:r>
      <w:bookmarkEnd w:id="35"/>
      <w:bookmarkEnd w:id="36"/>
      <w:bookmarkEnd w:id="37"/>
      <w:bookmarkEnd w:id="38"/>
      <w:bookmarkEnd w:id="39"/>
    </w:p>
    <w:p w14:paraId="31581BBF" w14:textId="0DDC97BB" w:rsidR="00B64E36" w:rsidRDefault="00B64E36" w:rsidP="00B64E36"/>
    <w:p w14:paraId="1C2D326D" w14:textId="7FF945AB"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BB96323"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27AC131C"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0117C7A" w:rsidR="00B64E36" w:rsidRDefault="00B64E36" w:rsidP="00B64E36">
            <w:pPr>
              <w:jc w:val="center"/>
              <w:rPr>
                <w:sz w:val="28"/>
              </w:rPr>
            </w:pP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69E1368D" w:rsidR="00B64E36" w:rsidRDefault="00B64E36" w:rsidP="00B64E36">
            <w:pPr>
              <w:jc w:val="center"/>
              <w:rPr>
                <w:sz w:val="28"/>
              </w:rPr>
            </w:pPr>
          </w:p>
        </w:tc>
      </w:tr>
      <w:tr w:rsidR="00B64E36" w14:paraId="0D730619" w14:textId="77777777" w:rsidTr="00B64E36">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FF6B515" w:rsidR="00B64E36" w:rsidRDefault="00B64E36" w:rsidP="00B64E36">
            <w:pPr>
              <w:jc w:val="center"/>
              <w:rPr>
                <w:sz w:val="28"/>
              </w:rPr>
            </w:pPr>
          </w:p>
        </w:tc>
      </w:tr>
      <w:tr w:rsidR="00B64E36" w14:paraId="0E2A6933" w14:textId="77777777" w:rsidTr="00B64E36">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368DDC1E" w:rsidR="00B64E36" w:rsidRDefault="00B64E36" w:rsidP="00B64E36">
            <w:pPr>
              <w:jc w:val="center"/>
              <w:rPr>
                <w:sz w:val="28"/>
              </w:rPr>
            </w:pPr>
          </w:p>
        </w:tc>
      </w:tr>
      <w:tr w:rsidR="00B64E36" w14:paraId="7EAC37D6" w14:textId="77777777" w:rsidTr="00B64E36">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B423D8B" w:rsidR="00B64E36" w:rsidRDefault="00B64E36" w:rsidP="00B64E36">
            <w:pPr>
              <w:jc w:val="center"/>
              <w:rPr>
                <w:sz w:val="28"/>
              </w:rPr>
            </w:pPr>
          </w:p>
        </w:tc>
      </w:tr>
      <w:tr w:rsidR="00B64E36" w14:paraId="7AD5BCC6" w14:textId="77777777" w:rsidTr="00B64E36">
        <w:trPr>
          <w:jc w:val="center"/>
        </w:trPr>
        <w:tc>
          <w:tcPr>
            <w:tcW w:w="4644" w:type="dxa"/>
          </w:tcPr>
          <w:p w14:paraId="2FE7169D" w14:textId="330574B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373FE4C0" w:rsidR="00B64E36" w:rsidRDefault="00B64E36" w:rsidP="00B64E36">
            <w:pPr>
              <w:jc w:val="center"/>
              <w:rPr>
                <w:sz w:val="28"/>
              </w:rPr>
            </w:pPr>
          </w:p>
        </w:tc>
      </w:tr>
      <w:tr w:rsidR="00B64E36" w14:paraId="1DCB3FEC" w14:textId="77777777" w:rsidTr="00B64E36">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293758EB" w:rsidR="00B64E36" w:rsidRDefault="00B64E36" w:rsidP="00B64E36">
            <w:pPr>
              <w:jc w:val="center"/>
              <w:rPr>
                <w:sz w:val="28"/>
              </w:rPr>
            </w:pPr>
          </w:p>
        </w:tc>
      </w:tr>
      <w:tr w:rsidR="00E746F3" w:rsidRPr="00E746F3" w14:paraId="69A2BEC4" w14:textId="77777777" w:rsidTr="00B64E36">
        <w:trPr>
          <w:jc w:val="center"/>
        </w:trPr>
        <w:tc>
          <w:tcPr>
            <w:tcW w:w="4644" w:type="dxa"/>
          </w:tcPr>
          <w:p w14:paraId="0AC5AD8B" w14:textId="07D8CC91" w:rsidR="00AB5B4F" w:rsidRPr="00674365" w:rsidRDefault="00B245EE" w:rsidP="00B64E36">
            <w:r w:rsidRPr="00674365">
              <w:fldChar w:fldCharType="begin"/>
            </w:r>
            <w:r w:rsidRPr="00674365">
              <w:instrText xml:space="preserve"> REF _Ref126592935 \h </w:instrText>
            </w:r>
            <w:r w:rsidRPr="00674365">
              <w:fldChar w:fldCharType="separate"/>
            </w:r>
            <w:r w:rsidRPr="00674365">
              <w:t>Section J</w:t>
            </w:r>
            <w:r w:rsidRPr="00674365">
              <w:br/>
              <w:t>Domestic Market</w:t>
            </w:r>
            <w:r w:rsidRPr="00674365">
              <w:fldChar w:fldCharType="end"/>
            </w:r>
          </w:p>
        </w:tc>
        <w:tc>
          <w:tcPr>
            <w:tcW w:w="1418" w:type="dxa"/>
          </w:tcPr>
          <w:p w14:paraId="5C9F62EB" w14:textId="4B5AE791" w:rsidR="00B64E36" w:rsidRPr="00674365" w:rsidRDefault="00B64E36" w:rsidP="00B64E36">
            <w:pPr>
              <w:jc w:val="center"/>
              <w:rPr>
                <w:sz w:val="28"/>
              </w:rPr>
            </w:pPr>
          </w:p>
        </w:tc>
      </w:tr>
      <w:tr w:rsidR="00E746F3" w:rsidRPr="00E746F3" w14:paraId="53BCA5D7" w14:textId="77777777" w:rsidTr="00B64E36">
        <w:trPr>
          <w:jc w:val="center"/>
        </w:trPr>
        <w:tc>
          <w:tcPr>
            <w:tcW w:w="4644" w:type="dxa"/>
          </w:tcPr>
          <w:p w14:paraId="174D0C6A" w14:textId="104E700C" w:rsidR="00AB5B4F" w:rsidRPr="00674365" w:rsidRDefault="00B245EE" w:rsidP="00AB5B4F">
            <w:r w:rsidRPr="00674365">
              <w:fldChar w:fldCharType="begin"/>
            </w:r>
            <w:r w:rsidRPr="00674365">
              <w:instrText xml:space="preserve"> REF _Ref35943756 \h </w:instrText>
            </w:r>
            <w:r w:rsidRPr="00674365">
              <w:fldChar w:fldCharType="separate"/>
            </w:r>
            <w:r w:rsidRPr="00674365">
              <w:t>Section K</w:t>
            </w:r>
            <w:r w:rsidRPr="00674365">
              <w:br/>
              <w:t>Australian Market</w:t>
            </w:r>
            <w:r w:rsidRPr="00674365">
              <w:fldChar w:fldCharType="end"/>
            </w:r>
          </w:p>
        </w:tc>
        <w:tc>
          <w:tcPr>
            <w:tcW w:w="1418" w:type="dxa"/>
          </w:tcPr>
          <w:p w14:paraId="01E1EFE4" w14:textId="7972885A" w:rsidR="00AB5B4F" w:rsidRPr="00674365" w:rsidRDefault="00AB5B4F" w:rsidP="00AB5B4F">
            <w:pPr>
              <w:jc w:val="center"/>
              <w:rPr>
                <w:sz w:val="28"/>
              </w:rPr>
            </w:pPr>
          </w:p>
        </w:tc>
      </w:tr>
      <w:tr w:rsidR="00AB5B4F" w14:paraId="75AB93C7" w14:textId="77777777" w:rsidTr="00B64E36">
        <w:trPr>
          <w:jc w:val="center"/>
        </w:trPr>
        <w:tc>
          <w:tcPr>
            <w:tcW w:w="4644" w:type="dxa"/>
          </w:tcPr>
          <w:p w14:paraId="39822B66" w14:textId="05EBCE1B"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39E5ED5D" w:rsidR="00AB5B4F" w:rsidRDefault="00AB5B4F" w:rsidP="00AB5B4F">
            <w:pPr>
              <w:jc w:val="center"/>
              <w:rPr>
                <w:sz w:val="28"/>
              </w:rPr>
            </w:pP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44CFEE9D" w:rsidR="00AB5B4F" w:rsidRDefault="00AB5B4F" w:rsidP="00AB5B4F">
            <w:pPr>
              <w:jc w:val="center"/>
              <w:rPr>
                <w:sz w:val="28"/>
              </w:rPr>
            </w:pPr>
          </w:p>
        </w:tc>
      </w:tr>
    </w:tbl>
    <w:p w14:paraId="24C06318" w14:textId="205C3834" w:rsidR="00B64E36" w:rsidRDefault="00B64E36" w:rsidP="00B64E36"/>
    <w:p w14:paraId="568239FE" w14:textId="513F9C65" w:rsidR="00E746F3" w:rsidRDefault="00E746F3" w:rsidP="00B64E36">
      <w:r>
        <w:br w:type="page"/>
      </w:r>
    </w:p>
    <w:p w14:paraId="105FA7EF" w14:textId="77777777" w:rsidR="00E746F3" w:rsidRDefault="00E746F3"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3B2492B4" w:rsidR="00B64E36" w:rsidRPr="003E323C" w:rsidRDefault="00B64E36" w:rsidP="00B64E36">
            <w:pPr>
              <w:jc w:val="center"/>
              <w:rPr>
                <w:sz w:val="28"/>
              </w:rPr>
            </w:pP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051CD883" w:rsidR="00E7754D" w:rsidRPr="003E323C" w:rsidRDefault="00E7754D" w:rsidP="00B64E36">
            <w:pPr>
              <w:jc w:val="center"/>
              <w:rPr>
                <w:sz w:val="28"/>
              </w:rPr>
            </w:pP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3EAADA41" w:rsidR="00B64E36" w:rsidRPr="003E323C" w:rsidRDefault="00B64E36" w:rsidP="00B64E36">
            <w:pPr>
              <w:jc w:val="center"/>
              <w:rPr>
                <w:sz w:val="28"/>
              </w:rPr>
            </w:pP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3B83C016" w:rsidR="00B64E36" w:rsidRPr="003E323C" w:rsidRDefault="00B64E36" w:rsidP="00B64E36">
            <w:pPr>
              <w:jc w:val="center"/>
              <w:rPr>
                <w:sz w:val="28"/>
              </w:rPr>
            </w:pPr>
          </w:p>
        </w:tc>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tc>
          <w:tcPr>
            <w:tcW w:w="1418" w:type="dxa"/>
          </w:tcPr>
          <w:p w14:paraId="4C658C22" w14:textId="486CE8FA" w:rsidR="00E7754D" w:rsidRPr="003E323C" w:rsidRDefault="00E7754D" w:rsidP="00B64E36">
            <w:pPr>
              <w:jc w:val="center"/>
              <w:rPr>
                <w:sz w:val="28"/>
              </w:rPr>
            </w:pP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1532A89F" w:rsidR="00B64E36" w:rsidRPr="003E323C" w:rsidRDefault="00B64E36" w:rsidP="00B64E36">
            <w:pPr>
              <w:jc w:val="center"/>
              <w:rPr>
                <w:sz w:val="28"/>
              </w:rPr>
            </w:pPr>
          </w:p>
        </w:tc>
      </w:tr>
      <w:tr w:rsidR="00E7754D" w:rsidRPr="003E323C" w14:paraId="4F7F7A8B" w14:textId="77777777" w:rsidTr="00B64E36">
        <w:trPr>
          <w:jc w:val="center"/>
        </w:trPr>
        <w:tc>
          <w:tcPr>
            <w:tcW w:w="4644" w:type="dxa"/>
          </w:tcPr>
          <w:p w14:paraId="50A542DA" w14:textId="7BF658B3" w:rsidR="00E7754D" w:rsidRPr="003E323C" w:rsidRDefault="00E7754D" w:rsidP="00B64E36">
            <w:r w:rsidRPr="00E7754D">
              <w:t>F-2.2 third country sale source</w:t>
            </w:r>
          </w:p>
        </w:tc>
        <w:tc>
          <w:tcPr>
            <w:tcW w:w="1418" w:type="dxa"/>
          </w:tcPr>
          <w:p w14:paraId="6F028A45" w14:textId="537BA185" w:rsidR="00E7754D" w:rsidRPr="003E323C" w:rsidRDefault="00E7754D" w:rsidP="00B64E36">
            <w:pPr>
              <w:jc w:val="center"/>
              <w:rPr>
                <w:sz w:val="28"/>
              </w:rPr>
            </w:pP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48F04947" w:rsidR="00B64E36" w:rsidRPr="003E323C" w:rsidRDefault="00B64E36" w:rsidP="00B64E36">
            <w:pPr>
              <w:jc w:val="center"/>
              <w:rPr>
                <w:sz w:val="28"/>
              </w:rPr>
            </w:pPr>
          </w:p>
        </w:tc>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tc>
          <w:tcPr>
            <w:tcW w:w="1418" w:type="dxa"/>
          </w:tcPr>
          <w:p w14:paraId="6669703D" w14:textId="4537FA17" w:rsidR="00E7754D" w:rsidRPr="003E323C" w:rsidRDefault="00E7754D" w:rsidP="00B64E36">
            <w:pPr>
              <w:jc w:val="center"/>
              <w:rPr>
                <w:sz w:val="28"/>
              </w:rPr>
            </w:pP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0F822145" w:rsidR="00B64E36" w:rsidRPr="003E323C" w:rsidRDefault="00B64E36" w:rsidP="00B64E36">
            <w:pPr>
              <w:jc w:val="center"/>
              <w:rPr>
                <w:sz w:val="28"/>
              </w:rPr>
            </w:pP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0E431089" w:rsidR="003E323C" w:rsidRDefault="003E323C" w:rsidP="00B64E36">
            <w:pPr>
              <w:jc w:val="center"/>
              <w:rPr>
                <w:sz w:val="28"/>
              </w:rPr>
            </w:pPr>
          </w:p>
        </w:tc>
      </w:tr>
      <w:tr w:rsidR="00E746F3" w:rsidRPr="003E323C" w14:paraId="3213368D" w14:textId="77777777" w:rsidTr="00B64E36">
        <w:trPr>
          <w:jc w:val="center"/>
        </w:trPr>
        <w:tc>
          <w:tcPr>
            <w:tcW w:w="4644" w:type="dxa"/>
          </w:tcPr>
          <w:p w14:paraId="2BD50157" w14:textId="4E0ABAB2" w:rsidR="00E746F3" w:rsidRDefault="00E746F3" w:rsidP="00B64E36">
            <w:r>
              <w:t>G-4.3 Upwards SG&amp;A</w:t>
            </w:r>
          </w:p>
        </w:tc>
        <w:tc>
          <w:tcPr>
            <w:tcW w:w="1418" w:type="dxa"/>
          </w:tcPr>
          <w:p w14:paraId="25A124F3" w14:textId="3DDE21A6" w:rsidR="00E746F3" w:rsidRPr="003E323C" w:rsidRDefault="00E746F3" w:rsidP="00B64E36">
            <w:pPr>
              <w:jc w:val="center"/>
              <w:rPr>
                <w:rFonts w:ascii="Monotype Sorts" w:eastAsia="Monotype Sorts" w:hAnsi="Monotype Sorts" w:cs="Monotype Sorts"/>
                <w:sz w:val="28"/>
              </w:rPr>
            </w:pP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0DBDBAE5" w:rsidR="003E323C" w:rsidRDefault="003E323C" w:rsidP="00B64E36">
            <w:pPr>
              <w:jc w:val="center"/>
              <w:rPr>
                <w:sz w:val="28"/>
              </w:rPr>
            </w:pP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42B791A6" w:rsidR="00E7754D" w:rsidRPr="003E323C" w:rsidRDefault="00E7754D" w:rsidP="00B64E36">
            <w:pPr>
              <w:jc w:val="center"/>
              <w:rPr>
                <w:sz w:val="28"/>
              </w:rPr>
            </w:pP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175B5876" w:rsidR="003E323C" w:rsidRDefault="003E323C" w:rsidP="00B64E36">
            <w:pPr>
              <w:jc w:val="center"/>
              <w:rPr>
                <w:sz w:val="28"/>
              </w:rPr>
            </w:pP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265D6177" w:rsidR="003E323C" w:rsidRDefault="003E323C" w:rsidP="00B64E36">
            <w:pPr>
              <w:jc w:val="center"/>
              <w:rPr>
                <w:sz w:val="28"/>
              </w:rPr>
            </w:pP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6770C75A" w:rsidR="003E323C" w:rsidRPr="003E323C" w:rsidRDefault="003E323C" w:rsidP="00B64E36">
            <w:pPr>
              <w:jc w:val="center"/>
              <w:rPr>
                <w:sz w:val="28"/>
              </w:rPr>
            </w:pPr>
          </w:p>
        </w:tc>
      </w:tr>
      <w:tr w:rsidR="00E746F3" w:rsidRPr="00E746F3" w14:paraId="056516EB" w14:textId="77777777" w:rsidTr="00B64E36">
        <w:trPr>
          <w:jc w:val="center"/>
        </w:trPr>
        <w:tc>
          <w:tcPr>
            <w:tcW w:w="4644" w:type="dxa"/>
          </w:tcPr>
          <w:p w14:paraId="2FA4EA2A" w14:textId="320C426B" w:rsidR="000A6818" w:rsidRPr="00674365" w:rsidRDefault="009D3B0F" w:rsidP="003E323C">
            <w:r w:rsidRPr="00674365">
              <w:t>G-10</w:t>
            </w:r>
            <w:r w:rsidR="000A6818" w:rsidRPr="00674365">
              <w:t xml:space="preserve"> Capacity Utilisation</w:t>
            </w:r>
          </w:p>
        </w:tc>
        <w:tc>
          <w:tcPr>
            <w:tcW w:w="1418" w:type="dxa"/>
          </w:tcPr>
          <w:p w14:paraId="64B8175C" w14:textId="6C9CBF94" w:rsidR="000A6818" w:rsidRPr="00674365" w:rsidRDefault="000A6818" w:rsidP="00B64E36">
            <w:pPr>
              <w:jc w:val="center"/>
              <w:rPr>
                <w:sz w:val="28"/>
              </w:rPr>
            </w:pPr>
          </w:p>
        </w:tc>
      </w:tr>
    </w:tbl>
    <w:p w14:paraId="4112C26F" w14:textId="52CD2FDA" w:rsidR="00C758F7" w:rsidRDefault="00D97DCB" w:rsidP="00033ADB">
      <w:pPr>
        <w:pStyle w:val="Heading1"/>
      </w:pPr>
      <w:bookmarkStart w:id="40" w:name="_Toc201835757"/>
      <w:r>
        <w:lastRenderedPageBreak/>
        <w:t>Goods subject to Anti-dumping measures</w:t>
      </w:r>
      <w:bookmarkEnd w:id="40"/>
    </w:p>
    <w:p w14:paraId="07B9F15F" w14:textId="77777777" w:rsidR="00C758F7" w:rsidRDefault="00C758F7" w:rsidP="00C758F7">
      <w:pPr>
        <w:widowControl w:val="0"/>
        <w:rPr>
          <w:snapToGrid w:val="0"/>
        </w:rPr>
      </w:pPr>
    </w:p>
    <w:p w14:paraId="1B4F5CDA" w14:textId="77777777" w:rsidR="00C758F7" w:rsidRPr="00D97DCB" w:rsidRDefault="00C758F7" w:rsidP="00C758F7">
      <w:pPr>
        <w:widowControl w:val="0"/>
        <w:rPr>
          <w:snapToGrid w:val="0"/>
          <w:color w:val="7030A0"/>
        </w:rPr>
      </w:pPr>
    </w:p>
    <w:p w14:paraId="4EA9CD71" w14:textId="130217CA"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707964DE" w:rsidR="00603E09" w:rsidRPr="0059223F" w:rsidRDefault="005257F2" w:rsidP="00674365">
      <w:pPr>
        <w:ind w:left="567" w:right="663"/>
        <w:rPr>
          <w:i/>
          <w:iCs/>
        </w:rPr>
      </w:pPr>
      <w:r w:rsidRPr="0059223F">
        <w:rPr>
          <w:i/>
          <w:iCs/>
        </w:rPr>
        <w:t>Aluminium extrusions produced via an extrusion process, of alloys having metallic elements falling within the alloy designations published by The Aluminium Association commencing with 1, 2, 3, 5, 6 or 7 (or proprietary or other certifying body equivalents), with the finish being as extruded (mill) (excluding all other surface finishes), whether or not worked, having a wall thickness or diameter greater than 0.5 mm., with a maximum weight per metre of 27 kilograms and a profile or cross-section which fits within a circle having a diameter of 421 mm.</w:t>
      </w:r>
      <w:r w:rsidRPr="0059223F">
        <w:rPr>
          <w:i/>
          <w:iCs/>
        </w:rPr>
        <w:cr/>
      </w:r>
    </w:p>
    <w:p w14:paraId="211AA274" w14:textId="7083E416" w:rsidR="00E36F4D" w:rsidRDefault="00E36F4D" w:rsidP="00E36F4D">
      <w:pPr>
        <w:rPr>
          <w:snapToGrid w:val="0"/>
        </w:rPr>
      </w:pPr>
      <w:r w:rsidRPr="00E36F4D">
        <w:rPr>
          <w:snapToGrid w:val="0"/>
        </w:rPr>
        <w:t>The goods under consideration include aluminium extrusion products that have been further</w:t>
      </w:r>
      <w:r>
        <w:rPr>
          <w:snapToGrid w:val="0"/>
        </w:rPr>
        <w:t xml:space="preserve"> </w:t>
      </w:r>
      <w:r w:rsidRPr="00E36F4D">
        <w:rPr>
          <w:snapToGrid w:val="0"/>
        </w:rPr>
        <w:t>processed or fabricated to a limited extent, after aluminium has been extruded through a die. For</w:t>
      </w:r>
      <w:r>
        <w:rPr>
          <w:snapToGrid w:val="0"/>
        </w:rPr>
        <w:t xml:space="preserve"> </w:t>
      </w:r>
      <w:r w:rsidRPr="00E36F4D">
        <w:rPr>
          <w:snapToGrid w:val="0"/>
        </w:rPr>
        <w:t>example, aluminium extrusion products that have been worked (e.g. precision cut, machined,</w:t>
      </w:r>
      <w:r>
        <w:rPr>
          <w:snapToGrid w:val="0"/>
        </w:rPr>
        <w:t xml:space="preserve"> </w:t>
      </w:r>
      <w:r w:rsidRPr="00E36F4D">
        <w:rPr>
          <w:snapToGrid w:val="0"/>
        </w:rPr>
        <w:t>punched or drilled) fall within the scope of the goods.</w:t>
      </w:r>
    </w:p>
    <w:p w14:paraId="355F5F2B" w14:textId="77777777" w:rsidR="00E36F4D" w:rsidRPr="00E36F4D" w:rsidRDefault="00E36F4D" w:rsidP="00E36F4D">
      <w:pPr>
        <w:rPr>
          <w:snapToGrid w:val="0"/>
        </w:rPr>
      </w:pPr>
    </w:p>
    <w:p w14:paraId="29E101A3" w14:textId="767BDDFD" w:rsidR="00E36F4D" w:rsidRDefault="00E36F4D" w:rsidP="00E36F4D">
      <w:pPr>
        <w:rPr>
          <w:snapToGrid w:val="0"/>
        </w:rPr>
      </w:pPr>
      <w:r w:rsidRPr="00E36F4D">
        <w:rPr>
          <w:snapToGrid w:val="0"/>
        </w:rPr>
        <w:t>The goods under consideration do not extend to intermediate or finished products that are processed</w:t>
      </w:r>
      <w:r>
        <w:rPr>
          <w:snapToGrid w:val="0"/>
        </w:rPr>
        <w:t xml:space="preserve"> </w:t>
      </w:r>
      <w:r w:rsidRPr="00E36F4D">
        <w:rPr>
          <w:snapToGrid w:val="0"/>
        </w:rPr>
        <w:t>or fabricated to such an extent that they no longer possess the nature and physical characteristics of</w:t>
      </w:r>
      <w:r>
        <w:rPr>
          <w:snapToGrid w:val="0"/>
        </w:rPr>
        <w:t xml:space="preserve"> </w:t>
      </w:r>
      <w:r w:rsidRPr="00E36F4D">
        <w:rPr>
          <w:snapToGrid w:val="0"/>
        </w:rPr>
        <w:t xml:space="preserve">an aluminium </w:t>
      </w:r>
      <w:proofErr w:type="gramStart"/>
      <w:r w:rsidRPr="00E36F4D">
        <w:rPr>
          <w:snapToGrid w:val="0"/>
        </w:rPr>
        <w:t>extrusion, but</w:t>
      </w:r>
      <w:proofErr w:type="gramEnd"/>
      <w:r w:rsidRPr="00E36F4D">
        <w:rPr>
          <w:snapToGrid w:val="0"/>
        </w:rPr>
        <w:t xml:space="preserve"> have become a different product.</w:t>
      </w:r>
    </w:p>
    <w:p w14:paraId="533BEEDB" w14:textId="77777777" w:rsidR="00E36F4D" w:rsidRPr="00E36F4D" w:rsidRDefault="00E36F4D" w:rsidP="00E36F4D">
      <w:pPr>
        <w:rPr>
          <w:snapToGrid w:val="0"/>
        </w:rPr>
      </w:pPr>
    </w:p>
    <w:p w14:paraId="52AD5EE2" w14:textId="478F275D" w:rsidR="00E36F4D" w:rsidRDefault="00E36F4D" w:rsidP="00E36F4D">
      <w:pPr>
        <w:rPr>
          <w:snapToGrid w:val="0"/>
        </w:rPr>
      </w:pPr>
      <w:r w:rsidRPr="00E36F4D">
        <w:rPr>
          <w:snapToGrid w:val="0"/>
        </w:rPr>
        <w:t>The goods are generally, but not exclusively, classified to the following tariff subheadings of Schedule 3 to the Customs Tariff Act 1995</w:t>
      </w:r>
      <w:r>
        <w:rPr>
          <w:snapToGrid w:val="0"/>
        </w:rPr>
        <w:t>.</w:t>
      </w: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E36F4D" w:rsidRPr="000A61D8" w14:paraId="75B57AC4" w14:textId="77777777" w:rsidTr="00FA7DEF">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ABCD0F4" w14:textId="77777777" w:rsidR="00E36F4D" w:rsidRPr="000A61D8" w:rsidRDefault="00E36F4D" w:rsidP="00FA7DEF">
            <w:pPr>
              <w:pStyle w:val="TextBody"/>
              <w:spacing w:before="40" w:after="40"/>
              <w:jc w:val="center"/>
              <w:rPr>
                <w:b/>
                <w:sz w:val="20"/>
                <w:szCs w:val="20"/>
              </w:rPr>
            </w:pPr>
            <w:r w:rsidRPr="000A61D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8A907F7" w14:textId="77777777" w:rsidR="00E36F4D" w:rsidRPr="000A61D8" w:rsidRDefault="00E36F4D" w:rsidP="00FA7DEF">
            <w:pPr>
              <w:pStyle w:val="TextBody"/>
              <w:spacing w:before="40" w:after="40"/>
              <w:jc w:val="center"/>
              <w:rPr>
                <w:b/>
                <w:sz w:val="20"/>
                <w:szCs w:val="20"/>
              </w:rPr>
            </w:pPr>
            <w:r w:rsidRPr="000A61D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7A37B14" w14:textId="77777777" w:rsidR="00E36F4D" w:rsidRPr="000A61D8" w:rsidRDefault="00E36F4D" w:rsidP="00FA7DEF">
            <w:pPr>
              <w:pStyle w:val="TextBody"/>
              <w:spacing w:before="40" w:after="40"/>
              <w:rPr>
                <w:b/>
                <w:sz w:val="20"/>
                <w:szCs w:val="20"/>
              </w:rPr>
            </w:pPr>
            <w:r w:rsidRPr="000A61D8">
              <w:rPr>
                <w:b/>
                <w:sz w:val="20"/>
                <w:szCs w:val="20"/>
              </w:rPr>
              <w:t>Description</w:t>
            </w:r>
          </w:p>
        </w:tc>
      </w:tr>
      <w:tr w:rsidR="00E36F4D" w:rsidRPr="0033481A" w14:paraId="40558A0F"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39C80" w14:textId="1FDBC851" w:rsidR="00E36F4D" w:rsidRPr="0033481A" w:rsidRDefault="00E36F4D" w:rsidP="00FA7DEF">
            <w:pPr>
              <w:pStyle w:val="TextBody"/>
              <w:spacing w:before="40" w:after="40"/>
              <w:jc w:val="center"/>
              <w:rPr>
                <w:bCs/>
                <w:sz w:val="20"/>
                <w:szCs w:val="20"/>
              </w:rPr>
            </w:pPr>
            <w:r w:rsidRPr="00E36F4D">
              <w:rPr>
                <w:bCs/>
                <w:sz w:val="20"/>
                <w:szCs w:val="20"/>
              </w:rPr>
              <w:t>7604.10.00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07B889" w14:textId="207F58DD" w:rsidR="00E36F4D" w:rsidRPr="0033481A" w:rsidRDefault="00E36F4D" w:rsidP="00FA7DEF">
            <w:pPr>
              <w:pStyle w:val="TextBody"/>
              <w:spacing w:before="40" w:after="40"/>
              <w:jc w:val="center"/>
              <w:rPr>
                <w:bCs/>
                <w:sz w:val="20"/>
                <w:szCs w:val="20"/>
              </w:rPr>
            </w:pPr>
            <w:r>
              <w:rPr>
                <w:bCs/>
                <w:sz w:val="20"/>
                <w:szCs w:val="20"/>
              </w:rPr>
              <w:t>06</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F380A" w14:textId="62727F12" w:rsidR="00E36F4D" w:rsidRPr="0033481A" w:rsidRDefault="00E36F4D" w:rsidP="00FA7DEF">
            <w:pPr>
              <w:pStyle w:val="TextBody"/>
              <w:spacing w:before="40" w:after="40"/>
              <w:rPr>
                <w:bCs/>
                <w:sz w:val="20"/>
                <w:szCs w:val="20"/>
              </w:rPr>
            </w:pPr>
            <w:r w:rsidRPr="00E36F4D">
              <w:rPr>
                <w:bCs/>
                <w:sz w:val="20"/>
                <w:szCs w:val="20"/>
              </w:rPr>
              <w:t>Non alloyed aluminium bars, rods and profiles</w:t>
            </w:r>
          </w:p>
        </w:tc>
      </w:tr>
      <w:tr w:rsidR="00E36F4D" w:rsidRPr="0033481A" w14:paraId="45D75D64"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E44A8" w14:textId="7A487DC2" w:rsidR="00E36F4D" w:rsidRPr="0033481A" w:rsidRDefault="00E36F4D" w:rsidP="00FA7DEF">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CA763" w14:textId="169B9A8C" w:rsidR="00E36F4D" w:rsidRPr="0033481A" w:rsidRDefault="00E36F4D" w:rsidP="00FA7DEF">
            <w:pPr>
              <w:pStyle w:val="TextBody"/>
              <w:spacing w:before="40" w:after="40"/>
              <w:jc w:val="center"/>
              <w:rPr>
                <w:bCs/>
                <w:sz w:val="20"/>
                <w:szCs w:val="20"/>
              </w:rPr>
            </w:pPr>
            <w:r>
              <w:rPr>
                <w:bCs/>
                <w:sz w:val="20"/>
                <w:szCs w:val="20"/>
              </w:rPr>
              <w:t>07</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6E704F" w14:textId="7C3A20E3" w:rsidR="00E36F4D" w:rsidRPr="0033481A" w:rsidRDefault="00E36F4D" w:rsidP="00FA7DEF">
            <w:pPr>
              <w:pStyle w:val="TextBody"/>
              <w:spacing w:before="40" w:after="40"/>
              <w:rPr>
                <w:bCs/>
                <w:sz w:val="20"/>
                <w:szCs w:val="20"/>
              </w:rPr>
            </w:pPr>
            <w:r w:rsidRPr="00E36F4D">
              <w:rPr>
                <w:bCs/>
                <w:sz w:val="20"/>
                <w:szCs w:val="20"/>
              </w:rPr>
              <w:t>Aluminium alloy hollow angles and other shapes</w:t>
            </w:r>
          </w:p>
        </w:tc>
      </w:tr>
      <w:tr w:rsidR="00E36F4D" w:rsidRPr="00890D7F" w14:paraId="7CE12FBB"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26A53C" w14:textId="7E65ADFD" w:rsidR="00E36F4D" w:rsidRPr="0033481A" w:rsidRDefault="00E36F4D" w:rsidP="00FA7DEF">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DDBD1" w14:textId="2C891DA9" w:rsidR="00E36F4D" w:rsidRPr="0033481A" w:rsidRDefault="00E36F4D" w:rsidP="00FA7DEF">
            <w:pPr>
              <w:pStyle w:val="TextBody"/>
              <w:spacing w:before="40" w:after="40"/>
              <w:jc w:val="center"/>
              <w:rPr>
                <w:bCs/>
                <w:sz w:val="20"/>
                <w:szCs w:val="20"/>
              </w:rPr>
            </w:pPr>
            <w:r>
              <w:rPr>
                <w:bCs/>
                <w:sz w:val="20"/>
                <w:szCs w:val="20"/>
              </w:rPr>
              <w:t>08</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6C5DA" w14:textId="25058B82" w:rsidR="00E36F4D" w:rsidRPr="00890D7F" w:rsidRDefault="00E36F4D" w:rsidP="00FA7DEF">
            <w:pPr>
              <w:pStyle w:val="TextBody"/>
              <w:spacing w:before="40" w:after="40"/>
              <w:rPr>
                <w:bCs/>
                <w:sz w:val="20"/>
                <w:szCs w:val="20"/>
              </w:rPr>
            </w:pPr>
            <w:r w:rsidRPr="00E36F4D">
              <w:rPr>
                <w:bCs/>
                <w:sz w:val="20"/>
                <w:szCs w:val="20"/>
              </w:rPr>
              <w:t>Aluminium alloy hollow profiles</w:t>
            </w:r>
          </w:p>
        </w:tc>
      </w:tr>
      <w:tr w:rsidR="00E36F4D" w:rsidRPr="00890D7F" w14:paraId="193B840A"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CF336" w14:textId="1FF5FC70" w:rsidR="00E36F4D" w:rsidRPr="0033481A" w:rsidRDefault="00E36F4D" w:rsidP="00FA7DEF">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BB4079" w14:textId="6D8B633D" w:rsidR="00E36F4D" w:rsidRPr="0033481A" w:rsidRDefault="00E36F4D" w:rsidP="00FA7DEF">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A54458" w14:textId="1CFF1372" w:rsidR="00E36F4D" w:rsidRPr="00890D7F" w:rsidRDefault="00E36F4D" w:rsidP="00FA7DEF">
            <w:pPr>
              <w:pStyle w:val="TextBody"/>
              <w:spacing w:before="40" w:after="40"/>
              <w:rPr>
                <w:bCs/>
                <w:sz w:val="20"/>
                <w:szCs w:val="20"/>
              </w:rPr>
            </w:pPr>
            <w:r w:rsidRPr="00E36F4D">
              <w:rPr>
                <w:bCs/>
                <w:sz w:val="20"/>
                <w:szCs w:val="20"/>
              </w:rPr>
              <w:t>Aluminium alloy non hollow angles and other shapes</w:t>
            </w:r>
          </w:p>
        </w:tc>
      </w:tr>
      <w:tr w:rsidR="00E36F4D" w:rsidRPr="00890D7F" w14:paraId="14E0E8A3"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54396" w14:textId="3153946B" w:rsidR="00E36F4D" w:rsidRPr="0033481A" w:rsidRDefault="00E36F4D" w:rsidP="00FA7DEF">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3E94B4" w14:textId="316A6BB7" w:rsidR="00E36F4D" w:rsidRPr="0033481A" w:rsidRDefault="00E36F4D" w:rsidP="00FA7DEF">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B949C" w14:textId="0D3B0052" w:rsidR="00E36F4D" w:rsidRPr="00890D7F" w:rsidRDefault="00E36F4D" w:rsidP="00FA7DEF">
            <w:pPr>
              <w:pStyle w:val="TextBody"/>
              <w:spacing w:before="40" w:after="40"/>
              <w:rPr>
                <w:bCs/>
                <w:sz w:val="20"/>
                <w:szCs w:val="20"/>
              </w:rPr>
            </w:pPr>
            <w:r w:rsidRPr="00E36F4D">
              <w:rPr>
                <w:bCs/>
                <w:sz w:val="20"/>
                <w:szCs w:val="20"/>
              </w:rPr>
              <w:t>Aluminium alloy non hollow profiles</w:t>
            </w:r>
          </w:p>
        </w:tc>
      </w:tr>
      <w:tr w:rsidR="00E36F4D" w:rsidRPr="00890D7F" w14:paraId="7CD524E6"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95F07" w14:textId="632EE134" w:rsidR="00E36F4D" w:rsidRPr="0033481A" w:rsidRDefault="00E36F4D" w:rsidP="00FA7DEF">
            <w:pPr>
              <w:pStyle w:val="TextBody"/>
              <w:spacing w:before="40" w:after="40"/>
              <w:jc w:val="center"/>
              <w:rPr>
                <w:bCs/>
                <w:sz w:val="20"/>
                <w:szCs w:val="20"/>
              </w:rPr>
            </w:pPr>
            <w:r w:rsidRPr="00E36F4D">
              <w:rPr>
                <w:bCs/>
                <w:sz w:val="20"/>
                <w:szCs w:val="20"/>
              </w:rPr>
              <w:t>7608.10.00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CF50A9" w14:textId="41459FFE" w:rsidR="00E36F4D" w:rsidRPr="0033481A" w:rsidRDefault="00E36F4D" w:rsidP="00FA7DEF">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610F4" w14:textId="2012D1CD" w:rsidR="00E36F4D" w:rsidRPr="00890D7F" w:rsidRDefault="00E36F4D" w:rsidP="00FA7DEF">
            <w:pPr>
              <w:pStyle w:val="TextBody"/>
              <w:spacing w:before="40" w:after="40"/>
              <w:rPr>
                <w:bCs/>
                <w:sz w:val="20"/>
                <w:szCs w:val="20"/>
              </w:rPr>
            </w:pPr>
            <w:r w:rsidRPr="00E36F4D">
              <w:rPr>
                <w:bCs/>
                <w:sz w:val="20"/>
                <w:szCs w:val="20"/>
              </w:rPr>
              <w:t>Aluminium tubes and pipes, not alloyed</w:t>
            </w:r>
          </w:p>
        </w:tc>
      </w:tr>
      <w:tr w:rsidR="00E36F4D" w:rsidRPr="00890D7F" w14:paraId="6A274C04"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772A4" w14:textId="037EFA51" w:rsidR="00E36F4D" w:rsidRPr="0033481A" w:rsidRDefault="00E36F4D" w:rsidP="00FA7DEF">
            <w:pPr>
              <w:pStyle w:val="TextBody"/>
              <w:spacing w:before="40" w:after="40"/>
              <w:jc w:val="center"/>
              <w:rPr>
                <w:bCs/>
                <w:sz w:val="20"/>
                <w:szCs w:val="20"/>
              </w:rPr>
            </w:pPr>
            <w:r w:rsidRPr="00E36F4D">
              <w:rPr>
                <w:bCs/>
                <w:sz w:val="20"/>
                <w:szCs w:val="20"/>
              </w:rPr>
              <w:t>7608.20.00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5CA4E" w14:textId="24253591" w:rsidR="00E36F4D" w:rsidRPr="0033481A" w:rsidRDefault="00E36F4D" w:rsidP="00FA7DEF">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EEC2C" w14:textId="49178033" w:rsidR="00E36F4D" w:rsidRPr="00890D7F" w:rsidRDefault="00E36F4D" w:rsidP="00FA7DEF">
            <w:pPr>
              <w:pStyle w:val="TextBody"/>
              <w:spacing w:before="40" w:after="40"/>
              <w:rPr>
                <w:bCs/>
                <w:sz w:val="20"/>
                <w:szCs w:val="20"/>
              </w:rPr>
            </w:pPr>
            <w:r w:rsidRPr="00E36F4D">
              <w:rPr>
                <w:bCs/>
                <w:sz w:val="20"/>
                <w:szCs w:val="20"/>
              </w:rPr>
              <w:t>Aluminium tubes and pipes, alloyed</w:t>
            </w:r>
          </w:p>
        </w:tc>
      </w:tr>
      <w:tr w:rsidR="00E36F4D" w:rsidRPr="00890D7F" w14:paraId="6F6C5291"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C355C" w14:textId="262B8146" w:rsidR="00E36F4D" w:rsidRPr="0033481A" w:rsidRDefault="00E36F4D" w:rsidP="00FA7DEF">
            <w:pPr>
              <w:pStyle w:val="TextBody"/>
              <w:spacing w:before="40" w:after="40"/>
              <w:jc w:val="center"/>
              <w:rPr>
                <w:bCs/>
                <w:sz w:val="20"/>
                <w:szCs w:val="20"/>
              </w:rPr>
            </w:pPr>
            <w:r w:rsidRPr="00E36F4D">
              <w:rPr>
                <w:bCs/>
                <w:sz w:val="20"/>
                <w:szCs w:val="20"/>
              </w:rPr>
              <w:t>7610.10.00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B7C039" w14:textId="73CBDFEF" w:rsidR="00E36F4D" w:rsidRPr="0033481A" w:rsidRDefault="00E36F4D" w:rsidP="00FA7DEF">
            <w:pPr>
              <w:pStyle w:val="TextBody"/>
              <w:spacing w:before="40" w:after="40"/>
              <w:jc w:val="center"/>
              <w:rPr>
                <w:bCs/>
                <w:sz w:val="20"/>
                <w:szCs w:val="20"/>
              </w:rPr>
            </w:pPr>
            <w:r>
              <w:rPr>
                <w:bCs/>
                <w:sz w:val="20"/>
                <w:szCs w:val="20"/>
              </w:rPr>
              <w:t>12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C0062" w14:textId="77777777" w:rsidR="00E36F4D" w:rsidRPr="00E36F4D" w:rsidRDefault="00E36F4D" w:rsidP="00E36F4D">
            <w:pPr>
              <w:pStyle w:val="TextBody"/>
              <w:spacing w:before="40" w:after="40"/>
              <w:rPr>
                <w:bCs/>
                <w:sz w:val="20"/>
                <w:szCs w:val="20"/>
              </w:rPr>
            </w:pPr>
            <w:r w:rsidRPr="00E36F4D">
              <w:rPr>
                <w:bCs/>
                <w:sz w:val="20"/>
                <w:szCs w:val="20"/>
              </w:rPr>
              <w:t xml:space="preserve">Aluminium doors, windows and their frames and thresholds </w:t>
            </w:r>
          </w:p>
          <w:p w14:paraId="3B560E38" w14:textId="44A77F53" w:rsidR="00E36F4D" w:rsidRPr="00890D7F" w:rsidRDefault="00E36F4D" w:rsidP="00E36F4D">
            <w:pPr>
              <w:pStyle w:val="TextBody"/>
              <w:spacing w:before="40" w:after="40"/>
              <w:rPr>
                <w:bCs/>
                <w:sz w:val="20"/>
                <w:szCs w:val="20"/>
              </w:rPr>
            </w:pPr>
            <w:r w:rsidRPr="00E36F4D">
              <w:rPr>
                <w:bCs/>
                <w:sz w:val="20"/>
                <w:szCs w:val="20"/>
              </w:rPr>
              <w:t>for doors</w:t>
            </w:r>
          </w:p>
        </w:tc>
      </w:tr>
      <w:tr w:rsidR="00E36F4D" w:rsidRPr="00890D7F" w14:paraId="6B661120"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8658F" w14:textId="26B0EE67" w:rsidR="00E36F4D" w:rsidRPr="0033481A" w:rsidRDefault="00E36F4D" w:rsidP="00FA7DEF">
            <w:pPr>
              <w:pStyle w:val="TextBody"/>
              <w:spacing w:before="40" w:after="40"/>
              <w:jc w:val="center"/>
              <w:rPr>
                <w:bCs/>
                <w:sz w:val="20"/>
                <w:szCs w:val="20"/>
              </w:rPr>
            </w:pPr>
            <w:r w:rsidRPr="00E36F4D">
              <w:rPr>
                <w:bCs/>
                <w:sz w:val="20"/>
                <w:szCs w:val="20"/>
              </w:rPr>
              <w:t>7610.90.00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CF38B" w14:textId="7FAF1D5D" w:rsidR="00E36F4D" w:rsidRPr="0033481A" w:rsidRDefault="00E36F4D" w:rsidP="00FA7DEF">
            <w:pPr>
              <w:pStyle w:val="TextBody"/>
              <w:spacing w:before="40" w:after="40"/>
              <w:jc w:val="center"/>
              <w:rPr>
                <w:bCs/>
                <w:sz w:val="20"/>
                <w:szCs w:val="20"/>
              </w:rPr>
            </w:pPr>
            <w:r>
              <w:rPr>
                <w:bCs/>
                <w:sz w:val="20"/>
                <w:szCs w:val="20"/>
              </w:rPr>
              <w:t>13</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7F81B" w14:textId="2B4E243D" w:rsidR="00E36F4D" w:rsidRPr="00890D7F" w:rsidRDefault="00E36F4D" w:rsidP="00FA7DEF">
            <w:pPr>
              <w:pStyle w:val="TextBody"/>
              <w:spacing w:before="40" w:after="40"/>
              <w:rPr>
                <w:bCs/>
                <w:sz w:val="20"/>
                <w:szCs w:val="20"/>
              </w:rPr>
            </w:pPr>
            <w:r w:rsidRPr="00E36F4D">
              <w:rPr>
                <w:bCs/>
                <w:sz w:val="20"/>
                <w:szCs w:val="20"/>
              </w:rPr>
              <w:t>Other aluminium structures and parts thereof</w:t>
            </w:r>
          </w:p>
        </w:tc>
      </w:tr>
    </w:tbl>
    <w:p w14:paraId="25E98F16" w14:textId="77777777" w:rsidR="00E36F4D" w:rsidRPr="00C01F98" w:rsidRDefault="00E36F4D" w:rsidP="00E36F4D">
      <w:pPr>
        <w:rPr>
          <w:snapToGrid w:val="0"/>
        </w:rPr>
      </w:pPr>
    </w:p>
    <w:p w14:paraId="6A3D19D8" w14:textId="604B213D" w:rsidR="00633F09" w:rsidRDefault="00633F09" w:rsidP="00C01F98">
      <w:pPr>
        <w:rPr>
          <w:snapToGrid w:val="0"/>
        </w:rPr>
      </w:pPr>
      <w:r>
        <w:rPr>
          <w:snapToGrid w:val="0"/>
        </w:rPr>
        <w:br w:type="page"/>
      </w:r>
    </w:p>
    <w:p w14:paraId="451571A6"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Pr="00C01F98" w:rsidRDefault="00603E09" w:rsidP="00C01F98">
      <w:pPr>
        <w:rPr>
          <w:snapToGrid w:val="0"/>
        </w:rPr>
      </w:pPr>
    </w:p>
    <w:tbl>
      <w:tblPr>
        <w:tblStyle w:val="TableGrid"/>
        <w:tblW w:w="8359" w:type="dxa"/>
        <w:tblLayout w:type="fixed"/>
        <w:tblLook w:val="04A0" w:firstRow="1" w:lastRow="0" w:firstColumn="1" w:lastColumn="0" w:noHBand="0" w:noVBand="1"/>
      </w:tblPr>
      <w:tblGrid>
        <w:gridCol w:w="2124"/>
        <w:gridCol w:w="2266"/>
        <w:gridCol w:w="1134"/>
        <w:gridCol w:w="1346"/>
        <w:gridCol w:w="1489"/>
      </w:tblGrid>
      <w:tr w:rsidR="00F510FA" w:rsidRPr="00414431" w14:paraId="328558F9" w14:textId="77777777" w:rsidTr="00674365">
        <w:tc>
          <w:tcPr>
            <w:tcW w:w="2124" w:type="dxa"/>
            <w:shd w:val="clear" w:color="auto" w:fill="D9D9D9" w:themeFill="background1" w:themeFillShade="D9"/>
            <w:vAlign w:val="center"/>
          </w:tcPr>
          <w:p w14:paraId="60EB3B3B" w14:textId="77777777" w:rsidR="00F510FA" w:rsidRPr="00674365" w:rsidRDefault="00F510FA" w:rsidP="00674365">
            <w:pPr>
              <w:pStyle w:val="TextBody"/>
              <w:spacing w:before="40" w:after="40"/>
              <w:jc w:val="center"/>
              <w:rPr>
                <w:b/>
              </w:rPr>
            </w:pPr>
            <w:r w:rsidRPr="00674365">
              <w:rPr>
                <w:b/>
                <w:sz w:val="20"/>
                <w:szCs w:val="20"/>
              </w:rPr>
              <w:t>Category</w:t>
            </w:r>
          </w:p>
        </w:tc>
        <w:tc>
          <w:tcPr>
            <w:tcW w:w="2266" w:type="dxa"/>
            <w:shd w:val="clear" w:color="auto" w:fill="D9D9D9" w:themeFill="background1" w:themeFillShade="D9"/>
            <w:vAlign w:val="center"/>
          </w:tcPr>
          <w:p w14:paraId="3B4C2CB6" w14:textId="77777777" w:rsidR="00F510FA" w:rsidRPr="00674365" w:rsidRDefault="00F510FA" w:rsidP="00674365">
            <w:pPr>
              <w:pStyle w:val="TextBody"/>
              <w:spacing w:before="40" w:after="40"/>
              <w:jc w:val="center"/>
              <w:rPr>
                <w:b/>
              </w:rPr>
            </w:pPr>
            <w:r w:rsidRPr="00674365">
              <w:rPr>
                <w:b/>
                <w:sz w:val="20"/>
                <w:szCs w:val="20"/>
              </w:rPr>
              <w:t>Sub-category</w:t>
            </w:r>
          </w:p>
        </w:tc>
        <w:tc>
          <w:tcPr>
            <w:tcW w:w="1134" w:type="dxa"/>
            <w:shd w:val="clear" w:color="auto" w:fill="D9D9D9" w:themeFill="background1" w:themeFillShade="D9"/>
          </w:tcPr>
          <w:p w14:paraId="745C19A1" w14:textId="77777777" w:rsidR="00F510FA" w:rsidRPr="00674365" w:rsidRDefault="00F510FA" w:rsidP="00674365">
            <w:pPr>
              <w:pStyle w:val="TextBody"/>
              <w:spacing w:before="40" w:after="40"/>
              <w:jc w:val="center"/>
              <w:rPr>
                <w:b/>
              </w:rPr>
            </w:pPr>
            <w:r w:rsidRPr="00674365">
              <w:rPr>
                <w:b/>
                <w:sz w:val="20"/>
                <w:szCs w:val="20"/>
              </w:rPr>
              <w:t>Identifier</w:t>
            </w:r>
          </w:p>
        </w:tc>
        <w:tc>
          <w:tcPr>
            <w:tcW w:w="1346" w:type="dxa"/>
            <w:shd w:val="clear" w:color="auto" w:fill="D9D9D9" w:themeFill="background1" w:themeFillShade="D9"/>
            <w:vAlign w:val="center"/>
          </w:tcPr>
          <w:p w14:paraId="0C503BB0" w14:textId="77777777" w:rsidR="00F510FA" w:rsidRPr="00674365" w:rsidRDefault="00F510FA" w:rsidP="00674365">
            <w:pPr>
              <w:pStyle w:val="TextBody"/>
              <w:spacing w:before="40" w:after="40"/>
              <w:jc w:val="center"/>
              <w:rPr>
                <w:b/>
              </w:rPr>
            </w:pPr>
            <w:r w:rsidRPr="00674365">
              <w:rPr>
                <w:b/>
                <w:sz w:val="20"/>
                <w:szCs w:val="20"/>
              </w:rPr>
              <w:t>Sales Data</w:t>
            </w:r>
          </w:p>
        </w:tc>
        <w:tc>
          <w:tcPr>
            <w:tcW w:w="1489" w:type="dxa"/>
            <w:shd w:val="clear" w:color="auto" w:fill="D9D9D9" w:themeFill="background1" w:themeFillShade="D9"/>
            <w:vAlign w:val="center"/>
          </w:tcPr>
          <w:p w14:paraId="7D0E8EB3" w14:textId="77777777" w:rsidR="00F510FA" w:rsidRPr="00674365" w:rsidRDefault="00F510FA" w:rsidP="00674365">
            <w:pPr>
              <w:pStyle w:val="TextBody"/>
              <w:spacing w:before="40" w:after="40"/>
              <w:jc w:val="center"/>
              <w:rPr>
                <w:b/>
              </w:rPr>
            </w:pPr>
            <w:r w:rsidRPr="00674365">
              <w:rPr>
                <w:b/>
                <w:sz w:val="20"/>
                <w:szCs w:val="20"/>
              </w:rPr>
              <w:t>Cost data</w:t>
            </w:r>
          </w:p>
        </w:tc>
      </w:tr>
      <w:tr w:rsidR="00E36F4D" w:rsidRPr="00E36F4D" w14:paraId="10BAF03F" w14:textId="77777777" w:rsidTr="0059223F">
        <w:tc>
          <w:tcPr>
            <w:tcW w:w="2124" w:type="dxa"/>
          </w:tcPr>
          <w:p w14:paraId="40B30A52" w14:textId="489B6C19" w:rsidR="00F510FA" w:rsidRPr="0059223F" w:rsidRDefault="00E36F4D" w:rsidP="00F8517C">
            <w:pPr>
              <w:rPr>
                <w:lang w:eastAsia="en-AU"/>
              </w:rPr>
            </w:pPr>
            <w:r w:rsidRPr="0059223F">
              <w:rPr>
                <w:lang w:eastAsia="en-AU"/>
              </w:rPr>
              <w:t>Finish</w:t>
            </w:r>
          </w:p>
        </w:tc>
        <w:tc>
          <w:tcPr>
            <w:tcW w:w="2266" w:type="dxa"/>
          </w:tcPr>
          <w:p w14:paraId="1D7C3989" w14:textId="65EBCAC1" w:rsidR="00F510FA" w:rsidRPr="0059223F" w:rsidRDefault="00E36F4D" w:rsidP="00E36F4D">
            <w:pPr>
              <w:rPr>
                <w:lang w:eastAsia="en-AU"/>
              </w:rPr>
            </w:pPr>
            <w:r w:rsidRPr="0059223F">
              <w:rPr>
                <w:lang w:eastAsia="en-AU"/>
              </w:rPr>
              <w:t>Mill</w:t>
            </w:r>
          </w:p>
        </w:tc>
        <w:tc>
          <w:tcPr>
            <w:tcW w:w="1134" w:type="dxa"/>
          </w:tcPr>
          <w:p w14:paraId="41B80633" w14:textId="246F9D92" w:rsidR="00F510FA" w:rsidRPr="0059223F" w:rsidRDefault="00E36F4D">
            <w:pPr>
              <w:rPr>
                <w:lang w:eastAsia="en-AU"/>
              </w:rPr>
            </w:pPr>
            <w:r w:rsidRPr="0059223F">
              <w:rPr>
                <w:lang w:eastAsia="en-AU"/>
              </w:rPr>
              <w:t>M</w:t>
            </w:r>
          </w:p>
        </w:tc>
        <w:tc>
          <w:tcPr>
            <w:tcW w:w="1346" w:type="dxa"/>
          </w:tcPr>
          <w:p w14:paraId="4BD2ACAA" w14:textId="7E6D79A8" w:rsidR="00F510FA" w:rsidRPr="0059223F" w:rsidRDefault="00F510FA">
            <w:pPr>
              <w:rPr>
                <w:lang w:eastAsia="en-AU"/>
              </w:rPr>
            </w:pPr>
            <w:r w:rsidRPr="0059223F">
              <w:rPr>
                <w:lang w:eastAsia="en-AU"/>
              </w:rPr>
              <w:t>Mandatory</w:t>
            </w:r>
          </w:p>
        </w:tc>
        <w:tc>
          <w:tcPr>
            <w:tcW w:w="1489" w:type="dxa"/>
          </w:tcPr>
          <w:p w14:paraId="6C36E34D" w14:textId="76DDF862" w:rsidR="00F510FA" w:rsidRPr="0059223F" w:rsidRDefault="00F510FA">
            <w:pPr>
              <w:rPr>
                <w:lang w:eastAsia="en-AU"/>
              </w:rPr>
            </w:pPr>
            <w:r w:rsidRPr="0059223F">
              <w:rPr>
                <w:lang w:eastAsia="en-AU"/>
              </w:rPr>
              <w:t>Mandatory</w:t>
            </w:r>
          </w:p>
        </w:tc>
      </w:tr>
      <w:tr w:rsidR="00A919E2" w:rsidRPr="00E36F4D" w14:paraId="74AE90D5" w14:textId="77777777" w:rsidTr="0059223F">
        <w:tc>
          <w:tcPr>
            <w:tcW w:w="2124" w:type="dxa"/>
            <w:vMerge w:val="restart"/>
          </w:tcPr>
          <w:p w14:paraId="6E9F4A52" w14:textId="07405ED5" w:rsidR="00A919E2" w:rsidRPr="0059223F" w:rsidRDefault="00A919E2" w:rsidP="00F8517C">
            <w:pPr>
              <w:rPr>
                <w:lang w:eastAsia="en-AU"/>
              </w:rPr>
            </w:pPr>
            <w:r w:rsidRPr="0059223F">
              <w:rPr>
                <w:lang w:eastAsia="en-AU"/>
              </w:rPr>
              <w:t>Alloy code</w:t>
            </w:r>
          </w:p>
        </w:tc>
        <w:tc>
          <w:tcPr>
            <w:tcW w:w="2266" w:type="dxa"/>
          </w:tcPr>
          <w:p w14:paraId="5BBE058B" w14:textId="46AB29F6" w:rsidR="00A919E2" w:rsidRPr="0059223F" w:rsidRDefault="00A919E2">
            <w:pPr>
              <w:rPr>
                <w:lang w:eastAsia="en-AU"/>
              </w:rPr>
            </w:pPr>
            <w:r>
              <w:rPr>
                <w:lang w:eastAsia="en-AU"/>
              </w:rPr>
              <w:t>6060, 6063</w:t>
            </w:r>
          </w:p>
        </w:tc>
        <w:tc>
          <w:tcPr>
            <w:tcW w:w="1134" w:type="dxa"/>
          </w:tcPr>
          <w:p w14:paraId="23E78E53" w14:textId="31588D88" w:rsidR="00A919E2" w:rsidRPr="0059223F" w:rsidRDefault="00A919E2">
            <w:pPr>
              <w:rPr>
                <w:lang w:eastAsia="en-AU"/>
              </w:rPr>
            </w:pPr>
            <w:r>
              <w:rPr>
                <w:lang w:eastAsia="en-AU"/>
              </w:rPr>
              <w:t>6A</w:t>
            </w:r>
          </w:p>
        </w:tc>
        <w:tc>
          <w:tcPr>
            <w:tcW w:w="1346" w:type="dxa"/>
            <w:vMerge w:val="restart"/>
          </w:tcPr>
          <w:p w14:paraId="054BBE0E" w14:textId="3C3AD61D" w:rsidR="00A919E2" w:rsidRPr="0059223F" w:rsidRDefault="00A919E2">
            <w:pPr>
              <w:rPr>
                <w:lang w:eastAsia="en-AU"/>
              </w:rPr>
            </w:pPr>
            <w:r w:rsidRPr="0059223F">
              <w:rPr>
                <w:lang w:eastAsia="en-AU"/>
              </w:rPr>
              <w:t>Mandatory</w:t>
            </w:r>
          </w:p>
        </w:tc>
        <w:tc>
          <w:tcPr>
            <w:tcW w:w="1489" w:type="dxa"/>
            <w:vMerge w:val="restart"/>
          </w:tcPr>
          <w:p w14:paraId="45C6BF88" w14:textId="6E1E8FCC" w:rsidR="00A919E2" w:rsidRPr="0059223F" w:rsidRDefault="00A919E2">
            <w:pPr>
              <w:rPr>
                <w:lang w:eastAsia="en-AU"/>
              </w:rPr>
            </w:pPr>
            <w:r>
              <w:rPr>
                <w:lang w:eastAsia="en-AU"/>
              </w:rPr>
              <w:t>Optional</w:t>
            </w:r>
          </w:p>
        </w:tc>
      </w:tr>
      <w:tr w:rsidR="00A919E2" w:rsidRPr="00E36F4D" w14:paraId="09090AA9" w14:textId="77777777" w:rsidTr="0059223F">
        <w:tc>
          <w:tcPr>
            <w:tcW w:w="2124" w:type="dxa"/>
            <w:vMerge/>
          </w:tcPr>
          <w:p w14:paraId="3D79533F" w14:textId="77777777" w:rsidR="00A919E2" w:rsidRPr="00F476C9" w:rsidRDefault="00A919E2" w:rsidP="00F8517C">
            <w:pPr>
              <w:rPr>
                <w:lang w:eastAsia="en-AU"/>
              </w:rPr>
            </w:pPr>
          </w:p>
        </w:tc>
        <w:tc>
          <w:tcPr>
            <w:tcW w:w="2266" w:type="dxa"/>
          </w:tcPr>
          <w:p w14:paraId="727B7A1D" w14:textId="102DAD7B" w:rsidR="00A919E2" w:rsidRPr="00F476C9" w:rsidDel="00F476C9" w:rsidRDefault="00A919E2">
            <w:pPr>
              <w:rPr>
                <w:lang w:eastAsia="en-AU"/>
              </w:rPr>
            </w:pPr>
            <w:r>
              <w:rPr>
                <w:lang w:eastAsia="en-AU"/>
              </w:rPr>
              <w:t>6106</w:t>
            </w:r>
          </w:p>
        </w:tc>
        <w:tc>
          <w:tcPr>
            <w:tcW w:w="1134" w:type="dxa"/>
          </w:tcPr>
          <w:p w14:paraId="0608AFC3" w14:textId="792AD7AE" w:rsidR="00A919E2" w:rsidRPr="00F476C9" w:rsidRDefault="00A919E2">
            <w:pPr>
              <w:rPr>
                <w:lang w:eastAsia="en-AU"/>
              </w:rPr>
            </w:pPr>
            <w:r>
              <w:rPr>
                <w:lang w:eastAsia="en-AU"/>
              </w:rPr>
              <w:t>6B</w:t>
            </w:r>
          </w:p>
        </w:tc>
        <w:tc>
          <w:tcPr>
            <w:tcW w:w="1346" w:type="dxa"/>
            <w:vMerge/>
          </w:tcPr>
          <w:p w14:paraId="164B7DD2" w14:textId="77777777" w:rsidR="00A919E2" w:rsidRPr="00F476C9" w:rsidRDefault="00A919E2">
            <w:pPr>
              <w:rPr>
                <w:lang w:eastAsia="en-AU"/>
              </w:rPr>
            </w:pPr>
          </w:p>
        </w:tc>
        <w:tc>
          <w:tcPr>
            <w:tcW w:w="1489" w:type="dxa"/>
            <w:vMerge/>
          </w:tcPr>
          <w:p w14:paraId="69269AAF" w14:textId="77777777" w:rsidR="00A919E2" w:rsidRPr="00F476C9" w:rsidRDefault="00A919E2">
            <w:pPr>
              <w:rPr>
                <w:lang w:eastAsia="en-AU"/>
              </w:rPr>
            </w:pPr>
          </w:p>
        </w:tc>
      </w:tr>
      <w:tr w:rsidR="00A919E2" w:rsidRPr="00E36F4D" w14:paraId="00DC4C36" w14:textId="77777777" w:rsidTr="0059223F">
        <w:tc>
          <w:tcPr>
            <w:tcW w:w="2124" w:type="dxa"/>
            <w:vMerge/>
          </w:tcPr>
          <w:p w14:paraId="3B2394DC" w14:textId="77777777" w:rsidR="00A919E2" w:rsidRPr="00F476C9" w:rsidRDefault="00A919E2" w:rsidP="00F8517C">
            <w:pPr>
              <w:rPr>
                <w:lang w:eastAsia="en-AU"/>
              </w:rPr>
            </w:pPr>
          </w:p>
        </w:tc>
        <w:tc>
          <w:tcPr>
            <w:tcW w:w="2266" w:type="dxa"/>
          </w:tcPr>
          <w:p w14:paraId="5F128700" w14:textId="7D95AA27" w:rsidR="00A919E2" w:rsidRPr="00F476C9" w:rsidDel="00F476C9" w:rsidRDefault="00A919E2">
            <w:pPr>
              <w:rPr>
                <w:lang w:eastAsia="en-AU"/>
              </w:rPr>
            </w:pPr>
            <w:r>
              <w:rPr>
                <w:lang w:eastAsia="en-AU"/>
              </w:rPr>
              <w:t>6101, 1350, 6082, 6351, 6061</w:t>
            </w:r>
          </w:p>
        </w:tc>
        <w:tc>
          <w:tcPr>
            <w:tcW w:w="1134" w:type="dxa"/>
          </w:tcPr>
          <w:p w14:paraId="64D1E4FD" w14:textId="69E3E288" w:rsidR="00A919E2" w:rsidRPr="00F476C9" w:rsidRDefault="00A919E2">
            <w:pPr>
              <w:rPr>
                <w:lang w:eastAsia="en-AU"/>
              </w:rPr>
            </w:pPr>
            <w:r>
              <w:rPr>
                <w:lang w:eastAsia="en-AU"/>
              </w:rPr>
              <w:t>6C</w:t>
            </w:r>
          </w:p>
        </w:tc>
        <w:tc>
          <w:tcPr>
            <w:tcW w:w="1346" w:type="dxa"/>
            <w:vMerge/>
          </w:tcPr>
          <w:p w14:paraId="634A9D84" w14:textId="77777777" w:rsidR="00A919E2" w:rsidRPr="00F476C9" w:rsidRDefault="00A919E2">
            <w:pPr>
              <w:rPr>
                <w:lang w:eastAsia="en-AU"/>
              </w:rPr>
            </w:pPr>
          </w:p>
        </w:tc>
        <w:tc>
          <w:tcPr>
            <w:tcW w:w="1489" w:type="dxa"/>
            <w:vMerge/>
          </w:tcPr>
          <w:p w14:paraId="4089C877" w14:textId="77777777" w:rsidR="00A919E2" w:rsidRPr="00F476C9" w:rsidRDefault="00A919E2">
            <w:pPr>
              <w:rPr>
                <w:lang w:eastAsia="en-AU"/>
              </w:rPr>
            </w:pPr>
          </w:p>
        </w:tc>
      </w:tr>
      <w:tr w:rsidR="00A919E2" w:rsidRPr="00E36F4D" w14:paraId="65A33826" w14:textId="77777777" w:rsidTr="0059223F">
        <w:tc>
          <w:tcPr>
            <w:tcW w:w="2124" w:type="dxa"/>
            <w:vMerge/>
          </w:tcPr>
          <w:p w14:paraId="60EACA99" w14:textId="77777777" w:rsidR="00A919E2" w:rsidRPr="00F476C9" w:rsidRDefault="00A919E2" w:rsidP="00F8517C">
            <w:pPr>
              <w:rPr>
                <w:lang w:eastAsia="en-AU"/>
              </w:rPr>
            </w:pPr>
          </w:p>
        </w:tc>
        <w:tc>
          <w:tcPr>
            <w:tcW w:w="2266" w:type="dxa"/>
          </w:tcPr>
          <w:p w14:paraId="2A6B437F" w14:textId="1E7D8E51" w:rsidR="00A919E2" w:rsidRPr="00F476C9" w:rsidDel="00F476C9" w:rsidRDefault="00A919E2">
            <w:pPr>
              <w:rPr>
                <w:lang w:eastAsia="en-AU"/>
              </w:rPr>
            </w:pPr>
            <w:r>
              <w:rPr>
                <w:lang w:eastAsia="en-AU"/>
              </w:rPr>
              <w:t>6005A</w:t>
            </w:r>
          </w:p>
        </w:tc>
        <w:tc>
          <w:tcPr>
            <w:tcW w:w="1134" w:type="dxa"/>
          </w:tcPr>
          <w:p w14:paraId="700938E6" w14:textId="398C47EA" w:rsidR="00A919E2" w:rsidRPr="00F476C9" w:rsidRDefault="00A919E2">
            <w:pPr>
              <w:rPr>
                <w:lang w:eastAsia="en-AU"/>
              </w:rPr>
            </w:pPr>
            <w:r>
              <w:rPr>
                <w:lang w:eastAsia="en-AU"/>
              </w:rPr>
              <w:t>6D</w:t>
            </w:r>
          </w:p>
        </w:tc>
        <w:tc>
          <w:tcPr>
            <w:tcW w:w="1346" w:type="dxa"/>
            <w:vMerge/>
          </w:tcPr>
          <w:p w14:paraId="2CD8C09F" w14:textId="77777777" w:rsidR="00A919E2" w:rsidRPr="00F476C9" w:rsidRDefault="00A919E2">
            <w:pPr>
              <w:rPr>
                <w:lang w:eastAsia="en-AU"/>
              </w:rPr>
            </w:pPr>
          </w:p>
        </w:tc>
        <w:tc>
          <w:tcPr>
            <w:tcW w:w="1489" w:type="dxa"/>
            <w:vMerge/>
          </w:tcPr>
          <w:p w14:paraId="1262715A" w14:textId="77777777" w:rsidR="00A919E2" w:rsidRPr="00F476C9" w:rsidRDefault="00A919E2">
            <w:pPr>
              <w:rPr>
                <w:lang w:eastAsia="en-AU"/>
              </w:rPr>
            </w:pPr>
          </w:p>
        </w:tc>
      </w:tr>
      <w:tr w:rsidR="00A919E2" w:rsidRPr="00E36F4D" w14:paraId="385888DD" w14:textId="77777777" w:rsidTr="0059223F">
        <w:tc>
          <w:tcPr>
            <w:tcW w:w="2124" w:type="dxa"/>
            <w:vMerge/>
          </w:tcPr>
          <w:p w14:paraId="45E43BE1" w14:textId="77777777" w:rsidR="00A919E2" w:rsidRPr="00F476C9" w:rsidRDefault="00A919E2" w:rsidP="00F8517C">
            <w:pPr>
              <w:rPr>
                <w:lang w:eastAsia="en-AU"/>
              </w:rPr>
            </w:pPr>
          </w:p>
        </w:tc>
        <w:tc>
          <w:tcPr>
            <w:tcW w:w="2266" w:type="dxa"/>
          </w:tcPr>
          <w:p w14:paraId="5FDA0A64" w14:textId="3667D5A4" w:rsidR="00A919E2" w:rsidRPr="00F476C9" w:rsidDel="00F476C9" w:rsidRDefault="00A919E2">
            <w:pPr>
              <w:rPr>
                <w:lang w:eastAsia="en-AU"/>
              </w:rPr>
            </w:pPr>
            <w:r>
              <w:rPr>
                <w:lang w:eastAsia="en-AU"/>
              </w:rPr>
              <w:t>Other</w:t>
            </w:r>
          </w:p>
        </w:tc>
        <w:tc>
          <w:tcPr>
            <w:tcW w:w="1134" w:type="dxa"/>
          </w:tcPr>
          <w:p w14:paraId="4ACD8E7F" w14:textId="74A344BB" w:rsidR="00A919E2" w:rsidRPr="00F476C9" w:rsidRDefault="00A919E2">
            <w:pPr>
              <w:rPr>
                <w:lang w:eastAsia="en-AU"/>
              </w:rPr>
            </w:pPr>
            <w:r>
              <w:rPr>
                <w:lang w:eastAsia="en-AU"/>
              </w:rPr>
              <w:t>O</w:t>
            </w:r>
          </w:p>
        </w:tc>
        <w:tc>
          <w:tcPr>
            <w:tcW w:w="1346" w:type="dxa"/>
            <w:vMerge/>
          </w:tcPr>
          <w:p w14:paraId="4AE074C1" w14:textId="77777777" w:rsidR="00A919E2" w:rsidRPr="00F476C9" w:rsidRDefault="00A919E2">
            <w:pPr>
              <w:rPr>
                <w:lang w:eastAsia="en-AU"/>
              </w:rPr>
            </w:pPr>
          </w:p>
        </w:tc>
        <w:tc>
          <w:tcPr>
            <w:tcW w:w="1489" w:type="dxa"/>
            <w:vMerge/>
          </w:tcPr>
          <w:p w14:paraId="1FEBE90E" w14:textId="77777777" w:rsidR="00A919E2" w:rsidRPr="00F476C9" w:rsidRDefault="00A919E2">
            <w:pPr>
              <w:rPr>
                <w:lang w:eastAsia="en-AU"/>
              </w:rPr>
            </w:pPr>
          </w:p>
        </w:tc>
      </w:tr>
      <w:tr w:rsidR="00A919E2" w:rsidRPr="00E36F4D" w14:paraId="5208F33E" w14:textId="77777777" w:rsidTr="0059223F">
        <w:tc>
          <w:tcPr>
            <w:tcW w:w="2124" w:type="dxa"/>
            <w:vMerge w:val="restart"/>
          </w:tcPr>
          <w:p w14:paraId="67F71FB5" w14:textId="3AC99F8E" w:rsidR="00A919E2" w:rsidRPr="0059223F" w:rsidRDefault="00A919E2" w:rsidP="00F8517C">
            <w:pPr>
              <w:rPr>
                <w:lang w:eastAsia="en-AU"/>
              </w:rPr>
            </w:pPr>
            <w:r w:rsidRPr="0059223F">
              <w:rPr>
                <w:lang w:eastAsia="en-AU"/>
              </w:rPr>
              <w:t>Temper code</w:t>
            </w:r>
          </w:p>
        </w:tc>
        <w:tc>
          <w:tcPr>
            <w:tcW w:w="2266" w:type="dxa"/>
          </w:tcPr>
          <w:p w14:paraId="1CCB5669" w14:textId="2FD81D1D" w:rsidR="00A919E2" w:rsidRPr="0059223F" w:rsidRDefault="00A919E2" w:rsidP="00A919E2">
            <w:pPr>
              <w:rPr>
                <w:lang w:eastAsia="en-AU"/>
              </w:rPr>
            </w:pPr>
            <w:r>
              <w:rPr>
                <w:lang w:eastAsia="en-AU"/>
              </w:rPr>
              <w:t>T1, T4, T5, T6</w:t>
            </w:r>
          </w:p>
        </w:tc>
        <w:tc>
          <w:tcPr>
            <w:tcW w:w="1134" w:type="dxa"/>
          </w:tcPr>
          <w:p w14:paraId="3FBEABF9" w14:textId="330C3CC1" w:rsidR="00A919E2" w:rsidRPr="0059223F" w:rsidRDefault="00A919E2">
            <w:pPr>
              <w:rPr>
                <w:lang w:eastAsia="en-AU"/>
              </w:rPr>
            </w:pPr>
            <w:r>
              <w:rPr>
                <w:lang w:eastAsia="en-AU"/>
              </w:rPr>
              <w:t>T1</w:t>
            </w:r>
          </w:p>
        </w:tc>
        <w:tc>
          <w:tcPr>
            <w:tcW w:w="1346" w:type="dxa"/>
            <w:vMerge w:val="restart"/>
          </w:tcPr>
          <w:p w14:paraId="10D84148" w14:textId="5D7538A7" w:rsidR="00A919E2" w:rsidRPr="0059223F" w:rsidRDefault="00A919E2">
            <w:pPr>
              <w:rPr>
                <w:lang w:eastAsia="en-AU"/>
              </w:rPr>
            </w:pPr>
            <w:r w:rsidRPr="0059223F">
              <w:rPr>
                <w:lang w:eastAsia="en-AU"/>
              </w:rPr>
              <w:t>Optional</w:t>
            </w:r>
          </w:p>
        </w:tc>
        <w:tc>
          <w:tcPr>
            <w:tcW w:w="1489" w:type="dxa"/>
            <w:vMerge w:val="restart"/>
          </w:tcPr>
          <w:p w14:paraId="534D281E" w14:textId="54A8FB3D" w:rsidR="00A919E2" w:rsidRPr="0059223F" w:rsidRDefault="00A919E2">
            <w:pPr>
              <w:rPr>
                <w:lang w:eastAsia="en-AU"/>
              </w:rPr>
            </w:pPr>
            <w:r w:rsidRPr="0059223F">
              <w:rPr>
                <w:lang w:eastAsia="en-AU"/>
              </w:rPr>
              <w:t>Optional</w:t>
            </w:r>
          </w:p>
        </w:tc>
      </w:tr>
      <w:tr w:rsidR="00A919E2" w:rsidRPr="00E36F4D" w14:paraId="75E4424C" w14:textId="77777777" w:rsidTr="0059223F">
        <w:tc>
          <w:tcPr>
            <w:tcW w:w="2124" w:type="dxa"/>
            <w:vMerge/>
          </w:tcPr>
          <w:p w14:paraId="237C1EF2" w14:textId="77777777" w:rsidR="00A919E2" w:rsidRPr="00A919E2" w:rsidRDefault="00A919E2" w:rsidP="00F8517C">
            <w:pPr>
              <w:rPr>
                <w:lang w:eastAsia="en-AU"/>
              </w:rPr>
            </w:pPr>
          </w:p>
        </w:tc>
        <w:tc>
          <w:tcPr>
            <w:tcW w:w="2266" w:type="dxa"/>
          </w:tcPr>
          <w:p w14:paraId="6BBBEDA6" w14:textId="06534C3F" w:rsidR="00A919E2" w:rsidRPr="00A919E2" w:rsidRDefault="00A919E2">
            <w:pPr>
              <w:rPr>
                <w:lang w:eastAsia="en-AU"/>
              </w:rPr>
            </w:pPr>
            <w:r>
              <w:rPr>
                <w:lang w:eastAsia="en-AU"/>
              </w:rPr>
              <w:t>T591, T595, T52</w:t>
            </w:r>
          </w:p>
        </w:tc>
        <w:tc>
          <w:tcPr>
            <w:tcW w:w="1134" w:type="dxa"/>
          </w:tcPr>
          <w:p w14:paraId="2398DAF0" w14:textId="40BDBC95" w:rsidR="00A919E2" w:rsidRPr="00A919E2" w:rsidRDefault="00A919E2">
            <w:pPr>
              <w:rPr>
                <w:lang w:eastAsia="en-AU"/>
              </w:rPr>
            </w:pPr>
            <w:r>
              <w:rPr>
                <w:lang w:eastAsia="en-AU"/>
              </w:rPr>
              <w:t>T50</w:t>
            </w:r>
          </w:p>
        </w:tc>
        <w:tc>
          <w:tcPr>
            <w:tcW w:w="1346" w:type="dxa"/>
            <w:vMerge/>
          </w:tcPr>
          <w:p w14:paraId="3A13F6BD" w14:textId="77777777" w:rsidR="00A919E2" w:rsidRPr="00A919E2" w:rsidRDefault="00A919E2">
            <w:pPr>
              <w:rPr>
                <w:lang w:eastAsia="en-AU"/>
              </w:rPr>
            </w:pPr>
          </w:p>
        </w:tc>
        <w:tc>
          <w:tcPr>
            <w:tcW w:w="1489" w:type="dxa"/>
            <w:vMerge/>
          </w:tcPr>
          <w:p w14:paraId="2AED8A6D" w14:textId="77777777" w:rsidR="00A919E2" w:rsidRPr="00A919E2" w:rsidRDefault="00A919E2">
            <w:pPr>
              <w:rPr>
                <w:lang w:eastAsia="en-AU"/>
              </w:rPr>
            </w:pPr>
          </w:p>
        </w:tc>
      </w:tr>
      <w:tr w:rsidR="00A919E2" w:rsidRPr="00E36F4D" w14:paraId="2FAE10C3" w14:textId="77777777" w:rsidTr="0059223F">
        <w:tc>
          <w:tcPr>
            <w:tcW w:w="2124" w:type="dxa"/>
            <w:vMerge/>
          </w:tcPr>
          <w:p w14:paraId="49BFB8E1" w14:textId="77777777" w:rsidR="00A919E2" w:rsidRPr="00A919E2" w:rsidRDefault="00A919E2" w:rsidP="00F8517C">
            <w:pPr>
              <w:rPr>
                <w:lang w:eastAsia="en-AU"/>
              </w:rPr>
            </w:pPr>
          </w:p>
        </w:tc>
        <w:tc>
          <w:tcPr>
            <w:tcW w:w="2266" w:type="dxa"/>
          </w:tcPr>
          <w:p w14:paraId="5B246CDF" w14:textId="7CB8EF1B" w:rsidR="00A919E2" w:rsidRPr="00A919E2" w:rsidRDefault="00A919E2">
            <w:pPr>
              <w:rPr>
                <w:lang w:eastAsia="en-AU"/>
              </w:rPr>
            </w:pPr>
            <w:r>
              <w:rPr>
                <w:lang w:eastAsia="en-AU"/>
              </w:rPr>
              <w:t>Other</w:t>
            </w:r>
          </w:p>
        </w:tc>
        <w:tc>
          <w:tcPr>
            <w:tcW w:w="1134" w:type="dxa"/>
          </w:tcPr>
          <w:p w14:paraId="1F719EC0" w14:textId="4EF52894" w:rsidR="00A919E2" w:rsidRPr="00A919E2" w:rsidRDefault="00A919E2">
            <w:pPr>
              <w:rPr>
                <w:lang w:eastAsia="en-AU"/>
              </w:rPr>
            </w:pPr>
            <w:r>
              <w:rPr>
                <w:lang w:eastAsia="en-AU"/>
              </w:rPr>
              <w:t>O</w:t>
            </w:r>
          </w:p>
        </w:tc>
        <w:tc>
          <w:tcPr>
            <w:tcW w:w="1346" w:type="dxa"/>
            <w:vMerge/>
          </w:tcPr>
          <w:p w14:paraId="64E3E944" w14:textId="77777777" w:rsidR="00A919E2" w:rsidRPr="00A919E2" w:rsidRDefault="00A919E2">
            <w:pPr>
              <w:rPr>
                <w:lang w:eastAsia="en-AU"/>
              </w:rPr>
            </w:pPr>
          </w:p>
        </w:tc>
        <w:tc>
          <w:tcPr>
            <w:tcW w:w="1489" w:type="dxa"/>
            <w:vMerge/>
          </w:tcPr>
          <w:p w14:paraId="1678B46A" w14:textId="77777777" w:rsidR="00A919E2" w:rsidRPr="00A919E2" w:rsidRDefault="00A919E2">
            <w:pPr>
              <w:rPr>
                <w:lang w:eastAsia="en-AU"/>
              </w:rPr>
            </w:pPr>
          </w:p>
        </w:tc>
      </w:tr>
    </w:tbl>
    <w:p w14:paraId="3C688464" w14:textId="77777777" w:rsidR="00603E09" w:rsidRDefault="00603E09" w:rsidP="00C01F98">
      <w:pPr>
        <w:rPr>
          <w:snapToGrid w:val="0"/>
        </w:rPr>
      </w:pPr>
    </w:p>
    <w:p w14:paraId="10ABB544" w14:textId="5F721408" w:rsidR="00891546" w:rsidRDefault="00400213" w:rsidP="006C4A3A">
      <w:pPr>
        <w:rPr>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between each category. For example:</w:t>
      </w:r>
      <w:r w:rsidR="00A919E2">
        <w:rPr>
          <w:rFonts w:cs="Arial"/>
          <w:lang w:eastAsia="en-AU"/>
        </w:rPr>
        <w:t xml:space="preserve"> M-6B-T1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1" w:name="_Toc506971828"/>
      <w:bookmarkStart w:id="42" w:name="_Toc508203820"/>
      <w:bookmarkStart w:id="43" w:name="_Toc508290354"/>
      <w:bookmarkStart w:id="44" w:name="_Toc515637638"/>
      <w:bookmarkStart w:id="45" w:name="_Ref520387621"/>
      <w:bookmarkStart w:id="46" w:name="_Toc201835758"/>
      <w:r>
        <w:lastRenderedPageBreak/>
        <w:t>Section A</w:t>
      </w:r>
      <w:r>
        <w:br/>
        <w:t xml:space="preserve">Company </w:t>
      </w:r>
      <w:bookmarkEnd w:id="41"/>
      <w:bookmarkEnd w:id="42"/>
      <w:bookmarkEnd w:id="43"/>
      <w:bookmarkEnd w:id="44"/>
      <w:r w:rsidR="00E82A0A">
        <w:t>i</w:t>
      </w:r>
      <w:r w:rsidR="00B61189">
        <w:t>nformation</w:t>
      </w:r>
      <w:bookmarkEnd w:id="45"/>
      <w:bookmarkEnd w:id="46"/>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47" w:name="_Toc491596295"/>
      <w:bookmarkStart w:id="48" w:name="_Toc506971829"/>
      <w:bookmarkStart w:id="49" w:name="_Toc219017557"/>
      <w:bookmarkStart w:id="50" w:name="_Toc508203821"/>
      <w:bookmarkStart w:id="51" w:name="_Toc508290355"/>
      <w:bookmarkStart w:id="52" w:name="_Toc515637639"/>
      <w:bookmarkStart w:id="53" w:name="_Toc201835759"/>
      <w:r>
        <w:t>A-1</w:t>
      </w:r>
      <w:r>
        <w:tab/>
      </w:r>
      <w:bookmarkEnd w:id="47"/>
      <w:bookmarkEnd w:id="48"/>
      <w:bookmarkEnd w:id="49"/>
      <w:bookmarkEnd w:id="50"/>
      <w:bookmarkEnd w:id="51"/>
      <w:bookmarkEnd w:id="52"/>
      <w:r w:rsidR="00CC27E7">
        <w:t xml:space="preserve">Company representative </w:t>
      </w:r>
      <w:r w:rsidR="00251F2A">
        <w:t>and location</w:t>
      </w:r>
      <w:bookmarkEnd w:id="53"/>
    </w:p>
    <w:p w14:paraId="519206C2" w14:textId="77777777" w:rsidR="00515B70" w:rsidRPr="00747485" w:rsidRDefault="00515B70" w:rsidP="00160B65">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160B65">
      <w:pPr>
        <w:pStyle w:val="ListParagraph"/>
        <w:numPr>
          <w:ilvl w:val="0"/>
          <w:numId w:val="30"/>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160B65">
      <w:pPr>
        <w:pStyle w:val="ListParagraph"/>
        <w:numPr>
          <w:ilvl w:val="0"/>
          <w:numId w:val="30"/>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160B65">
      <w:pPr>
        <w:pStyle w:val="ListParagraph"/>
        <w:numPr>
          <w:ilvl w:val="0"/>
          <w:numId w:val="30"/>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160B65">
      <w:pPr>
        <w:pStyle w:val="ListParagraph"/>
        <w:numPr>
          <w:ilvl w:val="0"/>
          <w:numId w:val="30"/>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4" w:name="_Toc506971831"/>
      <w:bookmarkStart w:id="55" w:name="_Toc219017559"/>
      <w:bookmarkStart w:id="56" w:name="_Toc508203823"/>
      <w:bookmarkStart w:id="57" w:name="_Toc508290357"/>
      <w:bookmarkStart w:id="58" w:name="_Toc515637641"/>
      <w:bookmarkStart w:id="59" w:name="_Toc201835760"/>
      <w:r>
        <w:t>A-</w:t>
      </w:r>
      <w:r w:rsidR="00CC27E7">
        <w:t>2</w:t>
      </w:r>
      <w:r>
        <w:tab/>
        <w:t>Company information</w:t>
      </w:r>
      <w:bookmarkEnd w:id="54"/>
      <w:bookmarkEnd w:id="55"/>
      <w:bookmarkEnd w:id="56"/>
      <w:bookmarkEnd w:id="57"/>
      <w:bookmarkEnd w:id="58"/>
      <w:bookmarkEnd w:id="59"/>
    </w:p>
    <w:p w14:paraId="128B5FF2" w14:textId="77777777" w:rsidR="00CC27E7" w:rsidRPr="00450342" w:rsidRDefault="00515B70" w:rsidP="00160B65">
      <w:pPr>
        <w:pStyle w:val="ListParagraph"/>
        <w:numPr>
          <w:ilvl w:val="0"/>
          <w:numId w:val="107"/>
        </w:numPr>
      </w:pPr>
      <w:r w:rsidRPr="00450342">
        <w:t xml:space="preserve">What is the legal name of your business? </w:t>
      </w:r>
    </w:p>
    <w:p w14:paraId="07EC7D3E" w14:textId="77777777" w:rsidR="00CC27E7" w:rsidRPr="00450342" w:rsidRDefault="00CC27E7" w:rsidP="00450342">
      <w:pPr>
        <w:pStyle w:val="ListParagraph"/>
        <w:ind w:left="360"/>
      </w:pPr>
    </w:p>
    <w:p w14:paraId="168D5B17" w14:textId="77777777" w:rsidR="00CC27E7" w:rsidRPr="00450342" w:rsidRDefault="00CC27E7" w:rsidP="00160B65">
      <w:pPr>
        <w:pStyle w:val="ListParagraph"/>
        <w:numPr>
          <w:ilvl w:val="0"/>
          <w:numId w:val="107"/>
        </w:numPr>
      </w:pPr>
      <w:r w:rsidRPr="00450342">
        <w:t>Does your company trade under a different name and/or brand? If yes, provide details.</w:t>
      </w:r>
    </w:p>
    <w:p w14:paraId="47EC313C" w14:textId="77777777" w:rsidR="00CC27E7" w:rsidRPr="00450342" w:rsidRDefault="00CC27E7" w:rsidP="00450342">
      <w:pPr>
        <w:pStyle w:val="ListParagraph"/>
        <w:ind w:left="360"/>
      </w:pPr>
    </w:p>
    <w:p w14:paraId="4B29A742" w14:textId="77777777" w:rsidR="0025165E" w:rsidRPr="00450342" w:rsidRDefault="00CC27E7" w:rsidP="00160B65">
      <w:pPr>
        <w:pStyle w:val="ListParagraph"/>
        <w:numPr>
          <w:ilvl w:val="0"/>
          <w:numId w:val="107"/>
        </w:numPr>
      </w:pPr>
      <w:r w:rsidRPr="00450342">
        <w:t>Was your company ever known by a different legal and/or trading name? If yes, provide details</w:t>
      </w:r>
    </w:p>
    <w:p w14:paraId="18026E5D" w14:textId="77777777" w:rsidR="0025165E" w:rsidRPr="00450342" w:rsidRDefault="0025165E" w:rsidP="00450342">
      <w:pPr>
        <w:pStyle w:val="ListParagraph"/>
        <w:ind w:left="360"/>
      </w:pPr>
    </w:p>
    <w:p w14:paraId="3050A207" w14:textId="77777777" w:rsidR="00515B70" w:rsidRPr="00450342" w:rsidRDefault="0025165E" w:rsidP="00160B65">
      <w:pPr>
        <w:pStyle w:val="ListParagraph"/>
        <w:numPr>
          <w:ilvl w:val="0"/>
          <w:numId w:val="107"/>
        </w:numPr>
      </w:pPr>
      <w:r w:rsidRPr="00450342">
        <w:t>Provide a list of your current board of directors and any changes in the last two years.</w:t>
      </w:r>
    </w:p>
    <w:p w14:paraId="2064C1E2" w14:textId="77777777" w:rsidR="00515B70" w:rsidRPr="00450342" w:rsidRDefault="00515B70" w:rsidP="00450342">
      <w:pPr>
        <w:pStyle w:val="ListParagraph"/>
        <w:ind w:left="360"/>
      </w:pPr>
    </w:p>
    <w:p w14:paraId="1C836EC0" w14:textId="77777777" w:rsidR="00450342" w:rsidRDefault="000F3039" w:rsidP="00160B65">
      <w:pPr>
        <w:pStyle w:val="ListParagraph"/>
        <w:numPr>
          <w:ilvl w:val="0"/>
          <w:numId w:val="107"/>
        </w:numPr>
      </w:pPr>
      <w:r w:rsidRPr="00450342">
        <w:t xml:space="preserve">Is your company </w:t>
      </w:r>
      <w:r w:rsidR="00125B70" w:rsidRPr="00450342">
        <w:t xml:space="preserve">part of a group (e.g. parent company with subsidiaries, </w:t>
      </w:r>
      <w:r w:rsidR="0025165E" w:rsidRPr="00450342">
        <w:t xml:space="preserve">common ownership, </w:t>
      </w:r>
      <w:proofErr w:type="gramStart"/>
      <w:r w:rsidR="0025165E" w:rsidRPr="00450342">
        <w:t>joint-ventures</w:t>
      </w:r>
      <w:proofErr w:type="gramEnd"/>
      <w:r w:rsidR="00125B70" w:rsidRPr="00450342">
        <w:t>)</w:t>
      </w:r>
      <w:r w:rsidRPr="00450342">
        <w:t xml:space="preserve">? </w:t>
      </w:r>
    </w:p>
    <w:p w14:paraId="546EBEB0" w14:textId="5C7C02C7" w:rsidR="000F3039" w:rsidRPr="00450342" w:rsidRDefault="000F3039" w:rsidP="00450342">
      <w:pPr>
        <w:ind w:firstLine="737"/>
      </w:pPr>
      <w:r w:rsidRPr="00450342">
        <w:t xml:space="preserve">If yes, provide: </w:t>
      </w:r>
    </w:p>
    <w:p w14:paraId="379639A2" w14:textId="04B60165" w:rsidR="000F3039" w:rsidRDefault="000F3039" w:rsidP="00160B65">
      <w:pPr>
        <w:pStyle w:val="ListParagraph"/>
        <w:numPr>
          <w:ilvl w:val="1"/>
          <w:numId w:val="5"/>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160B65">
      <w:pPr>
        <w:pStyle w:val="ListParagraph"/>
        <w:numPr>
          <w:ilvl w:val="1"/>
          <w:numId w:val="5"/>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160B65">
      <w:pPr>
        <w:pStyle w:val="ListParagraph"/>
        <w:numPr>
          <w:ilvl w:val="0"/>
          <w:numId w:val="107"/>
        </w:numPr>
        <w:rPr>
          <w:snapToGrid w:val="0"/>
        </w:rPr>
      </w:pPr>
      <w:r>
        <w:rPr>
          <w:snapToGrid w:val="0"/>
        </w:rPr>
        <w:t xml:space="preserve">Is </w:t>
      </w:r>
      <w:r w:rsidRPr="00450342">
        <w:t>your</w:t>
      </w:r>
      <w:r>
        <w:rPr>
          <w:snapToGrid w:val="0"/>
        </w:rPr>
        <w:t xml:space="preserve">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160B65">
      <w:pPr>
        <w:pStyle w:val="ListParagraph"/>
        <w:numPr>
          <w:ilvl w:val="1"/>
          <w:numId w:val="5"/>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160B65">
      <w:pPr>
        <w:pStyle w:val="ListParagraph"/>
        <w:numPr>
          <w:ilvl w:val="1"/>
          <w:numId w:val="5"/>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160B65">
      <w:pPr>
        <w:pStyle w:val="ListParagraph"/>
        <w:numPr>
          <w:ilvl w:val="0"/>
          <w:numId w:val="6"/>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450342" w:rsidRDefault="00E3197D" w:rsidP="00160B65">
      <w:pPr>
        <w:pStyle w:val="ListParagraph"/>
        <w:numPr>
          <w:ilvl w:val="0"/>
          <w:numId w:val="107"/>
        </w:numPr>
      </w:pPr>
      <w:r w:rsidRPr="00450342">
        <w:t>What is</w:t>
      </w:r>
      <w:r w:rsidR="00515B70" w:rsidRPr="00450342">
        <w:t xml:space="preserve"> the </w:t>
      </w:r>
      <w:r w:rsidRPr="00450342">
        <w:t xml:space="preserve">overall </w:t>
      </w:r>
      <w:r w:rsidR="00515B70" w:rsidRPr="00450342">
        <w:t>nature of your company’s business</w:t>
      </w:r>
      <w:r w:rsidRPr="00450342">
        <w:t>?</w:t>
      </w:r>
      <w:r w:rsidR="00515B70" w:rsidRPr="00450342">
        <w:t xml:space="preserve"> </w:t>
      </w:r>
      <w:r w:rsidRPr="00450342">
        <w:t>Include details of the products that your company manufacture</w:t>
      </w:r>
      <w:r w:rsidR="00475396" w:rsidRPr="00450342">
        <w:t>s</w:t>
      </w:r>
      <w:r w:rsidRPr="00450342">
        <w:t xml:space="preserve"> and sell</w:t>
      </w:r>
      <w:r w:rsidR="00475396" w:rsidRPr="00450342">
        <w:t>s</w:t>
      </w:r>
      <w:r w:rsidRPr="00450342">
        <w:t xml:space="preserve"> and the market your company sells into.</w:t>
      </w:r>
    </w:p>
    <w:p w14:paraId="2335DE8B" w14:textId="372F8F09" w:rsidR="00480FED" w:rsidRDefault="00480FED" w:rsidP="00450342">
      <w:pPr>
        <w:pStyle w:val="ListParagraph"/>
        <w:ind w:left="360"/>
      </w:pPr>
      <w:r>
        <w:br w:type="page"/>
      </w:r>
    </w:p>
    <w:p w14:paraId="64A74F2A" w14:textId="77777777" w:rsidR="00515B70" w:rsidRPr="00CC27E7" w:rsidRDefault="00515B70" w:rsidP="00160B65">
      <w:pPr>
        <w:pStyle w:val="ListParagraph"/>
        <w:numPr>
          <w:ilvl w:val="0"/>
          <w:numId w:val="107"/>
        </w:numPr>
        <w:rPr>
          <w:snapToGrid w:val="0"/>
        </w:rPr>
      </w:pPr>
      <w:r w:rsidRPr="00450342">
        <w:lastRenderedPageBreak/>
        <w:t>If your business</w:t>
      </w:r>
      <w:r w:rsidRPr="00CC27E7">
        <w:rPr>
          <w:snapToGrid w:val="0"/>
        </w:rPr>
        <w:t xml:space="preserve">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160B65">
      <w:pPr>
        <w:pStyle w:val="ListParagraph"/>
        <w:numPr>
          <w:ilvl w:val="0"/>
          <w:numId w:val="7"/>
        </w:numPr>
      </w:pPr>
      <w:r>
        <w:t>pr</w:t>
      </w:r>
      <w:r w:rsidRPr="00E3197D">
        <w:rPr>
          <w:snapToGrid w:val="0"/>
        </w:rPr>
        <w:t>oduce or manufacture</w:t>
      </w:r>
    </w:p>
    <w:p w14:paraId="47A8B7F1" w14:textId="64B257B8" w:rsidR="00515B70" w:rsidRPr="00E3197D" w:rsidRDefault="00515B70" w:rsidP="00160B65">
      <w:pPr>
        <w:pStyle w:val="ListParagraph"/>
        <w:numPr>
          <w:ilvl w:val="0"/>
          <w:numId w:val="7"/>
        </w:numPr>
      </w:pPr>
      <w:r w:rsidRPr="00E3197D">
        <w:rPr>
          <w:snapToGrid w:val="0"/>
        </w:rPr>
        <w:t>sell in the domestic market</w:t>
      </w:r>
    </w:p>
    <w:p w14:paraId="2EA5734B" w14:textId="31912FC6" w:rsidR="00515B70" w:rsidRPr="00E3197D" w:rsidRDefault="00515B70" w:rsidP="00160B65">
      <w:pPr>
        <w:pStyle w:val="ListParagraph"/>
        <w:numPr>
          <w:ilvl w:val="0"/>
          <w:numId w:val="7"/>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160B65">
      <w:pPr>
        <w:pStyle w:val="ListParagraph"/>
        <w:numPr>
          <w:ilvl w:val="0"/>
          <w:numId w:val="7"/>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Pr="00450342" w:rsidRDefault="00515B70" w:rsidP="00160B65">
      <w:pPr>
        <w:pStyle w:val="ListParagraph"/>
        <w:numPr>
          <w:ilvl w:val="0"/>
          <w:numId w:val="107"/>
        </w:numPr>
      </w:pPr>
      <w:r w:rsidRPr="00450342">
        <w:t xml:space="preserve">Provide your company’s internal organisation chart. </w:t>
      </w:r>
    </w:p>
    <w:p w14:paraId="6D12F5CA" w14:textId="77777777" w:rsidR="00125B70" w:rsidRPr="00450342" w:rsidRDefault="00125B70" w:rsidP="00450342">
      <w:pPr>
        <w:pStyle w:val="ListParagraph"/>
        <w:ind w:left="360"/>
      </w:pPr>
    </w:p>
    <w:p w14:paraId="0B6C25EC" w14:textId="77777777" w:rsidR="00515B70" w:rsidRPr="00450342" w:rsidRDefault="00515B70" w:rsidP="00160B65">
      <w:pPr>
        <w:pStyle w:val="ListParagraph"/>
        <w:numPr>
          <w:ilvl w:val="0"/>
          <w:numId w:val="107"/>
        </w:numPr>
      </w:pPr>
      <w:r w:rsidRPr="00450342">
        <w:t>Describe the functions performed by each group within the organisation.</w:t>
      </w:r>
    </w:p>
    <w:p w14:paraId="4EF772A0" w14:textId="77777777" w:rsidR="00515B70" w:rsidRPr="00450342" w:rsidRDefault="00515B70" w:rsidP="00450342">
      <w:pPr>
        <w:pStyle w:val="ListParagraph"/>
        <w:ind w:left="360"/>
      </w:pPr>
    </w:p>
    <w:p w14:paraId="05F53E31" w14:textId="77777777" w:rsidR="00515B70" w:rsidRPr="00CC27E7" w:rsidRDefault="00E3197D" w:rsidP="00160B65">
      <w:pPr>
        <w:pStyle w:val="ListParagraph"/>
        <w:numPr>
          <w:ilvl w:val="0"/>
          <w:numId w:val="107"/>
        </w:numPr>
        <w:rPr>
          <w:snapToGrid w:val="0"/>
        </w:rPr>
      </w:pPr>
      <w:r w:rsidRPr="00450342">
        <w:t>Does your company</w:t>
      </w:r>
      <w:r>
        <w:rPr>
          <w:snapToGrid w:val="0"/>
        </w:rPr>
        <w:t xml:space="preserve">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0" w:name="_Toc506971832"/>
      <w:bookmarkStart w:id="61" w:name="_Toc219017560"/>
      <w:bookmarkStart w:id="62" w:name="_Toc508203824"/>
      <w:bookmarkStart w:id="63" w:name="_Toc508290358"/>
      <w:bookmarkStart w:id="64" w:name="_Toc515637642"/>
      <w:bookmarkStart w:id="65" w:name="_Toc201835761"/>
      <w:r>
        <w:t>A-</w:t>
      </w:r>
      <w:r w:rsidR="00D66FC1">
        <w:t>3</w:t>
      </w:r>
      <w:r>
        <w:tab/>
        <w:t>General accounting information</w:t>
      </w:r>
      <w:bookmarkEnd w:id="60"/>
      <w:bookmarkEnd w:id="61"/>
      <w:bookmarkEnd w:id="62"/>
      <w:bookmarkEnd w:id="63"/>
      <w:bookmarkEnd w:id="64"/>
      <w:bookmarkEnd w:id="65"/>
    </w:p>
    <w:p w14:paraId="3CDA5A08" w14:textId="77777777" w:rsidR="00802CA3" w:rsidRPr="00450342" w:rsidRDefault="00802CA3" w:rsidP="00160B65">
      <w:pPr>
        <w:pStyle w:val="ListParagraph"/>
        <w:numPr>
          <w:ilvl w:val="0"/>
          <w:numId w:val="106"/>
        </w:numPr>
      </w:pPr>
      <w:r w:rsidRPr="00450342">
        <w:t xml:space="preserve">What is your </w:t>
      </w:r>
      <w:r w:rsidR="003B0E82" w:rsidRPr="00450342">
        <w:t xml:space="preserve">financial </w:t>
      </w:r>
      <w:r w:rsidR="00515B70" w:rsidRPr="00450342">
        <w:t>accounting period</w:t>
      </w:r>
      <w:r w:rsidRPr="00450342">
        <w:t>?</w:t>
      </w:r>
    </w:p>
    <w:p w14:paraId="1FBCCC89" w14:textId="77777777" w:rsidR="00802CA3" w:rsidRPr="00450342" w:rsidRDefault="00802CA3" w:rsidP="00450342">
      <w:pPr>
        <w:pStyle w:val="ListParagraph"/>
        <w:ind w:left="360"/>
      </w:pPr>
    </w:p>
    <w:p w14:paraId="28FF5F44" w14:textId="77777777" w:rsidR="000B0D5C" w:rsidRPr="00450342" w:rsidRDefault="00AA78F8" w:rsidP="00160B65">
      <w:pPr>
        <w:pStyle w:val="ListParagraph"/>
        <w:numPr>
          <w:ilvl w:val="0"/>
          <w:numId w:val="106"/>
        </w:numPr>
      </w:pPr>
      <w:r w:rsidRPr="00450342">
        <w:t>Are</w:t>
      </w:r>
      <w:r w:rsidR="00802CA3" w:rsidRPr="00450342">
        <w:t xml:space="preserve"> your financial accounts audited? </w:t>
      </w:r>
      <w:r w:rsidR="00615DD5" w:rsidRPr="00450342">
        <w:t>If yes</w:t>
      </w:r>
      <w:r w:rsidR="00802CA3" w:rsidRPr="00450342">
        <w:t>, who is the auditor?</w:t>
      </w:r>
    </w:p>
    <w:p w14:paraId="67F66FB8" w14:textId="77777777" w:rsidR="000B0D5C" w:rsidRPr="00450342" w:rsidRDefault="000B0D5C" w:rsidP="00450342">
      <w:pPr>
        <w:pStyle w:val="ListParagraph"/>
        <w:ind w:left="360"/>
      </w:pPr>
    </w:p>
    <w:p w14:paraId="7428D2A3" w14:textId="77777777" w:rsidR="00515B70" w:rsidRPr="00450342" w:rsidRDefault="000B0D5C" w:rsidP="00160B65">
      <w:pPr>
        <w:pStyle w:val="ListParagraph"/>
        <w:numPr>
          <w:ilvl w:val="0"/>
          <w:numId w:val="106"/>
        </w:numPr>
      </w:pPr>
      <w:r w:rsidRPr="00450342">
        <w:t>What currency are your accounts kept in?</w:t>
      </w:r>
    </w:p>
    <w:p w14:paraId="5D25AD86" w14:textId="77777777" w:rsidR="00515B70" w:rsidRPr="00450342" w:rsidRDefault="00515B70" w:rsidP="00450342">
      <w:pPr>
        <w:pStyle w:val="ListParagraph"/>
        <w:ind w:left="360"/>
      </w:pPr>
    </w:p>
    <w:p w14:paraId="097EE6B1"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financial accounting system?</w:t>
      </w:r>
    </w:p>
    <w:p w14:paraId="6464D530" w14:textId="77777777" w:rsidR="00802CA3" w:rsidRPr="00450342" w:rsidRDefault="00802CA3" w:rsidP="00450342">
      <w:pPr>
        <w:pStyle w:val="ListParagraph"/>
        <w:ind w:left="360"/>
      </w:pPr>
    </w:p>
    <w:p w14:paraId="0B5377D2"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sales system?</w:t>
      </w:r>
    </w:p>
    <w:p w14:paraId="1C285D8D" w14:textId="77777777" w:rsidR="00802CA3" w:rsidRPr="00450342" w:rsidRDefault="00802CA3" w:rsidP="00450342">
      <w:pPr>
        <w:pStyle w:val="ListParagraph"/>
        <w:ind w:left="360"/>
      </w:pPr>
    </w:p>
    <w:p w14:paraId="5399AEC8"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production system?</w:t>
      </w:r>
    </w:p>
    <w:p w14:paraId="49D31036" w14:textId="77777777" w:rsidR="00802CA3" w:rsidRPr="00450342" w:rsidRDefault="00802CA3" w:rsidP="00450342">
      <w:pPr>
        <w:pStyle w:val="ListParagraph"/>
        <w:ind w:left="360"/>
      </w:pPr>
    </w:p>
    <w:p w14:paraId="4121D47D" w14:textId="77777777" w:rsidR="00802CA3" w:rsidRPr="00450342" w:rsidRDefault="00802CA3" w:rsidP="00160B65">
      <w:pPr>
        <w:pStyle w:val="ListParagraph"/>
        <w:numPr>
          <w:ilvl w:val="0"/>
          <w:numId w:val="106"/>
        </w:numPr>
      </w:pPr>
      <w:r w:rsidRPr="00450342">
        <w:t>If your financial accounting, sales and production systems are different, how do the systems interact? Is it electronically or manual? Please provide a detailed explanation and include diagrams.</w:t>
      </w:r>
    </w:p>
    <w:p w14:paraId="49E19654" w14:textId="77777777" w:rsidR="00E017F4" w:rsidRPr="00450342" w:rsidRDefault="00E017F4" w:rsidP="00450342">
      <w:pPr>
        <w:pStyle w:val="ListParagraph"/>
        <w:ind w:left="360"/>
      </w:pPr>
    </w:p>
    <w:p w14:paraId="6E50E2F7" w14:textId="77777777" w:rsidR="00E017F4" w:rsidRPr="00450342" w:rsidRDefault="00E017F4" w:rsidP="00160B65">
      <w:pPr>
        <w:pStyle w:val="ListParagraph"/>
        <w:numPr>
          <w:ilvl w:val="0"/>
          <w:numId w:val="106"/>
        </w:numPr>
      </w:pPr>
      <w:r w:rsidRPr="00450342">
        <w:t xml:space="preserve">Do your accounting practices differ in any way from the generally accepted accounting principles in your country? If </w:t>
      </w:r>
      <w:r w:rsidR="00C00C27" w:rsidRPr="00450342">
        <w:t>yes</w:t>
      </w:r>
      <w:r w:rsidRPr="00450342">
        <w:t xml:space="preserve">, </w:t>
      </w:r>
      <w:r w:rsidR="00C00C27" w:rsidRPr="00450342">
        <w:t xml:space="preserve">please </w:t>
      </w:r>
      <w:r w:rsidRPr="00450342">
        <w:t>provide details.</w:t>
      </w:r>
    </w:p>
    <w:p w14:paraId="301FFE64" w14:textId="77777777" w:rsidR="00E017F4" w:rsidRPr="00450342" w:rsidRDefault="00E017F4" w:rsidP="00450342">
      <w:pPr>
        <w:pStyle w:val="ListParagraph"/>
        <w:ind w:left="360"/>
      </w:pPr>
    </w:p>
    <w:p w14:paraId="566F0217" w14:textId="77777777" w:rsidR="00E017F4" w:rsidRPr="00450342" w:rsidRDefault="00AA78F8" w:rsidP="00160B65">
      <w:pPr>
        <w:pStyle w:val="ListParagraph"/>
        <w:numPr>
          <w:ilvl w:val="0"/>
          <w:numId w:val="106"/>
        </w:numPr>
      </w:pPr>
      <w:r w:rsidRPr="00450342">
        <w:t>Have</w:t>
      </w:r>
      <w:r w:rsidR="00C00C27" w:rsidRPr="00450342">
        <w:t xml:space="preserve"> there been any changes to your accounting practices and/or policies over the last two years? If yes, please provide details.</w:t>
      </w:r>
    </w:p>
    <w:p w14:paraId="7BB01C4C" w14:textId="77777777" w:rsidR="00515B70" w:rsidRPr="00450342" w:rsidRDefault="00515B70" w:rsidP="00450342">
      <w:pPr>
        <w:pStyle w:val="ListParagraph"/>
        <w:ind w:left="360"/>
      </w:pPr>
    </w:p>
    <w:p w14:paraId="2E3A77B0" w14:textId="77777777" w:rsidR="00515B70" w:rsidRDefault="00515B70">
      <w:pPr>
        <w:pStyle w:val="Heading2"/>
      </w:pPr>
      <w:bookmarkStart w:id="66" w:name="_Toc491596300"/>
      <w:bookmarkStart w:id="67" w:name="_Toc506971834"/>
      <w:bookmarkStart w:id="68" w:name="_Toc219017562"/>
      <w:bookmarkStart w:id="69" w:name="_Toc508203826"/>
      <w:bookmarkStart w:id="70" w:name="_Toc508290360"/>
      <w:bookmarkStart w:id="71" w:name="_Toc515637644"/>
      <w:bookmarkStart w:id="72" w:name="_Toc201835762"/>
      <w:r>
        <w:t>A-</w:t>
      </w:r>
      <w:r w:rsidR="00D66FC1">
        <w:t>4</w:t>
      </w:r>
      <w:r>
        <w:tab/>
      </w:r>
      <w:bookmarkEnd w:id="66"/>
      <w:bookmarkEnd w:id="67"/>
      <w:bookmarkEnd w:id="68"/>
      <w:bookmarkEnd w:id="69"/>
      <w:bookmarkEnd w:id="70"/>
      <w:bookmarkEnd w:id="71"/>
      <w:r w:rsidR="00796BBB">
        <w:t>Financial Documents</w:t>
      </w:r>
      <w:bookmarkEnd w:id="72"/>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07F6D04A" w:rsidR="00F045EE" w:rsidRDefault="00F045EE" w:rsidP="00C01F98">
      <w:pPr>
        <w:pStyle w:val="ListParagraph"/>
        <w:ind w:left="360"/>
      </w:pPr>
      <w:r>
        <w:br w:type="page"/>
      </w:r>
    </w:p>
    <w:p w14:paraId="5EE31C5A" w14:textId="77777777" w:rsidR="00FF12B0" w:rsidRDefault="00FF12B0" w:rsidP="00216EE1">
      <w:pPr>
        <w:pStyle w:val="ListParagraph"/>
        <w:numPr>
          <w:ilvl w:val="0"/>
          <w:numId w:val="4"/>
        </w:numPr>
        <w:ind w:left="360"/>
      </w:pPr>
      <w:r>
        <w:lastRenderedPageBreak/>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3" w:name="_Ref520387649"/>
      <w:bookmarkStart w:id="74" w:name="_Toc506971835"/>
      <w:bookmarkStart w:id="75" w:name="_Toc508203827"/>
      <w:bookmarkStart w:id="76" w:name="_Toc508290361"/>
      <w:bookmarkStart w:id="77" w:name="_Toc515637645"/>
      <w:bookmarkStart w:id="78" w:name="_Toc201835763"/>
      <w:r>
        <w:lastRenderedPageBreak/>
        <w:t>Section B</w:t>
      </w:r>
      <w:r>
        <w:br/>
      </w:r>
      <w:r w:rsidR="00033ADB">
        <w:t xml:space="preserve">Export </w:t>
      </w:r>
      <w:r w:rsidR="00E82A0A">
        <w:t>s</w:t>
      </w:r>
      <w:r>
        <w:t>ales to Australia</w:t>
      </w:r>
      <w:bookmarkEnd w:id="73"/>
      <w:bookmarkEnd w:id="78"/>
      <w:r>
        <w:t xml:space="preserve"> </w:t>
      </w:r>
      <w:bookmarkEnd w:id="74"/>
      <w:bookmarkEnd w:id="75"/>
      <w:bookmarkEnd w:id="76"/>
      <w:bookmarkEnd w:id="77"/>
    </w:p>
    <w:p w14:paraId="1243FBA5" w14:textId="77777777" w:rsidR="00515B70" w:rsidRDefault="00515B70">
      <w:pPr>
        <w:widowControl w:val="0"/>
        <w:ind w:right="-745"/>
        <w:jc w:val="both"/>
        <w:rPr>
          <w:snapToGrid w:val="0"/>
        </w:rPr>
      </w:pP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79" w:name="_Toc201835764"/>
      <w:r w:rsidRPr="003735F5">
        <w:t>B-</w:t>
      </w:r>
      <w:r w:rsidR="0088086D">
        <w:t>1</w:t>
      </w:r>
      <w:r w:rsidRPr="003735F5">
        <w:tab/>
      </w:r>
      <w:r w:rsidR="0088086D">
        <w:t>Australian export sales process</w:t>
      </w:r>
      <w:bookmarkEnd w:id="79"/>
    </w:p>
    <w:p w14:paraId="1ABCAA97" w14:textId="77777777" w:rsidR="000B4058" w:rsidRPr="000B4058" w:rsidRDefault="000B4058" w:rsidP="00160B65">
      <w:pPr>
        <w:pStyle w:val="ListParagraph"/>
        <w:numPr>
          <w:ilvl w:val="0"/>
          <w:numId w:val="8"/>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160B65">
      <w:pPr>
        <w:pStyle w:val="ListParagraph"/>
        <w:numPr>
          <w:ilvl w:val="1"/>
          <w:numId w:val="8"/>
        </w:numPr>
      </w:pPr>
      <w:r>
        <w:t xml:space="preserve">Marketing and </w:t>
      </w:r>
      <w:r w:rsidR="006A44DF">
        <w:t>advertising activities</w:t>
      </w:r>
    </w:p>
    <w:p w14:paraId="532FEADE" w14:textId="77777777" w:rsidR="000B4058" w:rsidRPr="000B4058" w:rsidRDefault="000B4058" w:rsidP="00160B65">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160B65">
      <w:pPr>
        <w:pStyle w:val="ListParagraph"/>
        <w:numPr>
          <w:ilvl w:val="1"/>
          <w:numId w:val="8"/>
        </w:numPr>
      </w:pPr>
      <w:r w:rsidRPr="000B4058">
        <w:t>Order placement process</w:t>
      </w:r>
    </w:p>
    <w:p w14:paraId="1D1C25E6" w14:textId="77777777" w:rsidR="000B4058" w:rsidRPr="000B4058" w:rsidRDefault="0025165E" w:rsidP="00160B65">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160B65">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160B65">
      <w:pPr>
        <w:pStyle w:val="ListParagraph"/>
        <w:numPr>
          <w:ilvl w:val="1"/>
          <w:numId w:val="8"/>
        </w:numPr>
      </w:pPr>
      <w:r>
        <w:t>Invoicing process</w:t>
      </w:r>
    </w:p>
    <w:p w14:paraId="2B387272" w14:textId="77777777" w:rsidR="00D5168C" w:rsidRDefault="00D5168C" w:rsidP="00160B65">
      <w:pPr>
        <w:pStyle w:val="ListParagraph"/>
        <w:numPr>
          <w:ilvl w:val="1"/>
          <w:numId w:val="8"/>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160B65">
      <w:pPr>
        <w:pStyle w:val="ListParagraph"/>
        <w:numPr>
          <w:ilvl w:val="0"/>
          <w:numId w:val="8"/>
        </w:numPr>
      </w:pPr>
      <w:r>
        <w:t>In what currency do you invoice your customers</w:t>
      </w:r>
      <w:r w:rsidR="00811950">
        <w:t xml:space="preserve"> for goods exported to Australia</w:t>
      </w:r>
      <w:r>
        <w:t>? If it is not in your local currency:</w:t>
      </w:r>
    </w:p>
    <w:p w14:paraId="4C275944" w14:textId="711A495A" w:rsidR="006A44DF" w:rsidRDefault="006A44DF" w:rsidP="00160B65">
      <w:pPr>
        <w:pStyle w:val="ListParagraph"/>
        <w:numPr>
          <w:ilvl w:val="1"/>
          <w:numId w:val="8"/>
        </w:numPr>
      </w:pPr>
      <w:r>
        <w:t>Do your customers pay you into a foreign currency denominated a</w:t>
      </w:r>
      <w:r w:rsidR="005755BD">
        <w:t>ccount? If yes, provide details</w:t>
      </w:r>
    </w:p>
    <w:p w14:paraId="1C9867F0" w14:textId="5E309C48" w:rsidR="006A44DF" w:rsidRDefault="006A44DF" w:rsidP="00160B65">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160B65">
      <w:pPr>
        <w:pStyle w:val="ListParagraph"/>
        <w:numPr>
          <w:ilvl w:val="1"/>
          <w:numId w:val="8"/>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160B65">
      <w:pPr>
        <w:pStyle w:val="ListParagraph"/>
        <w:numPr>
          <w:ilvl w:val="0"/>
          <w:numId w:val="8"/>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160B65">
      <w:pPr>
        <w:pStyle w:val="ListParagraph"/>
        <w:numPr>
          <w:ilvl w:val="0"/>
          <w:numId w:val="8"/>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160B65">
      <w:pPr>
        <w:pStyle w:val="ListParagraph"/>
        <w:numPr>
          <w:ilvl w:val="0"/>
          <w:numId w:val="8"/>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160B65">
      <w:pPr>
        <w:pStyle w:val="ListParagraph"/>
        <w:numPr>
          <w:ilvl w:val="0"/>
          <w:numId w:val="8"/>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160B65">
      <w:pPr>
        <w:pStyle w:val="ListParagraph"/>
        <w:numPr>
          <w:ilvl w:val="0"/>
          <w:numId w:val="8"/>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78A6F401" w:rsidR="00C93B69" w:rsidRPr="004A4727" w:rsidRDefault="004A4727" w:rsidP="00160B65">
      <w:pPr>
        <w:pStyle w:val="ListParagraph"/>
        <w:numPr>
          <w:ilvl w:val="0"/>
          <w:numId w:val="8"/>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AD67E9" w:rsidRPr="004A4727">
        <w:rPr>
          <w:snapToGrid w:val="0"/>
        </w:rPr>
        <w:t>:</w:t>
      </w:r>
    </w:p>
    <w:p w14:paraId="786AF475" w14:textId="5352DC51" w:rsidR="00AD67E9" w:rsidRDefault="00E93529" w:rsidP="00160B65">
      <w:pPr>
        <w:pStyle w:val="ListParagraph"/>
        <w:numPr>
          <w:ilvl w:val="1"/>
          <w:numId w:val="8"/>
        </w:numPr>
        <w:rPr>
          <w:szCs w:val="24"/>
        </w:rPr>
      </w:pPr>
      <w:r>
        <w:rPr>
          <w:szCs w:val="24"/>
        </w:rPr>
        <w:t>Are you claiming</w:t>
      </w:r>
      <w:r w:rsidR="00AD67E9">
        <w:rPr>
          <w:szCs w:val="24"/>
        </w:rPr>
        <w:t xml:space="preserve"> </w:t>
      </w:r>
      <w:r w:rsidR="00DF530D">
        <w:rPr>
          <w:szCs w:val="24"/>
        </w:rPr>
        <w:t xml:space="preserve">a </w:t>
      </w:r>
      <w:r w:rsidR="00AD67E9">
        <w:rPr>
          <w:szCs w:val="24"/>
        </w:rPr>
        <w:t>date</w:t>
      </w:r>
      <w:r>
        <w:rPr>
          <w:szCs w:val="24"/>
        </w:rPr>
        <w:t xml:space="preserve"> other than the </w:t>
      </w:r>
      <w:r w:rsidR="00402A55">
        <w:rPr>
          <w:szCs w:val="24"/>
        </w:rPr>
        <w:t xml:space="preserve">invoice date as </w:t>
      </w:r>
      <w:r w:rsidR="00AD67E9">
        <w:rPr>
          <w:szCs w:val="24"/>
        </w:rPr>
        <w:t>the date of sale?</w:t>
      </w:r>
    </w:p>
    <w:p w14:paraId="2263DC3D" w14:textId="50119733" w:rsidR="006C15F3" w:rsidRPr="006C15F3" w:rsidRDefault="00402A55" w:rsidP="00160B65">
      <w:pPr>
        <w:pStyle w:val="ListParagraph"/>
        <w:numPr>
          <w:ilvl w:val="1"/>
          <w:numId w:val="8"/>
        </w:numPr>
        <w:spacing w:after="240"/>
        <w:rPr>
          <w:szCs w:val="24"/>
        </w:rPr>
      </w:pPr>
      <w:r>
        <w:rPr>
          <w:szCs w:val="24"/>
        </w:rPr>
        <w:t>If you are claiming a date other than the invoice date as the date of sale, w</w:t>
      </w:r>
      <w:r w:rsidR="00AD67E9">
        <w:rPr>
          <w:szCs w:val="24"/>
        </w:rPr>
        <w:t xml:space="preserve">hy </w:t>
      </w:r>
      <w:r w:rsidR="003F419C">
        <w:rPr>
          <w:szCs w:val="24"/>
        </w:rPr>
        <w:t>does</w:t>
      </w:r>
      <w:r w:rsidR="00AD67E9">
        <w:rPr>
          <w:szCs w:val="24"/>
        </w:rPr>
        <w:t xml:space="preserve"> this date </w:t>
      </w:r>
      <w:r w:rsidR="00893259">
        <w:rPr>
          <w:szCs w:val="24"/>
        </w:rPr>
        <w:t>better</w:t>
      </w:r>
      <w:r w:rsidR="00AD67E9">
        <w:rPr>
          <w:szCs w:val="24"/>
        </w:rPr>
        <w:t xml:space="preserve"> reflect the material terms of sale?</w:t>
      </w:r>
      <w:r w:rsidR="006C15F3">
        <w:rPr>
          <w:szCs w:val="24"/>
        </w:rPr>
        <w:t xml:space="preserve"> </w:t>
      </w:r>
      <w:r w:rsidR="00A24C8D">
        <w:rPr>
          <w:szCs w:val="24"/>
        </w:rPr>
        <w:t xml:space="preserve">Provide evidence to support your claim. </w:t>
      </w:r>
      <w:r w:rsidR="006C15F3" w:rsidRPr="006C15F3">
        <w:rPr>
          <w:szCs w:val="24"/>
        </w:rPr>
        <w:t>Any claim for an adjustment would need to substantively address:</w:t>
      </w:r>
    </w:p>
    <w:p w14:paraId="6C04CD86" w14:textId="648A93FA" w:rsidR="006C15F3" w:rsidRPr="006C15F3" w:rsidRDefault="006C15F3" w:rsidP="00160B65">
      <w:pPr>
        <w:pStyle w:val="ListParagraph"/>
        <w:numPr>
          <w:ilvl w:val="2"/>
          <w:numId w:val="101"/>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160B65">
      <w:pPr>
        <w:pStyle w:val="ListParagraph"/>
        <w:numPr>
          <w:ilvl w:val="2"/>
          <w:numId w:val="101"/>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160B65">
      <w:pPr>
        <w:pStyle w:val="ListParagraph"/>
        <w:numPr>
          <w:ilvl w:val="2"/>
          <w:numId w:val="101"/>
        </w:numPr>
        <w:spacing w:after="240"/>
        <w:rPr>
          <w:szCs w:val="24"/>
        </w:rPr>
      </w:pPr>
      <w:r w:rsidRPr="006C15F3">
        <w:rPr>
          <w:szCs w:val="24"/>
        </w:rPr>
        <w:t>whether contracts were entered into for the materials purchases, and materials inventory valuation.</w:t>
      </w:r>
    </w:p>
    <w:p w14:paraId="5C094157" w14:textId="78857C4F" w:rsidR="00296EA9" w:rsidRPr="00296EA9" w:rsidRDefault="00831D6A" w:rsidP="00296EA9">
      <w:pPr>
        <w:spacing w:after="240"/>
        <w:rPr>
          <w:szCs w:val="24"/>
        </w:rPr>
      </w:pPr>
      <w:r>
        <w:rPr>
          <w:szCs w:val="24"/>
        </w:rPr>
        <w:lastRenderedPageBreak/>
        <w:t xml:space="preserve">Note that </w:t>
      </w:r>
      <w:r w:rsidR="00A55984">
        <w:rPr>
          <w:szCs w:val="24"/>
        </w:rPr>
        <w:t>a</w:t>
      </w:r>
      <w:r>
        <w:rPr>
          <w:szCs w:val="24"/>
        </w:rPr>
        <w:t>ny date of sale claim</w:t>
      </w:r>
      <w:r w:rsidR="00FB42E4">
        <w:rPr>
          <w:szCs w:val="24"/>
        </w:rPr>
        <w:t>, other than the invoice date, that is</w:t>
      </w:r>
      <w:r>
        <w:rPr>
          <w:szCs w:val="24"/>
        </w:rPr>
        <w:t xml:space="preserve"> made after </w:t>
      </w:r>
      <w:r w:rsidR="00E16AEB">
        <w:rPr>
          <w:szCs w:val="24"/>
        </w:rPr>
        <w:t xml:space="preserve">submitting a response to this questionnaire </w:t>
      </w:r>
      <w:r w:rsidR="00437353">
        <w:rPr>
          <w:szCs w:val="24"/>
        </w:rPr>
        <w:t xml:space="preserve">may not provide the </w:t>
      </w:r>
      <w:r w:rsidR="007E22F7">
        <w:rPr>
          <w:szCs w:val="24"/>
        </w:rPr>
        <w:t>c</w:t>
      </w:r>
      <w:r w:rsidR="00437353">
        <w:rPr>
          <w:szCs w:val="24"/>
        </w:rPr>
        <w:t>ommission with sufficient time to assess the claim</w:t>
      </w:r>
      <w:r w:rsidR="00923ACB">
        <w:rPr>
          <w:szCs w:val="24"/>
        </w:rPr>
        <w:t xml:space="preserve"> and </w:t>
      </w:r>
      <w:r w:rsidR="00CB3C93">
        <w:rPr>
          <w:szCs w:val="24"/>
        </w:rPr>
        <w:t>may not be considered</w:t>
      </w:r>
      <w:r w:rsidR="00923ACB">
        <w:rPr>
          <w:szCs w:val="24"/>
        </w:rPr>
        <w:t>.</w:t>
      </w:r>
    </w:p>
    <w:p w14:paraId="71C9D51E" w14:textId="77777777" w:rsidR="00C71C7F" w:rsidRPr="007A6D9A" w:rsidRDefault="00C71C7F" w:rsidP="00C71C7F">
      <w:pPr>
        <w:pStyle w:val="ListParagraph"/>
        <w:spacing w:before="240"/>
        <w:ind w:left="360"/>
        <w:rPr>
          <w:szCs w:val="24"/>
        </w:rPr>
      </w:pPr>
    </w:p>
    <w:p w14:paraId="0F9689AA" w14:textId="77777777" w:rsidR="00E31890" w:rsidRDefault="00515B70" w:rsidP="00C01F98">
      <w:pPr>
        <w:pStyle w:val="Heading2"/>
      </w:pPr>
      <w:bookmarkStart w:id="80" w:name="_Toc201835765"/>
      <w:r w:rsidRPr="003735F5">
        <w:t>B-</w:t>
      </w:r>
      <w:r w:rsidR="00E31890">
        <w:t>2</w:t>
      </w:r>
      <w:r w:rsidRPr="003735F5">
        <w:tab/>
      </w:r>
      <w:r w:rsidR="00E31890">
        <w:t>Australian sales listing</w:t>
      </w:r>
      <w:bookmarkEnd w:id="80"/>
    </w:p>
    <w:p w14:paraId="1D2BFD2D" w14:textId="77777777" w:rsidR="00382777" w:rsidRDefault="00382777" w:rsidP="00160B65">
      <w:pPr>
        <w:pStyle w:val="ListParagraph"/>
        <w:numPr>
          <w:ilvl w:val="0"/>
          <w:numId w:val="11"/>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Pr="00A919E2" w:rsidRDefault="00382777" w:rsidP="00160B65">
      <w:pPr>
        <w:pStyle w:val="ListParagraph"/>
        <w:numPr>
          <w:ilvl w:val="0"/>
          <w:numId w:val="22"/>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w:t>
      </w:r>
      <w:r w:rsidR="00515B70" w:rsidRPr="00A919E2">
        <w:rPr>
          <w:szCs w:val="24"/>
        </w:rPr>
        <w:t xml:space="preserve">goods </w:t>
      </w:r>
      <w:r w:rsidRPr="00A919E2">
        <w:rPr>
          <w:szCs w:val="24"/>
        </w:rPr>
        <w:t xml:space="preserve">invoiced within </w:t>
      </w:r>
      <w:r w:rsidR="00DF4FA8" w:rsidRPr="00A919E2">
        <w:rPr>
          <w:szCs w:val="24"/>
        </w:rPr>
        <w:t>the period</w:t>
      </w:r>
      <w:r w:rsidR="00515B70" w:rsidRPr="00A919E2">
        <w:rPr>
          <w:szCs w:val="24"/>
        </w:rPr>
        <w:t xml:space="preserve">. </w:t>
      </w:r>
      <w:r w:rsidR="00811950" w:rsidRPr="00A919E2">
        <w:rPr>
          <w:szCs w:val="24"/>
        </w:rPr>
        <w:t>This includes exports to Australia sold through a domestic customer.</w:t>
      </w:r>
    </w:p>
    <w:p w14:paraId="6CE609B4" w14:textId="77777777" w:rsidR="00E31890" w:rsidRPr="00A2249F" w:rsidRDefault="00515B70" w:rsidP="00160B65">
      <w:pPr>
        <w:pStyle w:val="ListParagraph"/>
        <w:numPr>
          <w:ilvl w:val="0"/>
          <w:numId w:val="22"/>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160B65">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160B65">
      <w:pPr>
        <w:pStyle w:val="ListParagraph"/>
        <w:numPr>
          <w:ilvl w:val="0"/>
          <w:numId w:val="22"/>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160B65">
      <w:pPr>
        <w:pStyle w:val="ListParagraph"/>
        <w:numPr>
          <w:ilvl w:val="0"/>
          <w:numId w:val="11"/>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1" w:name="_Toc201835766"/>
      <w:r w:rsidRPr="003735F5">
        <w:rPr>
          <w:szCs w:val="28"/>
        </w:rPr>
        <w:t>B-</w:t>
      </w:r>
      <w:r w:rsidR="001A4735">
        <w:rPr>
          <w:szCs w:val="28"/>
        </w:rPr>
        <w:t>3</w:t>
      </w:r>
      <w:r>
        <w:tab/>
      </w:r>
      <w:r w:rsidR="001A4735" w:rsidRPr="00C63312">
        <w:rPr>
          <w:szCs w:val="28"/>
        </w:rPr>
        <w:t>Sample export documents</w:t>
      </w:r>
      <w:bookmarkEnd w:id="81"/>
    </w:p>
    <w:p w14:paraId="3444EA69" w14:textId="77777777" w:rsidR="00454887" w:rsidRPr="00C63312" w:rsidRDefault="00515B70" w:rsidP="00160B65">
      <w:pPr>
        <w:pStyle w:val="ListParagraph"/>
        <w:numPr>
          <w:ilvl w:val="0"/>
          <w:numId w:val="10"/>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160B65">
      <w:pPr>
        <w:pStyle w:val="bullet"/>
        <w:numPr>
          <w:ilvl w:val="0"/>
          <w:numId w:val="9"/>
        </w:numPr>
      </w:pPr>
      <w:r>
        <w:t>Contracts</w:t>
      </w:r>
    </w:p>
    <w:p w14:paraId="32A4BAD3" w14:textId="77777777" w:rsidR="001A4735" w:rsidRPr="007422EE" w:rsidRDefault="001A4735" w:rsidP="00160B65">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160B65">
      <w:pPr>
        <w:pStyle w:val="bullet"/>
        <w:numPr>
          <w:ilvl w:val="0"/>
          <w:numId w:val="9"/>
        </w:numPr>
      </w:pPr>
      <w:r w:rsidRPr="001636D4">
        <w:t>Commercial invoice</w:t>
      </w:r>
      <w:r>
        <w:t xml:space="preserve"> and packing list</w:t>
      </w:r>
    </w:p>
    <w:p w14:paraId="399462E5" w14:textId="4C750F58" w:rsidR="001A4735" w:rsidRDefault="001A4735" w:rsidP="00160B65">
      <w:pPr>
        <w:pStyle w:val="bullet"/>
        <w:numPr>
          <w:ilvl w:val="0"/>
          <w:numId w:val="9"/>
        </w:numPr>
      </w:pPr>
      <w:r>
        <w:t>Proof of payment</w:t>
      </w:r>
      <w:r w:rsidR="00DA02AE">
        <w:t>, remittance advice</w:t>
      </w:r>
      <w:r>
        <w:t xml:space="preserve"> and accounts receivable ledger</w:t>
      </w:r>
    </w:p>
    <w:p w14:paraId="0CA2CB54" w14:textId="77777777" w:rsidR="00454887" w:rsidRDefault="00454887" w:rsidP="00160B65">
      <w:pPr>
        <w:pStyle w:val="bullet"/>
        <w:numPr>
          <w:ilvl w:val="0"/>
          <w:numId w:val="9"/>
        </w:numPr>
      </w:pPr>
      <w:r>
        <w:t xml:space="preserve">Documents showing </w:t>
      </w:r>
      <w:r w:rsidR="005E4E34">
        <w:t>b</w:t>
      </w:r>
      <w:r>
        <w:t>ank charges</w:t>
      </w:r>
    </w:p>
    <w:p w14:paraId="5C5F0AB7" w14:textId="77777777" w:rsidR="00454887" w:rsidRDefault="001A4735" w:rsidP="00160B65">
      <w:pPr>
        <w:pStyle w:val="bullet"/>
        <w:numPr>
          <w:ilvl w:val="0"/>
          <w:numId w:val="9"/>
        </w:numPr>
      </w:pPr>
      <w:r>
        <w:t>Invoices for inland transport</w:t>
      </w:r>
    </w:p>
    <w:p w14:paraId="452AE6F9" w14:textId="77777777" w:rsidR="001A4735" w:rsidRDefault="00454887" w:rsidP="00160B65">
      <w:pPr>
        <w:pStyle w:val="bullet"/>
        <w:numPr>
          <w:ilvl w:val="0"/>
          <w:numId w:val="9"/>
        </w:numPr>
      </w:pPr>
      <w:r>
        <w:t>Invoices for port handling and other export charges</w:t>
      </w:r>
    </w:p>
    <w:p w14:paraId="19EBA5CB" w14:textId="77777777" w:rsidR="001A4735" w:rsidRPr="001636D4" w:rsidRDefault="001A4735" w:rsidP="00160B65">
      <w:pPr>
        <w:pStyle w:val="bullet"/>
        <w:numPr>
          <w:ilvl w:val="0"/>
          <w:numId w:val="9"/>
        </w:numPr>
      </w:pPr>
      <w:r>
        <w:t>Bill of lading</w:t>
      </w:r>
    </w:p>
    <w:p w14:paraId="00440D3B" w14:textId="77777777" w:rsidR="001A4735" w:rsidRDefault="001A4735" w:rsidP="00160B65">
      <w:pPr>
        <w:pStyle w:val="bullet"/>
        <w:numPr>
          <w:ilvl w:val="0"/>
          <w:numId w:val="9"/>
        </w:numPr>
      </w:pPr>
      <w:r>
        <w:t>Invoices for ocean freight &amp; marine insurance (if applicable)</w:t>
      </w:r>
    </w:p>
    <w:p w14:paraId="4DBC318D" w14:textId="77777777" w:rsidR="00E2391F" w:rsidRDefault="00E2391F" w:rsidP="00160B65">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160B65">
      <w:pPr>
        <w:pStyle w:val="ListParagraph"/>
        <w:numPr>
          <w:ilvl w:val="0"/>
          <w:numId w:val="10"/>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2" w:name="_Toc506971836"/>
    </w:p>
    <w:p w14:paraId="5C359B14" w14:textId="77777777" w:rsidR="00454887" w:rsidRPr="00125B70" w:rsidRDefault="00C758F7" w:rsidP="00C01F98">
      <w:pPr>
        <w:pStyle w:val="Heading2"/>
      </w:pPr>
      <w:bookmarkStart w:id="83" w:name="_Toc20183576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3"/>
    </w:p>
    <w:p w14:paraId="0F8B3645" w14:textId="77777777" w:rsidR="00382777" w:rsidRDefault="00382777" w:rsidP="00160B65">
      <w:pPr>
        <w:pStyle w:val="ListParagraph"/>
        <w:numPr>
          <w:ilvl w:val="0"/>
          <w:numId w:val="12"/>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52A55B9F" w:rsidR="00A2249F" w:rsidRDefault="00A2249F" w:rsidP="00160B65">
      <w:pPr>
        <w:pStyle w:val="ListParagraph"/>
        <w:numPr>
          <w:ilvl w:val="0"/>
          <w:numId w:val="79"/>
        </w:numPr>
      </w:pPr>
      <w:r w:rsidRPr="00A2249F">
        <w:t>You must provide this list in electronic format using the template provided</w:t>
      </w:r>
    </w:p>
    <w:p w14:paraId="23D42669" w14:textId="2CB8B7BB" w:rsidR="000B0D5C" w:rsidRPr="004744D3" w:rsidRDefault="000B0D5C" w:rsidP="00160B65">
      <w:pPr>
        <w:pStyle w:val="ListParagraph"/>
        <w:numPr>
          <w:ilvl w:val="0"/>
          <w:numId w:val="79"/>
        </w:numPr>
      </w:pPr>
      <w:r>
        <w:t>Please use the currency that your accounts are kept in</w:t>
      </w:r>
    </w:p>
    <w:p w14:paraId="1CD25274" w14:textId="77777777" w:rsidR="00A2249F" w:rsidRPr="004744D3" w:rsidRDefault="00A2249F" w:rsidP="00160B65">
      <w:pPr>
        <w:pStyle w:val="ListParagraph"/>
        <w:numPr>
          <w:ilvl w:val="0"/>
          <w:numId w:val="7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2649E1A4" w14:textId="77777777" w:rsidR="00160B65" w:rsidRPr="00160B65" w:rsidRDefault="009F7C54" w:rsidP="00160B65">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w:t>
      </w:r>
      <w:r w:rsidR="00D533CF">
        <w:rPr>
          <w:snapToGrid w:val="0"/>
        </w:rPr>
        <w:t xml:space="preserve">source </w:t>
      </w:r>
      <w:r w:rsidRPr="00C01F98">
        <w:rPr>
          <w:snapToGrid w:val="0"/>
        </w:rPr>
        <w:t>documents</w:t>
      </w:r>
      <w:r w:rsidR="00D533CF">
        <w:rPr>
          <w:snapToGrid w:val="0"/>
        </w:rPr>
        <w:t xml:space="preserve"> &amp; worksheets</w:t>
      </w:r>
      <w:r w:rsidRPr="00C01F98">
        <w:rPr>
          <w:snapToGrid w:val="0"/>
        </w:rPr>
        <w:t xml:space="preserve">,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w:t>
      </w:r>
    </w:p>
    <w:p w14:paraId="76F32DDD" w14:textId="6190E8C6" w:rsidR="00AD179B" w:rsidRPr="00AD179B" w:rsidRDefault="00160B65" w:rsidP="00160B65">
      <w:pPr>
        <w:pStyle w:val="ListParagraph"/>
        <w:numPr>
          <w:ilvl w:val="0"/>
          <w:numId w:val="109"/>
        </w:numPr>
        <w:rPr>
          <w:i/>
          <w:snapToGrid w:val="0"/>
        </w:rPr>
      </w:pPr>
      <w:r>
        <w:rPr>
          <w:iCs/>
          <w:snapToGrid w:val="0"/>
        </w:rPr>
        <w:t xml:space="preserve">For example, </w:t>
      </w:r>
      <w:r w:rsidR="00415ED3">
        <w:rPr>
          <w:iCs/>
          <w:snapToGrid w:val="0"/>
        </w:rPr>
        <w:t xml:space="preserve">worksheets (e.g. </w:t>
      </w:r>
      <w:r w:rsidR="00DB47C7">
        <w:rPr>
          <w:iCs/>
          <w:snapToGrid w:val="0"/>
        </w:rPr>
        <w:t>a master</w:t>
      </w:r>
      <w:r w:rsidR="00415ED3">
        <w:rPr>
          <w:iCs/>
          <w:snapToGrid w:val="0"/>
        </w:rPr>
        <w:t xml:space="preserve"> sales listing)</w:t>
      </w:r>
      <w:r w:rsidR="00CF778E">
        <w:rPr>
          <w:iCs/>
          <w:snapToGrid w:val="0"/>
        </w:rPr>
        <w:t xml:space="preserve"> showing how you </w:t>
      </w:r>
      <w:r w:rsidR="002D251C">
        <w:rPr>
          <w:iCs/>
          <w:snapToGrid w:val="0"/>
        </w:rPr>
        <w:t xml:space="preserve">identified and </w:t>
      </w:r>
      <w:r w:rsidR="00B90DD6">
        <w:rPr>
          <w:iCs/>
          <w:snapToGrid w:val="0"/>
        </w:rPr>
        <w:t>categorised</w:t>
      </w:r>
      <w:r w:rsidR="00715A11">
        <w:rPr>
          <w:iCs/>
          <w:snapToGrid w:val="0"/>
        </w:rPr>
        <w:t>:</w:t>
      </w:r>
    </w:p>
    <w:p w14:paraId="1C02A6DC" w14:textId="2D1AF63D" w:rsidR="00160B65" w:rsidRPr="00AD179B" w:rsidRDefault="00715A11" w:rsidP="00AD179B">
      <w:pPr>
        <w:pStyle w:val="ListParagraph"/>
        <w:numPr>
          <w:ilvl w:val="1"/>
          <w:numId w:val="109"/>
        </w:numPr>
        <w:rPr>
          <w:i/>
          <w:snapToGrid w:val="0"/>
        </w:rPr>
      </w:pPr>
      <w:r>
        <w:rPr>
          <w:iCs/>
          <w:snapToGrid w:val="0"/>
        </w:rPr>
        <w:lastRenderedPageBreak/>
        <w:t xml:space="preserve">Sales of </w:t>
      </w:r>
      <w:r w:rsidR="00B90DD6">
        <w:rPr>
          <w:iCs/>
          <w:snapToGrid w:val="0"/>
        </w:rPr>
        <w:t>the goods</w:t>
      </w:r>
      <w:r w:rsidR="005041D6">
        <w:rPr>
          <w:iCs/>
          <w:snapToGrid w:val="0"/>
        </w:rPr>
        <w:t xml:space="preserve"> under consideration and </w:t>
      </w:r>
      <w:r w:rsidR="00CB135D">
        <w:rPr>
          <w:iCs/>
          <w:snapToGrid w:val="0"/>
        </w:rPr>
        <w:t xml:space="preserve">other sales (e.g. </w:t>
      </w:r>
      <w:r w:rsidR="007623A1">
        <w:rPr>
          <w:iCs/>
          <w:snapToGrid w:val="0"/>
        </w:rPr>
        <w:t>non-goods</w:t>
      </w:r>
      <w:r w:rsidR="00E14B99">
        <w:rPr>
          <w:iCs/>
          <w:snapToGrid w:val="0"/>
        </w:rPr>
        <w:t xml:space="preserve"> or services)</w:t>
      </w:r>
    </w:p>
    <w:p w14:paraId="7C439AD2" w14:textId="49B08266" w:rsidR="00AD179B" w:rsidRPr="00160B65" w:rsidRDefault="006E79B4" w:rsidP="00AD179B">
      <w:pPr>
        <w:pStyle w:val="ListParagraph"/>
        <w:numPr>
          <w:ilvl w:val="1"/>
          <w:numId w:val="109"/>
        </w:numPr>
        <w:rPr>
          <w:i/>
          <w:snapToGrid w:val="0"/>
        </w:rPr>
      </w:pPr>
      <w:r>
        <w:rPr>
          <w:iCs/>
          <w:snapToGrid w:val="0"/>
        </w:rPr>
        <w:t>Domestic, Australian and third country sales of the goods under consideration</w:t>
      </w:r>
    </w:p>
    <w:p w14:paraId="037D4F52" w14:textId="456D5A06" w:rsidR="009F7C54" w:rsidRPr="0079777C" w:rsidRDefault="000E25B2" w:rsidP="00160B65">
      <w:pPr>
        <w:pStyle w:val="ListParagraph"/>
        <w:numPr>
          <w:ilvl w:val="0"/>
          <w:numId w:val="108"/>
        </w:numPr>
        <w:rPr>
          <w:i/>
          <w:snapToGrid w:val="0"/>
        </w:rPr>
      </w:pPr>
      <w:r>
        <w:rPr>
          <w:snapToGrid w:val="0"/>
        </w:rPr>
        <w:t>If the documents include spreadsheets, all formulas used must be retained</w:t>
      </w:r>
    </w:p>
    <w:p w14:paraId="145F8356" w14:textId="4B4962EF" w:rsidR="0079777C" w:rsidRPr="00C01F98" w:rsidRDefault="003D7F35" w:rsidP="00160B65">
      <w:pPr>
        <w:pStyle w:val="ListParagraph"/>
        <w:numPr>
          <w:ilvl w:val="0"/>
          <w:numId w:val="108"/>
        </w:numPr>
        <w:rPr>
          <w:i/>
          <w:snapToGrid w:val="0"/>
        </w:rPr>
      </w:pPr>
      <w:r>
        <w:rPr>
          <w:snapToGrid w:val="0"/>
        </w:rPr>
        <w:t xml:space="preserve">There must not be any balancing </w:t>
      </w:r>
      <w:r w:rsidR="00DE6F4C">
        <w:rPr>
          <w:snapToGrid w:val="0"/>
        </w:rPr>
        <w:t>amounts</w:t>
      </w:r>
      <w:r w:rsidR="00BC04B2">
        <w:rPr>
          <w:snapToGrid w:val="0"/>
        </w:rPr>
        <w:t>.</w:t>
      </w:r>
      <w:r w:rsidR="00DE6F4C">
        <w:rPr>
          <w:snapToGrid w:val="0"/>
        </w:rPr>
        <w:t xml:space="preserve"> All amounts must be supported by </w:t>
      </w:r>
      <w:r w:rsidR="007A22D2">
        <w:rPr>
          <w:snapToGrid w:val="0"/>
        </w:rPr>
        <w:t>source documents.</w:t>
      </w:r>
    </w:p>
    <w:p w14:paraId="7958C012" w14:textId="77777777" w:rsidR="009F7C54" w:rsidRPr="00C01F98" w:rsidRDefault="009F7C54" w:rsidP="00C01F98">
      <w:pPr>
        <w:pStyle w:val="ListParagraph"/>
      </w:pPr>
    </w:p>
    <w:p w14:paraId="5CCD7716" w14:textId="26A6AE16" w:rsidR="00FE3038" w:rsidRPr="00C01F98" w:rsidRDefault="009F7C54" w:rsidP="00160B65">
      <w:pPr>
        <w:pStyle w:val="ListParagraph"/>
        <w:numPr>
          <w:ilvl w:val="0"/>
          <w:numId w:val="12"/>
        </w:numPr>
        <w:ind w:left="360"/>
      </w:pPr>
      <w:r w:rsidRPr="00C01F98">
        <w:t xml:space="preserve">For </w:t>
      </w:r>
      <w:r w:rsidR="00EB0374">
        <w:t>all</w:t>
      </w:r>
      <w:r w:rsidRPr="00C01F98">
        <w:t xml:space="preserve"> amount</w:t>
      </w:r>
      <w:r w:rsidR="0095619E">
        <w:t>s</w:t>
      </w:r>
      <w:r w:rsidRPr="00C01F98">
        <w:t xml:space="preserve">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160B65">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160B65">
      <w:pPr>
        <w:pStyle w:val="ListParagraph"/>
        <w:numPr>
          <w:ilvl w:val="0"/>
          <w:numId w:val="13"/>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4" w:name="_Toc508203828"/>
      <w:bookmarkStart w:id="85" w:name="_Toc508290362"/>
      <w:bookmarkStart w:id="86" w:name="_Toc515637646"/>
      <w:bookmarkStart w:id="87" w:name="_Ref520387664"/>
      <w:bookmarkStart w:id="88" w:name="_Toc201835768"/>
      <w:r>
        <w:lastRenderedPageBreak/>
        <w:t>Section C</w:t>
      </w:r>
      <w:r>
        <w:br/>
      </w:r>
      <w:r w:rsidR="006614D2">
        <w:t>Exported goods</w:t>
      </w:r>
      <w:r w:rsidR="003E323C">
        <w:t xml:space="preserve"> &amp; l</w:t>
      </w:r>
      <w:r>
        <w:t>ike goods</w:t>
      </w:r>
      <w:bookmarkEnd w:id="82"/>
      <w:bookmarkEnd w:id="84"/>
      <w:bookmarkEnd w:id="85"/>
      <w:bookmarkEnd w:id="86"/>
      <w:bookmarkEnd w:id="87"/>
      <w:bookmarkEnd w:id="88"/>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89" w:name="_Toc201835769"/>
      <w:r w:rsidRPr="003735F5">
        <w:t>C-1</w:t>
      </w:r>
      <w:r>
        <w:tab/>
      </w:r>
      <w:r w:rsidR="00B10545">
        <w:t>Models exported to Australia</w:t>
      </w:r>
      <w:bookmarkEnd w:id="89"/>
    </w:p>
    <w:p w14:paraId="03643177" w14:textId="77777777" w:rsidR="00891546" w:rsidRDefault="00891546" w:rsidP="00160B65">
      <w:pPr>
        <w:pStyle w:val="ListParagraph"/>
        <w:numPr>
          <w:ilvl w:val="0"/>
          <w:numId w:val="31"/>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160B65">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0" w:name="_Toc201835770"/>
      <w:r w:rsidRPr="003735F5">
        <w:t>C-2</w:t>
      </w:r>
      <w:r>
        <w:tab/>
      </w:r>
      <w:r w:rsidR="00B10545">
        <w:t>Models sold in the domestic market</w:t>
      </w:r>
      <w:bookmarkEnd w:id="90"/>
    </w:p>
    <w:p w14:paraId="670A967A" w14:textId="77777777" w:rsidR="00891546" w:rsidRDefault="00891546" w:rsidP="00160B65">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160B65">
      <w:pPr>
        <w:pStyle w:val="ListParagraph"/>
        <w:numPr>
          <w:ilvl w:val="0"/>
          <w:numId w:val="32"/>
        </w:numPr>
      </w:pPr>
      <w:r>
        <w:t>Provide a list of MCCs of like goods sold on the domestic market. This must cover all MCCs listed in the domestic sales listing in D-2.</w:t>
      </w:r>
    </w:p>
    <w:p w14:paraId="37C81461"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1" w:name="_Toc201835771"/>
      <w:r>
        <w:t>C-3</w:t>
      </w:r>
      <w:r>
        <w:tab/>
        <w:t>Internal product codes</w:t>
      </w:r>
      <w:bookmarkEnd w:id="91"/>
    </w:p>
    <w:p w14:paraId="43D0EE19" w14:textId="77777777" w:rsidR="0009232D" w:rsidRDefault="0009232D" w:rsidP="00160B65">
      <w:pPr>
        <w:pStyle w:val="ListParagraph"/>
        <w:numPr>
          <w:ilvl w:val="0"/>
          <w:numId w:val="33"/>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160B65">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160B65">
      <w:pPr>
        <w:pStyle w:val="ListParagraph"/>
        <w:numPr>
          <w:ilvl w:val="1"/>
          <w:numId w:val="33"/>
        </w:numPr>
      </w:pPr>
      <w:r>
        <w:t>Provide details on how you mapped the product or SKU codes to the MCC for the purpose of completing this questionnaire.</w:t>
      </w:r>
    </w:p>
    <w:p w14:paraId="4F1509E6" w14:textId="77777777" w:rsidR="002A5687" w:rsidRDefault="00CD7F21" w:rsidP="00160B65">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160B65">
      <w:pPr>
        <w:pStyle w:val="ListParagraph"/>
        <w:numPr>
          <w:ilvl w:val="0"/>
          <w:numId w:val="34"/>
        </w:numPr>
      </w:pPr>
      <w:r>
        <w:t>Provide details on the method used to identify the MCC in the sales and cost spreadsheets.</w:t>
      </w:r>
    </w:p>
    <w:p w14:paraId="7B1CE1C2" w14:textId="77777777" w:rsidR="00515B70" w:rsidRDefault="00515B70" w:rsidP="00033ADB">
      <w:pPr>
        <w:pStyle w:val="Heading1"/>
      </w:pPr>
      <w:bookmarkStart w:id="92" w:name="_Toc506971837"/>
      <w:bookmarkStart w:id="93" w:name="_Toc508203829"/>
      <w:bookmarkStart w:id="94" w:name="_Toc508290363"/>
      <w:bookmarkStart w:id="95" w:name="_Toc515637647"/>
      <w:bookmarkStart w:id="96" w:name="_Ref520387677"/>
      <w:bookmarkStart w:id="97" w:name="_Toc201835772"/>
      <w:r>
        <w:lastRenderedPageBreak/>
        <w:t>Section D</w:t>
      </w:r>
      <w:r>
        <w:br/>
        <w:t>Domestic sales</w:t>
      </w:r>
      <w:bookmarkEnd w:id="92"/>
      <w:bookmarkEnd w:id="93"/>
      <w:bookmarkEnd w:id="94"/>
      <w:bookmarkEnd w:id="95"/>
      <w:bookmarkEnd w:id="96"/>
      <w:bookmarkEnd w:id="97"/>
      <w:r>
        <w:t xml:space="preserve"> </w:t>
      </w:r>
    </w:p>
    <w:p w14:paraId="1E0DD11B" w14:textId="77777777" w:rsidR="00515B70" w:rsidRPr="00345E94" w:rsidRDefault="00515B70" w:rsidP="00C758F7">
      <w:pPr>
        <w:rPr>
          <w:snapToGrid w:val="0"/>
        </w:rPr>
      </w:pP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98" w:name="_Toc201835773"/>
      <w:r w:rsidRPr="003735F5">
        <w:rPr>
          <w:szCs w:val="28"/>
        </w:rPr>
        <w:t>D-1</w:t>
      </w:r>
      <w:r>
        <w:tab/>
      </w:r>
      <w:r w:rsidR="0048752E">
        <w:t>Domestic sales process</w:t>
      </w:r>
      <w:bookmarkEnd w:id="98"/>
    </w:p>
    <w:p w14:paraId="17C5A70E" w14:textId="77777777" w:rsidR="00515B70" w:rsidRDefault="00515B70" w:rsidP="00C01F98"/>
    <w:p w14:paraId="14A678FD" w14:textId="77777777" w:rsidR="0048752E" w:rsidRDefault="0048752E" w:rsidP="00160B65">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160B65">
      <w:pPr>
        <w:pStyle w:val="ListParagraph"/>
        <w:numPr>
          <w:ilvl w:val="1"/>
          <w:numId w:val="14"/>
        </w:numPr>
      </w:pPr>
      <w:r>
        <w:t>Marketing and advertising activities</w:t>
      </w:r>
    </w:p>
    <w:p w14:paraId="267798DC" w14:textId="77777777" w:rsidR="00A13310" w:rsidRPr="000B4058" w:rsidRDefault="00A13310" w:rsidP="00160B65">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160B65">
      <w:pPr>
        <w:pStyle w:val="ListParagraph"/>
        <w:numPr>
          <w:ilvl w:val="1"/>
          <w:numId w:val="14"/>
        </w:numPr>
      </w:pPr>
      <w:r w:rsidRPr="000B4058">
        <w:t>Order placement process</w:t>
      </w:r>
    </w:p>
    <w:p w14:paraId="2E46D746" w14:textId="77777777" w:rsidR="00A13310" w:rsidRPr="000B4058" w:rsidRDefault="00A13310" w:rsidP="00160B65">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160B65">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160B65">
      <w:pPr>
        <w:pStyle w:val="ListParagraph"/>
        <w:numPr>
          <w:ilvl w:val="1"/>
          <w:numId w:val="14"/>
        </w:numPr>
      </w:pPr>
      <w:r>
        <w:t>Invoicing process</w:t>
      </w:r>
    </w:p>
    <w:p w14:paraId="54A741C2" w14:textId="77777777" w:rsidR="00A13310" w:rsidRDefault="00A13310" w:rsidP="00160B65">
      <w:pPr>
        <w:pStyle w:val="ListParagraph"/>
        <w:numPr>
          <w:ilvl w:val="1"/>
          <w:numId w:val="14"/>
        </w:numPr>
      </w:pPr>
      <w:r>
        <w:t>Payment terms and process</w:t>
      </w:r>
    </w:p>
    <w:p w14:paraId="2F928439" w14:textId="77777777" w:rsidR="0048752E" w:rsidRDefault="0048752E" w:rsidP="00C01F98"/>
    <w:p w14:paraId="22E742E5" w14:textId="77777777" w:rsidR="000B4058" w:rsidRDefault="000B4058" w:rsidP="00160B65">
      <w:pPr>
        <w:pStyle w:val="ListParagraph"/>
        <w:numPr>
          <w:ilvl w:val="0"/>
          <w:numId w:val="14"/>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160B65">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160B65">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160B65">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160B65">
      <w:pPr>
        <w:pStyle w:val="ListParagraph"/>
        <w:numPr>
          <w:ilvl w:val="0"/>
          <w:numId w:val="14"/>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4617EABC" w:rsidR="003F419C" w:rsidRPr="00AD67E9" w:rsidRDefault="004A4727" w:rsidP="00160B65">
      <w:pPr>
        <w:pStyle w:val="ListParagraph"/>
        <w:numPr>
          <w:ilvl w:val="0"/>
          <w:numId w:val="14"/>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Pr>
          <w:snapToGrid w:val="0"/>
        </w:rPr>
        <w:t>:</w:t>
      </w:r>
    </w:p>
    <w:p w14:paraId="442B36E5" w14:textId="6AFC2E99" w:rsidR="003F419C" w:rsidRDefault="00923E91" w:rsidP="00160B65">
      <w:pPr>
        <w:pStyle w:val="ListParagraph"/>
        <w:numPr>
          <w:ilvl w:val="1"/>
          <w:numId w:val="14"/>
        </w:numPr>
        <w:rPr>
          <w:szCs w:val="24"/>
        </w:rPr>
      </w:pPr>
      <w:r>
        <w:rPr>
          <w:szCs w:val="24"/>
        </w:rPr>
        <w:t>Are you claiming a date other than the invoice date as the date of sale</w:t>
      </w:r>
      <w:r w:rsidR="003F419C">
        <w:rPr>
          <w:szCs w:val="24"/>
        </w:rPr>
        <w:t>?</w:t>
      </w:r>
    </w:p>
    <w:p w14:paraId="69DA34C8" w14:textId="68EC5AA7" w:rsidR="006C15F3" w:rsidRPr="006C15F3" w:rsidRDefault="00923E91" w:rsidP="00160B65">
      <w:pPr>
        <w:pStyle w:val="ListParagraph"/>
        <w:numPr>
          <w:ilvl w:val="1"/>
          <w:numId w:val="14"/>
        </w:numPr>
        <w:rPr>
          <w:szCs w:val="24"/>
        </w:rPr>
      </w:pPr>
      <w:r>
        <w:rPr>
          <w:szCs w:val="24"/>
        </w:rPr>
        <w:t>If you are claiming a date other than the invoice date as the date of sale, w</w:t>
      </w:r>
      <w:r w:rsidR="009A7272">
        <w:rPr>
          <w:szCs w:val="24"/>
        </w:rPr>
        <w:t>hy does this date best reflect</w:t>
      </w:r>
      <w:r w:rsidR="003F419C">
        <w:rPr>
          <w:szCs w:val="24"/>
        </w:rPr>
        <w:t xml:space="preserve"> the material terms of sale?</w:t>
      </w:r>
      <w:r w:rsidR="006C15F3">
        <w:rPr>
          <w:szCs w:val="24"/>
        </w:rPr>
        <w:t xml:space="preserve"> </w:t>
      </w:r>
      <w:r w:rsidR="00A24C8D">
        <w:rPr>
          <w:szCs w:val="24"/>
        </w:rPr>
        <w:t xml:space="preserve">Provide evidence to support your claim. </w:t>
      </w:r>
      <w:r w:rsidR="006C15F3">
        <w:rPr>
          <w:szCs w:val="24"/>
        </w:rPr>
        <w:t xml:space="preserve">You </w:t>
      </w:r>
      <w:r w:rsidR="006C15F3" w:rsidRPr="006C15F3">
        <w:rPr>
          <w:szCs w:val="24"/>
        </w:rPr>
        <w:t>would need to substantively address:</w:t>
      </w:r>
    </w:p>
    <w:p w14:paraId="001B5FE0" w14:textId="5DC479FA" w:rsidR="006C15F3" w:rsidRPr="006C15F3" w:rsidRDefault="006C15F3" w:rsidP="00160B65">
      <w:pPr>
        <w:pStyle w:val="ListParagraph"/>
        <w:numPr>
          <w:ilvl w:val="2"/>
          <w:numId w:val="102"/>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160B65">
      <w:pPr>
        <w:pStyle w:val="ListParagraph"/>
        <w:numPr>
          <w:ilvl w:val="2"/>
          <w:numId w:val="102"/>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160B65">
      <w:pPr>
        <w:pStyle w:val="ListParagraph"/>
        <w:numPr>
          <w:ilvl w:val="2"/>
          <w:numId w:val="102"/>
        </w:numPr>
        <w:rPr>
          <w:szCs w:val="24"/>
        </w:rPr>
      </w:pPr>
      <w:r w:rsidRPr="006C15F3">
        <w:rPr>
          <w:szCs w:val="24"/>
        </w:rPr>
        <w:t>whether contracts were entered into for the materials purchases, and materials inventory valuation.</w:t>
      </w:r>
    </w:p>
    <w:p w14:paraId="5E7EA27E" w14:textId="77777777" w:rsidR="00AB18C1" w:rsidRDefault="00AB18C1" w:rsidP="00C01F98"/>
    <w:p w14:paraId="6CF316FF" w14:textId="2E3610FF" w:rsidR="00324B00" w:rsidRPr="00A64474" w:rsidRDefault="00324B00" w:rsidP="00D83FE9">
      <w:pPr>
        <w:spacing w:after="240"/>
        <w:rPr>
          <w:szCs w:val="24"/>
        </w:rPr>
      </w:pPr>
      <w:r>
        <w:rPr>
          <w:szCs w:val="24"/>
        </w:rPr>
        <w:t>Note that any date of sale claim, other than the invoice date, that is made after submitting a response to this questionnaire may not provide the commission with sufficient time to assess the claim and may not be considered.</w:t>
      </w:r>
    </w:p>
    <w:p w14:paraId="6F21D5F2" w14:textId="4184BF16" w:rsidR="001E2FC5" w:rsidRDefault="001E2FC5" w:rsidP="00C01F98">
      <w:r>
        <w:br w:type="page"/>
      </w:r>
    </w:p>
    <w:p w14:paraId="35423AB4" w14:textId="77777777" w:rsidR="00C00A82" w:rsidRDefault="00515B70" w:rsidP="00C01F98">
      <w:pPr>
        <w:pStyle w:val="Heading2"/>
      </w:pPr>
      <w:bookmarkStart w:id="99" w:name="_Toc201835774"/>
      <w:r w:rsidRPr="003735F5">
        <w:rPr>
          <w:szCs w:val="28"/>
        </w:rPr>
        <w:lastRenderedPageBreak/>
        <w:t>D-</w:t>
      </w:r>
      <w:r w:rsidR="00C00A82">
        <w:rPr>
          <w:szCs w:val="28"/>
        </w:rPr>
        <w:t>2</w:t>
      </w:r>
      <w:r>
        <w:tab/>
      </w:r>
      <w:r w:rsidR="00C00A82">
        <w:t>Domestic sales listing</w:t>
      </w:r>
      <w:bookmarkEnd w:id="99"/>
    </w:p>
    <w:p w14:paraId="48D2D7BE" w14:textId="77777777" w:rsidR="00C00A82" w:rsidRDefault="00C00A82" w:rsidP="00160B65">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160B65">
      <w:pPr>
        <w:pStyle w:val="ListParagraph"/>
        <w:numPr>
          <w:ilvl w:val="0"/>
          <w:numId w:val="21"/>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160B65">
      <w:pPr>
        <w:pStyle w:val="ListParagraph"/>
        <w:numPr>
          <w:ilvl w:val="0"/>
          <w:numId w:val="21"/>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160B65">
      <w:pPr>
        <w:pStyle w:val="ListParagraph"/>
        <w:numPr>
          <w:ilvl w:val="0"/>
          <w:numId w:val="21"/>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160B65">
      <w:pPr>
        <w:pStyle w:val="ListParagraph"/>
        <w:numPr>
          <w:ilvl w:val="0"/>
          <w:numId w:val="21"/>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160B65">
      <w:pPr>
        <w:pStyle w:val="ListParagraph"/>
        <w:numPr>
          <w:ilvl w:val="0"/>
          <w:numId w:val="21"/>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160B65">
      <w:pPr>
        <w:pStyle w:val="ListParagraph"/>
        <w:numPr>
          <w:ilvl w:val="0"/>
          <w:numId w:val="15"/>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0" w:name="_Toc201835775"/>
      <w:r w:rsidRPr="003735F5">
        <w:rPr>
          <w:szCs w:val="28"/>
        </w:rPr>
        <w:t>D-</w:t>
      </w:r>
      <w:r w:rsidR="00D5168C">
        <w:rPr>
          <w:szCs w:val="28"/>
        </w:rPr>
        <w:t>3</w:t>
      </w:r>
      <w:r>
        <w:tab/>
      </w:r>
      <w:r w:rsidR="00D5168C">
        <w:t>Sample domestic sales documents</w:t>
      </w:r>
      <w:bookmarkEnd w:id="100"/>
    </w:p>
    <w:p w14:paraId="22A7BBEF" w14:textId="77777777" w:rsidR="00D5168C" w:rsidRPr="001F538E" w:rsidRDefault="00D5168C" w:rsidP="00160B65">
      <w:pPr>
        <w:pStyle w:val="ListParagraph"/>
        <w:numPr>
          <w:ilvl w:val="0"/>
          <w:numId w:val="16"/>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160B65">
      <w:pPr>
        <w:pStyle w:val="bullet"/>
        <w:numPr>
          <w:ilvl w:val="0"/>
          <w:numId w:val="9"/>
        </w:numPr>
      </w:pPr>
      <w:r>
        <w:t>Contracts</w:t>
      </w:r>
    </w:p>
    <w:p w14:paraId="3FE2F934" w14:textId="77777777" w:rsidR="00D5168C" w:rsidRPr="007422EE" w:rsidRDefault="00D5168C" w:rsidP="00160B65">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160B65">
      <w:pPr>
        <w:pStyle w:val="bullet"/>
        <w:numPr>
          <w:ilvl w:val="0"/>
          <w:numId w:val="9"/>
        </w:numPr>
      </w:pPr>
      <w:r w:rsidRPr="001636D4">
        <w:t>Commercial invoice</w:t>
      </w:r>
      <w:r>
        <w:t xml:space="preserve"> and packing list</w:t>
      </w:r>
    </w:p>
    <w:p w14:paraId="04E282E9" w14:textId="42FB0B3F" w:rsidR="00D5168C" w:rsidRDefault="00D5168C" w:rsidP="00160B65">
      <w:pPr>
        <w:pStyle w:val="bullet"/>
        <w:numPr>
          <w:ilvl w:val="0"/>
          <w:numId w:val="9"/>
        </w:numPr>
      </w:pPr>
      <w:r>
        <w:t>Proof of payment</w:t>
      </w:r>
      <w:r w:rsidR="00DA02AE">
        <w:t>, remittance advice</w:t>
      </w:r>
      <w:r>
        <w:t xml:space="preserve"> and accounts receivable ledger</w:t>
      </w:r>
    </w:p>
    <w:p w14:paraId="00C4D581" w14:textId="77777777" w:rsidR="00D5168C" w:rsidRDefault="00D5168C" w:rsidP="00160B65">
      <w:pPr>
        <w:pStyle w:val="bullet"/>
        <w:numPr>
          <w:ilvl w:val="0"/>
          <w:numId w:val="9"/>
        </w:numPr>
      </w:pPr>
      <w:r>
        <w:t xml:space="preserve">Documents showing </w:t>
      </w:r>
      <w:r w:rsidR="0012258E">
        <w:t>b</w:t>
      </w:r>
      <w:r>
        <w:t>ank charges</w:t>
      </w:r>
    </w:p>
    <w:p w14:paraId="1A3F5EF6" w14:textId="77777777" w:rsidR="00D5168C" w:rsidRDefault="00D5168C" w:rsidP="00160B65">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160B65">
      <w:pPr>
        <w:pStyle w:val="ListParagraph"/>
        <w:numPr>
          <w:ilvl w:val="0"/>
          <w:numId w:val="16"/>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1" w:name="_Toc20183577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1"/>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160B65">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160B65">
      <w:pPr>
        <w:pStyle w:val="ListParagraph"/>
        <w:numPr>
          <w:ilvl w:val="0"/>
          <w:numId w:val="27"/>
        </w:numPr>
      </w:pPr>
      <w:r w:rsidRPr="004C3FBC">
        <w:t xml:space="preserve">You must provide this list in electronic format using the template provided. </w:t>
      </w:r>
    </w:p>
    <w:p w14:paraId="0E2ECB45" w14:textId="77777777" w:rsidR="000B0D5C" w:rsidRPr="004C3FBC" w:rsidRDefault="000B0D5C" w:rsidP="00160B65">
      <w:pPr>
        <w:pStyle w:val="ListParagraph"/>
        <w:numPr>
          <w:ilvl w:val="0"/>
          <w:numId w:val="27"/>
        </w:numPr>
      </w:pPr>
      <w:r w:rsidRPr="004C3FBC">
        <w:t>Please use the currency that your accounts are kept in.</w:t>
      </w:r>
    </w:p>
    <w:p w14:paraId="3438C80B" w14:textId="77777777" w:rsidR="00A2249F" w:rsidRPr="004C3FBC" w:rsidRDefault="00A2249F" w:rsidP="00160B65">
      <w:pPr>
        <w:pStyle w:val="ListParagraph"/>
        <w:numPr>
          <w:ilvl w:val="0"/>
          <w:numId w:val="25"/>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3788A956" w:rsidR="00D5168C" w:rsidRPr="004477DA" w:rsidRDefault="00D5168C" w:rsidP="00160B65">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5F3031">
        <w:rPr>
          <w:snapToGrid w:val="0"/>
        </w:rPr>
        <w:t xml:space="preserve"> and worksheets</w:t>
      </w:r>
      <w:r w:rsidRPr="001F538E">
        <w:rPr>
          <w:snapToGrid w:val="0"/>
        </w:rPr>
        <w:t xml:space="preserve">,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21474B6" w14:textId="77777777" w:rsidR="004477DA" w:rsidRPr="00AD179B" w:rsidRDefault="004477DA" w:rsidP="004477DA">
      <w:pPr>
        <w:pStyle w:val="ListParagraph"/>
        <w:numPr>
          <w:ilvl w:val="0"/>
          <w:numId w:val="109"/>
        </w:numPr>
        <w:rPr>
          <w:i/>
          <w:snapToGrid w:val="0"/>
        </w:rPr>
      </w:pPr>
      <w:r>
        <w:rPr>
          <w:iCs/>
          <w:snapToGrid w:val="0"/>
        </w:rPr>
        <w:t>For example, worksheets (e.g. a master sales listing) showing how you identified and categorised:</w:t>
      </w:r>
    </w:p>
    <w:p w14:paraId="35CE2B15" w14:textId="77777777" w:rsidR="004477DA" w:rsidRPr="00AD179B" w:rsidRDefault="004477DA" w:rsidP="004477DA">
      <w:pPr>
        <w:pStyle w:val="ListParagraph"/>
        <w:numPr>
          <w:ilvl w:val="1"/>
          <w:numId w:val="109"/>
        </w:numPr>
        <w:rPr>
          <w:i/>
          <w:snapToGrid w:val="0"/>
        </w:rPr>
      </w:pPr>
      <w:r>
        <w:rPr>
          <w:iCs/>
          <w:snapToGrid w:val="0"/>
        </w:rPr>
        <w:t>Sales of the goods under consideration and other sales (e.g. non-goods or services)</w:t>
      </w:r>
    </w:p>
    <w:p w14:paraId="41578A9D" w14:textId="06EDE072" w:rsidR="004477DA" w:rsidRPr="00160B65" w:rsidRDefault="004477DA" w:rsidP="004477DA">
      <w:pPr>
        <w:pStyle w:val="ListParagraph"/>
        <w:numPr>
          <w:ilvl w:val="1"/>
          <w:numId w:val="109"/>
        </w:numPr>
        <w:rPr>
          <w:i/>
          <w:snapToGrid w:val="0"/>
        </w:rPr>
      </w:pPr>
      <w:r>
        <w:rPr>
          <w:iCs/>
          <w:snapToGrid w:val="0"/>
        </w:rPr>
        <w:t>Domestic and third country sales of the goods under consideration</w:t>
      </w:r>
    </w:p>
    <w:p w14:paraId="566D7589" w14:textId="282553A3"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4042F411" w14:textId="77777777"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p>
    <w:p w14:paraId="18587F43" w14:textId="77777777" w:rsidR="00D5168C" w:rsidRPr="001F538E" w:rsidRDefault="00D5168C" w:rsidP="00D5168C">
      <w:pPr>
        <w:pStyle w:val="ListParagraph"/>
      </w:pPr>
    </w:p>
    <w:p w14:paraId="1616FE44" w14:textId="77777777" w:rsidR="00D5168C" w:rsidRPr="001F538E" w:rsidRDefault="00D5168C" w:rsidP="00160B65">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160B65">
      <w:pPr>
        <w:pStyle w:val="ListParagraph"/>
        <w:numPr>
          <w:ilvl w:val="0"/>
          <w:numId w:val="13"/>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160B65">
      <w:pPr>
        <w:pStyle w:val="ListParagraph"/>
        <w:numPr>
          <w:ilvl w:val="0"/>
          <w:numId w:val="13"/>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2" w:name="_Toc506971838"/>
      <w:bookmarkStart w:id="103" w:name="_Toc508203830"/>
      <w:bookmarkStart w:id="104" w:name="_Toc508290364"/>
      <w:bookmarkStart w:id="105" w:name="_Toc515637648"/>
      <w:bookmarkStart w:id="106" w:name="_Ref520387689"/>
      <w:bookmarkStart w:id="107" w:name="_Toc201835777"/>
      <w:r>
        <w:lastRenderedPageBreak/>
        <w:t xml:space="preserve">Section E </w:t>
      </w:r>
      <w:r>
        <w:br/>
      </w:r>
      <w:bookmarkEnd w:id="102"/>
      <w:bookmarkEnd w:id="103"/>
      <w:bookmarkEnd w:id="104"/>
      <w:bookmarkEnd w:id="105"/>
      <w:r w:rsidR="007378F5">
        <w:t>Due a</w:t>
      </w:r>
      <w:r w:rsidR="00FB46C8">
        <w:t>llowance</w:t>
      </w:r>
      <w:bookmarkEnd w:id="106"/>
      <w:bookmarkEnd w:id="10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08" w:name="_Toc506971839"/>
      <w:bookmarkStart w:id="109" w:name="_Toc219017567"/>
      <w:bookmarkStart w:id="110" w:name="_Toc508203831"/>
      <w:bookmarkStart w:id="111" w:name="_Toc508290365"/>
      <w:bookmarkStart w:id="112" w:name="_Toc515637649"/>
      <w:bookmarkStart w:id="113" w:name="_Toc201835778"/>
      <w:r w:rsidRPr="003735F5">
        <w:rPr>
          <w:szCs w:val="28"/>
        </w:rPr>
        <w:t>E-1</w:t>
      </w:r>
      <w:r w:rsidR="003735F5" w:rsidRPr="003735F5">
        <w:rPr>
          <w:szCs w:val="28"/>
        </w:rPr>
        <w:tab/>
      </w:r>
      <w:bookmarkEnd w:id="108"/>
      <w:bookmarkEnd w:id="109"/>
      <w:bookmarkEnd w:id="110"/>
      <w:bookmarkEnd w:id="111"/>
      <w:bookmarkEnd w:id="112"/>
      <w:r w:rsidR="00FB46C8">
        <w:rPr>
          <w:szCs w:val="28"/>
        </w:rPr>
        <w:t xml:space="preserve">Credit </w:t>
      </w:r>
      <w:r w:rsidR="00F7557E">
        <w:rPr>
          <w:szCs w:val="28"/>
        </w:rPr>
        <w:t>expense</w:t>
      </w:r>
      <w:bookmarkEnd w:id="113"/>
    </w:p>
    <w:p w14:paraId="67EE1990" w14:textId="162BEB92" w:rsidR="00B6355A" w:rsidRDefault="008B6DF7" w:rsidP="00160B65">
      <w:pPr>
        <w:pStyle w:val="ListParagraph"/>
        <w:numPr>
          <w:ilvl w:val="0"/>
          <w:numId w:val="38"/>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160B65">
      <w:pPr>
        <w:pStyle w:val="ListParagraph"/>
        <w:numPr>
          <w:ilvl w:val="1"/>
          <w:numId w:val="105"/>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160B65">
      <w:pPr>
        <w:pStyle w:val="ListParagraph"/>
        <w:numPr>
          <w:ilvl w:val="2"/>
          <w:numId w:val="105"/>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160B65">
      <w:pPr>
        <w:pStyle w:val="ListParagraph"/>
        <w:numPr>
          <w:ilvl w:val="2"/>
          <w:numId w:val="105"/>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160B65">
      <w:pPr>
        <w:pStyle w:val="ListParagraph"/>
        <w:numPr>
          <w:ilvl w:val="1"/>
          <w:numId w:val="105"/>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517118"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m:t>
              </m:r>
              <m:r>
                <w:rPr>
                  <w:rFonts w:ascii="Cambria Math" w:hAnsi="Cambria Math"/>
                </w:rPr>
                <m:t xml:space="preserve"> </m:t>
              </m:r>
              <m:r>
                <w:rPr>
                  <w:rFonts w:ascii="Cambria Math" w:hAnsi="Cambria Math"/>
                </w:rPr>
                <m:t>sales</m:t>
              </m:r>
              <m:r>
                <w:rPr>
                  <w:rFonts w:ascii="Cambria Math" w:hAnsi="Cambria Math"/>
                </w:rPr>
                <m:t xml:space="preserve"> </m:t>
              </m:r>
              <m:r>
                <w:rPr>
                  <w:rFonts w:ascii="Cambria Math" w:hAnsi="Cambria Math"/>
                </w:rPr>
                <m:t>revenue</m:t>
              </m:r>
              <m:r>
                <w:rPr>
                  <w:rFonts w:ascii="Cambria Math" w:hAnsi="Cambria Math"/>
                </w:rPr>
                <m:t xml:space="preserve"> </m:t>
              </m:r>
              <m:r>
                <w:rPr>
                  <w:rFonts w:ascii="Cambria Math" w:hAnsi="Cambria Math"/>
                </w:rPr>
                <m:t>over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peirod</m:t>
              </m:r>
            </m:num>
            <m:den>
              <m:r>
                <w:rPr>
                  <w:rFonts w:ascii="Cambria Math" w:hAnsi="Cambria Math"/>
                </w:rPr>
                <m:t>Average</m:t>
              </m:r>
              <m:r>
                <w:rPr>
                  <w:rFonts w:ascii="Cambria Math" w:hAnsi="Cambria Math"/>
                </w:rPr>
                <m:t xml:space="preserve"> </m:t>
              </m:r>
              <m:r>
                <w:rPr>
                  <w:rFonts w:ascii="Cambria Math" w:hAnsi="Cambria Math"/>
                </w:rPr>
                <m:t>accounts</m:t>
              </m:r>
              <m:r>
                <w:rPr>
                  <w:rFonts w:ascii="Cambria Math" w:hAnsi="Cambria Math"/>
                </w:rPr>
                <m:t xml:space="preserve"> </m:t>
              </m:r>
              <m:r>
                <w:rPr>
                  <w:rFonts w:ascii="Cambria Math" w:hAnsi="Cambria Math"/>
                </w:rPr>
                <m:t>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160B65">
      <w:pPr>
        <w:pStyle w:val="ListParagraph"/>
        <w:numPr>
          <w:ilvl w:val="1"/>
          <w:numId w:val="105"/>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517118"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60B65">
      <w:pPr>
        <w:pStyle w:val="ListParagraph"/>
        <w:numPr>
          <w:ilvl w:val="0"/>
          <w:numId w:val="38"/>
        </w:numPr>
      </w:pPr>
      <w:r>
        <w:t xml:space="preserve">Do you have short term </w:t>
      </w:r>
      <w:proofErr w:type="gramStart"/>
      <w:r>
        <w:t>borrowings</w:t>
      </w:r>
      <w:proofErr w:type="gramEnd"/>
      <w:r>
        <w:t xml:space="preserve">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60B65">
      <w:pPr>
        <w:pStyle w:val="ListParagraph"/>
        <w:numPr>
          <w:ilvl w:val="0"/>
          <w:numId w:val="38"/>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60B65">
      <w:pPr>
        <w:pStyle w:val="ListParagraph"/>
        <w:numPr>
          <w:ilvl w:val="0"/>
          <w:numId w:val="38"/>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60B65">
      <w:pPr>
        <w:pStyle w:val="ListParagraph"/>
        <w:numPr>
          <w:ilvl w:val="1"/>
          <w:numId w:val="38"/>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5235F9E7" w:rsidR="006614D2" w:rsidRDefault="002A040A" w:rsidP="00160B65">
      <w:pPr>
        <w:pStyle w:val="ListParagraph"/>
        <w:numPr>
          <w:ilvl w:val="1"/>
          <w:numId w:val="38"/>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4" w:name="_Toc201835779"/>
      <w:r w:rsidRPr="003735F5">
        <w:rPr>
          <w:szCs w:val="28"/>
        </w:rPr>
        <w:t>E-</w:t>
      </w:r>
      <w:r>
        <w:rPr>
          <w:szCs w:val="28"/>
        </w:rPr>
        <w:t>2</w:t>
      </w:r>
      <w:r w:rsidRPr="003735F5">
        <w:rPr>
          <w:szCs w:val="28"/>
        </w:rPr>
        <w:tab/>
      </w:r>
      <w:r>
        <w:rPr>
          <w:szCs w:val="28"/>
        </w:rPr>
        <w:t>Packaging</w:t>
      </w:r>
      <w:bookmarkEnd w:id="114"/>
    </w:p>
    <w:p w14:paraId="4CEC99D9" w14:textId="77777777" w:rsidR="0006455B" w:rsidRDefault="0006455B" w:rsidP="00160B65">
      <w:pPr>
        <w:pStyle w:val="ListParagraph"/>
        <w:numPr>
          <w:ilvl w:val="0"/>
          <w:numId w:val="40"/>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160B65">
      <w:pPr>
        <w:pStyle w:val="ListParagraph"/>
        <w:numPr>
          <w:ilvl w:val="0"/>
          <w:numId w:val="40"/>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160B65">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160B65">
      <w:pPr>
        <w:pStyle w:val="ListParagraph"/>
        <w:numPr>
          <w:ilvl w:val="1"/>
          <w:numId w:val="40"/>
        </w:numPr>
      </w:pPr>
      <w:r>
        <w:t>P</w:t>
      </w:r>
      <w:r w:rsidR="004F2703">
        <w:t>rovide details of the differences</w:t>
      </w:r>
    </w:p>
    <w:p w14:paraId="373EDE52" w14:textId="77777777" w:rsidR="004F2703" w:rsidRDefault="0006455B" w:rsidP="00160B65">
      <w:pPr>
        <w:pStyle w:val="ListParagraph"/>
        <w:numPr>
          <w:ilvl w:val="1"/>
          <w:numId w:val="40"/>
        </w:numPr>
      </w:pPr>
      <w:r>
        <w:t>Calculate the weighted average packaging cost for each model sold on the domestic market</w:t>
      </w:r>
    </w:p>
    <w:p w14:paraId="01E3CA02" w14:textId="77777777" w:rsidR="0006455B" w:rsidRDefault="0006455B" w:rsidP="00160B65">
      <w:pPr>
        <w:pStyle w:val="ListParagraph"/>
        <w:numPr>
          <w:ilvl w:val="1"/>
          <w:numId w:val="40"/>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5" w:name="_Toc201835780"/>
      <w:r w:rsidRPr="003735F5">
        <w:rPr>
          <w:szCs w:val="28"/>
        </w:rPr>
        <w:t>E-</w:t>
      </w:r>
      <w:r>
        <w:rPr>
          <w:szCs w:val="28"/>
        </w:rPr>
        <w:t>3</w:t>
      </w:r>
      <w:r w:rsidRPr="003735F5">
        <w:rPr>
          <w:szCs w:val="28"/>
        </w:rPr>
        <w:tab/>
      </w:r>
      <w:r w:rsidR="0006455B">
        <w:rPr>
          <w:szCs w:val="28"/>
        </w:rPr>
        <w:t>Delivery</w:t>
      </w:r>
      <w:bookmarkEnd w:id="115"/>
    </w:p>
    <w:p w14:paraId="21569BC4" w14:textId="77777777" w:rsidR="00FB46C8" w:rsidRDefault="00AB555A" w:rsidP="00160B65">
      <w:pPr>
        <w:pStyle w:val="ListParagraph"/>
        <w:numPr>
          <w:ilvl w:val="0"/>
          <w:numId w:val="42"/>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160B65">
      <w:pPr>
        <w:pStyle w:val="ListParagraph"/>
        <w:numPr>
          <w:ilvl w:val="0"/>
          <w:numId w:val="42"/>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160B65">
      <w:pPr>
        <w:pStyle w:val="ListParagraph"/>
        <w:numPr>
          <w:ilvl w:val="0"/>
          <w:numId w:val="42"/>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160B65">
      <w:pPr>
        <w:pStyle w:val="ListParagraph"/>
        <w:numPr>
          <w:ilvl w:val="0"/>
          <w:numId w:val="42"/>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160B65">
      <w:pPr>
        <w:pStyle w:val="ListParagraph"/>
        <w:numPr>
          <w:ilvl w:val="0"/>
          <w:numId w:val="42"/>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160B65">
      <w:pPr>
        <w:pStyle w:val="ListParagraph"/>
        <w:numPr>
          <w:ilvl w:val="0"/>
          <w:numId w:val="42"/>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160B65">
      <w:pPr>
        <w:pStyle w:val="ListParagraph"/>
        <w:numPr>
          <w:ilvl w:val="0"/>
          <w:numId w:val="42"/>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16" w:name="_Toc201835781"/>
      <w:r w:rsidRPr="003735F5">
        <w:rPr>
          <w:szCs w:val="28"/>
        </w:rPr>
        <w:t>E-</w:t>
      </w:r>
      <w:r w:rsidR="000958DB">
        <w:rPr>
          <w:szCs w:val="28"/>
        </w:rPr>
        <w:t>4</w:t>
      </w:r>
      <w:r w:rsidRPr="003735F5">
        <w:rPr>
          <w:szCs w:val="28"/>
        </w:rPr>
        <w:tab/>
      </w:r>
      <w:r>
        <w:rPr>
          <w:szCs w:val="28"/>
        </w:rPr>
        <w:t>Other direct selling expenses</w:t>
      </w:r>
      <w:bookmarkEnd w:id="116"/>
    </w:p>
    <w:p w14:paraId="5D25B5ED" w14:textId="77777777" w:rsidR="0006455B" w:rsidRDefault="0006455B" w:rsidP="00160B65">
      <w:pPr>
        <w:pStyle w:val="ListParagraph"/>
        <w:numPr>
          <w:ilvl w:val="0"/>
          <w:numId w:val="41"/>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160B65">
      <w:pPr>
        <w:pStyle w:val="ListParagraph"/>
        <w:numPr>
          <w:ilvl w:val="0"/>
          <w:numId w:val="41"/>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160B65">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160B65">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160B65">
      <w:pPr>
        <w:pStyle w:val="ListParagraph"/>
        <w:numPr>
          <w:ilvl w:val="0"/>
          <w:numId w:val="43"/>
        </w:numPr>
      </w:pPr>
      <w:r>
        <w:t>Do you receive a VAT refund in relation to sales of the goods and/or like goods?</w:t>
      </w:r>
      <w:r w:rsidR="00DC54BA">
        <w:t xml:space="preserve"> </w:t>
      </w:r>
    </w:p>
    <w:p w14:paraId="12C584BC" w14:textId="77777777" w:rsidR="00BF31C0" w:rsidRDefault="0038583B" w:rsidP="00160B65">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160B65">
      <w:pPr>
        <w:pStyle w:val="ListParagraph"/>
        <w:numPr>
          <w:ilvl w:val="0"/>
          <w:numId w:val="41"/>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160B65">
      <w:pPr>
        <w:pStyle w:val="ListParagraph"/>
        <w:numPr>
          <w:ilvl w:val="0"/>
          <w:numId w:val="41"/>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17" w:name="_Toc201835782"/>
      <w:r w:rsidRPr="003735F5">
        <w:rPr>
          <w:szCs w:val="28"/>
        </w:rPr>
        <w:t>E-</w:t>
      </w:r>
      <w:r w:rsidR="000958DB">
        <w:rPr>
          <w:szCs w:val="28"/>
        </w:rPr>
        <w:t>5</w:t>
      </w:r>
      <w:r w:rsidRPr="003735F5">
        <w:rPr>
          <w:szCs w:val="28"/>
        </w:rPr>
        <w:tab/>
      </w:r>
      <w:r>
        <w:rPr>
          <w:szCs w:val="28"/>
        </w:rPr>
        <w:t>Other adjustment claims</w:t>
      </w:r>
      <w:bookmarkEnd w:id="117"/>
    </w:p>
    <w:p w14:paraId="6F065E53" w14:textId="77777777" w:rsidR="00FB46C8" w:rsidRDefault="00DC54BA" w:rsidP="00160B65">
      <w:pPr>
        <w:pStyle w:val="ListParagraph"/>
        <w:numPr>
          <w:ilvl w:val="0"/>
          <w:numId w:val="39"/>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160B65">
      <w:pPr>
        <w:pStyle w:val="ListParagraph"/>
        <w:numPr>
          <w:ilvl w:val="0"/>
          <w:numId w:val="13"/>
        </w:numPr>
      </w:pPr>
      <w:r>
        <w:t>An a</w:t>
      </w:r>
      <w:r w:rsidR="00DC54BA">
        <w:t>djustment will only be made where there is evidence that the difference affects price comparability.</w:t>
      </w:r>
    </w:p>
    <w:p w14:paraId="3A8C1C52" w14:textId="5168228F" w:rsidR="004F2703" w:rsidRDefault="004F2703" w:rsidP="00160B65">
      <w:pPr>
        <w:pStyle w:val="ListParagraph"/>
        <w:numPr>
          <w:ilvl w:val="0"/>
          <w:numId w:val="13"/>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4"/>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18" w:name="_Ref520387702"/>
      <w:bookmarkStart w:id="119" w:name="_Toc506971842"/>
      <w:bookmarkStart w:id="120" w:name="_Toc508203834"/>
      <w:bookmarkStart w:id="121" w:name="_Toc508290368"/>
      <w:bookmarkStart w:id="122" w:name="_Toc515637652"/>
      <w:bookmarkStart w:id="123" w:name="_Toc201835783"/>
      <w:r>
        <w:lastRenderedPageBreak/>
        <w:t>Section F</w:t>
      </w:r>
      <w:r>
        <w:br/>
      </w:r>
      <w:r w:rsidR="00F671C4">
        <w:t>T</w:t>
      </w:r>
      <w:r>
        <w:t>hird country sales</w:t>
      </w:r>
      <w:bookmarkEnd w:id="118"/>
      <w:bookmarkEnd w:id="119"/>
      <w:bookmarkEnd w:id="120"/>
      <w:bookmarkEnd w:id="121"/>
      <w:bookmarkEnd w:id="122"/>
      <w:bookmarkEnd w:id="12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4" w:name="_Toc201835784"/>
      <w:r w:rsidRPr="00E1340D">
        <w:t>F-1</w:t>
      </w:r>
      <w:r w:rsidRPr="00E1340D">
        <w:tab/>
      </w:r>
      <w:r w:rsidR="00394C80">
        <w:t>Third country sales process</w:t>
      </w:r>
      <w:bookmarkEnd w:id="124"/>
    </w:p>
    <w:p w14:paraId="6A4961AB" w14:textId="77777777" w:rsidR="00394C80" w:rsidRPr="000B4058" w:rsidRDefault="009F3814" w:rsidP="00160B65">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160B65">
      <w:pPr>
        <w:pStyle w:val="ListParagraph"/>
        <w:numPr>
          <w:ilvl w:val="0"/>
          <w:numId w:val="36"/>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552A584A" w:rsidR="00394C80" w:rsidRPr="00AD67E9" w:rsidRDefault="004A4727" w:rsidP="00160B65">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160B65">
      <w:pPr>
        <w:pStyle w:val="ListParagraph"/>
        <w:numPr>
          <w:ilvl w:val="1"/>
          <w:numId w:val="36"/>
        </w:numPr>
        <w:rPr>
          <w:szCs w:val="24"/>
        </w:rPr>
      </w:pPr>
      <w:r>
        <w:rPr>
          <w:szCs w:val="24"/>
        </w:rPr>
        <w:t>What date are you claiming as the date of sale?</w:t>
      </w:r>
    </w:p>
    <w:p w14:paraId="036F9372" w14:textId="77777777" w:rsidR="006C15F3" w:rsidRPr="006C15F3" w:rsidRDefault="00394C80" w:rsidP="00160B65">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160B65">
      <w:pPr>
        <w:pStyle w:val="ListParagraph"/>
        <w:numPr>
          <w:ilvl w:val="2"/>
          <w:numId w:val="103"/>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160B65">
      <w:pPr>
        <w:pStyle w:val="ListParagraph"/>
        <w:numPr>
          <w:ilvl w:val="2"/>
          <w:numId w:val="103"/>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160B65">
      <w:pPr>
        <w:pStyle w:val="ListParagraph"/>
        <w:numPr>
          <w:ilvl w:val="2"/>
          <w:numId w:val="103"/>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5" w:name="_Toc201835785"/>
      <w:r>
        <w:t>F-2</w:t>
      </w:r>
      <w:r>
        <w:tab/>
      </w:r>
      <w:r w:rsidR="006C156E">
        <w:t>Third country sales listing</w:t>
      </w:r>
      <w:bookmarkEnd w:id="125"/>
    </w:p>
    <w:p w14:paraId="2307C31D" w14:textId="77777777" w:rsidR="00394C80" w:rsidRDefault="00394C80" w:rsidP="00160B65">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160B65">
      <w:pPr>
        <w:pStyle w:val="ListParagraph"/>
        <w:numPr>
          <w:ilvl w:val="0"/>
          <w:numId w:val="22"/>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160B65">
      <w:pPr>
        <w:pStyle w:val="ListParagraph"/>
        <w:numPr>
          <w:ilvl w:val="0"/>
          <w:numId w:val="22"/>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160B65">
      <w:pPr>
        <w:pStyle w:val="ListParagraph"/>
        <w:numPr>
          <w:ilvl w:val="0"/>
          <w:numId w:val="22"/>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160B65">
      <w:pPr>
        <w:pStyle w:val="ListParagraph"/>
        <w:numPr>
          <w:ilvl w:val="0"/>
          <w:numId w:val="22"/>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160B65">
      <w:pPr>
        <w:pStyle w:val="ListParagraph"/>
        <w:numPr>
          <w:ilvl w:val="0"/>
          <w:numId w:val="22"/>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160B65">
      <w:pPr>
        <w:pStyle w:val="ListParagraph"/>
        <w:numPr>
          <w:ilvl w:val="0"/>
          <w:numId w:val="35"/>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26" w:name="_Toc201835786"/>
      <w:r w:rsidRPr="00E1340D">
        <w:t>F-</w:t>
      </w:r>
      <w:r w:rsidR="00E436C5">
        <w:t>3</w:t>
      </w:r>
      <w:r w:rsidRPr="00E1340D">
        <w:tab/>
      </w:r>
      <w:r w:rsidR="00317D20">
        <w:t>Differences in sales to third countries</w:t>
      </w:r>
      <w:bookmarkEnd w:id="126"/>
    </w:p>
    <w:p w14:paraId="2DCE2D23" w14:textId="77777777" w:rsidR="00515B70" w:rsidRPr="00C01F98" w:rsidRDefault="00E436C5" w:rsidP="00160B65">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27" w:name="_Ref520387712"/>
      <w:bookmarkStart w:id="128" w:name="_Toc506971843"/>
      <w:bookmarkStart w:id="129" w:name="_Toc508203835"/>
      <w:bookmarkStart w:id="130" w:name="_Toc508290369"/>
      <w:bookmarkStart w:id="131" w:name="_Toc515637653"/>
      <w:bookmarkStart w:id="132" w:name="_Toc201835787"/>
      <w:r>
        <w:lastRenderedPageBreak/>
        <w:t>Section G</w:t>
      </w:r>
      <w:r>
        <w:br/>
      </w:r>
      <w:r w:rsidR="00033ADB">
        <w:t>Cost to make and sell</w:t>
      </w:r>
      <w:bookmarkEnd w:id="127"/>
      <w:bookmarkEnd w:id="128"/>
      <w:bookmarkEnd w:id="129"/>
      <w:bookmarkEnd w:id="130"/>
      <w:bookmarkEnd w:id="131"/>
      <w:bookmarkEnd w:id="13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3" w:name="_Toc506971844"/>
      <w:bookmarkStart w:id="134" w:name="_Toc219017572"/>
      <w:bookmarkStart w:id="135" w:name="_Toc508203836"/>
      <w:bookmarkStart w:id="136" w:name="_Toc508290370"/>
      <w:bookmarkStart w:id="137" w:name="_Toc515637654"/>
      <w:bookmarkStart w:id="138" w:name="_Toc201835788"/>
      <w:r>
        <w:t>G-1.</w:t>
      </w:r>
      <w:r>
        <w:tab/>
        <w:t>Production process</w:t>
      </w:r>
      <w:bookmarkEnd w:id="133"/>
      <w:bookmarkEnd w:id="134"/>
      <w:bookmarkEnd w:id="135"/>
      <w:bookmarkEnd w:id="136"/>
      <w:bookmarkEnd w:id="137"/>
      <w:bookmarkEnd w:id="138"/>
    </w:p>
    <w:p w14:paraId="32CB5A79" w14:textId="77777777" w:rsidR="00515B70" w:rsidRDefault="00515B70" w:rsidP="00160B65">
      <w:pPr>
        <w:pStyle w:val="ListParagraph"/>
        <w:numPr>
          <w:ilvl w:val="0"/>
          <w:numId w:val="47"/>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160B65">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39" w:name="_Toc506971845"/>
      <w:bookmarkStart w:id="140" w:name="_Toc219017574"/>
      <w:bookmarkStart w:id="141" w:name="_Toc508203838"/>
      <w:bookmarkStart w:id="142" w:name="_Toc508290372"/>
      <w:bookmarkStart w:id="143" w:name="_Toc515637656"/>
      <w:bookmarkStart w:id="144" w:name="_Toc201835789"/>
      <w:r w:rsidRPr="00E1340D">
        <w:t>G-</w:t>
      </w:r>
      <w:r w:rsidR="0048752E">
        <w:t>2</w:t>
      </w:r>
      <w:r w:rsidRPr="00E1340D">
        <w:t>.</w:t>
      </w:r>
      <w:r w:rsidRPr="00E1340D">
        <w:tab/>
        <w:t>Cost accounting practices</w:t>
      </w:r>
      <w:bookmarkEnd w:id="139"/>
      <w:bookmarkEnd w:id="140"/>
      <w:bookmarkEnd w:id="141"/>
      <w:bookmarkEnd w:id="142"/>
      <w:bookmarkEnd w:id="143"/>
      <w:bookmarkEnd w:id="144"/>
    </w:p>
    <w:p w14:paraId="24B51564" w14:textId="77777777" w:rsidR="00F022C6" w:rsidRPr="00756C5F" w:rsidRDefault="00F022C6" w:rsidP="00160B65">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160B65">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160B65">
      <w:pPr>
        <w:pStyle w:val="ListParagraph"/>
        <w:numPr>
          <w:ilvl w:val="0"/>
          <w:numId w:val="28"/>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160B65">
      <w:pPr>
        <w:pStyle w:val="ListParagraph"/>
        <w:numPr>
          <w:ilvl w:val="0"/>
          <w:numId w:val="28"/>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160B65">
      <w:pPr>
        <w:pStyle w:val="ListParagraph"/>
        <w:numPr>
          <w:ilvl w:val="0"/>
          <w:numId w:val="28"/>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160B65">
      <w:pPr>
        <w:pStyle w:val="ListParagraph"/>
        <w:numPr>
          <w:ilvl w:val="0"/>
          <w:numId w:val="28"/>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160B65">
      <w:pPr>
        <w:pStyle w:val="ListParagraph"/>
        <w:numPr>
          <w:ilvl w:val="0"/>
          <w:numId w:val="48"/>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160B65">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160B65">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160B65">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160B65">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160B65">
      <w:pPr>
        <w:pStyle w:val="ListParagraph"/>
        <w:numPr>
          <w:ilvl w:val="0"/>
          <w:numId w:val="29"/>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160B65">
      <w:pPr>
        <w:pStyle w:val="ListParagraph"/>
        <w:numPr>
          <w:ilvl w:val="0"/>
          <w:numId w:val="29"/>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160B65">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160B65">
      <w:pPr>
        <w:pStyle w:val="ListParagraph"/>
        <w:numPr>
          <w:ilvl w:val="0"/>
          <w:numId w:val="48"/>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5" w:name="_Toc506971846"/>
      <w:bookmarkStart w:id="146" w:name="_Toc219017575"/>
      <w:bookmarkStart w:id="147" w:name="_Toc508203839"/>
      <w:bookmarkStart w:id="148" w:name="_Toc508290373"/>
      <w:bookmarkStart w:id="149" w:name="_Toc515637657"/>
      <w:bookmarkStart w:id="150" w:name="_Toc201835790"/>
      <w:r w:rsidRPr="00977000">
        <w:t>G-</w:t>
      </w:r>
      <w:r w:rsidR="00977000" w:rsidRPr="00977000">
        <w:t>3</w:t>
      </w:r>
      <w:r w:rsidRPr="00977000">
        <w:tab/>
        <w:t>Cost to make on domestic market</w:t>
      </w:r>
      <w:bookmarkEnd w:id="145"/>
      <w:bookmarkEnd w:id="146"/>
      <w:bookmarkEnd w:id="147"/>
      <w:bookmarkEnd w:id="148"/>
      <w:bookmarkEnd w:id="149"/>
      <w:bookmarkEnd w:id="150"/>
    </w:p>
    <w:p w14:paraId="7755C606" w14:textId="77777777" w:rsidR="00977000" w:rsidRDefault="00977000" w:rsidP="00160B65">
      <w:pPr>
        <w:pStyle w:val="ListParagraph"/>
        <w:numPr>
          <w:ilvl w:val="0"/>
          <w:numId w:val="49"/>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160B65">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160B65">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160B65">
      <w:pPr>
        <w:pStyle w:val="ListParagraph"/>
        <w:numPr>
          <w:ilvl w:val="0"/>
          <w:numId w:val="50"/>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160B65">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160B65">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160B65">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160B65">
      <w:pPr>
        <w:pStyle w:val="ListParagraph"/>
        <w:numPr>
          <w:ilvl w:val="0"/>
          <w:numId w:val="49"/>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1" w:name="_Toc201835791"/>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1"/>
    </w:p>
    <w:p w14:paraId="532C9687" w14:textId="77777777" w:rsidR="004136BD" w:rsidRPr="007032AD" w:rsidRDefault="004136BD" w:rsidP="00160B65">
      <w:pPr>
        <w:pStyle w:val="ListParagraph"/>
        <w:numPr>
          <w:ilvl w:val="0"/>
          <w:numId w:val="23"/>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160B65">
      <w:pPr>
        <w:pStyle w:val="ListParagraph"/>
        <w:numPr>
          <w:ilvl w:val="0"/>
          <w:numId w:val="51"/>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160B65">
      <w:pPr>
        <w:pStyle w:val="ListParagraph"/>
        <w:numPr>
          <w:ilvl w:val="1"/>
          <w:numId w:val="51"/>
        </w:numPr>
      </w:pPr>
      <w:r>
        <w:t>finance expenses</w:t>
      </w:r>
    </w:p>
    <w:p w14:paraId="7097A65C" w14:textId="027881FF" w:rsidR="007D5DC0" w:rsidRDefault="004A19F7" w:rsidP="00160B65">
      <w:pPr>
        <w:pStyle w:val="ListParagraph"/>
        <w:numPr>
          <w:ilvl w:val="1"/>
          <w:numId w:val="51"/>
        </w:numPr>
      </w:pPr>
      <w:r>
        <w:t>taxes and surcharges (except income/profit tax).</w:t>
      </w:r>
    </w:p>
    <w:p w14:paraId="25601AF1" w14:textId="7DE7B1E7" w:rsidR="004A19F7" w:rsidRDefault="004A19F7" w:rsidP="00160B65">
      <w:pPr>
        <w:pStyle w:val="ListParagraph"/>
        <w:numPr>
          <w:ilvl w:val="0"/>
          <w:numId w:val="51"/>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160B65">
      <w:pPr>
        <w:pStyle w:val="ListParagraph"/>
        <w:numPr>
          <w:ilvl w:val="0"/>
          <w:numId w:val="51"/>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0B65">
      <w:pPr>
        <w:pStyle w:val="ListParagraph"/>
        <w:numPr>
          <w:ilvl w:val="1"/>
          <w:numId w:val="51"/>
        </w:numPr>
      </w:pPr>
      <w:r>
        <w:t>unreali</w:t>
      </w:r>
      <w:r w:rsidR="001657C8">
        <w:t>sed foreign exchange gains/loss</w:t>
      </w:r>
    </w:p>
    <w:p w14:paraId="216B9181" w14:textId="10F253CD" w:rsidR="001657C8" w:rsidRDefault="001657C8" w:rsidP="00160B65">
      <w:pPr>
        <w:pStyle w:val="ListParagraph"/>
        <w:numPr>
          <w:ilvl w:val="1"/>
          <w:numId w:val="51"/>
        </w:numPr>
      </w:pPr>
      <w:r>
        <w:t xml:space="preserve">provision for doubtful debt </w:t>
      </w:r>
    </w:p>
    <w:p w14:paraId="48E16FD1" w14:textId="46715B20" w:rsidR="004860DA" w:rsidRDefault="00F61AD1" w:rsidP="00160B65">
      <w:pPr>
        <w:pStyle w:val="ListParagraph"/>
        <w:numPr>
          <w:ilvl w:val="0"/>
          <w:numId w:val="51"/>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160B65">
      <w:pPr>
        <w:pStyle w:val="ListParagraph"/>
        <w:numPr>
          <w:ilvl w:val="1"/>
          <w:numId w:val="51"/>
        </w:numPr>
      </w:pPr>
      <w:r>
        <w:t xml:space="preserve">export </w:t>
      </w:r>
      <w:r w:rsidR="001657C8">
        <w:t>sale</w:t>
      </w:r>
      <w:r>
        <w:t>s</w:t>
      </w:r>
    </w:p>
    <w:p w14:paraId="3878BEC5" w14:textId="0B8B88A9" w:rsidR="003147C1" w:rsidRDefault="004860DA" w:rsidP="00160B65">
      <w:pPr>
        <w:pStyle w:val="ListParagraph"/>
        <w:numPr>
          <w:ilvl w:val="1"/>
          <w:numId w:val="51"/>
        </w:numPr>
      </w:pPr>
      <w:r>
        <w:t>products that are not the goods under consideration.</w:t>
      </w:r>
    </w:p>
    <w:p w14:paraId="04D61827" w14:textId="77777777" w:rsidR="00A2249F" w:rsidRPr="00A2249F" w:rsidRDefault="00A2249F"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160B65">
      <w:pPr>
        <w:pStyle w:val="ListParagraph"/>
        <w:numPr>
          <w:ilvl w:val="0"/>
          <w:numId w:val="51"/>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160B65">
      <w:pPr>
        <w:pStyle w:val="ListParagraph"/>
        <w:numPr>
          <w:ilvl w:val="0"/>
          <w:numId w:val="23"/>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160B65">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160B65">
      <w:pPr>
        <w:pStyle w:val="ListParagraph"/>
        <w:numPr>
          <w:ilvl w:val="0"/>
          <w:numId w:val="51"/>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160B65">
      <w:pPr>
        <w:pStyle w:val="ListParagraph"/>
        <w:numPr>
          <w:ilvl w:val="0"/>
          <w:numId w:val="23"/>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76DE710D" w14:textId="37D70B4A" w:rsidR="004A19F7" w:rsidRDefault="004A19F7" w:rsidP="00160B65">
      <w:pPr>
        <w:pStyle w:val="ListParagraph"/>
        <w:numPr>
          <w:ilvl w:val="0"/>
          <w:numId w:val="51"/>
        </w:numPr>
      </w:pPr>
      <w:r>
        <w:t>Please use the formulas provided</w:t>
      </w:r>
      <w:r w:rsidRPr="007032AD">
        <w:t xml:space="preserve">. </w:t>
      </w:r>
    </w:p>
    <w:p w14:paraId="275F99D5" w14:textId="6300B208" w:rsidR="004A19F7" w:rsidRDefault="004A19F7"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8982344" w14:textId="77777777" w:rsidR="004448B4" w:rsidRDefault="004448B4" w:rsidP="004448B4"/>
    <w:p w14:paraId="63F890E8" w14:textId="257D28C3" w:rsidR="004448B4" w:rsidRDefault="00165A7C" w:rsidP="00160B65">
      <w:pPr>
        <w:pStyle w:val="ListParagraph"/>
        <w:numPr>
          <w:ilvl w:val="0"/>
          <w:numId w:val="23"/>
        </w:numPr>
      </w:pPr>
      <w:r>
        <w:t xml:space="preserve">Please provide </w:t>
      </w:r>
      <w:r w:rsidR="00942B32">
        <w:t xml:space="preserve">the </w:t>
      </w:r>
      <w:r w:rsidR="008F6EC4">
        <w:t xml:space="preserve">relevant </w:t>
      </w:r>
      <w:r w:rsidR="00942B32" w:rsidRPr="00942B32">
        <w:t>general ledger</w:t>
      </w:r>
      <w:r w:rsidR="008F6EC4">
        <w:t>s</w:t>
      </w:r>
      <w:r w:rsidR="00942B32" w:rsidRPr="00942B32">
        <w:t xml:space="preserve"> (i.e. the detailed listing</w:t>
      </w:r>
      <w:r w:rsidR="008F6EC4">
        <w:t>s</w:t>
      </w:r>
      <w:r w:rsidR="00942B32" w:rsidRPr="00942B32">
        <w:t xml:space="preserve">) </w:t>
      </w:r>
      <w:r w:rsidR="008F6EC4">
        <w:t xml:space="preserve">of </w:t>
      </w:r>
      <w:r w:rsidR="00942B32" w:rsidRPr="00942B32">
        <w:t xml:space="preserve">all SG&amp;A accounts </w:t>
      </w:r>
      <w:r w:rsidR="00ED386E" w:rsidRPr="00ED386E">
        <w:t>(in Excel) covering the period and the most recent financial year.</w:t>
      </w:r>
    </w:p>
    <w:p w14:paraId="47AE0881" w14:textId="77777777" w:rsidR="004136BD" w:rsidRPr="00297D19" w:rsidRDefault="004136BD" w:rsidP="00297D19">
      <w:pPr>
        <w:pStyle w:val="ListParagraph"/>
        <w:ind w:left="360"/>
      </w:pPr>
    </w:p>
    <w:p w14:paraId="7A8919D9" w14:textId="77777777" w:rsidR="00397F45" w:rsidRPr="00397F45" w:rsidRDefault="00515B70" w:rsidP="00397F45">
      <w:pPr>
        <w:pStyle w:val="Heading2"/>
      </w:pPr>
      <w:bookmarkStart w:id="152" w:name="_Toc506971847"/>
      <w:bookmarkStart w:id="153" w:name="_Toc219017576"/>
      <w:bookmarkStart w:id="154" w:name="_Toc508203840"/>
      <w:bookmarkStart w:id="155" w:name="_Toc508290374"/>
      <w:bookmarkStart w:id="156" w:name="_Toc515637658"/>
      <w:bookmarkStart w:id="157" w:name="_Toc201835792"/>
      <w:r>
        <w:t>G-5</w:t>
      </w:r>
      <w:r>
        <w:tab/>
        <w:t xml:space="preserve">Cost to make </w:t>
      </w:r>
      <w:r w:rsidR="00977000">
        <w:t xml:space="preserve">the </w:t>
      </w:r>
      <w:r>
        <w:t>goods exported to Australia</w:t>
      </w:r>
      <w:bookmarkEnd w:id="152"/>
      <w:bookmarkEnd w:id="153"/>
      <w:bookmarkEnd w:id="154"/>
      <w:bookmarkEnd w:id="155"/>
      <w:bookmarkEnd w:id="156"/>
      <w:bookmarkEnd w:id="157"/>
    </w:p>
    <w:p w14:paraId="78B183A1" w14:textId="77777777" w:rsidR="00B87198" w:rsidRPr="00F253E2" w:rsidRDefault="00977000" w:rsidP="00160B65">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160B65">
      <w:pPr>
        <w:pStyle w:val="ListParagraph"/>
        <w:numPr>
          <w:ilvl w:val="0"/>
          <w:numId w:val="24"/>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160B65">
      <w:pPr>
        <w:pStyle w:val="ListParagraph"/>
        <w:numPr>
          <w:ilvl w:val="0"/>
          <w:numId w:val="24"/>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160B65">
      <w:pPr>
        <w:pStyle w:val="ListParagraph"/>
        <w:numPr>
          <w:ilvl w:val="0"/>
          <w:numId w:val="24"/>
        </w:numPr>
      </w:pPr>
      <w:r>
        <w:t xml:space="preserve">If any imputation tax (e.g. value-added tax) is payable on the purchase of goods or services to manufacture the goods, report the costs excluding the imputation tax. All other taxes payable </w:t>
      </w:r>
      <w:r>
        <w:lastRenderedPageBreak/>
        <w:t>(e.g. import duty) must be included as ‘other costs’ if not already included, for example, under material costs.</w:t>
      </w:r>
    </w:p>
    <w:p w14:paraId="6C578D9B" w14:textId="77777777" w:rsidR="00A2249F" w:rsidRPr="00B64E36" w:rsidRDefault="00A2249F" w:rsidP="00160B65">
      <w:pPr>
        <w:pStyle w:val="ListParagraph"/>
        <w:numPr>
          <w:ilvl w:val="0"/>
          <w:numId w:val="24"/>
        </w:numPr>
      </w:pPr>
      <w:r w:rsidRPr="00B64E36">
        <w:t xml:space="preserve">You must provide this list in electronic format using the template provided. </w:t>
      </w:r>
    </w:p>
    <w:p w14:paraId="75E05696" w14:textId="77777777" w:rsidR="007032AD" w:rsidRPr="00B64E36" w:rsidRDefault="007032AD" w:rsidP="00160B65">
      <w:pPr>
        <w:pStyle w:val="ListParagraph"/>
        <w:numPr>
          <w:ilvl w:val="0"/>
          <w:numId w:val="24"/>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160B65">
      <w:pPr>
        <w:pStyle w:val="ListParagraph"/>
        <w:numPr>
          <w:ilvl w:val="0"/>
          <w:numId w:val="24"/>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160B65">
      <w:pPr>
        <w:pStyle w:val="ListParagraph"/>
        <w:numPr>
          <w:ilvl w:val="0"/>
          <w:numId w:val="52"/>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58" w:name="_Toc219017577"/>
      <w:bookmarkStart w:id="159" w:name="_Toc508203841"/>
      <w:bookmarkStart w:id="160" w:name="_Toc508290375"/>
      <w:bookmarkStart w:id="161" w:name="_Toc515637659"/>
      <w:bookmarkStart w:id="162" w:name="_Toc201835793"/>
      <w:r>
        <w:t>G-6</w:t>
      </w:r>
      <w:r w:rsidR="00515B70">
        <w:tab/>
      </w:r>
      <w:r w:rsidR="00977000">
        <w:t>Cost allocation method</w:t>
      </w:r>
      <w:bookmarkEnd w:id="162"/>
    </w:p>
    <w:p w14:paraId="2D651EB2" w14:textId="1D3D81ED" w:rsidR="00977000" w:rsidRDefault="00977000" w:rsidP="00160B65">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160B65">
      <w:pPr>
        <w:pStyle w:val="ListParagraph"/>
        <w:numPr>
          <w:ilvl w:val="1"/>
          <w:numId w:val="18"/>
        </w:numPr>
        <w:rPr>
          <w:snapToGrid w:val="0"/>
        </w:rPr>
      </w:pPr>
      <w:r>
        <w:rPr>
          <w:snapToGrid w:val="0"/>
        </w:rPr>
        <w:t>Raw materials</w:t>
      </w:r>
    </w:p>
    <w:p w14:paraId="0149C0CD" w14:textId="77777777" w:rsidR="00360FB1" w:rsidRDefault="00360FB1" w:rsidP="00160B65">
      <w:pPr>
        <w:pStyle w:val="ListParagraph"/>
        <w:numPr>
          <w:ilvl w:val="1"/>
          <w:numId w:val="18"/>
        </w:numPr>
        <w:rPr>
          <w:snapToGrid w:val="0"/>
        </w:rPr>
      </w:pPr>
      <w:r>
        <w:rPr>
          <w:snapToGrid w:val="0"/>
        </w:rPr>
        <w:t>Labour</w:t>
      </w:r>
    </w:p>
    <w:p w14:paraId="057630BF" w14:textId="77777777" w:rsidR="00360FB1" w:rsidRDefault="00360FB1" w:rsidP="00160B65">
      <w:pPr>
        <w:pStyle w:val="ListParagraph"/>
        <w:numPr>
          <w:ilvl w:val="1"/>
          <w:numId w:val="18"/>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160B65">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3" w:name="_Toc201835794"/>
      <w:r>
        <w:t xml:space="preserve">G-7 </w:t>
      </w:r>
      <w:r w:rsidR="000C77A0">
        <w:tab/>
      </w:r>
      <w:r w:rsidR="00515B70">
        <w:t>Major raw material costs</w:t>
      </w:r>
      <w:bookmarkEnd w:id="158"/>
      <w:bookmarkEnd w:id="159"/>
      <w:bookmarkEnd w:id="160"/>
      <w:bookmarkEnd w:id="161"/>
      <w:bookmarkEnd w:id="163"/>
    </w:p>
    <w:p w14:paraId="1D25612D" w14:textId="77777777" w:rsidR="00907C4E" w:rsidRDefault="00907C4E" w:rsidP="00160B65">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160B65">
      <w:pPr>
        <w:pStyle w:val="ListParagraph"/>
        <w:numPr>
          <w:ilvl w:val="0"/>
          <w:numId w:val="20"/>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160B65">
      <w:pPr>
        <w:pStyle w:val="ListParagraph"/>
        <w:numPr>
          <w:ilvl w:val="0"/>
          <w:numId w:val="26"/>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160B65">
      <w:pPr>
        <w:pStyle w:val="ListParagraph"/>
        <w:numPr>
          <w:ilvl w:val="0"/>
          <w:numId w:val="26"/>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160B65">
      <w:pPr>
        <w:pStyle w:val="ListParagraph"/>
        <w:numPr>
          <w:ilvl w:val="0"/>
          <w:numId w:val="26"/>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160B65">
      <w:pPr>
        <w:pStyle w:val="ListParagraph"/>
        <w:numPr>
          <w:ilvl w:val="0"/>
          <w:numId w:val="26"/>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160B65">
      <w:pPr>
        <w:pStyle w:val="ListParagraph"/>
        <w:numPr>
          <w:ilvl w:val="0"/>
          <w:numId w:val="24"/>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160B65">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160B65">
      <w:pPr>
        <w:pStyle w:val="ListParagraph"/>
        <w:numPr>
          <w:ilvl w:val="0"/>
          <w:numId w:val="20"/>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160B65">
      <w:pPr>
        <w:pStyle w:val="ListParagraph"/>
        <w:numPr>
          <w:ilvl w:val="0"/>
          <w:numId w:val="24"/>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160B65">
      <w:pPr>
        <w:pStyle w:val="ListParagraph"/>
        <w:numPr>
          <w:ilvl w:val="0"/>
          <w:numId w:val="24"/>
        </w:numPr>
      </w:pPr>
      <w:r w:rsidRPr="00A2249F">
        <w:t xml:space="preserve">You must provide this list in electronic format using the template provided. </w:t>
      </w:r>
    </w:p>
    <w:p w14:paraId="49E391C8" w14:textId="77777777" w:rsidR="00A2249F" w:rsidRPr="004744D3" w:rsidRDefault="00A2249F" w:rsidP="00160B65">
      <w:pPr>
        <w:pStyle w:val="ListParagraph"/>
        <w:numPr>
          <w:ilvl w:val="0"/>
          <w:numId w:val="24"/>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160B65">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160B65">
      <w:pPr>
        <w:pStyle w:val="ListParagraph"/>
        <w:numPr>
          <w:ilvl w:val="0"/>
          <w:numId w:val="20"/>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160B65">
      <w:pPr>
        <w:pStyle w:val="ListParagraph"/>
        <w:numPr>
          <w:ilvl w:val="1"/>
          <w:numId w:val="20"/>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160B65">
      <w:pPr>
        <w:pStyle w:val="ListParagraph"/>
        <w:numPr>
          <w:ilvl w:val="1"/>
          <w:numId w:val="20"/>
        </w:numPr>
        <w:ind w:left="1097"/>
        <w:rPr>
          <w:snapToGrid w:val="0"/>
        </w:rPr>
      </w:pPr>
      <w:r>
        <w:rPr>
          <w:snapToGrid w:val="0"/>
        </w:rPr>
        <w:lastRenderedPageBreak/>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160B65">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4" w:name="_Toc20183579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4"/>
    </w:p>
    <w:p w14:paraId="120FE8F3" w14:textId="77777777" w:rsidR="00E90D2D" w:rsidRPr="001F538E" w:rsidRDefault="00E90D2D" w:rsidP="00160B65">
      <w:pPr>
        <w:pStyle w:val="ListParagraph"/>
        <w:numPr>
          <w:ilvl w:val="0"/>
          <w:numId w:val="19"/>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160B65">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160B65">
      <w:pPr>
        <w:pStyle w:val="ListParagraph"/>
        <w:numPr>
          <w:ilvl w:val="0"/>
          <w:numId w:val="53"/>
        </w:numPr>
      </w:pPr>
      <w:r>
        <w:t>Please use the currency that your accounts are kept in.</w:t>
      </w:r>
    </w:p>
    <w:p w14:paraId="5BFF206D" w14:textId="77777777" w:rsidR="00A2249F" w:rsidRPr="004744D3" w:rsidRDefault="00A2249F"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3F3CFB03" w:rsidR="00E90D2D" w:rsidRPr="004477DA" w:rsidRDefault="00E90D2D" w:rsidP="00160B65">
      <w:pPr>
        <w:pStyle w:val="ListParagraph"/>
        <w:numPr>
          <w:ilvl w:val="0"/>
          <w:numId w:val="19"/>
        </w:numPr>
        <w:rPr>
          <w:i/>
          <w:snapToGrid w:val="0"/>
        </w:rPr>
      </w:pPr>
      <w:r w:rsidRPr="001F538E">
        <w:rPr>
          <w:snapToGrid w:val="0"/>
        </w:rPr>
        <w:t xml:space="preserve">Please provide </w:t>
      </w:r>
      <w:r w:rsidR="004477DA">
        <w:rPr>
          <w:snapToGrid w:val="0"/>
        </w:rPr>
        <w:t>all</w:t>
      </w:r>
      <w:r w:rsidRPr="001F538E">
        <w:rPr>
          <w:snapToGrid w:val="0"/>
        </w:rPr>
        <w:t xml:space="preserve"> documents</w:t>
      </w:r>
      <w:r w:rsidR="004477DA">
        <w:rPr>
          <w:snapToGrid w:val="0"/>
        </w:rPr>
        <w:t xml:space="preserve"> and worksheets</w:t>
      </w:r>
      <w:r w:rsidRPr="001F538E">
        <w:rPr>
          <w:snapToGrid w:val="0"/>
        </w:rPr>
        <w:t>,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191F4D5" w14:textId="434BFB25" w:rsidR="004477DA" w:rsidRPr="00AD179B" w:rsidRDefault="004477DA" w:rsidP="004477DA">
      <w:pPr>
        <w:pStyle w:val="ListParagraph"/>
        <w:numPr>
          <w:ilvl w:val="0"/>
          <w:numId w:val="109"/>
        </w:numPr>
        <w:rPr>
          <w:i/>
          <w:snapToGrid w:val="0"/>
        </w:rPr>
      </w:pPr>
      <w:r>
        <w:rPr>
          <w:iCs/>
          <w:snapToGrid w:val="0"/>
        </w:rPr>
        <w:t>For example, worksheets showing how you identified and categorised</w:t>
      </w:r>
      <w:r w:rsidR="00C5770B">
        <w:rPr>
          <w:iCs/>
          <w:snapToGrid w:val="0"/>
        </w:rPr>
        <w:t xml:space="preserve"> the cost to make</w:t>
      </w:r>
      <w:r>
        <w:rPr>
          <w:iCs/>
          <w:snapToGrid w:val="0"/>
        </w:rPr>
        <w:t>:</w:t>
      </w:r>
    </w:p>
    <w:p w14:paraId="676A683E" w14:textId="0D651D09" w:rsidR="004477DA" w:rsidRPr="00AD179B" w:rsidRDefault="004477DA" w:rsidP="004477DA">
      <w:pPr>
        <w:pStyle w:val="ListParagraph"/>
        <w:numPr>
          <w:ilvl w:val="1"/>
          <w:numId w:val="109"/>
        </w:numPr>
        <w:rPr>
          <w:i/>
          <w:snapToGrid w:val="0"/>
        </w:rPr>
      </w:pPr>
      <w:r>
        <w:rPr>
          <w:iCs/>
          <w:snapToGrid w:val="0"/>
        </w:rPr>
        <w:t xml:space="preserve">the goods under consideration and other </w:t>
      </w:r>
      <w:r w:rsidR="005D1219">
        <w:rPr>
          <w:iCs/>
          <w:snapToGrid w:val="0"/>
        </w:rPr>
        <w:t xml:space="preserve">costs (e.g. non-goods or tolling </w:t>
      </w:r>
      <w:r w:rsidR="001A4418">
        <w:rPr>
          <w:iCs/>
          <w:snapToGrid w:val="0"/>
        </w:rPr>
        <w:t>services)</w:t>
      </w:r>
    </w:p>
    <w:p w14:paraId="782DFCB2" w14:textId="56E73E69" w:rsidR="004477DA" w:rsidRPr="00160B65" w:rsidRDefault="004477DA" w:rsidP="004477DA">
      <w:pPr>
        <w:pStyle w:val="ListParagraph"/>
        <w:numPr>
          <w:ilvl w:val="1"/>
          <w:numId w:val="109"/>
        </w:numPr>
        <w:rPr>
          <w:i/>
          <w:snapToGrid w:val="0"/>
        </w:rPr>
      </w:pPr>
      <w:r>
        <w:rPr>
          <w:iCs/>
          <w:snapToGrid w:val="0"/>
        </w:rPr>
        <w:t>Domestic, Australian and third country goods under consideration</w:t>
      </w:r>
    </w:p>
    <w:p w14:paraId="17442144" w14:textId="77777777"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2BBCF70F" w14:textId="09FEA93D"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r w:rsidR="00C449E6">
        <w:rPr>
          <w:snapToGrid w:val="0"/>
        </w:rPr>
        <w:t xml:space="preserve"> or worksheets</w:t>
      </w:r>
      <w:r>
        <w:rPr>
          <w:snapToGrid w:val="0"/>
        </w:rPr>
        <w:t>.</w:t>
      </w:r>
    </w:p>
    <w:p w14:paraId="3312F8DA" w14:textId="77777777" w:rsidR="00E90D2D" w:rsidRPr="001F538E" w:rsidRDefault="00E90D2D" w:rsidP="00E90D2D">
      <w:pPr>
        <w:pStyle w:val="ListParagraph"/>
      </w:pPr>
    </w:p>
    <w:p w14:paraId="79E1935E" w14:textId="77777777" w:rsidR="00E90D2D" w:rsidRPr="001F538E" w:rsidRDefault="00E90D2D" w:rsidP="00160B65">
      <w:pPr>
        <w:pStyle w:val="ListParagraph"/>
        <w:numPr>
          <w:ilvl w:val="0"/>
          <w:numId w:val="19"/>
        </w:numPr>
      </w:pPr>
      <w:r w:rsidRPr="001F538E">
        <w:t>For any amount that is hard coded (i.e. not a formula), please cross-reference by providing</w:t>
      </w:r>
      <w:r>
        <w:t>:</w:t>
      </w:r>
    </w:p>
    <w:p w14:paraId="5DDF649F" w14:textId="7F85C479" w:rsidR="00E90D2D" w:rsidRPr="00216EE1" w:rsidRDefault="00E90D2D" w:rsidP="00160B65">
      <w:pPr>
        <w:pStyle w:val="ListParagraph"/>
        <w:numPr>
          <w:ilvl w:val="0"/>
          <w:numId w:val="54"/>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160B65">
      <w:pPr>
        <w:pStyle w:val="ListParagraph"/>
        <w:numPr>
          <w:ilvl w:val="0"/>
          <w:numId w:val="54"/>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160B65">
      <w:pPr>
        <w:pStyle w:val="ListParagraph"/>
        <w:numPr>
          <w:ilvl w:val="0"/>
          <w:numId w:val="54"/>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5" w:name="_Toc48752861"/>
      <w:bookmarkStart w:id="166" w:name="_Toc201835796"/>
      <w:r>
        <w:t>G-9</w:t>
      </w:r>
      <w:r w:rsidRPr="00A37B38">
        <w:t xml:space="preserve"> </w:t>
      </w:r>
      <w:r>
        <w:tab/>
      </w:r>
      <w:r w:rsidRPr="00A37B38">
        <w:t xml:space="preserve">Production of the goods </w:t>
      </w:r>
      <w:bookmarkEnd w:id="165"/>
      <w:r>
        <w:t>under consideration</w:t>
      </w:r>
      <w:bookmarkEnd w:id="166"/>
    </w:p>
    <w:p w14:paraId="2161D504" w14:textId="77777777" w:rsidR="009D3B0F" w:rsidRDefault="009D3B0F" w:rsidP="00160B65">
      <w:pPr>
        <w:numPr>
          <w:ilvl w:val="0"/>
          <w:numId w:val="8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160B65">
      <w:pPr>
        <w:numPr>
          <w:ilvl w:val="0"/>
          <w:numId w:val="8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160B65">
      <w:pPr>
        <w:pStyle w:val="ListParagraph"/>
        <w:numPr>
          <w:ilvl w:val="0"/>
          <w:numId w:val="81"/>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160B65">
      <w:pPr>
        <w:numPr>
          <w:ilvl w:val="0"/>
          <w:numId w:val="81"/>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160B65">
      <w:pPr>
        <w:numPr>
          <w:ilvl w:val="0"/>
          <w:numId w:val="81"/>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27140457" w:rsidR="008F0CD4" w:rsidRDefault="008F0CD4" w:rsidP="008F0CD4">
      <w:pPr>
        <w:pStyle w:val="Heading2"/>
      </w:pPr>
      <w:bookmarkStart w:id="167" w:name="_Toc201835797"/>
      <w:r w:rsidRPr="003444A2">
        <w:t>G-</w:t>
      </w:r>
      <w:r w:rsidR="009D3B0F">
        <w:t>10</w:t>
      </w:r>
      <w:r w:rsidRPr="003444A2">
        <w:t xml:space="preserve"> </w:t>
      </w:r>
      <w:r w:rsidR="000C77A0">
        <w:tab/>
      </w:r>
      <w:r>
        <w:t>Capacity Utilisation</w:t>
      </w:r>
      <w:bookmarkEnd w:id="167"/>
      <w:r w:rsidR="00917165">
        <w:t xml:space="preserve"> </w:t>
      </w:r>
    </w:p>
    <w:p w14:paraId="254BB1B8" w14:textId="101F915E" w:rsidR="008F0CD4" w:rsidRPr="001F538E" w:rsidRDefault="008F0CD4" w:rsidP="00160B65">
      <w:pPr>
        <w:pStyle w:val="ListParagraph"/>
        <w:numPr>
          <w:ilvl w:val="0"/>
          <w:numId w:val="80"/>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160B65">
      <w:pPr>
        <w:pStyle w:val="ListParagraph"/>
        <w:numPr>
          <w:ilvl w:val="0"/>
          <w:numId w:val="53"/>
        </w:numPr>
      </w:pPr>
      <w:r w:rsidRPr="00A2249F">
        <w:t xml:space="preserve">You must provide this list in electronic format using the template provided. </w:t>
      </w:r>
    </w:p>
    <w:p w14:paraId="3163C6F9" w14:textId="77777777" w:rsidR="008F0CD4" w:rsidRDefault="008F0CD4"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160B65">
      <w:pPr>
        <w:pStyle w:val="ListParagraph"/>
        <w:numPr>
          <w:ilvl w:val="0"/>
          <w:numId w:val="80"/>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160B65">
      <w:pPr>
        <w:pStyle w:val="ListParagraph"/>
        <w:numPr>
          <w:ilvl w:val="0"/>
          <w:numId w:val="80"/>
        </w:numPr>
      </w:pPr>
      <w:r w:rsidRPr="00E77BF1">
        <w:rPr>
          <w:rFonts w:cs="Arial"/>
        </w:rPr>
        <w:lastRenderedPageBreak/>
        <w:t>Do you have warehousing facilities for the goods? If no, what do you do with excess inventory? If yes:</w:t>
      </w:r>
    </w:p>
    <w:p w14:paraId="006E0397" w14:textId="77777777" w:rsidR="00665BEA" w:rsidRPr="00E77BF1" w:rsidRDefault="00665BEA" w:rsidP="00160B65">
      <w:pPr>
        <w:numPr>
          <w:ilvl w:val="1"/>
          <w:numId w:val="82"/>
        </w:numPr>
        <w:contextualSpacing/>
        <w:rPr>
          <w:rFonts w:cs="Arial"/>
        </w:rPr>
      </w:pPr>
      <w:r w:rsidRPr="00E77BF1">
        <w:rPr>
          <w:rFonts w:cs="Arial"/>
        </w:rPr>
        <w:t>What is the capacity of these facilities?</w:t>
      </w:r>
    </w:p>
    <w:p w14:paraId="178C6F3B" w14:textId="77777777" w:rsidR="00665BEA" w:rsidRPr="00E77BF1" w:rsidRDefault="00665BEA" w:rsidP="00160B65">
      <w:pPr>
        <w:numPr>
          <w:ilvl w:val="1"/>
          <w:numId w:val="82"/>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160B65">
      <w:pPr>
        <w:numPr>
          <w:ilvl w:val="1"/>
          <w:numId w:val="82"/>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160B65">
      <w:pPr>
        <w:pStyle w:val="ListParagraph"/>
        <w:numPr>
          <w:ilvl w:val="0"/>
          <w:numId w:val="80"/>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160B65">
      <w:pPr>
        <w:pStyle w:val="ListParagraph"/>
        <w:numPr>
          <w:ilvl w:val="0"/>
          <w:numId w:val="80"/>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160B65">
      <w:pPr>
        <w:pStyle w:val="ListParagraph"/>
        <w:numPr>
          <w:ilvl w:val="0"/>
          <w:numId w:val="80"/>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789EE743" w14:textId="389DC9DF" w:rsidR="005F1212" w:rsidRDefault="005F1212" w:rsidP="005F1212">
      <w:pPr>
        <w:pStyle w:val="Heading1"/>
      </w:pPr>
      <w:bookmarkStart w:id="168" w:name="_Ref35943742"/>
      <w:bookmarkStart w:id="169" w:name="_Ref126592935"/>
      <w:bookmarkStart w:id="170" w:name="_Toc36216924"/>
      <w:bookmarkStart w:id="171" w:name="_Toc506971848"/>
      <w:bookmarkStart w:id="172" w:name="_Toc508203842"/>
      <w:bookmarkStart w:id="173" w:name="_Toc508290376"/>
      <w:bookmarkStart w:id="174" w:name="_Toc515637660"/>
      <w:bookmarkStart w:id="175" w:name="_Ref520387726"/>
      <w:bookmarkStart w:id="176" w:name="_Toc201835798"/>
      <w:r>
        <w:lastRenderedPageBreak/>
        <w:t xml:space="preserve">Section </w:t>
      </w:r>
      <w:r w:rsidR="00DE5711">
        <w:t>J</w:t>
      </w:r>
      <w:r>
        <w:br/>
      </w:r>
      <w:bookmarkEnd w:id="168"/>
      <w:r w:rsidR="00DE5711">
        <w:t>Domestic Market</w:t>
      </w:r>
      <w:bookmarkEnd w:id="169"/>
      <w:bookmarkEnd w:id="176"/>
      <w:r w:rsidR="00DE5711">
        <w:t xml:space="preserve"> </w:t>
      </w:r>
      <w:bookmarkEnd w:id="170"/>
    </w:p>
    <w:p w14:paraId="031ADD7F" w14:textId="6C16B675" w:rsidR="005F1212" w:rsidRDefault="005F1212" w:rsidP="005F1212"/>
    <w:p w14:paraId="38AFF0D5" w14:textId="6749D79F" w:rsidR="005F1212" w:rsidRPr="00AB5B4F" w:rsidRDefault="000C4F85" w:rsidP="005F1212">
      <w:pPr>
        <w:pStyle w:val="Heading2"/>
        <w:rPr>
          <w:b w:val="0"/>
        </w:rPr>
      </w:pPr>
      <w:bookmarkStart w:id="177" w:name="_Toc36216925"/>
      <w:bookmarkStart w:id="178" w:name="_Toc201835799"/>
      <w:r>
        <w:t>J</w:t>
      </w:r>
      <w:r w:rsidR="005F1212">
        <w:t>-</w:t>
      </w:r>
      <w:r w:rsidR="00E40D5D">
        <w:t>1</w:t>
      </w:r>
      <w:r w:rsidR="00E40D5D">
        <w:tab/>
      </w:r>
      <w:r w:rsidR="005F1212" w:rsidRPr="00AB5B4F">
        <w:t>Prevailing conditions of competition in the domestic market</w:t>
      </w:r>
      <w:bookmarkEnd w:id="177"/>
      <w:bookmarkEnd w:id="178"/>
    </w:p>
    <w:p w14:paraId="50B6EEDA" w14:textId="33D5036A" w:rsidR="005F1212" w:rsidRPr="00AB5B4F" w:rsidRDefault="005F1212" w:rsidP="00160B65">
      <w:pPr>
        <w:pStyle w:val="ListParagraph"/>
        <w:numPr>
          <w:ilvl w:val="0"/>
          <w:numId w:val="91"/>
        </w:numPr>
      </w:pPr>
      <w:r w:rsidRPr="00AB5B4F">
        <w:t>Describe the domestic market for the goods and the prevailing conditions of competition within the market, including:</w:t>
      </w:r>
    </w:p>
    <w:p w14:paraId="14F5F904" w14:textId="2F5BA1F5" w:rsidR="005F1212" w:rsidRPr="00AB5B4F" w:rsidRDefault="005F1212" w:rsidP="00160B65">
      <w:pPr>
        <w:numPr>
          <w:ilvl w:val="1"/>
          <w:numId w:val="84"/>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62C95700" w:rsidR="005F1212" w:rsidRPr="00AB5B4F" w:rsidRDefault="005F1212" w:rsidP="00160B65">
      <w:pPr>
        <w:numPr>
          <w:ilvl w:val="1"/>
          <w:numId w:val="84"/>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160B65">
      <w:pPr>
        <w:numPr>
          <w:ilvl w:val="1"/>
          <w:numId w:val="84"/>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160B65">
      <w:pPr>
        <w:numPr>
          <w:ilvl w:val="1"/>
          <w:numId w:val="84"/>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p>
    <w:p w14:paraId="2FC4E9DD" w14:textId="01B93A8B" w:rsidR="005F1212" w:rsidRPr="00AB5B4F" w:rsidRDefault="005F1212" w:rsidP="00160B65">
      <w:pPr>
        <w:numPr>
          <w:ilvl w:val="1"/>
          <w:numId w:val="84"/>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160B65">
      <w:pPr>
        <w:numPr>
          <w:ilvl w:val="1"/>
          <w:numId w:val="84"/>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160B65">
      <w:pPr>
        <w:numPr>
          <w:ilvl w:val="1"/>
          <w:numId w:val="84"/>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160B65">
      <w:pPr>
        <w:numPr>
          <w:ilvl w:val="1"/>
          <w:numId w:val="84"/>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160B65">
      <w:pPr>
        <w:keepNext/>
        <w:keepLines/>
        <w:numPr>
          <w:ilvl w:val="0"/>
          <w:numId w:val="84"/>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160B65">
      <w:pPr>
        <w:numPr>
          <w:ilvl w:val="0"/>
          <w:numId w:val="84"/>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160B65">
      <w:pPr>
        <w:keepNext/>
        <w:numPr>
          <w:ilvl w:val="0"/>
          <w:numId w:val="59"/>
        </w:numPr>
        <w:ind w:left="1080"/>
        <w:contextualSpacing/>
        <w:rPr>
          <w:rFonts w:cs="Arial"/>
        </w:rPr>
      </w:pPr>
      <w:r>
        <w:rPr>
          <w:rFonts w:cs="Arial"/>
        </w:rPr>
        <w:t>names of the participants</w:t>
      </w:r>
    </w:p>
    <w:p w14:paraId="7A75BF8F" w14:textId="6333CA5B" w:rsidR="005F1212" w:rsidRPr="00AB5B4F" w:rsidRDefault="005F1212" w:rsidP="00160B65">
      <w:pPr>
        <w:keepNext/>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160B65">
      <w:pPr>
        <w:keepNext/>
        <w:numPr>
          <w:ilvl w:val="0"/>
          <w:numId w:val="59"/>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160B65">
      <w:pPr>
        <w:keepNext/>
        <w:numPr>
          <w:ilvl w:val="0"/>
          <w:numId w:val="59"/>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160B65">
      <w:pPr>
        <w:numPr>
          <w:ilvl w:val="0"/>
          <w:numId w:val="84"/>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160B65">
      <w:pPr>
        <w:numPr>
          <w:ilvl w:val="0"/>
          <w:numId w:val="84"/>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160B65">
      <w:pPr>
        <w:keepNext/>
        <w:numPr>
          <w:ilvl w:val="0"/>
          <w:numId w:val="84"/>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160B65">
      <w:pPr>
        <w:keepNext/>
        <w:numPr>
          <w:ilvl w:val="0"/>
          <w:numId w:val="59"/>
        </w:numPr>
        <w:ind w:left="1080"/>
        <w:contextualSpacing/>
        <w:rPr>
          <w:rFonts w:cs="Arial"/>
        </w:rPr>
      </w:pPr>
      <w:r>
        <w:rPr>
          <w:rFonts w:cs="Arial"/>
        </w:rPr>
        <w:t>resource ownership</w:t>
      </w:r>
    </w:p>
    <w:p w14:paraId="6725726F" w14:textId="7C771C7D" w:rsidR="005F1212" w:rsidRPr="00AB5B4F" w:rsidRDefault="005F1212" w:rsidP="00160B65">
      <w:pPr>
        <w:keepNext/>
        <w:numPr>
          <w:ilvl w:val="0"/>
          <w:numId w:val="59"/>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160B65">
      <w:pPr>
        <w:keepNext/>
        <w:numPr>
          <w:ilvl w:val="0"/>
          <w:numId w:val="59"/>
        </w:numPr>
        <w:ind w:left="1080"/>
        <w:contextualSpacing/>
        <w:rPr>
          <w:rFonts w:cs="Arial"/>
        </w:rPr>
      </w:pPr>
      <w:r>
        <w:rPr>
          <w:rFonts w:cs="Arial"/>
        </w:rPr>
        <w:t>licenses</w:t>
      </w:r>
    </w:p>
    <w:p w14:paraId="09BB11A4" w14:textId="1D9B4312" w:rsidR="005F1212" w:rsidRPr="00AB5B4F" w:rsidRDefault="005755BD" w:rsidP="00160B65">
      <w:pPr>
        <w:keepNext/>
        <w:numPr>
          <w:ilvl w:val="0"/>
          <w:numId w:val="59"/>
        </w:numPr>
        <w:ind w:left="1080"/>
        <w:contextualSpacing/>
        <w:rPr>
          <w:rFonts w:cs="Arial"/>
        </w:rPr>
      </w:pPr>
      <w:r>
        <w:rPr>
          <w:rFonts w:cs="Arial"/>
        </w:rPr>
        <w:t>barriers to entry</w:t>
      </w:r>
    </w:p>
    <w:p w14:paraId="68A08369" w14:textId="172D7CD9" w:rsidR="005F1212" w:rsidRPr="00AB5B4F" w:rsidRDefault="005755BD" w:rsidP="00160B65">
      <w:pPr>
        <w:keepNext/>
        <w:numPr>
          <w:ilvl w:val="0"/>
          <w:numId w:val="59"/>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160B65">
      <w:pPr>
        <w:keepNext/>
        <w:numPr>
          <w:ilvl w:val="0"/>
          <w:numId w:val="59"/>
        </w:numPr>
        <w:ind w:left="1080"/>
        <w:contextualSpacing/>
        <w:rPr>
          <w:rFonts w:cs="Arial"/>
        </w:rPr>
      </w:pPr>
      <w:r w:rsidRPr="00AB5B4F">
        <w:rPr>
          <w:rFonts w:cs="Arial"/>
        </w:rPr>
        <w:t xml:space="preserve">government </w:t>
      </w:r>
      <w:proofErr w:type="gramStart"/>
      <w:r w:rsidRPr="00AB5B4F">
        <w:rPr>
          <w:rFonts w:cs="Arial"/>
        </w:rPr>
        <w:t>regulations(</w:t>
      </w:r>
      <w:proofErr w:type="gramEnd"/>
      <w:r w:rsidRPr="00AB5B4F">
        <w:rPr>
          <w:rFonts w:cs="Arial"/>
        </w:rPr>
        <w:t>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179" w:name="_Toc36216926"/>
      <w:bookmarkStart w:id="180" w:name="_Toc201835800"/>
      <w:r w:rsidRPr="00AB5B4F">
        <w:t>J</w:t>
      </w:r>
      <w:r w:rsidR="00E40D5D">
        <w:t>-2</w:t>
      </w:r>
      <w:r w:rsidR="00E40D5D">
        <w:tab/>
      </w:r>
      <w:r w:rsidR="005F1212" w:rsidRPr="00AB5B4F">
        <w:t>Goods in the domestic market</w:t>
      </w:r>
      <w:bookmarkEnd w:id="179"/>
      <w:bookmarkEnd w:id="180"/>
    </w:p>
    <w:p w14:paraId="4B463DAE" w14:textId="7E0C6859" w:rsidR="005F1212" w:rsidRPr="00AB5B4F" w:rsidRDefault="005F1212" w:rsidP="00160B65">
      <w:pPr>
        <w:numPr>
          <w:ilvl w:val="0"/>
          <w:numId w:val="85"/>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160B65">
      <w:pPr>
        <w:numPr>
          <w:ilvl w:val="0"/>
          <w:numId w:val="59"/>
        </w:numPr>
        <w:ind w:left="1080"/>
        <w:contextualSpacing/>
        <w:rPr>
          <w:rFonts w:cs="Arial"/>
        </w:rPr>
      </w:pPr>
      <w:r>
        <w:rPr>
          <w:rFonts w:cs="Arial"/>
        </w:rPr>
        <w:t>quality differences</w:t>
      </w:r>
    </w:p>
    <w:p w14:paraId="3AEE1B99" w14:textId="52971D89" w:rsidR="005F1212" w:rsidRPr="00AB5B4F" w:rsidRDefault="005755BD" w:rsidP="00160B65">
      <w:pPr>
        <w:numPr>
          <w:ilvl w:val="0"/>
          <w:numId w:val="59"/>
        </w:numPr>
        <w:ind w:left="1080"/>
        <w:contextualSpacing/>
        <w:rPr>
          <w:rFonts w:cs="Arial"/>
        </w:rPr>
      </w:pPr>
      <w:r>
        <w:rPr>
          <w:rFonts w:cs="Arial"/>
        </w:rPr>
        <w:t>price differences</w:t>
      </w:r>
    </w:p>
    <w:p w14:paraId="5BA58D47" w14:textId="5CD59C92" w:rsidR="005F1212" w:rsidRPr="00AB5B4F" w:rsidRDefault="005F1212" w:rsidP="00160B65">
      <w:pPr>
        <w:numPr>
          <w:ilvl w:val="0"/>
          <w:numId w:val="59"/>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160B65">
      <w:pPr>
        <w:numPr>
          <w:ilvl w:val="0"/>
          <w:numId w:val="59"/>
        </w:numPr>
        <w:ind w:left="1080"/>
        <w:contextualSpacing/>
        <w:rPr>
          <w:rFonts w:cs="Arial"/>
        </w:rPr>
      </w:pPr>
      <w:r>
        <w:rPr>
          <w:rFonts w:cs="Arial"/>
        </w:rPr>
        <w:t>technical support differences</w:t>
      </w:r>
    </w:p>
    <w:p w14:paraId="53EAED02" w14:textId="05ECE59D" w:rsidR="005F1212" w:rsidRPr="00AB5B4F" w:rsidRDefault="005F1212" w:rsidP="00160B65">
      <w:pPr>
        <w:numPr>
          <w:ilvl w:val="0"/>
          <w:numId w:val="59"/>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160B65">
      <w:pPr>
        <w:numPr>
          <w:ilvl w:val="0"/>
          <w:numId w:val="59"/>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160B65">
      <w:pPr>
        <w:numPr>
          <w:ilvl w:val="0"/>
          <w:numId w:val="59"/>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160B65">
      <w:pPr>
        <w:numPr>
          <w:ilvl w:val="0"/>
          <w:numId w:val="59"/>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160B65">
      <w:pPr>
        <w:numPr>
          <w:ilvl w:val="0"/>
          <w:numId w:val="85"/>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160B65">
      <w:pPr>
        <w:numPr>
          <w:ilvl w:val="0"/>
          <w:numId w:val="85"/>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160B65">
      <w:pPr>
        <w:numPr>
          <w:ilvl w:val="0"/>
          <w:numId w:val="85"/>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160B65">
      <w:pPr>
        <w:numPr>
          <w:ilvl w:val="0"/>
          <w:numId w:val="85"/>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181" w:name="_Toc36216927"/>
      <w:bookmarkStart w:id="182" w:name="_Toc201835801"/>
      <w:r w:rsidRPr="00AB5B4F">
        <w:t>J</w:t>
      </w:r>
      <w:r w:rsidR="00E40D5D">
        <w:t>-3</w:t>
      </w:r>
      <w:r w:rsidR="00E40D5D">
        <w:tab/>
      </w:r>
      <w:r w:rsidR="005F1212" w:rsidRPr="00AB5B4F">
        <w:t>Relationship between price and cost</w:t>
      </w:r>
      <w:bookmarkEnd w:id="181"/>
      <w:r w:rsidR="00AB5B4F" w:rsidRPr="00AB5B4F">
        <w:t xml:space="preserve"> in the domestic market</w:t>
      </w:r>
      <w:bookmarkEnd w:id="182"/>
    </w:p>
    <w:p w14:paraId="29C9236D" w14:textId="15A9E4BE" w:rsidR="005F1212" w:rsidRPr="00AB5B4F" w:rsidRDefault="005F1212" w:rsidP="00160B65">
      <w:pPr>
        <w:numPr>
          <w:ilvl w:val="0"/>
          <w:numId w:val="86"/>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160B65">
      <w:pPr>
        <w:numPr>
          <w:ilvl w:val="1"/>
          <w:numId w:val="87"/>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160B65">
      <w:pPr>
        <w:numPr>
          <w:ilvl w:val="1"/>
          <w:numId w:val="87"/>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160B65">
      <w:pPr>
        <w:numPr>
          <w:ilvl w:val="0"/>
          <w:numId w:val="86"/>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160B65">
      <w:pPr>
        <w:numPr>
          <w:ilvl w:val="0"/>
          <w:numId w:val="86"/>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160B65">
      <w:pPr>
        <w:numPr>
          <w:ilvl w:val="0"/>
          <w:numId w:val="86"/>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160B65">
      <w:pPr>
        <w:numPr>
          <w:ilvl w:val="0"/>
          <w:numId w:val="86"/>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160B65">
      <w:pPr>
        <w:keepNext/>
        <w:numPr>
          <w:ilvl w:val="0"/>
          <w:numId w:val="86"/>
        </w:numPr>
        <w:ind w:left="357" w:hanging="357"/>
        <w:contextualSpacing/>
        <w:rPr>
          <w:rFonts w:cs="Arial"/>
        </w:rPr>
      </w:pPr>
      <w:r w:rsidRPr="00AB5B4F">
        <w:rPr>
          <w:rFonts w:cs="Arial"/>
        </w:rPr>
        <w:t xml:space="preserve">Rank the following factors in terms of their influence on your pricing decisions in the </w:t>
      </w:r>
      <w:proofErr w:type="gramStart"/>
      <w:r w:rsidR="006227F3" w:rsidRPr="00AB5B4F">
        <w:rPr>
          <w:rFonts w:cs="Arial"/>
        </w:rPr>
        <w:t xml:space="preserve">domestic </w:t>
      </w:r>
      <w:r w:rsidRPr="00AB5B4F">
        <w:rPr>
          <w:rFonts w:cs="Arial"/>
        </w:rPr>
        <w:t xml:space="preserve"> market</w:t>
      </w:r>
      <w:proofErr w:type="gramEnd"/>
      <w:r w:rsidRPr="00AB5B4F">
        <w:rPr>
          <w:rFonts w:cs="Arial"/>
        </w:rPr>
        <w: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160B65">
      <w:pPr>
        <w:numPr>
          <w:ilvl w:val="0"/>
          <w:numId w:val="92"/>
        </w:numPr>
        <w:contextualSpacing/>
        <w:rPr>
          <w:rFonts w:cs="Arial"/>
        </w:rPr>
      </w:pPr>
      <w:r w:rsidRPr="00AB5B4F">
        <w:rPr>
          <w:rFonts w:cs="Arial"/>
        </w:rPr>
        <w:t>Competitors’ prices</w:t>
      </w:r>
    </w:p>
    <w:p w14:paraId="54CDA12E" w14:textId="77777777" w:rsidR="005F1212" w:rsidRPr="00AB5B4F" w:rsidRDefault="005F1212" w:rsidP="00160B65">
      <w:pPr>
        <w:numPr>
          <w:ilvl w:val="0"/>
          <w:numId w:val="92"/>
        </w:numPr>
        <w:contextualSpacing/>
        <w:rPr>
          <w:rFonts w:cs="Arial"/>
        </w:rPr>
      </w:pPr>
      <w:r w:rsidRPr="00AB5B4F">
        <w:rPr>
          <w:rFonts w:cs="Arial"/>
        </w:rPr>
        <w:t>Purchase price of raw materials</w:t>
      </w:r>
    </w:p>
    <w:p w14:paraId="6FAD522D" w14:textId="77777777" w:rsidR="005F1212" w:rsidRPr="00AB5B4F" w:rsidRDefault="005F1212" w:rsidP="00160B65">
      <w:pPr>
        <w:numPr>
          <w:ilvl w:val="0"/>
          <w:numId w:val="92"/>
        </w:numPr>
        <w:contextualSpacing/>
        <w:rPr>
          <w:rFonts w:cs="Arial"/>
        </w:rPr>
      </w:pPr>
      <w:r w:rsidRPr="00AB5B4F">
        <w:rPr>
          <w:rFonts w:cs="Arial"/>
        </w:rPr>
        <w:t>Cost to make and sell the goods</w:t>
      </w:r>
    </w:p>
    <w:p w14:paraId="67367AD6" w14:textId="77777777" w:rsidR="005F1212" w:rsidRPr="00AB5B4F" w:rsidRDefault="005F1212" w:rsidP="00160B65">
      <w:pPr>
        <w:numPr>
          <w:ilvl w:val="0"/>
          <w:numId w:val="92"/>
        </w:numPr>
        <w:contextualSpacing/>
        <w:rPr>
          <w:rFonts w:cs="Arial"/>
        </w:rPr>
      </w:pPr>
      <w:r w:rsidRPr="00AB5B4F">
        <w:rPr>
          <w:rFonts w:cs="Arial"/>
        </w:rPr>
        <w:t>Level of inventory</w:t>
      </w:r>
    </w:p>
    <w:p w14:paraId="30135290" w14:textId="77777777" w:rsidR="005F1212" w:rsidRPr="00AB5B4F" w:rsidRDefault="005F1212" w:rsidP="00160B65">
      <w:pPr>
        <w:numPr>
          <w:ilvl w:val="0"/>
          <w:numId w:val="92"/>
        </w:numPr>
        <w:contextualSpacing/>
        <w:rPr>
          <w:rFonts w:cs="Arial"/>
        </w:rPr>
      </w:pPr>
      <w:r w:rsidRPr="00AB5B4F">
        <w:rPr>
          <w:rFonts w:cs="Arial"/>
        </w:rPr>
        <w:t>Value of the order</w:t>
      </w:r>
    </w:p>
    <w:p w14:paraId="70532A96" w14:textId="77777777" w:rsidR="005F1212" w:rsidRPr="00AB5B4F" w:rsidRDefault="005F1212" w:rsidP="00160B65">
      <w:pPr>
        <w:numPr>
          <w:ilvl w:val="0"/>
          <w:numId w:val="92"/>
        </w:numPr>
        <w:contextualSpacing/>
        <w:rPr>
          <w:rFonts w:cs="Arial"/>
        </w:rPr>
      </w:pPr>
      <w:r w:rsidRPr="00AB5B4F">
        <w:rPr>
          <w:rFonts w:cs="Arial"/>
        </w:rPr>
        <w:t>Volume of the order</w:t>
      </w:r>
    </w:p>
    <w:p w14:paraId="4195B93F" w14:textId="77777777" w:rsidR="005F1212" w:rsidRPr="00AB5B4F" w:rsidRDefault="005F1212" w:rsidP="00160B65">
      <w:pPr>
        <w:numPr>
          <w:ilvl w:val="0"/>
          <w:numId w:val="92"/>
        </w:numPr>
        <w:contextualSpacing/>
        <w:rPr>
          <w:rFonts w:cs="Arial"/>
        </w:rPr>
      </w:pPr>
      <w:r w:rsidRPr="00AB5B4F">
        <w:rPr>
          <w:rFonts w:cs="Arial"/>
        </w:rPr>
        <w:t>Value of forward orders</w:t>
      </w:r>
    </w:p>
    <w:p w14:paraId="27F0905D" w14:textId="77777777" w:rsidR="005F1212" w:rsidRPr="00AB5B4F" w:rsidRDefault="005F1212" w:rsidP="00160B65">
      <w:pPr>
        <w:numPr>
          <w:ilvl w:val="0"/>
          <w:numId w:val="92"/>
        </w:numPr>
        <w:contextualSpacing/>
        <w:rPr>
          <w:rFonts w:cs="Arial"/>
        </w:rPr>
      </w:pPr>
      <w:r w:rsidRPr="00AB5B4F">
        <w:rPr>
          <w:rFonts w:cs="Arial"/>
        </w:rPr>
        <w:t>Volume of forward orders</w:t>
      </w:r>
    </w:p>
    <w:p w14:paraId="52DEF788" w14:textId="77777777" w:rsidR="005F1212" w:rsidRPr="00AB5B4F" w:rsidRDefault="005F1212" w:rsidP="00160B65">
      <w:pPr>
        <w:numPr>
          <w:ilvl w:val="0"/>
          <w:numId w:val="92"/>
        </w:numPr>
        <w:contextualSpacing/>
        <w:rPr>
          <w:rFonts w:cs="Arial"/>
        </w:rPr>
      </w:pPr>
      <w:r w:rsidRPr="00AB5B4F">
        <w:rPr>
          <w:rFonts w:cs="Arial"/>
        </w:rPr>
        <w:t>Customer relationship management</w:t>
      </w:r>
    </w:p>
    <w:p w14:paraId="4ECAFBA4" w14:textId="77777777" w:rsidR="005F1212" w:rsidRPr="00AB5B4F" w:rsidRDefault="005F1212" w:rsidP="00160B65">
      <w:pPr>
        <w:numPr>
          <w:ilvl w:val="0"/>
          <w:numId w:val="92"/>
        </w:numPr>
        <w:contextualSpacing/>
        <w:rPr>
          <w:rFonts w:cs="Arial"/>
        </w:rPr>
      </w:pPr>
      <w:r w:rsidRPr="00AB5B4F">
        <w:rPr>
          <w:rFonts w:cs="Arial"/>
        </w:rPr>
        <w:t>Supplier relationship management</w:t>
      </w:r>
    </w:p>
    <w:p w14:paraId="5C24973F" w14:textId="77777777" w:rsidR="005F1212" w:rsidRPr="00AB5B4F" w:rsidRDefault="005F1212" w:rsidP="00160B65">
      <w:pPr>
        <w:numPr>
          <w:ilvl w:val="0"/>
          <w:numId w:val="92"/>
        </w:numPr>
        <w:contextualSpacing/>
        <w:rPr>
          <w:rFonts w:cs="Arial"/>
        </w:rPr>
      </w:pPr>
      <w:r w:rsidRPr="00AB5B4F">
        <w:rPr>
          <w:rFonts w:cs="Arial"/>
        </w:rPr>
        <w:t>Desired profit</w:t>
      </w:r>
    </w:p>
    <w:p w14:paraId="02CB2F78" w14:textId="77777777" w:rsidR="005F1212" w:rsidRPr="00AB5B4F" w:rsidRDefault="005F1212" w:rsidP="00160B65">
      <w:pPr>
        <w:numPr>
          <w:ilvl w:val="0"/>
          <w:numId w:val="92"/>
        </w:numPr>
        <w:contextualSpacing/>
        <w:rPr>
          <w:rFonts w:cs="Arial"/>
        </w:rPr>
      </w:pPr>
      <w:r w:rsidRPr="00AB5B4F">
        <w:rPr>
          <w:rFonts w:cs="Arial"/>
        </w:rPr>
        <w:t>Brand attributes</w:t>
      </w:r>
    </w:p>
    <w:p w14:paraId="47E8D16E" w14:textId="77777777" w:rsidR="005F1212" w:rsidRPr="00AB5B4F" w:rsidRDefault="005F1212" w:rsidP="00160B65">
      <w:pPr>
        <w:numPr>
          <w:ilvl w:val="0"/>
          <w:numId w:val="92"/>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160B65">
      <w:pPr>
        <w:numPr>
          <w:ilvl w:val="0"/>
          <w:numId w:val="86"/>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160B65">
      <w:pPr>
        <w:numPr>
          <w:ilvl w:val="0"/>
          <w:numId w:val="86"/>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160B65">
      <w:pPr>
        <w:numPr>
          <w:ilvl w:val="0"/>
          <w:numId w:val="86"/>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160B65">
      <w:pPr>
        <w:numPr>
          <w:ilvl w:val="0"/>
          <w:numId w:val="86"/>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160B65">
      <w:pPr>
        <w:numPr>
          <w:ilvl w:val="0"/>
          <w:numId w:val="86"/>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160B65">
      <w:pPr>
        <w:numPr>
          <w:ilvl w:val="0"/>
          <w:numId w:val="88"/>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160B65">
      <w:pPr>
        <w:numPr>
          <w:ilvl w:val="0"/>
          <w:numId w:val="88"/>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160B65">
      <w:pPr>
        <w:numPr>
          <w:ilvl w:val="0"/>
          <w:numId w:val="88"/>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160B65">
      <w:pPr>
        <w:numPr>
          <w:ilvl w:val="0"/>
          <w:numId w:val="88"/>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160B65">
      <w:pPr>
        <w:numPr>
          <w:ilvl w:val="0"/>
          <w:numId w:val="88"/>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160B65">
      <w:pPr>
        <w:numPr>
          <w:ilvl w:val="0"/>
          <w:numId w:val="88"/>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160B65">
      <w:pPr>
        <w:numPr>
          <w:ilvl w:val="0"/>
          <w:numId w:val="88"/>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160B65">
      <w:pPr>
        <w:numPr>
          <w:ilvl w:val="0"/>
          <w:numId w:val="86"/>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160B65">
      <w:pPr>
        <w:keepNext/>
        <w:keepLines/>
        <w:numPr>
          <w:ilvl w:val="0"/>
          <w:numId w:val="86"/>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160B65">
      <w:pPr>
        <w:numPr>
          <w:ilvl w:val="0"/>
          <w:numId w:val="86"/>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160B65">
      <w:pPr>
        <w:numPr>
          <w:ilvl w:val="1"/>
          <w:numId w:val="89"/>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160B65">
      <w:pPr>
        <w:numPr>
          <w:ilvl w:val="1"/>
          <w:numId w:val="89"/>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160B65">
      <w:pPr>
        <w:numPr>
          <w:ilvl w:val="1"/>
          <w:numId w:val="89"/>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160B65">
      <w:pPr>
        <w:numPr>
          <w:ilvl w:val="0"/>
          <w:numId w:val="86"/>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183" w:name="_Toc36216928"/>
      <w:bookmarkStart w:id="184" w:name="_Toc201835802"/>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83"/>
      <w:bookmarkEnd w:id="184"/>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160B65">
      <w:pPr>
        <w:numPr>
          <w:ilvl w:val="0"/>
          <w:numId w:val="90"/>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160B65">
      <w:pPr>
        <w:numPr>
          <w:ilvl w:val="0"/>
          <w:numId w:val="90"/>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160B65">
      <w:pPr>
        <w:numPr>
          <w:ilvl w:val="0"/>
          <w:numId w:val="90"/>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160B65">
      <w:pPr>
        <w:numPr>
          <w:ilvl w:val="0"/>
          <w:numId w:val="90"/>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160B65">
      <w:pPr>
        <w:numPr>
          <w:ilvl w:val="0"/>
          <w:numId w:val="90"/>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185" w:name="_Ref35943756"/>
      <w:bookmarkStart w:id="186" w:name="_Toc36216931"/>
      <w:bookmarkStart w:id="187" w:name="_Toc201835803"/>
      <w:r w:rsidRPr="00AB5B4F">
        <w:lastRenderedPageBreak/>
        <w:t>Section K</w:t>
      </w:r>
      <w:r w:rsidRPr="00AB5B4F">
        <w:br/>
        <w:t>Australian Market</w:t>
      </w:r>
      <w:bookmarkEnd w:id="185"/>
      <w:bookmarkEnd w:id="186"/>
      <w:bookmarkEnd w:id="187"/>
    </w:p>
    <w:p w14:paraId="64C2B4FA" w14:textId="329DDB5D" w:rsidR="00DE5711" w:rsidRPr="00AB5B4F" w:rsidRDefault="00DE5711" w:rsidP="00DE5711"/>
    <w:p w14:paraId="1CA5BA35" w14:textId="1592ED7B" w:rsidR="00DE5711" w:rsidRPr="00AB5B4F" w:rsidRDefault="00E40D5D" w:rsidP="00DE5711">
      <w:pPr>
        <w:pStyle w:val="Heading2"/>
      </w:pPr>
      <w:bookmarkStart w:id="188" w:name="_Toc36216932"/>
      <w:bookmarkStart w:id="189" w:name="_Toc201835804"/>
      <w:r>
        <w:t>K-1</w:t>
      </w:r>
      <w:r>
        <w:tab/>
      </w:r>
      <w:r w:rsidR="00DE5711" w:rsidRPr="00AB5B4F">
        <w:t>Prevailing conditions of competition in the Australian market</w:t>
      </w:r>
      <w:bookmarkEnd w:id="188"/>
      <w:bookmarkEnd w:id="189"/>
    </w:p>
    <w:p w14:paraId="1CE53F80" w14:textId="1753B98B" w:rsidR="00DE5711" w:rsidRPr="00AB5B4F" w:rsidRDefault="00DE5711" w:rsidP="00160B65">
      <w:pPr>
        <w:numPr>
          <w:ilvl w:val="0"/>
          <w:numId w:val="93"/>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160B65">
      <w:pPr>
        <w:numPr>
          <w:ilvl w:val="1"/>
          <w:numId w:val="84"/>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160B65">
      <w:pPr>
        <w:numPr>
          <w:ilvl w:val="1"/>
          <w:numId w:val="84"/>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160B65">
      <w:pPr>
        <w:numPr>
          <w:ilvl w:val="1"/>
          <w:numId w:val="84"/>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160B65">
      <w:pPr>
        <w:numPr>
          <w:ilvl w:val="1"/>
          <w:numId w:val="84"/>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160B65">
      <w:pPr>
        <w:numPr>
          <w:ilvl w:val="1"/>
          <w:numId w:val="84"/>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160B65">
      <w:pPr>
        <w:numPr>
          <w:ilvl w:val="1"/>
          <w:numId w:val="84"/>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160B65">
      <w:pPr>
        <w:numPr>
          <w:ilvl w:val="1"/>
          <w:numId w:val="84"/>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160B65">
      <w:pPr>
        <w:numPr>
          <w:ilvl w:val="1"/>
          <w:numId w:val="84"/>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160B65">
      <w:pPr>
        <w:numPr>
          <w:ilvl w:val="0"/>
          <w:numId w:val="93"/>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160B65">
      <w:pPr>
        <w:numPr>
          <w:ilvl w:val="0"/>
          <w:numId w:val="93"/>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160B65">
      <w:pPr>
        <w:numPr>
          <w:ilvl w:val="0"/>
          <w:numId w:val="59"/>
        </w:numPr>
        <w:ind w:left="1080"/>
        <w:contextualSpacing/>
        <w:rPr>
          <w:rFonts w:cs="Arial"/>
        </w:rPr>
      </w:pPr>
      <w:r>
        <w:rPr>
          <w:rFonts w:cs="Arial"/>
        </w:rPr>
        <w:t>names of the participants</w:t>
      </w:r>
    </w:p>
    <w:p w14:paraId="478AC377" w14:textId="0319584C" w:rsidR="00DE5711" w:rsidRPr="00AB5B4F" w:rsidRDefault="00DE5711" w:rsidP="00160B65">
      <w:pPr>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160B65">
      <w:pPr>
        <w:numPr>
          <w:ilvl w:val="0"/>
          <w:numId w:val="59"/>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160B65">
      <w:pPr>
        <w:numPr>
          <w:ilvl w:val="0"/>
          <w:numId w:val="59"/>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160B65">
      <w:pPr>
        <w:numPr>
          <w:ilvl w:val="0"/>
          <w:numId w:val="93"/>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160B65">
      <w:pPr>
        <w:numPr>
          <w:ilvl w:val="0"/>
          <w:numId w:val="93"/>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160B65">
      <w:pPr>
        <w:numPr>
          <w:ilvl w:val="0"/>
          <w:numId w:val="93"/>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160B65">
      <w:pPr>
        <w:keepNext/>
        <w:numPr>
          <w:ilvl w:val="0"/>
          <w:numId w:val="59"/>
        </w:numPr>
        <w:ind w:left="714" w:hanging="357"/>
        <w:contextualSpacing/>
        <w:rPr>
          <w:rFonts w:cs="Arial"/>
        </w:rPr>
      </w:pPr>
      <w:r>
        <w:rPr>
          <w:rFonts w:cs="Arial"/>
        </w:rPr>
        <w:lastRenderedPageBreak/>
        <w:t>resource ownership</w:t>
      </w:r>
    </w:p>
    <w:p w14:paraId="27054E6F" w14:textId="5AEE22D2" w:rsidR="00DE5711" w:rsidRPr="00AB5B4F" w:rsidRDefault="005755BD" w:rsidP="00160B65">
      <w:pPr>
        <w:keepNext/>
        <w:numPr>
          <w:ilvl w:val="0"/>
          <w:numId w:val="59"/>
        </w:numPr>
        <w:ind w:left="714" w:hanging="357"/>
        <w:contextualSpacing/>
        <w:rPr>
          <w:rFonts w:cs="Arial"/>
        </w:rPr>
      </w:pPr>
      <w:r>
        <w:rPr>
          <w:rFonts w:cs="Arial"/>
        </w:rPr>
        <w:t>patents and copyrights</w:t>
      </w:r>
    </w:p>
    <w:p w14:paraId="119EC31B" w14:textId="380729CB" w:rsidR="00DE5711" w:rsidRPr="00AB5B4F" w:rsidRDefault="005755BD" w:rsidP="00160B65">
      <w:pPr>
        <w:keepNext/>
        <w:numPr>
          <w:ilvl w:val="0"/>
          <w:numId w:val="59"/>
        </w:numPr>
        <w:ind w:left="714" w:hanging="357"/>
        <w:contextualSpacing/>
        <w:rPr>
          <w:rFonts w:cs="Arial"/>
        </w:rPr>
      </w:pPr>
      <w:r>
        <w:rPr>
          <w:rFonts w:cs="Arial"/>
        </w:rPr>
        <w:t>licenses</w:t>
      </w:r>
    </w:p>
    <w:p w14:paraId="12AFA0ED" w14:textId="5B8D8157" w:rsidR="00DE5711" w:rsidRPr="00AB5B4F" w:rsidRDefault="005755BD" w:rsidP="00160B65">
      <w:pPr>
        <w:keepNext/>
        <w:numPr>
          <w:ilvl w:val="0"/>
          <w:numId w:val="59"/>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160B65">
      <w:pPr>
        <w:keepNext/>
        <w:numPr>
          <w:ilvl w:val="0"/>
          <w:numId w:val="59"/>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160B65">
      <w:pPr>
        <w:keepNext/>
        <w:numPr>
          <w:ilvl w:val="0"/>
          <w:numId w:val="59"/>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190" w:name="_Toc36216933"/>
      <w:bookmarkStart w:id="191" w:name="_Toc201835805"/>
      <w:r>
        <w:t>K-2</w:t>
      </w:r>
      <w:r>
        <w:tab/>
      </w:r>
      <w:r w:rsidR="00DE5711" w:rsidRPr="00AB5B4F">
        <w:t>Goods in the Australian market</w:t>
      </w:r>
      <w:bookmarkEnd w:id="190"/>
      <w:bookmarkEnd w:id="191"/>
    </w:p>
    <w:p w14:paraId="6D1A7E7E" w14:textId="77777777" w:rsidR="00DE5711" w:rsidRPr="00AB5B4F" w:rsidRDefault="00DE5711" w:rsidP="00160B65">
      <w:pPr>
        <w:numPr>
          <w:ilvl w:val="0"/>
          <w:numId w:val="94"/>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160B65">
      <w:pPr>
        <w:numPr>
          <w:ilvl w:val="0"/>
          <w:numId w:val="59"/>
        </w:numPr>
        <w:ind w:left="714" w:hanging="357"/>
        <w:contextualSpacing/>
        <w:rPr>
          <w:rFonts w:cs="Arial"/>
        </w:rPr>
      </w:pPr>
      <w:r>
        <w:rPr>
          <w:rFonts w:cs="Arial"/>
        </w:rPr>
        <w:t>quality differences</w:t>
      </w:r>
    </w:p>
    <w:p w14:paraId="6B8738FF" w14:textId="7E5A6300" w:rsidR="00DE5711" w:rsidRPr="00AB5B4F" w:rsidRDefault="005755BD" w:rsidP="00160B65">
      <w:pPr>
        <w:numPr>
          <w:ilvl w:val="0"/>
          <w:numId w:val="59"/>
        </w:numPr>
        <w:ind w:left="714" w:hanging="357"/>
        <w:contextualSpacing/>
        <w:rPr>
          <w:rFonts w:cs="Arial"/>
        </w:rPr>
      </w:pPr>
      <w:r>
        <w:rPr>
          <w:rFonts w:cs="Arial"/>
        </w:rPr>
        <w:t>price differences</w:t>
      </w:r>
    </w:p>
    <w:p w14:paraId="3DA282A0" w14:textId="26A487B6" w:rsidR="00DE5711" w:rsidRPr="00AB5B4F" w:rsidRDefault="005755BD" w:rsidP="00160B65">
      <w:pPr>
        <w:numPr>
          <w:ilvl w:val="0"/>
          <w:numId w:val="59"/>
        </w:numPr>
        <w:ind w:left="714" w:hanging="357"/>
        <w:contextualSpacing/>
        <w:rPr>
          <w:rFonts w:cs="Arial"/>
        </w:rPr>
      </w:pPr>
      <w:r>
        <w:rPr>
          <w:rFonts w:cs="Arial"/>
        </w:rPr>
        <w:t>supply/availability differences</w:t>
      </w:r>
    </w:p>
    <w:p w14:paraId="1E7A14DC" w14:textId="371C63C0" w:rsidR="00DE5711" w:rsidRPr="00AB5B4F" w:rsidRDefault="005755BD" w:rsidP="00160B65">
      <w:pPr>
        <w:numPr>
          <w:ilvl w:val="0"/>
          <w:numId w:val="59"/>
        </w:numPr>
        <w:ind w:left="714" w:hanging="357"/>
        <w:contextualSpacing/>
        <w:rPr>
          <w:rFonts w:cs="Arial"/>
        </w:rPr>
      </w:pPr>
      <w:r>
        <w:rPr>
          <w:rFonts w:cs="Arial"/>
        </w:rPr>
        <w:t>technical support differences</w:t>
      </w:r>
    </w:p>
    <w:p w14:paraId="4C7F0281" w14:textId="6BBD7E7C" w:rsidR="00DE5711" w:rsidRPr="00AB5B4F" w:rsidRDefault="00DE5711" w:rsidP="00160B65">
      <w:pPr>
        <w:numPr>
          <w:ilvl w:val="0"/>
          <w:numId w:val="59"/>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160B65">
      <w:pPr>
        <w:numPr>
          <w:ilvl w:val="0"/>
          <w:numId w:val="59"/>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160B65">
      <w:pPr>
        <w:numPr>
          <w:ilvl w:val="0"/>
          <w:numId w:val="59"/>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160B65">
      <w:pPr>
        <w:numPr>
          <w:ilvl w:val="0"/>
          <w:numId w:val="59"/>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160B65">
      <w:pPr>
        <w:numPr>
          <w:ilvl w:val="0"/>
          <w:numId w:val="94"/>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160B65">
      <w:pPr>
        <w:numPr>
          <w:ilvl w:val="0"/>
          <w:numId w:val="94"/>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160B65">
      <w:pPr>
        <w:numPr>
          <w:ilvl w:val="0"/>
          <w:numId w:val="94"/>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192" w:name="_Toc36216934"/>
      <w:bookmarkStart w:id="193" w:name="_Toc201835806"/>
      <w:r>
        <w:t>K-3</w:t>
      </w:r>
      <w:r>
        <w:tab/>
      </w:r>
      <w:r w:rsidR="00DE5711" w:rsidRPr="00AB5B4F">
        <w:t>Relationship between price and cost in Australia</w:t>
      </w:r>
      <w:bookmarkEnd w:id="192"/>
      <w:bookmarkEnd w:id="193"/>
    </w:p>
    <w:p w14:paraId="6611BEC7" w14:textId="77777777" w:rsidR="00DE5711" w:rsidRPr="00AB5B4F" w:rsidRDefault="00DE5711" w:rsidP="00160B65">
      <w:pPr>
        <w:keepNext/>
        <w:numPr>
          <w:ilvl w:val="0"/>
          <w:numId w:val="95"/>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160B65">
      <w:pPr>
        <w:keepNext/>
        <w:numPr>
          <w:ilvl w:val="1"/>
          <w:numId w:val="96"/>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160B65">
      <w:pPr>
        <w:numPr>
          <w:ilvl w:val="1"/>
          <w:numId w:val="96"/>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160B65">
      <w:pPr>
        <w:keepNext/>
        <w:keepLines/>
        <w:numPr>
          <w:ilvl w:val="0"/>
          <w:numId w:val="95"/>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160B65">
      <w:pPr>
        <w:numPr>
          <w:ilvl w:val="0"/>
          <w:numId w:val="95"/>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160B65">
      <w:pPr>
        <w:numPr>
          <w:ilvl w:val="0"/>
          <w:numId w:val="95"/>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160B65">
      <w:pPr>
        <w:numPr>
          <w:ilvl w:val="0"/>
          <w:numId w:val="95"/>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160B65">
      <w:pPr>
        <w:numPr>
          <w:ilvl w:val="0"/>
          <w:numId w:val="95"/>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160B65">
      <w:pPr>
        <w:numPr>
          <w:ilvl w:val="0"/>
          <w:numId w:val="100"/>
        </w:numPr>
        <w:contextualSpacing/>
        <w:rPr>
          <w:rFonts w:cs="Arial"/>
        </w:rPr>
      </w:pPr>
      <w:r w:rsidRPr="00AB5B4F">
        <w:rPr>
          <w:rFonts w:cs="Arial"/>
        </w:rPr>
        <w:t>Competitors’ prices</w:t>
      </w:r>
    </w:p>
    <w:p w14:paraId="5110CE51" w14:textId="77777777" w:rsidR="00DE5711" w:rsidRPr="00AB5B4F" w:rsidRDefault="00DE5711" w:rsidP="00160B65">
      <w:pPr>
        <w:numPr>
          <w:ilvl w:val="0"/>
          <w:numId w:val="100"/>
        </w:numPr>
        <w:contextualSpacing/>
        <w:rPr>
          <w:rFonts w:cs="Arial"/>
        </w:rPr>
      </w:pPr>
      <w:r w:rsidRPr="00AB5B4F">
        <w:rPr>
          <w:rFonts w:cs="Arial"/>
        </w:rPr>
        <w:t>Purchase price of raw materials</w:t>
      </w:r>
    </w:p>
    <w:p w14:paraId="0CC7E8EC" w14:textId="77777777" w:rsidR="00DE5711" w:rsidRPr="00AB5B4F" w:rsidRDefault="00DE5711" w:rsidP="00160B65">
      <w:pPr>
        <w:numPr>
          <w:ilvl w:val="0"/>
          <w:numId w:val="100"/>
        </w:numPr>
        <w:contextualSpacing/>
        <w:rPr>
          <w:rFonts w:cs="Arial"/>
        </w:rPr>
      </w:pPr>
      <w:r w:rsidRPr="00AB5B4F">
        <w:rPr>
          <w:rFonts w:cs="Arial"/>
        </w:rPr>
        <w:t>Cost to make and sell the goods</w:t>
      </w:r>
    </w:p>
    <w:p w14:paraId="6C3F63FF" w14:textId="77777777" w:rsidR="00DE5711" w:rsidRPr="00AB5B4F" w:rsidRDefault="00DE5711" w:rsidP="00160B65">
      <w:pPr>
        <w:numPr>
          <w:ilvl w:val="0"/>
          <w:numId w:val="100"/>
        </w:numPr>
        <w:contextualSpacing/>
        <w:rPr>
          <w:rFonts w:cs="Arial"/>
        </w:rPr>
      </w:pPr>
      <w:r w:rsidRPr="00AB5B4F">
        <w:rPr>
          <w:rFonts w:cs="Arial"/>
        </w:rPr>
        <w:t>Level of inventory</w:t>
      </w:r>
    </w:p>
    <w:p w14:paraId="56EC2BAA" w14:textId="77777777" w:rsidR="00DE5711" w:rsidRPr="00AB5B4F" w:rsidRDefault="00DE5711" w:rsidP="00160B65">
      <w:pPr>
        <w:numPr>
          <w:ilvl w:val="0"/>
          <w:numId w:val="100"/>
        </w:numPr>
        <w:contextualSpacing/>
        <w:rPr>
          <w:rFonts w:cs="Arial"/>
        </w:rPr>
      </w:pPr>
      <w:r w:rsidRPr="00AB5B4F">
        <w:rPr>
          <w:rFonts w:cs="Arial"/>
        </w:rPr>
        <w:t>Value of the order</w:t>
      </w:r>
    </w:p>
    <w:p w14:paraId="3D5406AE" w14:textId="77777777" w:rsidR="00DE5711" w:rsidRPr="00AB5B4F" w:rsidRDefault="00DE5711" w:rsidP="00160B65">
      <w:pPr>
        <w:numPr>
          <w:ilvl w:val="0"/>
          <w:numId w:val="100"/>
        </w:numPr>
        <w:contextualSpacing/>
        <w:rPr>
          <w:rFonts w:cs="Arial"/>
        </w:rPr>
      </w:pPr>
      <w:r w:rsidRPr="00AB5B4F">
        <w:rPr>
          <w:rFonts w:cs="Arial"/>
        </w:rPr>
        <w:t>Volume of the order</w:t>
      </w:r>
    </w:p>
    <w:p w14:paraId="5B910698" w14:textId="77777777" w:rsidR="00DE5711" w:rsidRPr="00AB5B4F" w:rsidRDefault="00DE5711" w:rsidP="00160B65">
      <w:pPr>
        <w:numPr>
          <w:ilvl w:val="0"/>
          <w:numId w:val="100"/>
        </w:numPr>
        <w:contextualSpacing/>
        <w:rPr>
          <w:rFonts w:cs="Arial"/>
        </w:rPr>
      </w:pPr>
      <w:r w:rsidRPr="00AB5B4F">
        <w:rPr>
          <w:rFonts w:cs="Arial"/>
        </w:rPr>
        <w:t>Value of forward orders</w:t>
      </w:r>
    </w:p>
    <w:p w14:paraId="65B6D6B3" w14:textId="77777777" w:rsidR="00DE5711" w:rsidRPr="00AB5B4F" w:rsidRDefault="00DE5711" w:rsidP="00160B65">
      <w:pPr>
        <w:numPr>
          <w:ilvl w:val="0"/>
          <w:numId w:val="100"/>
        </w:numPr>
        <w:contextualSpacing/>
        <w:rPr>
          <w:rFonts w:cs="Arial"/>
        </w:rPr>
      </w:pPr>
      <w:r w:rsidRPr="00AB5B4F">
        <w:rPr>
          <w:rFonts w:cs="Arial"/>
        </w:rPr>
        <w:t>Volume of forward orders</w:t>
      </w:r>
    </w:p>
    <w:p w14:paraId="325776EE" w14:textId="77777777" w:rsidR="00DE5711" w:rsidRPr="00AB5B4F" w:rsidRDefault="00DE5711" w:rsidP="00160B65">
      <w:pPr>
        <w:numPr>
          <w:ilvl w:val="0"/>
          <w:numId w:val="100"/>
        </w:numPr>
        <w:contextualSpacing/>
        <w:rPr>
          <w:rFonts w:cs="Arial"/>
        </w:rPr>
      </w:pPr>
      <w:r w:rsidRPr="00AB5B4F">
        <w:rPr>
          <w:rFonts w:cs="Arial"/>
        </w:rPr>
        <w:t>Customer relationship management</w:t>
      </w:r>
    </w:p>
    <w:p w14:paraId="607A637F" w14:textId="77777777" w:rsidR="00DE5711" w:rsidRPr="00AB5B4F" w:rsidRDefault="00DE5711" w:rsidP="00160B65">
      <w:pPr>
        <w:numPr>
          <w:ilvl w:val="0"/>
          <w:numId w:val="100"/>
        </w:numPr>
        <w:contextualSpacing/>
        <w:rPr>
          <w:rFonts w:cs="Arial"/>
        </w:rPr>
      </w:pPr>
      <w:r w:rsidRPr="00AB5B4F">
        <w:rPr>
          <w:rFonts w:cs="Arial"/>
        </w:rPr>
        <w:t>Supplier relationship management</w:t>
      </w:r>
    </w:p>
    <w:p w14:paraId="5247F393" w14:textId="77777777" w:rsidR="00DE5711" w:rsidRPr="00AB5B4F" w:rsidRDefault="00DE5711" w:rsidP="00160B65">
      <w:pPr>
        <w:numPr>
          <w:ilvl w:val="0"/>
          <w:numId w:val="100"/>
        </w:numPr>
        <w:contextualSpacing/>
        <w:rPr>
          <w:rFonts w:cs="Arial"/>
        </w:rPr>
      </w:pPr>
      <w:r w:rsidRPr="00AB5B4F">
        <w:rPr>
          <w:rFonts w:cs="Arial"/>
        </w:rPr>
        <w:t>Desired profit</w:t>
      </w:r>
    </w:p>
    <w:p w14:paraId="2D583295" w14:textId="77777777" w:rsidR="00DE5711" w:rsidRPr="00AB5B4F" w:rsidRDefault="00DE5711" w:rsidP="00160B65">
      <w:pPr>
        <w:numPr>
          <w:ilvl w:val="0"/>
          <w:numId w:val="100"/>
        </w:numPr>
        <w:contextualSpacing/>
        <w:rPr>
          <w:rFonts w:cs="Arial"/>
        </w:rPr>
      </w:pPr>
      <w:r w:rsidRPr="00AB5B4F">
        <w:rPr>
          <w:rFonts w:cs="Arial"/>
        </w:rPr>
        <w:t>Brand attributes</w:t>
      </w:r>
    </w:p>
    <w:p w14:paraId="2B99525A" w14:textId="77777777" w:rsidR="00DE5711" w:rsidRPr="00AB5B4F" w:rsidRDefault="00DE5711" w:rsidP="00160B65">
      <w:pPr>
        <w:numPr>
          <w:ilvl w:val="0"/>
          <w:numId w:val="100"/>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160B65">
      <w:pPr>
        <w:numPr>
          <w:ilvl w:val="0"/>
          <w:numId w:val="95"/>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160B65">
      <w:pPr>
        <w:numPr>
          <w:ilvl w:val="0"/>
          <w:numId w:val="95"/>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160B65">
      <w:pPr>
        <w:numPr>
          <w:ilvl w:val="0"/>
          <w:numId w:val="95"/>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160B65">
      <w:pPr>
        <w:numPr>
          <w:ilvl w:val="0"/>
          <w:numId w:val="95"/>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160B65">
      <w:pPr>
        <w:numPr>
          <w:ilvl w:val="0"/>
          <w:numId w:val="95"/>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160B65">
      <w:pPr>
        <w:numPr>
          <w:ilvl w:val="0"/>
          <w:numId w:val="97"/>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160B65">
      <w:pPr>
        <w:numPr>
          <w:ilvl w:val="0"/>
          <w:numId w:val="97"/>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160B65">
      <w:pPr>
        <w:numPr>
          <w:ilvl w:val="0"/>
          <w:numId w:val="97"/>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160B65">
      <w:pPr>
        <w:numPr>
          <w:ilvl w:val="0"/>
          <w:numId w:val="97"/>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160B65">
      <w:pPr>
        <w:numPr>
          <w:ilvl w:val="0"/>
          <w:numId w:val="97"/>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160B65">
      <w:pPr>
        <w:numPr>
          <w:ilvl w:val="0"/>
          <w:numId w:val="97"/>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160B65">
      <w:pPr>
        <w:numPr>
          <w:ilvl w:val="0"/>
          <w:numId w:val="97"/>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160B65">
      <w:pPr>
        <w:numPr>
          <w:ilvl w:val="0"/>
          <w:numId w:val="95"/>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160B65">
      <w:pPr>
        <w:numPr>
          <w:ilvl w:val="0"/>
          <w:numId w:val="95"/>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160B65">
      <w:pPr>
        <w:numPr>
          <w:ilvl w:val="0"/>
          <w:numId w:val="95"/>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160B65">
      <w:pPr>
        <w:numPr>
          <w:ilvl w:val="1"/>
          <w:numId w:val="98"/>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160B65">
      <w:pPr>
        <w:numPr>
          <w:ilvl w:val="1"/>
          <w:numId w:val="98"/>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160B65">
      <w:pPr>
        <w:numPr>
          <w:ilvl w:val="1"/>
          <w:numId w:val="98"/>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160B65">
      <w:pPr>
        <w:numPr>
          <w:ilvl w:val="0"/>
          <w:numId w:val="95"/>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194" w:name="_Toc36216935"/>
      <w:bookmarkStart w:id="195" w:name="_Toc201835807"/>
      <w:r>
        <w:t>K-4</w:t>
      </w:r>
      <w:r>
        <w:tab/>
      </w:r>
      <w:r w:rsidR="00DE5711" w:rsidRPr="00AB5B4F">
        <w:t>Marketing and sales support in the Australian market</w:t>
      </w:r>
      <w:bookmarkEnd w:id="194"/>
      <w:bookmarkEnd w:id="195"/>
    </w:p>
    <w:p w14:paraId="14662FB4" w14:textId="77777777" w:rsidR="00DE5711" w:rsidRPr="00AB5B4F" w:rsidRDefault="00DE5711" w:rsidP="00160B65">
      <w:pPr>
        <w:numPr>
          <w:ilvl w:val="0"/>
          <w:numId w:val="99"/>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160B65">
      <w:pPr>
        <w:numPr>
          <w:ilvl w:val="0"/>
          <w:numId w:val="99"/>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160B65">
      <w:pPr>
        <w:keepNext/>
        <w:keepLines/>
        <w:numPr>
          <w:ilvl w:val="0"/>
          <w:numId w:val="99"/>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160B65">
      <w:pPr>
        <w:keepLines/>
        <w:numPr>
          <w:ilvl w:val="0"/>
          <w:numId w:val="99"/>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160B65">
      <w:pPr>
        <w:numPr>
          <w:ilvl w:val="0"/>
          <w:numId w:val="99"/>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196" w:name="_Ref524005694"/>
      <w:bookmarkStart w:id="197" w:name="_Toc201835808"/>
      <w:r>
        <w:lastRenderedPageBreak/>
        <w:t>Exporter's declaration</w:t>
      </w:r>
      <w:bookmarkEnd w:id="171"/>
      <w:bookmarkEnd w:id="172"/>
      <w:bookmarkEnd w:id="173"/>
      <w:bookmarkEnd w:id="174"/>
      <w:bookmarkEnd w:id="175"/>
      <w:bookmarkEnd w:id="196"/>
      <w:bookmarkEnd w:id="197"/>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292D9D25"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w:t>
      </w:r>
      <w:r w:rsidR="00E56FA8">
        <w:t>questionnaire</w:t>
      </w:r>
      <w:r>
        <w:t xml:space="preserve">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98" w:name="_Toc219017579"/>
      <w:bookmarkStart w:id="199" w:name="_Toc356545595"/>
      <w:r w:rsidRPr="00BE3767">
        <w:rPr>
          <w:snapToGrid w:val="0"/>
          <w:sz w:val="28"/>
          <w:szCs w:val="28"/>
        </w:rPr>
        <w:t>Position in</w:t>
      </w:r>
      <w:bookmarkEnd w:id="198"/>
      <w:bookmarkEnd w:id="199"/>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00" w:name="_Toc506971850"/>
      <w:bookmarkStart w:id="201" w:name="_Toc508203844"/>
      <w:bookmarkStart w:id="202" w:name="_Toc508290378"/>
      <w:bookmarkStart w:id="203" w:name="_Toc515637662"/>
      <w:bookmarkStart w:id="204" w:name="_Toc201835809"/>
      <w:r>
        <w:lastRenderedPageBreak/>
        <w:t>Appendix</w:t>
      </w:r>
      <w:r>
        <w:br/>
        <w:t>G</w:t>
      </w:r>
      <w:r w:rsidR="00515B70">
        <w:t>lossary of terms</w:t>
      </w:r>
      <w:bookmarkEnd w:id="200"/>
      <w:bookmarkEnd w:id="201"/>
      <w:bookmarkEnd w:id="202"/>
      <w:bookmarkEnd w:id="203"/>
      <w:bookmarkEnd w:id="204"/>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w:t>
      </w:r>
      <w:proofErr w:type="gramStart"/>
      <w:r>
        <w:rPr>
          <w:snapToGrid w:val="0"/>
        </w:rPr>
        <w:t xml:space="preserve">for  </w:t>
      </w:r>
      <w:r w:rsidR="00C70538">
        <w:rPr>
          <w:snapToGrid w:val="0"/>
        </w:rPr>
        <w:t>like</w:t>
      </w:r>
      <w:proofErr w:type="gramEnd"/>
      <w:r w:rsidR="00C70538">
        <w:rPr>
          <w:snapToGrid w:val="0"/>
        </w:rPr>
        <w:t xml:space="preserv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68356013"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r w:rsidR="007B527A" w:rsidRPr="007B527A">
        <w:t xml:space="preserve"> </w:t>
      </w:r>
      <w:r w:rsidR="007B527A" w:rsidRPr="007B527A">
        <w:rPr>
          <w:snapToGrid w:val="0"/>
        </w:rPr>
        <w:t>Note that any date of sale claim, other than the invoice date, that is made after submitting a response to this questionnaire may not provide the commission with sufficient time to assess the claim and may not be considered.</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w:t>
      </w:r>
      <w:r>
        <w:rPr>
          <w:snapToGrid w:val="0"/>
        </w:rPr>
        <w:lastRenderedPageBreak/>
        <w:t>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w:t>
      </w:r>
      <w:r>
        <w:rPr>
          <w:snapToGrid w:val="0"/>
        </w:rPr>
        <w:lastRenderedPageBreak/>
        <w:t>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318B" w14:textId="77777777" w:rsidR="00513FFF" w:rsidRDefault="00513FFF">
      <w:r>
        <w:separator/>
      </w:r>
    </w:p>
    <w:p w14:paraId="30D96B3A" w14:textId="77777777" w:rsidR="00513FFF" w:rsidRDefault="00513FFF"/>
  </w:endnote>
  <w:endnote w:type="continuationSeparator" w:id="0">
    <w:p w14:paraId="56ABF2E7" w14:textId="77777777" w:rsidR="00513FFF" w:rsidRDefault="00513FFF">
      <w:r>
        <w:continuationSeparator/>
      </w:r>
    </w:p>
    <w:p w14:paraId="1D9278B0" w14:textId="77777777" w:rsidR="00513FFF" w:rsidRDefault="00513FFF"/>
  </w:endnote>
  <w:endnote w:type="continuationNotice" w:id="1">
    <w:p w14:paraId="29D81ABD" w14:textId="77777777" w:rsidR="00513FFF" w:rsidRDefault="00513FFF"/>
    <w:p w14:paraId="6286926F" w14:textId="77777777" w:rsidR="00513FFF" w:rsidRDefault="0051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02FB0287" w:rsidR="00581870" w:rsidRPr="000534C1" w:rsidRDefault="00581870" w:rsidP="000534C1">
    <w:pPr>
      <w:pStyle w:val="Header"/>
      <w:jc w:val="center"/>
      <w:rPr>
        <w:color w:val="80808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B505" w14:textId="77777777" w:rsidR="00513FFF" w:rsidRDefault="00513FFF">
      <w:r>
        <w:separator/>
      </w:r>
    </w:p>
    <w:p w14:paraId="12FE690B" w14:textId="77777777" w:rsidR="00513FFF" w:rsidRDefault="00513FFF"/>
  </w:footnote>
  <w:footnote w:type="continuationSeparator" w:id="0">
    <w:p w14:paraId="289F2DCA" w14:textId="77777777" w:rsidR="00513FFF" w:rsidRDefault="00513FFF">
      <w:r>
        <w:continuationSeparator/>
      </w:r>
    </w:p>
    <w:p w14:paraId="7DAC67CF" w14:textId="77777777" w:rsidR="00513FFF" w:rsidRDefault="00513FFF"/>
  </w:footnote>
  <w:footnote w:type="continuationNotice" w:id="1">
    <w:p w14:paraId="504B70A6" w14:textId="77777777" w:rsidR="00513FFF" w:rsidRDefault="00513FFF"/>
    <w:p w14:paraId="792D602D" w14:textId="77777777" w:rsidR="00513FFF" w:rsidRDefault="00513FFF"/>
  </w:footnote>
  <w:footnote w:id="2">
    <w:p w14:paraId="2B20B624" w14:textId="43293832" w:rsidR="00EE709F" w:rsidRDefault="00EE709F" w:rsidP="00AA7F72">
      <w:pPr>
        <w:pStyle w:val="FootnoteText"/>
      </w:pPr>
      <w:r>
        <w:rPr>
          <w:rStyle w:val="FootnoteReference"/>
        </w:rPr>
        <w:footnoteRef/>
      </w:r>
      <w:r>
        <w:t xml:space="preserve"> </w:t>
      </w:r>
      <w:r w:rsidR="00AA7F72">
        <w:t xml:space="preserve">Initial submissions are due 37 days after </w:t>
      </w:r>
      <w:r w:rsidR="00AA7F72">
        <w:t>initiation</w:t>
      </w:r>
      <w:r w:rsidR="00AA7F72">
        <w:t>, specifically Saturday 2 August 2025. As this is a</w:t>
      </w:r>
      <w:r w:rsidR="00AA7F72">
        <w:t xml:space="preserve"> </w:t>
      </w:r>
      <w:r w:rsidR="00AA7F72">
        <w:t>weekend, the effective date becomes the following business day, Monday 4 August 2025.</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 xml:space="preserve">able to cast, or control the casting of, 5% or more of the maximum </w:t>
      </w:r>
      <w:proofErr w:type="gramStart"/>
      <w:r w:rsidRPr="001F538E">
        <w:rPr>
          <w:snapToGrid w:val="0"/>
        </w:rPr>
        <w:t>amount</w:t>
      </w:r>
      <w:proofErr w:type="gramEnd"/>
      <w:r w:rsidRPr="001F538E">
        <w:rPr>
          <w:snapToGrid w:val="0"/>
        </w:rPr>
        <w:t xml:space="preserve"> of votes that could be cast at a general meeting of your company</w:t>
      </w:r>
      <w:r>
        <w:rPr>
          <w:snapToGrid w:val="0"/>
        </w:rPr>
        <w:t>.</w:t>
      </w:r>
    </w:p>
  </w:footnote>
  <w:footnote w:id="4">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29CA778" w:rsidR="00581870" w:rsidRPr="00C758F7" w:rsidRDefault="00581870" w:rsidP="00C758F7">
    <w:pPr>
      <w:pStyle w:val="Header"/>
      <w:jc w:val="center"/>
      <w:rPr>
        <w:color w:val="80808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2704439"/>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172E85"/>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16953"/>
    <w:multiLevelType w:val="hybridMultilevel"/>
    <w:tmpl w:val="B1D8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782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CC54E2C"/>
    <w:multiLevelType w:val="hybridMultilevel"/>
    <w:tmpl w:val="4E20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4"/>
  </w:num>
  <w:num w:numId="3" w16cid:durableId="1855529395">
    <w:abstractNumId w:val="54"/>
  </w:num>
  <w:num w:numId="4" w16cid:durableId="1685016339">
    <w:abstractNumId w:val="39"/>
  </w:num>
  <w:num w:numId="5" w16cid:durableId="1254364645">
    <w:abstractNumId w:val="25"/>
  </w:num>
  <w:num w:numId="6" w16cid:durableId="1137063650">
    <w:abstractNumId w:val="11"/>
  </w:num>
  <w:num w:numId="7" w16cid:durableId="1879930198">
    <w:abstractNumId w:val="43"/>
  </w:num>
  <w:num w:numId="8" w16cid:durableId="1437552474">
    <w:abstractNumId w:val="19"/>
  </w:num>
  <w:num w:numId="9" w16cid:durableId="646935089">
    <w:abstractNumId w:val="91"/>
  </w:num>
  <w:num w:numId="10" w16cid:durableId="654837025">
    <w:abstractNumId w:val="106"/>
  </w:num>
  <w:num w:numId="11" w16cid:durableId="166337098">
    <w:abstractNumId w:val="21"/>
  </w:num>
  <w:num w:numId="12" w16cid:durableId="2016882033">
    <w:abstractNumId w:val="105"/>
  </w:num>
  <w:num w:numId="13" w16cid:durableId="873350293">
    <w:abstractNumId w:val="35"/>
  </w:num>
  <w:num w:numId="14" w16cid:durableId="1712605487">
    <w:abstractNumId w:val="68"/>
  </w:num>
  <w:num w:numId="15" w16cid:durableId="195048153">
    <w:abstractNumId w:val="96"/>
  </w:num>
  <w:num w:numId="16" w16cid:durableId="137841077">
    <w:abstractNumId w:val="80"/>
  </w:num>
  <w:num w:numId="17" w16cid:durableId="1387875317">
    <w:abstractNumId w:val="59"/>
  </w:num>
  <w:num w:numId="18" w16cid:durableId="1418868635">
    <w:abstractNumId w:val="72"/>
  </w:num>
  <w:num w:numId="19" w16cid:durableId="886260278">
    <w:abstractNumId w:val="69"/>
  </w:num>
  <w:num w:numId="20" w16cid:durableId="551234789">
    <w:abstractNumId w:val="44"/>
  </w:num>
  <w:num w:numId="21" w16cid:durableId="784664314">
    <w:abstractNumId w:val="60"/>
  </w:num>
  <w:num w:numId="22" w16cid:durableId="1455903128">
    <w:abstractNumId w:val="99"/>
  </w:num>
  <w:num w:numId="23" w16cid:durableId="1548298458">
    <w:abstractNumId w:val="47"/>
  </w:num>
  <w:num w:numId="24" w16cid:durableId="267469223">
    <w:abstractNumId w:val="5"/>
  </w:num>
  <w:num w:numId="25" w16cid:durableId="806704988">
    <w:abstractNumId w:val="52"/>
  </w:num>
  <w:num w:numId="26" w16cid:durableId="44137429">
    <w:abstractNumId w:val="8"/>
  </w:num>
  <w:num w:numId="27" w16cid:durableId="1249077915">
    <w:abstractNumId w:val="30"/>
  </w:num>
  <w:num w:numId="28" w16cid:durableId="1858620662">
    <w:abstractNumId w:val="70"/>
  </w:num>
  <w:num w:numId="29" w16cid:durableId="1039012943">
    <w:abstractNumId w:val="53"/>
  </w:num>
  <w:num w:numId="30" w16cid:durableId="2105879099">
    <w:abstractNumId w:val="75"/>
  </w:num>
  <w:num w:numId="31" w16cid:durableId="1292902458">
    <w:abstractNumId w:val="15"/>
  </w:num>
  <w:num w:numId="32" w16cid:durableId="383799366">
    <w:abstractNumId w:val="107"/>
  </w:num>
  <w:num w:numId="33" w16cid:durableId="1774591365">
    <w:abstractNumId w:val="28"/>
  </w:num>
  <w:num w:numId="34" w16cid:durableId="903953880">
    <w:abstractNumId w:val="24"/>
  </w:num>
  <w:num w:numId="35" w16cid:durableId="1893807090">
    <w:abstractNumId w:val="77"/>
  </w:num>
  <w:num w:numId="36" w16cid:durableId="988637187">
    <w:abstractNumId w:val="23"/>
  </w:num>
  <w:num w:numId="37" w16cid:durableId="938759225">
    <w:abstractNumId w:val="86"/>
  </w:num>
  <w:num w:numId="38" w16cid:durableId="959649335">
    <w:abstractNumId w:val="56"/>
  </w:num>
  <w:num w:numId="39" w16cid:durableId="345787384">
    <w:abstractNumId w:val="95"/>
  </w:num>
  <w:num w:numId="40" w16cid:durableId="2121223057">
    <w:abstractNumId w:val="57"/>
  </w:num>
  <w:num w:numId="41" w16cid:durableId="1175144084">
    <w:abstractNumId w:val="42"/>
  </w:num>
  <w:num w:numId="42" w16cid:durableId="1525707389">
    <w:abstractNumId w:val="10"/>
  </w:num>
  <w:num w:numId="43" w16cid:durableId="562716780">
    <w:abstractNumId w:val="17"/>
  </w:num>
  <w:num w:numId="44" w16cid:durableId="866597582">
    <w:abstractNumId w:val="13"/>
  </w:num>
  <w:num w:numId="45" w16cid:durableId="513228372">
    <w:abstractNumId w:val="67"/>
  </w:num>
  <w:num w:numId="46" w16cid:durableId="252278813">
    <w:abstractNumId w:val="45"/>
  </w:num>
  <w:num w:numId="47" w16cid:durableId="832798213">
    <w:abstractNumId w:val="64"/>
  </w:num>
  <w:num w:numId="48" w16cid:durableId="132259181">
    <w:abstractNumId w:val="58"/>
  </w:num>
  <w:num w:numId="49" w16cid:durableId="746004072">
    <w:abstractNumId w:val="85"/>
  </w:num>
  <w:num w:numId="50" w16cid:durableId="2012221888">
    <w:abstractNumId w:val="36"/>
  </w:num>
  <w:num w:numId="51" w16cid:durableId="45688188">
    <w:abstractNumId w:val="29"/>
  </w:num>
  <w:num w:numId="52" w16cid:durableId="1527403302">
    <w:abstractNumId w:val="88"/>
  </w:num>
  <w:num w:numId="53" w16cid:durableId="391194802">
    <w:abstractNumId w:val="41"/>
  </w:num>
  <w:num w:numId="54" w16cid:durableId="1157916690">
    <w:abstractNumId w:val="27"/>
  </w:num>
  <w:num w:numId="55" w16cid:durableId="1116758426">
    <w:abstractNumId w:val="18"/>
  </w:num>
  <w:num w:numId="56" w16cid:durableId="1783302764">
    <w:abstractNumId w:val="50"/>
  </w:num>
  <w:num w:numId="57" w16cid:durableId="118381623">
    <w:abstractNumId w:val="76"/>
  </w:num>
  <w:num w:numId="58" w16cid:durableId="155726202">
    <w:abstractNumId w:val="93"/>
  </w:num>
  <w:num w:numId="59" w16cid:durableId="948701441">
    <w:abstractNumId w:val="32"/>
  </w:num>
  <w:num w:numId="60" w16cid:durableId="1624844930">
    <w:abstractNumId w:val="89"/>
  </w:num>
  <w:num w:numId="61" w16cid:durableId="1874492871">
    <w:abstractNumId w:val="79"/>
  </w:num>
  <w:num w:numId="62" w16cid:durableId="1232420554">
    <w:abstractNumId w:val="49"/>
  </w:num>
  <w:num w:numId="63" w16cid:durableId="1699894735">
    <w:abstractNumId w:val="4"/>
  </w:num>
  <w:num w:numId="64" w16cid:durableId="2042129332">
    <w:abstractNumId w:val="48"/>
  </w:num>
  <w:num w:numId="65" w16cid:durableId="623578914">
    <w:abstractNumId w:val="104"/>
  </w:num>
  <w:num w:numId="66" w16cid:durableId="2055503535">
    <w:abstractNumId w:val="101"/>
  </w:num>
  <w:num w:numId="67" w16cid:durableId="1437097607">
    <w:abstractNumId w:val="66"/>
  </w:num>
  <w:num w:numId="68" w16cid:durableId="160128168">
    <w:abstractNumId w:val="94"/>
  </w:num>
  <w:num w:numId="69" w16cid:durableId="1680042873">
    <w:abstractNumId w:val="20"/>
  </w:num>
  <w:num w:numId="70" w16cid:durableId="1429932600">
    <w:abstractNumId w:val="82"/>
  </w:num>
  <w:num w:numId="71" w16cid:durableId="1112094809">
    <w:abstractNumId w:val="0"/>
  </w:num>
  <w:num w:numId="72" w16cid:durableId="766121638">
    <w:abstractNumId w:val="74"/>
  </w:num>
  <w:num w:numId="73" w16cid:durableId="154686443">
    <w:abstractNumId w:val="63"/>
  </w:num>
  <w:num w:numId="74" w16cid:durableId="1482500740">
    <w:abstractNumId w:val="83"/>
  </w:num>
  <w:num w:numId="75" w16cid:durableId="1941833087">
    <w:abstractNumId w:val="102"/>
  </w:num>
  <w:num w:numId="76" w16cid:durableId="696007799">
    <w:abstractNumId w:val="37"/>
  </w:num>
  <w:num w:numId="77" w16cid:durableId="1094785335">
    <w:abstractNumId w:val="100"/>
  </w:num>
  <w:num w:numId="78" w16cid:durableId="1843659741">
    <w:abstractNumId w:val="16"/>
  </w:num>
  <w:num w:numId="79" w16cid:durableId="1404907658">
    <w:abstractNumId w:val="51"/>
  </w:num>
  <w:num w:numId="80" w16cid:durableId="229198234">
    <w:abstractNumId w:val="31"/>
  </w:num>
  <w:num w:numId="81" w16cid:durableId="2007438842">
    <w:abstractNumId w:val="26"/>
  </w:num>
  <w:num w:numId="82" w16cid:durableId="140778287">
    <w:abstractNumId w:val="33"/>
  </w:num>
  <w:num w:numId="83" w16cid:durableId="1718240847">
    <w:abstractNumId w:val="65"/>
  </w:num>
  <w:num w:numId="84" w16cid:durableId="770473702">
    <w:abstractNumId w:val="84"/>
  </w:num>
  <w:num w:numId="85" w16cid:durableId="210850688">
    <w:abstractNumId w:val="92"/>
  </w:num>
  <w:num w:numId="86" w16cid:durableId="1861043707">
    <w:abstractNumId w:val="61"/>
  </w:num>
  <w:num w:numId="87" w16cid:durableId="1339770270">
    <w:abstractNumId w:val="108"/>
  </w:num>
  <w:num w:numId="88" w16cid:durableId="2078818466">
    <w:abstractNumId w:val="1"/>
  </w:num>
  <w:num w:numId="89" w16cid:durableId="1758676844">
    <w:abstractNumId w:val="97"/>
  </w:num>
  <w:num w:numId="90" w16cid:durableId="2018968949">
    <w:abstractNumId w:val="38"/>
  </w:num>
  <w:num w:numId="91" w16cid:durableId="2138601010">
    <w:abstractNumId w:val="103"/>
  </w:num>
  <w:num w:numId="92" w16cid:durableId="1640186618">
    <w:abstractNumId w:val="90"/>
  </w:num>
  <w:num w:numId="93" w16cid:durableId="1064990719">
    <w:abstractNumId w:val="87"/>
  </w:num>
  <w:num w:numId="94" w16cid:durableId="2083526449">
    <w:abstractNumId w:val="6"/>
  </w:num>
  <w:num w:numId="95" w16cid:durableId="1999530692">
    <w:abstractNumId w:val="55"/>
  </w:num>
  <w:num w:numId="96" w16cid:durableId="1448500567">
    <w:abstractNumId w:val="46"/>
  </w:num>
  <w:num w:numId="97" w16cid:durableId="939605468">
    <w:abstractNumId w:val="81"/>
  </w:num>
  <w:num w:numId="98" w16cid:durableId="1653364077">
    <w:abstractNumId w:val="62"/>
  </w:num>
  <w:num w:numId="99" w16cid:durableId="1674646943">
    <w:abstractNumId w:val="98"/>
  </w:num>
  <w:num w:numId="100" w16cid:durableId="1581062140">
    <w:abstractNumId w:val="73"/>
  </w:num>
  <w:num w:numId="101" w16cid:durableId="1231306361">
    <w:abstractNumId w:val="3"/>
  </w:num>
  <w:num w:numId="102" w16cid:durableId="2145804770">
    <w:abstractNumId w:val="34"/>
  </w:num>
  <w:num w:numId="103" w16cid:durableId="1255279814">
    <w:abstractNumId w:val="22"/>
  </w:num>
  <w:num w:numId="104" w16cid:durableId="421686520">
    <w:abstractNumId w:val="9"/>
  </w:num>
  <w:num w:numId="105" w16cid:durableId="1106846583">
    <w:abstractNumId w:val="71"/>
  </w:num>
  <w:num w:numId="106" w16cid:durableId="227034342">
    <w:abstractNumId w:val="2"/>
  </w:num>
  <w:num w:numId="107" w16cid:durableId="1422525112">
    <w:abstractNumId w:val="7"/>
  </w:num>
  <w:num w:numId="108" w16cid:durableId="485365804">
    <w:abstractNumId w:val="12"/>
  </w:num>
  <w:num w:numId="109" w16cid:durableId="486091804">
    <w:abstractNumId w:val="7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1C56"/>
    <w:rsid w:val="00002DBD"/>
    <w:rsid w:val="00005028"/>
    <w:rsid w:val="00005DF9"/>
    <w:rsid w:val="00013AD4"/>
    <w:rsid w:val="00020927"/>
    <w:rsid w:val="00024E43"/>
    <w:rsid w:val="000300F5"/>
    <w:rsid w:val="00030128"/>
    <w:rsid w:val="00033ADB"/>
    <w:rsid w:val="0003780C"/>
    <w:rsid w:val="00040263"/>
    <w:rsid w:val="000411CB"/>
    <w:rsid w:val="00041E49"/>
    <w:rsid w:val="00042E68"/>
    <w:rsid w:val="00043432"/>
    <w:rsid w:val="00046C88"/>
    <w:rsid w:val="00050269"/>
    <w:rsid w:val="000534C1"/>
    <w:rsid w:val="00057FA5"/>
    <w:rsid w:val="0006228E"/>
    <w:rsid w:val="00062DCC"/>
    <w:rsid w:val="0006455B"/>
    <w:rsid w:val="000717D4"/>
    <w:rsid w:val="000758B1"/>
    <w:rsid w:val="00077FF0"/>
    <w:rsid w:val="0008030E"/>
    <w:rsid w:val="000838CC"/>
    <w:rsid w:val="00091F6B"/>
    <w:rsid w:val="0009232D"/>
    <w:rsid w:val="0009438E"/>
    <w:rsid w:val="000958DB"/>
    <w:rsid w:val="000963CD"/>
    <w:rsid w:val="000A32B8"/>
    <w:rsid w:val="000A3FF8"/>
    <w:rsid w:val="000A6818"/>
    <w:rsid w:val="000A7CD5"/>
    <w:rsid w:val="000B0D5C"/>
    <w:rsid w:val="000B1690"/>
    <w:rsid w:val="000B1F1F"/>
    <w:rsid w:val="000B2CCB"/>
    <w:rsid w:val="000B4058"/>
    <w:rsid w:val="000B49B8"/>
    <w:rsid w:val="000B50E9"/>
    <w:rsid w:val="000C02FE"/>
    <w:rsid w:val="000C4F85"/>
    <w:rsid w:val="000C77A0"/>
    <w:rsid w:val="000D09B2"/>
    <w:rsid w:val="000D2FD8"/>
    <w:rsid w:val="000D4B37"/>
    <w:rsid w:val="000D5213"/>
    <w:rsid w:val="000E0A2A"/>
    <w:rsid w:val="000E25B2"/>
    <w:rsid w:val="000E4038"/>
    <w:rsid w:val="000E4B08"/>
    <w:rsid w:val="000F3039"/>
    <w:rsid w:val="000F7EF1"/>
    <w:rsid w:val="0010121C"/>
    <w:rsid w:val="00104F97"/>
    <w:rsid w:val="00105A1B"/>
    <w:rsid w:val="0010667C"/>
    <w:rsid w:val="00113904"/>
    <w:rsid w:val="0011699A"/>
    <w:rsid w:val="0012258E"/>
    <w:rsid w:val="0012463D"/>
    <w:rsid w:val="00124F0A"/>
    <w:rsid w:val="00125B70"/>
    <w:rsid w:val="00126477"/>
    <w:rsid w:val="00133475"/>
    <w:rsid w:val="00134868"/>
    <w:rsid w:val="001359A5"/>
    <w:rsid w:val="0013608E"/>
    <w:rsid w:val="00140529"/>
    <w:rsid w:val="001428F7"/>
    <w:rsid w:val="00142A15"/>
    <w:rsid w:val="00142C7F"/>
    <w:rsid w:val="001503E3"/>
    <w:rsid w:val="00150FC1"/>
    <w:rsid w:val="0015285B"/>
    <w:rsid w:val="00154205"/>
    <w:rsid w:val="00155E7E"/>
    <w:rsid w:val="00156EC0"/>
    <w:rsid w:val="00157175"/>
    <w:rsid w:val="001576EB"/>
    <w:rsid w:val="00160B65"/>
    <w:rsid w:val="001656DF"/>
    <w:rsid w:val="001657C8"/>
    <w:rsid w:val="00165A7C"/>
    <w:rsid w:val="00166678"/>
    <w:rsid w:val="00171404"/>
    <w:rsid w:val="00175127"/>
    <w:rsid w:val="00182832"/>
    <w:rsid w:val="001845EE"/>
    <w:rsid w:val="0018517B"/>
    <w:rsid w:val="001865DF"/>
    <w:rsid w:val="0018746C"/>
    <w:rsid w:val="001921C4"/>
    <w:rsid w:val="00194309"/>
    <w:rsid w:val="00195966"/>
    <w:rsid w:val="00196B09"/>
    <w:rsid w:val="00197C8D"/>
    <w:rsid w:val="001A0C24"/>
    <w:rsid w:val="001A3BF2"/>
    <w:rsid w:val="001A42E9"/>
    <w:rsid w:val="001A4418"/>
    <w:rsid w:val="001A4735"/>
    <w:rsid w:val="001A63EF"/>
    <w:rsid w:val="001B0265"/>
    <w:rsid w:val="001B2450"/>
    <w:rsid w:val="001B2568"/>
    <w:rsid w:val="001C044C"/>
    <w:rsid w:val="001C0961"/>
    <w:rsid w:val="001C0BD5"/>
    <w:rsid w:val="001C2918"/>
    <w:rsid w:val="001C3377"/>
    <w:rsid w:val="001C6FEA"/>
    <w:rsid w:val="001C76C3"/>
    <w:rsid w:val="001E0F36"/>
    <w:rsid w:val="001E2FC5"/>
    <w:rsid w:val="001F23B5"/>
    <w:rsid w:val="001F26FF"/>
    <w:rsid w:val="001F5413"/>
    <w:rsid w:val="001F78CF"/>
    <w:rsid w:val="002026DC"/>
    <w:rsid w:val="00202959"/>
    <w:rsid w:val="0020502F"/>
    <w:rsid w:val="00210CF3"/>
    <w:rsid w:val="002123D9"/>
    <w:rsid w:val="00212BA2"/>
    <w:rsid w:val="0021416E"/>
    <w:rsid w:val="00216747"/>
    <w:rsid w:val="00216EE1"/>
    <w:rsid w:val="00222C03"/>
    <w:rsid w:val="002234C5"/>
    <w:rsid w:val="002240B2"/>
    <w:rsid w:val="00226711"/>
    <w:rsid w:val="00226E42"/>
    <w:rsid w:val="00227A0D"/>
    <w:rsid w:val="00227C0E"/>
    <w:rsid w:val="002304C2"/>
    <w:rsid w:val="00230550"/>
    <w:rsid w:val="002312AA"/>
    <w:rsid w:val="00233DA2"/>
    <w:rsid w:val="00235C8E"/>
    <w:rsid w:val="002404C5"/>
    <w:rsid w:val="00240921"/>
    <w:rsid w:val="00240B3D"/>
    <w:rsid w:val="0024271C"/>
    <w:rsid w:val="002438F0"/>
    <w:rsid w:val="00245368"/>
    <w:rsid w:val="002456B6"/>
    <w:rsid w:val="00245DA8"/>
    <w:rsid w:val="00246682"/>
    <w:rsid w:val="00247E3B"/>
    <w:rsid w:val="0025165E"/>
    <w:rsid w:val="00251EDE"/>
    <w:rsid w:val="00251F2A"/>
    <w:rsid w:val="00254A57"/>
    <w:rsid w:val="002569E3"/>
    <w:rsid w:val="00257ABF"/>
    <w:rsid w:val="00260C68"/>
    <w:rsid w:val="002636E1"/>
    <w:rsid w:val="002646BE"/>
    <w:rsid w:val="0026541F"/>
    <w:rsid w:val="00265E78"/>
    <w:rsid w:val="00270B8F"/>
    <w:rsid w:val="00270D95"/>
    <w:rsid w:val="00273C70"/>
    <w:rsid w:val="00274DD3"/>
    <w:rsid w:val="002759FD"/>
    <w:rsid w:val="0029000F"/>
    <w:rsid w:val="002939BD"/>
    <w:rsid w:val="00296EA9"/>
    <w:rsid w:val="002972B5"/>
    <w:rsid w:val="00297D19"/>
    <w:rsid w:val="002A040A"/>
    <w:rsid w:val="002A2F67"/>
    <w:rsid w:val="002A5687"/>
    <w:rsid w:val="002B0BAB"/>
    <w:rsid w:val="002B1F86"/>
    <w:rsid w:val="002B2964"/>
    <w:rsid w:val="002B4CC9"/>
    <w:rsid w:val="002C0532"/>
    <w:rsid w:val="002C6C89"/>
    <w:rsid w:val="002D251C"/>
    <w:rsid w:val="002D43ED"/>
    <w:rsid w:val="002D706F"/>
    <w:rsid w:val="002E5132"/>
    <w:rsid w:val="002E74FA"/>
    <w:rsid w:val="002F1769"/>
    <w:rsid w:val="002F29EC"/>
    <w:rsid w:val="00300CC5"/>
    <w:rsid w:val="003022BD"/>
    <w:rsid w:val="00303B7A"/>
    <w:rsid w:val="00304BE9"/>
    <w:rsid w:val="003064A0"/>
    <w:rsid w:val="003069CA"/>
    <w:rsid w:val="003147C1"/>
    <w:rsid w:val="00317C21"/>
    <w:rsid w:val="00317D20"/>
    <w:rsid w:val="00320E92"/>
    <w:rsid w:val="00321113"/>
    <w:rsid w:val="00324B00"/>
    <w:rsid w:val="00325D55"/>
    <w:rsid w:val="003330C4"/>
    <w:rsid w:val="0033478A"/>
    <w:rsid w:val="00334D0C"/>
    <w:rsid w:val="00336EF2"/>
    <w:rsid w:val="003444A2"/>
    <w:rsid w:val="00345203"/>
    <w:rsid w:val="00345E94"/>
    <w:rsid w:val="00350B0C"/>
    <w:rsid w:val="00353322"/>
    <w:rsid w:val="00360FB1"/>
    <w:rsid w:val="00365FF6"/>
    <w:rsid w:val="00367E07"/>
    <w:rsid w:val="003700D2"/>
    <w:rsid w:val="00371E6D"/>
    <w:rsid w:val="003735F5"/>
    <w:rsid w:val="0037611C"/>
    <w:rsid w:val="00382777"/>
    <w:rsid w:val="0038583B"/>
    <w:rsid w:val="00385E4B"/>
    <w:rsid w:val="00386500"/>
    <w:rsid w:val="00391A16"/>
    <w:rsid w:val="00394C80"/>
    <w:rsid w:val="00397F45"/>
    <w:rsid w:val="003A3A8E"/>
    <w:rsid w:val="003A70B2"/>
    <w:rsid w:val="003B0E82"/>
    <w:rsid w:val="003B6763"/>
    <w:rsid w:val="003C05C0"/>
    <w:rsid w:val="003C09A2"/>
    <w:rsid w:val="003C1F30"/>
    <w:rsid w:val="003C53B8"/>
    <w:rsid w:val="003C6E4C"/>
    <w:rsid w:val="003D28B0"/>
    <w:rsid w:val="003D2A65"/>
    <w:rsid w:val="003D3270"/>
    <w:rsid w:val="003D742F"/>
    <w:rsid w:val="003D7F35"/>
    <w:rsid w:val="003E323C"/>
    <w:rsid w:val="003E4B23"/>
    <w:rsid w:val="003E5F28"/>
    <w:rsid w:val="003F10D3"/>
    <w:rsid w:val="003F2C50"/>
    <w:rsid w:val="003F2E71"/>
    <w:rsid w:val="003F419C"/>
    <w:rsid w:val="003F4337"/>
    <w:rsid w:val="003F5696"/>
    <w:rsid w:val="003F61B7"/>
    <w:rsid w:val="00400213"/>
    <w:rsid w:val="00400DC0"/>
    <w:rsid w:val="00402A55"/>
    <w:rsid w:val="00402D2E"/>
    <w:rsid w:val="00404502"/>
    <w:rsid w:val="00405EB4"/>
    <w:rsid w:val="0040764B"/>
    <w:rsid w:val="00412763"/>
    <w:rsid w:val="004136BD"/>
    <w:rsid w:val="00414CC4"/>
    <w:rsid w:val="00415395"/>
    <w:rsid w:val="00415ED3"/>
    <w:rsid w:val="00417987"/>
    <w:rsid w:val="00423316"/>
    <w:rsid w:val="00424167"/>
    <w:rsid w:val="00426FF7"/>
    <w:rsid w:val="00430160"/>
    <w:rsid w:val="004315DE"/>
    <w:rsid w:val="0043279A"/>
    <w:rsid w:val="004338C5"/>
    <w:rsid w:val="00436091"/>
    <w:rsid w:val="00437353"/>
    <w:rsid w:val="00437725"/>
    <w:rsid w:val="00437E5F"/>
    <w:rsid w:val="00440179"/>
    <w:rsid w:val="00441162"/>
    <w:rsid w:val="004448B4"/>
    <w:rsid w:val="004477DA"/>
    <w:rsid w:val="00450342"/>
    <w:rsid w:val="004523B3"/>
    <w:rsid w:val="00453363"/>
    <w:rsid w:val="00454887"/>
    <w:rsid w:val="00460B55"/>
    <w:rsid w:val="00461F56"/>
    <w:rsid w:val="00462A83"/>
    <w:rsid w:val="00463D03"/>
    <w:rsid w:val="00464116"/>
    <w:rsid w:val="00465B31"/>
    <w:rsid w:val="00475396"/>
    <w:rsid w:val="00476F02"/>
    <w:rsid w:val="00477F85"/>
    <w:rsid w:val="00480FED"/>
    <w:rsid w:val="004860DA"/>
    <w:rsid w:val="0048614C"/>
    <w:rsid w:val="004864EC"/>
    <w:rsid w:val="00487424"/>
    <w:rsid w:val="0048752E"/>
    <w:rsid w:val="004928C0"/>
    <w:rsid w:val="004A0D57"/>
    <w:rsid w:val="004A19F7"/>
    <w:rsid w:val="004A2CEC"/>
    <w:rsid w:val="004A3113"/>
    <w:rsid w:val="004A34D6"/>
    <w:rsid w:val="004A4727"/>
    <w:rsid w:val="004B07DF"/>
    <w:rsid w:val="004B0AA8"/>
    <w:rsid w:val="004B1515"/>
    <w:rsid w:val="004B31B5"/>
    <w:rsid w:val="004B3554"/>
    <w:rsid w:val="004B4C86"/>
    <w:rsid w:val="004B60D2"/>
    <w:rsid w:val="004C01F6"/>
    <w:rsid w:val="004C1FE5"/>
    <w:rsid w:val="004C2242"/>
    <w:rsid w:val="004C3FBC"/>
    <w:rsid w:val="004C5E11"/>
    <w:rsid w:val="004C7080"/>
    <w:rsid w:val="004C77BE"/>
    <w:rsid w:val="004C7C90"/>
    <w:rsid w:val="004D68E3"/>
    <w:rsid w:val="004F1D73"/>
    <w:rsid w:val="004F2703"/>
    <w:rsid w:val="004F2823"/>
    <w:rsid w:val="004F4ECE"/>
    <w:rsid w:val="004F5F0D"/>
    <w:rsid w:val="004F648E"/>
    <w:rsid w:val="004F66A3"/>
    <w:rsid w:val="004F66C4"/>
    <w:rsid w:val="0050329E"/>
    <w:rsid w:val="0050383D"/>
    <w:rsid w:val="005041D6"/>
    <w:rsid w:val="00504451"/>
    <w:rsid w:val="00504812"/>
    <w:rsid w:val="00505FE6"/>
    <w:rsid w:val="00506639"/>
    <w:rsid w:val="00506DFA"/>
    <w:rsid w:val="0050702E"/>
    <w:rsid w:val="00511E0B"/>
    <w:rsid w:val="0051260F"/>
    <w:rsid w:val="00512A74"/>
    <w:rsid w:val="00513FFF"/>
    <w:rsid w:val="00515B70"/>
    <w:rsid w:val="00515CC3"/>
    <w:rsid w:val="00516CE6"/>
    <w:rsid w:val="00517118"/>
    <w:rsid w:val="005257F2"/>
    <w:rsid w:val="00526BD6"/>
    <w:rsid w:val="00526D33"/>
    <w:rsid w:val="005272A2"/>
    <w:rsid w:val="0053324E"/>
    <w:rsid w:val="00533EF1"/>
    <w:rsid w:val="0053631A"/>
    <w:rsid w:val="0054053C"/>
    <w:rsid w:val="00540725"/>
    <w:rsid w:val="00543487"/>
    <w:rsid w:val="00554A3A"/>
    <w:rsid w:val="00555D93"/>
    <w:rsid w:val="00560799"/>
    <w:rsid w:val="005619C3"/>
    <w:rsid w:val="00561BD3"/>
    <w:rsid w:val="00562E5B"/>
    <w:rsid w:val="00563326"/>
    <w:rsid w:val="00565BEA"/>
    <w:rsid w:val="00566E5A"/>
    <w:rsid w:val="00571618"/>
    <w:rsid w:val="005717E3"/>
    <w:rsid w:val="005718E1"/>
    <w:rsid w:val="00571F6A"/>
    <w:rsid w:val="00572A92"/>
    <w:rsid w:val="005748A0"/>
    <w:rsid w:val="005755BD"/>
    <w:rsid w:val="00580184"/>
    <w:rsid w:val="00580E4D"/>
    <w:rsid w:val="00581870"/>
    <w:rsid w:val="00584CD2"/>
    <w:rsid w:val="00587AFA"/>
    <w:rsid w:val="00590FAE"/>
    <w:rsid w:val="0059223F"/>
    <w:rsid w:val="00594263"/>
    <w:rsid w:val="00595F38"/>
    <w:rsid w:val="00596587"/>
    <w:rsid w:val="005A00D6"/>
    <w:rsid w:val="005A0C08"/>
    <w:rsid w:val="005A23F8"/>
    <w:rsid w:val="005A5D1E"/>
    <w:rsid w:val="005B0234"/>
    <w:rsid w:val="005B0CC7"/>
    <w:rsid w:val="005B109F"/>
    <w:rsid w:val="005B1ABF"/>
    <w:rsid w:val="005C24D4"/>
    <w:rsid w:val="005C4FC2"/>
    <w:rsid w:val="005C5B3D"/>
    <w:rsid w:val="005C7B77"/>
    <w:rsid w:val="005D05DF"/>
    <w:rsid w:val="005D1219"/>
    <w:rsid w:val="005D307F"/>
    <w:rsid w:val="005D3961"/>
    <w:rsid w:val="005D4E27"/>
    <w:rsid w:val="005D6402"/>
    <w:rsid w:val="005E4E34"/>
    <w:rsid w:val="005E52BB"/>
    <w:rsid w:val="005E79B6"/>
    <w:rsid w:val="005F0A49"/>
    <w:rsid w:val="005F1155"/>
    <w:rsid w:val="005F1212"/>
    <w:rsid w:val="005F3031"/>
    <w:rsid w:val="005F64B7"/>
    <w:rsid w:val="0060137C"/>
    <w:rsid w:val="00603E09"/>
    <w:rsid w:val="00605476"/>
    <w:rsid w:val="00605FAA"/>
    <w:rsid w:val="00607E00"/>
    <w:rsid w:val="00610E0D"/>
    <w:rsid w:val="0061169B"/>
    <w:rsid w:val="00611F9B"/>
    <w:rsid w:val="0061243C"/>
    <w:rsid w:val="00614080"/>
    <w:rsid w:val="00615DD5"/>
    <w:rsid w:val="00616D3E"/>
    <w:rsid w:val="0062248E"/>
    <w:rsid w:val="006227F3"/>
    <w:rsid w:val="00627A97"/>
    <w:rsid w:val="00632799"/>
    <w:rsid w:val="00633F09"/>
    <w:rsid w:val="00635A36"/>
    <w:rsid w:val="00636046"/>
    <w:rsid w:val="00636C81"/>
    <w:rsid w:val="00641045"/>
    <w:rsid w:val="00642167"/>
    <w:rsid w:val="00642704"/>
    <w:rsid w:val="00642F02"/>
    <w:rsid w:val="00643AE2"/>
    <w:rsid w:val="00646099"/>
    <w:rsid w:val="006479EF"/>
    <w:rsid w:val="00650EDD"/>
    <w:rsid w:val="00651652"/>
    <w:rsid w:val="00653EAA"/>
    <w:rsid w:val="00660078"/>
    <w:rsid w:val="006600AD"/>
    <w:rsid w:val="00660BF5"/>
    <w:rsid w:val="006614D2"/>
    <w:rsid w:val="00665BEA"/>
    <w:rsid w:val="006666AF"/>
    <w:rsid w:val="00673664"/>
    <w:rsid w:val="0067409D"/>
    <w:rsid w:val="00674365"/>
    <w:rsid w:val="00676FEF"/>
    <w:rsid w:val="00677310"/>
    <w:rsid w:val="006778F5"/>
    <w:rsid w:val="0068068B"/>
    <w:rsid w:val="00680D59"/>
    <w:rsid w:val="00682B35"/>
    <w:rsid w:val="00683E3B"/>
    <w:rsid w:val="00684287"/>
    <w:rsid w:val="0069094E"/>
    <w:rsid w:val="00691870"/>
    <w:rsid w:val="00691E0A"/>
    <w:rsid w:val="0069494E"/>
    <w:rsid w:val="006A40B1"/>
    <w:rsid w:val="006A44DF"/>
    <w:rsid w:val="006A593A"/>
    <w:rsid w:val="006A734C"/>
    <w:rsid w:val="006B016C"/>
    <w:rsid w:val="006B4B1B"/>
    <w:rsid w:val="006C0F17"/>
    <w:rsid w:val="006C156E"/>
    <w:rsid w:val="006C15F3"/>
    <w:rsid w:val="006C382C"/>
    <w:rsid w:val="006C4117"/>
    <w:rsid w:val="006C4237"/>
    <w:rsid w:val="006C4A3A"/>
    <w:rsid w:val="006C5B0E"/>
    <w:rsid w:val="006D372D"/>
    <w:rsid w:val="006E41BE"/>
    <w:rsid w:val="006E79B4"/>
    <w:rsid w:val="006F054E"/>
    <w:rsid w:val="006F6642"/>
    <w:rsid w:val="00700B0E"/>
    <w:rsid w:val="007032AD"/>
    <w:rsid w:val="007039A8"/>
    <w:rsid w:val="00703F32"/>
    <w:rsid w:val="00710CF2"/>
    <w:rsid w:val="00711744"/>
    <w:rsid w:val="00715A11"/>
    <w:rsid w:val="007210B2"/>
    <w:rsid w:val="00721C76"/>
    <w:rsid w:val="00721F19"/>
    <w:rsid w:val="0072339D"/>
    <w:rsid w:val="00727FDB"/>
    <w:rsid w:val="00734440"/>
    <w:rsid w:val="00734F7B"/>
    <w:rsid w:val="00735316"/>
    <w:rsid w:val="00735490"/>
    <w:rsid w:val="007378F5"/>
    <w:rsid w:val="00741223"/>
    <w:rsid w:val="00743ECB"/>
    <w:rsid w:val="007449CF"/>
    <w:rsid w:val="007472C7"/>
    <w:rsid w:val="00747485"/>
    <w:rsid w:val="0075329F"/>
    <w:rsid w:val="00756C5F"/>
    <w:rsid w:val="007623A1"/>
    <w:rsid w:val="00763705"/>
    <w:rsid w:val="00764F06"/>
    <w:rsid w:val="0076708C"/>
    <w:rsid w:val="00773597"/>
    <w:rsid w:val="00777A3A"/>
    <w:rsid w:val="007804DF"/>
    <w:rsid w:val="00780B2C"/>
    <w:rsid w:val="00783BD0"/>
    <w:rsid w:val="00785DCC"/>
    <w:rsid w:val="00786753"/>
    <w:rsid w:val="00791B57"/>
    <w:rsid w:val="00792794"/>
    <w:rsid w:val="00792D52"/>
    <w:rsid w:val="00793732"/>
    <w:rsid w:val="00795B36"/>
    <w:rsid w:val="00796BBB"/>
    <w:rsid w:val="0079777C"/>
    <w:rsid w:val="00797AE9"/>
    <w:rsid w:val="007A1D9C"/>
    <w:rsid w:val="007A22D2"/>
    <w:rsid w:val="007A35BB"/>
    <w:rsid w:val="007A420F"/>
    <w:rsid w:val="007A48A1"/>
    <w:rsid w:val="007A6D9A"/>
    <w:rsid w:val="007A6F7C"/>
    <w:rsid w:val="007B01AC"/>
    <w:rsid w:val="007B1D24"/>
    <w:rsid w:val="007B3D2F"/>
    <w:rsid w:val="007B45D1"/>
    <w:rsid w:val="007B527A"/>
    <w:rsid w:val="007B55D3"/>
    <w:rsid w:val="007B6A78"/>
    <w:rsid w:val="007C0548"/>
    <w:rsid w:val="007C1EB5"/>
    <w:rsid w:val="007C7FEF"/>
    <w:rsid w:val="007D07EB"/>
    <w:rsid w:val="007D17AC"/>
    <w:rsid w:val="007D300F"/>
    <w:rsid w:val="007D56F9"/>
    <w:rsid w:val="007D5DC0"/>
    <w:rsid w:val="007D671D"/>
    <w:rsid w:val="007D7CA9"/>
    <w:rsid w:val="007E0CE3"/>
    <w:rsid w:val="007E188A"/>
    <w:rsid w:val="007E22F7"/>
    <w:rsid w:val="007E2B92"/>
    <w:rsid w:val="007E3BC7"/>
    <w:rsid w:val="007E45E8"/>
    <w:rsid w:val="007E69D9"/>
    <w:rsid w:val="007F1C7B"/>
    <w:rsid w:val="00802CA3"/>
    <w:rsid w:val="00803B59"/>
    <w:rsid w:val="00804BF8"/>
    <w:rsid w:val="00807760"/>
    <w:rsid w:val="00810A3B"/>
    <w:rsid w:val="00811950"/>
    <w:rsid w:val="0081204A"/>
    <w:rsid w:val="00812250"/>
    <w:rsid w:val="00813610"/>
    <w:rsid w:val="00813CC9"/>
    <w:rsid w:val="00813DB1"/>
    <w:rsid w:val="00815B68"/>
    <w:rsid w:val="00816230"/>
    <w:rsid w:val="0081790B"/>
    <w:rsid w:val="008205E6"/>
    <w:rsid w:val="008216EC"/>
    <w:rsid w:val="00827EBF"/>
    <w:rsid w:val="0083120E"/>
    <w:rsid w:val="00831D6A"/>
    <w:rsid w:val="008339C4"/>
    <w:rsid w:val="00835BC1"/>
    <w:rsid w:val="00836CDF"/>
    <w:rsid w:val="0083785B"/>
    <w:rsid w:val="00840E90"/>
    <w:rsid w:val="008427C9"/>
    <w:rsid w:val="008438E9"/>
    <w:rsid w:val="00843E1D"/>
    <w:rsid w:val="00850897"/>
    <w:rsid w:val="00850F30"/>
    <w:rsid w:val="008523DD"/>
    <w:rsid w:val="00855105"/>
    <w:rsid w:val="008553F9"/>
    <w:rsid w:val="00856576"/>
    <w:rsid w:val="008578AC"/>
    <w:rsid w:val="00857930"/>
    <w:rsid w:val="0086078F"/>
    <w:rsid w:val="008636F7"/>
    <w:rsid w:val="00866976"/>
    <w:rsid w:val="00866AF4"/>
    <w:rsid w:val="00871D7D"/>
    <w:rsid w:val="00877D8D"/>
    <w:rsid w:val="00877FBA"/>
    <w:rsid w:val="0088086D"/>
    <w:rsid w:val="00882592"/>
    <w:rsid w:val="00882648"/>
    <w:rsid w:val="00883843"/>
    <w:rsid w:val="00883DE9"/>
    <w:rsid w:val="008861E2"/>
    <w:rsid w:val="008862E7"/>
    <w:rsid w:val="00887F5C"/>
    <w:rsid w:val="00891546"/>
    <w:rsid w:val="00892F1C"/>
    <w:rsid w:val="00893259"/>
    <w:rsid w:val="008973BF"/>
    <w:rsid w:val="008974A9"/>
    <w:rsid w:val="008A237F"/>
    <w:rsid w:val="008A2AAE"/>
    <w:rsid w:val="008A310D"/>
    <w:rsid w:val="008A38B1"/>
    <w:rsid w:val="008A3D76"/>
    <w:rsid w:val="008A58D1"/>
    <w:rsid w:val="008B5B1C"/>
    <w:rsid w:val="008B6A08"/>
    <w:rsid w:val="008B6BAD"/>
    <w:rsid w:val="008B6DF7"/>
    <w:rsid w:val="008C6EF3"/>
    <w:rsid w:val="008C6FDB"/>
    <w:rsid w:val="008C7522"/>
    <w:rsid w:val="008E0163"/>
    <w:rsid w:val="008E0718"/>
    <w:rsid w:val="008E119B"/>
    <w:rsid w:val="008E1367"/>
    <w:rsid w:val="008E145D"/>
    <w:rsid w:val="008E2662"/>
    <w:rsid w:val="008E5134"/>
    <w:rsid w:val="008E6403"/>
    <w:rsid w:val="008F0CD4"/>
    <w:rsid w:val="008F2529"/>
    <w:rsid w:val="008F48A2"/>
    <w:rsid w:val="008F6EC4"/>
    <w:rsid w:val="009057A6"/>
    <w:rsid w:val="00905F1F"/>
    <w:rsid w:val="00906FB3"/>
    <w:rsid w:val="00907249"/>
    <w:rsid w:val="00907C4E"/>
    <w:rsid w:val="0091494E"/>
    <w:rsid w:val="00915EB6"/>
    <w:rsid w:val="00917165"/>
    <w:rsid w:val="00917BAB"/>
    <w:rsid w:val="0092086D"/>
    <w:rsid w:val="00920A8A"/>
    <w:rsid w:val="00923ACB"/>
    <w:rsid w:val="00923CA4"/>
    <w:rsid w:val="00923E91"/>
    <w:rsid w:val="009268B4"/>
    <w:rsid w:val="00926A87"/>
    <w:rsid w:val="00927911"/>
    <w:rsid w:val="00930E62"/>
    <w:rsid w:val="00930F9D"/>
    <w:rsid w:val="0093204E"/>
    <w:rsid w:val="00936395"/>
    <w:rsid w:val="009363EA"/>
    <w:rsid w:val="00937896"/>
    <w:rsid w:val="00937A69"/>
    <w:rsid w:val="00937F28"/>
    <w:rsid w:val="009421D9"/>
    <w:rsid w:val="00942B32"/>
    <w:rsid w:val="009446E7"/>
    <w:rsid w:val="00944C97"/>
    <w:rsid w:val="009452B5"/>
    <w:rsid w:val="0094640A"/>
    <w:rsid w:val="0095446E"/>
    <w:rsid w:val="009555DA"/>
    <w:rsid w:val="0095619E"/>
    <w:rsid w:val="00962005"/>
    <w:rsid w:val="00962047"/>
    <w:rsid w:val="00962820"/>
    <w:rsid w:val="00966F0A"/>
    <w:rsid w:val="00967245"/>
    <w:rsid w:val="009674D3"/>
    <w:rsid w:val="009764F8"/>
    <w:rsid w:val="00977000"/>
    <w:rsid w:val="0098127C"/>
    <w:rsid w:val="0098286C"/>
    <w:rsid w:val="009830BB"/>
    <w:rsid w:val="00983B79"/>
    <w:rsid w:val="00990063"/>
    <w:rsid w:val="00990DD9"/>
    <w:rsid w:val="00992D49"/>
    <w:rsid w:val="00993CFB"/>
    <w:rsid w:val="009971E8"/>
    <w:rsid w:val="00997C3D"/>
    <w:rsid w:val="00997D1D"/>
    <w:rsid w:val="009A202A"/>
    <w:rsid w:val="009A383D"/>
    <w:rsid w:val="009A522A"/>
    <w:rsid w:val="009A7272"/>
    <w:rsid w:val="009B1B23"/>
    <w:rsid w:val="009B1CE7"/>
    <w:rsid w:val="009B1F6A"/>
    <w:rsid w:val="009B4131"/>
    <w:rsid w:val="009B7F44"/>
    <w:rsid w:val="009C0F3C"/>
    <w:rsid w:val="009C2F07"/>
    <w:rsid w:val="009C3D1E"/>
    <w:rsid w:val="009C7E54"/>
    <w:rsid w:val="009D003C"/>
    <w:rsid w:val="009D1F85"/>
    <w:rsid w:val="009D332E"/>
    <w:rsid w:val="009D3B0F"/>
    <w:rsid w:val="009E1A6F"/>
    <w:rsid w:val="009E265D"/>
    <w:rsid w:val="009E2785"/>
    <w:rsid w:val="009E31AC"/>
    <w:rsid w:val="009E36A6"/>
    <w:rsid w:val="009E37A5"/>
    <w:rsid w:val="009E3FE5"/>
    <w:rsid w:val="009F18CA"/>
    <w:rsid w:val="009F2060"/>
    <w:rsid w:val="009F23F3"/>
    <w:rsid w:val="009F2523"/>
    <w:rsid w:val="009F3814"/>
    <w:rsid w:val="009F42DF"/>
    <w:rsid w:val="009F7C54"/>
    <w:rsid w:val="00A00296"/>
    <w:rsid w:val="00A01560"/>
    <w:rsid w:val="00A01CE7"/>
    <w:rsid w:val="00A03171"/>
    <w:rsid w:val="00A050A7"/>
    <w:rsid w:val="00A06AA4"/>
    <w:rsid w:val="00A13310"/>
    <w:rsid w:val="00A16ACE"/>
    <w:rsid w:val="00A21064"/>
    <w:rsid w:val="00A2249F"/>
    <w:rsid w:val="00A22A3F"/>
    <w:rsid w:val="00A24C8D"/>
    <w:rsid w:val="00A2717D"/>
    <w:rsid w:val="00A31915"/>
    <w:rsid w:val="00A31F9D"/>
    <w:rsid w:val="00A3432C"/>
    <w:rsid w:val="00A375A3"/>
    <w:rsid w:val="00A37B38"/>
    <w:rsid w:val="00A411CA"/>
    <w:rsid w:val="00A425C7"/>
    <w:rsid w:val="00A42853"/>
    <w:rsid w:val="00A441A4"/>
    <w:rsid w:val="00A4624F"/>
    <w:rsid w:val="00A46A91"/>
    <w:rsid w:val="00A476ED"/>
    <w:rsid w:val="00A477D8"/>
    <w:rsid w:val="00A50C29"/>
    <w:rsid w:val="00A524F5"/>
    <w:rsid w:val="00A528E3"/>
    <w:rsid w:val="00A539B5"/>
    <w:rsid w:val="00A53F60"/>
    <w:rsid w:val="00A55984"/>
    <w:rsid w:val="00A559F3"/>
    <w:rsid w:val="00A56228"/>
    <w:rsid w:val="00A57015"/>
    <w:rsid w:val="00A5795C"/>
    <w:rsid w:val="00A6168C"/>
    <w:rsid w:val="00A6200D"/>
    <w:rsid w:val="00A64474"/>
    <w:rsid w:val="00A741CE"/>
    <w:rsid w:val="00A7714F"/>
    <w:rsid w:val="00A80F4D"/>
    <w:rsid w:val="00A817E7"/>
    <w:rsid w:val="00A9068A"/>
    <w:rsid w:val="00A919E2"/>
    <w:rsid w:val="00A91E7C"/>
    <w:rsid w:val="00A93623"/>
    <w:rsid w:val="00A9542A"/>
    <w:rsid w:val="00AA0A9B"/>
    <w:rsid w:val="00AA74AE"/>
    <w:rsid w:val="00AA78F8"/>
    <w:rsid w:val="00AA7F72"/>
    <w:rsid w:val="00AB18C1"/>
    <w:rsid w:val="00AB196C"/>
    <w:rsid w:val="00AB555A"/>
    <w:rsid w:val="00AB5B4F"/>
    <w:rsid w:val="00AC0C65"/>
    <w:rsid w:val="00AD07D2"/>
    <w:rsid w:val="00AD0F24"/>
    <w:rsid w:val="00AD179B"/>
    <w:rsid w:val="00AD1B18"/>
    <w:rsid w:val="00AD3095"/>
    <w:rsid w:val="00AD4991"/>
    <w:rsid w:val="00AD53A8"/>
    <w:rsid w:val="00AD557A"/>
    <w:rsid w:val="00AD5F74"/>
    <w:rsid w:val="00AD67E9"/>
    <w:rsid w:val="00AE10C4"/>
    <w:rsid w:val="00AE1F0E"/>
    <w:rsid w:val="00AE24D3"/>
    <w:rsid w:val="00AE2F26"/>
    <w:rsid w:val="00AE30E1"/>
    <w:rsid w:val="00AE4205"/>
    <w:rsid w:val="00AE696C"/>
    <w:rsid w:val="00AF1443"/>
    <w:rsid w:val="00AF6556"/>
    <w:rsid w:val="00AF768A"/>
    <w:rsid w:val="00AF7AB2"/>
    <w:rsid w:val="00B103A1"/>
    <w:rsid w:val="00B10545"/>
    <w:rsid w:val="00B11BFE"/>
    <w:rsid w:val="00B12B4E"/>
    <w:rsid w:val="00B14D57"/>
    <w:rsid w:val="00B15B55"/>
    <w:rsid w:val="00B215D6"/>
    <w:rsid w:val="00B22669"/>
    <w:rsid w:val="00B230C6"/>
    <w:rsid w:val="00B245EE"/>
    <w:rsid w:val="00B27AC2"/>
    <w:rsid w:val="00B3285D"/>
    <w:rsid w:val="00B33624"/>
    <w:rsid w:val="00B33CD5"/>
    <w:rsid w:val="00B34418"/>
    <w:rsid w:val="00B36118"/>
    <w:rsid w:val="00B36B72"/>
    <w:rsid w:val="00B372B3"/>
    <w:rsid w:val="00B37735"/>
    <w:rsid w:val="00B46660"/>
    <w:rsid w:val="00B504F8"/>
    <w:rsid w:val="00B54234"/>
    <w:rsid w:val="00B60DFB"/>
    <w:rsid w:val="00B61189"/>
    <w:rsid w:val="00B6355A"/>
    <w:rsid w:val="00B63C97"/>
    <w:rsid w:val="00B64E36"/>
    <w:rsid w:val="00B6558E"/>
    <w:rsid w:val="00B67D88"/>
    <w:rsid w:val="00B704C9"/>
    <w:rsid w:val="00B71636"/>
    <w:rsid w:val="00B8162A"/>
    <w:rsid w:val="00B81A1C"/>
    <w:rsid w:val="00B84E96"/>
    <w:rsid w:val="00B84F73"/>
    <w:rsid w:val="00B86CC5"/>
    <w:rsid w:val="00B870C9"/>
    <w:rsid w:val="00B87198"/>
    <w:rsid w:val="00B873C2"/>
    <w:rsid w:val="00B90594"/>
    <w:rsid w:val="00B90DD6"/>
    <w:rsid w:val="00B9361F"/>
    <w:rsid w:val="00B93709"/>
    <w:rsid w:val="00B94691"/>
    <w:rsid w:val="00B959D4"/>
    <w:rsid w:val="00B95E6B"/>
    <w:rsid w:val="00B96FBE"/>
    <w:rsid w:val="00B9740D"/>
    <w:rsid w:val="00B977BC"/>
    <w:rsid w:val="00B978C5"/>
    <w:rsid w:val="00BA1F3C"/>
    <w:rsid w:val="00BA47FB"/>
    <w:rsid w:val="00BA57FA"/>
    <w:rsid w:val="00BA6137"/>
    <w:rsid w:val="00BA68CA"/>
    <w:rsid w:val="00BA6F53"/>
    <w:rsid w:val="00BA7DE8"/>
    <w:rsid w:val="00BA7F40"/>
    <w:rsid w:val="00BB193A"/>
    <w:rsid w:val="00BB6E48"/>
    <w:rsid w:val="00BB72F9"/>
    <w:rsid w:val="00BC04B2"/>
    <w:rsid w:val="00BC2A9F"/>
    <w:rsid w:val="00BC2CF4"/>
    <w:rsid w:val="00BC3657"/>
    <w:rsid w:val="00BC6891"/>
    <w:rsid w:val="00BC6C3B"/>
    <w:rsid w:val="00BC7915"/>
    <w:rsid w:val="00BC79C3"/>
    <w:rsid w:val="00BD02C3"/>
    <w:rsid w:val="00BD0E9B"/>
    <w:rsid w:val="00BD11AF"/>
    <w:rsid w:val="00BD1DCE"/>
    <w:rsid w:val="00BD232F"/>
    <w:rsid w:val="00BD44DF"/>
    <w:rsid w:val="00BE15F8"/>
    <w:rsid w:val="00BE3767"/>
    <w:rsid w:val="00BE4F88"/>
    <w:rsid w:val="00BE5C16"/>
    <w:rsid w:val="00BE7794"/>
    <w:rsid w:val="00BF1849"/>
    <w:rsid w:val="00BF26AA"/>
    <w:rsid w:val="00BF31C0"/>
    <w:rsid w:val="00BF3978"/>
    <w:rsid w:val="00BF41FA"/>
    <w:rsid w:val="00BF5826"/>
    <w:rsid w:val="00BF650B"/>
    <w:rsid w:val="00C00A82"/>
    <w:rsid w:val="00C00C27"/>
    <w:rsid w:val="00C01362"/>
    <w:rsid w:val="00C014EF"/>
    <w:rsid w:val="00C01F98"/>
    <w:rsid w:val="00C063E9"/>
    <w:rsid w:val="00C06EDB"/>
    <w:rsid w:val="00C114D2"/>
    <w:rsid w:val="00C11F9A"/>
    <w:rsid w:val="00C13147"/>
    <w:rsid w:val="00C13CF3"/>
    <w:rsid w:val="00C20597"/>
    <w:rsid w:val="00C22123"/>
    <w:rsid w:val="00C3506E"/>
    <w:rsid w:val="00C35657"/>
    <w:rsid w:val="00C36A6A"/>
    <w:rsid w:val="00C36F14"/>
    <w:rsid w:val="00C37EEA"/>
    <w:rsid w:val="00C41243"/>
    <w:rsid w:val="00C42D52"/>
    <w:rsid w:val="00C43C8D"/>
    <w:rsid w:val="00C44727"/>
    <w:rsid w:val="00C449E6"/>
    <w:rsid w:val="00C46A09"/>
    <w:rsid w:val="00C54AE8"/>
    <w:rsid w:val="00C56F6E"/>
    <w:rsid w:val="00C5770B"/>
    <w:rsid w:val="00C57CD4"/>
    <w:rsid w:val="00C61394"/>
    <w:rsid w:val="00C63312"/>
    <w:rsid w:val="00C64582"/>
    <w:rsid w:val="00C6589E"/>
    <w:rsid w:val="00C70538"/>
    <w:rsid w:val="00C71C7F"/>
    <w:rsid w:val="00C75261"/>
    <w:rsid w:val="00C758F7"/>
    <w:rsid w:val="00C75A36"/>
    <w:rsid w:val="00C75BBE"/>
    <w:rsid w:val="00C77B3F"/>
    <w:rsid w:val="00C77E04"/>
    <w:rsid w:val="00C806EC"/>
    <w:rsid w:val="00C82713"/>
    <w:rsid w:val="00C834F8"/>
    <w:rsid w:val="00C8521C"/>
    <w:rsid w:val="00C85604"/>
    <w:rsid w:val="00C90B08"/>
    <w:rsid w:val="00C91231"/>
    <w:rsid w:val="00C91673"/>
    <w:rsid w:val="00C93503"/>
    <w:rsid w:val="00C93B69"/>
    <w:rsid w:val="00C95376"/>
    <w:rsid w:val="00C966C3"/>
    <w:rsid w:val="00C96BD6"/>
    <w:rsid w:val="00CA3F99"/>
    <w:rsid w:val="00CA6161"/>
    <w:rsid w:val="00CB135D"/>
    <w:rsid w:val="00CB2923"/>
    <w:rsid w:val="00CB3C93"/>
    <w:rsid w:val="00CC27E7"/>
    <w:rsid w:val="00CC356F"/>
    <w:rsid w:val="00CC670A"/>
    <w:rsid w:val="00CD2329"/>
    <w:rsid w:val="00CD30E3"/>
    <w:rsid w:val="00CD5169"/>
    <w:rsid w:val="00CD5628"/>
    <w:rsid w:val="00CD569F"/>
    <w:rsid w:val="00CD5E25"/>
    <w:rsid w:val="00CD66FA"/>
    <w:rsid w:val="00CD7F21"/>
    <w:rsid w:val="00CE0EDE"/>
    <w:rsid w:val="00CE16C7"/>
    <w:rsid w:val="00CE6194"/>
    <w:rsid w:val="00CE67F9"/>
    <w:rsid w:val="00CE6A69"/>
    <w:rsid w:val="00CE736B"/>
    <w:rsid w:val="00CF03AA"/>
    <w:rsid w:val="00CF778E"/>
    <w:rsid w:val="00D00823"/>
    <w:rsid w:val="00D01ED3"/>
    <w:rsid w:val="00D03A6D"/>
    <w:rsid w:val="00D0558D"/>
    <w:rsid w:val="00D0569D"/>
    <w:rsid w:val="00D17D95"/>
    <w:rsid w:val="00D22569"/>
    <w:rsid w:val="00D271A7"/>
    <w:rsid w:val="00D322C5"/>
    <w:rsid w:val="00D34CF8"/>
    <w:rsid w:val="00D3518A"/>
    <w:rsid w:val="00D40FBD"/>
    <w:rsid w:val="00D46440"/>
    <w:rsid w:val="00D5168C"/>
    <w:rsid w:val="00D516AF"/>
    <w:rsid w:val="00D533CF"/>
    <w:rsid w:val="00D53DC5"/>
    <w:rsid w:val="00D55AE7"/>
    <w:rsid w:val="00D573E4"/>
    <w:rsid w:val="00D611DA"/>
    <w:rsid w:val="00D62CBF"/>
    <w:rsid w:val="00D62E32"/>
    <w:rsid w:val="00D64261"/>
    <w:rsid w:val="00D66FC1"/>
    <w:rsid w:val="00D67506"/>
    <w:rsid w:val="00D70248"/>
    <w:rsid w:val="00D7124A"/>
    <w:rsid w:val="00D724B6"/>
    <w:rsid w:val="00D7535F"/>
    <w:rsid w:val="00D7626F"/>
    <w:rsid w:val="00D82E61"/>
    <w:rsid w:val="00D8345A"/>
    <w:rsid w:val="00D83FE9"/>
    <w:rsid w:val="00D91FFA"/>
    <w:rsid w:val="00D9556C"/>
    <w:rsid w:val="00D97DCB"/>
    <w:rsid w:val="00DA02AE"/>
    <w:rsid w:val="00DA13C5"/>
    <w:rsid w:val="00DA48FF"/>
    <w:rsid w:val="00DA6EE3"/>
    <w:rsid w:val="00DB01A9"/>
    <w:rsid w:val="00DB0A41"/>
    <w:rsid w:val="00DB39D0"/>
    <w:rsid w:val="00DB47C7"/>
    <w:rsid w:val="00DB512D"/>
    <w:rsid w:val="00DB711D"/>
    <w:rsid w:val="00DB7C77"/>
    <w:rsid w:val="00DC3E97"/>
    <w:rsid w:val="00DC493B"/>
    <w:rsid w:val="00DC5273"/>
    <w:rsid w:val="00DC54BA"/>
    <w:rsid w:val="00DC7EC9"/>
    <w:rsid w:val="00DD2C05"/>
    <w:rsid w:val="00DD5A19"/>
    <w:rsid w:val="00DD5D22"/>
    <w:rsid w:val="00DD7965"/>
    <w:rsid w:val="00DE0C5C"/>
    <w:rsid w:val="00DE2D0F"/>
    <w:rsid w:val="00DE384C"/>
    <w:rsid w:val="00DE4A68"/>
    <w:rsid w:val="00DE5711"/>
    <w:rsid w:val="00DE62B7"/>
    <w:rsid w:val="00DE6F4C"/>
    <w:rsid w:val="00DF06EA"/>
    <w:rsid w:val="00DF0B03"/>
    <w:rsid w:val="00DF3ED7"/>
    <w:rsid w:val="00DF4FA8"/>
    <w:rsid w:val="00DF530D"/>
    <w:rsid w:val="00DF5978"/>
    <w:rsid w:val="00DF7FD4"/>
    <w:rsid w:val="00E0112F"/>
    <w:rsid w:val="00E017F4"/>
    <w:rsid w:val="00E0279F"/>
    <w:rsid w:val="00E0388D"/>
    <w:rsid w:val="00E04056"/>
    <w:rsid w:val="00E06B15"/>
    <w:rsid w:val="00E0738C"/>
    <w:rsid w:val="00E078BA"/>
    <w:rsid w:val="00E11E7A"/>
    <w:rsid w:val="00E1340D"/>
    <w:rsid w:val="00E13EA5"/>
    <w:rsid w:val="00E14B99"/>
    <w:rsid w:val="00E14F1C"/>
    <w:rsid w:val="00E16AEB"/>
    <w:rsid w:val="00E17105"/>
    <w:rsid w:val="00E174E7"/>
    <w:rsid w:val="00E21A86"/>
    <w:rsid w:val="00E21F1C"/>
    <w:rsid w:val="00E2391F"/>
    <w:rsid w:val="00E24416"/>
    <w:rsid w:val="00E25E64"/>
    <w:rsid w:val="00E31890"/>
    <w:rsid w:val="00E3197D"/>
    <w:rsid w:val="00E339BC"/>
    <w:rsid w:val="00E36F4D"/>
    <w:rsid w:val="00E37970"/>
    <w:rsid w:val="00E40618"/>
    <w:rsid w:val="00E40D5D"/>
    <w:rsid w:val="00E42A87"/>
    <w:rsid w:val="00E436C5"/>
    <w:rsid w:val="00E43BAA"/>
    <w:rsid w:val="00E45229"/>
    <w:rsid w:val="00E458CD"/>
    <w:rsid w:val="00E45BDA"/>
    <w:rsid w:val="00E47F9F"/>
    <w:rsid w:val="00E51188"/>
    <w:rsid w:val="00E56FA8"/>
    <w:rsid w:val="00E61C52"/>
    <w:rsid w:val="00E710F8"/>
    <w:rsid w:val="00E727BB"/>
    <w:rsid w:val="00E72FBE"/>
    <w:rsid w:val="00E746F3"/>
    <w:rsid w:val="00E75751"/>
    <w:rsid w:val="00E7754D"/>
    <w:rsid w:val="00E77BF1"/>
    <w:rsid w:val="00E82A0A"/>
    <w:rsid w:val="00E84F0F"/>
    <w:rsid w:val="00E8649F"/>
    <w:rsid w:val="00E87EFD"/>
    <w:rsid w:val="00E90D2D"/>
    <w:rsid w:val="00E92850"/>
    <w:rsid w:val="00E93529"/>
    <w:rsid w:val="00EB0374"/>
    <w:rsid w:val="00EB19EB"/>
    <w:rsid w:val="00EB2E56"/>
    <w:rsid w:val="00EB5F1B"/>
    <w:rsid w:val="00EB6ED2"/>
    <w:rsid w:val="00EB6F79"/>
    <w:rsid w:val="00EC41CB"/>
    <w:rsid w:val="00EC4B52"/>
    <w:rsid w:val="00EC4DEF"/>
    <w:rsid w:val="00EC583D"/>
    <w:rsid w:val="00ED386E"/>
    <w:rsid w:val="00EE0C51"/>
    <w:rsid w:val="00EE709F"/>
    <w:rsid w:val="00EE794D"/>
    <w:rsid w:val="00EF40CE"/>
    <w:rsid w:val="00EF5918"/>
    <w:rsid w:val="00EF672F"/>
    <w:rsid w:val="00F022C6"/>
    <w:rsid w:val="00F045EE"/>
    <w:rsid w:val="00F11FBA"/>
    <w:rsid w:val="00F149D3"/>
    <w:rsid w:val="00F14E8F"/>
    <w:rsid w:val="00F15D78"/>
    <w:rsid w:val="00F2012B"/>
    <w:rsid w:val="00F20434"/>
    <w:rsid w:val="00F22E1D"/>
    <w:rsid w:val="00F23F30"/>
    <w:rsid w:val="00F253E2"/>
    <w:rsid w:val="00F418BA"/>
    <w:rsid w:val="00F44CFC"/>
    <w:rsid w:val="00F45671"/>
    <w:rsid w:val="00F476C9"/>
    <w:rsid w:val="00F47CAB"/>
    <w:rsid w:val="00F510FA"/>
    <w:rsid w:val="00F5197E"/>
    <w:rsid w:val="00F579DF"/>
    <w:rsid w:val="00F6060C"/>
    <w:rsid w:val="00F61AD1"/>
    <w:rsid w:val="00F652A2"/>
    <w:rsid w:val="00F662FA"/>
    <w:rsid w:val="00F667CB"/>
    <w:rsid w:val="00F671C4"/>
    <w:rsid w:val="00F7557E"/>
    <w:rsid w:val="00F755E9"/>
    <w:rsid w:val="00F801A3"/>
    <w:rsid w:val="00F82B16"/>
    <w:rsid w:val="00F8333A"/>
    <w:rsid w:val="00F83D36"/>
    <w:rsid w:val="00F849AD"/>
    <w:rsid w:val="00F8517C"/>
    <w:rsid w:val="00F90E50"/>
    <w:rsid w:val="00F91CB8"/>
    <w:rsid w:val="00F97231"/>
    <w:rsid w:val="00FA0F4A"/>
    <w:rsid w:val="00FA2E02"/>
    <w:rsid w:val="00FA597D"/>
    <w:rsid w:val="00FA6876"/>
    <w:rsid w:val="00FA6961"/>
    <w:rsid w:val="00FB42E4"/>
    <w:rsid w:val="00FB46C8"/>
    <w:rsid w:val="00FB4877"/>
    <w:rsid w:val="00FB50FA"/>
    <w:rsid w:val="00FB7498"/>
    <w:rsid w:val="00FC2B20"/>
    <w:rsid w:val="00FC3D75"/>
    <w:rsid w:val="00FD384C"/>
    <w:rsid w:val="00FE0C5C"/>
    <w:rsid w:val="00FE3038"/>
    <w:rsid w:val="00FE48BE"/>
    <w:rsid w:val="00FE513A"/>
    <w:rsid w:val="00FE6B0D"/>
    <w:rsid w:val="00FE7AEF"/>
    <w:rsid w:val="00FF0564"/>
    <w:rsid w:val="00FF12B0"/>
    <w:rsid w:val="00FF3150"/>
    <w:rsid w:val="00FF66FF"/>
    <w:rsid w:val="13029D05"/>
    <w:rsid w:val="2E772EE9"/>
    <w:rsid w:val="4F943C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E02A7E"/>
  <w15:docId w15:val="{FBBDC5AF-2B3B-4C1C-8CF1-61C57A53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BD0E9B"/>
    <w:rPr>
      <w:color w:val="605E5C"/>
      <w:shd w:val="clear" w:color="auto" w:fill="E1DFDD"/>
    </w:rPr>
  </w:style>
  <w:style w:type="paragraph" w:customStyle="1" w:styleId="TextBody">
    <w:name w:val="Text Body"/>
    <w:basedOn w:val="Normal"/>
    <w:rsid w:val="00E36F4D"/>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Value>
      <Value>1416</Value>
      <Value>1279</Value>
      <Value>71</Value>
      <Value>1276</Value>
      <Value>119</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Aluminium Extrusions (Mill Finish) - Dumping Investigation - Malaysia - Capral Limited_7366294A06C44945935F8EC4E6320CC6</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682</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ADCCRMCaseId xmlns="b48e3ffd-eb19-4da6-9c3a-2fe013753af6">7366294A-06C4-4945-935F-8EC4E6320CC6</ADCCRMCaseId>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Aluminium Extrusions (Mill Finish)</TermName>
          <TermId xmlns="http://schemas.microsoft.com/office/infopath/2007/PartnerControls">cfd30e09-31a6-4108-ad87-b4fa762c9b4a</TermId>
        </TermInfo>
      </Terms>
    </f06bc08df4f7480fae31bfc0219a48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07FEEA04-03D2-45A4-9212-0C30C198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purl.org/dc/dcmitype/"/>
    <ds:schemaRef ds:uri="http://schemas.microsoft.com/sharepoint/v3"/>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9415f538-06e4-4333-8d32-bf09d7b0fc67"/>
    <ds:schemaRef ds:uri="b48e3ffd-eb19-4da6-9c3a-2fe013753af6"/>
    <ds:schemaRef ds:uri="http://purl.org/dc/elements/1.1/"/>
  </ds:schemaRefs>
</ds:datastoreItem>
</file>

<file path=customXml/itemProps4.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642</TotalTime>
  <Pages>40</Pages>
  <Words>14129</Words>
  <Characters>80536</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94477</CharactersWithSpaces>
  <SharedDoc>false</SharedDoc>
  <HLinks>
    <vt:vector size="474" baseType="variant">
      <vt:variant>
        <vt:i4>7405611</vt:i4>
      </vt:variant>
      <vt:variant>
        <vt:i4>465</vt:i4>
      </vt:variant>
      <vt:variant>
        <vt:i4>0</vt:i4>
      </vt:variant>
      <vt:variant>
        <vt:i4>5</vt:i4>
      </vt:variant>
      <vt:variant>
        <vt:lpwstr>https://www.legislation.gov.au/Details/F2015L01736</vt:lpwstr>
      </vt:variant>
      <vt:variant>
        <vt:lpwstr/>
      </vt:variant>
      <vt:variant>
        <vt:i4>8323108</vt:i4>
      </vt:variant>
      <vt:variant>
        <vt:i4>462</vt:i4>
      </vt:variant>
      <vt:variant>
        <vt:i4>0</vt:i4>
      </vt:variant>
      <vt:variant>
        <vt:i4>5</vt:i4>
      </vt:variant>
      <vt:variant>
        <vt:lpwstr>https://www.industry.gov.au/publications/anti-dumping-commission-collection-and-use-information-policy</vt:lpwstr>
      </vt:variant>
      <vt:variant>
        <vt:lpwstr/>
      </vt:variant>
      <vt:variant>
        <vt:i4>1966128</vt:i4>
      </vt:variant>
      <vt:variant>
        <vt:i4>455</vt:i4>
      </vt:variant>
      <vt:variant>
        <vt:i4>0</vt:i4>
      </vt:variant>
      <vt:variant>
        <vt:i4>5</vt:i4>
      </vt:variant>
      <vt:variant>
        <vt:lpwstr/>
      </vt:variant>
      <vt:variant>
        <vt:lpwstr>_Toc175057193</vt:lpwstr>
      </vt:variant>
      <vt:variant>
        <vt:i4>1966128</vt:i4>
      </vt:variant>
      <vt:variant>
        <vt:i4>449</vt:i4>
      </vt:variant>
      <vt:variant>
        <vt:i4>0</vt:i4>
      </vt:variant>
      <vt:variant>
        <vt:i4>5</vt:i4>
      </vt:variant>
      <vt:variant>
        <vt:lpwstr/>
      </vt:variant>
      <vt:variant>
        <vt:lpwstr>_Toc175057192</vt:lpwstr>
      </vt:variant>
      <vt:variant>
        <vt:i4>1966128</vt:i4>
      </vt:variant>
      <vt:variant>
        <vt:i4>443</vt:i4>
      </vt:variant>
      <vt:variant>
        <vt:i4>0</vt:i4>
      </vt:variant>
      <vt:variant>
        <vt:i4>5</vt:i4>
      </vt:variant>
      <vt:variant>
        <vt:lpwstr/>
      </vt:variant>
      <vt:variant>
        <vt:lpwstr>_Toc175057191</vt:lpwstr>
      </vt:variant>
      <vt:variant>
        <vt:i4>1966128</vt:i4>
      </vt:variant>
      <vt:variant>
        <vt:i4>437</vt:i4>
      </vt:variant>
      <vt:variant>
        <vt:i4>0</vt:i4>
      </vt:variant>
      <vt:variant>
        <vt:i4>5</vt:i4>
      </vt:variant>
      <vt:variant>
        <vt:lpwstr/>
      </vt:variant>
      <vt:variant>
        <vt:lpwstr>_Toc175057190</vt:lpwstr>
      </vt:variant>
      <vt:variant>
        <vt:i4>2031664</vt:i4>
      </vt:variant>
      <vt:variant>
        <vt:i4>431</vt:i4>
      </vt:variant>
      <vt:variant>
        <vt:i4>0</vt:i4>
      </vt:variant>
      <vt:variant>
        <vt:i4>5</vt:i4>
      </vt:variant>
      <vt:variant>
        <vt:lpwstr/>
      </vt:variant>
      <vt:variant>
        <vt:lpwstr>_Toc175057189</vt:lpwstr>
      </vt:variant>
      <vt:variant>
        <vt:i4>2031664</vt:i4>
      </vt:variant>
      <vt:variant>
        <vt:i4>425</vt:i4>
      </vt:variant>
      <vt:variant>
        <vt:i4>0</vt:i4>
      </vt:variant>
      <vt:variant>
        <vt:i4>5</vt:i4>
      </vt:variant>
      <vt:variant>
        <vt:lpwstr/>
      </vt:variant>
      <vt:variant>
        <vt:lpwstr>_Toc175057188</vt:lpwstr>
      </vt:variant>
      <vt:variant>
        <vt:i4>2031664</vt:i4>
      </vt:variant>
      <vt:variant>
        <vt:i4>419</vt:i4>
      </vt:variant>
      <vt:variant>
        <vt:i4>0</vt:i4>
      </vt:variant>
      <vt:variant>
        <vt:i4>5</vt:i4>
      </vt:variant>
      <vt:variant>
        <vt:lpwstr/>
      </vt:variant>
      <vt:variant>
        <vt:lpwstr>_Toc175057187</vt:lpwstr>
      </vt:variant>
      <vt:variant>
        <vt:i4>2031664</vt:i4>
      </vt:variant>
      <vt:variant>
        <vt:i4>413</vt:i4>
      </vt:variant>
      <vt:variant>
        <vt:i4>0</vt:i4>
      </vt:variant>
      <vt:variant>
        <vt:i4>5</vt:i4>
      </vt:variant>
      <vt:variant>
        <vt:lpwstr/>
      </vt:variant>
      <vt:variant>
        <vt:lpwstr>_Toc175057186</vt:lpwstr>
      </vt:variant>
      <vt:variant>
        <vt:i4>2031664</vt:i4>
      </vt:variant>
      <vt:variant>
        <vt:i4>407</vt:i4>
      </vt:variant>
      <vt:variant>
        <vt:i4>0</vt:i4>
      </vt:variant>
      <vt:variant>
        <vt:i4>5</vt:i4>
      </vt:variant>
      <vt:variant>
        <vt:lpwstr/>
      </vt:variant>
      <vt:variant>
        <vt:lpwstr>_Toc175057185</vt:lpwstr>
      </vt:variant>
      <vt:variant>
        <vt:i4>2031664</vt:i4>
      </vt:variant>
      <vt:variant>
        <vt:i4>401</vt:i4>
      </vt:variant>
      <vt:variant>
        <vt:i4>0</vt:i4>
      </vt:variant>
      <vt:variant>
        <vt:i4>5</vt:i4>
      </vt:variant>
      <vt:variant>
        <vt:lpwstr/>
      </vt:variant>
      <vt:variant>
        <vt:lpwstr>_Toc175057184</vt:lpwstr>
      </vt:variant>
      <vt:variant>
        <vt:i4>2031664</vt:i4>
      </vt:variant>
      <vt:variant>
        <vt:i4>395</vt:i4>
      </vt:variant>
      <vt:variant>
        <vt:i4>0</vt:i4>
      </vt:variant>
      <vt:variant>
        <vt:i4>5</vt:i4>
      </vt:variant>
      <vt:variant>
        <vt:lpwstr/>
      </vt:variant>
      <vt:variant>
        <vt:lpwstr>_Toc175057183</vt:lpwstr>
      </vt:variant>
      <vt:variant>
        <vt:i4>2031664</vt:i4>
      </vt:variant>
      <vt:variant>
        <vt:i4>389</vt:i4>
      </vt:variant>
      <vt:variant>
        <vt:i4>0</vt:i4>
      </vt:variant>
      <vt:variant>
        <vt:i4>5</vt:i4>
      </vt:variant>
      <vt:variant>
        <vt:lpwstr/>
      </vt:variant>
      <vt:variant>
        <vt:lpwstr>_Toc175057182</vt:lpwstr>
      </vt:variant>
      <vt:variant>
        <vt:i4>2031664</vt:i4>
      </vt:variant>
      <vt:variant>
        <vt:i4>383</vt:i4>
      </vt:variant>
      <vt:variant>
        <vt:i4>0</vt:i4>
      </vt:variant>
      <vt:variant>
        <vt:i4>5</vt:i4>
      </vt:variant>
      <vt:variant>
        <vt:lpwstr/>
      </vt:variant>
      <vt:variant>
        <vt:lpwstr>_Toc175057181</vt:lpwstr>
      </vt:variant>
      <vt:variant>
        <vt:i4>2031664</vt:i4>
      </vt:variant>
      <vt:variant>
        <vt:i4>377</vt:i4>
      </vt:variant>
      <vt:variant>
        <vt:i4>0</vt:i4>
      </vt:variant>
      <vt:variant>
        <vt:i4>5</vt:i4>
      </vt:variant>
      <vt:variant>
        <vt:lpwstr/>
      </vt:variant>
      <vt:variant>
        <vt:lpwstr>_Toc175057180</vt:lpwstr>
      </vt:variant>
      <vt:variant>
        <vt:i4>1048624</vt:i4>
      </vt:variant>
      <vt:variant>
        <vt:i4>371</vt:i4>
      </vt:variant>
      <vt:variant>
        <vt:i4>0</vt:i4>
      </vt:variant>
      <vt:variant>
        <vt:i4>5</vt:i4>
      </vt:variant>
      <vt:variant>
        <vt:lpwstr/>
      </vt:variant>
      <vt:variant>
        <vt:lpwstr>_Toc175057179</vt:lpwstr>
      </vt:variant>
      <vt:variant>
        <vt:i4>1048624</vt:i4>
      </vt:variant>
      <vt:variant>
        <vt:i4>365</vt:i4>
      </vt:variant>
      <vt:variant>
        <vt:i4>0</vt:i4>
      </vt:variant>
      <vt:variant>
        <vt:i4>5</vt:i4>
      </vt:variant>
      <vt:variant>
        <vt:lpwstr/>
      </vt:variant>
      <vt:variant>
        <vt:lpwstr>_Toc175057178</vt:lpwstr>
      </vt:variant>
      <vt:variant>
        <vt:i4>1048624</vt:i4>
      </vt:variant>
      <vt:variant>
        <vt:i4>359</vt:i4>
      </vt:variant>
      <vt:variant>
        <vt:i4>0</vt:i4>
      </vt:variant>
      <vt:variant>
        <vt:i4>5</vt:i4>
      </vt:variant>
      <vt:variant>
        <vt:lpwstr/>
      </vt:variant>
      <vt:variant>
        <vt:lpwstr>_Toc175057177</vt:lpwstr>
      </vt:variant>
      <vt:variant>
        <vt:i4>1048624</vt:i4>
      </vt:variant>
      <vt:variant>
        <vt:i4>353</vt:i4>
      </vt:variant>
      <vt:variant>
        <vt:i4>0</vt:i4>
      </vt:variant>
      <vt:variant>
        <vt:i4>5</vt:i4>
      </vt:variant>
      <vt:variant>
        <vt:lpwstr/>
      </vt:variant>
      <vt:variant>
        <vt:lpwstr>_Toc175057176</vt:lpwstr>
      </vt:variant>
      <vt:variant>
        <vt:i4>1048624</vt:i4>
      </vt:variant>
      <vt:variant>
        <vt:i4>347</vt:i4>
      </vt:variant>
      <vt:variant>
        <vt:i4>0</vt:i4>
      </vt:variant>
      <vt:variant>
        <vt:i4>5</vt:i4>
      </vt:variant>
      <vt:variant>
        <vt:lpwstr/>
      </vt:variant>
      <vt:variant>
        <vt:lpwstr>_Toc175057175</vt:lpwstr>
      </vt:variant>
      <vt:variant>
        <vt:i4>1048624</vt:i4>
      </vt:variant>
      <vt:variant>
        <vt:i4>341</vt:i4>
      </vt:variant>
      <vt:variant>
        <vt:i4>0</vt:i4>
      </vt:variant>
      <vt:variant>
        <vt:i4>5</vt:i4>
      </vt:variant>
      <vt:variant>
        <vt:lpwstr/>
      </vt:variant>
      <vt:variant>
        <vt:lpwstr>_Toc175057174</vt:lpwstr>
      </vt:variant>
      <vt:variant>
        <vt:i4>1048624</vt:i4>
      </vt:variant>
      <vt:variant>
        <vt:i4>335</vt:i4>
      </vt:variant>
      <vt:variant>
        <vt:i4>0</vt:i4>
      </vt:variant>
      <vt:variant>
        <vt:i4>5</vt:i4>
      </vt:variant>
      <vt:variant>
        <vt:lpwstr/>
      </vt:variant>
      <vt:variant>
        <vt:lpwstr>_Toc175057173</vt:lpwstr>
      </vt:variant>
      <vt:variant>
        <vt:i4>1048624</vt:i4>
      </vt:variant>
      <vt:variant>
        <vt:i4>329</vt:i4>
      </vt:variant>
      <vt:variant>
        <vt:i4>0</vt:i4>
      </vt:variant>
      <vt:variant>
        <vt:i4>5</vt:i4>
      </vt:variant>
      <vt:variant>
        <vt:lpwstr/>
      </vt:variant>
      <vt:variant>
        <vt:lpwstr>_Toc175057172</vt:lpwstr>
      </vt:variant>
      <vt:variant>
        <vt:i4>1048624</vt:i4>
      </vt:variant>
      <vt:variant>
        <vt:i4>323</vt:i4>
      </vt:variant>
      <vt:variant>
        <vt:i4>0</vt:i4>
      </vt:variant>
      <vt:variant>
        <vt:i4>5</vt:i4>
      </vt:variant>
      <vt:variant>
        <vt:lpwstr/>
      </vt:variant>
      <vt:variant>
        <vt:lpwstr>_Toc175057171</vt:lpwstr>
      </vt:variant>
      <vt:variant>
        <vt:i4>1048624</vt:i4>
      </vt:variant>
      <vt:variant>
        <vt:i4>317</vt:i4>
      </vt:variant>
      <vt:variant>
        <vt:i4>0</vt:i4>
      </vt:variant>
      <vt:variant>
        <vt:i4>5</vt:i4>
      </vt:variant>
      <vt:variant>
        <vt:lpwstr/>
      </vt:variant>
      <vt:variant>
        <vt:lpwstr>_Toc175057170</vt:lpwstr>
      </vt:variant>
      <vt:variant>
        <vt:i4>1114160</vt:i4>
      </vt:variant>
      <vt:variant>
        <vt:i4>311</vt:i4>
      </vt:variant>
      <vt:variant>
        <vt:i4>0</vt:i4>
      </vt:variant>
      <vt:variant>
        <vt:i4>5</vt:i4>
      </vt:variant>
      <vt:variant>
        <vt:lpwstr/>
      </vt:variant>
      <vt:variant>
        <vt:lpwstr>_Toc175057169</vt:lpwstr>
      </vt:variant>
      <vt:variant>
        <vt:i4>1114160</vt:i4>
      </vt:variant>
      <vt:variant>
        <vt:i4>305</vt:i4>
      </vt:variant>
      <vt:variant>
        <vt:i4>0</vt:i4>
      </vt:variant>
      <vt:variant>
        <vt:i4>5</vt:i4>
      </vt:variant>
      <vt:variant>
        <vt:lpwstr/>
      </vt:variant>
      <vt:variant>
        <vt:lpwstr>_Toc175057168</vt:lpwstr>
      </vt:variant>
      <vt:variant>
        <vt:i4>1114160</vt:i4>
      </vt:variant>
      <vt:variant>
        <vt:i4>299</vt:i4>
      </vt:variant>
      <vt:variant>
        <vt:i4>0</vt:i4>
      </vt:variant>
      <vt:variant>
        <vt:i4>5</vt:i4>
      </vt:variant>
      <vt:variant>
        <vt:lpwstr/>
      </vt:variant>
      <vt:variant>
        <vt:lpwstr>_Toc175057167</vt:lpwstr>
      </vt:variant>
      <vt:variant>
        <vt:i4>1114160</vt:i4>
      </vt:variant>
      <vt:variant>
        <vt:i4>293</vt:i4>
      </vt:variant>
      <vt:variant>
        <vt:i4>0</vt:i4>
      </vt:variant>
      <vt:variant>
        <vt:i4>5</vt:i4>
      </vt:variant>
      <vt:variant>
        <vt:lpwstr/>
      </vt:variant>
      <vt:variant>
        <vt:lpwstr>_Toc175057166</vt:lpwstr>
      </vt:variant>
      <vt:variant>
        <vt:i4>1114160</vt:i4>
      </vt:variant>
      <vt:variant>
        <vt:i4>287</vt:i4>
      </vt:variant>
      <vt:variant>
        <vt:i4>0</vt:i4>
      </vt:variant>
      <vt:variant>
        <vt:i4>5</vt:i4>
      </vt:variant>
      <vt:variant>
        <vt:lpwstr/>
      </vt:variant>
      <vt:variant>
        <vt:lpwstr>_Toc175057165</vt:lpwstr>
      </vt:variant>
      <vt:variant>
        <vt:i4>1114160</vt:i4>
      </vt:variant>
      <vt:variant>
        <vt:i4>281</vt:i4>
      </vt:variant>
      <vt:variant>
        <vt:i4>0</vt:i4>
      </vt:variant>
      <vt:variant>
        <vt:i4>5</vt:i4>
      </vt:variant>
      <vt:variant>
        <vt:lpwstr/>
      </vt:variant>
      <vt:variant>
        <vt:lpwstr>_Toc175057164</vt:lpwstr>
      </vt:variant>
      <vt:variant>
        <vt:i4>1114160</vt:i4>
      </vt:variant>
      <vt:variant>
        <vt:i4>275</vt:i4>
      </vt:variant>
      <vt:variant>
        <vt:i4>0</vt:i4>
      </vt:variant>
      <vt:variant>
        <vt:i4>5</vt:i4>
      </vt:variant>
      <vt:variant>
        <vt:lpwstr/>
      </vt:variant>
      <vt:variant>
        <vt:lpwstr>_Toc175057163</vt:lpwstr>
      </vt:variant>
      <vt:variant>
        <vt:i4>1114160</vt:i4>
      </vt:variant>
      <vt:variant>
        <vt:i4>269</vt:i4>
      </vt:variant>
      <vt:variant>
        <vt:i4>0</vt:i4>
      </vt:variant>
      <vt:variant>
        <vt:i4>5</vt:i4>
      </vt:variant>
      <vt:variant>
        <vt:lpwstr/>
      </vt:variant>
      <vt:variant>
        <vt:lpwstr>_Toc175057162</vt:lpwstr>
      </vt:variant>
      <vt:variant>
        <vt:i4>1114160</vt:i4>
      </vt:variant>
      <vt:variant>
        <vt:i4>263</vt:i4>
      </vt:variant>
      <vt:variant>
        <vt:i4>0</vt:i4>
      </vt:variant>
      <vt:variant>
        <vt:i4>5</vt:i4>
      </vt:variant>
      <vt:variant>
        <vt:lpwstr/>
      </vt:variant>
      <vt:variant>
        <vt:lpwstr>_Toc175057161</vt:lpwstr>
      </vt:variant>
      <vt:variant>
        <vt:i4>1114160</vt:i4>
      </vt:variant>
      <vt:variant>
        <vt:i4>257</vt:i4>
      </vt:variant>
      <vt:variant>
        <vt:i4>0</vt:i4>
      </vt:variant>
      <vt:variant>
        <vt:i4>5</vt:i4>
      </vt:variant>
      <vt:variant>
        <vt:lpwstr/>
      </vt:variant>
      <vt:variant>
        <vt:lpwstr>_Toc175057160</vt:lpwstr>
      </vt:variant>
      <vt:variant>
        <vt:i4>1179696</vt:i4>
      </vt:variant>
      <vt:variant>
        <vt:i4>251</vt:i4>
      </vt:variant>
      <vt:variant>
        <vt:i4>0</vt:i4>
      </vt:variant>
      <vt:variant>
        <vt:i4>5</vt:i4>
      </vt:variant>
      <vt:variant>
        <vt:lpwstr/>
      </vt:variant>
      <vt:variant>
        <vt:lpwstr>_Toc175057159</vt:lpwstr>
      </vt:variant>
      <vt:variant>
        <vt:i4>1179696</vt:i4>
      </vt:variant>
      <vt:variant>
        <vt:i4>245</vt:i4>
      </vt:variant>
      <vt:variant>
        <vt:i4>0</vt:i4>
      </vt:variant>
      <vt:variant>
        <vt:i4>5</vt:i4>
      </vt:variant>
      <vt:variant>
        <vt:lpwstr/>
      </vt:variant>
      <vt:variant>
        <vt:lpwstr>_Toc175057158</vt:lpwstr>
      </vt:variant>
      <vt:variant>
        <vt:i4>1179696</vt:i4>
      </vt:variant>
      <vt:variant>
        <vt:i4>239</vt:i4>
      </vt:variant>
      <vt:variant>
        <vt:i4>0</vt:i4>
      </vt:variant>
      <vt:variant>
        <vt:i4>5</vt:i4>
      </vt:variant>
      <vt:variant>
        <vt:lpwstr/>
      </vt:variant>
      <vt:variant>
        <vt:lpwstr>_Toc175057157</vt:lpwstr>
      </vt:variant>
      <vt:variant>
        <vt:i4>1179696</vt:i4>
      </vt:variant>
      <vt:variant>
        <vt:i4>233</vt:i4>
      </vt:variant>
      <vt:variant>
        <vt:i4>0</vt:i4>
      </vt:variant>
      <vt:variant>
        <vt:i4>5</vt:i4>
      </vt:variant>
      <vt:variant>
        <vt:lpwstr/>
      </vt:variant>
      <vt:variant>
        <vt:lpwstr>_Toc175057156</vt:lpwstr>
      </vt:variant>
      <vt:variant>
        <vt:i4>1179696</vt:i4>
      </vt:variant>
      <vt:variant>
        <vt:i4>227</vt:i4>
      </vt:variant>
      <vt:variant>
        <vt:i4>0</vt:i4>
      </vt:variant>
      <vt:variant>
        <vt:i4>5</vt:i4>
      </vt:variant>
      <vt:variant>
        <vt:lpwstr/>
      </vt:variant>
      <vt:variant>
        <vt:lpwstr>_Toc175057155</vt:lpwstr>
      </vt:variant>
      <vt:variant>
        <vt:i4>1179696</vt:i4>
      </vt:variant>
      <vt:variant>
        <vt:i4>221</vt:i4>
      </vt:variant>
      <vt:variant>
        <vt:i4>0</vt:i4>
      </vt:variant>
      <vt:variant>
        <vt:i4>5</vt:i4>
      </vt:variant>
      <vt:variant>
        <vt:lpwstr/>
      </vt:variant>
      <vt:variant>
        <vt:lpwstr>_Toc175057154</vt:lpwstr>
      </vt:variant>
      <vt:variant>
        <vt:i4>1179696</vt:i4>
      </vt:variant>
      <vt:variant>
        <vt:i4>215</vt:i4>
      </vt:variant>
      <vt:variant>
        <vt:i4>0</vt:i4>
      </vt:variant>
      <vt:variant>
        <vt:i4>5</vt:i4>
      </vt:variant>
      <vt:variant>
        <vt:lpwstr/>
      </vt:variant>
      <vt:variant>
        <vt:lpwstr>_Toc175057153</vt:lpwstr>
      </vt:variant>
      <vt:variant>
        <vt:i4>1179696</vt:i4>
      </vt:variant>
      <vt:variant>
        <vt:i4>209</vt:i4>
      </vt:variant>
      <vt:variant>
        <vt:i4>0</vt:i4>
      </vt:variant>
      <vt:variant>
        <vt:i4>5</vt:i4>
      </vt:variant>
      <vt:variant>
        <vt:lpwstr/>
      </vt:variant>
      <vt:variant>
        <vt:lpwstr>_Toc175057152</vt:lpwstr>
      </vt:variant>
      <vt:variant>
        <vt:i4>1179696</vt:i4>
      </vt:variant>
      <vt:variant>
        <vt:i4>203</vt:i4>
      </vt:variant>
      <vt:variant>
        <vt:i4>0</vt:i4>
      </vt:variant>
      <vt:variant>
        <vt:i4>5</vt:i4>
      </vt:variant>
      <vt:variant>
        <vt:lpwstr/>
      </vt:variant>
      <vt:variant>
        <vt:lpwstr>_Toc175057151</vt:lpwstr>
      </vt:variant>
      <vt:variant>
        <vt:i4>1179696</vt:i4>
      </vt:variant>
      <vt:variant>
        <vt:i4>197</vt:i4>
      </vt:variant>
      <vt:variant>
        <vt:i4>0</vt:i4>
      </vt:variant>
      <vt:variant>
        <vt:i4>5</vt:i4>
      </vt:variant>
      <vt:variant>
        <vt:lpwstr/>
      </vt:variant>
      <vt:variant>
        <vt:lpwstr>_Toc175057150</vt:lpwstr>
      </vt:variant>
      <vt:variant>
        <vt:i4>1245232</vt:i4>
      </vt:variant>
      <vt:variant>
        <vt:i4>191</vt:i4>
      </vt:variant>
      <vt:variant>
        <vt:i4>0</vt:i4>
      </vt:variant>
      <vt:variant>
        <vt:i4>5</vt:i4>
      </vt:variant>
      <vt:variant>
        <vt:lpwstr/>
      </vt:variant>
      <vt:variant>
        <vt:lpwstr>_Toc175057149</vt:lpwstr>
      </vt:variant>
      <vt:variant>
        <vt:i4>1245232</vt:i4>
      </vt:variant>
      <vt:variant>
        <vt:i4>185</vt:i4>
      </vt:variant>
      <vt:variant>
        <vt:i4>0</vt:i4>
      </vt:variant>
      <vt:variant>
        <vt:i4>5</vt:i4>
      </vt:variant>
      <vt:variant>
        <vt:lpwstr/>
      </vt:variant>
      <vt:variant>
        <vt:lpwstr>_Toc175057148</vt:lpwstr>
      </vt:variant>
      <vt:variant>
        <vt:i4>1245232</vt:i4>
      </vt:variant>
      <vt:variant>
        <vt:i4>179</vt:i4>
      </vt:variant>
      <vt:variant>
        <vt:i4>0</vt:i4>
      </vt:variant>
      <vt:variant>
        <vt:i4>5</vt:i4>
      </vt:variant>
      <vt:variant>
        <vt:lpwstr/>
      </vt:variant>
      <vt:variant>
        <vt:lpwstr>_Toc175057147</vt:lpwstr>
      </vt:variant>
      <vt:variant>
        <vt:i4>1245232</vt:i4>
      </vt:variant>
      <vt:variant>
        <vt:i4>173</vt:i4>
      </vt:variant>
      <vt:variant>
        <vt:i4>0</vt:i4>
      </vt:variant>
      <vt:variant>
        <vt:i4>5</vt:i4>
      </vt:variant>
      <vt:variant>
        <vt:lpwstr/>
      </vt:variant>
      <vt:variant>
        <vt:lpwstr>_Toc175057146</vt:lpwstr>
      </vt:variant>
      <vt:variant>
        <vt:i4>1245232</vt:i4>
      </vt:variant>
      <vt:variant>
        <vt:i4>167</vt:i4>
      </vt:variant>
      <vt:variant>
        <vt:i4>0</vt:i4>
      </vt:variant>
      <vt:variant>
        <vt:i4>5</vt:i4>
      </vt:variant>
      <vt:variant>
        <vt:lpwstr/>
      </vt:variant>
      <vt:variant>
        <vt:lpwstr>_Toc175057145</vt:lpwstr>
      </vt:variant>
      <vt:variant>
        <vt:i4>1245232</vt:i4>
      </vt:variant>
      <vt:variant>
        <vt:i4>161</vt:i4>
      </vt:variant>
      <vt:variant>
        <vt:i4>0</vt:i4>
      </vt:variant>
      <vt:variant>
        <vt:i4>5</vt:i4>
      </vt:variant>
      <vt:variant>
        <vt:lpwstr/>
      </vt:variant>
      <vt:variant>
        <vt:lpwstr>_Toc175057144</vt:lpwstr>
      </vt:variant>
      <vt:variant>
        <vt:i4>1245232</vt:i4>
      </vt:variant>
      <vt:variant>
        <vt:i4>155</vt:i4>
      </vt:variant>
      <vt:variant>
        <vt:i4>0</vt:i4>
      </vt:variant>
      <vt:variant>
        <vt:i4>5</vt:i4>
      </vt:variant>
      <vt:variant>
        <vt:lpwstr/>
      </vt:variant>
      <vt:variant>
        <vt:lpwstr>_Toc175057143</vt:lpwstr>
      </vt:variant>
      <vt:variant>
        <vt:i4>1245232</vt:i4>
      </vt:variant>
      <vt:variant>
        <vt:i4>149</vt:i4>
      </vt:variant>
      <vt:variant>
        <vt:i4>0</vt:i4>
      </vt:variant>
      <vt:variant>
        <vt:i4>5</vt:i4>
      </vt:variant>
      <vt:variant>
        <vt:lpwstr/>
      </vt:variant>
      <vt:variant>
        <vt:lpwstr>_Toc175057142</vt:lpwstr>
      </vt:variant>
      <vt:variant>
        <vt:i4>1245232</vt:i4>
      </vt:variant>
      <vt:variant>
        <vt:i4>143</vt:i4>
      </vt:variant>
      <vt:variant>
        <vt:i4>0</vt:i4>
      </vt:variant>
      <vt:variant>
        <vt:i4>5</vt:i4>
      </vt:variant>
      <vt:variant>
        <vt:lpwstr/>
      </vt:variant>
      <vt:variant>
        <vt:lpwstr>_Toc175057141</vt:lpwstr>
      </vt:variant>
      <vt:variant>
        <vt:i4>1245232</vt:i4>
      </vt:variant>
      <vt:variant>
        <vt:i4>137</vt:i4>
      </vt:variant>
      <vt:variant>
        <vt:i4>0</vt:i4>
      </vt:variant>
      <vt:variant>
        <vt:i4>5</vt:i4>
      </vt:variant>
      <vt:variant>
        <vt:lpwstr/>
      </vt:variant>
      <vt:variant>
        <vt:lpwstr>_Toc175057140</vt:lpwstr>
      </vt:variant>
      <vt:variant>
        <vt:i4>1310768</vt:i4>
      </vt:variant>
      <vt:variant>
        <vt:i4>131</vt:i4>
      </vt:variant>
      <vt:variant>
        <vt:i4>0</vt:i4>
      </vt:variant>
      <vt:variant>
        <vt:i4>5</vt:i4>
      </vt:variant>
      <vt:variant>
        <vt:lpwstr/>
      </vt:variant>
      <vt:variant>
        <vt:lpwstr>_Toc175057139</vt:lpwstr>
      </vt:variant>
      <vt:variant>
        <vt:i4>1310768</vt:i4>
      </vt:variant>
      <vt:variant>
        <vt:i4>125</vt:i4>
      </vt:variant>
      <vt:variant>
        <vt:i4>0</vt:i4>
      </vt:variant>
      <vt:variant>
        <vt:i4>5</vt:i4>
      </vt:variant>
      <vt:variant>
        <vt:lpwstr/>
      </vt:variant>
      <vt:variant>
        <vt:lpwstr>_Toc175057138</vt:lpwstr>
      </vt:variant>
      <vt:variant>
        <vt:i4>1310768</vt:i4>
      </vt:variant>
      <vt:variant>
        <vt:i4>119</vt:i4>
      </vt:variant>
      <vt:variant>
        <vt:i4>0</vt:i4>
      </vt:variant>
      <vt:variant>
        <vt:i4>5</vt:i4>
      </vt:variant>
      <vt:variant>
        <vt:lpwstr/>
      </vt:variant>
      <vt:variant>
        <vt:lpwstr>_Toc175057137</vt:lpwstr>
      </vt:variant>
      <vt:variant>
        <vt:i4>1310768</vt:i4>
      </vt:variant>
      <vt:variant>
        <vt:i4>113</vt:i4>
      </vt:variant>
      <vt:variant>
        <vt:i4>0</vt:i4>
      </vt:variant>
      <vt:variant>
        <vt:i4>5</vt:i4>
      </vt:variant>
      <vt:variant>
        <vt:lpwstr/>
      </vt:variant>
      <vt:variant>
        <vt:lpwstr>_Toc175057136</vt:lpwstr>
      </vt:variant>
      <vt:variant>
        <vt:i4>1310768</vt:i4>
      </vt:variant>
      <vt:variant>
        <vt:i4>107</vt:i4>
      </vt:variant>
      <vt:variant>
        <vt:i4>0</vt:i4>
      </vt:variant>
      <vt:variant>
        <vt:i4>5</vt:i4>
      </vt:variant>
      <vt:variant>
        <vt:lpwstr/>
      </vt:variant>
      <vt:variant>
        <vt:lpwstr>_Toc175057135</vt:lpwstr>
      </vt:variant>
      <vt:variant>
        <vt:i4>1310768</vt:i4>
      </vt:variant>
      <vt:variant>
        <vt:i4>101</vt:i4>
      </vt:variant>
      <vt:variant>
        <vt:i4>0</vt:i4>
      </vt:variant>
      <vt:variant>
        <vt:i4>5</vt:i4>
      </vt:variant>
      <vt:variant>
        <vt:lpwstr/>
      </vt:variant>
      <vt:variant>
        <vt:lpwstr>_Toc175057134</vt:lpwstr>
      </vt:variant>
      <vt:variant>
        <vt:i4>1310768</vt:i4>
      </vt:variant>
      <vt:variant>
        <vt:i4>95</vt:i4>
      </vt:variant>
      <vt:variant>
        <vt:i4>0</vt:i4>
      </vt:variant>
      <vt:variant>
        <vt:i4>5</vt:i4>
      </vt:variant>
      <vt:variant>
        <vt:lpwstr/>
      </vt:variant>
      <vt:variant>
        <vt:lpwstr>_Toc175057133</vt:lpwstr>
      </vt:variant>
      <vt:variant>
        <vt:i4>1310768</vt:i4>
      </vt:variant>
      <vt:variant>
        <vt:i4>89</vt:i4>
      </vt:variant>
      <vt:variant>
        <vt:i4>0</vt:i4>
      </vt:variant>
      <vt:variant>
        <vt:i4>5</vt:i4>
      </vt:variant>
      <vt:variant>
        <vt:lpwstr/>
      </vt:variant>
      <vt:variant>
        <vt:lpwstr>_Toc175057132</vt:lpwstr>
      </vt:variant>
      <vt:variant>
        <vt:i4>1310768</vt:i4>
      </vt:variant>
      <vt:variant>
        <vt:i4>83</vt:i4>
      </vt:variant>
      <vt:variant>
        <vt:i4>0</vt:i4>
      </vt:variant>
      <vt:variant>
        <vt:i4>5</vt:i4>
      </vt:variant>
      <vt:variant>
        <vt:lpwstr/>
      </vt:variant>
      <vt:variant>
        <vt:lpwstr>_Toc175057131</vt:lpwstr>
      </vt:variant>
      <vt:variant>
        <vt:i4>1310768</vt:i4>
      </vt:variant>
      <vt:variant>
        <vt:i4>77</vt:i4>
      </vt:variant>
      <vt:variant>
        <vt:i4>0</vt:i4>
      </vt:variant>
      <vt:variant>
        <vt:i4>5</vt:i4>
      </vt:variant>
      <vt:variant>
        <vt:lpwstr/>
      </vt:variant>
      <vt:variant>
        <vt:lpwstr>_Toc175057130</vt:lpwstr>
      </vt:variant>
      <vt:variant>
        <vt:i4>1376304</vt:i4>
      </vt:variant>
      <vt:variant>
        <vt:i4>71</vt:i4>
      </vt:variant>
      <vt:variant>
        <vt:i4>0</vt:i4>
      </vt:variant>
      <vt:variant>
        <vt:i4>5</vt:i4>
      </vt:variant>
      <vt:variant>
        <vt:lpwstr/>
      </vt:variant>
      <vt:variant>
        <vt:lpwstr>_Toc175057129</vt:lpwstr>
      </vt:variant>
      <vt:variant>
        <vt:i4>1376304</vt:i4>
      </vt:variant>
      <vt:variant>
        <vt:i4>65</vt:i4>
      </vt:variant>
      <vt:variant>
        <vt:i4>0</vt:i4>
      </vt:variant>
      <vt:variant>
        <vt:i4>5</vt:i4>
      </vt:variant>
      <vt:variant>
        <vt:lpwstr/>
      </vt:variant>
      <vt:variant>
        <vt:lpwstr>_Toc175057128</vt:lpwstr>
      </vt:variant>
      <vt:variant>
        <vt:i4>1376304</vt:i4>
      </vt:variant>
      <vt:variant>
        <vt:i4>59</vt:i4>
      </vt:variant>
      <vt:variant>
        <vt:i4>0</vt:i4>
      </vt:variant>
      <vt:variant>
        <vt:i4>5</vt:i4>
      </vt:variant>
      <vt:variant>
        <vt:lpwstr/>
      </vt:variant>
      <vt:variant>
        <vt:lpwstr>_Toc175057127</vt:lpwstr>
      </vt:variant>
      <vt:variant>
        <vt:i4>1376304</vt:i4>
      </vt:variant>
      <vt:variant>
        <vt:i4>53</vt:i4>
      </vt:variant>
      <vt:variant>
        <vt:i4>0</vt:i4>
      </vt:variant>
      <vt:variant>
        <vt:i4>5</vt:i4>
      </vt:variant>
      <vt:variant>
        <vt:lpwstr/>
      </vt:variant>
      <vt:variant>
        <vt:lpwstr>_Toc175057126</vt:lpwstr>
      </vt:variant>
      <vt:variant>
        <vt:i4>1376304</vt:i4>
      </vt:variant>
      <vt:variant>
        <vt:i4>47</vt:i4>
      </vt:variant>
      <vt:variant>
        <vt:i4>0</vt:i4>
      </vt:variant>
      <vt:variant>
        <vt:i4>5</vt:i4>
      </vt:variant>
      <vt:variant>
        <vt:lpwstr/>
      </vt:variant>
      <vt:variant>
        <vt:lpwstr>_Toc175057125</vt:lpwstr>
      </vt:variant>
      <vt:variant>
        <vt:i4>1376304</vt:i4>
      </vt:variant>
      <vt:variant>
        <vt:i4>41</vt:i4>
      </vt:variant>
      <vt:variant>
        <vt:i4>0</vt:i4>
      </vt:variant>
      <vt:variant>
        <vt:i4>5</vt:i4>
      </vt:variant>
      <vt:variant>
        <vt:lpwstr/>
      </vt:variant>
      <vt:variant>
        <vt:lpwstr>_Toc175057124</vt:lpwstr>
      </vt:variant>
      <vt:variant>
        <vt:i4>1376304</vt:i4>
      </vt:variant>
      <vt:variant>
        <vt:i4>35</vt:i4>
      </vt:variant>
      <vt:variant>
        <vt:i4>0</vt:i4>
      </vt:variant>
      <vt:variant>
        <vt:i4>5</vt:i4>
      </vt:variant>
      <vt:variant>
        <vt:lpwstr/>
      </vt:variant>
      <vt:variant>
        <vt:lpwstr>_Toc175057123</vt:lpwstr>
      </vt:variant>
      <vt:variant>
        <vt:i4>1376304</vt:i4>
      </vt:variant>
      <vt:variant>
        <vt:i4>29</vt:i4>
      </vt:variant>
      <vt:variant>
        <vt:i4>0</vt:i4>
      </vt:variant>
      <vt:variant>
        <vt:i4>5</vt:i4>
      </vt:variant>
      <vt:variant>
        <vt:lpwstr/>
      </vt:variant>
      <vt:variant>
        <vt:lpwstr>_Toc175057122</vt:lpwstr>
      </vt:variant>
      <vt:variant>
        <vt:i4>1376304</vt:i4>
      </vt:variant>
      <vt:variant>
        <vt:i4>23</vt:i4>
      </vt:variant>
      <vt:variant>
        <vt:i4>0</vt:i4>
      </vt:variant>
      <vt:variant>
        <vt:i4>5</vt:i4>
      </vt:variant>
      <vt:variant>
        <vt:lpwstr/>
      </vt:variant>
      <vt:variant>
        <vt:lpwstr>_Toc175057121</vt:lpwstr>
      </vt:variant>
      <vt:variant>
        <vt:i4>1376304</vt:i4>
      </vt:variant>
      <vt:variant>
        <vt:i4>17</vt:i4>
      </vt:variant>
      <vt:variant>
        <vt:i4>0</vt:i4>
      </vt:variant>
      <vt:variant>
        <vt:i4>5</vt:i4>
      </vt:variant>
      <vt:variant>
        <vt:lpwstr/>
      </vt:variant>
      <vt:variant>
        <vt:lpwstr>_Toc175057120</vt:lpwstr>
      </vt:variant>
      <vt:variant>
        <vt:i4>1441840</vt:i4>
      </vt:variant>
      <vt:variant>
        <vt:i4>11</vt:i4>
      </vt:variant>
      <vt:variant>
        <vt:i4>0</vt:i4>
      </vt:variant>
      <vt:variant>
        <vt:i4>5</vt:i4>
      </vt:variant>
      <vt:variant>
        <vt:lpwstr/>
      </vt:variant>
      <vt:variant>
        <vt:lpwstr>_Toc175057119</vt:lpwstr>
      </vt:variant>
      <vt:variant>
        <vt:i4>1441840</vt:i4>
      </vt:variant>
      <vt:variant>
        <vt:i4>5</vt:i4>
      </vt:variant>
      <vt:variant>
        <vt:i4>0</vt:i4>
      </vt:variant>
      <vt:variant>
        <vt:i4>5</vt:i4>
      </vt:variant>
      <vt:variant>
        <vt:lpwstr/>
      </vt:variant>
      <vt:variant>
        <vt:lpwstr>_Toc175057118</vt:lpwstr>
      </vt:variant>
      <vt:variant>
        <vt:i4>2818098</vt:i4>
      </vt:variant>
      <vt:variant>
        <vt:i4>0</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v2 06/25</cp:keywords>
  <cp:lastModifiedBy>Armstrong, Jayke</cp:lastModifiedBy>
  <cp:revision>197</cp:revision>
  <cp:lastPrinted>2013-05-18T09:12:00Z</cp:lastPrinted>
  <dcterms:created xsi:type="dcterms:W3CDTF">2025-02-22T13:16:00Z</dcterms:created>
  <dcterms:modified xsi:type="dcterms:W3CDTF">2025-06-26T03:08:00Z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MediaServiceImageTags">
    <vt:lpwstr/>
  </property>
  <property fmtid="{D5CDD505-2E9C-101B-9397-08002B2CF9AE}" pid="34" name="ADCDocumentType">
    <vt:lpwstr>71;#Template|3a84ff90-9086-429d-b51f-6fbf122400fd</vt:lpwstr>
  </property>
  <property fmtid="{D5CDD505-2E9C-101B-9397-08002B2CF9AE}" pid="35" name="ADCEntityType">
    <vt:lpwstr/>
  </property>
  <property fmtid="{D5CDD505-2E9C-101B-9397-08002B2CF9AE}" pid="36" name="ADCYear">
    <vt:lpwstr/>
  </property>
  <property fmtid="{D5CDD505-2E9C-101B-9397-08002B2CF9AE}" pid="37" name="ADCWorkActivity">
    <vt:lpwstr/>
  </property>
  <property fmtid="{D5CDD505-2E9C-101B-9397-08002B2CF9AE}" pid="38" name="ADCCaseType">
    <vt:lpwstr>1276;#Continuation Inquiry|74cbcd40-ded6-46ab-8f0b-4816580d8e38</vt:lpwstr>
  </property>
  <property fmtid="{D5CDD505-2E9C-101B-9397-08002B2CF9AE}" pid="39" name="ADCSub_x002d_documentType">
    <vt:lpwstr/>
  </property>
  <property fmtid="{D5CDD505-2E9C-101B-9397-08002B2CF9AE}" pid="40" name="ADCSecurityClassification">
    <vt:lpwstr>11;#OFFICIAL|76d4828a-bfcc-47b5-bdd8-63e4c371f7b3</vt:lpwstr>
  </property>
  <property fmtid="{D5CDD505-2E9C-101B-9397-08002B2CF9AE}" pid="41" name="ADCReportType">
    <vt:lpwstr/>
  </property>
  <property fmtid="{D5CDD505-2E9C-101B-9397-08002B2CF9AE}" pid="42" name="ADCDivisionKeywords">
    <vt:lpwstr/>
  </property>
  <property fmtid="{D5CDD505-2E9C-101B-9397-08002B2CF9AE}" pid="43" name="ADCAttachment_x002f_Appendix">
    <vt:lpwstr/>
  </property>
  <property fmtid="{D5CDD505-2E9C-101B-9397-08002B2CF9AE}" pid="44" name="ADCFileType">
    <vt:lpwstr>1279;#docx|7235e733-68fd-45f7-bd8f-236be668aa4c</vt:lpwstr>
  </property>
  <property fmtid="{D5CDD505-2E9C-101B-9397-08002B2CF9AE}" pid="45" name="ADCCountries">
    <vt:lpwstr>119;#MALAYSIA|a122ffd0-cd53-4cf4-868d-a07cbb43e5f0</vt:lpwstr>
  </property>
  <property fmtid="{D5CDD505-2E9C-101B-9397-08002B2CF9AE}" pid="46" name="ADCEntity">
    <vt:lpwstr/>
  </property>
  <property fmtid="{D5CDD505-2E9C-101B-9397-08002B2CF9AE}" pid="47" name="ADCGoods">
    <vt:lpwstr>1416;#Aluminium Extrusions (Mill Finish)|cfd30e09-31a6-4108-ad87-b4fa762c9b4a</vt:lpwstr>
  </property>
  <property fmtid="{D5CDD505-2E9C-101B-9397-08002B2CF9AE}" pid="48" name="ADCSub-documentType">
    <vt:lpwstr/>
  </property>
  <property fmtid="{D5CDD505-2E9C-101B-9397-08002B2CF9AE}" pid="49" name="ADCAttachment/Appendix">
    <vt:lpwstr/>
  </property>
</Properties>
</file>