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38" w:rsidRPr="000E4329" w:rsidRDefault="002842B9" w:rsidP="00A97B4E">
      <w:pPr>
        <w:pStyle w:val="Header"/>
        <w:widowControl w:val="0"/>
        <w:tabs>
          <w:tab w:val="clear" w:pos="4153"/>
          <w:tab w:val="clear" w:pos="8306"/>
        </w:tabs>
        <w:ind w:left="0"/>
        <w:rPr>
          <w:rFonts w:cs="Arial"/>
          <w:snapToGrid w:val="0"/>
          <w:sz w:val="22"/>
          <w:szCs w:val="22"/>
        </w:rPr>
      </w:pPr>
      <w:r>
        <w:rPr>
          <w:rFonts w:cs="Arial"/>
          <w:noProof/>
          <w:sz w:val="22"/>
          <w:szCs w:val="22"/>
          <w:lang w:eastAsia="en-AU"/>
        </w:rPr>
        <w:drawing>
          <wp:anchor distT="0" distB="0" distL="114300" distR="114300" simplePos="0" relativeHeight="251657728" behindDoc="1" locked="0" layoutInCell="1" allowOverlap="1">
            <wp:simplePos x="0" y="0"/>
            <wp:positionH relativeFrom="page">
              <wp:posOffset>165735</wp:posOffset>
            </wp:positionH>
            <wp:positionV relativeFrom="page">
              <wp:posOffset>459740</wp:posOffset>
            </wp:positionV>
            <wp:extent cx="7205345" cy="1092200"/>
            <wp:effectExtent l="0" t="0" r="0" b="0"/>
            <wp:wrapNone/>
            <wp:docPr id="6" name="Picture 6" descr="A4-stationery-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stationery-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534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338" w:rsidRPr="000E4329" w:rsidRDefault="00DB5338" w:rsidP="00A97B4E">
      <w:pPr>
        <w:widowControl w:val="0"/>
        <w:rPr>
          <w:rFonts w:cs="Arial"/>
          <w:snapToGrid w:val="0"/>
          <w:sz w:val="22"/>
          <w:szCs w:val="22"/>
        </w:rPr>
      </w:pPr>
    </w:p>
    <w:p w:rsidR="00DB5338" w:rsidRPr="000E4329" w:rsidRDefault="00DB5338" w:rsidP="00A97B4E">
      <w:pPr>
        <w:widowControl w:val="0"/>
        <w:rPr>
          <w:rFonts w:cs="Arial"/>
          <w:snapToGrid w:val="0"/>
          <w:sz w:val="22"/>
          <w:szCs w:val="22"/>
        </w:rPr>
      </w:pPr>
    </w:p>
    <w:p w:rsidR="00DB5338" w:rsidRPr="000E4329" w:rsidRDefault="00DB5338" w:rsidP="00A97B4E">
      <w:pPr>
        <w:widowControl w:val="0"/>
        <w:rPr>
          <w:rFonts w:cs="Arial"/>
          <w:snapToGrid w:val="0"/>
          <w:sz w:val="22"/>
          <w:szCs w:val="22"/>
        </w:rPr>
      </w:pPr>
    </w:p>
    <w:p w:rsidR="00DB5338" w:rsidRPr="000E4329" w:rsidRDefault="00DB5338" w:rsidP="00A97B4E">
      <w:pPr>
        <w:widowControl w:val="0"/>
        <w:rPr>
          <w:rFonts w:cs="Arial"/>
          <w:snapToGrid w:val="0"/>
          <w:sz w:val="22"/>
          <w:szCs w:val="22"/>
        </w:rPr>
      </w:pPr>
    </w:p>
    <w:p w:rsidR="00DB5338" w:rsidRPr="00EF2269" w:rsidRDefault="00DB5338" w:rsidP="00A97B4E">
      <w:pPr>
        <w:widowControl w:val="0"/>
        <w:rPr>
          <w:rFonts w:cs="Arial"/>
          <w:snapToGrid w:val="0"/>
          <w:sz w:val="32"/>
          <w:szCs w:val="32"/>
        </w:rPr>
      </w:pPr>
    </w:p>
    <w:p w:rsidR="005D382E" w:rsidRPr="00EF2269" w:rsidRDefault="005D382E" w:rsidP="00A97B4E">
      <w:pPr>
        <w:pStyle w:val="NormalIndent"/>
        <w:ind w:left="0"/>
        <w:jc w:val="center"/>
        <w:rPr>
          <w:rFonts w:ascii="Arial" w:hAnsi="Arial" w:cs="Arial"/>
          <w:b/>
          <w:snapToGrid w:val="0"/>
          <w:sz w:val="32"/>
          <w:szCs w:val="32"/>
        </w:rPr>
      </w:pPr>
      <w:r w:rsidRPr="00EF2269">
        <w:rPr>
          <w:rFonts w:ascii="Arial" w:hAnsi="Arial" w:cs="Arial"/>
          <w:b/>
          <w:snapToGrid w:val="0"/>
          <w:sz w:val="32"/>
          <w:szCs w:val="32"/>
        </w:rPr>
        <w:t>International Trade Remedies Branch</w:t>
      </w:r>
    </w:p>
    <w:p w:rsidR="005D382E" w:rsidRPr="00EF2269" w:rsidRDefault="005D382E" w:rsidP="00A97B4E">
      <w:pPr>
        <w:pStyle w:val="NormalIndent"/>
        <w:ind w:left="0"/>
        <w:jc w:val="center"/>
        <w:rPr>
          <w:rFonts w:ascii="Arial" w:hAnsi="Arial" w:cs="Arial"/>
          <w:b/>
          <w:snapToGrid w:val="0"/>
          <w:sz w:val="32"/>
          <w:szCs w:val="32"/>
        </w:rPr>
      </w:pPr>
    </w:p>
    <w:p w:rsidR="005D382E" w:rsidRDefault="00847D20" w:rsidP="00A97B4E">
      <w:pPr>
        <w:pStyle w:val="NormalIndent"/>
        <w:ind w:left="0"/>
        <w:jc w:val="center"/>
        <w:rPr>
          <w:rFonts w:ascii="Arial" w:hAnsi="Arial" w:cs="Arial"/>
          <w:b/>
          <w:snapToGrid w:val="0"/>
          <w:sz w:val="32"/>
          <w:szCs w:val="32"/>
        </w:rPr>
      </w:pPr>
      <w:r>
        <w:rPr>
          <w:rFonts w:ascii="Arial" w:hAnsi="Arial" w:cs="Arial"/>
          <w:b/>
          <w:snapToGrid w:val="0"/>
          <w:sz w:val="32"/>
          <w:szCs w:val="32"/>
        </w:rPr>
        <w:t>SUBSIDY INVESTIGATION</w:t>
      </w:r>
    </w:p>
    <w:p w:rsidR="00847D20" w:rsidRPr="00EF2269" w:rsidRDefault="00847D20" w:rsidP="00A97B4E">
      <w:pPr>
        <w:pStyle w:val="NormalIndent"/>
        <w:ind w:left="0"/>
        <w:jc w:val="center"/>
        <w:rPr>
          <w:rFonts w:ascii="Arial" w:hAnsi="Arial" w:cs="Arial"/>
          <w:b/>
          <w:snapToGrid w:val="0"/>
          <w:sz w:val="32"/>
          <w:szCs w:val="32"/>
        </w:rPr>
      </w:pPr>
    </w:p>
    <w:p w:rsidR="005D382E" w:rsidRPr="00EF2269" w:rsidRDefault="005D382E" w:rsidP="00A97B4E">
      <w:pPr>
        <w:pStyle w:val="NormalIndent"/>
        <w:ind w:left="0"/>
        <w:jc w:val="center"/>
        <w:rPr>
          <w:rFonts w:ascii="Arial" w:hAnsi="Arial" w:cs="Arial"/>
          <w:b/>
          <w:sz w:val="32"/>
          <w:szCs w:val="32"/>
          <w:u w:val="single"/>
        </w:rPr>
      </w:pPr>
      <w:r w:rsidRPr="00EF2269">
        <w:rPr>
          <w:rFonts w:ascii="Arial" w:hAnsi="Arial" w:cs="Arial"/>
          <w:b/>
          <w:sz w:val="32"/>
          <w:szCs w:val="32"/>
          <w:u w:val="single"/>
        </w:rPr>
        <w:t>EXPORTER QUESTIONNAIRE - CHINA</w:t>
      </w:r>
    </w:p>
    <w:p w:rsidR="005D382E" w:rsidRPr="000E4329" w:rsidRDefault="005D382E" w:rsidP="00A97B4E">
      <w:pPr>
        <w:pStyle w:val="NormalIndent"/>
        <w:ind w:left="0"/>
        <w:rPr>
          <w:rFonts w:ascii="Arial" w:hAnsi="Arial" w:cs="Arial"/>
          <w:b/>
          <w:sz w:val="22"/>
          <w:szCs w:val="22"/>
        </w:rPr>
      </w:pPr>
    </w:p>
    <w:p w:rsidR="005D382E" w:rsidRPr="000E4329" w:rsidRDefault="005D382E" w:rsidP="00A97B4E">
      <w:pPr>
        <w:pStyle w:val="NormalIndent"/>
        <w:ind w:left="0"/>
        <w:rPr>
          <w:rFonts w:ascii="Arial" w:hAnsi="Arial" w:cs="Arial"/>
          <w:b/>
          <w:sz w:val="22"/>
          <w:szCs w:val="22"/>
        </w:rPr>
      </w:pPr>
    </w:p>
    <w:p w:rsidR="005D382E" w:rsidRPr="000E4329" w:rsidRDefault="005D382E" w:rsidP="00A97B4E">
      <w:pPr>
        <w:pStyle w:val="NormalIndent"/>
        <w:ind w:left="0"/>
        <w:rPr>
          <w:rFonts w:ascii="Arial" w:hAnsi="Arial" w:cs="Arial"/>
          <w:b/>
          <w:sz w:val="22"/>
          <w:szCs w:val="22"/>
        </w:rPr>
      </w:pPr>
    </w:p>
    <w:p w:rsidR="005D382E" w:rsidRPr="00EF2269" w:rsidRDefault="00194D4F" w:rsidP="00A97B4E">
      <w:pPr>
        <w:pStyle w:val="NormalIndent"/>
        <w:ind w:left="3685" w:hanging="3685"/>
        <w:rPr>
          <w:rFonts w:ascii="Arial" w:hAnsi="Arial" w:cs="Arial"/>
          <w:b/>
          <w:caps/>
          <w:szCs w:val="24"/>
        </w:rPr>
      </w:pPr>
      <w:r>
        <w:rPr>
          <w:rFonts w:ascii="Arial" w:hAnsi="Arial" w:cs="Arial"/>
          <w:b/>
          <w:caps/>
          <w:szCs w:val="24"/>
        </w:rPr>
        <w:t>Product concerned:</w:t>
      </w:r>
      <w:r>
        <w:rPr>
          <w:rFonts w:ascii="Arial" w:hAnsi="Arial" w:cs="Arial"/>
          <w:b/>
          <w:caps/>
          <w:szCs w:val="24"/>
        </w:rPr>
        <w:tab/>
      </w:r>
      <w:r>
        <w:rPr>
          <w:rFonts w:ascii="Arial" w:hAnsi="Arial" w:cs="Arial"/>
          <w:b/>
          <w:caps/>
          <w:szCs w:val="24"/>
        </w:rPr>
        <w:tab/>
        <w:t>zinc coated (galvanised) steel and aluminium zinc coated steel</w:t>
      </w:r>
      <w:r w:rsidR="005D382E" w:rsidRPr="00EF2269">
        <w:rPr>
          <w:rFonts w:ascii="Arial" w:hAnsi="Arial" w:cs="Arial"/>
          <w:b/>
          <w:caps/>
          <w:szCs w:val="24"/>
        </w:rPr>
        <w:t xml:space="preserve"> FROM</w:t>
      </w:r>
      <w:r>
        <w:rPr>
          <w:rFonts w:ascii="Arial" w:hAnsi="Arial" w:cs="Arial"/>
          <w:b/>
          <w:caps/>
          <w:szCs w:val="24"/>
        </w:rPr>
        <w:t xml:space="preserve"> THE PEOPLE’S REPUBLIC OF CHINA</w:t>
      </w:r>
      <w:r w:rsidR="005D382E" w:rsidRPr="00EF2269">
        <w:rPr>
          <w:rFonts w:ascii="Arial" w:hAnsi="Arial" w:cs="Arial"/>
          <w:b/>
          <w:caps/>
          <w:szCs w:val="24"/>
        </w:rPr>
        <w:t xml:space="preserve"> </w:t>
      </w: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caps/>
          <w:szCs w:val="24"/>
        </w:rPr>
      </w:pPr>
      <w:r w:rsidRPr="00EF2269">
        <w:rPr>
          <w:rFonts w:ascii="Arial" w:hAnsi="Arial" w:cs="Arial"/>
          <w:b/>
          <w:caps/>
          <w:szCs w:val="24"/>
        </w:rPr>
        <w:t>Investigation period:</w:t>
      </w:r>
      <w:r w:rsidRPr="00EF2269">
        <w:rPr>
          <w:rFonts w:ascii="Arial" w:hAnsi="Arial" w:cs="Arial"/>
          <w:b/>
          <w:caps/>
          <w:szCs w:val="24"/>
        </w:rPr>
        <w:tab/>
      </w:r>
      <w:r w:rsidRPr="00EF2269">
        <w:rPr>
          <w:rFonts w:ascii="Arial" w:hAnsi="Arial" w:cs="Arial"/>
          <w:b/>
          <w:caps/>
          <w:szCs w:val="24"/>
        </w:rPr>
        <w:tab/>
        <w:t>1 JULY 201</w:t>
      </w:r>
      <w:r w:rsidR="00194D4F">
        <w:rPr>
          <w:rFonts w:ascii="Arial" w:hAnsi="Arial" w:cs="Arial"/>
          <w:b/>
          <w:caps/>
          <w:szCs w:val="24"/>
        </w:rPr>
        <w:t>1</w:t>
      </w:r>
      <w:r w:rsidRPr="00EF2269">
        <w:rPr>
          <w:rFonts w:ascii="Arial" w:hAnsi="Arial" w:cs="Arial"/>
          <w:b/>
          <w:caps/>
          <w:szCs w:val="24"/>
        </w:rPr>
        <w:t xml:space="preserve"> to 30 JUNE 201</w:t>
      </w:r>
      <w:r w:rsidR="00194D4F">
        <w:rPr>
          <w:rFonts w:ascii="Arial" w:hAnsi="Arial" w:cs="Arial"/>
          <w:b/>
          <w:caps/>
          <w:szCs w:val="24"/>
        </w:rPr>
        <w:t>2</w:t>
      </w: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caps/>
          <w:szCs w:val="24"/>
        </w:rPr>
      </w:pPr>
      <w:r w:rsidRPr="00EF2269">
        <w:rPr>
          <w:rFonts w:ascii="Arial" w:hAnsi="Arial" w:cs="Arial"/>
          <w:b/>
          <w:caps/>
          <w:szCs w:val="24"/>
        </w:rPr>
        <w:t xml:space="preserve">RESPONSE DUE BY: </w:t>
      </w:r>
      <w:r w:rsidRPr="00EF2269">
        <w:rPr>
          <w:rFonts w:ascii="Arial" w:hAnsi="Arial" w:cs="Arial"/>
          <w:b/>
          <w:caps/>
          <w:szCs w:val="24"/>
        </w:rPr>
        <w:tab/>
      </w:r>
      <w:r w:rsidRPr="00EF2269">
        <w:rPr>
          <w:rFonts w:ascii="Arial" w:hAnsi="Arial" w:cs="Arial"/>
          <w:b/>
          <w:caps/>
          <w:szCs w:val="24"/>
        </w:rPr>
        <w:tab/>
      </w:r>
      <w:r w:rsidR="008B6CFE">
        <w:rPr>
          <w:rFonts w:ascii="Arial" w:hAnsi="Arial" w:cs="Arial"/>
          <w:b/>
          <w:caps/>
          <w:szCs w:val="24"/>
        </w:rPr>
        <w:t>4</w:t>
      </w:r>
      <w:r w:rsidRPr="00EF2269">
        <w:rPr>
          <w:rFonts w:ascii="Arial" w:hAnsi="Arial" w:cs="Arial"/>
          <w:b/>
          <w:caps/>
          <w:szCs w:val="24"/>
        </w:rPr>
        <w:t xml:space="preserve"> </w:t>
      </w:r>
      <w:r w:rsidR="00194D4F">
        <w:rPr>
          <w:rFonts w:ascii="Arial" w:hAnsi="Arial" w:cs="Arial"/>
          <w:b/>
          <w:caps/>
          <w:szCs w:val="24"/>
        </w:rPr>
        <w:t>january 2013</w:t>
      </w: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caps/>
          <w:szCs w:val="24"/>
        </w:rPr>
      </w:pPr>
    </w:p>
    <w:p w:rsidR="005D382E" w:rsidRPr="00EF2269" w:rsidRDefault="005D382E" w:rsidP="00A97B4E">
      <w:pPr>
        <w:pStyle w:val="NormalIndent"/>
        <w:ind w:left="0"/>
        <w:rPr>
          <w:rFonts w:ascii="Arial" w:hAnsi="Arial" w:cs="Arial"/>
          <w:b/>
          <w:szCs w:val="24"/>
        </w:rPr>
      </w:pPr>
      <w:r w:rsidRPr="00EF2269">
        <w:rPr>
          <w:rFonts w:ascii="Arial" w:hAnsi="Arial" w:cs="Arial"/>
          <w:b/>
          <w:caps/>
          <w:szCs w:val="24"/>
        </w:rPr>
        <w:t>Address for Response:</w:t>
      </w:r>
      <w:r w:rsidRPr="00EF2269">
        <w:rPr>
          <w:rFonts w:ascii="Arial" w:hAnsi="Arial" w:cs="Arial"/>
          <w:b/>
          <w:szCs w:val="24"/>
        </w:rPr>
        <w:tab/>
        <w:t>International Trade Remedies Branch</w:t>
      </w:r>
    </w:p>
    <w:p w:rsidR="005D382E" w:rsidRPr="00EF2269" w:rsidRDefault="005D382E" w:rsidP="00A97B4E">
      <w:pPr>
        <w:pStyle w:val="NormalIndent"/>
        <w:ind w:left="3685"/>
        <w:rPr>
          <w:rFonts w:ascii="Arial" w:hAnsi="Arial" w:cs="Arial"/>
          <w:b/>
          <w:szCs w:val="24"/>
        </w:rPr>
      </w:pPr>
      <w:r w:rsidRPr="00EF2269">
        <w:rPr>
          <w:rFonts w:ascii="Arial" w:hAnsi="Arial" w:cs="Arial"/>
          <w:b/>
          <w:szCs w:val="24"/>
        </w:rPr>
        <w:t xml:space="preserve">Australian </w:t>
      </w:r>
      <w:r w:rsidR="00E203E2" w:rsidRPr="00EF2269">
        <w:rPr>
          <w:rFonts w:ascii="Arial" w:hAnsi="Arial" w:cs="Arial"/>
          <w:b/>
          <w:szCs w:val="24"/>
        </w:rPr>
        <w:t xml:space="preserve">Customs and Border </w:t>
      </w:r>
      <w:r w:rsidR="00441001" w:rsidRPr="00EF2269">
        <w:rPr>
          <w:rFonts w:ascii="Arial" w:hAnsi="Arial" w:cs="Arial"/>
          <w:b/>
          <w:szCs w:val="24"/>
        </w:rPr>
        <w:t xml:space="preserve">Protection </w:t>
      </w:r>
      <w:r w:rsidRPr="00EF2269">
        <w:rPr>
          <w:rFonts w:ascii="Arial" w:hAnsi="Arial" w:cs="Arial"/>
          <w:b/>
          <w:szCs w:val="24"/>
        </w:rPr>
        <w:t>Service</w:t>
      </w:r>
    </w:p>
    <w:p w:rsidR="005D382E" w:rsidRPr="00EF2269" w:rsidRDefault="005D382E" w:rsidP="00A97B4E">
      <w:pPr>
        <w:pStyle w:val="NormalIndent"/>
        <w:ind w:left="2965" w:firstLine="720"/>
        <w:rPr>
          <w:rFonts w:ascii="Arial" w:hAnsi="Arial" w:cs="Arial"/>
          <w:b/>
          <w:szCs w:val="24"/>
        </w:rPr>
      </w:pPr>
      <w:smartTag w:uri="urn:schemas-microsoft-com:office:smarttags" w:element="Street">
        <w:smartTag w:uri="urn:schemas-microsoft-com:office:smarttags" w:element="address">
          <w:r w:rsidRPr="00EF2269">
            <w:rPr>
              <w:rFonts w:ascii="Arial" w:hAnsi="Arial" w:cs="Arial"/>
              <w:b/>
              <w:szCs w:val="24"/>
            </w:rPr>
            <w:t>5 Constitution Avenue</w:t>
          </w:r>
        </w:smartTag>
      </w:smartTag>
    </w:p>
    <w:p w:rsidR="005D382E" w:rsidRPr="00EF2269" w:rsidRDefault="005D382E" w:rsidP="00A97B4E">
      <w:pPr>
        <w:pStyle w:val="NormalIndent"/>
        <w:ind w:left="2965" w:firstLine="720"/>
        <w:rPr>
          <w:rFonts w:ascii="Arial" w:hAnsi="Arial" w:cs="Arial"/>
          <w:b/>
          <w:szCs w:val="24"/>
        </w:rPr>
      </w:pPr>
      <w:smartTag w:uri="urn:schemas-microsoft-com:office:smarttags" w:element="place">
        <w:smartTag w:uri="urn:schemas-microsoft-com:office:smarttags" w:element="City">
          <w:r w:rsidRPr="00EF2269">
            <w:rPr>
              <w:rFonts w:ascii="Arial" w:hAnsi="Arial" w:cs="Arial"/>
              <w:b/>
              <w:szCs w:val="24"/>
            </w:rPr>
            <w:t>Canberra</w:t>
          </w:r>
        </w:smartTag>
      </w:smartTag>
      <w:r w:rsidRPr="00EF2269">
        <w:rPr>
          <w:rFonts w:ascii="Arial" w:hAnsi="Arial" w:cs="Arial"/>
          <w:b/>
          <w:szCs w:val="24"/>
        </w:rPr>
        <w:t xml:space="preserve"> act 2601</w:t>
      </w:r>
    </w:p>
    <w:p w:rsidR="005D382E" w:rsidRPr="00EF2269" w:rsidRDefault="005D382E" w:rsidP="00A97B4E">
      <w:pPr>
        <w:pStyle w:val="NormalIndent"/>
        <w:ind w:left="2965" w:firstLine="720"/>
        <w:rPr>
          <w:rFonts w:ascii="Arial" w:hAnsi="Arial" w:cs="Arial"/>
          <w:b/>
          <w:szCs w:val="24"/>
        </w:rPr>
      </w:pPr>
      <w:smartTag w:uri="urn:schemas-microsoft-com:office:smarttags" w:element="place">
        <w:smartTag w:uri="urn:schemas-microsoft-com:office:smarttags" w:element="country-region">
          <w:r w:rsidRPr="00EF2269">
            <w:rPr>
              <w:rFonts w:ascii="Arial" w:hAnsi="Arial" w:cs="Arial"/>
              <w:b/>
              <w:szCs w:val="24"/>
            </w:rPr>
            <w:t>Australia</w:t>
          </w:r>
        </w:smartTag>
      </w:smartTag>
    </w:p>
    <w:p w:rsidR="005D382E" w:rsidRPr="00EF2269" w:rsidRDefault="008F25D2" w:rsidP="00A97B4E">
      <w:pPr>
        <w:pStyle w:val="NormalIndent"/>
        <w:ind w:left="2965" w:firstLine="720"/>
        <w:rPr>
          <w:rFonts w:ascii="Arial" w:hAnsi="Arial" w:cs="Arial"/>
          <w:b/>
          <w:szCs w:val="24"/>
        </w:rPr>
      </w:pPr>
      <w:r>
        <w:rPr>
          <w:rFonts w:ascii="Arial" w:hAnsi="Arial" w:cs="Arial"/>
          <w:b/>
          <w:szCs w:val="24"/>
        </w:rPr>
        <w:t>Attention: Director Operations 2</w:t>
      </w:r>
    </w:p>
    <w:p w:rsidR="005D382E" w:rsidRPr="00EF2269" w:rsidRDefault="005D382E" w:rsidP="00A97B4E">
      <w:pPr>
        <w:pStyle w:val="NormalIndent"/>
        <w:ind w:left="0"/>
        <w:rPr>
          <w:rFonts w:ascii="Arial" w:hAnsi="Arial" w:cs="Arial"/>
          <w:b/>
          <w:szCs w:val="24"/>
        </w:rPr>
      </w:pPr>
    </w:p>
    <w:p w:rsidR="005D382E" w:rsidRPr="00EF2269" w:rsidRDefault="005D382E" w:rsidP="00A97B4E">
      <w:pPr>
        <w:pStyle w:val="NormalIndent"/>
        <w:ind w:left="0"/>
        <w:rPr>
          <w:rFonts w:ascii="Arial" w:hAnsi="Arial" w:cs="Arial"/>
          <w:b/>
          <w:szCs w:val="24"/>
        </w:rPr>
      </w:pPr>
    </w:p>
    <w:p w:rsidR="005D382E" w:rsidRPr="00EF2269" w:rsidRDefault="005D382E" w:rsidP="00A97B4E">
      <w:pPr>
        <w:pStyle w:val="NormalIndent"/>
        <w:ind w:left="0"/>
        <w:rPr>
          <w:rFonts w:ascii="Arial" w:hAnsi="Arial" w:cs="Arial"/>
          <w:b/>
          <w:szCs w:val="24"/>
        </w:rPr>
      </w:pPr>
      <w:r w:rsidRPr="00EF2269">
        <w:rPr>
          <w:rFonts w:ascii="Arial" w:hAnsi="Arial" w:cs="Arial"/>
          <w:b/>
          <w:caps/>
          <w:szCs w:val="24"/>
        </w:rPr>
        <w:t>Case MANAGER:</w:t>
      </w:r>
      <w:r w:rsidRPr="00EF2269">
        <w:rPr>
          <w:rFonts w:ascii="Arial" w:hAnsi="Arial" w:cs="Arial"/>
          <w:b/>
          <w:szCs w:val="24"/>
        </w:rPr>
        <w:tab/>
      </w:r>
      <w:r w:rsidRPr="00EF2269">
        <w:rPr>
          <w:rFonts w:ascii="Arial" w:hAnsi="Arial" w:cs="Arial"/>
          <w:b/>
          <w:szCs w:val="24"/>
        </w:rPr>
        <w:tab/>
      </w:r>
      <w:r w:rsidRPr="00EF2269">
        <w:rPr>
          <w:rFonts w:ascii="Arial" w:hAnsi="Arial" w:cs="Arial"/>
          <w:b/>
          <w:szCs w:val="24"/>
        </w:rPr>
        <w:tab/>
        <w:t>M</w:t>
      </w:r>
      <w:r w:rsidR="003E7337">
        <w:rPr>
          <w:rFonts w:ascii="Arial" w:hAnsi="Arial" w:cs="Arial"/>
          <w:b/>
          <w:szCs w:val="24"/>
        </w:rPr>
        <w:t>r</w:t>
      </w:r>
      <w:r w:rsidR="00CE0440">
        <w:rPr>
          <w:rFonts w:ascii="Arial" w:hAnsi="Arial" w:cs="Arial"/>
          <w:b/>
          <w:szCs w:val="24"/>
        </w:rPr>
        <w:t xml:space="preserve"> </w:t>
      </w:r>
      <w:r w:rsidR="003E7337">
        <w:rPr>
          <w:rFonts w:ascii="Arial" w:hAnsi="Arial" w:cs="Arial"/>
          <w:b/>
          <w:szCs w:val="24"/>
        </w:rPr>
        <w:t>Sanjay Sharma</w:t>
      </w:r>
    </w:p>
    <w:p w:rsidR="005D382E" w:rsidRPr="00EF2269" w:rsidRDefault="005D382E" w:rsidP="00A97B4E">
      <w:pPr>
        <w:pStyle w:val="NormalIndent"/>
        <w:ind w:left="0"/>
        <w:rPr>
          <w:rFonts w:ascii="Arial" w:hAnsi="Arial" w:cs="Arial"/>
          <w:b/>
          <w:szCs w:val="24"/>
        </w:rPr>
      </w:pPr>
      <w:r w:rsidRPr="00EF2269">
        <w:rPr>
          <w:rFonts w:ascii="Arial" w:hAnsi="Arial" w:cs="Arial"/>
          <w:b/>
          <w:caps/>
          <w:szCs w:val="24"/>
        </w:rPr>
        <w:t>Telephone:</w:t>
      </w:r>
      <w:r w:rsidRPr="00EF2269">
        <w:rPr>
          <w:rFonts w:ascii="Arial" w:hAnsi="Arial" w:cs="Arial"/>
          <w:b/>
          <w:caps/>
          <w:szCs w:val="24"/>
        </w:rPr>
        <w:tab/>
      </w:r>
      <w:r w:rsidRPr="00EF2269">
        <w:rPr>
          <w:rFonts w:ascii="Arial" w:hAnsi="Arial" w:cs="Arial"/>
          <w:b/>
          <w:caps/>
          <w:szCs w:val="24"/>
        </w:rPr>
        <w:tab/>
      </w:r>
      <w:r w:rsidRPr="00EF2269">
        <w:rPr>
          <w:rFonts w:ascii="Arial" w:hAnsi="Arial" w:cs="Arial"/>
          <w:b/>
          <w:caps/>
          <w:szCs w:val="24"/>
        </w:rPr>
        <w:tab/>
      </w:r>
      <w:r w:rsidR="003E7337">
        <w:rPr>
          <w:rFonts w:ascii="Arial" w:hAnsi="Arial" w:cs="Arial"/>
          <w:b/>
          <w:szCs w:val="24"/>
        </w:rPr>
        <w:t>+61-2-6275-8008</w:t>
      </w:r>
    </w:p>
    <w:p w:rsidR="005D382E" w:rsidRPr="00EF2269" w:rsidRDefault="005D382E" w:rsidP="00A97B4E">
      <w:pPr>
        <w:pStyle w:val="NormalIndent"/>
        <w:ind w:left="0"/>
        <w:rPr>
          <w:rFonts w:ascii="Arial" w:hAnsi="Arial" w:cs="Arial"/>
          <w:b/>
          <w:szCs w:val="24"/>
        </w:rPr>
      </w:pPr>
      <w:r w:rsidRPr="00EF2269">
        <w:rPr>
          <w:rFonts w:ascii="Arial" w:hAnsi="Arial" w:cs="Arial"/>
          <w:b/>
          <w:caps/>
          <w:szCs w:val="24"/>
        </w:rPr>
        <w:t>Fax:</w:t>
      </w:r>
      <w:r w:rsidRPr="00EF2269">
        <w:rPr>
          <w:rFonts w:ascii="Arial" w:hAnsi="Arial" w:cs="Arial"/>
          <w:b/>
          <w:caps/>
          <w:szCs w:val="24"/>
        </w:rPr>
        <w:tab/>
      </w:r>
      <w:r w:rsidRPr="00EF2269">
        <w:rPr>
          <w:rFonts w:ascii="Arial" w:hAnsi="Arial" w:cs="Arial"/>
          <w:b/>
          <w:szCs w:val="24"/>
        </w:rPr>
        <w:tab/>
      </w:r>
      <w:r w:rsidRPr="00EF2269">
        <w:rPr>
          <w:rFonts w:ascii="Arial" w:hAnsi="Arial" w:cs="Arial"/>
          <w:b/>
          <w:szCs w:val="24"/>
        </w:rPr>
        <w:tab/>
      </w:r>
      <w:r w:rsidRPr="00EF2269">
        <w:rPr>
          <w:rFonts w:ascii="Arial" w:hAnsi="Arial" w:cs="Arial"/>
          <w:b/>
          <w:szCs w:val="24"/>
        </w:rPr>
        <w:tab/>
      </w:r>
      <w:r w:rsidRPr="00EF2269">
        <w:rPr>
          <w:rFonts w:ascii="Arial" w:hAnsi="Arial" w:cs="Arial"/>
          <w:b/>
          <w:szCs w:val="24"/>
        </w:rPr>
        <w:tab/>
        <w:t>+61-2-6275-6</w:t>
      </w:r>
      <w:r w:rsidR="00A119D1">
        <w:rPr>
          <w:rFonts w:ascii="Arial" w:hAnsi="Arial" w:cs="Arial"/>
          <w:b/>
          <w:szCs w:val="24"/>
        </w:rPr>
        <w:t>990</w:t>
      </w:r>
    </w:p>
    <w:p w:rsidR="005D382E" w:rsidRPr="00EF2269" w:rsidRDefault="005D382E" w:rsidP="00A97B4E">
      <w:pPr>
        <w:pStyle w:val="NormalIndent"/>
        <w:ind w:left="0"/>
        <w:rPr>
          <w:rFonts w:ascii="Arial" w:hAnsi="Arial" w:cs="Arial"/>
          <w:b/>
          <w:szCs w:val="24"/>
        </w:rPr>
      </w:pPr>
      <w:r w:rsidRPr="00EF2269">
        <w:rPr>
          <w:rFonts w:ascii="Arial" w:hAnsi="Arial" w:cs="Arial"/>
          <w:b/>
          <w:caps/>
          <w:szCs w:val="24"/>
        </w:rPr>
        <w:t>Email:</w:t>
      </w:r>
      <w:r w:rsidRPr="00EF2269">
        <w:rPr>
          <w:rFonts w:ascii="Arial" w:hAnsi="Arial" w:cs="Arial"/>
          <w:b/>
          <w:szCs w:val="24"/>
        </w:rPr>
        <w:tab/>
      </w:r>
      <w:r w:rsidRPr="00EF2269">
        <w:rPr>
          <w:rFonts w:ascii="Arial" w:hAnsi="Arial" w:cs="Arial"/>
          <w:b/>
          <w:szCs w:val="24"/>
        </w:rPr>
        <w:tab/>
      </w:r>
      <w:r w:rsidRPr="00EF2269">
        <w:rPr>
          <w:rFonts w:ascii="Arial" w:hAnsi="Arial" w:cs="Arial"/>
          <w:b/>
          <w:szCs w:val="24"/>
        </w:rPr>
        <w:tab/>
      </w:r>
      <w:r w:rsidRPr="00EF2269">
        <w:rPr>
          <w:rFonts w:ascii="Arial" w:hAnsi="Arial" w:cs="Arial"/>
          <w:b/>
          <w:szCs w:val="24"/>
        </w:rPr>
        <w:tab/>
      </w:r>
      <w:hyperlink r:id="rId10" w:history="1">
        <w:r w:rsidR="008F25D2" w:rsidRPr="00BC4652">
          <w:rPr>
            <w:rStyle w:val="Hyperlink"/>
            <w:rFonts w:ascii="Arial" w:hAnsi="Arial" w:cs="Arial"/>
            <w:b/>
            <w:szCs w:val="24"/>
          </w:rPr>
          <w:t>itrops2@customs.gov.au</w:t>
        </w:r>
      </w:hyperlink>
      <w:r w:rsidRPr="00EF2269">
        <w:rPr>
          <w:rFonts w:ascii="Arial" w:hAnsi="Arial" w:cs="Arial"/>
          <w:b/>
          <w:szCs w:val="24"/>
        </w:rPr>
        <w:t xml:space="preserve"> </w:t>
      </w:r>
    </w:p>
    <w:p w:rsidR="005D382E" w:rsidRPr="000E4329" w:rsidRDefault="005D382E" w:rsidP="00A97B4E">
      <w:pPr>
        <w:pStyle w:val="NormalIndent"/>
        <w:ind w:left="0"/>
        <w:rPr>
          <w:rFonts w:ascii="Arial" w:hAnsi="Arial" w:cs="Arial"/>
          <w:b/>
          <w:sz w:val="22"/>
          <w:szCs w:val="22"/>
        </w:rPr>
      </w:pPr>
    </w:p>
    <w:p w:rsidR="005D382E" w:rsidRPr="000E4329" w:rsidRDefault="005D382E" w:rsidP="00A97B4E">
      <w:pPr>
        <w:pStyle w:val="NormalIndent"/>
        <w:ind w:left="0"/>
        <w:rPr>
          <w:rFonts w:ascii="Arial" w:hAnsi="Arial" w:cs="Arial"/>
          <w:b/>
          <w:sz w:val="22"/>
          <w:szCs w:val="22"/>
        </w:rPr>
      </w:pPr>
    </w:p>
    <w:p w:rsidR="005D382E" w:rsidRPr="000E4329" w:rsidRDefault="005D382E" w:rsidP="00A97B4E">
      <w:pPr>
        <w:pStyle w:val="NormalIndent"/>
        <w:ind w:left="0"/>
        <w:rPr>
          <w:rFonts w:ascii="Arial" w:hAnsi="Arial" w:cs="Arial"/>
          <w:b/>
          <w:sz w:val="22"/>
          <w:szCs w:val="22"/>
        </w:rPr>
      </w:pPr>
    </w:p>
    <w:p w:rsidR="005D382E" w:rsidRDefault="005D382E" w:rsidP="00A97B4E">
      <w:pPr>
        <w:pStyle w:val="NormalIndent"/>
        <w:ind w:left="0"/>
        <w:rPr>
          <w:rFonts w:ascii="Arial" w:hAnsi="Arial" w:cs="Arial"/>
          <w:b/>
          <w:sz w:val="22"/>
          <w:szCs w:val="22"/>
        </w:rPr>
      </w:pPr>
    </w:p>
    <w:p w:rsidR="00EF2269" w:rsidRPr="000E4329" w:rsidRDefault="00EF2269" w:rsidP="00A97B4E">
      <w:pPr>
        <w:pStyle w:val="NormalIndent"/>
        <w:ind w:left="0"/>
        <w:rPr>
          <w:rFonts w:ascii="Arial" w:hAnsi="Arial" w:cs="Arial"/>
          <w:b/>
          <w:sz w:val="22"/>
          <w:szCs w:val="22"/>
        </w:rPr>
      </w:pPr>
    </w:p>
    <w:p w:rsidR="005D382E" w:rsidRPr="000E4329" w:rsidRDefault="005D382E" w:rsidP="00A97B4E">
      <w:pPr>
        <w:pStyle w:val="NormalIndent"/>
        <w:ind w:left="0"/>
        <w:rPr>
          <w:rFonts w:ascii="Arial" w:hAnsi="Arial" w:cs="Arial"/>
          <w:b/>
          <w:sz w:val="22"/>
          <w:szCs w:val="22"/>
        </w:rPr>
      </w:pPr>
    </w:p>
    <w:p w:rsidR="005D382E" w:rsidRPr="000E4329" w:rsidRDefault="005D382E" w:rsidP="00A97B4E">
      <w:pPr>
        <w:pStyle w:val="BodyTextIndent2"/>
        <w:keepLines w:val="0"/>
        <w:widowControl/>
        <w:pBdr>
          <w:top w:val="single" w:sz="12" w:space="1" w:color="auto" w:shadow="1"/>
          <w:left w:val="single" w:sz="12" w:space="1" w:color="auto" w:shadow="1"/>
          <w:bottom w:val="single" w:sz="12" w:space="1" w:color="auto" w:shadow="1"/>
          <w:right w:val="single" w:sz="12" w:space="1" w:color="auto" w:shadow="1"/>
        </w:pBdr>
        <w:shd w:val="clear" w:color="auto" w:fill="66FFFF"/>
        <w:ind w:left="0" w:firstLine="0"/>
        <w:rPr>
          <w:rFonts w:cs="Arial"/>
          <w:b/>
          <w:snapToGrid/>
          <w:sz w:val="22"/>
          <w:szCs w:val="22"/>
          <w:lang w:val="en-GB" w:eastAsia="en-GB"/>
        </w:rPr>
      </w:pPr>
      <w:r w:rsidRPr="000E4329">
        <w:rPr>
          <w:rFonts w:cs="Arial"/>
          <w:b/>
          <w:snapToGrid/>
          <w:sz w:val="22"/>
          <w:szCs w:val="22"/>
          <w:lang w:val="en-GB" w:eastAsia="en-GB"/>
        </w:rPr>
        <w:t>Please note that a non-confidential version of the reply to this questionnaire must also be provided</w:t>
      </w:r>
      <w:r w:rsidR="00847D20">
        <w:rPr>
          <w:rFonts w:cs="Arial"/>
          <w:b/>
          <w:snapToGrid/>
          <w:sz w:val="22"/>
          <w:szCs w:val="22"/>
          <w:lang w:val="en-GB" w:eastAsia="en-GB"/>
        </w:rPr>
        <w:t xml:space="preserve"> at the same time as submitting the confidential version</w:t>
      </w:r>
      <w:r w:rsidRPr="000E4329">
        <w:rPr>
          <w:rFonts w:cs="Arial"/>
          <w:b/>
          <w:snapToGrid/>
          <w:sz w:val="22"/>
          <w:szCs w:val="22"/>
          <w:lang w:val="en-GB" w:eastAsia="en-GB"/>
        </w:rPr>
        <w:t>.</w:t>
      </w:r>
    </w:p>
    <w:p w:rsidR="008529E7" w:rsidRPr="000E4329" w:rsidRDefault="008529E7" w:rsidP="00A97B4E">
      <w:pPr>
        <w:widowControl w:val="0"/>
        <w:ind w:left="0"/>
        <w:rPr>
          <w:rFonts w:cs="Arial"/>
          <w:snapToGrid w:val="0"/>
          <w:sz w:val="22"/>
          <w:szCs w:val="22"/>
        </w:rPr>
        <w:sectPr w:rsidR="008529E7" w:rsidRPr="000E4329" w:rsidSect="00F310C4">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cols w:space="720"/>
          <w:noEndnote/>
          <w:titlePg/>
        </w:sectPr>
      </w:pPr>
    </w:p>
    <w:p w:rsidR="00DB5338" w:rsidRPr="000E4329" w:rsidRDefault="00DB5338" w:rsidP="00417FD0">
      <w:pPr>
        <w:pStyle w:val="Heading1"/>
      </w:pPr>
      <w:bookmarkStart w:id="0" w:name="_Toc308772028"/>
      <w:bookmarkStart w:id="1" w:name="_Toc341801376"/>
      <w:r w:rsidRPr="000E4329">
        <w:lastRenderedPageBreak/>
        <w:t>Table of contents</w:t>
      </w:r>
      <w:bookmarkEnd w:id="0"/>
      <w:bookmarkEnd w:id="1"/>
    </w:p>
    <w:p w:rsidR="00DB5338" w:rsidRPr="000E4329" w:rsidRDefault="00DB5338" w:rsidP="00F43C31">
      <w:pPr>
        <w:pStyle w:val="TOC2"/>
        <w:rPr>
          <w:snapToGrid w:val="0"/>
        </w:rPr>
      </w:pPr>
    </w:p>
    <w:p w:rsidR="00576109" w:rsidRDefault="00507104">
      <w:pPr>
        <w:pStyle w:val="TOC1"/>
        <w:rPr>
          <w:rFonts w:asciiTheme="minorHAnsi" w:eastAsiaTheme="minorEastAsia" w:hAnsiTheme="minorHAnsi" w:cstheme="minorBidi"/>
          <w:noProof/>
          <w:snapToGrid/>
          <w:sz w:val="22"/>
          <w:szCs w:val="22"/>
          <w:lang w:eastAsia="en-AU"/>
        </w:rPr>
      </w:pPr>
      <w:r>
        <w:rPr>
          <w:noProof/>
        </w:rPr>
        <w:fldChar w:fldCharType="begin"/>
      </w:r>
      <w:r>
        <w:rPr>
          <w:noProof/>
        </w:rPr>
        <w:instrText xml:space="preserve"> TOC \o "1-1" </w:instrText>
      </w:r>
      <w:r>
        <w:rPr>
          <w:noProof/>
        </w:rPr>
        <w:fldChar w:fldCharType="separate"/>
      </w:r>
      <w:r w:rsidR="00576109">
        <w:rPr>
          <w:noProof/>
        </w:rPr>
        <w:t>Table of contents</w:t>
      </w:r>
      <w:r w:rsidR="00576109">
        <w:rPr>
          <w:noProof/>
        </w:rPr>
        <w:tab/>
      </w:r>
      <w:r w:rsidR="00576109">
        <w:rPr>
          <w:noProof/>
        </w:rPr>
        <w:fldChar w:fldCharType="begin"/>
      </w:r>
      <w:r w:rsidR="00576109">
        <w:rPr>
          <w:noProof/>
        </w:rPr>
        <w:instrText xml:space="preserve"> PAGEREF _Toc341801376 \h </w:instrText>
      </w:r>
      <w:r w:rsidR="00576109">
        <w:rPr>
          <w:noProof/>
        </w:rPr>
      </w:r>
      <w:r w:rsidR="00576109">
        <w:rPr>
          <w:noProof/>
        </w:rPr>
        <w:fldChar w:fldCharType="separate"/>
      </w:r>
      <w:r w:rsidR="00576109">
        <w:rPr>
          <w:noProof/>
        </w:rPr>
        <w:t>2</w:t>
      </w:r>
      <w:r w:rsidR="00576109">
        <w:rPr>
          <w:noProof/>
        </w:rPr>
        <w:fldChar w:fldCharType="end"/>
      </w:r>
    </w:p>
    <w:p w:rsidR="00576109" w:rsidRDefault="00576109">
      <w:pPr>
        <w:pStyle w:val="TOC1"/>
        <w:rPr>
          <w:rFonts w:asciiTheme="minorHAnsi" w:eastAsiaTheme="minorEastAsia" w:hAnsiTheme="minorHAnsi" w:cstheme="minorBidi"/>
          <w:noProof/>
          <w:snapToGrid/>
          <w:sz w:val="22"/>
          <w:szCs w:val="22"/>
          <w:lang w:eastAsia="en-AU"/>
        </w:rPr>
      </w:pPr>
      <w:r>
        <w:rPr>
          <w:noProof/>
        </w:rPr>
        <w:t>Abbreviations</w:t>
      </w:r>
      <w:r>
        <w:rPr>
          <w:noProof/>
        </w:rPr>
        <w:tab/>
      </w:r>
      <w:r>
        <w:rPr>
          <w:noProof/>
        </w:rPr>
        <w:fldChar w:fldCharType="begin"/>
      </w:r>
      <w:r>
        <w:rPr>
          <w:noProof/>
        </w:rPr>
        <w:instrText xml:space="preserve"> PAGEREF _Toc341801377 \h </w:instrText>
      </w:r>
      <w:r>
        <w:rPr>
          <w:noProof/>
        </w:rPr>
      </w:r>
      <w:r>
        <w:rPr>
          <w:noProof/>
        </w:rPr>
        <w:fldChar w:fldCharType="separate"/>
      </w:r>
      <w:r>
        <w:rPr>
          <w:noProof/>
        </w:rPr>
        <w:t>3</w:t>
      </w:r>
      <w:r>
        <w:rPr>
          <w:noProof/>
        </w:rPr>
        <w:fldChar w:fldCharType="end"/>
      </w:r>
    </w:p>
    <w:p w:rsidR="00576109" w:rsidRDefault="00576109">
      <w:pPr>
        <w:pStyle w:val="TOC1"/>
        <w:rPr>
          <w:rFonts w:asciiTheme="minorHAnsi" w:eastAsiaTheme="minorEastAsia" w:hAnsiTheme="minorHAnsi" w:cstheme="minorBidi"/>
          <w:noProof/>
          <w:snapToGrid/>
          <w:sz w:val="22"/>
          <w:szCs w:val="22"/>
          <w:lang w:eastAsia="en-AU"/>
        </w:rPr>
      </w:pPr>
      <w:r>
        <w:rPr>
          <w:noProof/>
        </w:rPr>
        <w:t>Background and General Instructions</w:t>
      </w:r>
      <w:r>
        <w:rPr>
          <w:noProof/>
        </w:rPr>
        <w:tab/>
      </w:r>
      <w:r>
        <w:rPr>
          <w:noProof/>
        </w:rPr>
        <w:fldChar w:fldCharType="begin"/>
      </w:r>
      <w:r>
        <w:rPr>
          <w:noProof/>
        </w:rPr>
        <w:instrText xml:space="preserve"> PAGEREF _Toc341801378 \h </w:instrText>
      </w:r>
      <w:r>
        <w:rPr>
          <w:noProof/>
        </w:rPr>
      </w:r>
      <w:r>
        <w:rPr>
          <w:noProof/>
        </w:rPr>
        <w:fldChar w:fldCharType="separate"/>
      </w:r>
      <w:r>
        <w:rPr>
          <w:noProof/>
        </w:rPr>
        <w:t>4</w:t>
      </w:r>
      <w:r>
        <w:rPr>
          <w:noProof/>
        </w:rPr>
        <w:fldChar w:fldCharType="end"/>
      </w:r>
    </w:p>
    <w:p w:rsidR="00576109" w:rsidRDefault="00576109">
      <w:pPr>
        <w:pStyle w:val="TOC1"/>
        <w:rPr>
          <w:rFonts w:asciiTheme="minorHAnsi" w:eastAsiaTheme="minorEastAsia" w:hAnsiTheme="minorHAnsi" w:cstheme="minorBidi"/>
          <w:noProof/>
          <w:snapToGrid/>
          <w:sz w:val="22"/>
          <w:szCs w:val="22"/>
          <w:lang w:eastAsia="en-AU"/>
        </w:rPr>
      </w:pPr>
      <w:r>
        <w:rPr>
          <w:noProof/>
        </w:rPr>
        <w:t>Section A - Company structure and operations</w:t>
      </w:r>
      <w:r>
        <w:rPr>
          <w:noProof/>
        </w:rPr>
        <w:tab/>
      </w:r>
      <w:r>
        <w:rPr>
          <w:noProof/>
        </w:rPr>
        <w:fldChar w:fldCharType="begin"/>
      </w:r>
      <w:r>
        <w:rPr>
          <w:noProof/>
        </w:rPr>
        <w:instrText xml:space="preserve"> PAGEREF _Toc341801379 \h </w:instrText>
      </w:r>
      <w:r>
        <w:rPr>
          <w:noProof/>
        </w:rPr>
      </w:r>
      <w:r>
        <w:rPr>
          <w:noProof/>
        </w:rPr>
        <w:fldChar w:fldCharType="separate"/>
      </w:r>
      <w:r>
        <w:rPr>
          <w:noProof/>
        </w:rPr>
        <w:t>13</w:t>
      </w:r>
      <w:r>
        <w:rPr>
          <w:noProof/>
        </w:rPr>
        <w:fldChar w:fldCharType="end"/>
      </w:r>
    </w:p>
    <w:p w:rsidR="00576109" w:rsidRDefault="00576109">
      <w:pPr>
        <w:pStyle w:val="TOC1"/>
        <w:rPr>
          <w:rFonts w:asciiTheme="minorHAnsi" w:eastAsiaTheme="minorEastAsia" w:hAnsiTheme="minorHAnsi" w:cstheme="minorBidi"/>
          <w:noProof/>
          <w:snapToGrid/>
          <w:sz w:val="22"/>
          <w:szCs w:val="22"/>
          <w:lang w:eastAsia="en-AU"/>
        </w:rPr>
      </w:pPr>
      <w:r>
        <w:rPr>
          <w:noProof/>
        </w:rPr>
        <w:t>Section B - Sales to Australia (export price)</w:t>
      </w:r>
      <w:r>
        <w:rPr>
          <w:noProof/>
        </w:rPr>
        <w:tab/>
      </w:r>
      <w:r>
        <w:rPr>
          <w:noProof/>
        </w:rPr>
        <w:fldChar w:fldCharType="begin"/>
      </w:r>
      <w:r>
        <w:rPr>
          <w:noProof/>
        </w:rPr>
        <w:instrText xml:space="preserve"> PAGEREF _Toc341801380 \h </w:instrText>
      </w:r>
      <w:r>
        <w:rPr>
          <w:noProof/>
        </w:rPr>
      </w:r>
      <w:r>
        <w:rPr>
          <w:noProof/>
        </w:rPr>
        <w:fldChar w:fldCharType="separate"/>
      </w:r>
      <w:r>
        <w:rPr>
          <w:noProof/>
        </w:rPr>
        <w:t>18</w:t>
      </w:r>
      <w:r>
        <w:rPr>
          <w:noProof/>
        </w:rPr>
        <w:fldChar w:fldCharType="end"/>
      </w:r>
    </w:p>
    <w:p w:rsidR="00576109" w:rsidRDefault="00576109">
      <w:pPr>
        <w:pStyle w:val="TOC1"/>
        <w:rPr>
          <w:rFonts w:asciiTheme="minorHAnsi" w:eastAsiaTheme="minorEastAsia" w:hAnsiTheme="minorHAnsi" w:cstheme="minorBidi"/>
          <w:noProof/>
          <w:snapToGrid/>
          <w:sz w:val="22"/>
          <w:szCs w:val="22"/>
          <w:lang w:eastAsia="en-AU"/>
        </w:rPr>
      </w:pPr>
      <w:r>
        <w:rPr>
          <w:noProof/>
        </w:rPr>
        <w:t>Section C – Countervailing</w:t>
      </w:r>
      <w:r>
        <w:rPr>
          <w:noProof/>
        </w:rPr>
        <w:tab/>
      </w:r>
      <w:r>
        <w:rPr>
          <w:noProof/>
        </w:rPr>
        <w:fldChar w:fldCharType="begin"/>
      </w:r>
      <w:r>
        <w:rPr>
          <w:noProof/>
        </w:rPr>
        <w:instrText xml:space="preserve"> PAGEREF _Toc341801381 \h </w:instrText>
      </w:r>
      <w:r>
        <w:rPr>
          <w:noProof/>
        </w:rPr>
      </w:r>
      <w:r>
        <w:rPr>
          <w:noProof/>
        </w:rPr>
        <w:fldChar w:fldCharType="separate"/>
      </w:r>
      <w:r>
        <w:rPr>
          <w:noProof/>
        </w:rPr>
        <w:t>22</w:t>
      </w:r>
      <w:r>
        <w:rPr>
          <w:noProof/>
        </w:rPr>
        <w:fldChar w:fldCharType="end"/>
      </w:r>
    </w:p>
    <w:p w:rsidR="00576109" w:rsidRDefault="00576109">
      <w:pPr>
        <w:pStyle w:val="TOC1"/>
        <w:rPr>
          <w:rFonts w:asciiTheme="minorHAnsi" w:eastAsiaTheme="minorEastAsia" w:hAnsiTheme="minorHAnsi" w:cstheme="minorBidi"/>
          <w:noProof/>
          <w:snapToGrid/>
          <w:sz w:val="22"/>
          <w:szCs w:val="22"/>
          <w:lang w:eastAsia="en-AU"/>
        </w:rPr>
      </w:pPr>
      <w:r>
        <w:rPr>
          <w:noProof/>
        </w:rPr>
        <w:t>Section D – Exporter/Producer’s declaration</w:t>
      </w:r>
      <w:r>
        <w:rPr>
          <w:noProof/>
        </w:rPr>
        <w:tab/>
      </w:r>
      <w:r>
        <w:rPr>
          <w:noProof/>
        </w:rPr>
        <w:fldChar w:fldCharType="begin"/>
      </w:r>
      <w:r>
        <w:rPr>
          <w:noProof/>
        </w:rPr>
        <w:instrText xml:space="preserve"> PAGEREF _Toc341801382 \h </w:instrText>
      </w:r>
      <w:r>
        <w:rPr>
          <w:noProof/>
        </w:rPr>
      </w:r>
      <w:r>
        <w:rPr>
          <w:noProof/>
        </w:rPr>
        <w:fldChar w:fldCharType="separate"/>
      </w:r>
      <w:r>
        <w:rPr>
          <w:noProof/>
        </w:rPr>
        <w:t>31</w:t>
      </w:r>
      <w:r>
        <w:rPr>
          <w:noProof/>
        </w:rPr>
        <w:fldChar w:fldCharType="end"/>
      </w:r>
    </w:p>
    <w:p w:rsidR="00576109" w:rsidRDefault="00576109">
      <w:pPr>
        <w:pStyle w:val="TOC1"/>
        <w:rPr>
          <w:rFonts w:asciiTheme="minorHAnsi" w:eastAsiaTheme="minorEastAsia" w:hAnsiTheme="minorHAnsi" w:cstheme="minorBidi"/>
          <w:noProof/>
          <w:snapToGrid/>
          <w:sz w:val="22"/>
          <w:szCs w:val="22"/>
          <w:lang w:eastAsia="en-AU"/>
        </w:rPr>
      </w:pPr>
      <w:r>
        <w:rPr>
          <w:noProof/>
        </w:rPr>
        <w:t>Glossary of Terms</w:t>
      </w:r>
      <w:r>
        <w:rPr>
          <w:noProof/>
        </w:rPr>
        <w:tab/>
      </w:r>
      <w:r>
        <w:rPr>
          <w:noProof/>
        </w:rPr>
        <w:fldChar w:fldCharType="begin"/>
      </w:r>
      <w:r>
        <w:rPr>
          <w:noProof/>
        </w:rPr>
        <w:instrText xml:space="preserve"> PAGEREF _Toc341801383 \h </w:instrText>
      </w:r>
      <w:r>
        <w:rPr>
          <w:noProof/>
        </w:rPr>
      </w:r>
      <w:r>
        <w:rPr>
          <w:noProof/>
        </w:rPr>
        <w:fldChar w:fldCharType="separate"/>
      </w:r>
      <w:r>
        <w:rPr>
          <w:noProof/>
        </w:rPr>
        <w:t>32</w:t>
      </w:r>
      <w:r>
        <w:rPr>
          <w:noProof/>
        </w:rPr>
        <w:fldChar w:fldCharType="end"/>
      </w:r>
    </w:p>
    <w:p w:rsidR="00DB5338" w:rsidRPr="000E4329" w:rsidRDefault="00507104" w:rsidP="00507104">
      <w:pPr>
        <w:widowControl w:val="0"/>
        <w:tabs>
          <w:tab w:val="right" w:leader="dot" w:pos="8364"/>
        </w:tabs>
        <w:spacing w:before="120" w:line="276" w:lineRule="auto"/>
        <w:ind w:left="0"/>
        <w:rPr>
          <w:rFonts w:cs="Arial"/>
          <w:snapToGrid w:val="0"/>
          <w:sz w:val="22"/>
          <w:szCs w:val="22"/>
        </w:rPr>
      </w:pPr>
      <w:r>
        <w:rPr>
          <w:noProof/>
          <w:snapToGrid w:val="0"/>
        </w:rPr>
        <w:fldChar w:fldCharType="end"/>
      </w:r>
    </w:p>
    <w:p w:rsidR="00F0336B" w:rsidRPr="000E4329" w:rsidRDefault="00F0336B" w:rsidP="00417FD0">
      <w:pPr>
        <w:pStyle w:val="Heading1"/>
      </w:pPr>
      <w:bookmarkStart w:id="2" w:name="_Toc341801377"/>
      <w:r w:rsidRPr="000E4329">
        <w:lastRenderedPageBreak/>
        <w:t>A</w:t>
      </w:r>
      <w:r w:rsidR="00496C74">
        <w:t>bbreviations</w:t>
      </w:r>
      <w:bookmarkEnd w:id="2"/>
    </w:p>
    <w:p w:rsidR="009E0B19" w:rsidRPr="000E4329" w:rsidRDefault="009E0B19" w:rsidP="00A97B4E">
      <w:pPr>
        <w:autoSpaceDE w:val="0"/>
        <w:autoSpaceDN w:val="0"/>
        <w:adjustRightInd w:val="0"/>
        <w:ind w:left="0"/>
        <w:rPr>
          <w:rFonts w:cs="Arial"/>
          <w:sz w:val="22"/>
          <w:szCs w:val="22"/>
          <w:lang w:eastAsia="en-AU"/>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297"/>
      </w:tblGrid>
      <w:tr w:rsidR="00D4614B" w:rsidRPr="00745CD2" w:rsidTr="00745CD2">
        <w:tc>
          <w:tcPr>
            <w:tcW w:w="3028" w:type="dxa"/>
            <w:shd w:val="clear" w:color="auto" w:fill="E0E0E0"/>
          </w:tcPr>
          <w:p w:rsidR="00D4614B" w:rsidRPr="00745CD2" w:rsidRDefault="00D4614B" w:rsidP="00745CD2">
            <w:pPr>
              <w:spacing w:after="240"/>
              <w:ind w:left="0"/>
              <w:jc w:val="both"/>
              <w:rPr>
                <w:b/>
                <w:sz w:val="20"/>
              </w:rPr>
            </w:pPr>
            <w:r w:rsidRPr="00745CD2">
              <w:rPr>
                <w:b/>
                <w:sz w:val="20"/>
              </w:rPr>
              <w:t>Abbreviation / short form</w:t>
            </w:r>
          </w:p>
        </w:tc>
        <w:tc>
          <w:tcPr>
            <w:tcW w:w="5297" w:type="dxa"/>
            <w:shd w:val="clear" w:color="auto" w:fill="E0E0E0"/>
          </w:tcPr>
          <w:p w:rsidR="00D4614B" w:rsidRPr="00745CD2" w:rsidRDefault="00D4614B" w:rsidP="00745CD2">
            <w:pPr>
              <w:spacing w:after="240"/>
              <w:ind w:left="0"/>
              <w:jc w:val="both"/>
              <w:rPr>
                <w:b/>
                <w:sz w:val="20"/>
              </w:rPr>
            </w:pPr>
            <w:r w:rsidRPr="00745CD2">
              <w:rPr>
                <w:b/>
                <w:sz w:val="20"/>
              </w:rPr>
              <w:t>Full reference</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ACDN</w:t>
            </w:r>
          </w:p>
        </w:tc>
        <w:tc>
          <w:tcPr>
            <w:tcW w:w="5297" w:type="dxa"/>
            <w:shd w:val="clear" w:color="auto" w:fill="auto"/>
          </w:tcPr>
          <w:p w:rsidR="00D4614B" w:rsidRPr="00745CD2" w:rsidRDefault="00D4614B" w:rsidP="00745CD2">
            <w:pPr>
              <w:ind w:left="0"/>
              <w:rPr>
                <w:sz w:val="20"/>
              </w:rPr>
            </w:pPr>
            <w:r w:rsidRPr="00745CD2">
              <w:rPr>
                <w:sz w:val="20"/>
              </w:rPr>
              <w:t>Australian Customs Dumping Notice</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the Act</w:t>
            </w:r>
          </w:p>
        </w:tc>
        <w:tc>
          <w:tcPr>
            <w:tcW w:w="5297" w:type="dxa"/>
            <w:shd w:val="clear" w:color="auto" w:fill="auto"/>
          </w:tcPr>
          <w:p w:rsidR="00D4614B" w:rsidRPr="00745CD2" w:rsidRDefault="00D4614B" w:rsidP="00745CD2">
            <w:pPr>
              <w:ind w:left="0"/>
              <w:rPr>
                <w:sz w:val="20"/>
              </w:rPr>
            </w:pPr>
            <w:r w:rsidRPr="00745CD2">
              <w:rPr>
                <w:sz w:val="20"/>
              </w:rPr>
              <w:t>Customs Act 1901</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the applicant</w:t>
            </w:r>
          </w:p>
        </w:tc>
        <w:tc>
          <w:tcPr>
            <w:tcW w:w="5297" w:type="dxa"/>
            <w:shd w:val="clear" w:color="auto" w:fill="auto"/>
          </w:tcPr>
          <w:p w:rsidR="00D4614B" w:rsidRPr="00745CD2" w:rsidRDefault="00D4614B" w:rsidP="00745CD2">
            <w:pPr>
              <w:ind w:left="0"/>
              <w:rPr>
                <w:sz w:val="20"/>
              </w:rPr>
            </w:pPr>
            <w:r w:rsidRPr="00745CD2">
              <w:rPr>
                <w:sz w:val="20"/>
              </w:rPr>
              <w:t>BlueScope Steel Limited</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 xml:space="preserve">AS </w:t>
            </w:r>
          </w:p>
        </w:tc>
        <w:tc>
          <w:tcPr>
            <w:tcW w:w="5297" w:type="dxa"/>
            <w:shd w:val="clear" w:color="auto" w:fill="auto"/>
          </w:tcPr>
          <w:p w:rsidR="00D4614B" w:rsidRPr="00745CD2" w:rsidRDefault="00D4614B" w:rsidP="00745CD2">
            <w:pPr>
              <w:ind w:left="0"/>
              <w:rPr>
                <w:sz w:val="20"/>
              </w:rPr>
            </w:pPr>
            <w:r w:rsidRPr="00745CD2">
              <w:rPr>
                <w:sz w:val="20"/>
              </w:rPr>
              <w:t xml:space="preserve">Australian Standard </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BlueScope</w:t>
            </w:r>
          </w:p>
        </w:tc>
        <w:tc>
          <w:tcPr>
            <w:tcW w:w="5297" w:type="dxa"/>
            <w:shd w:val="clear" w:color="auto" w:fill="auto"/>
          </w:tcPr>
          <w:p w:rsidR="00D4614B" w:rsidRPr="00745CD2" w:rsidRDefault="00D4614B" w:rsidP="00745CD2">
            <w:pPr>
              <w:ind w:left="0"/>
              <w:rPr>
                <w:sz w:val="20"/>
              </w:rPr>
            </w:pPr>
            <w:r w:rsidRPr="00745CD2">
              <w:rPr>
                <w:sz w:val="20"/>
              </w:rPr>
              <w:t>BlueScope Steel Limited</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China</w:t>
            </w:r>
          </w:p>
        </w:tc>
        <w:tc>
          <w:tcPr>
            <w:tcW w:w="5297" w:type="dxa"/>
            <w:shd w:val="clear" w:color="auto" w:fill="auto"/>
          </w:tcPr>
          <w:p w:rsidR="00D4614B" w:rsidRPr="00745CD2" w:rsidRDefault="00D4614B" w:rsidP="00745CD2">
            <w:pPr>
              <w:ind w:left="0"/>
              <w:rPr>
                <w:sz w:val="20"/>
              </w:rPr>
            </w:pPr>
            <w:r w:rsidRPr="00745CD2">
              <w:rPr>
                <w:sz w:val="20"/>
              </w:rPr>
              <w:t xml:space="preserve">People’s Republic of </w:t>
            </w:r>
            <w:smartTag w:uri="urn:schemas-microsoft-com:office:smarttags" w:element="place">
              <w:smartTag w:uri="urn:schemas-microsoft-com:office:smarttags" w:element="country-region">
                <w:r w:rsidRPr="00745CD2">
                  <w:rPr>
                    <w:sz w:val="20"/>
                  </w:rPr>
                  <w:t>China</w:t>
                </w:r>
              </w:smartTag>
            </w:smartTag>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CON 193</w:t>
            </w:r>
          </w:p>
        </w:tc>
        <w:tc>
          <w:tcPr>
            <w:tcW w:w="5297" w:type="dxa"/>
            <w:shd w:val="clear" w:color="auto" w:fill="auto"/>
          </w:tcPr>
          <w:p w:rsidR="00D4614B" w:rsidRPr="00745CD2" w:rsidRDefault="00D4614B" w:rsidP="00745CD2">
            <w:pPr>
              <w:ind w:left="0"/>
              <w:rPr>
                <w:sz w:val="20"/>
              </w:rPr>
            </w:pPr>
            <w:r w:rsidRPr="00745CD2">
              <w:rPr>
                <w:sz w:val="20"/>
              </w:rPr>
              <w:t>International Trade Remedies Branch Consideration Report 193</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 xml:space="preserve">Customs and Border Protection </w:t>
            </w:r>
          </w:p>
        </w:tc>
        <w:tc>
          <w:tcPr>
            <w:tcW w:w="5297" w:type="dxa"/>
            <w:shd w:val="clear" w:color="auto" w:fill="auto"/>
          </w:tcPr>
          <w:p w:rsidR="00D4614B" w:rsidRPr="00745CD2" w:rsidRDefault="00D4614B" w:rsidP="00745CD2">
            <w:pPr>
              <w:ind w:left="0"/>
              <w:rPr>
                <w:sz w:val="20"/>
              </w:rPr>
            </w:pPr>
            <w:r w:rsidRPr="00745CD2">
              <w:rPr>
                <w:sz w:val="20"/>
              </w:rPr>
              <w:t xml:space="preserve">Australian Customs and Border Protection Service </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the Division</w:t>
            </w:r>
          </w:p>
        </w:tc>
        <w:tc>
          <w:tcPr>
            <w:tcW w:w="5297" w:type="dxa"/>
            <w:shd w:val="clear" w:color="auto" w:fill="auto"/>
          </w:tcPr>
          <w:p w:rsidR="00D4614B" w:rsidRPr="00745CD2" w:rsidRDefault="00D4614B" w:rsidP="00745CD2">
            <w:pPr>
              <w:ind w:left="0"/>
              <w:rPr>
                <w:sz w:val="20"/>
              </w:rPr>
            </w:pPr>
            <w:r w:rsidRPr="00745CD2">
              <w:rPr>
                <w:sz w:val="20"/>
              </w:rPr>
              <w:t>Division 2 of Part XVB of the Customs Act 1901</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FOB</w:t>
            </w:r>
          </w:p>
        </w:tc>
        <w:tc>
          <w:tcPr>
            <w:tcW w:w="5297" w:type="dxa"/>
            <w:shd w:val="clear" w:color="auto" w:fill="auto"/>
          </w:tcPr>
          <w:p w:rsidR="00D4614B" w:rsidRPr="00745CD2" w:rsidRDefault="00D4614B" w:rsidP="00745CD2">
            <w:pPr>
              <w:ind w:left="0"/>
              <w:rPr>
                <w:sz w:val="20"/>
              </w:rPr>
            </w:pPr>
            <w:r w:rsidRPr="00745CD2">
              <w:rPr>
                <w:sz w:val="20"/>
              </w:rPr>
              <w:t>free-on-board</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GOC</w:t>
            </w:r>
          </w:p>
        </w:tc>
        <w:tc>
          <w:tcPr>
            <w:tcW w:w="5297" w:type="dxa"/>
            <w:shd w:val="clear" w:color="auto" w:fill="auto"/>
          </w:tcPr>
          <w:p w:rsidR="00D4614B" w:rsidRPr="00745CD2" w:rsidRDefault="00D4614B" w:rsidP="00745CD2">
            <w:pPr>
              <w:ind w:left="0"/>
              <w:rPr>
                <w:sz w:val="20"/>
              </w:rPr>
            </w:pPr>
            <w:r w:rsidRPr="00745CD2">
              <w:rPr>
                <w:sz w:val="20"/>
              </w:rPr>
              <w:t xml:space="preserve">Government of </w:t>
            </w:r>
            <w:smartTag w:uri="urn:schemas-microsoft-com:office:smarttags" w:element="place">
              <w:smartTag w:uri="urn:schemas-microsoft-com:office:smarttags" w:element="country-region">
                <w:r w:rsidRPr="00745CD2">
                  <w:rPr>
                    <w:sz w:val="20"/>
                  </w:rPr>
                  <w:t>China</w:t>
                </w:r>
              </w:smartTag>
            </w:smartTag>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the goods</w:t>
            </w:r>
          </w:p>
        </w:tc>
        <w:tc>
          <w:tcPr>
            <w:tcW w:w="5297" w:type="dxa"/>
            <w:shd w:val="clear" w:color="auto" w:fill="auto"/>
          </w:tcPr>
          <w:p w:rsidR="00D4614B" w:rsidRPr="00745CD2" w:rsidRDefault="00D4614B" w:rsidP="00745CD2">
            <w:pPr>
              <w:ind w:left="0"/>
              <w:rPr>
                <w:sz w:val="20"/>
              </w:rPr>
            </w:pPr>
            <w:r w:rsidRPr="00745CD2">
              <w:rPr>
                <w:sz w:val="20"/>
              </w:rPr>
              <w:t>the goods subject to the applications (zinc coated (galvanised) steel and aluminium zinc coated steel)</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INV 190a and INV 190b</w:t>
            </w:r>
          </w:p>
        </w:tc>
        <w:tc>
          <w:tcPr>
            <w:tcW w:w="5297" w:type="dxa"/>
            <w:shd w:val="clear" w:color="auto" w:fill="auto"/>
          </w:tcPr>
          <w:p w:rsidR="00D4614B" w:rsidRPr="00745CD2" w:rsidRDefault="00D4614B" w:rsidP="00745CD2">
            <w:pPr>
              <w:ind w:left="0"/>
              <w:rPr>
                <w:sz w:val="20"/>
              </w:rPr>
            </w:pPr>
            <w:r w:rsidRPr="00745CD2">
              <w:rPr>
                <w:sz w:val="20"/>
              </w:rPr>
              <w:t>Investigation 190a (dumping of aluminium zinc coated steel exported from China, Korea and Taiwan); Investigation 190b (dumping of zinc coated (galvanised) steel exported from China, Korea and Taiwan)</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 xml:space="preserve">The Minister </w:t>
            </w:r>
          </w:p>
        </w:tc>
        <w:tc>
          <w:tcPr>
            <w:tcW w:w="5297" w:type="dxa"/>
            <w:shd w:val="clear" w:color="auto" w:fill="auto"/>
          </w:tcPr>
          <w:p w:rsidR="00D4614B" w:rsidRPr="00745CD2" w:rsidRDefault="00D4614B" w:rsidP="00745CD2">
            <w:pPr>
              <w:ind w:left="0"/>
              <w:rPr>
                <w:sz w:val="20"/>
              </w:rPr>
            </w:pPr>
            <w:r w:rsidRPr="00745CD2">
              <w:rPr>
                <w:sz w:val="20"/>
              </w:rPr>
              <w:t>the Minister for Home Affairs</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SEF</w:t>
            </w:r>
          </w:p>
        </w:tc>
        <w:tc>
          <w:tcPr>
            <w:tcW w:w="5297" w:type="dxa"/>
            <w:shd w:val="clear" w:color="auto" w:fill="auto"/>
          </w:tcPr>
          <w:p w:rsidR="00D4614B" w:rsidRPr="00745CD2" w:rsidRDefault="00D4614B" w:rsidP="00745CD2">
            <w:pPr>
              <w:ind w:left="0"/>
              <w:rPr>
                <w:sz w:val="20"/>
              </w:rPr>
            </w:pPr>
            <w:r w:rsidRPr="00745CD2">
              <w:rPr>
                <w:sz w:val="20"/>
              </w:rPr>
              <w:t>statement of essential facts</w:t>
            </w:r>
          </w:p>
        </w:tc>
      </w:tr>
      <w:tr w:rsidR="00D4614B" w:rsidRPr="00745CD2" w:rsidTr="00745CD2">
        <w:tc>
          <w:tcPr>
            <w:tcW w:w="3028" w:type="dxa"/>
            <w:shd w:val="clear" w:color="auto" w:fill="auto"/>
          </w:tcPr>
          <w:p w:rsidR="00D4614B" w:rsidRPr="00745CD2" w:rsidRDefault="00D4614B" w:rsidP="00745CD2">
            <w:pPr>
              <w:ind w:left="0"/>
              <w:rPr>
                <w:sz w:val="20"/>
              </w:rPr>
            </w:pPr>
            <w:r w:rsidRPr="00745CD2">
              <w:rPr>
                <w:sz w:val="20"/>
              </w:rPr>
              <w:t>SIE</w:t>
            </w:r>
          </w:p>
        </w:tc>
        <w:tc>
          <w:tcPr>
            <w:tcW w:w="5297" w:type="dxa"/>
            <w:shd w:val="clear" w:color="auto" w:fill="auto"/>
          </w:tcPr>
          <w:p w:rsidR="00D4614B" w:rsidRPr="00745CD2" w:rsidRDefault="00D4614B" w:rsidP="00745CD2">
            <w:pPr>
              <w:ind w:left="0"/>
              <w:rPr>
                <w:sz w:val="20"/>
              </w:rPr>
            </w:pPr>
            <w:r w:rsidRPr="00745CD2">
              <w:rPr>
                <w:sz w:val="20"/>
              </w:rPr>
              <w:t>state invested enterprises</w:t>
            </w:r>
          </w:p>
        </w:tc>
      </w:tr>
      <w:tr w:rsidR="00D4614B" w:rsidRPr="00745CD2" w:rsidTr="00745CD2">
        <w:trPr>
          <w:trHeight w:val="64"/>
        </w:trPr>
        <w:tc>
          <w:tcPr>
            <w:tcW w:w="3028" w:type="dxa"/>
            <w:shd w:val="clear" w:color="auto" w:fill="auto"/>
          </w:tcPr>
          <w:p w:rsidR="00D4614B" w:rsidRPr="00745CD2" w:rsidRDefault="00D4614B" w:rsidP="00745CD2">
            <w:pPr>
              <w:ind w:left="0"/>
              <w:rPr>
                <w:sz w:val="20"/>
              </w:rPr>
            </w:pPr>
            <w:r w:rsidRPr="00745CD2">
              <w:rPr>
                <w:sz w:val="20"/>
              </w:rPr>
              <w:t>WTO</w:t>
            </w:r>
          </w:p>
        </w:tc>
        <w:tc>
          <w:tcPr>
            <w:tcW w:w="5297" w:type="dxa"/>
            <w:shd w:val="clear" w:color="auto" w:fill="auto"/>
          </w:tcPr>
          <w:p w:rsidR="00D4614B" w:rsidRPr="00745CD2" w:rsidRDefault="00D4614B" w:rsidP="00745CD2">
            <w:pPr>
              <w:ind w:left="0"/>
              <w:rPr>
                <w:sz w:val="20"/>
              </w:rPr>
            </w:pPr>
            <w:r w:rsidRPr="00745CD2">
              <w:rPr>
                <w:sz w:val="20"/>
              </w:rPr>
              <w:t>World Trade Organisation</w:t>
            </w:r>
          </w:p>
        </w:tc>
      </w:tr>
    </w:tbl>
    <w:p w:rsidR="00F0336B" w:rsidRDefault="00F0336B" w:rsidP="00D4614B">
      <w:pPr>
        <w:autoSpaceDE w:val="0"/>
        <w:autoSpaceDN w:val="0"/>
        <w:adjustRightInd w:val="0"/>
        <w:ind w:left="0"/>
        <w:rPr>
          <w:rFonts w:cs="Arial"/>
          <w:sz w:val="22"/>
          <w:szCs w:val="22"/>
          <w:lang w:eastAsia="en-AU"/>
        </w:rPr>
      </w:pPr>
    </w:p>
    <w:p w:rsidR="00D4614B" w:rsidRPr="000E4329" w:rsidRDefault="00D4614B" w:rsidP="00D4614B">
      <w:pPr>
        <w:pStyle w:val="Text1"/>
        <w:spacing w:after="0"/>
        <w:ind w:left="0"/>
        <w:jc w:val="left"/>
        <w:rPr>
          <w:rFonts w:ascii="Arial" w:hAnsi="Arial" w:cs="Arial"/>
          <w:sz w:val="22"/>
          <w:szCs w:val="22"/>
          <w:lang w:val="en-AU" w:eastAsia="en-US"/>
        </w:rPr>
      </w:pPr>
    </w:p>
    <w:p w:rsidR="00D4614B" w:rsidRPr="000E4329" w:rsidRDefault="00D4614B" w:rsidP="00D4614B">
      <w:pPr>
        <w:autoSpaceDE w:val="0"/>
        <w:autoSpaceDN w:val="0"/>
        <w:adjustRightInd w:val="0"/>
        <w:ind w:left="0"/>
        <w:rPr>
          <w:rFonts w:cs="Arial"/>
          <w:sz w:val="22"/>
          <w:szCs w:val="22"/>
          <w:lang w:eastAsia="en-AU"/>
        </w:rPr>
      </w:pPr>
    </w:p>
    <w:p w:rsidR="00DB5338" w:rsidRPr="00FC1734" w:rsidRDefault="00496C74" w:rsidP="00417FD0">
      <w:pPr>
        <w:pStyle w:val="Heading1"/>
      </w:pPr>
      <w:bookmarkStart w:id="3" w:name="_Toc341801378"/>
      <w:r>
        <w:lastRenderedPageBreak/>
        <w:t>B</w:t>
      </w:r>
      <w:r w:rsidR="00983E04" w:rsidRPr="00FC1734">
        <w:t xml:space="preserve">ackground and </w:t>
      </w:r>
      <w:r>
        <w:t>General I</w:t>
      </w:r>
      <w:r w:rsidR="00983E04" w:rsidRPr="00FC1734">
        <w:t>nstructions</w:t>
      </w:r>
      <w:bookmarkEnd w:id="3"/>
    </w:p>
    <w:p w:rsidR="00847D20" w:rsidRDefault="00847D20" w:rsidP="00847D20">
      <w:pPr>
        <w:pStyle w:val="Heading2"/>
        <w:keepLines/>
        <w:widowControl/>
        <w:numPr>
          <w:ilvl w:val="0"/>
          <w:numId w:val="0"/>
        </w:numPr>
        <w:spacing w:after="120"/>
        <w:jc w:val="both"/>
      </w:pPr>
    </w:p>
    <w:p w:rsidR="00983E04" w:rsidRPr="00847D20" w:rsidRDefault="00983E04" w:rsidP="00417FD0">
      <w:pPr>
        <w:pStyle w:val="Heading2"/>
      </w:pPr>
      <w:r w:rsidRPr="00847D20">
        <w:t>Background</w:t>
      </w:r>
    </w:p>
    <w:p w:rsidR="00983E04" w:rsidRPr="000E4329" w:rsidRDefault="00983E04" w:rsidP="00A97B4E">
      <w:pPr>
        <w:widowControl w:val="0"/>
        <w:rPr>
          <w:rFonts w:cs="Arial"/>
          <w:snapToGrid w:val="0"/>
          <w:sz w:val="22"/>
          <w:szCs w:val="22"/>
        </w:rPr>
      </w:pPr>
    </w:p>
    <w:p w:rsidR="005F760E" w:rsidRPr="005F760E" w:rsidRDefault="005F760E" w:rsidP="005F760E">
      <w:pPr>
        <w:ind w:left="0"/>
        <w:jc w:val="both"/>
        <w:rPr>
          <w:rFonts w:cs="Arial"/>
          <w:snapToGrid w:val="0"/>
          <w:sz w:val="22"/>
          <w:szCs w:val="22"/>
        </w:rPr>
      </w:pPr>
      <w:bookmarkStart w:id="4" w:name="_Toc233516001"/>
      <w:r w:rsidRPr="005F760E">
        <w:rPr>
          <w:rFonts w:cs="Arial"/>
          <w:snapToGrid w:val="0"/>
          <w:sz w:val="22"/>
          <w:szCs w:val="22"/>
        </w:rPr>
        <w:t xml:space="preserve">On </w:t>
      </w:r>
      <w:r w:rsidR="00847D20">
        <w:rPr>
          <w:rFonts w:cs="Arial"/>
          <w:snapToGrid w:val="0"/>
          <w:sz w:val="22"/>
          <w:szCs w:val="22"/>
        </w:rPr>
        <w:t>26 November</w:t>
      </w:r>
      <w:r w:rsidRPr="005F760E">
        <w:rPr>
          <w:rFonts w:cs="Arial"/>
          <w:snapToGrid w:val="0"/>
          <w:sz w:val="22"/>
          <w:szCs w:val="22"/>
        </w:rPr>
        <w:t xml:space="preserve"> 2012, Customs and Border Protection</w:t>
      </w:r>
      <w:r w:rsidR="00F4026C">
        <w:rPr>
          <w:rFonts w:cs="Arial"/>
          <w:snapToGrid w:val="0"/>
          <w:sz w:val="22"/>
          <w:szCs w:val="22"/>
        </w:rPr>
        <w:t xml:space="preserve"> </w:t>
      </w:r>
      <w:r w:rsidRPr="005F760E">
        <w:rPr>
          <w:rFonts w:cs="Arial"/>
          <w:snapToGrid w:val="0"/>
          <w:sz w:val="22"/>
          <w:szCs w:val="22"/>
        </w:rPr>
        <w:t xml:space="preserve">initiated </w:t>
      </w:r>
      <w:r w:rsidR="00847D20">
        <w:rPr>
          <w:rFonts w:cs="Arial"/>
          <w:snapToGrid w:val="0"/>
          <w:sz w:val="22"/>
          <w:szCs w:val="22"/>
        </w:rPr>
        <w:t>countervailing</w:t>
      </w:r>
      <w:r w:rsidRPr="005F760E">
        <w:rPr>
          <w:rFonts w:cs="Arial"/>
          <w:snapToGrid w:val="0"/>
          <w:sz w:val="22"/>
          <w:szCs w:val="22"/>
        </w:rPr>
        <w:t xml:space="preserve"> investigations in respect of</w:t>
      </w:r>
      <w:r>
        <w:rPr>
          <w:rStyle w:val="FootnoteReference"/>
          <w:rFonts w:cs="Arial"/>
          <w:snapToGrid w:val="0"/>
          <w:sz w:val="22"/>
          <w:szCs w:val="22"/>
        </w:rPr>
        <w:footnoteReference w:id="1"/>
      </w:r>
      <w:r w:rsidRPr="005F760E">
        <w:rPr>
          <w:rFonts w:cs="Arial"/>
          <w:snapToGrid w:val="0"/>
          <w:sz w:val="22"/>
          <w:szCs w:val="22"/>
        </w:rPr>
        <w:t>:</w:t>
      </w:r>
    </w:p>
    <w:p w:rsidR="005F760E" w:rsidRPr="005F760E" w:rsidRDefault="005F760E" w:rsidP="005F760E">
      <w:pPr>
        <w:jc w:val="both"/>
        <w:rPr>
          <w:rFonts w:cs="Arial"/>
          <w:snapToGrid w:val="0"/>
          <w:sz w:val="22"/>
          <w:szCs w:val="22"/>
        </w:rPr>
      </w:pPr>
    </w:p>
    <w:p w:rsidR="005F760E" w:rsidRPr="005F760E" w:rsidRDefault="005F760E" w:rsidP="00DA7D1E">
      <w:pPr>
        <w:pStyle w:val="ListParagraph"/>
        <w:keepLines w:val="0"/>
        <w:numPr>
          <w:ilvl w:val="0"/>
          <w:numId w:val="31"/>
        </w:numPr>
        <w:tabs>
          <w:tab w:val="num" w:pos="540"/>
        </w:tabs>
        <w:jc w:val="both"/>
        <w:rPr>
          <w:rFonts w:cs="Arial"/>
          <w:snapToGrid w:val="0"/>
          <w:sz w:val="22"/>
          <w:szCs w:val="22"/>
        </w:rPr>
      </w:pPr>
      <w:r w:rsidRPr="005F760E">
        <w:rPr>
          <w:rFonts w:cs="Arial"/>
          <w:snapToGrid w:val="0"/>
          <w:sz w:val="22"/>
          <w:szCs w:val="22"/>
        </w:rPr>
        <w:t xml:space="preserve">galvanised steel exported to Australia from </w:t>
      </w:r>
      <w:r w:rsidR="00847D20">
        <w:rPr>
          <w:rFonts w:cs="Arial"/>
          <w:snapToGrid w:val="0"/>
          <w:sz w:val="22"/>
          <w:szCs w:val="22"/>
        </w:rPr>
        <w:t xml:space="preserve">the People’s Republic of </w:t>
      </w:r>
      <w:r w:rsidRPr="005F760E">
        <w:rPr>
          <w:rFonts w:cs="Arial"/>
          <w:snapToGrid w:val="0"/>
          <w:sz w:val="22"/>
          <w:szCs w:val="22"/>
        </w:rPr>
        <w:t>China</w:t>
      </w:r>
      <w:r w:rsidR="00847D20">
        <w:rPr>
          <w:rFonts w:cs="Arial"/>
          <w:snapToGrid w:val="0"/>
          <w:sz w:val="22"/>
          <w:szCs w:val="22"/>
        </w:rPr>
        <w:t xml:space="preserve"> (China)</w:t>
      </w:r>
      <w:r w:rsidRPr="005F760E">
        <w:rPr>
          <w:rFonts w:cs="Arial"/>
          <w:snapToGrid w:val="0"/>
          <w:sz w:val="22"/>
          <w:szCs w:val="22"/>
        </w:rPr>
        <w:t>; and</w:t>
      </w:r>
    </w:p>
    <w:p w:rsidR="005F760E" w:rsidRPr="005F760E" w:rsidRDefault="005F760E" w:rsidP="00DA7D1E">
      <w:pPr>
        <w:pStyle w:val="ListParagraph"/>
        <w:keepLines w:val="0"/>
        <w:numPr>
          <w:ilvl w:val="0"/>
          <w:numId w:val="31"/>
        </w:numPr>
        <w:tabs>
          <w:tab w:val="num" w:pos="540"/>
        </w:tabs>
        <w:jc w:val="both"/>
        <w:rPr>
          <w:rFonts w:cs="Arial"/>
          <w:snapToGrid w:val="0"/>
          <w:sz w:val="22"/>
          <w:szCs w:val="22"/>
        </w:rPr>
      </w:pPr>
      <w:proofErr w:type="gramStart"/>
      <w:r w:rsidRPr="005F760E">
        <w:rPr>
          <w:rFonts w:cs="Arial"/>
          <w:snapToGrid w:val="0"/>
          <w:sz w:val="22"/>
          <w:szCs w:val="22"/>
        </w:rPr>
        <w:t>aluminium</w:t>
      </w:r>
      <w:proofErr w:type="gramEnd"/>
      <w:r w:rsidRPr="005F760E">
        <w:rPr>
          <w:rFonts w:cs="Arial"/>
          <w:snapToGrid w:val="0"/>
          <w:sz w:val="22"/>
          <w:szCs w:val="22"/>
        </w:rPr>
        <w:t xml:space="preserve"> zinc coated steel exported to Australia from China.</w:t>
      </w:r>
    </w:p>
    <w:p w:rsidR="005F760E" w:rsidRPr="005F760E" w:rsidRDefault="005F760E" w:rsidP="005F760E">
      <w:pPr>
        <w:jc w:val="both"/>
        <w:rPr>
          <w:rFonts w:cs="Arial"/>
          <w:snapToGrid w:val="0"/>
          <w:sz w:val="22"/>
          <w:szCs w:val="22"/>
        </w:rPr>
      </w:pPr>
    </w:p>
    <w:p w:rsidR="005F760E" w:rsidRPr="005F760E" w:rsidRDefault="005F760E" w:rsidP="005F760E">
      <w:pPr>
        <w:spacing w:after="240"/>
        <w:ind w:left="0"/>
        <w:jc w:val="both"/>
        <w:rPr>
          <w:rFonts w:cs="Arial"/>
          <w:snapToGrid w:val="0"/>
          <w:sz w:val="22"/>
          <w:szCs w:val="22"/>
        </w:rPr>
      </w:pPr>
      <w:r w:rsidRPr="005F760E">
        <w:rPr>
          <w:rFonts w:cs="Arial"/>
          <w:snapToGrid w:val="0"/>
          <w:sz w:val="22"/>
          <w:szCs w:val="22"/>
        </w:rPr>
        <w:t>BlueScope alleged that the Australian industry has suffered material injury caused by galvanised steel and aluminium zinc coated steel exported to Australia from China</w:t>
      </w:r>
      <w:r w:rsidR="00847D20">
        <w:rPr>
          <w:rFonts w:cs="Arial"/>
          <w:snapToGrid w:val="0"/>
          <w:sz w:val="22"/>
          <w:szCs w:val="22"/>
        </w:rPr>
        <w:t xml:space="preserve"> </w:t>
      </w:r>
      <w:r w:rsidRPr="005F760E">
        <w:rPr>
          <w:rFonts w:cs="Arial"/>
          <w:snapToGrid w:val="0"/>
          <w:sz w:val="22"/>
          <w:szCs w:val="22"/>
        </w:rPr>
        <w:t xml:space="preserve">at </w:t>
      </w:r>
      <w:r w:rsidR="00847D20">
        <w:rPr>
          <w:rFonts w:cs="Arial"/>
          <w:snapToGrid w:val="0"/>
          <w:sz w:val="22"/>
          <w:szCs w:val="22"/>
        </w:rPr>
        <w:t>subsidise</w:t>
      </w:r>
      <w:r w:rsidRPr="005F760E">
        <w:rPr>
          <w:rFonts w:cs="Arial"/>
          <w:snapToGrid w:val="0"/>
          <w:sz w:val="22"/>
          <w:szCs w:val="22"/>
        </w:rPr>
        <w:t xml:space="preserve">d prices.  </w:t>
      </w:r>
    </w:p>
    <w:p w:rsidR="005C292A" w:rsidRDefault="005C292A" w:rsidP="00A97B4E">
      <w:pPr>
        <w:ind w:left="0"/>
        <w:rPr>
          <w:rFonts w:cs="Arial"/>
          <w:snapToGrid w:val="0"/>
          <w:sz w:val="22"/>
          <w:szCs w:val="22"/>
        </w:rPr>
      </w:pPr>
      <w:r w:rsidRPr="000E4329">
        <w:rPr>
          <w:rFonts w:cs="Arial"/>
          <w:snapToGrid w:val="0"/>
          <w:sz w:val="22"/>
          <w:szCs w:val="22"/>
        </w:rPr>
        <w:t>A notice advising initiation of the investigation</w:t>
      </w:r>
      <w:r w:rsidR="005F760E">
        <w:rPr>
          <w:rFonts w:cs="Arial"/>
          <w:snapToGrid w:val="0"/>
          <w:sz w:val="22"/>
          <w:szCs w:val="22"/>
        </w:rPr>
        <w:t>s</w:t>
      </w:r>
      <w:r w:rsidRPr="000E4329">
        <w:rPr>
          <w:rFonts w:cs="Arial"/>
          <w:snapToGrid w:val="0"/>
          <w:sz w:val="22"/>
          <w:szCs w:val="22"/>
        </w:rPr>
        <w:t xml:space="preserve"> was published in </w:t>
      </w:r>
      <w:r w:rsidRPr="000E4329">
        <w:rPr>
          <w:rFonts w:cs="Arial"/>
          <w:i/>
          <w:snapToGrid w:val="0"/>
          <w:sz w:val="22"/>
          <w:szCs w:val="22"/>
        </w:rPr>
        <w:t>The Australian</w:t>
      </w:r>
      <w:r w:rsidRPr="000E4329">
        <w:rPr>
          <w:rFonts w:cs="Arial"/>
          <w:snapToGrid w:val="0"/>
          <w:sz w:val="22"/>
          <w:szCs w:val="22"/>
        </w:rPr>
        <w:t xml:space="preserve"> on</w:t>
      </w:r>
      <w:r w:rsidRPr="000E4329">
        <w:rPr>
          <w:rFonts w:cs="Arial"/>
          <w:sz w:val="22"/>
          <w:szCs w:val="22"/>
        </w:rPr>
        <w:t xml:space="preserve"> </w:t>
      </w:r>
      <w:r w:rsidR="005F760E" w:rsidRPr="00847D20">
        <w:rPr>
          <w:rFonts w:cs="Arial"/>
          <w:snapToGrid w:val="0"/>
          <w:sz w:val="22"/>
          <w:szCs w:val="22"/>
        </w:rPr>
        <w:t>26</w:t>
      </w:r>
      <w:r w:rsidR="00847D20" w:rsidRPr="00847D20">
        <w:rPr>
          <w:rFonts w:cs="Arial"/>
          <w:snapToGrid w:val="0"/>
          <w:sz w:val="22"/>
          <w:szCs w:val="22"/>
        </w:rPr>
        <w:t> </w:t>
      </w:r>
      <w:r w:rsidR="005F760E" w:rsidRPr="00847D20">
        <w:rPr>
          <w:rFonts w:cs="Arial"/>
          <w:snapToGrid w:val="0"/>
          <w:sz w:val="22"/>
          <w:szCs w:val="22"/>
        </w:rPr>
        <w:t>N</w:t>
      </w:r>
      <w:r w:rsidR="005F760E">
        <w:rPr>
          <w:rFonts w:cs="Arial"/>
          <w:snapToGrid w:val="0"/>
          <w:sz w:val="22"/>
          <w:szCs w:val="22"/>
        </w:rPr>
        <w:t>ovember</w:t>
      </w:r>
      <w:r w:rsidRPr="000E4329">
        <w:rPr>
          <w:rFonts w:cs="Arial"/>
          <w:snapToGrid w:val="0"/>
          <w:sz w:val="22"/>
          <w:szCs w:val="22"/>
        </w:rPr>
        <w:t xml:space="preserve"> 201</w:t>
      </w:r>
      <w:r w:rsidR="005F760E">
        <w:rPr>
          <w:rFonts w:cs="Arial"/>
          <w:snapToGrid w:val="0"/>
          <w:sz w:val="22"/>
          <w:szCs w:val="22"/>
        </w:rPr>
        <w:t>2</w:t>
      </w:r>
      <w:r w:rsidRPr="000E4329">
        <w:rPr>
          <w:rFonts w:cs="Arial"/>
          <w:snapToGrid w:val="0"/>
          <w:sz w:val="22"/>
          <w:szCs w:val="22"/>
        </w:rPr>
        <w:t>.</w:t>
      </w:r>
      <w:r w:rsidR="00441001" w:rsidRPr="000E4329">
        <w:rPr>
          <w:rFonts w:cs="Arial"/>
          <w:snapToGrid w:val="0"/>
          <w:sz w:val="22"/>
          <w:szCs w:val="22"/>
        </w:rPr>
        <w:t xml:space="preserve"> </w:t>
      </w:r>
      <w:r w:rsidRPr="000E4329">
        <w:rPr>
          <w:rFonts w:cs="Arial"/>
          <w:snapToGrid w:val="0"/>
          <w:sz w:val="22"/>
          <w:szCs w:val="22"/>
        </w:rPr>
        <w:t xml:space="preserve">Australian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003C515B">
        <w:rPr>
          <w:rFonts w:cs="Arial"/>
          <w:snapToGrid w:val="0"/>
          <w:sz w:val="22"/>
          <w:szCs w:val="22"/>
        </w:rPr>
        <w:t>Dumping Notice</w:t>
      </w:r>
      <w:r w:rsidRPr="000E4329">
        <w:rPr>
          <w:rFonts w:cs="Arial"/>
          <w:snapToGrid w:val="0"/>
          <w:sz w:val="22"/>
          <w:szCs w:val="22"/>
        </w:rPr>
        <w:t xml:space="preserve"> (ACDN)</w:t>
      </w:r>
      <w:r w:rsidR="003C515B">
        <w:rPr>
          <w:rFonts w:cs="Arial"/>
          <w:snapToGrid w:val="0"/>
          <w:sz w:val="22"/>
          <w:szCs w:val="22"/>
        </w:rPr>
        <w:t xml:space="preserve"> No.</w:t>
      </w:r>
      <w:r w:rsidR="005F760E">
        <w:rPr>
          <w:rFonts w:cs="Arial"/>
          <w:snapToGrid w:val="0"/>
          <w:sz w:val="22"/>
          <w:szCs w:val="22"/>
        </w:rPr>
        <w:t xml:space="preserve"> 2012/56</w:t>
      </w:r>
      <w:r w:rsidRPr="000E4329">
        <w:rPr>
          <w:rFonts w:cs="Arial"/>
          <w:snapToGrid w:val="0"/>
          <w:sz w:val="22"/>
          <w:szCs w:val="22"/>
        </w:rPr>
        <w:t xml:space="preserve"> outlining the details of the investigation, and the procedures to be followed during the investigation</w:t>
      </w:r>
      <w:r w:rsidR="005F760E">
        <w:rPr>
          <w:rFonts w:cs="Arial"/>
          <w:snapToGrid w:val="0"/>
          <w:sz w:val="22"/>
          <w:szCs w:val="22"/>
        </w:rPr>
        <w:t>s</w:t>
      </w:r>
      <w:r w:rsidRPr="000E4329">
        <w:rPr>
          <w:rFonts w:cs="Arial"/>
          <w:snapToGrid w:val="0"/>
          <w:sz w:val="22"/>
          <w:szCs w:val="22"/>
        </w:rPr>
        <w:t xml:space="preserve"> can be accessed on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 xml:space="preserve">website at </w:t>
      </w:r>
      <w:hyperlink r:id="rId17" w:history="1">
        <w:r w:rsidR="00036050" w:rsidRPr="000E4329">
          <w:rPr>
            <w:rFonts w:cs="Arial"/>
            <w:snapToGrid w:val="0"/>
            <w:sz w:val="22"/>
            <w:szCs w:val="22"/>
          </w:rPr>
          <w:t>www.customs.gov.au</w:t>
        </w:r>
      </w:hyperlink>
      <w:r w:rsidR="00036050" w:rsidRPr="000E4329">
        <w:rPr>
          <w:rFonts w:cs="Arial"/>
          <w:snapToGrid w:val="0"/>
          <w:sz w:val="22"/>
          <w:szCs w:val="22"/>
        </w:rPr>
        <w:t>.</w:t>
      </w:r>
    </w:p>
    <w:p w:rsidR="00847D20" w:rsidRDefault="00847D20" w:rsidP="00A97B4E">
      <w:pPr>
        <w:ind w:left="0"/>
        <w:rPr>
          <w:rFonts w:cs="Arial"/>
          <w:snapToGrid w:val="0"/>
          <w:sz w:val="22"/>
          <w:szCs w:val="22"/>
        </w:rPr>
      </w:pPr>
    </w:p>
    <w:p w:rsidR="00847D20" w:rsidRPr="000E4329" w:rsidRDefault="00847D20" w:rsidP="00A97B4E">
      <w:pPr>
        <w:ind w:left="0"/>
        <w:rPr>
          <w:rFonts w:cs="Arial"/>
          <w:snapToGrid w:val="0"/>
          <w:sz w:val="22"/>
          <w:szCs w:val="22"/>
        </w:rPr>
      </w:pPr>
      <w:r>
        <w:rPr>
          <w:rFonts w:cs="Arial"/>
          <w:snapToGrid w:val="0"/>
          <w:sz w:val="22"/>
          <w:szCs w:val="22"/>
        </w:rPr>
        <w:t xml:space="preserve">Note that the countervailing investigations are </w:t>
      </w:r>
      <w:r w:rsidRPr="00847D20">
        <w:rPr>
          <w:rFonts w:cs="Arial"/>
          <w:snapToGrid w:val="0"/>
          <w:sz w:val="22"/>
          <w:szCs w:val="22"/>
          <w:u w:val="single"/>
        </w:rPr>
        <w:t>in addition to</w:t>
      </w:r>
      <w:r>
        <w:rPr>
          <w:rFonts w:cs="Arial"/>
          <w:snapToGrid w:val="0"/>
          <w:sz w:val="22"/>
          <w:szCs w:val="22"/>
        </w:rPr>
        <w:t xml:space="preserve"> the current investigations by Customs and Border Protection into the alleged </w:t>
      </w:r>
      <w:r w:rsidRPr="00847D20">
        <w:rPr>
          <w:rFonts w:cs="Arial"/>
          <w:b/>
          <w:snapToGrid w:val="0"/>
          <w:sz w:val="22"/>
          <w:szCs w:val="22"/>
          <w:u w:val="single"/>
        </w:rPr>
        <w:t>dumping</w:t>
      </w:r>
      <w:r>
        <w:rPr>
          <w:rFonts w:cs="Arial"/>
          <w:snapToGrid w:val="0"/>
          <w:sz w:val="22"/>
          <w:szCs w:val="22"/>
        </w:rPr>
        <w:t xml:space="preserve"> of the goods described above exported from China, Korea and Taiwan, INV 190a and INV 190b refer.  These investigations were initiated on 5 September 2012 and are ongoing.</w:t>
      </w:r>
    </w:p>
    <w:p w:rsidR="007A1EA6" w:rsidRDefault="007A1EA6" w:rsidP="007A1EA6">
      <w:pPr>
        <w:pStyle w:val="Heading2"/>
        <w:keepLines/>
        <w:widowControl/>
        <w:numPr>
          <w:ilvl w:val="0"/>
          <w:numId w:val="0"/>
        </w:numPr>
        <w:spacing w:after="120"/>
        <w:ind w:left="851"/>
        <w:jc w:val="both"/>
      </w:pPr>
      <w:bookmarkStart w:id="5" w:name="_Toc341087171"/>
    </w:p>
    <w:p w:rsidR="007A1EA6" w:rsidRPr="003F1A41" w:rsidRDefault="007A1EA6" w:rsidP="007A1EA6">
      <w:pPr>
        <w:pStyle w:val="Heading2"/>
        <w:keepLines/>
        <w:widowControl/>
        <w:tabs>
          <w:tab w:val="clear" w:pos="576"/>
          <w:tab w:val="num" w:pos="851"/>
        </w:tabs>
        <w:spacing w:after="120"/>
        <w:ind w:left="851" w:hanging="851"/>
        <w:jc w:val="both"/>
      </w:pPr>
      <w:r w:rsidRPr="003F1A41">
        <w:t>The goods the subject of the applications</w:t>
      </w:r>
      <w:bookmarkEnd w:id="5"/>
    </w:p>
    <w:p w:rsidR="00417FD0" w:rsidRDefault="00417FD0" w:rsidP="00417FD0">
      <w:pPr>
        <w:pStyle w:val="Heading3"/>
        <w:widowControl/>
        <w:numPr>
          <w:ilvl w:val="0"/>
          <w:numId w:val="0"/>
        </w:numPr>
        <w:tabs>
          <w:tab w:val="num" w:pos="2270"/>
        </w:tabs>
        <w:spacing w:after="120"/>
        <w:jc w:val="both"/>
      </w:pPr>
    </w:p>
    <w:p w:rsidR="007A1EA6" w:rsidRDefault="007A1EA6" w:rsidP="00417FD0">
      <w:pPr>
        <w:pStyle w:val="Heading3"/>
        <w:widowControl/>
        <w:numPr>
          <w:ilvl w:val="0"/>
          <w:numId w:val="0"/>
        </w:numPr>
        <w:tabs>
          <w:tab w:val="num" w:pos="2270"/>
        </w:tabs>
        <w:spacing w:after="120"/>
        <w:jc w:val="both"/>
      </w:pPr>
      <w:r w:rsidRPr="003F1A41">
        <w:t>Description</w:t>
      </w:r>
    </w:p>
    <w:p w:rsidR="007A1EA6" w:rsidRPr="007A1EA6" w:rsidRDefault="007A1EA6" w:rsidP="007A1EA6"/>
    <w:p w:rsidR="007A1EA6" w:rsidRPr="002F437F" w:rsidRDefault="007A1EA6" w:rsidP="002F437F">
      <w:pPr>
        <w:spacing w:after="240"/>
        <w:rPr>
          <w:rFonts w:cs="Arial"/>
          <w:sz w:val="22"/>
          <w:szCs w:val="22"/>
          <w:u w:val="single"/>
        </w:rPr>
      </w:pPr>
      <w:r w:rsidRPr="002F437F">
        <w:rPr>
          <w:rFonts w:cs="Arial"/>
          <w:sz w:val="22"/>
          <w:szCs w:val="22"/>
          <w:u w:val="single"/>
        </w:rPr>
        <w:t xml:space="preserve">(i) Galvanised steel </w:t>
      </w:r>
    </w:p>
    <w:p w:rsidR="007A1EA6" w:rsidRPr="002F437F" w:rsidRDefault="007A1EA6" w:rsidP="002F437F">
      <w:pPr>
        <w:spacing w:after="240"/>
        <w:rPr>
          <w:iCs/>
          <w:snapToGrid w:val="0"/>
          <w:sz w:val="22"/>
          <w:szCs w:val="22"/>
        </w:rPr>
      </w:pPr>
      <w:r w:rsidRPr="002F437F">
        <w:rPr>
          <w:iCs/>
          <w:snapToGrid w:val="0"/>
          <w:sz w:val="22"/>
          <w:szCs w:val="22"/>
        </w:rPr>
        <w:t xml:space="preserve">The imported goods the </w:t>
      </w:r>
      <w:proofErr w:type="gramStart"/>
      <w:r w:rsidRPr="002F437F">
        <w:rPr>
          <w:iCs/>
          <w:snapToGrid w:val="0"/>
          <w:sz w:val="22"/>
          <w:szCs w:val="22"/>
        </w:rPr>
        <w:t>subject of the Galvanised Steel Application are</w:t>
      </w:r>
      <w:proofErr w:type="gramEnd"/>
      <w:r w:rsidRPr="002F437F">
        <w:rPr>
          <w:iCs/>
          <w:snapToGrid w:val="0"/>
          <w:sz w:val="22"/>
          <w:szCs w:val="22"/>
        </w:rPr>
        <w:t>:</w:t>
      </w:r>
    </w:p>
    <w:p w:rsidR="007A1EA6" w:rsidRPr="002F437F" w:rsidRDefault="007A1EA6" w:rsidP="002F437F">
      <w:pPr>
        <w:spacing w:after="240"/>
        <w:ind w:left="284"/>
        <w:rPr>
          <w:i/>
          <w:iCs/>
          <w:snapToGrid w:val="0"/>
          <w:sz w:val="22"/>
          <w:szCs w:val="22"/>
        </w:rPr>
      </w:pPr>
      <w:r w:rsidRPr="002F437F">
        <w:rPr>
          <w:i/>
          <w:iCs/>
          <w:snapToGrid w:val="0"/>
          <w:sz w:val="22"/>
          <w:szCs w:val="22"/>
        </w:rPr>
        <w:t>“</w:t>
      </w:r>
      <w:proofErr w:type="gramStart"/>
      <w:r w:rsidRPr="002F437F">
        <w:rPr>
          <w:i/>
          <w:iCs/>
          <w:snapToGrid w:val="0"/>
          <w:sz w:val="22"/>
          <w:szCs w:val="22"/>
        </w:rPr>
        <w:t>flat</w:t>
      </w:r>
      <w:proofErr w:type="gramEnd"/>
      <w:r w:rsidRPr="002F437F">
        <w:rPr>
          <w:i/>
          <w:iCs/>
          <w:snapToGrid w:val="0"/>
          <w:sz w:val="22"/>
          <w:szCs w:val="22"/>
        </w:rPr>
        <w:t xml:space="preserve"> rolled products of iron and non-alloy steel </w:t>
      </w:r>
      <w:r w:rsidRPr="002F437F">
        <w:rPr>
          <w:i/>
          <w:sz w:val="22"/>
          <w:szCs w:val="22"/>
        </w:rPr>
        <w:t xml:space="preserve">of a width less than 600mm and, equal to or greater than 600mm, plated or coated with </w:t>
      </w:r>
      <w:r w:rsidRPr="002F437F">
        <w:rPr>
          <w:i/>
          <w:sz w:val="22"/>
          <w:szCs w:val="22"/>
          <w:u w:val="single"/>
        </w:rPr>
        <w:t>zinc”</w:t>
      </w:r>
      <w:r w:rsidRPr="002F437F">
        <w:rPr>
          <w:i/>
          <w:position w:val="6"/>
          <w:sz w:val="22"/>
          <w:szCs w:val="22"/>
        </w:rPr>
        <w:footnoteReference w:id="2"/>
      </w:r>
      <w:r w:rsidRPr="002F437F">
        <w:rPr>
          <w:i/>
          <w:sz w:val="22"/>
          <w:szCs w:val="22"/>
        </w:rPr>
        <w:t>.</w:t>
      </w:r>
    </w:p>
    <w:p w:rsidR="007A1EA6" w:rsidRPr="002F437F" w:rsidRDefault="007A1EA6" w:rsidP="002F437F">
      <w:pPr>
        <w:spacing w:after="240"/>
        <w:rPr>
          <w:sz w:val="22"/>
          <w:szCs w:val="22"/>
        </w:rPr>
      </w:pPr>
      <w:r w:rsidRPr="002F437F">
        <w:rPr>
          <w:sz w:val="22"/>
          <w:szCs w:val="22"/>
        </w:rPr>
        <w:t xml:space="preserve">The application covers galvanised steel of any width. The application stated that trade and other names often used to describe galvanised </w:t>
      </w:r>
      <w:proofErr w:type="gramStart"/>
      <w:r w:rsidRPr="002F437F">
        <w:rPr>
          <w:sz w:val="22"/>
          <w:szCs w:val="22"/>
        </w:rPr>
        <w:t>steel,</w:t>
      </w:r>
      <w:proofErr w:type="gramEnd"/>
      <w:r w:rsidRPr="002F437F">
        <w:rPr>
          <w:sz w:val="22"/>
          <w:szCs w:val="22"/>
        </w:rPr>
        <w:t xml:space="preserve"> include: </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 xml:space="preserve">“GALVABOND®” steel; </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“ZINCFORM®” steel;</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“GALVASPAN®” steel;</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 xml:space="preserve">“ZINCHITEN®” steel; </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w:t>
      </w:r>
      <w:proofErr w:type="spellStart"/>
      <w:r w:rsidRPr="002F437F">
        <w:rPr>
          <w:sz w:val="22"/>
          <w:szCs w:val="22"/>
        </w:rPr>
        <w:t>ZINCANNEAL”steel</w:t>
      </w:r>
      <w:proofErr w:type="spellEnd"/>
      <w:r w:rsidRPr="002F437F">
        <w:rPr>
          <w:sz w:val="22"/>
          <w:szCs w:val="22"/>
        </w:rPr>
        <w:t xml:space="preserve">; </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w:t>
      </w:r>
      <w:proofErr w:type="spellStart"/>
      <w:r w:rsidRPr="002F437F">
        <w:rPr>
          <w:sz w:val="22"/>
          <w:szCs w:val="22"/>
        </w:rPr>
        <w:t>ZINCSEAL”steel</w:t>
      </w:r>
      <w:proofErr w:type="spellEnd"/>
      <w:r w:rsidRPr="002F437F">
        <w:rPr>
          <w:sz w:val="22"/>
          <w:szCs w:val="22"/>
        </w:rPr>
        <w:t xml:space="preserve">; </w:t>
      </w:r>
    </w:p>
    <w:p w:rsidR="007A1EA6" w:rsidRPr="002F437F" w:rsidRDefault="007A1EA6" w:rsidP="00DA7D1E">
      <w:pPr>
        <w:pStyle w:val="ListParagraph"/>
        <w:keepLines w:val="0"/>
        <w:numPr>
          <w:ilvl w:val="0"/>
          <w:numId w:val="32"/>
        </w:numPr>
        <w:tabs>
          <w:tab w:val="num" w:pos="644"/>
        </w:tabs>
        <w:rPr>
          <w:sz w:val="22"/>
          <w:szCs w:val="22"/>
        </w:rPr>
      </w:pPr>
      <w:proofErr w:type="spellStart"/>
      <w:r w:rsidRPr="002F437F">
        <w:rPr>
          <w:sz w:val="22"/>
          <w:szCs w:val="22"/>
        </w:rPr>
        <w:lastRenderedPageBreak/>
        <w:t>Galv</w:t>
      </w:r>
      <w:proofErr w:type="spellEnd"/>
      <w:r w:rsidRPr="002F437F">
        <w:rPr>
          <w:sz w:val="22"/>
          <w:szCs w:val="22"/>
        </w:rPr>
        <w:t>;</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GI;</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Hot Dip Zinc coated steel;</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Hot Dip Zinc/iron alloy coated steel; and</w:t>
      </w:r>
    </w:p>
    <w:p w:rsidR="007A1EA6" w:rsidRPr="002F437F" w:rsidRDefault="007A1EA6" w:rsidP="00DA7D1E">
      <w:pPr>
        <w:pStyle w:val="ListParagraph"/>
        <w:keepLines w:val="0"/>
        <w:numPr>
          <w:ilvl w:val="0"/>
          <w:numId w:val="32"/>
        </w:numPr>
        <w:tabs>
          <w:tab w:val="num" w:pos="644"/>
        </w:tabs>
        <w:rPr>
          <w:sz w:val="22"/>
          <w:szCs w:val="22"/>
        </w:rPr>
      </w:pPr>
      <w:proofErr w:type="spellStart"/>
      <w:r w:rsidRPr="002F437F">
        <w:rPr>
          <w:sz w:val="22"/>
          <w:szCs w:val="22"/>
        </w:rPr>
        <w:t>Galvanneal</w:t>
      </w:r>
      <w:proofErr w:type="spellEnd"/>
      <w:r w:rsidRPr="002F437F">
        <w:rPr>
          <w:sz w:val="22"/>
          <w:szCs w:val="22"/>
        </w:rPr>
        <w:t>.</w:t>
      </w:r>
    </w:p>
    <w:p w:rsidR="007A1EA6" w:rsidRPr="002F437F" w:rsidRDefault="007A1EA6" w:rsidP="002F437F">
      <w:pPr>
        <w:rPr>
          <w:sz w:val="22"/>
          <w:szCs w:val="22"/>
        </w:rPr>
      </w:pPr>
    </w:p>
    <w:p w:rsidR="007A1EA6" w:rsidRPr="002F437F" w:rsidRDefault="007A1EA6" w:rsidP="002F437F">
      <w:pPr>
        <w:spacing w:after="240"/>
        <w:rPr>
          <w:sz w:val="22"/>
          <w:szCs w:val="22"/>
        </w:rPr>
      </w:pPr>
      <w:r w:rsidRPr="002F437F">
        <w:rPr>
          <w:sz w:val="22"/>
          <w:szCs w:val="22"/>
        </w:rPr>
        <w:t>The application noted that the amount of zinc coating on the steel is described as its coating mass and is nominated in grams per meter squared (g/m2) with the prefix being Z (</w:t>
      </w:r>
      <w:r w:rsidRPr="002F437F">
        <w:rPr>
          <w:i/>
          <w:sz w:val="22"/>
          <w:szCs w:val="22"/>
        </w:rPr>
        <w:t>Zinc</w:t>
      </w:r>
      <w:r w:rsidRPr="002F437F">
        <w:rPr>
          <w:sz w:val="22"/>
          <w:szCs w:val="22"/>
        </w:rPr>
        <w:t>) or ZF (</w:t>
      </w:r>
      <w:r w:rsidRPr="002F437F">
        <w:rPr>
          <w:i/>
          <w:sz w:val="22"/>
          <w:szCs w:val="22"/>
        </w:rPr>
        <w:t>Zinc converted to a Zinc/Iron alloy coating</w:t>
      </w:r>
      <w:r w:rsidRPr="002F437F">
        <w:rPr>
          <w:sz w:val="22"/>
          <w:szCs w:val="22"/>
        </w:rPr>
        <w:t>). The applicant claims that the common coating masses used for zinc coating are: Z350, Z275, Z200, Z100, and for zinc/iron alloy coating are: ZF100, ZF80 and ZF30 or equivalents based on international standards and naming conventions.</w:t>
      </w:r>
    </w:p>
    <w:p w:rsidR="007A1EA6" w:rsidRPr="002F437F" w:rsidRDefault="007A1EA6" w:rsidP="002F437F">
      <w:pPr>
        <w:spacing w:after="240"/>
        <w:rPr>
          <w:rFonts w:cs="Arial"/>
          <w:sz w:val="22"/>
          <w:szCs w:val="22"/>
          <w:u w:val="single"/>
        </w:rPr>
      </w:pPr>
      <w:r w:rsidRPr="002F437F">
        <w:rPr>
          <w:rFonts w:cs="Arial"/>
          <w:sz w:val="22"/>
          <w:szCs w:val="22"/>
          <w:u w:val="single"/>
        </w:rPr>
        <w:t xml:space="preserve">(ii) Aluminium zinc coated steel  </w:t>
      </w:r>
    </w:p>
    <w:p w:rsidR="007A1EA6" w:rsidRPr="002F437F" w:rsidRDefault="007A1EA6" w:rsidP="002F437F">
      <w:pPr>
        <w:spacing w:after="240"/>
        <w:rPr>
          <w:iCs/>
          <w:snapToGrid w:val="0"/>
          <w:sz w:val="22"/>
          <w:szCs w:val="22"/>
        </w:rPr>
      </w:pPr>
      <w:r w:rsidRPr="002F437F">
        <w:rPr>
          <w:iCs/>
          <w:snapToGrid w:val="0"/>
          <w:sz w:val="22"/>
          <w:szCs w:val="22"/>
        </w:rPr>
        <w:t xml:space="preserve">The imported goods the </w:t>
      </w:r>
      <w:proofErr w:type="gramStart"/>
      <w:r w:rsidRPr="002F437F">
        <w:rPr>
          <w:iCs/>
          <w:snapToGrid w:val="0"/>
          <w:sz w:val="22"/>
          <w:szCs w:val="22"/>
        </w:rPr>
        <w:t>subject of the Aluminium Zinc Coated Steel Application are</w:t>
      </w:r>
      <w:proofErr w:type="gramEnd"/>
      <w:r w:rsidRPr="002F437F">
        <w:rPr>
          <w:iCs/>
          <w:snapToGrid w:val="0"/>
          <w:sz w:val="22"/>
          <w:szCs w:val="22"/>
        </w:rPr>
        <w:t>:</w:t>
      </w:r>
    </w:p>
    <w:p w:rsidR="007A1EA6" w:rsidRPr="002F437F" w:rsidRDefault="007A1EA6" w:rsidP="002F437F">
      <w:pPr>
        <w:spacing w:after="240"/>
        <w:ind w:left="851"/>
        <w:rPr>
          <w:iCs/>
          <w:snapToGrid w:val="0"/>
          <w:sz w:val="22"/>
          <w:szCs w:val="22"/>
        </w:rPr>
      </w:pPr>
      <w:r w:rsidRPr="002F437F">
        <w:rPr>
          <w:snapToGrid w:val="0"/>
          <w:sz w:val="22"/>
          <w:szCs w:val="22"/>
        </w:rPr>
        <w:t>“</w:t>
      </w:r>
      <w:proofErr w:type="gramStart"/>
      <w:r w:rsidRPr="002F437F">
        <w:rPr>
          <w:i/>
          <w:snapToGrid w:val="0"/>
          <w:sz w:val="22"/>
          <w:szCs w:val="22"/>
        </w:rPr>
        <w:t>flat</w:t>
      </w:r>
      <w:proofErr w:type="gramEnd"/>
      <w:r w:rsidRPr="002F437F">
        <w:rPr>
          <w:i/>
          <w:snapToGrid w:val="0"/>
          <w:sz w:val="22"/>
          <w:szCs w:val="22"/>
        </w:rPr>
        <w:t xml:space="preserve"> rolled products of iron and non-alloy steel </w:t>
      </w:r>
      <w:r w:rsidRPr="002F437F">
        <w:rPr>
          <w:i/>
          <w:sz w:val="22"/>
          <w:szCs w:val="22"/>
        </w:rPr>
        <w:t xml:space="preserve">of a width equal to or greater than 600mm, plated or coated with </w:t>
      </w:r>
      <w:r w:rsidRPr="002F437F">
        <w:rPr>
          <w:i/>
          <w:sz w:val="22"/>
          <w:szCs w:val="22"/>
          <w:u w:val="single"/>
        </w:rPr>
        <w:t>aluminium</w:t>
      </w:r>
      <w:r w:rsidRPr="002F437F">
        <w:rPr>
          <w:i/>
          <w:snapToGrid w:val="0"/>
          <w:sz w:val="22"/>
          <w:szCs w:val="22"/>
          <w:u w:val="single"/>
        </w:rPr>
        <w:t>-zinc</w:t>
      </w:r>
      <w:r w:rsidRPr="002F437F">
        <w:rPr>
          <w:i/>
          <w:snapToGrid w:val="0"/>
          <w:sz w:val="22"/>
          <w:szCs w:val="22"/>
        </w:rPr>
        <w:t xml:space="preserve"> alloys, </w:t>
      </w:r>
      <w:r w:rsidRPr="002F437F">
        <w:rPr>
          <w:b/>
          <w:i/>
          <w:snapToGrid w:val="0"/>
          <w:sz w:val="22"/>
          <w:szCs w:val="22"/>
        </w:rPr>
        <w:t>not painted</w:t>
      </w:r>
      <w:r w:rsidRPr="002F437F">
        <w:rPr>
          <w:i/>
          <w:snapToGrid w:val="0"/>
          <w:sz w:val="22"/>
          <w:szCs w:val="22"/>
        </w:rPr>
        <w:t xml:space="preserve">  whether or not including resin coating</w:t>
      </w:r>
      <w:r w:rsidRPr="002F437F">
        <w:rPr>
          <w:snapToGrid w:val="0"/>
          <w:sz w:val="22"/>
          <w:szCs w:val="22"/>
        </w:rPr>
        <w:t>”</w:t>
      </w:r>
      <w:r w:rsidRPr="002F437F">
        <w:rPr>
          <w:snapToGrid w:val="0"/>
          <w:position w:val="6"/>
          <w:sz w:val="22"/>
          <w:szCs w:val="22"/>
        </w:rPr>
        <w:footnoteReference w:id="3"/>
      </w:r>
      <w:r w:rsidRPr="002F437F">
        <w:rPr>
          <w:snapToGrid w:val="0"/>
          <w:sz w:val="22"/>
          <w:szCs w:val="22"/>
        </w:rPr>
        <w:t>.</w:t>
      </w:r>
    </w:p>
    <w:p w:rsidR="007A1EA6" w:rsidRPr="002F437F" w:rsidRDefault="007A1EA6" w:rsidP="002F437F">
      <w:pPr>
        <w:rPr>
          <w:sz w:val="22"/>
          <w:szCs w:val="22"/>
        </w:rPr>
      </w:pPr>
      <w:r w:rsidRPr="002F437F">
        <w:rPr>
          <w:sz w:val="22"/>
          <w:szCs w:val="22"/>
        </w:rPr>
        <w:t>The application stated that trade and other names often used to describe aluminium zinc coated steel, include:</w:t>
      </w:r>
    </w:p>
    <w:p w:rsidR="007A1EA6" w:rsidRPr="002F437F" w:rsidRDefault="007A1EA6" w:rsidP="002F437F">
      <w:pPr>
        <w:rPr>
          <w:sz w:val="22"/>
          <w:szCs w:val="22"/>
        </w:rPr>
      </w:pPr>
      <w:r w:rsidRPr="002F437F">
        <w:rPr>
          <w:sz w:val="22"/>
          <w:szCs w:val="22"/>
        </w:rPr>
        <w:t xml:space="preserve"> </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 xml:space="preserve">ZINCALUME® steel; </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 xml:space="preserve">GALVALUME® steel; </w:t>
      </w:r>
    </w:p>
    <w:p w:rsidR="007A1EA6" w:rsidRPr="002F437F" w:rsidRDefault="007A1EA6" w:rsidP="00DA7D1E">
      <w:pPr>
        <w:pStyle w:val="ListParagraph"/>
        <w:keepLines w:val="0"/>
        <w:numPr>
          <w:ilvl w:val="0"/>
          <w:numId w:val="32"/>
        </w:numPr>
        <w:tabs>
          <w:tab w:val="num" w:pos="644"/>
        </w:tabs>
        <w:rPr>
          <w:sz w:val="22"/>
          <w:szCs w:val="22"/>
        </w:rPr>
      </w:pPr>
      <w:proofErr w:type="spellStart"/>
      <w:r w:rsidRPr="002F437F">
        <w:rPr>
          <w:sz w:val="22"/>
          <w:szCs w:val="22"/>
        </w:rPr>
        <w:t>Aluzinc</w:t>
      </w:r>
      <w:proofErr w:type="spellEnd"/>
      <w:r w:rsidRPr="002F437F">
        <w:rPr>
          <w:sz w:val="22"/>
          <w:szCs w:val="22"/>
        </w:rPr>
        <w:t xml:space="preserve">, </w:t>
      </w:r>
      <w:proofErr w:type="spellStart"/>
      <w:r w:rsidRPr="002F437F">
        <w:rPr>
          <w:sz w:val="22"/>
          <w:szCs w:val="22"/>
        </w:rPr>
        <w:t>Supalume</w:t>
      </w:r>
      <w:proofErr w:type="spellEnd"/>
      <w:r w:rsidRPr="002F437F">
        <w:rPr>
          <w:sz w:val="22"/>
          <w:szCs w:val="22"/>
        </w:rPr>
        <w:t xml:space="preserve">, </w:t>
      </w:r>
      <w:proofErr w:type="spellStart"/>
      <w:r w:rsidRPr="002F437F">
        <w:rPr>
          <w:sz w:val="22"/>
          <w:szCs w:val="22"/>
        </w:rPr>
        <w:t>Superlume</w:t>
      </w:r>
      <w:proofErr w:type="spellEnd"/>
      <w:r w:rsidRPr="002F437F">
        <w:rPr>
          <w:sz w:val="22"/>
          <w:szCs w:val="22"/>
        </w:rPr>
        <w:t>, ZAM, GALFAN;</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Zinc aluminium coated steel;</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Aluminium zinc coated steel;</w:t>
      </w:r>
    </w:p>
    <w:p w:rsidR="007A1EA6" w:rsidRPr="002F437F" w:rsidRDefault="007A1EA6" w:rsidP="00DA7D1E">
      <w:pPr>
        <w:pStyle w:val="ListParagraph"/>
        <w:keepLines w:val="0"/>
        <w:numPr>
          <w:ilvl w:val="0"/>
          <w:numId w:val="32"/>
        </w:numPr>
        <w:tabs>
          <w:tab w:val="num" w:pos="644"/>
        </w:tabs>
        <w:rPr>
          <w:sz w:val="22"/>
          <w:szCs w:val="22"/>
        </w:rPr>
      </w:pPr>
      <w:proofErr w:type="spellStart"/>
      <w:r w:rsidRPr="002F437F">
        <w:rPr>
          <w:sz w:val="22"/>
          <w:szCs w:val="22"/>
        </w:rPr>
        <w:t>Alu</w:t>
      </w:r>
      <w:proofErr w:type="spellEnd"/>
      <w:r w:rsidRPr="002F437F">
        <w:rPr>
          <w:sz w:val="22"/>
          <w:szCs w:val="22"/>
        </w:rPr>
        <w:t>-Zinc Steel sheet in Coils;</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Al/Zn; and</w:t>
      </w:r>
    </w:p>
    <w:p w:rsidR="007A1EA6" w:rsidRPr="002F437F" w:rsidRDefault="007A1EA6" w:rsidP="00DA7D1E">
      <w:pPr>
        <w:pStyle w:val="ListParagraph"/>
        <w:keepLines w:val="0"/>
        <w:numPr>
          <w:ilvl w:val="0"/>
          <w:numId w:val="32"/>
        </w:numPr>
        <w:tabs>
          <w:tab w:val="num" w:pos="644"/>
        </w:tabs>
        <w:rPr>
          <w:sz w:val="22"/>
          <w:szCs w:val="22"/>
        </w:rPr>
      </w:pPr>
      <w:r w:rsidRPr="002F437F">
        <w:rPr>
          <w:sz w:val="22"/>
          <w:szCs w:val="22"/>
        </w:rPr>
        <w:t>Hot Dipped 55% Aluminium-Zinc Alloy coated steel sheet in coil.</w:t>
      </w:r>
    </w:p>
    <w:p w:rsidR="007A1EA6" w:rsidRPr="002F437F" w:rsidRDefault="007A1EA6" w:rsidP="002F437F">
      <w:pPr>
        <w:rPr>
          <w:sz w:val="22"/>
          <w:szCs w:val="22"/>
        </w:rPr>
      </w:pPr>
    </w:p>
    <w:p w:rsidR="007A1EA6" w:rsidRPr="002F437F" w:rsidRDefault="007A1EA6" w:rsidP="002F437F">
      <w:pPr>
        <w:spacing w:after="240"/>
        <w:rPr>
          <w:sz w:val="22"/>
          <w:szCs w:val="22"/>
        </w:rPr>
      </w:pPr>
      <w:r w:rsidRPr="002F437F">
        <w:rPr>
          <w:sz w:val="22"/>
          <w:szCs w:val="22"/>
        </w:rPr>
        <w:t>The application noted that the amount of aluminium zinc coating on the steel is described as its coating mass and is nominated in g/m2 with the prefix being AZ (</w:t>
      </w:r>
      <w:r w:rsidRPr="002F437F">
        <w:rPr>
          <w:i/>
          <w:sz w:val="22"/>
          <w:szCs w:val="22"/>
        </w:rPr>
        <w:t>Aluminium Zinc</w:t>
      </w:r>
      <w:r w:rsidRPr="002F437F">
        <w:rPr>
          <w:sz w:val="22"/>
          <w:szCs w:val="22"/>
        </w:rPr>
        <w:t>). The applicant claims that the common coating masses used are: AZ200, AZ150, AZ100, and AZ70.</w:t>
      </w:r>
    </w:p>
    <w:p w:rsidR="007A1EA6" w:rsidRPr="002F437F" w:rsidRDefault="007A1EA6" w:rsidP="00417FD0">
      <w:pPr>
        <w:pStyle w:val="Heading3"/>
        <w:widowControl/>
        <w:numPr>
          <w:ilvl w:val="0"/>
          <w:numId w:val="0"/>
        </w:numPr>
        <w:tabs>
          <w:tab w:val="num" w:pos="2270"/>
        </w:tabs>
        <w:spacing w:after="120"/>
        <w:rPr>
          <w:sz w:val="22"/>
          <w:szCs w:val="22"/>
        </w:rPr>
      </w:pPr>
      <w:r w:rsidRPr="002F437F">
        <w:rPr>
          <w:sz w:val="22"/>
          <w:szCs w:val="22"/>
        </w:rPr>
        <w:t>Product standards</w:t>
      </w:r>
    </w:p>
    <w:p w:rsidR="00F4026C" w:rsidRDefault="007A1EA6" w:rsidP="00F4026C">
      <w:pPr>
        <w:spacing w:after="240"/>
        <w:ind w:right="-665"/>
        <w:rPr>
          <w:sz w:val="22"/>
          <w:szCs w:val="22"/>
        </w:rPr>
      </w:pPr>
      <w:r w:rsidRPr="002F437F">
        <w:rPr>
          <w:sz w:val="22"/>
          <w:szCs w:val="22"/>
        </w:rPr>
        <w:t>The applications stated that:</w:t>
      </w:r>
    </w:p>
    <w:p w:rsidR="007A1EA6" w:rsidRPr="002F437F" w:rsidRDefault="007A1EA6" w:rsidP="00F4026C">
      <w:pPr>
        <w:spacing w:after="240"/>
        <w:ind w:right="-665"/>
        <w:rPr>
          <w:sz w:val="22"/>
          <w:szCs w:val="22"/>
        </w:rPr>
      </w:pPr>
      <w:r w:rsidRPr="002F437F">
        <w:rPr>
          <w:i/>
          <w:sz w:val="22"/>
          <w:szCs w:val="22"/>
        </w:rPr>
        <w:t>“Typically each Australian and International Standard has a range of steel grades nominated as Commercial, Formable or Structural grades. The commercial/formable grades are those with mechanical properties suitable for general pressing and forming whereas the structural grades are those with guaranteed minimum properties that structural engineers utilize in the design of their final product designs”</w:t>
      </w:r>
      <w:r w:rsidRPr="002F437F">
        <w:rPr>
          <w:i/>
          <w:position w:val="6"/>
          <w:sz w:val="22"/>
          <w:szCs w:val="22"/>
        </w:rPr>
        <w:footnoteReference w:id="4"/>
      </w:r>
      <w:r w:rsidRPr="002F437F">
        <w:rPr>
          <w:sz w:val="22"/>
          <w:szCs w:val="22"/>
        </w:rPr>
        <w:t xml:space="preserve">. </w:t>
      </w:r>
    </w:p>
    <w:p w:rsidR="007A1EA6" w:rsidRPr="002F437F" w:rsidRDefault="007A1EA6" w:rsidP="002F437F">
      <w:pPr>
        <w:keepNext/>
        <w:spacing w:after="120" w:line="276" w:lineRule="auto"/>
        <w:rPr>
          <w:rFonts w:cs="Arial"/>
          <w:sz w:val="22"/>
          <w:szCs w:val="22"/>
          <w:u w:val="single"/>
          <w:lang w:val="en-US"/>
        </w:rPr>
      </w:pPr>
      <w:r w:rsidRPr="002F437F">
        <w:rPr>
          <w:rFonts w:cs="Arial"/>
          <w:sz w:val="22"/>
          <w:szCs w:val="22"/>
          <w:u w:val="single"/>
          <w:lang w:val="en-US"/>
        </w:rPr>
        <w:lastRenderedPageBreak/>
        <w:t>(i) Australia</w:t>
      </w:r>
    </w:p>
    <w:p w:rsidR="007A1EA6" w:rsidRPr="002F437F" w:rsidRDefault="007A1EA6" w:rsidP="002F437F">
      <w:pPr>
        <w:keepNext/>
        <w:spacing w:after="240"/>
        <w:rPr>
          <w:sz w:val="22"/>
          <w:szCs w:val="22"/>
        </w:rPr>
      </w:pPr>
      <w:r w:rsidRPr="002F437F">
        <w:rPr>
          <w:sz w:val="22"/>
          <w:szCs w:val="22"/>
        </w:rPr>
        <w:t xml:space="preserve">The applications state that the Australian and New Zealand Standard Industrial Classification Code applicable to galvanised steel and aluminium zinc coated steel is category 2711. </w:t>
      </w:r>
    </w:p>
    <w:p w:rsidR="007A1EA6" w:rsidRPr="002F437F" w:rsidRDefault="007A1EA6" w:rsidP="002F437F">
      <w:pPr>
        <w:spacing w:after="200" w:line="276" w:lineRule="auto"/>
        <w:rPr>
          <w:rFonts w:cs="Arial"/>
          <w:sz w:val="22"/>
          <w:szCs w:val="22"/>
          <w:u w:val="single"/>
          <w:lang w:val="en-US"/>
        </w:rPr>
      </w:pPr>
      <w:r w:rsidRPr="002F437F">
        <w:rPr>
          <w:rFonts w:cs="Arial"/>
          <w:sz w:val="22"/>
          <w:szCs w:val="22"/>
          <w:u w:val="single"/>
          <w:lang w:val="en-US"/>
        </w:rPr>
        <w:t>(ii) International</w:t>
      </w:r>
    </w:p>
    <w:p w:rsidR="00847D20" w:rsidRPr="00847D20" w:rsidRDefault="00847D20" w:rsidP="00847D20">
      <w:pPr>
        <w:keepLines w:val="0"/>
        <w:spacing w:after="240"/>
        <w:ind w:left="0"/>
        <w:jc w:val="both"/>
      </w:pPr>
      <w:r w:rsidRPr="00847D20">
        <w:t xml:space="preserve">The applications state that there are a number of relevant International Standards for galvanised steel and aluminium zinc coated steel products (figures 1 and 2 refer) that cover a range of products through specific grade designations, including the recommended or guaranteed properties of each of </w:t>
      </w:r>
      <w:r>
        <w:t>t</w:t>
      </w:r>
      <w:r w:rsidRPr="00847D20">
        <w:t>he</w:t>
      </w:r>
      <w:r>
        <w:t>se product grades.</w:t>
      </w:r>
    </w:p>
    <w:p w:rsidR="00847D20" w:rsidRPr="00847D20" w:rsidRDefault="00847D20" w:rsidP="00847D20">
      <w:pPr>
        <w:keepLines w:val="0"/>
        <w:spacing w:after="240"/>
        <w:ind w:left="0"/>
        <w:jc w:val="both"/>
      </w:pPr>
      <w:r>
        <w:rPr>
          <w:noProof/>
          <w:lang w:eastAsia="en-AU"/>
        </w:rPr>
        <w:drawing>
          <wp:inline distT="0" distB="0" distL="0" distR="0" wp14:anchorId="653B02B8" wp14:editId="23E43C0A">
            <wp:extent cx="5507355" cy="2339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7355" cy="2339340"/>
                    </a:xfrm>
                    <a:prstGeom prst="rect">
                      <a:avLst/>
                    </a:prstGeom>
                    <a:noFill/>
                    <a:ln>
                      <a:noFill/>
                    </a:ln>
                  </pic:spPr>
                </pic:pic>
              </a:graphicData>
            </a:graphic>
          </wp:inline>
        </w:drawing>
      </w:r>
    </w:p>
    <w:p w:rsidR="00847D20" w:rsidRPr="00847D20" w:rsidRDefault="00847D20" w:rsidP="00847D20">
      <w:pPr>
        <w:keepNext/>
        <w:spacing w:after="240"/>
        <w:ind w:left="851"/>
        <w:jc w:val="both"/>
        <w:outlineLvl w:val="2"/>
        <w:rPr>
          <w:b/>
          <w:sz w:val="18"/>
          <w:szCs w:val="18"/>
        </w:rPr>
      </w:pPr>
      <w:r w:rsidRPr="00847D20">
        <w:rPr>
          <w:b/>
          <w:sz w:val="18"/>
          <w:szCs w:val="18"/>
        </w:rPr>
        <w:t>Figure 1: International Standards for galvanised steel</w:t>
      </w:r>
      <w:r w:rsidRPr="00847D20">
        <w:rPr>
          <w:b/>
          <w:position w:val="6"/>
          <w:sz w:val="18"/>
          <w:szCs w:val="18"/>
        </w:rPr>
        <w:footnoteReference w:id="5"/>
      </w:r>
    </w:p>
    <w:p w:rsidR="00847D20" w:rsidRPr="00847D20" w:rsidRDefault="00847D20" w:rsidP="00847D20">
      <w:pPr>
        <w:keepLines w:val="0"/>
        <w:spacing w:after="240"/>
        <w:ind w:left="0"/>
        <w:jc w:val="both"/>
      </w:pPr>
      <w:r>
        <w:rPr>
          <w:rFonts w:cs="Arial"/>
          <w:noProof/>
          <w:lang w:eastAsia="en-AU"/>
        </w:rPr>
        <w:drawing>
          <wp:inline distT="0" distB="0" distL="0" distR="0" wp14:anchorId="05E01464" wp14:editId="007B021F">
            <wp:extent cx="5571490" cy="2998470"/>
            <wp:effectExtent l="19050" t="19050" r="1016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1490" cy="2998470"/>
                    </a:xfrm>
                    <a:prstGeom prst="rect">
                      <a:avLst/>
                    </a:prstGeom>
                    <a:noFill/>
                    <a:ln w="6350" cmpd="sng">
                      <a:solidFill>
                        <a:srgbClr val="000000"/>
                      </a:solidFill>
                      <a:miter lim="800000"/>
                      <a:headEnd/>
                      <a:tailEnd/>
                    </a:ln>
                    <a:effectLst/>
                  </pic:spPr>
                </pic:pic>
              </a:graphicData>
            </a:graphic>
          </wp:inline>
        </w:drawing>
      </w:r>
    </w:p>
    <w:p w:rsidR="007A1EA6" w:rsidRPr="00D05ED5" w:rsidRDefault="00847D20" w:rsidP="00847D20">
      <w:pPr>
        <w:keepNext/>
        <w:spacing w:after="240"/>
        <w:ind w:firstLine="851"/>
        <w:jc w:val="both"/>
        <w:outlineLvl w:val="2"/>
        <w:rPr>
          <w:b/>
          <w:sz w:val="18"/>
          <w:szCs w:val="18"/>
        </w:rPr>
      </w:pPr>
      <w:r w:rsidRPr="00847D20">
        <w:rPr>
          <w:sz w:val="18"/>
          <w:szCs w:val="18"/>
        </w:rPr>
        <w:t>Figure 2: International Standards for aluminium zinc steel</w:t>
      </w:r>
      <w:r w:rsidRPr="00847D20">
        <w:rPr>
          <w:position w:val="6"/>
          <w:sz w:val="18"/>
          <w:szCs w:val="18"/>
        </w:rPr>
        <w:footnoteReference w:id="6"/>
      </w:r>
    </w:p>
    <w:p w:rsidR="00187229" w:rsidRPr="000E4329" w:rsidRDefault="00187229" w:rsidP="00A97B4E">
      <w:pPr>
        <w:ind w:left="1080"/>
        <w:rPr>
          <w:rFonts w:cs="Arial"/>
          <w:sz w:val="22"/>
          <w:szCs w:val="22"/>
        </w:rPr>
      </w:pPr>
    </w:p>
    <w:p w:rsidR="00187229" w:rsidRPr="002F437F" w:rsidRDefault="00187229" w:rsidP="00A97B4E">
      <w:pPr>
        <w:keepLines w:val="0"/>
        <w:ind w:left="0"/>
        <w:rPr>
          <w:rFonts w:cs="Arial"/>
          <w:b/>
          <w:sz w:val="22"/>
          <w:szCs w:val="22"/>
        </w:rPr>
      </w:pPr>
      <w:bookmarkStart w:id="6" w:name="_Toc232306063"/>
      <w:r w:rsidRPr="002F437F">
        <w:rPr>
          <w:rFonts w:cs="Arial"/>
          <w:b/>
          <w:sz w:val="22"/>
          <w:szCs w:val="22"/>
        </w:rPr>
        <w:lastRenderedPageBreak/>
        <w:t>Tariff classification</w:t>
      </w:r>
      <w:bookmarkEnd w:id="6"/>
    </w:p>
    <w:p w:rsidR="00187229" w:rsidRPr="002F437F" w:rsidRDefault="00187229" w:rsidP="00A97B4E">
      <w:pPr>
        <w:rPr>
          <w:rFonts w:cs="Arial"/>
          <w:sz w:val="22"/>
          <w:szCs w:val="22"/>
        </w:rPr>
      </w:pPr>
    </w:p>
    <w:p w:rsidR="007A1EA6" w:rsidRPr="002F437F" w:rsidRDefault="007A1EA6" w:rsidP="007A1EA6">
      <w:pPr>
        <w:spacing w:after="240"/>
        <w:jc w:val="both"/>
        <w:rPr>
          <w:rFonts w:cs="Arial"/>
          <w:sz w:val="22"/>
          <w:szCs w:val="22"/>
          <w:u w:val="single"/>
        </w:rPr>
      </w:pPr>
      <w:r w:rsidRPr="002F437F">
        <w:rPr>
          <w:rFonts w:cs="Arial"/>
          <w:sz w:val="22"/>
          <w:szCs w:val="22"/>
          <w:u w:val="single"/>
        </w:rPr>
        <w:t xml:space="preserve">(i) Galvanised steel </w:t>
      </w:r>
    </w:p>
    <w:p w:rsidR="007A1EA6" w:rsidRPr="002F437F" w:rsidRDefault="007A1EA6" w:rsidP="007A1EA6">
      <w:pPr>
        <w:spacing w:after="240"/>
        <w:jc w:val="both"/>
        <w:rPr>
          <w:snapToGrid w:val="0"/>
          <w:sz w:val="22"/>
          <w:szCs w:val="22"/>
        </w:rPr>
      </w:pPr>
      <w:r w:rsidRPr="002F437F">
        <w:rPr>
          <w:sz w:val="22"/>
          <w:szCs w:val="22"/>
        </w:rPr>
        <w:t xml:space="preserve">The application states that galvanised steel is classified to tariff subheadings </w:t>
      </w:r>
      <w:r w:rsidRPr="002F437F">
        <w:rPr>
          <w:snapToGrid w:val="0"/>
          <w:sz w:val="22"/>
          <w:szCs w:val="22"/>
        </w:rPr>
        <w:t xml:space="preserve">7210.49.00 (and statistical codes 55, 56, 57 and 58) and 7212.30.00 (and statistical code 61) of </w:t>
      </w:r>
      <w:r w:rsidRPr="002F437F">
        <w:rPr>
          <w:rFonts w:cs="Arial"/>
          <w:sz w:val="22"/>
          <w:szCs w:val="22"/>
          <w:lang w:val="en-US"/>
        </w:rPr>
        <w:t xml:space="preserve">Schedule 3 to the </w:t>
      </w:r>
      <w:r w:rsidRPr="002F437F">
        <w:rPr>
          <w:rFonts w:cs="Arial"/>
          <w:i/>
          <w:sz w:val="22"/>
          <w:szCs w:val="22"/>
        </w:rPr>
        <w:t xml:space="preserve">Customs Tariff Act 1995 </w:t>
      </w:r>
      <w:r w:rsidRPr="002F437F">
        <w:rPr>
          <w:rFonts w:cs="Arial"/>
          <w:sz w:val="22"/>
          <w:szCs w:val="22"/>
        </w:rPr>
        <w:t>(Tariff Act)</w:t>
      </w:r>
      <w:r w:rsidRPr="002F437F">
        <w:rPr>
          <w:snapToGrid w:val="0"/>
          <w:sz w:val="22"/>
          <w:szCs w:val="22"/>
        </w:rPr>
        <w:t>.  B</w:t>
      </w:r>
      <w:r w:rsidRPr="002F437F">
        <w:rPr>
          <w:iCs/>
          <w:snapToGrid w:val="0"/>
          <w:sz w:val="22"/>
          <w:szCs w:val="22"/>
        </w:rPr>
        <w:t xml:space="preserve">ased on the information provided in the application, </w:t>
      </w:r>
      <w:r w:rsidRPr="002F437F">
        <w:rPr>
          <w:sz w:val="22"/>
          <w:szCs w:val="22"/>
          <w:lang w:val="en-US"/>
        </w:rPr>
        <w:t xml:space="preserve">Customs and Border Protection’s Trade Policy Branch confirmed that galvanised steel is correctly classified to these tariff subheadings.  </w:t>
      </w:r>
    </w:p>
    <w:p w:rsidR="007A1EA6" w:rsidRPr="002F437F" w:rsidRDefault="007A1EA6" w:rsidP="007A1EA6">
      <w:pPr>
        <w:spacing w:after="240"/>
        <w:jc w:val="both"/>
        <w:rPr>
          <w:sz w:val="22"/>
          <w:szCs w:val="22"/>
        </w:rPr>
      </w:pPr>
      <w:r w:rsidRPr="002F437F">
        <w:rPr>
          <w:sz w:val="22"/>
          <w:szCs w:val="22"/>
        </w:rPr>
        <w:t xml:space="preserve">Imports from China are subject to the DCS duty rate which is free. </w:t>
      </w:r>
    </w:p>
    <w:p w:rsidR="007A1EA6" w:rsidRPr="002F437F" w:rsidRDefault="007A1EA6" w:rsidP="007A1EA6">
      <w:pPr>
        <w:spacing w:after="240"/>
        <w:jc w:val="both"/>
        <w:rPr>
          <w:sz w:val="22"/>
          <w:szCs w:val="22"/>
        </w:rPr>
      </w:pPr>
      <w:r w:rsidRPr="002F437F">
        <w:rPr>
          <w:sz w:val="22"/>
          <w:szCs w:val="22"/>
        </w:rPr>
        <w:t>There are several Tariff Concession Orders (TCOs) applicable to the relevant tariff classification subheading 7210.49.00, which covers galvanised steel (figure 2 refers).</w:t>
      </w:r>
    </w:p>
    <w:tbl>
      <w:tblPr>
        <w:tblW w:w="8746"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6956"/>
      </w:tblGrid>
      <w:tr w:rsidR="007A1EA6" w:rsidRPr="00D05ED5" w:rsidTr="00745CD2">
        <w:trPr>
          <w:trHeight w:val="473"/>
        </w:trPr>
        <w:tc>
          <w:tcPr>
            <w:tcW w:w="1790" w:type="dxa"/>
            <w:shd w:val="clear" w:color="auto" w:fill="E0E0E0"/>
          </w:tcPr>
          <w:p w:rsidR="007A1EA6" w:rsidRPr="00745CD2" w:rsidRDefault="007A1EA6" w:rsidP="00745CD2">
            <w:pPr>
              <w:spacing w:after="240"/>
              <w:jc w:val="both"/>
              <w:rPr>
                <w:rFonts w:cs="Arial"/>
                <w:b/>
                <w:sz w:val="20"/>
              </w:rPr>
            </w:pPr>
            <w:r w:rsidRPr="00745CD2">
              <w:rPr>
                <w:rFonts w:cs="Arial"/>
                <w:b/>
                <w:sz w:val="20"/>
              </w:rPr>
              <w:t>TC No.</w:t>
            </w:r>
          </w:p>
        </w:tc>
        <w:tc>
          <w:tcPr>
            <w:tcW w:w="6956" w:type="dxa"/>
            <w:shd w:val="clear" w:color="auto" w:fill="E0E0E0"/>
          </w:tcPr>
          <w:p w:rsidR="007A1EA6" w:rsidRPr="00745CD2" w:rsidRDefault="007A1EA6" w:rsidP="00745CD2">
            <w:pPr>
              <w:spacing w:after="240"/>
              <w:jc w:val="both"/>
              <w:rPr>
                <w:rFonts w:cs="Arial"/>
                <w:b/>
                <w:sz w:val="20"/>
              </w:rPr>
            </w:pPr>
            <w:r w:rsidRPr="00745CD2">
              <w:rPr>
                <w:rFonts w:cs="Arial"/>
                <w:b/>
                <w:sz w:val="20"/>
              </w:rPr>
              <w:t>Description</w:t>
            </w:r>
          </w:p>
        </w:tc>
      </w:tr>
      <w:tr w:rsidR="007A1EA6" w:rsidRPr="00745CD2" w:rsidTr="00745CD2">
        <w:trPr>
          <w:trHeight w:val="2808"/>
        </w:trPr>
        <w:tc>
          <w:tcPr>
            <w:tcW w:w="1790" w:type="dxa"/>
            <w:shd w:val="clear" w:color="auto" w:fill="auto"/>
          </w:tcPr>
          <w:p w:rsidR="007A1EA6" w:rsidRPr="00745CD2" w:rsidRDefault="007A1EA6" w:rsidP="00745CD2">
            <w:pPr>
              <w:spacing w:after="240"/>
              <w:ind w:left="0"/>
              <w:jc w:val="both"/>
              <w:rPr>
                <w:rFonts w:cs="Arial"/>
                <w:sz w:val="20"/>
              </w:rPr>
            </w:pPr>
            <w:r w:rsidRPr="00745CD2">
              <w:rPr>
                <w:rFonts w:cs="Arial"/>
                <w:sz w:val="20"/>
              </w:rPr>
              <w:t>TC 0939596</w:t>
            </w:r>
          </w:p>
        </w:tc>
        <w:tc>
          <w:tcPr>
            <w:tcW w:w="6956" w:type="dxa"/>
            <w:shd w:val="clear" w:color="auto" w:fill="auto"/>
          </w:tcPr>
          <w:p w:rsidR="007A1EA6" w:rsidRPr="00745CD2" w:rsidRDefault="007A1EA6" w:rsidP="00745CD2">
            <w:pPr>
              <w:ind w:left="0"/>
              <w:rPr>
                <w:rFonts w:cs="Arial"/>
                <w:sz w:val="22"/>
                <w:szCs w:val="22"/>
              </w:rPr>
            </w:pPr>
            <w:r w:rsidRPr="00745CD2">
              <w:rPr>
                <w:rFonts w:cs="Arial"/>
                <w:sz w:val="22"/>
                <w:szCs w:val="22"/>
              </w:rPr>
              <w:t>STEEL, COIL, hot dip zinc coated, complying with Japanese</w:t>
            </w:r>
          </w:p>
          <w:p w:rsidR="007A1EA6" w:rsidRPr="00745CD2" w:rsidRDefault="007A1EA6" w:rsidP="00745CD2">
            <w:pPr>
              <w:ind w:left="0"/>
              <w:rPr>
                <w:rFonts w:cs="Arial"/>
                <w:sz w:val="22"/>
                <w:szCs w:val="22"/>
              </w:rPr>
            </w:pPr>
            <w:r w:rsidRPr="00745CD2">
              <w:rPr>
                <w:rFonts w:cs="Arial"/>
                <w:sz w:val="22"/>
                <w:szCs w:val="22"/>
              </w:rPr>
              <w:t>Industrial Standard JIS G 3302:2007, having ALL of the following:</w:t>
            </w:r>
          </w:p>
          <w:p w:rsidR="007A1EA6" w:rsidRPr="00745CD2" w:rsidRDefault="007A1EA6" w:rsidP="00745CD2">
            <w:pPr>
              <w:ind w:left="0"/>
              <w:rPr>
                <w:rFonts w:cs="Arial"/>
                <w:sz w:val="22"/>
                <w:szCs w:val="22"/>
              </w:rPr>
            </w:pPr>
            <w:r w:rsidRPr="00745CD2">
              <w:rPr>
                <w:rFonts w:cs="Arial"/>
                <w:sz w:val="22"/>
                <w:szCs w:val="22"/>
              </w:rPr>
              <w:t>(a) yield strength NOT less than 275 N/mm2 and NOT greater than 380 N/mm2;</w:t>
            </w:r>
          </w:p>
          <w:p w:rsidR="007A1EA6" w:rsidRPr="00745CD2" w:rsidRDefault="007A1EA6" w:rsidP="00745CD2">
            <w:pPr>
              <w:ind w:left="0"/>
              <w:rPr>
                <w:rFonts w:cs="Arial"/>
                <w:sz w:val="22"/>
                <w:szCs w:val="22"/>
              </w:rPr>
            </w:pPr>
            <w:r w:rsidRPr="00745CD2">
              <w:rPr>
                <w:rFonts w:cs="Arial"/>
                <w:sz w:val="22"/>
                <w:szCs w:val="22"/>
              </w:rPr>
              <w:t>(b) tensile strength NOT less than 440 N/mm2;</w:t>
            </w:r>
          </w:p>
          <w:p w:rsidR="007A1EA6" w:rsidRPr="00745CD2" w:rsidRDefault="007A1EA6" w:rsidP="00745CD2">
            <w:pPr>
              <w:ind w:left="0"/>
              <w:rPr>
                <w:rFonts w:cs="Arial"/>
                <w:sz w:val="22"/>
                <w:szCs w:val="22"/>
              </w:rPr>
            </w:pPr>
            <w:r w:rsidRPr="00745CD2">
              <w:rPr>
                <w:rFonts w:cs="Arial"/>
                <w:sz w:val="22"/>
                <w:szCs w:val="22"/>
              </w:rPr>
              <w:t>(c) elongation NOT less than 29% and NOT greater than 41%;</w:t>
            </w:r>
          </w:p>
          <w:p w:rsidR="007A1EA6" w:rsidRPr="00745CD2" w:rsidRDefault="007A1EA6" w:rsidP="00745CD2">
            <w:pPr>
              <w:ind w:left="0"/>
              <w:rPr>
                <w:rFonts w:cs="Arial"/>
                <w:sz w:val="22"/>
                <w:szCs w:val="22"/>
              </w:rPr>
            </w:pPr>
            <w:r w:rsidRPr="00745CD2">
              <w:rPr>
                <w:rFonts w:cs="Arial"/>
                <w:sz w:val="22"/>
                <w:szCs w:val="22"/>
              </w:rPr>
              <w:t>(d) coating mass NOT less than 45 g/m2 and NOT greater than 65 g/m2;</w:t>
            </w:r>
          </w:p>
          <w:p w:rsidR="007A1EA6" w:rsidRPr="00745CD2" w:rsidRDefault="007A1EA6" w:rsidP="00745CD2">
            <w:pPr>
              <w:ind w:left="0"/>
              <w:rPr>
                <w:rFonts w:cs="Arial"/>
                <w:sz w:val="22"/>
                <w:szCs w:val="22"/>
              </w:rPr>
            </w:pPr>
            <w:r w:rsidRPr="00745CD2">
              <w:rPr>
                <w:rFonts w:cs="Arial"/>
                <w:sz w:val="22"/>
                <w:szCs w:val="22"/>
              </w:rPr>
              <w:t>(e) thickness NOT less than 1.14 mm and NOT greater than 1.26 mm;</w:t>
            </w:r>
          </w:p>
          <w:p w:rsidR="007A1EA6" w:rsidRPr="00745CD2" w:rsidRDefault="007A1EA6" w:rsidP="00745CD2">
            <w:pPr>
              <w:ind w:left="0"/>
              <w:rPr>
                <w:rFonts w:cs="Arial"/>
                <w:sz w:val="22"/>
                <w:szCs w:val="22"/>
              </w:rPr>
            </w:pPr>
            <w:r w:rsidRPr="00745CD2">
              <w:rPr>
                <w:rFonts w:cs="Arial"/>
                <w:sz w:val="22"/>
                <w:szCs w:val="22"/>
              </w:rPr>
              <w:t>(f) width NOT less than 1590 mm and NOT greater than 1605 mm</w:t>
            </w:r>
          </w:p>
        </w:tc>
      </w:tr>
      <w:tr w:rsidR="007A1EA6" w:rsidRPr="00745CD2" w:rsidTr="00745CD2">
        <w:trPr>
          <w:trHeight w:val="1558"/>
        </w:trPr>
        <w:tc>
          <w:tcPr>
            <w:tcW w:w="1790" w:type="dxa"/>
            <w:shd w:val="clear" w:color="auto" w:fill="auto"/>
          </w:tcPr>
          <w:p w:rsidR="007A1EA6" w:rsidRPr="00745CD2" w:rsidRDefault="007A1EA6" w:rsidP="00745CD2">
            <w:pPr>
              <w:spacing w:after="240"/>
              <w:ind w:left="0"/>
              <w:jc w:val="both"/>
              <w:rPr>
                <w:rFonts w:cs="Arial"/>
                <w:sz w:val="22"/>
                <w:szCs w:val="22"/>
              </w:rPr>
            </w:pPr>
            <w:r w:rsidRPr="00745CD2">
              <w:rPr>
                <w:rFonts w:cs="Arial"/>
                <w:sz w:val="22"/>
                <w:szCs w:val="22"/>
              </w:rPr>
              <w:t>TC 9612218</w:t>
            </w:r>
          </w:p>
        </w:tc>
        <w:tc>
          <w:tcPr>
            <w:tcW w:w="6956" w:type="dxa"/>
            <w:shd w:val="clear" w:color="auto" w:fill="auto"/>
          </w:tcPr>
          <w:p w:rsidR="007A1EA6" w:rsidRPr="00745CD2" w:rsidRDefault="007A1EA6" w:rsidP="00745CD2">
            <w:pPr>
              <w:ind w:left="0"/>
              <w:rPr>
                <w:rFonts w:cs="Arial"/>
                <w:sz w:val="22"/>
                <w:szCs w:val="22"/>
              </w:rPr>
            </w:pPr>
            <w:r w:rsidRPr="00745CD2">
              <w:rPr>
                <w:rFonts w:cs="Arial"/>
                <w:sz w:val="22"/>
                <w:szCs w:val="22"/>
              </w:rPr>
              <w:t xml:space="preserve">STEEL, flat rolled non alloy, hot dipped </w:t>
            </w:r>
            <w:proofErr w:type="spellStart"/>
            <w:r w:rsidRPr="00745CD2">
              <w:rPr>
                <w:rFonts w:cs="Arial"/>
                <w:sz w:val="22"/>
                <w:szCs w:val="22"/>
              </w:rPr>
              <w:t>galvannealed</w:t>
            </w:r>
            <w:proofErr w:type="spellEnd"/>
            <w:r w:rsidRPr="00745CD2">
              <w:rPr>
                <w:rFonts w:cs="Arial"/>
                <w:sz w:val="22"/>
                <w:szCs w:val="22"/>
              </w:rPr>
              <w:t>, having ANY of the following:</w:t>
            </w:r>
          </w:p>
          <w:p w:rsidR="007A1EA6" w:rsidRPr="00745CD2" w:rsidRDefault="007A1EA6" w:rsidP="00745CD2">
            <w:pPr>
              <w:ind w:left="0"/>
              <w:rPr>
                <w:rFonts w:cs="Arial"/>
                <w:sz w:val="22"/>
                <w:szCs w:val="22"/>
              </w:rPr>
            </w:pPr>
            <w:r w:rsidRPr="00745CD2">
              <w:rPr>
                <w:rFonts w:cs="Arial"/>
                <w:sz w:val="22"/>
                <w:szCs w:val="22"/>
              </w:rPr>
              <w:t>(a) differential coating mass on each side;</w:t>
            </w:r>
          </w:p>
          <w:p w:rsidR="007A1EA6" w:rsidRPr="00745CD2" w:rsidRDefault="007A1EA6" w:rsidP="00745CD2">
            <w:pPr>
              <w:ind w:left="0"/>
              <w:rPr>
                <w:rFonts w:cs="Arial"/>
                <w:sz w:val="22"/>
                <w:szCs w:val="22"/>
              </w:rPr>
            </w:pPr>
            <w:r w:rsidRPr="00745CD2">
              <w:rPr>
                <w:rFonts w:cs="Arial"/>
                <w:sz w:val="22"/>
                <w:szCs w:val="22"/>
              </w:rPr>
              <w:t>(b) additional iron base alloy electroplated outer coatings;</w:t>
            </w:r>
          </w:p>
          <w:p w:rsidR="007A1EA6" w:rsidRPr="00745CD2" w:rsidRDefault="007A1EA6" w:rsidP="00745CD2">
            <w:pPr>
              <w:ind w:left="0"/>
              <w:rPr>
                <w:rFonts w:cs="Arial"/>
                <w:sz w:val="22"/>
                <w:szCs w:val="22"/>
              </w:rPr>
            </w:pPr>
            <w:r w:rsidRPr="00745CD2">
              <w:rPr>
                <w:rFonts w:cs="Arial"/>
                <w:sz w:val="22"/>
                <w:szCs w:val="22"/>
              </w:rPr>
              <w:t>(c) width exceeding 1525 mm;</w:t>
            </w:r>
          </w:p>
          <w:p w:rsidR="007A1EA6" w:rsidRPr="00745CD2" w:rsidRDefault="007A1EA6" w:rsidP="00745CD2">
            <w:pPr>
              <w:ind w:left="0"/>
              <w:rPr>
                <w:rFonts w:cs="Arial"/>
                <w:sz w:val="22"/>
                <w:szCs w:val="22"/>
              </w:rPr>
            </w:pPr>
            <w:r w:rsidRPr="00745CD2">
              <w:rPr>
                <w:rFonts w:cs="Arial"/>
                <w:sz w:val="22"/>
                <w:szCs w:val="22"/>
              </w:rPr>
              <w:t xml:space="preserve">(d) a minimum ultimate tensile strength of 340 </w:t>
            </w:r>
            <w:proofErr w:type="spellStart"/>
            <w:r w:rsidRPr="00745CD2">
              <w:rPr>
                <w:rFonts w:cs="Arial"/>
                <w:sz w:val="22"/>
                <w:szCs w:val="22"/>
              </w:rPr>
              <w:t>MPa</w:t>
            </w:r>
            <w:proofErr w:type="spellEnd"/>
          </w:p>
        </w:tc>
      </w:tr>
    </w:tbl>
    <w:p w:rsidR="007A1EA6" w:rsidRPr="00D05ED5" w:rsidRDefault="007A1EA6" w:rsidP="007A1EA6">
      <w:pPr>
        <w:spacing w:after="120"/>
        <w:ind w:firstLine="851"/>
        <w:jc w:val="both"/>
        <w:rPr>
          <w:b/>
          <w:sz w:val="8"/>
          <w:szCs w:val="8"/>
        </w:rPr>
      </w:pPr>
    </w:p>
    <w:p w:rsidR="007A1EA6" w:rsidRDefault="007A1EA6" w:rsidP="007A1EA6">
      <w:pPr>
        <w:spacing w:after="120"/>
        <w:ind w:firstLine="851"/>
        <w:jc w:val="both"/>
        <w:rPr>
          <w:b/>
          <w:sz w:val="20"/>
        </w:rPr>
      </w:pPr>
      <w:r w:rsidRPr="00D05ED5">
        <w:rPr>
          <w:b/>
          <w:sz w:val="20"/>
        </w:rPr>
        <w:t>Figure 2: TCOs applicable to tariff subheading 7210.49.00</w:t>
      </w:r>
    </w:p>
    <w:p w:rsidR="00F4026C" w:rsidRPr="00D05ED5" w:rsidRDefault="00F4026C" w:rsidP="007A1EA6">
      <w:pPr>
        <w:spacing w:after="120"/>
        <w:ind w:firstLine="851"/>
        <w:jc w:val="both"/>
        <w:rPr>
          <w:b/>
          <w:sz w:val="8"/>
          <w:szCs w:val="8"/>
        </w:rPr>
      </w:pPr>
    </w:p>
    <w:p w:rsidR="007A1EA6" w:rsidRPr="002F437F" w:rsidRDefault="007A1EA6" w:rsidP="002F437F">
      <w:pPr>
        <w:rPr>
          <w:rFonts w:cs="Arial"/>
          <w:sz w:val="22"/>
          <w:szCs w:val="22"/>
        </w:rPr>
      </w:pPr>
      <w:r w:rsidRPr="002F437F">
        <w:rPr>
          <w:rFonts w:cs="Arial"/>
          <w:sz w:val="22"/>
          <w:szCs w:val="22"/>
        </w:rPr>
        <w:t>Customs and Border Protection notes that the applications did not specify that TCOs in respect of the goods were applicable. Customs and Border Protection considers the relevance of the TCOs to the goods the subject of the application for galvanised steel requires further investigation.</w:t>
      </w:r>
    </w:p>
    <w:p w:rsidR="007A1EA6" w:rsidRPr="002F437F" w:rsidRDefault="007A1EA6" w:rsidP="002F437F">
      <w:pPr>
        <w:rPr>
          <w:rFonts w:cs="Arial"/>
          <w:sz w:val="22"/>
          <w:szCs w:val="22"/>
          <w:u w:val="single"/>
        </w:rPr>
      </w:pPr>
    </w:p>
    <w:p w:rsidR="007A1EA6" w:rsidRPr="002F437F" w:rsidRDefault="007A1EA6" w:rsidP="002F437F">
      <w:pPr>
        <w:spacing w:after="240"/>
        <w:rPr>
          <w:rFonts w:cs="Arial"/>
          <w:sz w:val="22"/>
          <w:szCs w:val="22"/>
          <w:u w:val="single"/>
        </w:rPr>
      </w:pPr>
      <w:r w:rsidRPr="002F437F">
        <w:rPr>
          <w:rFonts w:cs="Arial"/>
          <w:sz w:val="22"/>
          <w:szCs w:val="22"/>
          <w:u w:val="single"/>
        </w:rPr>
        <w:t>(ii) Aluminium zinc coated steel</w:t>
      </w:r>
    </w:p>
    <w:p w:rsidR="007A1EA6" w:rsidRPr="002F437F" w:rsidRDefault="007A1EA6" w:rsidP="002F437F">
      <w:pPr>
        <w:spacing w:after="240"/>
        <w:rPr>
          <w:sz w:val="22"/>
          <w:szCs w:val="22"/>
          <w:lang w:val="en-US"/>
        </w:rPr>
      </w:pPr>
      <w:r w:rsidRPr="002F437F">
        <w:rPr>
          <w:sz w:val="22"/>
          <w:szCs w:val="22"/>
        </w:rPr>
        <w:t xml:space="preserve">The application states that aluminium zinc coated steel is classified to tariff subheading </w:t>
      </w:r>
      <w:r w:rsidRPr="002F437F">
        <w:rPr>
          <w:snapToGrid w:val="0"/>
          <w:sz w:val="22"/>
          <w:szCs w:val="22"/>
        </w:rPr>
        <w:t xml:space="preserve">7210.61.00 (and statistical codes 60, 61, and 62) of </w:t>
      </w:r>
      <w:r w:rsidRPr="002F437F">
        <w:rPr>
          <w:rFonts w:cs="Arial"/>
          <w:sz w:val="22"/>
          <w:szCs w:val="22"/>
          <w:lang w:val="en-US"/>
        </w:rPr>
        <w:t xml:space="preserve">Schedule 3 to the </w:t>
      </w:r>
      <w:r w:rsidRPr="002F437F">
        <w:rPr>
          <w:rFonts w:cs="Arial"/>
          <w:sz w:val="22"/>
          <w:szCs w:val="22"/>
        </w:rPr>
        <w:t>Tariff Act</w:t>
      </w:r>
      <w:r w:rsidRPr="002F437F">
        <w:rPr>
          <w:snapToGrid w:val="0"/>
          <w:sz w:val="22"/>
          <w:szCs w:val="22"/>
        </w:rPr>
        <w:t xml:space="preserve">.  </w:t>
      </w:r>
      <w:r w:rsidRPr="002F437F">
        <w:rPr>
          <w:iCs/>
          <w:snapToGrid w:val="0"/>
          <w:sz w:val="22"/>
          <w:szCs w:val="22"/>
        </w:rPr>
        <w:t xml:space="preserve">Based on the information provided in the application, </w:t>
      </w:r>
      <w:r w:rsidRPr="002F437F">
        <w:rPr>
          <w:sz w:val="22"/>
          <w:szCs w:val="22"/>
          <w:lang w:val="en-US"/>
        </w:rPr>
        <w:t>Customs and Border Protection’s Trade Policy Branch confirmed that the goods are correctly classified to this tariff subheading.</w:t>
      </w:r>
    </w:p>
    <w:p w:rsidR="007A1EA6" w:rsidRPr="002F437F" w:rsidRDefault="007A1EA6" w:rsidP="002F437F">
      <w:pPr>
        <w:spacing w:after="240"/>
        <w:rPr>
          <w:sz w:val="22"/>
          <w:szCs w:val="22"/>
        </w:rPr>
      </w:pPr>
      <w:r w:rsidRPr="002F437F">
        <w:rPr>
          <w:sz w:val="22"/>
          <w:szCs w:val="22"/>
        </w:rPr>
        <w:t>Imports from China are subject to the DCS duty rate which is free.</w:t>
      </w:r>
    </w:p>
    <w:p w:rsidR="007A1EA6" w:rsidRPr="002F437F" w:rsidRDefault="007A1EA6" w:rsidP="002F437F">
      <w:pPr>
        <w:spacing w:after="240"/>
        <w:rPr>
          <w:sz w:val="22"/>
          <w:szCs w:val="22"/>
        </w:rPr>
      </w:pPr>
      <w:r w:rsidRPr="002F437F">
        <w:rPr>
          <w:sz w:val="22"/>
          <w:szCs w:val="22"/>
        </w:rPr>
        <w:t>There are no TCOs applicable to the relevant tariff classification subheading for aluminium zinc coated steel.</w:t>
      </w:r>
    </w:p>
    <w:p w:rsidR="00036050" w:rsidRPr="00DA7D1E" w:rsidRDefault="00036050" w:rsidP="00DA7D1E">
      <w:pPr>
        <w:pStyle w:val="Heading2"/>
        <w:keepLines/>
        <w:widowControl/>
        <w:tabs>
          <w:tab w:val="clear" w:pos="576"/>
          <w:tab w:val="num" w:pos="851"/>
        </w:tabs>
        <w:spacing w:after="120"/>
        <w:ind w:left="851" w:hanging="851"/>
        <w:jc w:val="both"/>
      </w:pPr>
      <w:r w:rsidRPr="00DA7D1E">
        <w:lastRenderedPageBreak/>
        <w:t>Investigation period</w:t>
      </w:r>
    </w:p>
    <w:p w:rsidR="00036050" w:rsidRPr="000E4329" w:rsidRDefault="00036050" w:rsidP="00A97B4E">
      <w:pPr>
        <w:rPr>
          <w:rFonts w:cs="Arial"/>
          <w:sz w:val="22"/>
          <w:szCs w:val="22"/>
        </w:rPr>
      </w:pPr>
    </w:p>
    <w:p w:rsidR="00036050" w:rsidRPr="000E4329" w:rsidRDefault="00036050" w:rsidP="00A97B4E">
      <w:pPr>
        <w:ind w:left="0"/>
        <w:rPr>
          <w:rFonts w:cs="Arial"/>
          <w:sz w:val="22"/>
          <w:szCs w:val="22"/>
        </w:rPr>
      </w:pPr>
      <w:r w:rsidRPr="000E4329">
        <w:rPr>
          <w:rFonts w:cs="Arial"/>
          <w:sz w:val="22"/>
          <w:szCs w:val="22"/>
        </w:rPr>
        <w:t xml:space="preserve">The amount of any subsidy in relation to </w:t>
      </w:r>
      <w:r w:rsidR="002F437F">
        <w:rPr>
          <w:rFonts w:cs="Arial"/>
          <w:sz w:val="22"/>
          <w:szCs w:val="22"/>
        </w:rPr>
        <w:t>galvanised steel and aluminium zinc coated steel</w:t>
      </w:r>
      <w:r w:rsidRPr="000E4329">
        <w:rPr>
          <w:rFonts w:cs="Arial"/>
          <w:sz w:val="22"/>
          <w:szCs w:val="22"/>
        </w:rPr>
        <w:t xml:space="preserve"> exported to Australia from China will be determined on the basis of an investigation period from 1 July 201</w:t>
      </w:r>
      <w:r w:rsidR="002F437F">
        <w:rPr>
          <w:rFonts w:cs="Arial"/>
          <w:sz w:val="22"/>
          <w:szCs w:val="22"/>
        </w:rPr>
        <w:t>1</w:t>
      </w:r>
      <w:r w:rsidRPr="000E4329">
        <w:rPr>
          <w:rFonts w:cs="Arial"/>
          <w:sz w:val="22"/>
          <w:szCs w:val="22"/>
        </w:rPr>
        <w:t xml:space="preserve"> to 30 June 201</w:t>
      </w:r>
      <w:r w:rsidR="002F437F">
        <w:rPr>
          <w:rFonts w:cs="Arial"/>
          <w:sz w:val="22"/>
          <w:szCs w:val="22"/>
        </w:rPr>
        <w:t>2</w:t>
      </w:r>
      <w:r w:rsidRPr="000E4329">
        <w:rPr>
          <w:rFonts w:cs="Arial"/>
          <w:sz w:val="22"/>
          <w:szCs w:val="22"/>
        </w:rPr>
        <w:t xml:space="preserve"> (hereinafter referred to as ‘the investigation period’). </w:t>
      </w:r>
    </w:p>
    <w:p w:rsidR="00036050" w:rsidRPr="000E4329" w:rsidRDefault="00036050" w:rsidP="00A97B4E">
      <w:pPr>
        <w:rPr>
          <w:rFonts w:cs="Arial"/>
          <w:sz w:val="22"/>
          <w:szCs w:val="22"/>
        </w:rPr>
      </w:pPr>
    </w:p>
    <w:p w:rsidR="00036050" w:rsidRPr="000E4329" w:rsidRDefault="00036050" w:rsidP="00A97B4E">
      <w:pPr>
        <w:ind w:left="0"/>
        <w:rPr>
          <w:rFonts w:cs="Arial"/>
          <w:sz w:val="22"/>
          <w:szCs w:val="22"/>
        </w:rPr>
      </w:pPr>
      <w:r w:rsidRPr="000E4329">
        <w:rPr>
          <w:rFonts w:cs="Arial"/>
          <w:sz w:val="22"/>
          <w:szCs w:val="22"/>
        </w:rPr>
        <w:t xml:space="preserve">In order to permit the allocation of certain types of subsidy to the investigation period, information relating to earlier periods is also requested in certain sections below. </w:t>
      </w:r>
    </w:p>
    <w:p w:rsidR="00036050" w:rsidRPr="000E4329" w:rsidRDefault="00036050" w:rsidP="00A97B4E">
      <w:pPr>
        <w:rPr>
          <w:rFonts w:cs="Arial"/>
          <w:sz w:val="22"/>
          <w:szCs w:val="22"/>
        </w:rPr>
      </w:pPr>
    </w:p>
    <w:p w:rsidR="00036050" w:rsidRDefault="00036050" w:rsidP="00A97B4E">
      <w:pPr>
        <w:ind w:left="0"/>
        <w:rPr>
          <w:rFonts w:cs="Arial"/>
          <w:sz w:val="22"/>
          <w:szCs w:val="22"/>
        </w:rPr>
      </w:pPr>
      <w:r w:rsidRPr="000E4329">
        <w:rPr>
          <w:rFonts w:cs="Arial"/>
          <w:sz w:val="22"/>
          <w:szCs w:val="22"/>
        </w:rPr>
        <w:t>Customs and Border Protection will examine details of the Australian market from 1</w:t>
      </w:r>
      <w:r w:rsidR="00DA7D1E">
        <w:rPr>
          <w:rFonts w:cs="Arial"/>
          <w:sz w:val="22"/>
          <w:szCs w:val="22"/>
        </w:rPr>
        <w:t> </w:t>
      </w:r>
      <w:r w:rsidRPr="000E4329">
        <w:rPr>
          <w:rFonts w:cs="Arial"/>
          <w:sz w:val="22"/>
          <w:szCs w:val="22"/>
        </w:rPr>
        <w:t>July 2007 for injury analysis purposes.</w:t>
      </w:r>
    </w:p>
    <w:p w:rsidR="002F437F" w:rsidRDefault="002F437F" w:rsidP="00A97B4E">
      <w:pPr>
        <w:ind w:left="0"/>
        <w:rPr>
          <w:rFonts w:cs="Arial"/>
          <w:sz w:val="22"/>
          <w:szCs w:val="22"/>
        </w:rPr>
      </w:pPr>
    </w:p>
    <w:bookmarkEnd w:id="4"/>
    <w:p w:rsidR="00DB5338" w:rsidRPr="00DA7D1E" w:rsidRDefault="00DB5338" w:rsidP="00DA7D1E">
      <w:pPr>
        <w:pStyle w:val="Heading2"/>
        <w:keepLines/>
        <w:widowControl/>
        <w:tabs>
          <w:tab w:val="clear" w:pos="576"/>
          <w:tab w:val="num" w:pos="851"/>
        </w:tabs>
        <w:spacing w:after="120"/>
        <w:ind w:left="851" w:hanging="851"/>
        <w:jc w:val="both"/>
      </w:pPr>
      <w:r w:rsidRPr="00DA7D1E">
        <w:t>Why you have been asked to fill out this questionnaire</w:t>
      </w:r>
    </w:p>
    <w:p w:rsidR="00DB5338" w:rsidRPr="000E4329" w:rsidRDefault="00DB5338" w:rsidP="00A97B4E">
      <w:pPr>
        <w:widowControl w:val="0"/>
        <w:ind w:left="0"/>
        <w:rPr>
          <w:rFonts w:cs="Arial"/>
          <w:snapToGrid w:val="0"/>
          <w:sz w:val="22"/>
          <w:szCs w:val="22"/>
        </w:rPr>
      </w:pPr>
    </w:p>
    <w:p w:rsidR="00BB17E3" w:rsidRPr="000E4329" w:rsidRDefault="00BB17E3" w:rsidP="00A97B4E">
      <w:pPr>
        <w:pStyle w:val="BodyText2"/>
        <w:ind w:left="0"/>
        <w:rPr>
          <w:rFonts w:cs="Arial"/>
          <w:sz w:val="22"/>
          <w:szCs w:val="22"/>
        </w:rPr>
      </w:pPr>
      <w:proofErr w:type="gramStart"/>
      <w:r w:rsidRPr="000E4329">
        <w:rPr>
          <w:rFonts w:cs="Arial"/>
          <w:sz w:val="22"/>
          <w:szCs w:val="22"/>
        </w:rPr>
        <w:t>Either the</w:t>
      </w:r>
      <w:proofErr w:type="gramEnd"/>
      <w:r w:rsidR="009811E2">
        <w:rPr>
          <w:rFonts w:cs="Arial"/>
          <w:sz w:val="22"/>
          <w:szCs w:val="22"/>
        </w:rPr>
        <w:t xml:space="preserve"> application, an importer of galvanised steel and/or aluminium zinc coated steel</w:t>
      </w:r>
      <w:r w:rsidRPr="000E4329">
        <w:rPr>
          <w:rFonts w:cs="Arial"/>
          <w:sz w:val="22"/>
          <w:szCs w:val="22"/>
        </w:rPr>
        <w:t xml:space="preserve"> or data contained within </w:t>
      </w:r>
      <w:r w:rsidR="00E203E2" w:rsidRPr="000E4329">
        <w:rPr>
          <w:rFonts w:cs="Arial"/>
          <w:sz w:val="22"/>
          <w:szCs w:val="22"/>
        </w:rPr>
        <w:t xml:space="preserve">Customs and </w:t>
      </w:r>
      <w:r w:rsidR="003F36FF" w:rsidRPr="000E4329">
        <w:rPr>
          <w:rFonts w:cs="Arial"/>
          <w:sz w:val="22"/>
          <w:szCs w:val="22"/>
        </w:rPr>
        <w:t>Border Protection</w:t>
      </w:r>
      <w:r w:rsidRPr="000E4329">
        <w:rPr>
          <w:rFonts w:cs="Arial"/>
          <w:sz w:val="22"/>
          <w:szCs w:val="22"/>
        </w:rPr>
        <w:t xml:space="preserve">’s </w:t>
      </w:r>
      <w:r w:rsidR="00DA7D1E">
        <w:rPr>
          <w:rFonts w:cs="Arial"/>
          <w:sz w:val="22"/>
          <w:szCs w:val="22"/>
        </w:rPr>
        <w:t>import</w:t>
      </w:r>
      <w:r w:rsidRPr="000E4329">
        <w:rPr>
          <w:rFonts w:cs="Arial"/>
          <w:sz w:val="22"/>
          <w:szCs w:val="22"/>
        </w:rPr>
        <w:t xml:space="preserve"> database has identified you as a potential exporter of </w:t>
      </w:r>
      <w:r w:rsidR="009811E2">
        <w:rPr>
          <w:rFonts w:cs="Arial"/>
          <w:sz w:val="22"/>
          <w:szCs w:val="22"/>
        </w:rPr>
        <w:t>galvanised steel and/or aluminium zinc coated steel</w:t>
      </w:r>
      <w:r w:rsidRPr="000E4329">
        <w:rPr>
          <w:rFonts w:cs="Arial"/>
          <w:sz w:val="22"/>
          <w:szCs w:val="22"/>
        </w:rPr>
        <w:t xml:space="preserve"> to Australia during the </w:t>
      </w:r>
      <w:r w:rsidR="00036050" w:rsidRPr="000E4329">
        <w:rPr>
          <w:rFonts w:cs="Arial"/>
          <w:sz w:val="22"/>
          <w:szCs w:val="22"/>
        </w:rPr>
        <w:t>investigation period.</w:t>
      </w:r>
    </w:p>
    <w:p w:rsidR="00BB17E3" w:rsidRPr="000E4329" w:rsidRDefault="00BB17E3" w:rsidP="00A97B4E">
      <w:pPr>
        <w:pStyle w:val="BodyText2"/>
        <w:ind w:left="0"/>
        <w:rPr>
          <w:rFonts w:cs="Arial"/>
          <w:sz w:val="22"/>
          <w:szCs w:val="22"/>
        </w:rPr>
      </w:pPr>
    </w:p>
    <w:p w:rsidR="005C292A" w:rsidRPr="000E4329" w:rsidRDefault="00BB17E3" w:rsidP="00A97B4E">
      <w:pPr>
        <w:pStyle w:val="BodyText2"/>
        <w:ind w:left="0"/>
        <w:rPr>
          <w:rFonts w:cs="Arial"/>
          <w:sz w:val="22"/>
          <w:szCs w:val="22"/>
        </w:rPr>
      </w:pPr>
      <w:r w:rsidRPr="000E4329">
        <w:rPr>
          <w:rFonts w:cs="Arial"/>
          <w:sz w:val="22"/>
          <w:szCs w:val="22"/>
        </w:rPr>
        <w:t xml:space="preserve">Consequently, </w:t>
      </w:r>
      <w:r w:rsidR="00E203E2" w:rsidRPr="000E4329">
        <w:rPr>
          <w:rFonts w:cs="Arial"/>
          <w:sz w:val="22"/>
          <w:szCs w:val="22"/>
        </w:rPr>
        <w:t xml:space="preserve">Customs and Border </w:t>
      </w:r>
      <w:r w:rsidR="00441001" w:rsidRPr="000E4329">
        <w:rPr>
          <w:rFonts w:cs="Arial"/>
          <w:sz w:val="22"/>
          <w:szCs w:val="22"/>
        </w:rPr>
        <w:t xml:space="preserve">Protection </w:t>
      </w:r>
      <w:r w:rsidRPr="000E4329">
        <w:rPr>
          <w:rFonts w:cs="Arial"/>
          <w:sz w:val="22"/>
          <w:szCs w:val="22"/>
        </w:rPr>
        <w:t xml:space="preserve">has forwarded you this questionnaire and the associated </w:t>
      </w:r>
      <w:proofErr w:type="spellStart"/>
      <w:r w:rsidR="005C292A" w:rsidRPr="000E4329">
        <w:rPr>
          <w:rFonts w:cs="Arial"/>
          <w:sz w:val="22"/>
          <w:szCs w:val="22"/>
        </w:rPr>
        <w:t>spreadsheet</w:t>
      </w:r>
      <w:proofErr w:type="spellEnd"/>
      <w:r w:rsidR="005C292A" w:rsidRPr="000E4329">
        <w:rPr>
          <w:rFonts w:cs="Arial"/>
          <w:sz w:val="22"/>
          <w:szCs w:val="22"/>
        </w:rPr>
        <w:t xml:space="preserve"> ‘</w:t>
      </w:r>
      <w:r w:rsidR="005C292A" w:rsidRPr="000E4329">
        <w:rPr>
          <w:rFonts w:cs="Arial"/>
          <w:i/>
          <w:sz w:val="22"/>
          <w:szCs w:val="22"/>
        </w:rPr>
        <w:t>Exporter Questionnaire –</w:t>
      </w:r>
      <w:r w:rsidR="001A5A0E" w:rsidRPr="001A5A0E">
        <w:t xml:space="preserve"> </w:t>
      </w:r>
      <w:r w:rsidR="001A5A0E" w:rsidRPr="001A5A0E">
        <w:rPr>
          <w:rFonts w:cs="Arial"/>
          <w:i/>
          <w:sz w:val="22"/>
          <w:szCs w:val="22"/>
        </w:rPr>
        <w:t>Galvanised Steel and Aluminium Zinc Coated Steel</w:t>
      </w:r>
      <w:r w:rsidR="005C292A" w:rsidRPr="000E4329">
        <w:rPr>
          <w:rFonts w:cs="Arial"/>
          <w:sz w:val="22"/>
          <w:szCs w:val="22"/>
        </w:rPr>
        <w:t>’ to provide you with the opportunity to participate and cooperate with its investigation.</w:t>
      </w:r>
    </w:p>
    <w:p w:rsidR="005C292A" w:rsidRPr="000E4329" w:rsidRDefault="005C292A" w:rsidP="00A97B4E">
      <w:pPr>
        <w:pStyle w:val="BodyText2"/>
        <w:ind w:left="0"/>
        <w:rPr>
          <w:rFonts w:cs="Arial"/>
          <w:sz w:val="22"/>
          <w:szCs w:val="22"/>
        </w:rPr>
      </w:pPr>
    </w:p>
    <w:p w:rsidR="008A0E0D" w:rsidRPr="000E4329" w:rsidRDefault="00E203E2" w:rsidP="00A97B4E">
      <w:pPr>
        <w:pStyle w:val="BodyText2"/>
        <w:ind w:left="0"/>
        <w:rPr>
          <w:rFonts w:cs="Arial"/>
          <w:sz w:val="22"/>
          <w:szCs w:val="22"/>
        </w:rPr>
      </w:pPr>
      <w:r w:rsidRPr="000E4329">
        <w:rPr>
          <w:rFonts w:cs="Arial"/>
          <w:sz w:val="22"/>
          <w:szCs w:val="22"/>
        </w:rPr>
        <w:t xml:space="preserve">Customs and Border </w:t>
      </w:r>
      <w:r w:rsidR="00441001" w:rsidRPr="000E4329">
        <w:rPr>
          <w:rFonts w:cs="Arial"/>
          <w:sz w:val="22"/>
          <w:szCs w:val="22"/>
        </w:rPr>
        <w:t xml:space="preserve">Protection </w:t>
      </w:r>
      <w:r w:rsidR="005C292A" w:rsidRPr="000E4329">
        <w:rPr>
          <w:rFonts w:cs="Arial"/>
          <w:sz w:val="22"/>
          <w:szCs w:val="22"/>
        </w:rPr>
        <w:t>may</w:t>
      </w:r>
      <w:r w:rsidR="008A0E0D" w:rsidRPr="000E4329">
        <w:rPr>
          <w:rFonts w:cs="Arial"/>
          <w:sz w:val="22"/>
          <w:szCs w:val="22"/>
        </w:rPr>
        <w:t xml:space="preserve"> use information provided by exporters to determine:</w:t>
      </w:r>
    </w:p>
    <w:p w:rsidR="008A0E0D" w:rsidRPr="000E4329" w:rsidRDefault="008A0E0D" w:rsidP="00DA7D1E">
      <w:pPr>
        <w:pStyle w:val="BodyText2"/>
        <w:keepLines w:val="0"/>
        <w:numPr>
          <w:ilvl w:val="0"/>
          <w:numId w:val="11"/>
        </w:numPr>
        <w:tabs>
          <w:tab w:val="clear" w:pos="1914"/>
          <w:tab w:val="num" w:pos="709"/>
          <w:tab w:val="num" w:pos="1276"/>
        </w:tabs>
        <w:spacing w:before="120"/>
        <w:ind w:left="1276" w:hanging="567"/>
        <w:rPr>
          <w:rFonts w:cs="Arial"/>
          <w:sz w:val="22"/>
          <w:szCs w:val="22"/>
        </w:rPr>
      </w:pPr>
      <w:r w:rsidRPr="000E4329">
        <w:rPr>
          <w:rFonts w:cs="Arial"/>
          <w:sz w:val="22"/>
          <w:szCs w:val="22"/>
        </w:rPr>
        <w:t>export prices of</w:t>
      </w:r>
      <w:r w:rsidR="00BA4DE1" w:rsidRPr="000E4329">
        <w:rPr>
          <w:rFonts w:cs="Arial"/>
          <w:sz w:val="22"/>
          <w:szCs w:val="22"/>
        </w:rPr>
        <w:t xml:space="preserve"> </w:t>
      </w:r>
      <w:r w:rsidR="0020501E" w:rsidRPr="000E4329">
        <w:rPr>
          <w:rFonts w:cs="Arial"/>
          <w:sz w:val="22"/>
          <w:szCs w:val="22"/>
        </w:rPr>
        <w:t xml:space="preserve">the </w:t>
      </w:r>
      <w:r w:rsidR="001A5A0E">
        <w:rPr>
          <w:rFonts w:cs="Arial"/>
          <w:sz w:val="22"/>
          <w:szCs w:val="22"/>
        </w:rPr>
        <w:t>goods</w:t>
      </w:r>
      <w:r w:rsidRPr="000E4329">
        <w:rPr>
          <w:rFonts w:cs="Arial"/>
          <w:sz w:val="22"/>
          <w:szCs w:val="22"/>
        </w:rPr>
        <w:t xml:space="preserve"> over the investigation period; and</w:t>
      </w:r>
    </w:p>
    <w:p w:rsidR="008A0E0D" w:rsidRPr="000E4329" w:rsidRDefault="008A0E0D" w:rsidP="00DA7D1E">
      <w:pPr>
        <w:pStyle w:val="BodyText2"/>
        <w:keepLines w:val="0"/>
        <w:numPr>
          <w:ilvl w:val="0"/>
          <w:numId w:val="11"/>
        </w:numPr>
        <w:tabs>
          <w:tab w:val="clear" w:pos="1914"/>
          <w:tab w:val="num" w:pos="709"/>
          <w:tab w:val="num" w:pos="1276"/>
        </w:tabs>
        <w:spacing w:before="120"/>
        <w:ind w:left="1276" w:hanging="567"/>
        <w:rPr>
          <w:rFonts w:cs="Arial"/>
          <w:sz w:val="22"/>
          <w:szCs w:val="22"/>
        </w:rPr>
      </w:pPr>
      <w:proofErr w:type="gramStart"/>
      <w:r w:rsidRPr="000E4329">
        <w:rPr>
          <w:rFonts w:cs="Arial"/>
          <w:sz w:val="22"/>
          <w:szCs w:val="22"/>
        </w:rPr>
        <w:t>whether</w:t>
      </w:r>
      <w:proofErr w:type="gramEnd"/>
      <w:r w:rsidRPr="000E4329">
        <w:rPr>
          <w:rFonts w:cs="Arial"/>
          <w:sz w:val="22"/>
          <w:szCs w:val="22"/>
        </w:rPr>
        <w:t xml:space="preserve"> a countervailable subsidy has been received in respect of</w:t>
      </w:r>
      <w:r w:rsidR="00BA4DE1" w:rsidRPr="000E4329">
        <w:rPr>
          <w:rFonts w:cs="Arial"/>
          <w:sz w:val="22"/>
          <w:szCs w:val="22"/>
        </w:rPr>
        <w:t xml:space="preserve"> </w:t>
      </w:r>
      <w:r w:rsidR="0020501E" w:rsidRPr="000E4329">
        <w:rPr>
          <w:rFonts w:cs="Arial"/>
          <w:sz w:val="22"/>
          <w:szCs w:val="22"/>
        </w:rPr>
        <w:t xml:space="preserve">the </w:t>
      </w:r>
      <w:r w:rsidR="001A5A0E">
        <w:rPr>
          <w:rFonts w:cs="Arial"/>
          <w:sz w:val="22"/>
          <w:szCs w:val="22"/>
        </w:rPr>
        <w:t>goods</w:t>
      </w:r>
      <w:r w:rsidRPr="000E4329">
        <w:rPr>
          <w:rFonts w:cs="Arial"/>
          <w:sz w:val="22"/>
          <w:szCs w:val="22"/>
        </w:rPr>
        <w:t xml:space="preserve"> from </w:t>
      </w:r>
      <w:r w:rsidR="00DA7D1E">
        <w:rPr>
          <w:rFonts w:cs="Arial"/>
          <w:sz w:val="22"/>
          <w:szCs w:val="22"/>
        </w:rPr>
        <w:t>the Government of China (GOC)</w:t>
      </w:r>
      <w:r w:rsidRPr="000E4329">
        <w:rPr>
          <w:rFonts w:cs="Arial"/>
          <w:sz w:val="22"/>
          <w:szCs w:val="22"/>
        </w:rPr>
        <w:t>.</w:t>
      </w:r>
      <w:r w:rsidR="00441001" w:rsidRPr="000E4329">
        <w:rPr>
          <w:rFonts w:cs="Arial"/>
          <w:sz w:val="22"/>
          <w:szCs w:val="22"/>
        </w:rPr>
        <w:t xml:space="preserve"> </w:t>
      </w:r>
    </w:p>
    <w:p w:rsidR="008A0E0D" w:rsidRPr="000E4329" w:rsidRDefault="008A0E0D" w:rsidP="00A97B4E">
      <w:pPr>
        <w:pStyle w:val="BodyText2"/>
        <w:ind w:left="0"/>
        <w:rPr>
          <w:rFonts w:cs="Arial"/>
          <w:sz w:val="22"/>
          <w:szCs w:val="22"/>
        </w:rPr>
      </w:pPr>
    </w:p>
    <w:p w:rsidR="005C292A" w:rsidRPr="000E4329" w:rsidRDefault="00E203E2" w:rsidP="00A97B4E">
      <w:pPr>
        <w:pStyle w:val="BodyText2"/>
        <w:ind w:left="0"/>
        <w:rPr>
          <w:rFonts w:cs="Arial"/>
          <w:sz w:val="22"/>
          <w:szCs w:val="22"/>
        </w:rPr>
      </w:pPr>
      <w:r w:rsidRPr="000E4329">
        <w:rPr>
          <w:rFonts w:cs="Arial"/>
          <w:sz w:val="22"/>
          <w:szCs w:val="22"/>
        </w:rPr>
        <w:t xml:space="preserve">Customs and Border </w:t>
      </w:r>
      <w:r w:rsidR="00441001" w:rsidRPr="000E4329">
        <w:rPr>
          <w:rFonts w:cs="Arial"/>
          <w:sz w:val="22"/>
          <w:szCs w:val="22"/>
        </w:rPr>
        <w:t xml:space="preserve">Protection </w:t>
      </w:r>
      <w:r w:rsidR="005C292A" w:rsidRPr="000E4329">
        <w:rPr>
          <w:rFonts w:cs="Arial"/>
          <w:sz w:val="22"/>
          <w:szCs w:val="22"/>
        </w:rPr>
        <w:t>may</w:t>
      </w:r>
      <w:r w:rsidR="00524155" w:rsidRPr="000E4329">
        <w:rPr>
          <w:rFonts w:cs="Arial"/>
          <w:sz w:val="22"/>
          <w:szCs w:val="22"/>
        </w:rPr>
        <w:t xml:space="preserve"> use the information you provide to </w:t>
      </w:r>
      <w:r w:rsidR="008A0E0D" w:rsidRPr="000E4329">
        <w:rPr>
          <w:rFonts w:cs="Arial"/>
          <w:sz w:val="22"/>
          <w:szCs w:val="22"/>
        </w:rPr>
        <w:t xml:space="preserve">determine whether </w:t>
      </w:r>
      <w:r w:rsidR="001A5A0E">
        <w:rPr>
          <w:rFonts w:cs="Arial"/>
          <w:sz w:val="22"/>
          <w:szCs w:val="22"/>
        </w:rPr>
        <w:t>galvanised steel and aluminium zinc coated steel</w:t>
      </w:r>
      <w:r w:rsidR="008A0E0D" w:rsidRPr="000E4329">
        <w:rPr>
          <w:rFonts w:cs="Arial"/>
          <w:sz w:val="22"/>
          <w:szCs w:val="22"/>
        </w:rPr>
        <w:t xml:space="preserve"> </w:t>
      </w:r>
      <w:r w:rsidR="005C292A" w:rsidRPr="000E4329">
        <w:rPr>
          <w:rFonts w:cs="Arial"/>
          <w:sz w:val="22"/>
          <w:szCs w:val="22"/>
        </w:rPr>
        <w:t>exported by your company to Australia was</w:t>
      </w:r>
      <w:r w:rsidR="008A0E0D" w:rsidRPr="000E4329">
        <w:rPr>
          <w:rFonts w:cs="Arial"/>
          <w:sz w:val="22"/>
          <w:szCs w:val="22"/>
        </w:rPr>
        <w:t xml:space="preserve"> subsidised</w:t>
      </w:r>
      <w:r w:rsidR="005C292A" w:rsidRPr="000E4329">
        <w:rPr>
          <w:rFonts w:cs="Arial"/>
          <w:sz w:val="22"/>
          <w:szCs w:val="22"/>
        </w:rPr>
        <w:t>.</w:t>
      </w:r>
    </w:p>
    <w:p w:rsidR="0020501E" w:rsidRPr="000E4329" w:rsidRDefault="0020501E" w:rsidP="00A97B4E">
      <w:pPr>
        <w:pStyle w:val="BodyText2"/>
        <w:ind w:left="0"/>
        <w:rPr>
          <w:rFonts w:cs="Arial"/>
          <w:sz w:val="22"/>
          <w:szCs w:val="22"/>
        </w:rPr>
      </w:pPr>
    </w:p>
    <w:p w:rsidR="008A0E0D" w:rsidRPr="000E4329" w:rsidRDefault="00524155" w:rsidP="00A97B4E">
      <w:pPr>
        <w:pStyle w:val="BodyText2"/>
        <w:ind w:left="0"/>
        <w:rPr>
          <w:rFonts w:cs="Arial"/>
          <w:sz w:val="22"/>
          <w:szCs w:val="22"/>
        </w:rPr>
      </w:pPr>
      <w:r w:rsidRPr="000E4329">
        <w:rPr>
          <w:rFonts w:cs="Arial"/>
          <w:sz w:val="22"/>
          <w:szCs w:val="22"/>
        </w:rPr>
        <w:t xml:space="preserve">You may make separate submissions concerning any other matter relevant to </w:t>
      </w:r>
      <w:r w:rsidR="00E203E2" w:rsidRPr="000E4329">
        <w:rPr>
          <w:rFonts w:cs="Arial"/>
          <w:sz w:val="22"/>
          <w:szCs w:val="22"/>
        </w:rPr>
        <w:t xml:space="preserve">Customs and Border </w:t>
      </w:r>
      <w:r w:rsidR="00441001" w:rsidRPr="000E4329">
        <w:rPr>
          <w:rFonts w:cs="Arial"/>
          <w:sz w:val="22"/>
          <w:szCs w:val="22"/>
        </w:rPr>
        <w:t>Protection</w:t>
      </w:r>
      <w:r w:rsidR="00DA7D1E">
        <w:rPr>
          <w:rFonts w:cs="Arial"/>
          <w:sz w:val="22"/>
          <w:szCs w:val="22"/>
        </w:rPr>
        <w:t>’s</w:t>
      </w:r>
      <w:r w:rsidR="00441001" w:rsidRPr="000E4329">
        <w:rPr>
          <w:rFonts w:cs="Arial"/>
          <w:sz w:val="22"/>
          <w:szCs w:val="22"/>
        </w:rPr>
        <w:t xml:space="preserve"> </w:t>
      </w:r>
      <w:r w:rsidRPr="000E4329">
        <w:rPr>
          <w:rFonts w:cs="Arial"/>
          <w:sz w:val="22"/>
          <w:szCs w:val="22"/>
        </w:rPr>
        <w:t>inquiries.</w:t>
      </w:r>
    </w:p>
    <w:p w:rsidR="00D97F26" w:rsidRPr="000E4329" w:rsidRDefault="00D97F26" w:rsidP="00A97B4E">
      <w:pPr>
        <w:pStyle w:val="BodyText2"/>
        <w:ind w:left="0"/>
        <w:rPr>
          <w:rFonts w:cs="Arial"/>
          <w:sz w:val="22"/>
          <w:szCs w:val="22"/>
        </w:rPr>
      </w:pPr>
    </w:p>
    <w:p w:rsidR="005C292A" w:rsidRPr="000E4329" w:rsidRDefault="00E203E2" w:rsidP="00A97B4E">
      <w:pPr>
        <w:pStyle w:val="BodyText2"/>
        <w:ind w:left="0"/>
        <w:rPr>
          <w:rFonts w:cs="Arial"/>
          <w:sz w:val="22"/>
          <w:szCs w:val="22"/>
        </w:rPr>
      </w:pPr>
      <w:r w:rsidRPr="000E4329">
        <w:rPr>
          <w:rFonts w:cs="Arial"/>
          <w:sz w:val="22"/>
          <w:szCs w:val="22"/>
        </w:rPr>
        <w:t xml:space="preserve">Customs and Border </w:t>
      </w:r>
      <w:r w:rsidR="00441001" w:rsidRPr="000E4329">
        <w:rPr>
          <w:rFonts w:cs="Arial"/>
          <w:sz w:val="22"/>
          <w:szCs w:val="22"/>
        </w:rPr>
        <w:t xml:space="preserve">Protection </w:t>
      </w:r>
      <w:r w:rsidR="008A0E0D" w:rsidRPr="000E4329">
        <w:rPr>
          <w:rFonts w:cs="Arial"/>
          <w:sz w:val="22"/>
          <w:szCs w:val="22"/>
        </w:rPr>
        <w:t>investigation will be carried out under the provisions of Part</w:t>
      </w:r>
      <w:r w:rsidR="00A9191E" w:rsidRPr="000E4329">
        <w:rPr>
          <w:rFonts w:cs="Arial"/>
          <w:sz w:val="22"/>
          <w:szCs w:val="22"/>
        </w:rPr>
        <w:t> </w:t>
      </w:r>
      <w:r w:rsidR="008A0E0D" w:rsidRPr="000E4329">
        <w:rPr>
          <w:rFonts w:cs="Arial"/>
          <w:sz w:val="22"/>
          <w:szCs w:val="22"/>
        </w:rPr>
        <w:t xml:space="preserve">XVB of the </w:t>
      </w:r>
      <w:r w:rsidR="005C292A" w:rsidRPr="000E4329">
        <w:rPr>
          <w:rFonts w:cs="Arial"/>
          <w:sz w:val="22"/>
          <w:szCs w:val="22"/>
        </w:rPr>
        <w:t xml:space="preserve">Act. </w:t>
      </w:r>
      <w:r w:rsidR="008A0E0D" w:rsidRPr="000E4329">
        <w:rPr>
          <w:rFonts w:cs="Arial"/>
          <w:sz w:val="22"/>
          <w:szCs w:val="22"/>
        </w:rPr>
        <w:t xml:space="preserve">These provisions reflect the World Trade Organisation (WTO) </w:t>
      </w:r>
      <w:r w:rsidR="005C292A" w:rsidRPr="000E4329">
        <w:rPr>
          <w:rFonts w:cs="Arial"/>
          <w:i/>
          <w:sz w:val="22"/>
          <w:szCs w:val="22"/>
        </w:rPr>
        <w:t xml:space="preserve">Agreement on </w:t>
      </w:r>
      <w:r w:rsidR="008A0E0D" w:rsidRPr="000E4329">
        <w:rPr>
          <w:rFonts w:cs="Arial"/>
          <w:i/>
          <w:sz w:val="22"/>
          <w:szCs w:val="22"/>
        </w:rPr>
        <w:t>Subsidies and Countervailing Measures</w:t>
      </w:r>
      <w:r w:rsidR="008A0E0D" w:rsidRPr="000E4329">
        <w:rPr>
          <w:rFonts w:cs="Arial"/>
          <w:sz w:val="22"/>
          <w:szCs w:val="22"/>
        </w:rPr>
        <w:t>.</w:t>
      </w:r>
    </w:p>
    <w:p w:rsidR="005C292A" w:rsidRPr="000E4329" w:rsidRDefault="005C292A" w:rsidP="00A97B4E">
      <w:pPr>
        <w:pStyle w:val="BodyText2"/>
        <w:ind w:left="0"/>
        <w:rPr>
          <w:rFonts w:cs="Arial"/>
          <w:sz w:val="22"/>
          <w:szCs w:val="22"/>
        </w:rPr>
      </w:pPr>
    </w:p>
    <w:p w:rsidR="005C292A" w:rsidRPr="000E4329" w:rsidRDefault="005C292A" w:rsidP="00A97B4E">
      <w:pPr>
        <w:pStyle w:val="BodyText2"/>
        <w:ind w:left="0"/>
        <w:rPr>
          <w:rFonts w:cs="Arial"/>
          <w:sz w:val="22"/>
          <w:szCs w:val="22"/>
        </w:rPr>
      </w:pPr>
      <w:r w:rsidRPr="000E4329">
        <w:rPr>
          <w:rFonts w:cs="Arial"/>
          <w:sz w:val="22"/>
          <w:szCs w:val="22"/>
        </w:rPr>
        <w:t xml:space="preserve">Please note that the subsidy sections of this questionnaire focus on </w:t>
      </w:r>
      <w:r w:rsidR="00C30F7A">
        <w:rPr>
          <w:rFonts w:cs="Arial"/>
          <w:sz w:val="22"/>
          <w:szCs w:val="22"/>
        </w:rPr>
        <w:t>29</w:t>
      </w:r>
      <w:r w:rsidRPr="000E4329">
        <w:rPr>
          <w:rFonts w:cs="Arial"/>
          <w:sz w:val="22"/>
          <w:szCs w:val="22"/>
        </w:rPr>
        <w:t xml:space="preserve"> identified programs that </w:t>
      </w:r>
      <w:r w:rsidR="00E203E2" w:rsidRPr="000E4329">
        <w:rPr>
          <w:rFonts w:cs="Arial"/>
          <w:sz w:val="22"/>
          <w:szCs w:val="22"/>
        </w:rPr>
        <w:t xml:space="preserve">Customs and Border </w:t>
      </w:r>
      <w:r w:rsidR="00441001" w:rsidRPr="000E4329">
        <w:rPr>
          <w:rFonts w:cs="Arial"/>
          <w:sz w:val="22"/>
          <w:szCs w:val="22"/>
        </w:rPr>
        <w:t xml:space="preserve">Protection </w:t>
      </w:r>
      <w:r w:rsidRPr="000E4329">
        <w:rPr>
          <w:rFonts w:cs="Arial"/>
          <w:sz w:val="22"/>
          <w:szCs w:val="22"/>
        </w:rPr>
        <w:t xml:space="preserve">is specifically investigating at this stage. However, </w:t>
      </w:r>
      <w:r w:rsidR="00E203E2" w:rsidRPr="000E4329">
        <w:rPr>
          <w:rFonts w:cs="Arial"/>
          <w:sz w:val="22"/>
          <w:szCs w:val="22"/>
        </w:rPr>
        <w:t xml:space="preserve">Customs and Border </w:t>
      </w:r>
      <w:r w:rsidR="00441001" w:rsidRPr="000E4329">
        <w:rPr>
          <w:rFonts w:cs="Arial"/>
          <w:sz w:val="22"/>
          <w:szCs w:val="22"/>
        </w:rPr>
        <w:t xml:space="preserve">Protection </w:t>
      </w:r>
      <w:r w:rsidRPr="000E4329">
        <w:rPr>
          <w:rFonts w:cs="Arial"/>
          <w:sz w:val="22"/>
          <w:szCs w:val="22"/>
        </w:rPr>
        <w:t>may also investigate any additional subsidy program(s) that it considers may warrant investigation if additional information comes to light.</w:t>
      </w:r>
    </w:p>
    <w:p w:rsidR="005C292A" w:rsidRPr="000E4329" w:rsidRDefault="005C292A" w:rsidP="00A97B4E">
      <w:pPr>
        <w:ind w:left="0"/>
        <w:rPr>
          <w:rFonts w:cs="Arial"/>
          <w:snapToGrid w:val="0"/>
          <w:sz w:val="22"/>
          <w:szCs w:val="22"/>
        </w:rPr>
      </w:pPr>
    </w:p>
    <w:p w:rsidR="005C292A" w:rsidRPr="000E4329" w:rsidRDefault="005C292A" w:rsidP="00A97B4E">
      <w:pPr>
        <w:ind w:left="0"/>
        <w:rPr>
          <w:rFonts w:cs="Arial"/>
          <w:sz w:val="22"/>
          <w:szCs w:val="22"/>
        </w:rPr>
      </w:pPr>
      <w:r w:rsidRPr="000E4329">
        <w:rPr>
          <w:rFonts w:cs="Arial"/>
          <w:sz w:val="22"/>
          <w:szCs w:val="22"/>
        </w:rPr>
        <w:t xml:space="preserve">Any additional questions (relating to either the investigation into alleged </w:t>
      </w:r>
      <w:r w:rsidR="00C30F7A">
        <w:rPr>
          <w:rFonts w:cs="Arial"/>
          <w:sz w:val="22"/>
          <w:szCs w:val="22"/>
        </w:rPr>
        <w:t>countervailable subsidies</w:t>
      </w:r>
      <w:r w:rsidRPr="000E4329">
        <w:rPr>
          <w:rFonts w:cs="Arial"/>
          <w:sz w:val="22"/>
          <w:szCs w:val="22"/>
        </w:rPr>
        <w:t>) will be posed to participating exporters in the form of supplementary questionnaires.</w:t>
      </w:r>
    </w:p>
    <w:p w:rsidR="005C292A" w:rsidRPr="000E4329" w:rsidRDefault="005C292A" w:rsidP="00A97B4E">
      <w:pPr>
        <w:ind w:left="0"/>
        <w:rPr>
          <w:rFonts w:cs="Arial"/>
          <w:sz w:val="22"/>
          <w:szCs w:val="22"/>
        </w:rPr>
      </w:pPr>
    </w:p>
    <w:p w:rsidR="005C292A" w:rsidRDefault="00C30F7A" w:rsidP="00A97B4E">
      <w:pPr>
        <w:ind w:left="0"/>
        <w:rPr>
          <w:rFonts w:cs="Arial"/>
          <w:sz w:val="22"/>
          <w:szCs w:val="22"/>
        </w:rPr>
      </w:pPr>
      <w:r>
        <w:rPr>
          <w:rFonts w:cs="Arial"/>
          <w:sz w:val="22"/>
          <w:szCs w:val="22"/>
        </w:rPr>
        <w:lastRenderedPageBreak/>
        <w:t xml:space="preserve">A separate questionnaire </w:t>
      </w:r>
      <w:r w:rsidR="00D4614B">
        <w:rPr>
          <w:rFonts w:cs="Arial"/>
          <w:sz w:val="22"/>
          <w:szCs w:val="22"/>
        </w:rPr>
        <w:t>will</w:t>
      </w:r>
      <w:r w:rsidR="005C292A" w:rsidRPr="000E4329">
        <w:rPr>
          <w:rFonts w:cs="Arial"/>
          <w:sz w:val="22"/>
          <w:szCs w:val="22"/>
        </w:rPr>
        <w:t xml:space="preserve"> be sent to </w:t>
      </w:r>
      <w:r w:rsidR="00095F26" w:rsidRPr="000E4329">
        <w:rPr>
          <w:rFonts w:cs="Arial"/>
          <w:sz w:val="22"/>
          <w:szCs w:val="22"/>
        </w:rPr>
        <w:t>the GOC</w:t>
      </w:r>
      <w:r w:rsidR="005C292A" w:rsidRPr="000E4329">
        <w:rPr>
          <w:rFonts w:cs="Arial"/>
          <w:sz w:val="22"/>
          <w:szCs w:val="22"/>
        </w:rPr>
        <w:t>. Th</w:t>
      </w:r>
      <w:r w:rsidR="00DA7D1E">
        <w:rPr>
          <w:rFonts w:cs="Arial"/>
          <w:sz w:val="22"/>
          <w:szCs w:val="22"/>
        </w:rPr>
        <w:t>at</w:t>
      </w:r>
      <w:r w:rsidR="005C292A" w:rsidRPr="000E4329">
        <w:rPr>
          <w:rFonts w:cs="Arial"/>
          <w:sz w:val="22"/>
          <w:szCs w:val="22"/>
        </w:rPr>
        <w:t xml:space="preserve"> questionnaire focuses on gathering information from the GOC related to subsidies.</w:t>
      </w:r>
    </w:p>
    <w:p w:rsidR="00DA7D1E" w:rsidRDefault="00DA7D1E" w:rsidP="00A97B4E">
      <w:pPr>
        <w:ind w:left="0"/>
        <w:rPr>
          <w:rFonts w:cs="Arial"/>
          <w:sz w:val="22"/>
          <w:szCs w:val="22"/>
        </w:rPr>
      </w:pPr>
    </w:p>
    <w:p w:rsidR="00DA7D1E" w:rsidRDefault="00DA7D1E" w:rsidP="009C2C9A">
      <w:pPr>
        <w:pStyle w:val="Heading2"/>
        <w:keepLines/>
        <w:ind w:left="578" w:hanging="578"/>
      </w:pPr>
      <w:r>
        <w:t>Exporters cooperating with the dumping investigations (INV 190a and/or INV 190b)</w:t>
      </w:r>
    </w:p>
    <w:p w:rsidR="00DA7D1E" w:rsidRDefault="00DA7D1E" w:rsidP="00DA7D1E"/>
    <w:p w:rsidR="00DA7D1E" w:rsidRDefault="00DA7D1E" w:rsidP="00DA7D1E">
      <w:pPr>
        <w:ind w:left="0"/>
        <w:rPr>
          <w:sz w:val="22"/>
          <w:szCs w:val="22"/>
        </w:rPr>
      </w:pPr>
      <w:r w:rsidRPr="00DA7D1E">
        <w:rPr>
          <w:sz w:val="22"/>
          <w:szCs w:val="22"/>
        </w:rPr>
        <w:t xml:space="preserve">Note that </w:t>
      </w:r>
      <w:r>
        <w:rPr>
          <w:sz w:val="22"/>
          <w:szCs w:val="22"/>
        </w:rPr>
        <w:t xml:space="preserve">the </w:t>
      </w:r>
      <w:r w:rsidRPr="009C2C9A">
        <w:rPr>
          <w:sz w:val="22"/>
          <w:szCs w:val="22"/>
          <w:u w:val="single"/>
        </w:rPr>
        <w:t xml:space="preserve">subsidy investigations </w:t>
      </w:r>
      <w:r>
        <w:rPr>
          <w:sz w:val="22"/>
          <w:szCs w:val="22"/>
        </w:rPr>
        <w:t xml:space="preserve">are separate investigations to the ongoing investigations into the alleged </w:t>
      </w:r>
      <w:r w:rsidRPr="009C2C9A">
        <w:rPr>
          <w:sz w:val="22"/>
          <w:szCs w:val="22"/>
          <w:u w:val="single"/>
        </w:rPr>
        <w:t>dumping</w:t>
      </w:r>
      <w:r>
        <w:rPr>
          <w:sz w:val="22"/>
          <w:szCs w:val="22"/>
        </w:rPr>
        <w:t xml:space="preserve"> of the products from China, Korea and Taiwan</w:t>
      </w:r>
      <w:r w:rsidR="00FB1B77">
        <w:rPr>
          <w:sz w:val="22"/>
          <w:szCs w:val="22"/>
        </w:rPr>
        <w:t xml:space="preserve"> (INV 190a and INV 190b)</w:t>
      </w:r>
      <w:r>
        <w:rPr>
          <w:sz w:val="22"/>
          <w:szCs w:val="22"/>
        </w:rPr>
        <w:t>.  If you have completed an exporter questionnaire in relation to the dumping investigations, and wish to continue to cooperate with the subsidy investigations, you must also complete this questionnaire.</w:t>
      </w:r>
    </w:p>
    <w:p w:rsidR="00DA7D1E" w:rsidRDefault="00DA7D1E" w:rsidP="00DA7D1E">
      <w:pPr>
        <w:ind w:left="0"/>
        <w:rPr>
          <w:sz w:val="22"/>
          <w:szCs w:val="22"/>
        </w:rPr>
      </w:pPr>
    </w:p>
    <w:p w:rsidR="00DA7D1E" w:rsidRDefault="00DA7D1E" w:rsidP="00DA7D1E">
      <w:pPr>
        <w:ind w:left="0"/>
        <w:rPr>
          <w:sz w:val="22"/>
          <w:szCs w:val="22"/>
        </w:rPr>
      </w:pPr>
      <w:r>
        <w:rPr>
          <w:sz w:val="22"/>
          <w:szCs w:val="22"/>
        </w:rPr>
        <w:t>There are certain sections in this questionnaire that are duplicated in the dumping questionnaire that you are not required to complete again.  These sections are noted at the relevant points.</w:t>
      </w:r>
    </w:p>
    <w:p w:rsidR="00DA7D1E" w:rsidRDefault="00DA7D1E" w:rsidP="00DA7D1E">
      <w:pPr>
        <w:ind w:left="0"/>
        <w:rPr>
          <w:sz w:val="22"/>
          <w:szCs w:val="22"/>
        </w:rPr>
      </w:pPr>
    </w:p>
    <w:p w:rsidR="00DA7D1E" w:rsidRPr="00DA7D1E" w:rsidRDefault="00DA7D1E" w:rsidP="00DA7D1E">
      <w:pPr>
        <w:ind w:left="0"/>
        <w:rPr>
          <w:sz w:val="22"/>
          <w:szCs w:val="22"/>
        </w:rPr>
      </w:pPr>
      <w:r>
        <w:rPr>
          <w:sz w:val="22"/>
          <w:szCs w:val="22"/>
        </w:rPr>
        <w:t>If you are unsure about whether you need to complete a question or not please contact the case manager as soon as possible for clarification.</w:t>
      </w:r>
    </w:p>
    <w:p w:rsidR="00DA7D1E" w:rsidRPr="000E4329" w:rsidRDefault="00DA7D1E" w:rsidP="00A97B4E">
      <w:pPr>
        <w:ind w:left="0"/>
        <w:rPr>
          <w:rFonts w:cs="Arial"/>
          <w:sz w:val="22"/>
          <w:szCs w:val="22"/>
        </w:rPr>
      </w:pPr>
    </w:p>
    <w:p w:rsidR="00DB5338" w:rsidRPr="00FB1B77" w:rsidRDefault="00DB5338" w:rsidP="00FB1B77">
      <w:pPr>
        <w:pStyle w:val="Heading2"/>
      </w:pPr>
      <w:r w:rsidRPr="00FB1B77">
        <w:t>What happens if you do not respond to this questionnaire?</w:t>
      </w:r>
    </w:p>
    <w:p w:rsidR="00FB1B77" w:rsidRDefault="00FB1B77" w:rsidP="00A97B4E">
      <w:pPr>
        <w:widowControl w:val="0"/>
        <w:ind w:left="0"/>
        <w:rPr>
          <w:rFonts w:cs="Arial"/>
          <w:snapToGrid w:val="0"/>
          <w:sz w:val="22"/>
          <w:szCs w:val="22"/>
        </w:rPr>
      </w:pPr>
    </w:p>
    <w:p w:rsidR="00C53B07" w:rsidRPr="000E4329" w:rsidRDefault="00C53B07" w:rsidP="00A97B4E">
      <w:pPr>
        <w:widowControl w:val="0"/>
        <w:ind w:left="0"/>
        <w:rPr>
          <w:rFonts w:cs="Arial"/>
          <w:snapToGrid w:val="0"/>
          <w:sz w:val="22"/>
          <w:szCs w:val="22"/>
        </w:rPr>
      </w:pPr>
      <w:r w:rsidRPr="000E4329">
        <w:rPr>
          <w:rFonts w:cs="Arial"/>
          <w:snapToGrid w:val="0"/>
          <w:sz w:val="22"/>
          <w:szCs w:val="22"/>
        </w:rPr>
        <w:t>You do not have to complete the questionnaire.</w:t>
      </w:r>
      <w:r w:rsidR="00441001" w:rsidRPr="000E4329">
        <w:rPr>
          <w:rFonts w:cs="Arial"/>
          <w:snapToGrid w:val="0"/>
          <w:sz w:val="22"/>
          <w:szCs w:val="22"/>
        </w:rPr>
        <w:t xml:space="preserve"> </w:t>
      </w:r>
      <w:r w:rsidRPr="000E4329">
        <w:rPr>
          <w:rFonts w:cs="Arial"/>
          <w:snapToGrid w:val="0"/>
          <w:sz w:val="22"/>
          <w:szCs w:val="22"/>
        </w:rPr>
        <w:t xml:space="preserve">However, if you do not respond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may be required to rely on information supplied by other parties</w:t>
      </w:r>
      <w:r w:rsidR="005C292A" w:rsidRPr="000E4329">
        <w:rPr>
          <w:rFonts w:cs="Arial"/>
          <w:snapToGrid w:val="0"/>
          <w:sz w:val="22"/>
          <w:szCs w:val="22"/>
        </w:rPr>
        <w:t xml:space="preserve"> in making its assessments as to whether</w:t>
      </w:r>
      <w:r w:rsidR="00D4614B" w:rsidRPr="00D4614B">
        <w:rPr>
          <w:rFonts w:cs="Arial"/>
          <w:sz w:val="22"/>
          <w:szCs w:val="22"/>
        </w:rPr>
        <w:t xml:space="preserve"> </w:t>
      </w:r>
      <w:r w:rsidR="00D4614B">
        <w:rPr>
          <w:rFonts w:cs="Arial"/>
          <w:sz w:val="22"/>
          <w:szCs w:val="22"/>
        </w:rPr>
        <w:t>galvanised steel and aluminium zinc coated steel</w:t>
      </w:r>
      <w:r w:rsidR="00D4614B" w:rsidRPr="000E4329">
        <w:rPr>
          <w:rFonts w:cs="Arial"/>
          <w:sz w:val="22"/>
          <w:szCs w:val="22"/>
        </w:rPr>
        <w:t xml:space="preserve"> </w:t>
      </w:r>
      <w:r w:rsidR="005C292A" w:rsidRPr="000E4329">
        <w:rPr>
          <w:rFonts w:cs="Arial"/>
          <w:snapToGrid w:val="0"/>
          <w:sz w:val="22"/>
          <w:szCs w:val="22"/>
        </w:rPr>
        <w:t xml:space="preserve">exported to Australia was </w:t>
      </w:r>
      <w:r w:rsidR="00DF2B1D">
        <w:rPr>
          <w:rFonts w:cs="Arial"/>
          <w:snapToGrid w:val="0"/>
          <w:sz w:val="22"/>
          <w:szCs w:val="22"/>
        </w:rPr>
        <w:t xml:space="preserve">subsidised </w:t>
      </w:r>
      <w:r w:rsidRPr="000E4329">
        <w:rPr>
          <w:rFonts w:cs="Arial"/>
          <w:snapToGrid w:val="0"/>
          <w:sz w:val="22"/>
          <w:szCs w:val="22"/>
        </w:rPr>
        <w:t>(</w:t>
      </w:r>
      <w:r w:rsidR="005C292A" w:rsidRPr="000E4329">
        <w:rPr>
          <w:rFonts w:cs="Arial"/>
          <w:snapToGrid w:val="0"/>
          <w:sz w:val="22"/>
          <w:szCs w:val="22"/>
        </w:rPr>
        <w:t>this may include</w:t>
      </w:r>
      <w:r w:rsidRPr="000E4329">
        <w:rPr>
          <w:rFonts w:cs="Arial"/>
          <w:snapToGrid w:val="0"/>
          <w:sz w:val="22"/>
          <w:szCs w:val="22"/>
        </w:rPr>
        <w:t xml:space="preserve"> information supplied by the Australian industry).</w:t>
      </w:r>
    </w:p>
    <w:p w:rsidR="00C53B07" w:rsidRPr="000E4329" w:rsidRDefault="00C53B07" w:rsidP="00A97B4E">
      <w:pPr>
        <w:widowControl w:val="0"/>
        <w:rPr>
          <w:rFonts w:cs="Arial"/>
          <w:snapToGrid w:val="0"/>
          <w:sz w:val="22"/>
          <w:szCs w:val="22"/>
        </w:rPr>
      </w:pPr>
    </w:p>
    <w:p w:rsidR="00C53B07" w:rsidRPr="000E4329" w:rsidRDefault="00C53B07" w:rsidP="00A97B4E">
      <w:pPr>
        <w:widowControl w:val="0"/>
        <w:ind w:left="0"/>
        <w:rPr>
          <w:rFonts w:cs="Arial"/>
          <w:snapToGrid w:val="0"/>
          <w:sz w:val="22"/>
          <w:szCs w:val="22"/>
        </w:rPr>
      </w:pPr>
      <w:r w:rsidRPr="000E4329">
        <w:rPr>
          <w:rFonts w:cs="Arial"/>
          <w:snapToGrid w:val="0"/>
          <w:sz w:val="22"/>
          <w:szCs w:val="22"/>
        </w:rPr>
        <w:t xml:space="preserve">If you do not provide all of the information sought, or if you do not allow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to verify the information</w:t>
      </w:r>
      <w:r w:rsidR="00DF2B1D">
        <w:rPr>
          <w:rFonts w:cs="Arial"/>
          <w:snapToGrid w:val="0"/>
          <w:sz w:val="22"/>
          <w:szCs w:val="22"/>
        </w:rPr>
        <w:t xml:space="preserve"> you provide</w:t>
      </w:r>
      <w:r w:rsidR="00E203E2" w:rsidRPr="000E4329">
        <w:rPr>
          <w:rFonts w:cs="Arial"/>
          <w:snapToGrid w:val="0"/>
          <w:sz w:val="22"/>
          <w:szCs w:val="22"/>
        </w:rPr>
        <w:t xml:space="preserve"> (see below)</w:t>
      </w:r>
      <w:r w:rsidRPr="000E4329">
        <w:rPr>
          <w:rFonts w:cs="Arial"/>
          <w:snapToGrid w:val="0"/>
          <w:sz w:val="22"/>
          <w:szCs w:val="22"/>
        </w:rPr>
        <w:t xml:space="preserve">, we may deem that you did not cooperate with the </w:t>
      </w:r>
      <w:r w:rsidR="00E76C97" w:rsidRPr="000E4329">
        <w:rPr>
          <w:rFonts w:cs="Arial"/>
          <w:snapToGrid w:val="0"/>
          <w:sz w:val="22"/>
          <w:szCs w:val="22"/>
        </w:rPr>
        <w:t>investigation</w:t>
      </w:r>
      <w:r w:rsidRPr="000E4329">
        <w:rPr>
          <w:rFonts w:cs="Arial"/>
          <w:snapToGrid w:val="0"/>
          <w:sz w:val="22"/>
          <w:szCs w:val="22"/>
        </w:rPr>
        <w:t xml:space="preserve">. </w:t>
      </w:r>
    </w:p>
    <w:p w:rsidR="00C53B07" w:rsidRPr="000E4329" w:rsidRDefault="00C53B07" w:rsidP="00A97B4E">
      <w:pPr>
        <w:widowControl w:val="0"/>
        <w:rPr>
          <w:rFonts w:cs="Arial"/>
          <w:snapToGrid w:val="0"/>
          <w:sz w:val="22"/>
          <w:szCs w:val="22"/>
        </w:rPr>
      </w:pPr>
    </w:p>
    <w:p w:rsidR="00C53B07" w:rsidRDefault="00C53B07" w:rsidP="00A97B4E">
      <w:pPr>
        <w:widowControl w:val="0"/>
        <w:ind w:left="0"/>
        <w:rPr>
          <w:rFonts w:cs="Arial"/>
          <w:snapToGrid w:val="0"/>
          <w:sz w:val="22"/>
          <w:szCs w:val="22"/>
        </w:rPr>
      </w:pPr>
      <w:r w:rsidRPr="000E4329">
        <w:rPr>
          <w:rFonts w:cs="Arial"/>
          <w:snapToGrid w:val="0"/>
          <w:sz w:val="22"/>
          <w:szCs w:val="22"/>
        </w:rPr>
        <w:t xml:space="preserve">It is </w:t>
      </w:r>
      <w:r w:rsidR="00E203E2" w:rsidRPr="000E4329">
        <w:rPr>
          <w:rFonts w:cs="Arial"/>
          <w:snapToGrid w:val="0"/>
          <w:sz w:val="22"/>
          <w:szCs w:val="22"/>
        </w:rPr>
        <w:t xml:space="preserve">Customs and </w:t>
      </w:r>
      <w:r w:rsidR="003F36FF" w:rsidRPr="000E4329">
        <w:rPr>
          <w:rFonts w:cs="Arial"/>
          <w:snapToGrid w:val="0"/>
          <w:sz w:val="22"/>
          <w:szCs w:val="22"/>
        </w:rPr>
        <w:t>Border Protection</w:t>
      </w:r>
      <w:r w:rsidR="00E203E2" w:rsidRPr="000E4329">
        <w:rPr>
          <w:rFonts w:cs="Arial"/>
          <w:snapToGrid w:val="0"/>
          <w:sz w:val="22"/>
          <w:szCs w:val="22"/>
        </w:rPr>
        <w:t xml:space="preserve">’s </w:t>
      </w:r>
      <w:r w:rsidRPr="000E4329">
        <w:rPr>
          <w:rFonts w:cs="Arial"/>
          <w:snapToGrid w:val="0"/>
          <w:sz w:val="22"/>
          <w:szCs w:val="22"/>
        </w:rPr>
        <w:t>objective to arrive at a recommendation to the Minister based on a full knowledge of all relevant facts.</w:t>
      </w:r>
      <w:r w:rsidR="00441001" w:rsidRPr="000E4329">
        <w:rPr>
          <w:rFonts w:cs="Arial"/>
          <w:snapToGrid w:val="0"/>
          <w:sz w:val="22"/>
          <w:szCs w:val="22"/>
        </w:rPr>
        <w:t xml:space="preserve"> </w:t>
      </w:r>
      <w:r w:rsidRPr="000E4329">
        <w:rPr>
          <w:rFonts w:cs="Arial"/>
          <w:snapToGrid w:val="0"/>
          <w:sz w:val="22"/>
          <w:szCs w:val="22"/>
        </w:rPr>
        <w:t>This can only be achieved if exporters cooperate.</w:t>
      </w:r>
      <w:r w:rsidR="00441001" w:rsidRPr="000E4329">
        <w:rPr>
          <w:rFonts w:cs="Arial"/>
          <w:snapToGrid w:val="0"/>
          <w:sz w:val="22"/>
          <w:szCs w:val="22"/>
        </w:rPr>
        <w:t xml:space="preserve">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considers that your interests would be best served by fully completing the questionnaire.</w:t>
      </w:r>
    </w:p>
    <w:p w:rsidR="00FB1B77" w:rsidRPr="000E4329" w:rsidRDefault="00FB1B77" w:rsidP="00A97B4E">
      <w:pPr>
        <w:widowControl w:val="0"/>
        <w:ind w:left="0"/>
        <w:rPr>
          <w:rFonts w:cs="Arial"/>
          <w:snapToGrid w:val="0"/>
          <w:sz w:val="22"/>
          <w:szCs w:val="22"/>
        </w:rPr>
      </w:pPr>
    </w:p>
    <w:p w:rsidR="00036050" w:rsidRPr="00FB1B77" w:rsidRDefault="00036050" w:rsidP="00FB1B77">
      <w:pPr>
        <w:pStyle w:val="Heading2"/>
      </w:pPr>
      <w:r w:rsidRPr="00FB1B77">
        <w:t>If you decide to respond</w:t>
      </w:r>
    </w:p>
    <w:p w:rsidR="00036050" w:rsidRPr="000E4329" w:rsidRDefault="00036050" w:rsidP="00A97B4E">
      <w:pPr>
        <w:rPr>
          <w:rFonts w:cs="Arial"/>
          <w:sz w:val="22"/>
          <w:szCs w:val="22"/>
        </w:rPr>
      </w:pPr>
    </w:p>
    <w:p w:rsidR="00036050" w:rsidRPr="000E4329" w:rsidRDefault="00036050" w:rsidP="00A97B4E">
      <w:pPr>
        <w:ind w:left="0"/>
        <w:rPr>
          <w:rFonts w:cs="Arial"/>
          <w:sz w:val="22"/>
          <w:szCs w:val="22"/>
        </w:rPr>
      </w:pPr>
      <w:r w:rsidRPr="000E4329">
        <w:rPr>
          <w:rFonts w:cs="Arial"/>
          <w:sz w:val="22"/>
          <w:szCs w:val="22"/>
        </w:rPr>
        <w:t xml:space="preserve">Should you choose </w:t>
      </w:r>
      <w:r w:rsidR="00FB1B77">
        <w:rPr>
          <w:rFonts w:cs="Arial"/>
          <w:sz w:val="22"/>
          <w:szCs w:val="22"/>
        </w:rPr>
        <w:t xml:space="preserve">to </w:t>
      </w:r>
      <w:r w:rsidRPr="000E4329">
        <w:rPr>
          <w:rFonts w:cs="Arial"/>
          <w:sz w:val="22"/>
          <w:szCs w:val="22"/>
        </w:rPr>
        <w:t xml:space="preserve">provide a response to this questionnaire, please note the </w:t>
      </w:r>
      <w:proofErr w:type="gramStart"/>
      <w:r w:rsidRPr="000E4329">
        <w:rPr>
          <w:rFonts w:cs="Arial"/>
          <w:sz w:val="22"/>
          <w:szCs w:val="22"/>
        </w:rPr>
        <w:t>following.</w:t>
      </w:r>
      <w:proofErr w:type="gramEnd"/>
    </w:p>
    <w:p w:rsidR="00036050" w:rsidRPr="000E4329" w:rsidRDefault="00036050" w:rsidP="00A97B4E">
      <w:pPr>
        <w:rPr>
          <w:rFonts w:cs="Arial"/>
          <w:sz w:val="22"/>
          <w:szCs w:val="22"/>
          <w:u w:val="single"/>
        </w:rPr>
      </w:pPr>
    </w:p>
    <w:p w:rsidR="00036050" w:rsidRDefault="00072086" w:rsidP="00072086">
      <w:pPr>
        <w:ind w:left="0"/>
        <w:rPr>
          <w:rFonts w:cs="Arial"/>
          <w:sz w:val="22"/>
          <w:szCs w:val="22"/>
          <w:u w:val="single"/>
        </w:rPr>
      </w:pPr>
      <w:r w:rsidRPr="009C60EB">
        <w:rPr>
          <w:rFonts w:cs="Arial"/>
          <w:i/>
          <w:sz w:val="22"/>
          <w:szCs w:val="22"/>
          <w:u w:val="single"/>
        </w:rPr>
        <w:t>For Official Use Only</w:t>
      </w:r>
      <w:r w:rsidR="00036050" w:rsidRPr="000E4329">
        <w:rPr>
          <w:rFonts w:cs="Arial"/>
          <w:sz w:val="22"/>
          <w:szCs w:val="22"/>
          <w:u w:val="single"/>
        </w:rPr>
        <w:t xml:space="preserve"> </w:t>
      </w:r>
      <w:r w:rsidR="00036050" w:rsidRPr="009C60EB">
        <w:rPr>
          <w:rFonts w:cs="Arial"/>
          <w:i/>
          <w:sz w:val="22"/>
          <w:szCs w:val="22"/>
          <w:u w:val="single"/>
        </w:rPr>
        <w:t xml:space="preserve">and </w:t>
      </w:r>
      <w:r w:rsidRPr="009C60EB">
        <w:rPr>
          <w:rFonts w:cs="Arial"/>
          <w:i/>
          <w:sz w:val="22"/>
          <w:szCs w:val="22"/>
          <w:u w:val="single"/>
        </w:rPr>
        <w:t>Public Record Version</w:t>
      </w:r>
    </w:p>
    <w:p w:rsidR="00072086" w:rsidRPr="000E4329" w:rsidRDefault="00072086" w:rsidP="00072086">
      <w:pPr>
        <w:ind w:left="0"/>
        <w:rPr>
          <w:rFonts w:cs="Arial"/>
          <w:sz w:val="22"/>
          <w:szCs w:val="22"/>
        </w:rPr>
      </w:pPr>
    </w:p>
    <w:p w:rsidR="00036050" w:rsidRPr="000E4329" w:rsidRDefault="00036050" w:rsidP="00A97B4E">
      <w:pPr>
        <w:ind w:left="0"/>
        <w:rPr>
          <w:rFonts w:cs="Arial"/>
          <w:snapToGrid w:val="0"/>
          <w:sz w:val="22"/>
          <w:szCs w:val="22"/>
        </w:rPr>
      </w:pPr>
      <w:r w:rsidRPr="000E4329">
        <w:rPr>
          <w:rFonts w:cs="Arial"/>
          <w:sz w:val="22"/>
          <w:szCs w:val="22"/>
        </w:rPr>
        <w:t xml:space="preserve">If you choose to respond to this questionnaire, you </w:t>
      </w:r>
      <w:r w:rsidRPr="000E4329">
        <w:rPr>
          <w:rFonts w:cs="Arial"/>
          <w:snapToGrid w:val="0"/>
          <w:sz w:val="22"/>
          <w:szCs w:val="22"/>
        </w:rPr>
        <w:t xml:space="preserve">are </w:t>
      </w:r>
      <w:r w:rsidRPr="000E4329">
        <w:rPr>
          <w:rFonts w:cs="Arial"/>
          <w:snapToGrid w:val="0"/>
          <w:sz w:val="22"/>
          <w:szCs w:val="22"/>
          <w:u w:val="single"/>
        </w:rPr>
        <w:t>required</w:t>
      </w:r>
      <w:r w:rsidRPr="000E4329">
        <w:rPr>
          <w:rFonts w:cs="Arial"/>
          <w:snapToGrid w:val="0"/>
          <w:sz w:val="22"/>
          <w:szCs w:val="22"/>
        </w:rPr>
        <w:t xml:space="preserve"> to lodge a confidential and a </w:t>
      </w:r>
      <w:r w:rsidR="009C60EB">
        <w:rPr>
          <w:rFonts w:cs="Arial"/>
          <w:snapToGrid w:val="0"/>
          <w:sz w:val="22"/>
          <w:szCs w:val="22"/>
        </w:rPr>
        <w:t>public record</w:t>
      </w:r>
      <w:r w:rsidRPr="000E4329">
        <w:rPr>
          <w:rFonts w:cs="Arial"/>
          <w:snapToGrid w:val="0"/>
          <w:sz w:val="22"/>
          <w:szCs w:val="22"/>
        </w:rPr>
        <w:t xml:space="preserve"> version of your submission by the due date</w:t>
      </w:r>
      <w:r w:rsidR="00DF2B1D">
        <w:rPr>
          <w:rFonts w:cs="Arial"/>
          <w:snapToGrid w:val="0"/>
          <w:sz w:val="22"/>
          <w:szCs w:val="22"/>
        </w:rPr>
        <w:t xml:space="preserve"> (</w:t>
      </w:r>
      <w:r w:rsidR="00FB1B77">
        <w:rPr>
          <w:rFonts w:cs="Arial"/>
          <w:snapToGrid w:val="0"/>
          <w:sz w:val="22"/>
          <w:szCs w:val="22"/>
        </w:rPr>
        <w:t xml:space="preserve">the </w:t>
      </w:r>
      <w:r w:rsidR="00DF2B1D">
        <w:rPr>
          <w:rFonts w:cs="Arial"/>
          <w:snapToGrid w:val="0"/>
          <w:sz w:val="22"/>
          <w:szCs w:val="22"/>
        </w:rPr>
        <w:t xml:space="preserve">due date is specified on </w:t>
      </w:r>
      <w:r w:rsidR="00FB1B77">
        <w:rPr>
          <w:rFonts w:cs="Arial"/>
          <w:snapToGrid w:val="0"/>
          <w:sz w:val="22"/>
          <w:szCs w:val="22"/>
        </w:rPr>
        <w:t xml:space="preserve">the </w:t>
      </w:r>
      <w:r w:rsidR="00DF2B1D">
        <w:rPr>
          <w:rFonts w:cs="Arial"/>
          <w:snapToGrid w:val="0"/>
          <w:sz w:val="22"/>
          <w:szCs w:val="22"/>
        </w:rPr>
        <w:t>front cover)</w:t>
      </w:r>
      <w:r w:rsidRPr="000E4329">
        <w:rPr>
          <w:rFonts w:cs="Arial"/>
          <w:snapToGrid w:val="0"/>
          <w:sz w:val="22"/>
          <w:szCs w:val="22"/>
        </w:rPr>
        <w:t xml:space="preserve">. </w:t>
      </w:r>
    </w:p>
    <w:p w:rsidR="00036050" w:rsidRPr="000E4329" w:rsidRDefault="00036050" w:rsidP="00A97B4E">
      <w:pPr>
        <w:widowControl w:val="0"/>
        <w:rPr>
          <w:rFonts w:cs="Arial"/>
          <w:snapToGrid w:val="0"/>
          <w:sz w:val="22"/>
          <w:szCs w:val="22"/>
        </w:rPr>
      </w:pPr>
    </w:p>
    <w:p w:rsidR="00036050" w:rsidRPr="000E4329" w:rsidRDefault="00036050" w:rsidP="00A97B4E">
      <w:pPr>
        <w:widowControl w:val="0"/>
        <w:ind w:left="0"/>
        <w:rPr>
          <w:rFonts w:cs="Arial"/>
          <w:snapToGrid w:val="0"/>
          <w:sz w:val="22"/>
          <w:szCs w:val="22"/>
        </w:rPr>
      </w:pPr>
      <w:r w:rsidRPr="000E4329">
        <w:rPr>
          <w:rFonts w:cs="Arial"/>
          <w:snapToGrid w:val="0"/>
          <w:sz w:val="22"/>
          <w:szCs w:val="22"/>
        </w:rPr>
        <w:t xml:space="preserve">In submitting these versions, please ensure that </w:t>
      </w:r>
      <w:r w:rsidRPr="000E4329">
        <w:rPr>
          <w:rFonts w:cs="Arial"/>
          <w:snapToGrid w:val="0"/>
          <w:sz w:val="22"/>
          <w:szCs w:val="22"/>
          <w:u w:val="single"/>
        </w:rPr>
        <w:t>each</w:t>
      </w:r>
      <w:r w:rsidRPr="000E4329">
        <w:rPr>
          <w:rFonts w:cs="Arial"/>
          <w:i/>
          <w:snapToGrid w:val="0"/>
          <w:sz w:val="22"/>
          <w:szCs w:val="22"/>
        </w:rPr>
        <w:t xml:space="preserve"> page</w:t>
      </w:r>
      <w:r w:rsidRPr="000E4329">
        <w:rPr>
          <w:rFonts w:cs="Arial"/>
          <w:snapToGrid w:val="0"/>
          <w:sz w:val="22"/>
          <w:szCs w:val="22"/>
        </w:rPr>
        <w:t xml:space="preserve"> of the information you provide is clearly marked either “</w:t>
      </w:r>
      <w:r w:rsidR="00072086">
        <w:rPr>
          <w:rFonts w:cs="Arial"/>
          <w:b/>
          <w:snapToGrid w:val="0"/>
          <w:sz w:val="22"/>
          <w:szCs w:val="22"/>
        </w:rPr>
        <w:t>FOR OFFICIAL USE ONLY</w:t>
      </w:r>
      <w:r w:rsidRPr="000E4329">
        <w:rPr>
          <w:rFonts w:cs="Arial"/>
          <w:snapToGrid w:val="0"/>
          <w:sz w:val="22"/>
          <w:szCs w:val="22"/>
        </w:rPr>
        <w:t>” or “</w:t>
      </w:r>
      <w:r w:rsidR="00072086" w:rsidRPr="00072086">
        <w:rPr>
          <w:rFonts w:cs="Arial"/>
          <w:b/>
          <w:snapToGrid w:val="0"/>
          <w:sz w:val="22"/>
          <w:szCs w:val="22"/>
        </w:rPr>
        <w:t xml:space="preserve">PUBLIC </w:t>
      </w:r>
      <w:r w:rsidR="00072086">
        <w:rPr>
          <w:rFonts w:cs="Arial"/>
          <w:b/>
          <w:snapToGrid w:val="0"/>
          <w:sz w:val="22"/>
          <w:szCs w:val="22"/>
        </w:rPr>
        <w:t>RECORD</w:t>
      </w:r>
      <w:r w:rsidRPr="000E4329">
        <w:rPr>
          <w:rFonts w:cs="Arial"/>
          <w:snapToGrid w:val="0"/>
          <w:sz w:val="22"/>
          <w:szCs w:val="22"/>
        </w:rPr>
        <w:t>”</w:t>
      </w:r>
      <w:r w:rsidR="00EB79C2">
        <w:rPr>
          <w:rFonts w:cs="Arial"/>
          <w:snapToGrid w:val="0"/>
          <w:sz w:val="22"/>
          <w:szCs w:val="22"/>
        </w:rPr>
        <w:t xml:space="preserve"> in the header and footer</w:t>
      </w:r>
      <w:r w:rsidRPr="000E4329">
        <w:rPr>
          <w:rFonts w:cs="Arial"/>
          <w:snapToGrid w:val="0"/>
          <w:sz w:val="22"/>
          <w:szCs w:val="22"/>
        </w:rPr>
        <w:t xml:space="preserve">. </w:t>
      </w:r>
    </w:p>
    <w:p w:rsidR="00036050" w:rsidRPr="000E4329" w:rsidRDefault="00036050" w:rsidP="00A97B4E">
      <w:pPr>
        <w:widowControl w:val="0"/>
        <w:rPr>
          <w:rFonts w:cs="Arial"/>
          <w:snapToGrid w:val="0"/>
          <w:sz w:val="22"/>
          <w:szCs w:val="22"/>
        </w:rPr>
      </w:pPr>
    </w:p>
    <w:p w:rsidR="00036050" w:rsidRPr="000E4329" w:rsidRDefault="00036050" w:rsidP="00A97B4E">
      <w:pPr>
        <w:widowControl w:val="0"/>
        <w:ind w:left="0"/>
        <w:rPr>
          <w:rFonts w:cs="Arial"/>
          <w:snapToGrid w:val="0"/>
          <w:sz w:val="22"/>
          <w:szCs w:val="22"/>
        </w:rPr>
      </w:pPr>
      <w:r w:rsidRPr="000E4329">
        <w:rPr>
          <w:rFonts w:cs="Arial"/>
          <w:snapToGrid w:val="0"/>
          <w:sz w:val="22"/>
          <w:szCs w:val="22"/>
        </w:rPr>
        <w:lastRenderedPageBreak/>
        <w:t xml:space="preserve">All information provided to Customs and Border Protection in </w:t>
      </w:r>
      <w:r w:rsidR="00072086">
        <w:rPr>
          <w:rFonts w:cs="Arial"/>
          <w:snapToGrid w:val="0"/>
          <w:sz w:val="22"/>
          <w:szCs w:val="22"/>
        </w:rPr>
        <w:t xml:space="preserve">for official use only </w:t>
      </w:r>
      <w:r w:rsidRPr="000E4329">
        <w:rPr>
          <w:rFonts w:cs="Arial"/>
          <w:snapToGrid w:val="0"/>
          <w:sz w:val="22"/>
          <w:szCs w:val="22"/>
        </w:rPr>
        <w:t xml:space="preserve">will be treated </w:t>
      </w:r>
      <w:r w:rsidR="00FB1B77">
        <w:rPr>
          <w:rFonts w:cs="Arial"/>
          <w:snapToGrid w:val="0"/>
          <w:sz w:val="22"/>
          <w:szCs w:val="22"/>
        </w:rPr>
        <w:t>confidentially</w:t>
      </w:r>
      <w:r w:rsidR="00072086">
        <w:rPr>
          <w:rFonts w:cs="Arial"/>
          <w:snapToGrid w:val="0"/>
          <w:sz w:val="22"/>
          <w:szCs w:val="22"/>
        </w:rPr>
        <w:t xml:space="preserve">. </w:t>
      </w:r>
      <w:r w:rsidRPr="000E4329">
        <w:rPr>
          <w:rFonts w:cs="Arial"/>
          <w:snapToGrid w:val="0"/>
          <w:sz w:val="22"/>
          <w:szCs w:val="22"/>
        </w:rPr>
        <w:t xml:space="preserve">The </w:t>
      </w:r>
      <w:r w:rsidR="00072086">
        <w:rPr>
          <w:rFonts w:cs="Arial"/>
          <w:snapToGrid w:val="0"/>
          <w:sz w:val="22"/>
          <w:szCs w:val="22"/>
        </w:rPr>
        <w:t>public record</w:t>
      </w:r>
      <w:r w:rsidRPr="000E4329">
        <w:rPr>
          <w:rFonts w:cs="Arial"/>
          <w:snapToGrid w:val="0"/>
          <w:sz w:val="22"/>
          <w:szCs w:val="22"/>
        </w:rPr>
        <w:t xml:space="preserve"> version of your submission will be placed on the public </w:t>
      </w:r>
      <w:r w:rsidR="00072086">
        <w:rPr>
          <w:rFonts w:cs="Arial"/>
          <w:snapToGrid w:val="0"/>
          <w:sz w:val="22"/>
          <w:szCs w:val="22"/>
        </w:rPr>
        <w:t>file</w:t>
      </w:r>
      <w:r w:rsidRPr="000E4329">
        <w:rPr>
          <w:rFonts w:cs="Arial"/>
          <w:snapToGrid w:val="0"/>
          <w:sz w:val="22"/>
          <w:szCs w:val="22"/>
        </w:rPr>
        <w:t>. The public recor</w:t>
      </w:r>
      <w:r w:rsidR="00072086">
        <w:rPr>
          <w:rFonts w:cs="Arial"/>
          <w:snapToGrid w:val="0"/>
          <w:sz w:val="22"/>
          <w:szCs w:val="22"/>
        </w:rPr>
        <w:t>d</w:t>
      </w:r>
      <w:r w:rsidRPr="000E4329">
        <w:rPr>
          <w:rFonts w:cs="Arial"/>
          <w:snapToGrid w:val="0"/>
          <w:sz w:val="22"/>
          <w:szCs w:val="22"/>
        </w:rPr>
        <w:t xml:space="preserve"> is available to all interested parties who may comment on the material on the public </w:t>
      </w:r>
      <w:r w:rsidR="00072086">
        <w:rPr>
          <w:rFonts w:cs="Arial"/>
          <w:snapToGrid w:val="0"/>
          <w:sz w:val="22"/>
          <w:szCs w:val="22"/>
        </w:rPr>
        <w:t>file</w:t>
      </w:r>
      <w:r w:rsidRPr="000E4329">
        <w:rPr>
          <w:rFonts w:cs="Arial"/>
          <w:snapToGrid w:val="0"/>
          <w:sz w:val="22"/>
          <w:szCs w:val="22"/>
        </w:rPr>
        <w:t>. Other interested parties have the opportunity to comment on issues you have raised</w:t>
      </w:r>
      <w:r w:rsidR="00FB1B77">
        <w:rPr>
          <w:rFonts w:cs="Arial"/>
          <w:snapToGrid w:val="0"/>
          <w:sz w:val="22"/>
          <w:szCs w:val="22"/>
        </w:rPr>
        <w:t xml:space="preserve"> and information you have provided</w:t>
      </w:r>
      <w:r w:rsidRPr="000E4329">
        <w:rPr>
          <w:rFonts w:cs="Arial"/>
          <w:snapToGrid w:val="0"/>
          <w:sz w:val="22"/>
          <w:szCs w:val="22"/>
        </w:rPr>
        <w:t xml:space="preserve">. </w:t>
      </w:r>
    </w:p>
    <w:p w:rsidR="00036050" w:rsidRPr="000E4329" w:rsidRDefault="00036050" w:rsidP="00A97B4E">
      <w:pPr>
        <w:widowControl w:val="0"/>
        <w:ind w:left="0"/>
        <w:rPr>
          <w:rFonts w:cs="Arial"/>
          <w:snapToGrid w:val="0"/>
          <w:sz w:val="22"/>
          <w:szCs w:val="22"/>
        </w:rPr>
      </w:pPr>
    </w:p>
    <w:p w:rsidR="00036050" w:rsidRPr="000E4329" w:rsidRDefault="00036050" w:rsidP="00A97B4E">
      <w:pPr>
        <w:widowControl w:val="0"/>
        <w:ind w:left="0"/>
        <w:rPr>
          <w:rFonts w:cs="Arial"/>
          <w:snapToGrid w:val="0"/>
          <w:sz w:val="22"/>
          <w:szCs w:val="22"/>
        </w:rPr>
      </w:pPr>
      <w:r w:rsidRPr="000E4329">
        <w:rPr>
          <w:rFonts w:cs="Arial"/>
          <w:snapToGrid w:val="0"/>
          <w:sz w:val="22"/>
          <w:szCs w:val="22"/>
        </w:rPr>
        <w:t xml:space="preserve">It is </w:t>
      </w:r>
      <w:r w:rsidRPr="000E4329">
        <w:rPr>
          <w:rFonts w:cs="Arial"/>
          <w:snapToGrid w:val="0"/>
          <w:sz w:val="22"/>
          <w:szCs w:val="22"/>
          <w:u w:val="single"/>
        </w:rPr>
        <w:t>not</w:t>
      </w:r>
      <w:r w:rsidRPr="000E4329">
        <w:rPr>
          <w:rFonts w:cs="Arial"/>
          <w:snapToGrid w:val="0"/>
          <w:sz w:val="22"/>
          <w:szCs w:val="22"/>
        </w:rPr>
        <w:t xml:space="preserve"> expected that the </w:t>
      </w:r>
      <w:r w:rsidR="00072086">
        <w:rPr>
          <w:rFonts w:cs="Arial"/>
          <w:snapToGrid w:val="0"/>
          <w:sz w:val="22"/>
          <w:szCs w:val="22"/>
        </w:rPr>
        <w:t>public record</w:t>
      </w:r>
      <w:r w:rsidRPr="000E4329">
        <w:rPr>
          <w:rFonts w:cs="Arial"/>
          <w:snapToGrid w:val="0"/>
          <w:sz w:val="22"/>
          <w:szCs w:val="22"/>
        </w:rPr>
        <w:t xml:space="preserve"> version of your submission would include commercially sensitive information. However it must contain sufficient detail to allow a reasonable understanding of the substance of the confidential version. If, for some reason, you cannot produce a non-confidential version, please contact the investigation</w:t>
      </w:r>
      <w:r w:rsidR="00057CB4" w:rsidRPr="000E4329">
        <w:rPr>
          <w:rFonts w:cs="Arial"/>
          <w:snapToGrid w:val="0"/>
          <w:sz w:val="22"/>
          <w:szCs w:val="22"/>
        </w:rPr>
        <w:t xml:space="preserve"> Case Manager</w:t>
      </w:r>
      <w:r w:rsidRPr="000E4329">
        <w:rPr>
          <w:rFonts w:cs="Arial"/>
          <w:snapToGrid w:val="0"/>
          <w:sz w:val="22"/>
          <w:szCs w:val="22"/>
        </w:rPr>
        <w:t>.</w:t>
      </w:r>
    </w:p>
    <w:p w:rsidR="00036050" w:rsidRPr="000E4329" w:rsidRDefault="00036050" w:rsidP="00A97B4E">
      <w:pPr>
        <w:widowControl w:val="0"/>
        <w:ind w:left="0"/>
        <w:rPr>
          <w:rFonts w:cs="Arial"/>
          <w:snapToGrid w:val="0"/>
          <w:sz w:val="22"/>
          <w:szCs w:val="22"/>
        </w:rPr>
      </w:pPr>
    </w:p>
    <w:p w:rsidR="00E50A00" w:rsidRPr="00EC2A15" w:rsidRDefault="00E50A00" w:rsidP="00E50A00">
      <w:pPr>
        <w:widowControl w:val="0"/>
        <w:ind w:left="0" w:right="-51"/>
        <w:rPr>
          <w:rFonts w:cs="Arial"/>
          <w:snapToGrid w:val="0"/>
          <w:sz w:val="22"/>
          <w:szCs w:val="22"/>
        </w:rPr>
      </w:pPr>
      <w:r w:rsidRPr="00EC2A15">
        <w:rPr>
          <w:rFonts w:cs="Arial"/>
          <w:snapToGrid w:val="0"/>
          <w:sz w:val="22"/>
          <w:szCs w:val="22"/>
        </w:rPr>
        <w:t xml:space="preserve">You can access the public record electronically online at </w:t>
      </w:r>
      <w:hyperlink r:id="rId20" w:history="1">
        <w:r w:rsidRPr="00EC2A15">
          <w:rPr>
            <w:rStyle w:val="Hyperlink"/>
            <w:snapToGrid w:val="0"/>
            <w:sz w:val="22"/>
            <w:szCs w:val="22"/>
          </w:rPr>
          <w:t>www.customs.gov.au</w:t>
        </w:r>
      </w:hyperlink>
      <w:r w:rsidRPr="00EC2A15">
        <w:rPr>
          <w:b/>
          <w:snapToGrid w:val="0"/>
          <w:sz w:val="22"/>
          <w:szCs w:val="22"/>
        </w:rPr>
        <w:t xml:space="preserve"> </w:t>
      </w:r>
      <w:r w:rsidRPr="00EC2A15">
        <w:rPr>
          <w:snapToGrid w:val="0"/>
          <w:sz w:val="22"/>
          <w:szCs w:val="22"/>
        </w:rPr>
        <w:t>(follow the sub links to anti-dumping, current cases and public record).</w:t>
      </w:r>
    </w:p>
    <w:p w:rsidR="00036050" w:rsidRPr="000E4329" w:rsidRDefault="00036050" w:rsidP="00A97B4E">
      <w:pPr>
        <w:rPr>
          <w:rFonts w:cs="Arial"/>
          <w:sz w:val="22"/>
          <w:szCs w:val="22"/>
          <w:u w:val="single"/>
        </w:rPr>
      </w:pPr>
    </w:p>
    <w:p w:rsidR="00036050" w:rsidRPr="000E4329" w:rsidRDefault="00036050" w:rsidP="00A97B4E">
      <w:pPr>
        <w:ind w:left="0"/>
        <w:rPr>
          <w:rFonts w:cs="Arial"/>
          <w:sz w:val="22"/>
          <w:szCs w:val="22"/>
          <w:u w:val="single"/>
        </w:rPr>
      </w:pPr>
      <w:r w:rsidRPr="000E4329">
        <w:rPr>
          <w:rFonts w:cs="Arial"/>
          <w:sz w:val="22"/>
          <w:szCs w:val="22"/>
          <w:u w:val="single"/>
        </w:rPr>
        <w:t>Declaration</w:t>
      </w:r>
    </w:p>
    <w:p w:rsidR="00036050" w:rsidRPr="000E4329" w:rsidRDefault="00036050" w:rsidP="00A97B4E">
      <w:pPr>
        <w:pStyle w:val="BlockText"/>
        <w:ind w:left="0" w:right="0"/>
        <w:jc w:val="left"/>
        <w:rPr>
          <w:rFonts w:cs="Arial"/>
          <w:snapToGrid/>
          <w:sz w:val="22"/>
          <w:szCs w:val="22"/>
        </w:rPr>
      </w:pPr>
    </w:p>
    <w:p w:rsidR="00036050" w:rsidRPr="000E4329" w:rsidRDefault="00036050" w:rsidP="00A97B4E">
      <w:pPr>
        <w:widowControl w:val="0"/>
        <w:ind w:left="0"/>
        <w:rPr>
          <w:rFonts w:cs="Arial"/>
          <w:sz w:val="22"/>
          <w:szCs w:val="22"/>
        </w:rPr>
      </w:pPr>
      <w:r w:rsidRPr="000E4329">
        <w:rPr>
          <w:rFonts w:cs="Arial"/>
          <w:sz w:val="22"/>
          <w:szCs w:val="22"/>
        </w:rPr>
        <w:t xml:space="preserve">You are required to make a declaration that </w:t>
      </w:r>
      <w:r w:rsidR="00DF2B1D">
        <w:rPr>
          <w:rFonts w:cs="Arial"/>
          <w:sz w:val="22"/>
          <w:szCs w:val="22"/>
        </w:rPr>
        <w:t>the information contained in</w:t>
      </w:r>
      <w:r w:rsidRPr="000E4329">
        <w:rPr>
          <w:rFonts w:cs="Arial"/>
          <w:sz w:val="22"/>
          <w:szCs w:val="22"/>
        </w:rPr>
        <w:t xml:space="preserve"> your</w:t>
      </w:r>
      <w:r w:rsidR="00DF2B1D">
        <w:rPr>
          <w:rFonts w:cs="Arial"/>
          <w:sz w:val="22"/>
          <w:szCs w:val="22"/>
        </w:rPr>
        <w:t xml:space="preserve"> submitted questionnaire</w:t>
      </w:r>
      <w:r w:rsidRPr="000E4329">
        <w:rPr>
          <w:rFonts w:cs="Arial"/>
          <w:sz w:val="22"/>
          <w:szCs w:val="22"/>
        </w:rPr>
        <w:t xml:space="preserve"> is complete and correct. You must return the signed declaration of an authorised official at Section </w:t>
      </w:r>
      <w:r w:rsidR="004561DA">
        <w:rPr>
          <w:rFonts w:cs="Arial"/>
          <w:sz w:val="22"/>
          <w:szCs w:val="22"/>
        </w:rPr>
        <w:t>C</w:t>
      </w:r>
      <w:r w:rsidRPr="000E4329">
        <w:rPr>
          <w:rFonts w:cs="Arial"/>
          <w:sz w:val="22"/>
          <w:szCs w:val="22"/>
        </w:rPr>
        <w:t xml:space="preserve"> of this questionnaire with your response.</w:t>
      </w:r>
    </w:p>
    <w:p w:rsidR="00036050" w:rsidRPr="000E4329" w:rsidRDefault="00036050" w:rsidP="00A97B4E">
      <w:pPr>
        <w:rPr>
          <w:rFonts w:cs="Arial"/>
          <w:sz w:val="22"/>
          <w:szCs w:val="22"/>
          <w:u w:val="single"/>
        </w:rPr>
      </w:pPr>
    </w:p>
    <w:p w:rsidR="00036050" w:rsidRPr="000E4329" w:rsidRDefault="00036050" w:rsidP="00A97B4E">
      <w:pPr>
        <w:ind w:left="0"/>
        <w:rPr>
          <w:rFonts w:cs="Arial"/>
          <w:sz w:val="22"/>
          <w:szCs w:val="22"/>
          <w:u w:val="single"/>
        </w:rPr>
      </w:pPr>
      <w:r w:rsidRPr="000E4329">
        <w:rPr>
          <w:rFonts w:cs="Arial"/>
          <w:sz w:val="22"/>
          <w:szCs w:val="22"/>
          <w:u w:val="single"/>
        </w:rPr>
        <w:t>Consultants/parties acting on your behalf</w:t>
      </w:r>
    </w:p>
    <w:p w:rsidR="00036050" w:rsidRPr="000E4329" w:rsidRDefault="00036050" w:rsidP="00A97B4E">
      <w:pPr>
        <w:rPr>
          <w:rFonts w:cs="Arial"/>
          <w:sz w:val="22"/>
          <w:szCs w:val="22"/>
        </w:rPr>
      </w:pPr>
    </w:p>
    <w:p w:rsidR="00036050" w:rsidRPr="000E4329" w:rsidRDefault="00036050" w:rsidP="00A97B4E">
      <w:pPr>
        <w:ind w:left="0"/>
        <w:rPr>
          <w:rFonts w:cs="Arial"/>
          <w:sz w:val="22"/>
          <w:szCs w:val="22"/>
        </w:rPr>
      </w:pPr>
      <w:r w:rsidRPr="000E4329">
        <w:rPr>
          <w:rFonts w:cs="Arial"/>
          <w:sz w:val="22"/>
          <w:szCs w:val="22"/>
        </w:rPr>
        <w:t>If you intend to have another party acting on your behalf please advise Customs and Border Protection of the relevant details.</w:t>
      </w:r>
    </w:p>
    <w:p w:rsidR="00036050" w:rsidRPr="000E4329" w:rsidRDefault="00036050" w:rsidP="00A97B4E">
      <w:pPr>
        <w:ind w:left="0"/>
        <w:rPr>
          <w:rFonts w:cs="Arial"/>
          <w:sz w:val="22"/>
          <w:szCs w:val="22"/>
        </w:rPr>
      </w:pPr>
    </w:p>
    <w:p w:rsidR="009C60EB" w:rsidRDefault="00036050" w:rsidP="00A97B4E">
      <w:pPr>
        <w:ind w:left="0"/>
        <w:rPr>
          <w:rFonts w:cs="Arial"/>
          <w:sz w:val="22"/>
          <w:szCs w:val="22"/>
        </w:rPr>
      </w:pPr>
      <w:r w:rsidRPr="000E4329">
        <w:rPr>
          <w:rFonts w:cs="Arial"/>
          <w:sz w:val="22"/>
          <w:szCs w:val="22"/>
        </w:rPr>
        <w:t>Customs and Border Prot</w:t>
      </w:r>
      <w:r w:rsidR="00DF2B1D">
        <w:rPr>
          <w:rFonts w:cs="Arial"/>
          <w:sz w:val="22"/>
          <w:szCs w:val="22"/>
        </w:rPr>
        <w:t xml:space="preserve">ection will generally require </w:t>
      </w:r>
      <w:r w:rsidRPr="000E4329">
        <w:rPr>
          <w:rFonts w:cs="Arial"/>
          <w:sz w:val="22"/>
          <w:szCs w:val="22"/>
        </w:rPr>
        <w:t xml:space="preserve">written authorisation from exporters and manufacturers for any party acting on its behalf. </w:t>
      </w:r>
    </w:p>
    <w:p w:rsidR="009C60EB" w:rsidRPr="000E4329" w:rsidRDefault="009C60EB" w:rsidP="00A97B4E">
      <w:pPr>
        <w:ind w:left="0"/>
        <w:rPr>
          <w:rFonts w:cs="Arial"/>
          <w:sz w:val="22"/>
          <w:szCs w:val="22"/>
        </w:rPr>
      </w:pPr>
    </w:p>
    <w:p w:rsidR="00DB5338" w:rsidRPr="00FB1B77" w:rsidRDefault="00DB5338" w:rsidP="00FB1B77">
      <w:pPr>
        <w:pStyle w:val="Heading2"/>
      </w:pPr>
      <w:r w:rsidRPr="00FB1B77">
        <w:t>Due date for response</w:t>
      </w:r>
    </w:p>
    <w:p w:rsidR="00DB5338" w:rsidRPr="00FB1B77" w:rsidRDefault="00DB5338" w:rsidP="00FB1B77">
      <w:pPr>
        <w:pStyle w:val="Heading2"/>
        <w:numPr>
          <w:ilvl w:val="0"/>
          <w:numId w:val="0"/>
        </w:numPr>
        <w:ind w:left="576"/>
      </w:pPr>
    </w:p>
    <w:p w:rsidR="00E203E2" w:rsidRPr="000E4329" w:rsidRDefault="00DB5338" w:rsidP="00A97B4E">
      <w:pPr>
        <w:widowControl w:val="0"/>
        <w:ind w:left="0"/>
        <w:rPr>
          <w:rFonts w:cs="Arial"/>
          <w:snapToGrid w:val="0"/>
          <w:sz w:val="22"/>
          <w:szCs w:val="22"/>
        </w:rPr>
      </w:pPr>
      <w:r w:rsidRPr="000E4329">
        <w:rPr>
          <w:rFonts w:cs="Arial"/>
          <w:snapToGrid w:val="0"/>
          <w:sz w:val="22"/>
          <w:szCs w:val="22"/>
        </w:rPr>
        <w:t xml:space="preserve">Manufacturers and exporters are requested to respond to this questionnaire and return it to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within the time specified on the cover.</w:t>
      </w:r>
      <w:r w:rsidR="00441001" w:rsidRPr="000E4329">
        <w:rPr>
          <w:rFonts w:cs="Arial"/>
          <w:snapToGrid w:val="0"/>
          <w:sz w:val="22"/>
          <w:szCs w:val="22"/>
        </w:rPr>
        <w:t xml:space="preserve"> </w:t>
      </w:r>
    </w:p>
    <w:p w:rsidR="00E203E2" w:rsidRPr="000E4329" w:rsidRDefault="00E203E2" w:rsidP="00A97B4E">
      <w:pPr>
        <w:widowControl w:val="0"/>
        <w:ind w:left="0"/>
        <w:rPr>
          <w:rFonts w:cs="Arial"/>
          <w:snapToGrid w:val="0"/>
          <w:sz w:val="22"/>
          <w:szCs w:val="22"/>
        </w:rPr>
      </w:pPr>
    </w:p>
    <w:p w:rsidR="00DB5338" w:rsidRPr="000E4329" w:rsidRDefault="00DB5338" w:rsidP="00A97B4E">
      <w:pPr>
        <w:widowControl w:val="0"/>
        <w:ind w:left="0"/>
        <w:rPr>
          <w:rFonts w:cs="Arial"/>
          <w:snapToGrid w:val="0"/>
          <w:sz w:val="22"/>
          <w:szCs w:val="22"/>
        </w:rPr>
      </w:pPr>
      <w:r w:rsidRPr="000E4329">
        <w:rPr>
          <w:rFonts w:cs="Arial"/>
          <w:snapToGrid w:val="0"/>
          <w:sz w:val="22"/>
          <w:szCs w:val="22"/>
        </w:rPr>
        <w:t>There is a statutory time limit imposed for the investigation.</w:t>
      </w:r>
      <w:r w:rsidR="00441001" w:rsidRPr="000E4329">
        <w:rPr>
          <w:rFonts w:cs="Arial"/>
          <w:snapToGrid w:val="0"/>
          <w:sz w:val="22"/>
          <w:szCs w:val="22"/>
        </w:rPr>
        <w:t xml:space="preserve">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may not be able to consider submissions received after the due date</w:t>
      </w:r>
      <w:r w:rsidR="00BF1ECC" w:rsidRPr="000E4329">
        <w:rPr>
          <w:rFonts w:cs="Arial"/>
          <w:snapToGrid w:val="0"/>
          <w:sz w:val="22"/>
          <w:szCs w:val="22"/>
        </w:rPr>
        <w:t xml:space="preserve"> if to do so would prevent meeting the statutory reporting requirements</w:t>
      </w:r>
      <w:r w:rsidRPr="000E4329">
        <w:rPr>
          <w:rFonts w:cs="Arial"/>
          <w:snapToGrid w:val="0"/>
          <w:sz w:val="22"/>
          <w:szCs w:val="22"/>
        </w:rPr>
        <w:t>.</w:t>
      </w:r>
    </w:p>
    <w:p w:rsidR="00DB5338" w:rsidRPr="000E4329" w:rsidRDefault="00DB5338" w:rsidP="00A97B4E">
      <w:pPr>
        <w:widowControl w:val="0"/>
        <w:ind w:left="0"/>
        <w:rPr>
          <w:rFonts w:cs="Arial"/>
          <w:snapToGrid w:val="0"/>
          <w:sz w:val="22"/>
          <w:szCs w:val="22"/>
        </w:rPr>
      </w:pPr>
    </w:p>
    <w:p w:rsidR="00DB5338" w:rsidRPr="000E4329" w:rsidRDefault="00E203E2" w:rsidP="00A97B4E">
      <w:pPr>
        <w:widowControl w:val="0"/>
        <w:ind w:left="0"/>
        <w:rPr>
          <w:rFonts w:cs="Arial"/>
          <w:snapToGrid w:val="0"/>
          <w:sz w:val="22"/>
          <w:szCs w:val="22"/>
        </w:rPr>
      </w:pPr>
      <w:r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00DB5338" w:rsidRPr="000E4329">
        <w:rPr>
          <w:rFonts w:cs="Arial"/>
          <w:snapToGrid w:val="0"/>
          <w:sz w:val="22"/>
          <w:szCs w:val="22"/>
        </w:rPr>
        <w:t>encourag</w:t>
      </w:r>
      <w:r w:rsidR="00DF2B1D">
        <w:rPr>
          <w:rFonts w:cs="Arial"/>
          <w:snapToGrid w:val="0"/>
          <w:sz w:val="22"/>
          <w:szCs w:val="22"/>
        </w:rPr>
        <w:t>e</w:t>
      </w:r>
      <w:r w:rsidR="00FB1B77">
        <w:rPr>
          <w:rFonts w:cs="Arial"/>
          <w:snapToGrid w:val="0"/>
          <w:sz w:val="22"/>
          <w:szCs w:val="22"/>
        </w:rPr>
        <w:t>s</w:t>
      </w:r>
      <w:r w:rsidR="00DF2B1D">
        <w:rPr>
          <w:rFonts w:cs="Arial"/>
          <w:snapToGrid w:val="0"/>
          <w:sz w:val="22"/>
          <w:szCs w:val="22"/>
        </w:rPr>
        <w:t xml:space="preserve"> you to make contact with the C</w:t>
      </w:r>
      <w:r w:rsidR="00DB5338" w:rsidRPr="000E4329">
        <w:rPr>
          <w:rFonts w:cs="Arial"/>
          <w:snapToGrid w:val="0"/>
          <w:sz w:val="22"/>
          <w:szCs w:val="22"/>
        </w:rPr>
        <w:t xml:space="preserve">ase </w:t>
      </w:r>
      <w:r w:rsidR="00DF2B1D">
        <w:rPr>
          <w:rFonts w:cs="Arial"/>
          <w:snapToGrid w:val="0"/>
          <w:sz w:val="22"/>
          <w:szCs w:val="22"/>
        </w:rPr>
        <w:t>M</w:t>
      </w:r>
      <w:r w:rsidRPr="000E4329">
        <w:rPr>
          <w:rFonts w:cs="Arial"/>
          <w:snapToGrid w:val="0"/>
          <w:sz w:val="22"/>
          <w:szCs w:val="22"/>
        </w:rPr>
        <w:t>anager</w:t>
      </w:r>
      <w:r w:rsidR="00DB5338" w:rsidRPr="000E4329">
        <w:rPr>
          <w:rFonts w:cs="Arial"/>
          <w:snapToGrid w:val="0"/>
          <w:sz w:val="22"/>
          <w:szCs w:val="22"/>
        </w:rPr>
        <w:t xml:space="preserve"> </w:t>
      </w:r>
      <w:r w:rsidR="00017A53" w:rsidRPr="000E4329">
        <w:rPr>
          <w:rFonts w:cs="Arial"/>
          <w:snapToGrid w:val="0"/>
          <w:sz w:val="22"/>
          <w:szCs w:val="22"/>
        </w:rPr>
        <w:t>(see contact details on front cover) if you need any assistance in completing the questionnaire</w:t>
      </w:r>
      <w:r w:rsidR="00DB5338" w:rsidRPr="000E4329">
        <w:rPr>
          <w:rFonts w:cs="Arial"/>
          <w:snapToGrid w:val="0"/>
          <w:sz w:val="22"/>
          <w:szCs w:val="22"/>
        </w:rPr>
        <w:t xml:space="preserve">. </w:t>
      </w:r>
    </w:p>
    <w:p w:rsidR="00C53B07" w:rsidRPr="000E4329" w:rsidRDefault="00C53B07" w:rsidP="00A97B4E">
      <w:pPr>
        <w:tabs>
          <w:tab w:val="left" w:pos="567"/>
        </w:tabs>
        <w:ind w:left="0"/>
        <w:jc w:val="both"/>
        <w:rPr>
          <w:rFonts w:cs="Arial"/>
          <w:snapToGrid w:val="0"/>
          <w:sz w:val="22"/>
          <w:szCs w:val="22"/>
        </w:rPr>
      </w:pPr>
    </w:p>
    <w:p w:rsidR="00C53B07" w:rsidRPr="000E4329" w:rsidRDefault="00C53B07" w:rsidP="00A97B4E">
      <w:pPr>
        <w:tabs>
          <w:tab w:val="left" w:pos="567"/>
        </w:tabs>
        <w:ind w:left="0"/>
        <w:rPr>
          <w:rFonts w:cs="Arial"/>
          <w:b/>
          <w:snapToGrid w:val="0"/>
          <w:sz w:val="22"/>
          <w:szCs w:val="22"/>
        </w:rPr>
      </w:pPr>
      <w:r w:rsidRPr="000E4329">
        <w:rPr>
          <w:rFonts w:cs="Arial"/>
          <w:b/>
          <w:snapToGrid w:val="0"/>
          <w:sz w:val="22"/>
          <w:szCs w:val="22"/>
        </w:rPr>
        <w:t xml:space="preserve">If you intend to lodge a submission but cannot do so by the due date please advise the </w:t>
      </w:r>
      <w:r w:rsidR="00DF2B1D">
        <w:rPr>
          <w:rFonts w:cs="Arial"/>
          <w:b/>
          <w:snapToGrid w:val="0"/>
          <w:sz w:val="22"/>
          <w:szCs w:val="22"/>
        </w:rPr>
        <w:t>C</w:t>
      </w:r>
      <w:r w:rsidR="00F00AC1" w:rsidRPr="000E4329">
        <w:rPr>
          <w:rFonts w:cs="Arial"/>
          <w:b/>
          <w:snapToGrid w:val="0"/>
          <w:sz w:val="22"/>
          <w:szCs w:val="22"/>
        </w:rPr>
        <w:t>ase</w:t>
      </w:r>
      <w:r w:rsidRPr="000E4329">
        <w:rPr>
          <w:rFonts w:cs="Arial"/>
          <w:b/>
          <w:snapToGrid w:val="0"/>
          <w:sz w:val="22"/>
          <w:szCs w:val="22"/>
        </w:rPr>
        <w:t xml:space="preserve"> </w:t>
      </w:r>
      <w:r w:rsidR="00DF2B1D">
        <w:rPr>
          <w:rFonts w:cs="Arial"/>
          <w:b/>
          <w:snapToGrid w:val="0"/>
          <w:sz w:val="22"/>
          <w:szCs w:val="22"/>
        </w:rPr>
        <w:t>M</w:t>
      </w:r>
      <w:r w:rsidR="00E203E2" w:rsidRPr="000E4329">
        <w:rPr>
          <w:rFonts w:cs="Arial"/>
          <w:b/>
          <w:snapToGrid w:val="0"/>
          <w:sz w:val="22"/>
          <w:szCs w:val="22"/>
        </w:rPr>
        <w:t>an</w:t>
      </w:r>
      <w:r w:rsidR="00FB1B77">
        <w:rPr>
          <w:rFonts w:cs="Arial"/>
          <w:b/>
          <w:snapToGrid w:val="0"/>
          <w:sz w:val="22"/>
          <w:szCs w:val="22"/>
        </w:rPr>
        <w:t>a</w:t>
      </w:r>
      <w:r w:rsidR="00E203E2" w:rsidRPr="000E4329">
        <w:rPr>
          <w:rFonts w:cs="Arial"/>
          <w:b/>
          <w:snapToGrid w:val="0"/>
          <w:sz w:val="22"/>
          <w:szCs w:val="22"/>
        </w:rPr>
        <w:t>ger</w:t>
      </w:r>
      <w:r w:rsidRPr="000E4329">
        <w:rPr>
          <w:rFonts w:cs="Arial"/>
          <w:b/>
          <w:snapToGrid w:val="0"/>
          <w:sz w:val="22"/>
          <w:szCs w:val="22"/>
        </w:rPr>
        <w:t xml:space="preserve"> as soon as possible. </w:t>
      </w:r>
    </w:p>
    <w:p w:rsidR="00C53B07" w:rsidRPr="000E4329" w:rsidRDefault="00C53B07" w:rsidP="00A97B4E">
      <w:pPr>
        <w:tabs>
          <w:tab w:val="left" w:pos="567"/>
        </w:tabs>
        <w:ind w:left="0"/>
        <w:jc w:val="both"/>
        <w:rPr>
          <w:rFonts w:cs="Arial"/>
          <w:snapToGrid w:val="0"/>
          <w:sz w:val="22"/>
          <w:szCs w:val="22"/>
          <w:u w:val="single"/>
        </w:rPr>
      </w:pPr>
    </w:p>
    <w:p w:rsidR="00C53B07" w:rsidRPr="000E4329" w:rsidRDefault="00C53B07" w:rsidP="00A97B4E">
      <w:pPr>
        <w:tabs>
          <w:tab w:val="left" w:pos="567"/>
        </w:tabs>
        <w:ind w:left="0"/>
        <w:jc w:val="both"/>
        <w:rPr>
          <w:rFonts w:cs="Arial"/>
          <w:iCs/>
          <w:sz w:val="22"/>
          <w:szCs w:val="22"/>
        </w:rPr>
      </w:pPr>
      <w:r w:rsidRPr="000E4329">
        <w:rPr>
          <w:rFonts w:cs="Arial"/>
          <w:iCs/>
          <w:sz w:val="22"/>
          <w:szCs w:val="22"/>
        </w:rPr>
        <w:t>In considering whether or not to grant an extension of time,</w:t>
      </w:r>
      <w:r w:rsidR="00DF2B1D">
        <w:rPr>
          <w:rFonts w:cs="Arial"/>
          <w:iCs/>
          <w:sz w:val="22"/>
          <w:szCs w:val="22"/>
        </w:rPr>
        <w:t xml:space="preserve"> regard is had to the following:</w:t>
      </w:r>
    </w:p>
    <w:p w:rsidR="00C53B07" w:rsidRPr="000E4329" w:rsidRDefault="00C53B07" w:rsidP="00A97B4E">
      <w:pPr>
        <w:tabs>
          <w:tab w:val="left" w:pos="567"/>
        </w:tabs>
        <w:jc w:val="both"/>
        <w:rPr>
          <w:rFonts w:cs="Arial"/>
          <w:iCs/>
          <w:sz w:val="22"/>
          <w:szCs w:val="22"/>
        </w:rPr>
      </w:pPr>
    </w:p>
    <w:p w:rsidR="00C53B07" w:rsidRPr="000E4329" w:rsidRDefault="00E203E2" w:rsidP="00DA7D1E">
      <w:pPr>
        <w:keepLines w:val="0"/>
        <w:numPr>
          <w:ilvl w:val="0"/>
          <w:numId w:val="9"/>
        </w:numPr>
        <w:tabs>
          <w:tab w:val="left" w:pos="567"/>
        </w:tabs>
        <w:rPr>
          <w:rFonts w:cs="Arial"/>
          <w:iCs/>
          <w:sz w:val="22"/>
          <w:szCs w:val="22"/>
        </w:rPr>
      </w:pPr>
      <w:r w:rsidRPr="000E4329">
        <w:rPr>
          <w:rFonts w:cs="Arial"/>
          <w:iCs/>
          <w:sz w:val="22"/>
          <w:szCs w:val="22"/>
        </w:rPr>
        <w:t>d</w:t>
      </w:r>
      <w:r w:rsidR="00C53B07" w:rsidRPr="000E4329">
        <w:rPr>
          <w:rFonts w:cs="Arial"/>
          <w:iCs/>
          <w:sz w:val="22"/>
          <w:szCs w:val="22"/>
        </w:rPr>
        <w:t>ifficulties in translation of documentation, including the exporter questionnaire</w:t>
      </w:r>
      <w:r w:rsidR="00DF2B1D">
        <w:rPr>
          <w:rFonts w:cs="Arial"/>
          <w:iCs/>
          <w:sz w:val="22"/>
          <w:szCs w:val="22"/>
        </w:rPr>
        <w:t>;</w:t>
      </w:r>
    </w:p>
    <w:p w:rsidR="00C53B07" w:rsidRPr="000E4329" w:rsidRDefault="00E203E2" w:rsidP="00DA7D1E">
      <w:pPr>
        <w:keepLines w:val="0"/>
        <w:numPr>
          <w:ilvl w:val="0"/>
          <w:numId w:val="9"/>
        </w:numPr>
        <w:tabs>
          <w:tab w:val="left" w:pos="567"/>
        </w:tabs>
        <w:jc w:val="both"/>
        <w:rPr>
          <w:rFonts w:cs="Arial"/>
          <w:iCs/>
          <w:sz w:val="22"/>
          <w:szCs w:val="22"/>
        </w:rPr>
      </w:pPr>
      <w:r w:rsidRPr="000E4329">
        <w:rPr>
          <w:rFonts w:cs="Arial"/>
          <w:iCs/>
          <w:sz w:val="22"/>
          <w:szCs w:val="22"/>
        </w:rPr>
        <w:t>a</w:t>
      </w:r>
      <w:r w:rsidR="00C53B07" w:rsidRPr="000E4329">
        <w:rPr>
          <w:rFonts w:cs="Arial"/>
          <w:iCs/>
          <w:sz w:val="22"/>
          <w:szCs w:val="22"/>
        </w:rPr>
        <w:t>vailability of key staff</w:t>
      </w:r>
      <w:r w:rsidR="00DF2B1D">
        <w:rPr>
          <w:rFonts w:cs="Arial"/>
          <w:iCs/>
          <w:sz w:val="22"/>
          <w:szCs w:val="22"/>
        </w:rPr>
        <w:t>;</w:t>
      </w:r>
    </w:p>
    <w:p w:rsidR="00C53B07" w:rsidRPr="000E4329" w:rsidRDefault="00E203E2" w:rsidP="00DA7D1E">
      <w:pPr>
        <w:keepLines w:val="0"/>
        <w:numPr>
          <w:ilvl w:val="0"/>
          <w:numId w:val="9"/>
        </w:numPr>
        <w:tabs>
          <w:tab w:val="left" w:pos="567"/>
        </w:tabs>
        <w:jc w:val="both"/>
        <w:rPr>
          <w:rFonts w:cs="Arial"/>
          <w:iCs/>
          <w:sz w:val="22"/>
          <w:szCs w:val="22"/>
        </w:rPr>
      </w:pPr>
      <w:r w:rsidRPr="000E4329">
        <w:rPr>
          <w:rFonts w:cs="Arial"/>
          <w:iCs/>
          <w:sz w:val="22"/>
          <w:szCs w:val="22"/>
        </w:rPr>
        <w:t>p</w:t>
      </w:r>
      <w:r w:rsidR="00C53B07" w:rsidRPr="000E4329">
        <w:rPr>
          <w:rFonts w:cs="Arial"/>
          <w:iCs/>
          <w:sz w:val="22"/>
          <w:szCs w:val="22"/>
        </w:rPr>
        <w:t>ublic holidays</w:t>
      </w:r>
      <w:r w:rsidR="00DF2B1D">
        <w:rPr>
          <w:rFonts w:cs="Arial"/>
          <w:iCs/>
          <w:sz w:val="22"/>
          <w:szCs w:val="22"/>
        </w:rPr>
        <w:t xml:space="preserve">; or </w:t>
      </w:r>
    </w:p>
    <w:p w:rsidR="00C53B07" w:rsidRPr="000E4329" w:rsidRDefault="00E203E2" w:rsidP="00DA7D1E">
      <w:pPr>
        <w:keepLines w:val="0"/>
        <w:numPr>
          <w:ilvl w:val="0"/>
          <w:numId w:val="9"/>
        </w:numPr>
        <w:tabs>
          <w:tab w:val="left" w:pos="567"/>
        </w:tabs>
        <w:jc w:val="both"/>
        <w:rPr>
          <w:rFonts w:cs="Arial"/>
          <w:iCs/>
          <w:sz w:val="22"/>
          <w:szCs w:val="22"/>
        </w:rPr>
      </w:pPr>
      <w:proofErr w:type="gramStart"/>
      <w:r w:rsidRPr="000E4329">
        <w:rPr>
          <w:rFonts w:cs="Arial"/>
          <w:iCs/>
          <w:sz w:val="22"/>
          <w:szCs w:val="22"/>
        </w:rPr>
        <w:t>a</w:t>
      </w:r>
      <w:r w:rsidR="00C53B07" w:rsidRPr="000E4329">
        <w:rPr>
          <w:rFonts w:cs="Arial"/>
          <w:iCs/>
          <w:sz w:val="22"/>
          <w:szCs w:val="22"/>
        </w:rPr>
        <w:t>ny</w:t>
      </w:r>
      <w:proofErr w:type="gramEnd"/>
      <w:r w:rsidR="00C53B07" w:rsidRPr="000E4329">
        <w:rPr>
          <w:rFonts w:cs="Arial"/>
          <w:iCs/>
          <w:sz w:val="22"/>
          <w:szCs w:val="22"/>
        </w:rPr>
        <w:t xml:space="preserve"> circumstance outside the company’s control</w:t>
      </w:r>
      <w:r w:rsidR="00DF2B1D">
        <w:rPr>
          <w:rFonts w:cs="Arial"/>
          <w:iCs/>
          <w:sz w:val="22"/>
          <w:szCs w:val="22"/>
        </w:rPr>
        <w:t>.</w:t>
      </w:r>
    </w:p>
    <w:p w:rsidR="00C53B07" w:rsidRPr="000E4329" w:rsidRDefault="00C53B07" w:rsidP="00A97B4E">
      <w:pPr>
        <w:widowControl w:val="0"/>
        <w:ind w:left="0"/>
        <w:rPr>
          <w:rFonts w:cs="Arial"/>
          <w:snapToGrid w:val="0"/>
          <w:sz w:val="22"/>
          <w:szCs w:val="22"/>
        </w:rPr>
      </w:pPr>
    </w:p>
    <w:p w:rsidR="00986A91" w:rsidRPr="000E4329" w:rsidRDefault="00E203E2" w:rsidP="00A97B4E">
      <w:pPr>
        <w:widowControl w:val="0"/>
        <w:ind w:left="0"/>
        <w:jc w:val="both"/>
        <w:rPr>
          <w:rFonts w:cs="Arial"/>
          <w:iCs/>
          <w:sz w:val="22"/>
          <w:szCs w:val="22"/>
        </w:rPr>
      </w:pPr>
      <w:r w:rsidRPr="000E4329">
        <w:rPr>
          <w:rFonts w:cs="Arial"/>
          <w:snapToGrid w:val="0"/>
          <w:sz w:val="22"/>
          <w:szCs w:val="22"/>
        </w:rPr>
        <w:lastRenderedPageBreak/>
        <w:t xml:space="preserve">Customs and Border </w:t>
      </w:r>
      <w:r w:rsidR="00441001" w:rsidRPr="000E4329">
        <w:rPr>
          <w:rFonts w:cs="Arial"/>
          <w:snapToGrid w:val="0"/>
          <w:sz w:val="22"/>
          <w:szCs w:val="22"/>
        </w:rPr>
        <w:t xml:space="preserve">Protection </w:t>
      </w:r>
      <w:r w:rsidR="00986A91" w:rsidRPr="000E4329">
        <w:rPr>
          <w:rFonts w:cs="Arial"/>
          <w:snapToGrid w:val="0"/>
          <w:sz w:val="22"/>
          <w:szCs w:val="22"/>
        </w:rPr>
        <w:t>may consider granting a small extension of time for lodgement of your submission if you provide a sufficient reason as outlined above</w:t>
      </w:r>
      <w:r w:rsidR="00986A91" w:rsidRPr="000E4329">
        <w:rPr>
          <w:rFonts w:cs="Arial"/>
          <w:iCs/>
          <w:sz w:val="22"/>
          <w:szCs w:val="22"/>
        </w:rPr>
        <w:t>.</w:t>
      </w:r>
    </w:p>
    <w:p w:rsidR="00036050" w:rsidRPr="000E4329" w:rsidRDefault="00036050" w:rsidP="00A97B4E">
      <w:pPr>
        <w:widowControl w:val="0"/>
        <w:ind w:left="0"/>
        <w:jc w:val="both"/>
        <w:rPr>
          <w:rFonts w:cs="Arial"/>
          <w:iCs/>
          <w:sz w:val="22"/>
          <w:szCs w:val="22"/>
        </w:rPr>
      </w:pPr>
    </w:p>
    <w:p w:rsidR="00DB5338" w:rsidRPr="000E4329" w:rsidRDefault="008834A7" w:rsidP="00A97B4E">
      <w:pPr>
        <w:widowControl w:val="0"/>
        <w:spacing w:after="120"/>
        <w:ind w:left="0"/>
        <w:rPr>
          <w:rFonts w:cs="Arial"/>
          <w:snapToGrid w:val="0"/>
          <w:sz w:val="22"/>
          <w:szCs w:val="22"/>
        </w:rPr>
      </w:pPr>
      <w:r w:rsidRPr="000E4329">
        <w:rPr>
          <w:rFonts w:cs="Arial"/>
          <w:snapToGrid w:val="0"/>
          <w:sz w:val="22"/>
          <w:szCs w:val="22"/>
        </w:rPr>
        <w:t>You may lodge your response by mailing it to</w:t>
      </w:r>
      <w:r w:rsidR="00F57940" w:rsidRPr="000E4329">
        <w:rPr>
          <w:rFonts w:cs="Arial"/>
          <w:snapToGrid w:val="0"/>
          <w:sz w:val="22"/>
          <w:szCs w:val="22"/>
        </w:rPr>
        <w:t xml:space="preserve"> the address for lodgement shown on the front cover of this questionnaire</w:t>
      </w:r>
      <w:r w:rsidR="00845E27" w:rsidRPr="000E4329">
        <w:rPr>
          <w:rFonts w:cs="Arial"/>
          <w:snapToGrid w:val="0"/>
          <w:sz w:val="22"/>
          <w:szCs w:val="22"/>
        </w:rPr>
        <w:t>, with data requested in elec</w:t>
      </w:r>
      <w:r w:rsidR="00095F26" w:rsidRPr="000E4329">
        <w:rPr>
          <w:rFonts w:cs="Arial"/>
          <w:snapToGrid w:val="0"/>
          <w:sz w:val="22"/>
          <w:szCs w:val="22"/>
        </w:rPr>
        <w:t>tron</w:t>
      </w:r>
      <w:r w:rsidR="004561DA">
        <w:rPr>
          <w:rFonts w:cs="Arial"/>
          <w:snapToGrid w:val="0"/>
          <w:sz w:val="22"/>
          <w:szCs w:val="22"/>
        </w:rPr>
        <w:t>ic format on an included CD-ROM.</w:t>
      </w:r>
    </w:p>
    <w:p w:rsidR="00DB5338" w:rsidRDefault="001974D6" w:rsidP="00A97B4E">
      <w:pPr>
        <w:widowControl w:val="0"/>
        <w:ind w:left="0"/>
        <w:rPr>
          <w:rFonts w:cs="Arial"/>
          <w:snapToGrid w:val="0"/>
          <w:sz w:val="22"/>
          <w:szCs w:val="22"/>
        </w:rPr>
      </w:pPr>
      <w:r w:rsidRPr="000E4329">
        <w:rPr>
          <w:rFonts w:cs="Arial"/>
          <w:snapToGrid w:val="0"/>
          <w:sz w:val="22"/>
          <w:szCs w:val="22"/>
        </w:rPr>
        <w:t>Alternatively y</w:t>
      </w:r>
      <w:r w:rsidR="00F57940" w:rsidRPr="000E4329">
        <w:rPr>
          <w:rFonts w:cs="Arial"/>
          <w:snapToGrid w:val="0"/>
          <w:sz w:val="22"/>
          <w:szCs w:val="22"/>
        </w:rPr>
        <w:t xml:space="preserve">ou are welcome </w:t>
      </w:r>
      <w:r w:rsidR="00095F26" w:rsidRPr="000E4329">
        <w:rPr>
          <w:rFonts w:cs="Arial"/>
          <w:snapToGrid w:val="0"/>
          <w:sz w:val="22"/>
          <w:szCs w:val="22"/>
        </w:rPr>
        <w:t>to lodge your response by email</w:t>
      </w:r>
      <w:r w:rsidR="008834A7" w:rsidRPr="000E4329">
        <w:rPr>
          <w:rFonts w:cs="Arial"/>
          <w:snapToGrid w:val="0"/>
          <w:sz w:val="22"/>
          <w:szCs w:val="22"/>
        </w:rPr>
        <w:t xml:space="preserve">. </w:t>
      </w:r>
      <w:r w:rsidRPr="000E4329">
        <w:rPr>
          <w:rFonts w:cs="Arial"/>
          <w:snapToGrid w:val="0"/>
          <w:sz w:val="22"/>
          <w:szCs w:val="22"/>
        </w:rPr>
        <w:t>The email address for lodgement is shown on the front cover of this questionnaire.</w:t>
      </w:r>
      <w:r w:rsidR="00441001" w:rsidRPr="000E4329">
        <w:rPr>
          <w:rFonts w:cs="Arial"/>
          <w:snapToGrid w:val="0"/>
          <w:sz w:val="22"/>
          <w:szCs w:val="22"/>
        </w:rPr>
        <w:t xml:space="preserve"> </w:t>
      </w:r>
      <w:r w:rsidRPr="000E4329">
        <w:rPr>
          <w:rFonts w:cs="Arial"/>
          <w:snapToGrid w:val="0"/>
          <w:sz w:val="22"/>
          <w:szCs w:val="22"/>
        </w:rPr>
        <w:t>If you lodge by email you</w:t>
      </w:r>
      <w:r w:rsidR="004561DA">
        <w:rPr>
          <w:rFonts w:cs="Arial"/>
          <w:snapToGrid w:val="0"/>
          <w:sz w:val="22"/>
          <w:szCs w:val="22"/>
        </w:rPr>
        <w:t xml:space="preserve"> are still required to provide </w:t>
      </w:r>
      <w:r w:rsidR="00FB1B77">
        <w:rPr>
          <w:rFonts w:cs="Arial"/>
          <w:snapToGrid w:val="0"/>
          <w:sz w:val="22"/>
          <w:szCs w:val="22"/>
        </w:rPr>
        <w:t>a ‘</w:t>
      </w:r>
      <w:r w:rsidR="004561DA">
        <w:rPr>
          <w:rFonts w:cs="Arial"/>
          <w:snapToGrid w:val="0"/>
          <w:sz w:val="22"/>
          <w:szCs w:val="22"/>
        </w:rPr>
        <w:t>for official use only</w:t>
      </w:r>
      <w:r w:rsidR="00FB1B77">
        <w:rPr>
          <w:rFonts w:cs="Arial"/>
          <w:snapToGrid w:val="0"/>
          <w:sz w:val="22"/>
          <w:szCs w:val="22"/>
        </w:rPr>
        <w:t>’</w:t>
      </w:r>
      <w:r w:rsidR="004561DA">
        <w:rPr>
          <w:rFonts w:cs="Arial"/>
          <w:snapToGrid w:val="0"/>
          <w:sz w:val="22"/>
          <w:szCs w:val="22"/>
        </w:rPr>
        <w:t xml:space="preserve"> </w:t>
      </w:r>
      <w:r w:rsidRPr="000E4329">
        <w:rPr>
          <w:rFonts w:cs="Arial"/>
          <w:snapToGrid w:val="0"/>
          <w:sz w:val="22"/>
          <w:szCs w:val="22"/>
        </w:rPr>
        <w:t>and a</w:t>
      </w:r>
      <w:r w:rsidR="004561DA">
        <w:rPr>
          <w:rFonts w:cs="Arial"/>
          <w:snapToGrid w:val="0"/>
          <w:sz w:val="22"/>
          <w:szCs w:val="22"/>
        </w:rPr>
        <w:t xml:space="preserve"> public file</w:t>
      </w:r>
      <w:r w:rsidRPr="000E4329">
        <w:rPr>
          <w:rFonts w:cs="Arial"/>
          <w:snapToGrid w:val="0"/>
          <w:sz w:val="22"/>
          <w:szCs w:val="22"/>
        </w:rPr>
        <w:t xml:space="preserve"> version of your submission by the due date. </w:t>
      </w:r>
    </w:p>
    <w:p w:rsidR="00FB1B77" w:rsidRPr="000E4329" w:rsidRDefault="00FB1B77" w:rsidP="00A97B4E">
      <w:pPr>
        <w:widowControl w:val="0"/>
        <w:ind w:left="0"/>
        <w:rPr>
          <w:rFonts w:cs="Arial"/>
          <w:snapToGrid w:val="0"/>
          <w:sz w:val="22"/>
          <w:szCs w:val="22"/>
        </w:rPr>
      </w:pPr>
    </w:p>
    <w:p w:rsidR="00DB5338" w:rsidRPr="00FB1B77" w:rsidRDefault="00187229" w:rsidP="00FB1B77">
      <w:pPr>
        <w:pStyle w:val="Heading2"/>
      </w:pPr>
      <w:r w:rsidRPr="00FB1B77">
        <w:t>V</w:t>
      </w:r>
      <w:r w:rsidR="00DB5338" w:rsidRPr="00FB1B77">
        <w:t>erification of the information that you supply</w:t>
      </w:r>
    </w:p>
    <w:p w:rsidR="008834A7" w:rsidRPr="000E4329" w:rsidRDefault="008834A7" w:rsidP="00A97B4E">
      <w:pPr>
        <w:rPr>
          <w:rFonts w:cs="Arial"/>
          <w:sz w:val="22"/>
          <w:szCs w:val="22"/>
        </w:rPr>
      </w:pPr>
    </w:p>
    <w:p w:rsidR="00187229" w:rsidRPr="000E4329" w:rsidRDefault="00DB5338" w:rsidP="00A97B4E">
      <w:pPr>
        <w:ind w:left="0"/>
        <w:rPr>
          <w:rFonts w:cs="Arial"/>
          <w:snapToGrid w:val="0"/>
          <w:sz w:val="22"/>
          <w:szCs w:val="22"/>
        </w:rPr>
      </w:pPr>
      <w:r w:rsidRPr="000E4329">
        <w:rPr>
          <w:rFonts w:cs="Arial"/>
          <w:snapToGrid w:val="0"/>
          <w:sz w:val="22"/>
          <w:szCs w:val="22"/>
        </w:rPr>
        <w:t xml:space="preserve">After you have submitted the questionnaire and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is satisfied that the information you have provided is</w:t>
      </w:r>
      <w:r w:rsidR="00187229" w:rsidRPr="000E4329">
        <w:rPr>
          <w:rFonts w:cs="Arial"/>
          <w:snapToGrid w:val="0"/>
          <w:sz w:val="22"/>
          <w:szCs w:val="22"/>
        </w:rPr>
        <w:t xml:space="preserve"> sufficiently</w:t>
      </w:r>
      <w:r w:rsidRPr="000E4329">
        <w:rPr>
          <w:rFonts w:cs="Arial"/>
          <w:snapToGrid w:val="0"/>
          <w:sz w:val="22"/>
          <w:szCs w:val="22"/>
        </w:rPr>
        <w:t xml:space="preserve"> complete </w:t>
      </w:r>
      <w:r w:rsidR="00187229" w:rsidRPr="000E4329">
        <w:rPr>
          <w:rFonts w:cs="Arial"/>
          <w:snapToGrid w:val="0"/>
          <w:sz w:val="22"/>
          <w:szCs w:val="22"/>
        </w:rPr>
        <w:t xml:space="preserve">and warrants verification,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may seek to visit your company to verify the information provided.</w:t>
      </w:r>
      <w:r w:rsidR="00441001" w:rsidRPr="000E4329">
        <w:rPr>
          <w:rFonts w:cs="Arial"/>
          <w:snapToGrid w:val="0"/>
          <w:sz w:val="22"/>
          <w:szCs w:val="22"/>
        </w:rPr>
        <w:t xml:space="preserve"> </w:t>
      </w:r>
    </w:p>
    <w:p w:rsidR="00187229" w:rsidRPr="000E4329" w:rsidRDefault="00187229" w:rsidP="00A97B4E">
      <w:pPr>
        <w:widowControl w:val="0"/>
        <w:ind w:left="0"/>
        <w:rPr>
          <w:rFonts w:cs="Arial"/>
          <w:snapToGrid w:val="0"/>
          <w:sz w:val="22"/>
          <w:szCs w:val="22"/>
        </w:rPr>
      </w:pPr>
    </w:p>
    <w:p w:rsidR="00DB5338" w:rsidRPr="000E4329" w:rsidRDefault="00DB5338" w:rsidP="00A97B4E">
      <w:pPr>
        <w:widowControl w:val="0"/>
        <w:ind w:left="0"/>
        <w:rPr>
          <w:rFonts w:cs="Arial"/>
          <w:snapToGrid w:val="0"/>
          <w:sz w:val="22"/>
          <w:szCs w:val="22"/>
        </w:rPr>
      </w:pPr>
      <w:r w:rsidRPr="000E4329">
        <w:rPr>
          <w:rFonts w:cs="Arial"/>
          <w:snapToGrid w:val="0"/>
          <w:sz w:val="22"/>
          <w:szCs w:val="22"/>
        </w:rPr>
        <w:t xml:space="preserve">Once the information you have provided is verified,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Pr="000E4329">
        <w:rPr>
          <w:rFonts w:cs="Arial"/>
          <w:snapToGrid w:val="0"/>
          <w:sz w:val="22"/>
          <w:szCs w:val="22"/>
        </w:rPr>
        <w:t>can rely on that information in forming its conclusions in relation to the inquiry.</w:t>
      </w:r>
    </w:p>
    <w:p w:rsidR="00DB5338" w:rsidRPr="000E4329" w:rsidRDefault="00DB5338" w:rsidP="00A97B4E">
      <w:pPr>
        <w:widowControl w:val="0"/>
        <w:ind w:left="0"/>
        <w:rPr>
          <w:rFonts w:cs="Arial"/>
          <w:snapToGrid w:val="0"/>
          <w:sz w:val="22"/>
          <w:szCs w:val="22"/>
        </w:rPr>
      </w:pPr>
    </w:p>
    <w:p w:rsidR="00187229" w:rsidRPr="000E4329" w:rsidRDefault="00DB5338" w:rsidP="00A97B4E">
      <w:pPr>
        <w:widowControl w:val="0"/>
        <w:ind w:left="0"/>
        <w:rPr>
          <w:rFonts w:cs="Arial"/>
          <w:snapToGrid w:val="0"/>
          <w:sz w:val="22"/>
          <w:szCs w:val="22"/>
        </w:rPr>
      </w:pPr>
      <w:r w:rsidRPr="000E4329">
        <w:rPr>
          <w:rFonts w:cs="Arial"/>
          <w:snapToGrid w:val="0"/>
          <w:sz w:val="22"/>
          <w:szCs w:val="22"/>
        </w:rPr>
        <w:t>Verification visits may take several days.</w:t>
      </w:r>
      <w:r w:rsidR="00441001" w:rsidRPr="000E4329">
        <w:rPr>
          <w:rFonts w:cs="Arial"/>
          <w:snapToGrid w:val="0"/>
          <w:sz w:val="22"/>
          <w:szCs w:val="22"/>
        </w:rPr>
        <w:t xml:space="preserve"> </w:t>
      </w:r>
    </w:p>
    <w:p w:rsidR="00187229" w:rsidRPr="000E4329" w:rsidRDefault="00187229" w:rsidP="00A97B4E">
      <w:pPr>
        <w:widowControl w:val="0"/>
        <w:ind w:left="0"/>
        <w:rPr>
          <w:rFonts w:cs="Arial"/>
          <w:snapToGrid w:val="0"/>
          <w:sz w:val="22"/>
          <w:szCs w:val="22"/>
        </w:rPr>
      </w:pPr>
    </w:p>
    <w:p w:rsidR="00DB5338" w:rsidRPr="000E4329" w:rsidRDefault="00187229" w:rsidP="00A97B4E">
      <w:pPr>
        <w:widowControl w:val="0"/>
        <w:ind w:left="0"/>
        <w:rPr>
          <w:rFonts w:cs="Arial"/>
          <w:snapToGrid w:val="0"/>
          <w:sz w:val="22"/>
          <w:szCs w:val="22"/>
        </w:rPr>
      </w:pPr>
      <w:r w:rsidRPr="000E4329">
        <w:rPr>
          <w:rFonts w:cs="Arial"/>
          <w:snapToGrid w:val="0"/>
          <w:sz w:val="22"/>
          <w:szCs w:val="22"/>
        </w:rPr>
        <w:t>During this verification, w</w:t>
      </w:r>
      <w:r w:rsidR="00DB5338" w:rsidRPr="000E4329">
        <w:rPr>
          <w:rFonts w:cs="Arial"/>
          <w:snapToGrid w:val="0"/>
          <w:sz w:val="22"/>
          <w:szCs w:val="22"/>
        </w:rPr>
        <w:t xml:space="preserve">e will </w:t>
      </w:r>
      <w:r w:rsidRPr="000E4329">
        <w:rPr>
          <w:rFonts w:cs="Arial"/>
          <w:snapToGrid w:val="0"/>
          <w:sz w:val="22"/>
          <w:szCs w:val="22"/>
        </w:rPr>
        <w:t>seek</w:t>
      </w:r>
      <w:r w:rsidR="00DB5338" w:rsidRPr="000E4329">
        <w:rPr>
          <w:rFonts w:cs="Arial"/>
          <w:snapToGrid w:val="0"/>
          <w:sz w:val="22"/>
          <w:szCs w:val="22"/>
        </w:rPr>
        <w:t xml:space="preserve"> to examine in detail your company’s records in respect of the goods and will ask for copies of documents relating to the manufacture and sale of the goods.</w:t>
      </w:r>
      <w:r w:rsidR="00441001" w:rsidRPr="000E4329">
        <w:rPr>
          <w:rFonts w:cs="Arial"/>
          <w:snapToGrid w:val="0"/>
          <w:sz w:val="22"/>
          <w:szCs w:val="22"/>
        </w:rPr>
        <w:t xml:space="preserve"> </w:t>
      </w:r>
      <w:r w:rsidR="00017A53" w:rsidRPr="000E4329">
        <w:rPr>
          <w:rFonts w:cs="Arial"/>
          <w:snapToGrid w:val="0"/>
          <w:sz w:val="22"/>
          <w:szCs w:val="22"/>
        </w:rPr>
        <w:t>You will need to ensure that any supplementary material such as spreadsheets, calculations etc that you used to prepare or compile your response are available.</w:t>
      </w:r>
      <w:r w:rsidR="00441001" w:rsidRPr="000E4329">
        <w:rPr>
          <w:rFonts w:cs="Arial"/>
          <w:snapToGrid w:val="0"/>
          <w:sz w:val="22"/>
          <w:szCs w:val="22"/>
        </w:rPr>
        <w:t xml:space="preserve"> </w:t>
      </w:r>
      <w:r w:rsidR="00DB5338" w:rsidRPr="000E4329">
        <w:rPr>
          <w:rFonts w:cs="Arial"/>
          <w:snapToGrid w:val="0"/>
          <w:sz w:val="22"/>
          <w:szCs w:val="22"/>
        </w:rPr>
        <w:t>We will need to consult with your staff, particularly your financial controller (or accountant) and your domestic and export sales people.</w:t>
      </w:r>
      <w:r w:rsidR="00441001" w:rsidRPr="000E4329">
        <w:rPr>
          <w:rFonts w:cs="Arial"/>
          <w:snapToGrid w:val="0"/>
          <w:sz w:val="22"/>
          <w:szCs w:val="22"/>
        </w:rPr>
        <w:t xml:space="preserve"> </w:t>
      </w:r>
      <w:r w:rsidR="00DB5338" w:rsidRPr="000E4329">
        <w:rPr>
          <w:rFonts w:cs="Arial"/>
          <w:snapToGrid w:val="0"/>
          <w:sz w:val="22"/>
          <w:szCs w:val="22"/>
        </w:rPr>
        <w:t>We may also need to see your factory, in which case we will need to consult with your operational managers.</w:t>
      </w:r>
      <w:r w:rsidR="00441001" w:rsidRPr="000E4329">
        <w:rPr>
          <w:rFonts w:cs="Arial"/>
          <w:snapToGrid w:val="0"/>
          <w:sz w:val="22"/>
          <w:szCs w:val="22"/>
        </w:rPr>
        <w:t xml:space="preserve"> </w:t>
      </w:r>
    </w:p>
    <w:p w:rsidR="00DB5338" w:rsidRPr="000E4329" w:rsidRDefault="00DB5338" w:rsidP="00A97B4E">
      <w:pPr>
        <w:widowControl w:val="0"/>
        <w:ind w:left="0"/>
        <w:rPr>
          <w:rFonts w:cs="Arial"/>
          <w:snapToGrid w:val="0"/>
          <w:sz w:val="22"/>
          <w:szCs w:val="22"/>
        </w:rPr>
      </w:pPr>
    </w:p>
    <w:p w:rsidR="00187229" w:rsidRPr="000E4329" w:rsidRDefault="00DB5338" w:rsidP="00A97B4E">
      <w:pPr>
        <w:widowControl w:val="0"/>
        <w:ind w:left="0"/>
        <w:rPr>
          <w:rFonts w:cs="Arial"/>
          <w:snapToGrid w:val="0"/>
          <w:sz w:val="22"/>
          <w:szCs w:val="22"/>
        </w:rPr>
      </w:pPr>
      <w:r w:rsidRPr="000E4329">
        <w:rPr>
          <w:rFonts w:cs="Arial"/>
          <w:snapToGrid w:val="0"/>
          <w:sz w:val="22"/>
          <w:szCs w:val="22"/>
        </w:rPr>
        <w:t>After gathering the information we will prepare a report of the visit.</w:t>
      </w:r>
      <w:r w:rsidR="00441001" w:rsidRPr="000E4329">
        <w:rPr>
          <w:rFonts w:cs="Arial"/>
          <w:snapToGrid w:val="0"/>
          <w:sz w:val="22"/>
          <w:szCs w:val="22"/>
        </w:rPr>
        <w:t xml:space="preserve"> </w:t>
      </w:r>
    </w:p>
    <w:p w:rsidR="00187229" w:rsidRPr="000E4329" w:rsidRDefault="00187229" w:rsidP="00A97B4E">
      <w:pPr>
        <w:widowControl w:val="0"/>
        <w:ind w:left="0"/>
        <w:rPr>
          <w:rFonts w:cs="Arial"/>
          <w:snapToGrid w:val="0"/>
          <w:sz w:val="22"/>
          <w:szCs w:val="22"/>
        </w:rPr>
      </w:pPr>
    </w:p>
    <w:p w:rsidR="00DB5338" w:rsidRDefault="00DB5338" w:rsidP="00A97B4E">
      <w:pPr>
        <w:widowControl w:val="0"/>
        <w:ind w:left="0"/>
        <w:rPr>
          <w:rFonts w:cs="Arial"/>
          <w:snapToGrid w:val="0"/>
          <w:sz w:val="22"/>
          <w:szCs w:val="22"/>
        </w:rPr>
      </w:pPr>
      <w:r w:rsidRPr="000E4329">
        <w:rPr>
          <w:rFonts w:cs="Arial"/>
          <w:snapToGrid w:val="0"/>
          <w:sz w:val="22"/>
          <w:szCs w:val="22"/>
        </w:rPr>
        <w:t>We will provide you with a draft of the report and then respond to any questions that you may want to ask.</w:t>
      </w:r>
      <w:r w:rsidR="00441001" w:rsidRPr="000E4329">
        <w:rPr>
          <w:rFonts w:cs="Arial"/>
          <w:snapToGrid w:val="0"/>
          <w:sz w:val="22"/>
          <w:szCs w:val="22"/>
        </w:rPr>
        <w:t xml:space="preserve"> </w:t>
      </w:r>
      <w:r w:rsidRPr="000E4329">
        <w:rPr>
          <w:rFonts w:cs="Arial"/>
          <w:snapToGrid w:val="0"/>
          <w:sz w:val="22"/>
          <w:szCs w:val="22"/>
        </w:rPr>
        <w:t xml:space="preserve">We will also ask you to </w:t>
      </w:r>
      <w:r w:rsidR="00B26922" w:rsidRPr="000E4329">
        <w:rPr>
          <w:rFonts w:cs="Arial"/>
          <w:snapToGrid w:val="0"/>
          <w:sz w:val="22"/>
          <w:szCs w:val="22"/>
        </w:rPr>
        <w:t>assist in the preparation of</w:t>
      </w:r>
      <w:r w:rsidRPr="000E4329">
        <w:rPr>
          <w:rFonts w:cs="Arial"/>
          <w:snapToGrid w:val="0"/>
          <w:sz w:val="22"/>
          <w:szCs w:val="22"/>
        </w:rPr>
        <w:t xml:space="preserve"> a </w:t>
      </w:r>
      <w:r w:rsidR="00CE1E9A">
        <w:rPr>
          <w:rFonts w:cs="Arial"/>
          <w:snapToGrid w:val="0"/>
          <w:sz w:val="22"/>
          <w:szCs w:val="22"/>
        </w:rPr>
        <w:t>public record version of the report.</w:t>
      </w:r>
    </w:p>
    <w:p w:rsidR="00FB1B77" w:rsidRPr="000E4329" w:rsidRDefault="00FB1B77" w:rsidP="00A97B4E">
      <w:pPr>
        <w:widowControl w:val="0"/>
        <w:ind w:left="0"/>
        <w:rPr>
          <w:rFonts w:cs="Arial"/>
          <w:snapToGrid w:val="0"/>
          <w:sz w:val="22"/>
          <w:szCs w:val="22"/>
        </w:rPr>
      </w:pPr>
    </w:p>
    <w:p w:rsidR="00DB5338" w:rsidRPr="00FB1B77" w:rsidRDefault="00187229" w:rsidP="00FB1B77">
      <w:pPr>
        <w:pStyle w:val="Heading2"/>
      </w:pPr>
      <w:r w:rsidRPr="00FB1B77">
        <w:t>G</w:t>
      </w:r>
      <w:r w:rsidR="00DB5338" w:rsidRPr="00FB1B77">
        <w:t>eneral instructions for preparing your response</w:t>
      </w:r>
    </w:p>
    <w:p w:rsidR="00DB5338" w:rsidRPr="000E4329" w:rsidRDefault="00DB5338" w:rsidP="00A97B4E">
      <w:pPr>
        <w:keepNext/>
        <w:widowControl w:val="0"/>
        <w:ind w:left="0"/>
        <w:rPr>
          <w:rFonts w:cs="Arial"/>
          <w:snapToGrid w:val="0"/>
          <w:sz w:val="22"/>
          <w:szCs w:val="22"/>
        </w:rPr>
      </w:pPr>
    </w:p>
    <w:p w:rsidR="00DB5338" w:rsidRPr="000E4329" w:rsidRDefault="00DB5338"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t>When answering the questionnaire please carefully read all instructions.</w:t>
      </w:r>
      <w:r w:rsidR="00441001" w:rsidRPr="000E4329">
        <w:rPr>
          <w:rFonts w:cs="Arial"/>
          <w:sz w:val="22"/>
          <w:szCs w:val="22"/>
        </w:rPr>
        <w:t xml:space="preserve"> </w:t>
      </w:r>
      <w:r w:rsidR="00E203E2" w:rsidRPr="000E4329">
        <w:rPr>
          <w:rFonts w:cs="Arial"/>
          <w:sz w:val="22"/>
          <w:szCs w:val="22"/>
        </w:rPr>
        <w:t xml:space="preserve">Customs and Border </w:t>
      </w:r>
      <w:r w:rsidR="00441001" w:rsidRPr="000E4329">
        <w:rPr>
          <w:rFonts w:cs="Arial"/>
          <w:sz w:val="22"/>
          <w:szCs w:val="22"/>
        </w:rPr>
        <w:t xml:space="preserve">Protection </w:t>
      </w:r>
      <w:r w:rsidRPr="000E4329">
        <w:rPr>
          <w:rFonts w:cs="Arial"/>
          <w:sz w:val="22"/>
          <w:szCs w:val="22"/>
        </w:rPr>
        <w:t xml:space="preserve">requires a response to </w:t>
      </w:r>
      <w:r w:rsidRPr="00AA2A28">
        <w:rPr>
          <w:rFonts w:cs="Arial"/>
          <w:i/>
          <w:sz w:val="22"/>
          <w:szCs w:val="22"/>
          <w:u w:val="single"/>
        </w:rPr>
        <w:t>all sections</w:t>
      </w:r>
      <w:r w:rsidRPr="00AA2A28">
        <w:rPr>
          <w:rFonts w:cs="Arial"/>
          <w:sz w:val="22"/>
          <w:szCs w:val="22"/>
          <w:u w:val="single"/>
        </w:rPr>
        <w:t xml:space="preserve"> </w:t>
      </w:r>
      <w:r w:rsidRPr="000E4329">
        <w:rPr>
          <w:rFonts w:cs="Arial"/>
          <w:sz w:val="22"/>
          <w:szCs w:val="22"/>
        </w:rPr>
        <w:t>of this questionnaire.</w:t>
      </w:r>
      <w:r w:rsidR="00441001" w:rsidRPr="000E4329">
        <w:rPr>
          <w:rFonts w:cs="Arial"/>
          <w:sz w:val="22"/>
          <w:szCs w:val="22"/>
        </w:rPr>
        <w:t xml:space="preserve"> </w:t>
      </w:r>
      <w:r w:rsidRPr="000E4329">
        <w:rPr>
          <w:rFonts w:cs="Arial"/>
          <w:sz w:val="22"/>
          <w:szCs w:val="22"/>
        </w:rPr>
        <w:t>Please provide an explanation if a question is not relevant to your situation.</w:t>
      </w:r>
      <w:r w:rsidR="00441001" w:rsidRPr="000E4329">
        <w:rPr>
          <w:rFonts w:cs="Arial"/>
          <w:b/>
          <w:sz w:val="22"/>
          <w:szCs w:val="22"/>
        </w:rPr>
        <w:t xml:space="preserve"> </w:t>
      </w:r>
    </w:p>
    <w:p w:rsidR="00DB5338" w:rsidRPr="000E4329" w:rsidRDefault="00DB5338"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t>All documents and source material submitted in response to this questionnaire, including financial statements, must be translated into English.</w:t>
      </w:r>
      <w:r w:rsidR="00441001" w:rsidRPr="000E4329">
        <w:rPr>
          <w:rFonts w:cs="Arial"/>
          <w:sz w:val="22"/>
          <w:szCs w:val="22"/>
        </w:rPr>
        <w:t xml:space="preserve"> </w:t>
      </w:r>
    </w:p>
    <w:p w:rsidR="00DB5338" w:rsidRPr="000E4329" w:rsidRDefault="00DB5338"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t>Answer questions in the order presented in the questionnaire.</w:t>
      </w:r>
      <w:r w:rsidR="00441001" w:rsidRPr="000E4329">
        <w:rPr>
          <w:rFonts w:cs="Arial"/>
          <w:sz w:val="22"/>
          <w:szCs w:val="22"/>
        </w:rPr>
        <w:t xml:space="preserve"> </w:t>
      </w:r>
      <w:r w:rsidRPr="000E4329">
        <w:rPr>
          <w:rFonts w:cs="Arial"/>
          <w:sz w:val="22"/>
          <w:szCs w:val="22"/>
        </w:rPr>
        <w:t>Please ensure that information submitted conforms to the requested format and is clearly labelled.</w:t>
      </w:r>
      <w:r w:rsidR="00441001" w:rsidRPr="000E4329">
        <w:rPr>
          <w:rFonts w:cs="Arial"/>
          <w:sz w:val="22"/>
          <w:szCs w:val="22"/>
        </w:rPr>
        <w:t xml:space="preserve"> </w:t>
      </w:r>
      <w:r w:rsidRPr="000E4329">
        <w:rPr>
          <w:rFonts w:cs="Arial"/>
          <w:sz w:val="22"/>
          <w:szCs w:val="22"/>
        </w:rPr>
        <w:t>Please repeat the question to which you are responding and place your answer below it.</w:t>
      </w:r>
    </w:p>
    <w:p w:rsidR="00DB5338" w:rsidRPr="000E4329" w:rsidRDefault="00DB5338"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t>Identify source documents and advise where they are kept.</w:t>
      </w:r>
      <w:r w:rsidR="00441001" w:rsidRPr="000E4329">
        <w:rPr>
          <w:rFonts w:cs="Arial"/>
          <w:sz w:val="22"/>
          <w:szCs w:val="22"/>
        </w:rPr>
        <w:t xml:space="preserve"> </w:t>
      </w:r>
      <w:r w:rsidRPr="000E4329">
        <w:rPr>
          <w:rFonts w:cs="Arial"/>
          <w:sz w:val="22"/>
          <w:szCs w:val="22"/>
        </w:rPr>
        <w:t>During on-site verification you should be prepared to substantiate all the information you have submitted.</w:t>
      </w:r>
      <w:r w:rsidR="00441001" w:rsidRPr="000E4329">
        <w:rPr>
          <w:rFonts w:cs="Arial"/>
          <w:sz w:val="22"/>
          <w:szCs w:val="22"/>
        </w:rPr>
        <w:t xml:space="preserve"> </w:t>
      </w:r>
      <w:r w:rsidRPr="000E4329">
        <w:rPr>
          <w:rFonts w:cs="Arial"/>
          <w:sz w:val="22"/>
          <w:szCs w:val="22"/>
        </w:rPr>
        <w:t>Every part of the response should be traceable to company documents that are used in the ordinary course of business.</w:t>
      </w:r>
    </w:p>
    <w:p w:rsidR="00DB5338" w:rsidRPr="000E4329" w:rsidRDefault="00845E27"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lastRenderedPageBreak/>
        <w:t>You should</w:t>
      </w:r>
      <w:r w:rsidR="00DB5338" w:rsidRPr="000E4329">
        <w:rPr>
          <w:rFonts w:cs="Arial"/>
          <w:sz w:val="22"/>
          <w:szCs w:val="22"/>
        </w:rPr>
        <w:t xml:space="preserve"> retain all work sheets used in answering the questionnaire, in particular those linking the information supplied with management and accounting records.</w:t>
      </w:r>
      <w:r w:rsidR="00441001" w:rsidRPr="000E4329">
        <w:rPr>
          <w:rFonts w:cs="Arial"/>
          <w:sz w:val="22"/>
          <w:szCs w:val="22"/>
        </w:rPr>
        <w:t xml:space="preserve"> </w:t>
      </w:r>
      <w:r w:rsidR="00DB5338" w:rsidRPr="000E4329">
        <w:rPr>
          <w:rFonts w:cs="Arial"/>
          <w:sz w:val="22"/>
          <w:szCs w:val="22"/>
        </w:rPr>
        <w:t>This will help to verify the information.</w:t>
      </w:r>
    </w:p>
    <w:p w:rsidR="00DB5338" w:rsidRDefault="00DB5338"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t>Clearly identify all units of measurement and currencies used.</w:t>
      </w:r>
      <w:r w:rsidR="00441001" w:rsidRPr="000E4329">
        <w:rPr>
          <w:rFonts w:cs="Arial"/>
          <w:sz w:val="22"/>
          <w:szCs w:val="22"/>
        </w:rPr>
        <w:t xml:space="preserve"> </w:t>
      </w:r>
      <w:r w:rsidRPr="000E4329">
        <w:rPr>
          <w:rFonts w:cs="Arial"/>
          <w:sz w:val="22"/>
          <w:szCs w:val="22"/>
        </w:rPr>
        <w:t xml:space="preserve">Apply the same measurement consistently throughout your response to the questionnaire. </w:t>
      </w:r>
    </w:p>
    <w:p w:rsidR="00FB1B77" w:rsidRPr="000E4329" w:rsidRDefault="00FB1B77" w:rsidP="00FB1B77">
      <w:pPr>
        <w:pStyle w:val="bullet"/>
        <w:numPr>
          <w:ilvl w:val="0"/>
          <w:numId w:val="0"/>
        </w:numPr>
        <w:rPr>
          <w:rFonts w:cs="Arial"/>
          <w:sz w:val="22"/>
          <w:szCs w:val="22"/>
        </w:rPr>
      </w:pPr>
    </w:p>
    <w:p w:rsidR="00DB5338" w:rsidRPr="00FB1B77" w:rsidRDefault="00DB5338" w:rsidP="00FB1B77">
      <w:pPr>
        <w:pStyle w:val="Heading2"/>
      </w:pPr>
      <w:r w:rsidRPr="00FB1B77">
        <w:t>Instructions on providing electronic data</w:t>
      </w:r>
    </w:p>
    <w:p w:rsidR="00DB5338" w:rsidRPr="000E4329" w:rsidRDefault="00DB5338" w:rsidP="00A97B4E">
      <w:pPr>
        <w:widowControl w:val="0"/>
        <w:ind w:left="0"/>
        <w:rPr>
          <w:rFonts w:cs="Arial"/>
          <w:snapToGrid w:val="0"/>
          <w:sz w:val="22"/>
          <w:szCs w:val="22"/>
        </w:rPr>
      </w:pPr>
    </w:p>
    <w:p w:rsidR="00A13E19" w:rsidRPr="000E4329" w:rsidRDefault="00DB5338" w:rsidP="00DA7D1E">
      <w:pPr>
        <w:pStyle w:val="bullet"/>
        <w:numPr>
          <w:ilvl w:val="0"/>
          <w:numId w:val="8"/>
        </w:numPr>
        <w:tabs>
          <w:tab w:val="clear" w:pos="1440"/>
          <w:tab w:val="num" w:pos="851"/>
        </w:tabs>
        <w:ind w:left="851" w:hanging="567"/>
        <w:rPr>
          <w:rFonts w:cs="Arial"/>
          <w:sz w:val="22"/>
          <w:szCs w:val="22"/>
        </w:rPr>
      </w:pPr>
      <w:r w:rsidRPr="000E4329">
        <w:rPr>
          <w:rFonts w:cs="Arial"/>
          <w:sz w:val="22"/>
          <w:szCs w:val="22"/>
        </w:rPr>
        <w:t>It is important that</w:t>
      </w:r>
      <w:r w:rsidR="00845E27" w:rsidRPr="000E4329">
        <w:rPr>
          <w:rFonts w:cs="Arial"/>
          <w:sz w:val="22"/>
          <w:szCs w:val="22"/>
        </w:rPr>
        <w:t>,</w:t>
      </w:r>
      <w:r w:rsidRPr="000E4329">
        <w:rPr>
          <w:rFonts w:cs="Arial"/>
          <w:sz w:val="22"/>
          <w:szCs w:val="22"/>
        </w:rPr>
        <w:t xml:space="preserve"> </w:t>
      </w:r>
      <w:r w:rsidR="00B26922" w:rsidRPr="000E4329">
        <w:rPr>
          <w:rFonts w:cs="Arial"/>
          <w:sz w:val="22"/>
          <w:szCs w:val="22"/>
        </w:rPr>
        <w:t>where requested</w:t>
      </w:r>
      <w:r w:rsidR="00845E27" w:rsidRPr="000E4329">
        <w:rPr>
          <w:rFonts w:cs="Arial"/>
          <w:sz w:val="22"/>
          <w:szCs w:val="22"/>
        </w:rPr>
        <w:t>,</w:t>
      </w:r>
      <w:r w:rsidR="00B26922" w:rsidRPr="000E4329">
        <w:rPr>
          <w:rFonts w:cs="Arial"/>
          <w:sz w:val="22"/>
          <w:szCs w:val="22"/>
        </w:rPr>
        <w:t xml:space="preserve"> </w:t>
      </w:r>
      <w:r w:rsidRPr="000E4329">
        <w:rPr>
          <w:rFonts w:cs="Arial"/>
          <w:sz w:val="22"/>
          <w:szCs w:val="22"/>
        </w:rPr>
        <w:t xml:space="preserve">information is </w:t>
      </w:r>
      <w:r w:rsidR="00095F26" w:rsidRPr="000E4329">
        <w:rPr>
          <w:rFonts w:cs="Arial"/>
          <w:sz w:val="22"/>
          <w:szCs w:val="22"/>
        </w:rPr>
        <w:t xml:space="preserve">submitted in electronic format on a </w:t>
      </w:r>
      <w:r w:rsidR="00845E27" w:rsidRPr="000E4329">
        <w:rPr>
          <w:rFonts w:cs="Arial"/>
          <w:sz w:val="22"/>
          <w:szCs w:val="22"/>
        </w:rPr>
        <w:t>CD-ROM.</w:t>
      </w:r>
    </w:p>
    <w:p w:rsidR="00A13E19" w:rsidRPr="000E4329" w:rsidRDefault="00A13E19" w:rsidP="00DA7D1E">
      <w:pPr>
        <w:pStyle w:val="bullet"/>
        <w:numPr>
          <w:ilvl w:val="0"/>
          <w:numId w:val="8"/>
        </w:numPr>
        <w:tabs>
          <w:tab w:val="clear" w:pos="1440"/>
          <w:tab w:val="num" w:pos="851"/>
        </w:tabs>
        <w:ind w:left="851" w:hanging="567"/>
        <w:rPr>
          <w:rFonts w:cs="Arial"/>
          <w:sz w:val="22"/>
          <w:szCs w:val="22"/>
        </w:rPr>
      </w:pPr>
      <w:r w:rsidRPr="000E4329">
        <w:rPr>
          <w:rFonts w:cs="Arial"/>
          <w:sz w:val="22"/>
          <w:szCs w:val="22"/>
        </w:rPr>
        <w:t>Alternatively electronic data can be submitted directly by email to the email address shown on the front cover of this questionnaire.</w:t>
      </w:r>
    </w:p>
    <w:p w:rsidR="00DB5338" w:rsidRPr="000E4329" w:rsidRDefault="00DB5338" w:rsidP="00DA7D1E">
      <w:pPr>
        <w:pStyle w:val="bullet"/>
        <w:numPr>
          <w:ilvl w:val="0"/>
          <w:numId w:val="8"/>
        </w:numPr>
        <w:tabs>
          <w:tab w:val="clear" w:pos="1440"/>
          <w:tab w:val="num" w:pos="851"/>
        </w:tabs>
        <w:ind w:left="851" w:hanging="567"/>
        <w:rPr>
          <w:rFonts w:cs="Arial"/>
          <w:sz w:val="22"/>
          <w:szCs w:val="22"/>
        </w:rPr>
      </w:pPr>
      <w:r w:rsidRPr="000E4329">
        <w:rPr>
          <w:rFonts w:cs="Arial"/>
          <w:sz w:val="22"/>
          <w:szCs w:val="22"/>
        </w:rPr>
        <w:t>The data must be created as spreadsheet files, pr</w:t>
      </w:r>
      <w:r w:rsidR="00DF2B1D">
        <w:rPr>
          <w:rFonts w:cs="Arial"/>
          <w:sz w:val="22"/>
          <w:szCs w:val="22"/>
        </w:rPr>
        <w:t xml:space="preserve">eferably in Microsoft Excel </w:t>
      </w:r>
      <w:r w:rsidR="00CE1E9A">
        <w:rPr>
          <w:rFonts w:cs="Arial"/>
          <w:sz w:val="22"/>
          <w:szCs w:val="22"/>
        </w:rPr>
        <w:t xml:space="preserve">2010, </w:t>
      </w:r>
      <w:r w:rsidR="00DF2B1D">
        <w:rPr>
          <w:rFonts w:cs="Arial"/>
          <w:sz w:val="22"/>
          <w:szCs w:val="22"/>
        </w:rPr>
        <w:t>2007 or 2003</w:t>
      </w:r>
      <w:r w:rsidRPr="000E4329">
        <w:rPr>
          <w:rFonts w:cs="Arial"/>
          <w:sz w:val="22"/>
          <w:szCs w:val="22"/>
        </w:rPr>
        <w:t>, or alternatively in an Excel compatible format (for example, Excel can normally access data in Dbase or as an ASCII file).</w:t>
      </w:r>
      <w:r w:rsidR="00441001" w:rsidRPr="000E4329">
        <w:rPr>
          <w:rFonts w:cs="Arial"/>
          <w:sz w:val="22"/>
          <w:szCs w:val="22"/>
        </w:rPr>
        <w:t xml:space="preserve"> </w:t>
      </w:r>
    </w:p>
    <w:p w:rsidR="00DB5338" w:rsidRPr="000E4329" w:rsidRDefault="00DB5338" w:rsidP="00DA7D1E">
      <w:pPr>
        <w:pStyle w:val="bullet"/>
        <w:numPr>
          <w:ilvl w:val="0"/>
          <w:numId w:val="8"/>
        </w:numPr>
        <w:tabs>
          <w:tab w:val="clear" w:pos="1440"/>
          <w:tab w:val="num" w:pos="851"/>
        </w:tabs>
        <w:ind w:left="851" w:hanging="567"/>
        <w:rPr>
          <w:rFonts w:cs="Arial"/>
          <w:sz w:val="22"/>
          <w:szCs w:val="22"/>
        </w:rPr>
      </w:pPr>
      <w:r w:rsidRPr="000E4329">
        <w:rPr>
          <w:rFonts w:cs="Arial"/>
          <w:sz w:val="22"/>
          <w:szCs w:val="22"/>
        </w:rPr>
        <w:t xml:space="preserve">The Excel files must be compatible to the </w:t>
      </w:r>
      <w:smartTag w:uri="urn:schemas-microsoft-com:office:smarttags" w:element="place">
        <w:smartTag w:uri="urn:schemas-microsoft-com:office:smarttags" w:element="country-region">
          <w:r w:rsidRPr="000E4329">
            <w:rPr>
              <w:rFonts w:cs="Arial"/>
              <w:sz w:val="22"/>
              <w:szCs w:val="22"/>
            </w:rPr>
            <w:t>USA</w:t>
          </w:r>
        </w:smartTag>
      </w:smartTag>
      <w:r w:rsidRPr="000E4329">
        <w:rPr>
          <w:rFonts w:cs="Arial"/>
          <w:sz w:val="22"/>
          <w:szCs w:val="22"/>
        </w:rPr>
        <w:t xml:space="preserve"> version.</w:t>
      </w:r>
    </w:p>
    <w:p w:rsidR="00845E27" w:rsidRPr="000E4329" w:rsidRDefault="00DB5338" w:rsidP="00DA7D1E">
      <w:pPr>
        <w:pStyle w:val="bullet"/>
        <w:numPr>
          <w:ilvl w:val="0"/>
          <w:numId w:val="8"/>
        </w:numPr>
        <w:tabs>
          <w:tab w:val="clear" w:pos="1440"/>
          <w:tab w:val="num" w:pos="851"/>
        </w:tabs>
        <w:ind w:left="851" w:hanging="567"/>
        <w:rPr>
          <w:rFonts w:cs="Arial"/>
          <w:sz w:val="22"/>
          <w:szCs w:val="22"/>
        </w:rPr>
      </w:pPr>
      <w:r w:rsidRPr="000E4329">
        <w:rPr>
          <w:rFonts w:cs="Arial"/>
          <w:sz w:val="22"/>
          <w:szCs w:val="22"/>
        </w:rPr>
        <w:t>If you cannot present electronic data in the requested format contact the investigation</w:t>
      </w:r>
      <w:r w:rsidR="00057CB4" w:rsidRPr="000E4329">
        <w:rPr>
          <w:rFonts w:cs="Arial"/>
          <w:sz w:val="22"/>
          <w:szCs w:val="22"/>
        </w:rPr>
        <w:t xml:space="preserve"> Case Manager</w:t>
      </w:r>
      <w:r w:rsidRPr="000E4329">
        <w:rPr>
          <w:rFonts w:cs="Arial"/>
          <w:sz w:val="22"/>
          <w:szCs w:val="22"/>
        </w:rPr>
        <w:t xml:space="preserve"> as soon as possible.</w:t>
      </w:r>
    </w:p>
    <w:p w:rsidR="00845E27" w:rsidRPr="000E4329" w:rsidRDefault="00845E27" w:rsidP="00DA7D1E">
      <w:pPr>
        <w:pStyle w:val="bullet"/>
        <w:numPr>
          <w:ilvl w:val="0"/>
          <w:numId w:val="8"/>
        </w:numPr>
        <w:tabs>
          <w:tab w:val="clear" w:pos="1440"/>
          <w:tab w:val="num" w:pos="851"/>
        </w:tabs>
        <w:ind w:left="851" w:hanging="567"/>
        <w:rPr>
          <w:rFonts w:cs="Arial"/>
          <w:sz w:val="22"/>
          <w:szCs w:val="22"/>
        </w:rPr>
      </w:pPr>
      <w:r w:rsidRPr="000E4329">
        <w:rPr>
          <w:rFonts w:cs="Arial"/>
          <w:sz w:val="22"/>
          <w:szCs w:val="22"/>
        </w:rPr>
        <w:t>Responses to questions should be as accurate and complete as possible, and attach all relevant supporting documents, even where not specifically requested in this questionnaire.</w:t>
      </w:r>
    </w:p>
    <w:p w:rsidR="00845E27" w:rsidRPr="000E4329" w:rsidRDefault="00845E27" w:rsidP="00A97B4E">
      <w:pPr>
        <w:pStyle w:val="bullet"/>
        <w:numPr>
          <w:ilvl w:val="0"/>
          <w:numId w:val="0"/>
        </w:numPr>
        <w:ind w:left="284"/>
        <w:rPr>
          <w:rFonts w:cs="Arial"/>
          <w:sz w:val="22"/>
          <w:szCs w:val="22"/>
        </w:rPr>
      </w:pPr>
    </w:p>
    <w:p w:rsidR="00845E27" w:rsidRDefault="00845E27" w:rsidP="00FB1B77">
      <w:pPr>
        <w:ind w:left="0"/>
        <w:rPr>
          <w:rFonts w:cs="Arial"/>
          <w:sz w:val="22"/>
          <w:szCs w:val="22"/>
        </w:rPr>
      </w:pPr>
      <w:r w:rsidRPr="000E4329">
        <w:rPr>
          <w:rFonts w:cs="Arial"/>
          <w:sz w:val="22"/>
          <w:szCs w:val="22"/>
        </w:rPr>
        <w:t>Please note that answers such as: "Not Applicable" or an answer that only refers to an exhibit or an attachment may not be considered by Customs and Border Protection to be adequate.</w:t>
      </w:r>
      <w:r w:rsidR="00BA4DE1" w:rsidRPr="000E4329">
        <w:rPr>
          <w:rFonts w:cs="Arial"/>
          <w:sz w:val="22"/>
          <w:szCs w:val="22"/>
        </w:rPr>
        <w:t xml:space="preserve"> </w:t>
      </w:r>
      <w:r w:rsidRPr="000E4329">
        <w:rPr>
          <w:rFonts w:cs="Arial"/>
          <w:sz w:val="22"/>
          <w:szCs w:val="22"/>
        </w:rPr>
        <w:t>We therefore suggest that in answering the questions you outline the key elements of your response in the primary submission document, rather than merely pointing to supporting documents of varying degrees of relevance and reliability as your answer.</w:t>
      </w:r>
    </w:p>
    <w:p w:rsidR="004964F8" w:rsidRPr="000E4329" w:rsidRDefault="004964F8" w:rsidP="00A97B4E">
      <w:pPr>
        <w:ind w:left="425"/>
        <w:rPr>
          <w:rFonts w:cs="Arial"/>
          <w:sz w:val="22"/>
          <w:szCs w:val="22"/>
        </w:rPr>
      </w:pPr>
    </w:p>
    <w:p w:rsidR="00DB5338" w:rsidRPr="00FB1B77" w:rsidRDefault="00DB5338" w:rsidP="00FB1B77">
      <w:pPr>
        <w:pStyle w:val="Heading2"/>
      </w:pPr>
      <w:r w:rsidRPr="00FB1B77">
        <w:t>Further information</w:t>
      </w:r>
    </w:p>
    <w:p w:rsidR="00DB5338" w:rsidRPr="000E4329" w:rsidRDefault="00DB5338" w:rsidP="00A97B4E">
      <w:pPr>
        <w:keepNext/>
        <w:widowControl w:val="0"/>
        <w:ind w:left="0"/>
        <w:rPr>
          <w:rFonts w:cs="Arial"/>
          <w:snapToGrid w:val="0"/>
          <w:sz w:val="22"/>
          <w:szCs w:val="22"/>
        </w:rPr>
      </w:pPr>
    </w:p>
    <w:p w:rsidR="00845E27" w:rsidRPr="000E4329" w:rsidRDefault="00DB5338" w:rsidP="00A97B4E">
      <w:pPr>
        <w:pStyle w:val="BodyText2"/>
        <w:ind w:left="0"/>
        <w:rPr>
          <w:rFonts w:cs="Arial"/>
          <w:sz w:val="22"/>
          <w:szCs w:val="22"/>
        </w:rPr>
      </w:pPr>
      <w:r w:rsidRPr="000E4329">
        <w:rPr>
          <w:rFonts w:cs="Arial"/>
          <w:sz w:val="22"/>
          <w:szCs w:val="22"/>
        </w:rPr>
        <w:t xml:space="preserve">Before you respond to the questionnaire you should read all the documentation </w:t>
      </w:r>
      <w:r w:rsidR="00B26922" w:rsidRPr="000E4329">
        <w:rPr>
          <w:rFonts w:cs="Arial"/>
          <w:sz w:val="22"/>
          <w:szCs w:val="22"/>
        </w:rPr>
        <w:t xml:space="preserve">that we have </w:t>
      </w:r>
      <w:r w:rsidR="00C1249D" w:rsidRPr="000E4329">
        <w:rPr>
          <w:rFonts w:cs="Arial"/>
          <w:sz w:val="22"/>
          <w:szCs w:val="22"/>
        </w:rPr>
        <w:t>included with this questionnaire, including:</w:t>
      </w:r>
    </w:p>
    <w:p w:rsidR="00C1249D" w:rsidRPr="000E4329" w:rsidRDefault="00C1249D" w:rsidP="00A97B4E">
      <w:pPr>
        <w:pStyle w:val="BodyText2"/>
        <w:ind w:left="0"/>
        <w:rPr>
          <w:rFonts w:cs="Arial"/>
          <w:sz w:val="22"/>
          <w:szCs w:val="22"/>
        </w:rPr>
      </w:pPr>
    </w:p>
    <w:p w:rsidR="00C1249D" w:rsidRPr="000E4329" w:rsidRDefault="00845E27"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t xml:space="preserve">the booklet </w:t>
      </w:r>
      <w:r w:rsidRPr="000E4329">
        <w:rPr>
          <w:rFonts w:cs="Arial"/>
          <w:i/>
          <w:sz w:val="22"/>
          <w:szCs w:val="22"/>
        </w:rPr>
        <w:t>Australia's Anti-Dumping and Countervailing Administration</w:t>
      </w:r>
      <w:r w:rsidR="00C1249D" w:rsidRPr="000E4329">
        <w:rPr>
          <w:rFonts w:cs="Arial"/>
          <w:sz w:val="22"/>
          <w:szCs w:val="22"/>
        </w:rPr>
        <w:t>;</w:t>
      </w:r>
    </w:p>
    <w:p w:rsidR="00C1249D" w:rsidRPr="000E4329" w:rsidRDefault="00DB5338" w:rsidP="00DA7D1E">
      <w:pPr>
        <w:pStyle w:val="bullet"/>
        <w:numPr>
          <w:ilvl w:val="0"/>
          <w:numId w:val="7"/>
        </w:numPr>
        <w:tabs>
          <w:tab w:val="clear" w:pos="1440"/>
          <w:tab w:val="num" w:pos="851"/>
        </w:tabs>
        <w:ind w:left="851" w:hanging="567"/>
        <w:rPr>
          <w:rFonts w:cs="Arial"/>
          <w:sz w:val="22"/>
          <w:szCs w:val="22"/>
        </w:rPr>
      </w:pPr>
      <w:r w:rsidRPr="000E4329">
        <w:rPr>
          <w:rFonts w:cs="Arial"/>
          <w:sz w:val="22"/>
          <w:szCs w:val="22"/>
        </w:rPr>
        <w:t xml:space="preserve">Australian </w:t>
      </w:r>
      <w:r w:rsidR="00E203E2" w:rsidRPr="000E4329">
        <w:rPr>
          <w:rFonts w:cs="Arial"/>
          <w:sz w:val="22"/>
          <w:szCs w:val="22"/>
        </w:rPr>
        <w:t xml:space="preserve">Customs </w:t>
      </w:r>
      <w:r w:rsidRPr="000E4329">
        <w:rPr>
          <w:rFonts w:cs="Arial"/>
          <w:sz w:val="22"/>
          <w:szCs w:val="22"/>
        </w:rPr>
        <w:t xml:space="preserve">Dumping Notice </w:t>
      </w:r>
      <w:r w:rsidR="00CE1E9A">
        <w:rPr>
          <w:rFonts w:cs="Arial"/>
          <w:sz w:val="22"/>
          <w:szCs w:val="22"/>
        </w:rPr>
        <w:t>2012</w:t>
      </w:r>
      <w:r w:rsidR="00C1249D" w:rsidRPr="000E4329">
        <w:rPr>
          <w:rFonts w:cs="Arial"/>
          <w:sz w:val="22"/>
          <w:szCs w:val="22"/>
        </w:rPr>
        <w:t>/</w:t>
      </w:r>
      <w:r w:rsidR="00CE1E9A">
        <w:rPr>
          <w:rFonts w:cs="Arial"/>
          <w:sz w:val="22"/>
          <w:szCs w:val="22"/>
        </w:rPr>
        <w:t>56</w:t>
      </w:r>
      <w:r w:rsidR="00845E27" w:rsidRPr="000E4329">
        <w:rPr>
          <w:rFonts w:cs="Arial"/>
          <w:sz w:val="22"/>
          <w:szCs w:val="22"/>
        </w:rPr>
        <w:t xml:space="preserve"> </w:t>
      </w:r>
      <w:r w:rsidRPr="000E4329">
        <w:rPr>
          <w:rFonts w:cs="Arial"/>
          <w:sz w:val="22"/>
          <w:szCs w:val="22"/>
        </w:rPr>
        <w:t xml:space="preserve">notifying the </w:t>
      </w:r>
      <w:r w:rsidR="00C1249D" w:rsidRPr="000E4329">
        <w:rPr>
          <w:rFonts w:cs="Arial"/>
          <w:sz w:val="22"/>
          <w:szCs w:val="22"/>
        </w:rPr>
        <w:t>initiation of the investigation; and</w:t>
      </w:r>
    </w:p>
    <w:p w:rsidR="00C1249D" w:rsidRPr="000E4329" w:rsidRDefault="00C1249D" w:rsidP="00DA7D1E">
      <w:pPr>
        <w:pStyle w:val="bullet"/>
        <w:numPr>
          <w:ilvl w:val="0"/>
          <w:numId w:val="7"/>
        </w:numPr>
        <w:tabs>
          <w:tab w:val="clear" w:pos="1440"/>
          <w:tab w:val="num" w:pos="851"/>
        </w:tabs>
        <w:ind w:left="851" w:hanging="567"/>
        <w:rPr>
          <w:rFonts w:cs="Arial"/>
          <w:sz w:val="22"/>
          <w:szCs w:val="22"/>
        </w:rPr>
      </w:pPr>
      <w:proofErr w:type="gramStart"/>
      <w:r w:rsidRPr="000E4329">
        <w:rPr>
          <w:rFonts w:cs="Arial"/>
          <w:sz w:val="22"/>
          <w:szCs w:val="22"/>
        </w:rPr>
        <w:t>the</w:t>
      </w:r>
      <w:proofErr w:type="gramEnd"/>
      <w:r w:rsidRPr="000E4329">
        <w:rPr>
          <w:rFonts w:cs="Arial"/>
          <w:sz w:val="22"/>
          <w:szCs w:val="22"/>
        </w:rPr>
        <w:t xml:space="preserve"> Glossary of Terms within this questionnaire.</w:t>
      </w:r>
    </w:p>
    <w:p w:rsidR="00C1249D" w:rsidRPr="000E4329" w:rsidRDefault="00C1249D" w:rsidP="00A97B4E">
      <w:pPr>
        <w:pStyle w:val="bullet"/>
        <w:numPr>
          <w:ilvl w:val="0"/>
          <w:numId w:val="0"/>
        </w:numPr>
        <w:rPr>
          <w:rFonts w:cs="Arial"/>
          <w:sz w:val="22"/>
          <w:szCs w:val="22"/>
        </w:rPr>
      </w:pPr>
    </w:p>
    <w:p w:rsidR="00CE1E9A" w:rsidRPr="00EC2A15" w:rsidRDefault="00C1249D" w:rsidP="00CE1E9A">
      <w:pPr>
        <w:widowControl w:val="0"/>
        <w:ind w:left="0" w:right="-51"/>
        <w:rPr>
          <w:rFonts w:cs="Arial"/>
          <w:snapToGrid w:val="0"/>
          <w:sz w:val="22"/>
          <w:szCs w:val="22"/>
        </w:rPr>
      </w:pPr>
      <w:r w:rsidRPr="000E4329">
        <w:rPr>
          <w:rFonts w:cs="Arial"/>
          <w:sz w:val="22"/>
          <w:szCs w:val="22"/>
        </w:rPr>
        <w:t xml:space="preserve">It is also recommended that you access and read the </w:t>
      </w:r>
      <w:r w:rsidR="00CE1E9A">
        <w:rPr>
          <w:rFonts w:cs="Arial"/>
          <w:sz w:val="22"/>
          <w:szCs w:val="22"/>
        </w:rPr>
        <w:t>public file</w:t>
      </w:r>
      <w:r w:rsidRPr="000E4329">
        <w:rPr>
          <w:rFonts w:cs="Arial"/>
          <w:sz w:val="22"/>
          <w:szCs w:val="22"/>
        </w:rPr>
        <w:t xml:space="preserve"> version of </w:t>
      </w:r>
      <w:r w:rsidR="00CE1E9A">
        <w:rPr>
          <w:rFonts w:cs="Arial"/>
          <w:sz w:val="22"/>
          <w:szCs w:val="22"/>
        </w:rPr>
        <w:t>BlueScope’s</w:t>
      </w:r>
      <w:r w:rsidRPr="000E4329">
        <w:rPr>
          <w:rFonts w:cs="Arial"/>
          <w:sz w:val="22"/>
          <w:szCs w:val="22"/>
        </w:rPr>
        <w:t xml:space="preserve"> application, which is available online on the Electronic Public Record (</w:t>
      </w:r>
      <w:r w:rsidR="00CE1E9A" w:rsidRPr="00EC2A15">
        <w:rPr>
          <w:rFonts w:cs="Arial"/>
          <w:snapToGrid w:val="0"/>
          <w:sz w:val="22"/>
          <w:szCs w:val="22"/>
        </w:rPr>
        <w:t xml:space="preserve">You can access the public record electronically online at </w:t>
      </w:r>
      <w:hyperlink r:id="rId21" w:history="1">
        <w:r w:rsidR="00CE1E9A" w:rsidRPr="00EC2A15">
          <w:rPr>
            <w:rStyle w:val="Hyperlink"/>
            <w:snapToGrid w:val="0"/>
            <w:sz w:val="22"/>
            <w:szCs w:val="22"/>
          </w:rPr>
          <w:t>www.customs.gov.au</w:t>
        </w:r>
      </w:hyperlink>
      <w:r w:rsidR="00CE1E9A" w:rsidRPr="00EC2A15">
        <w:rPr>
          <w:b/>
          <w:snapToGrid w:val="0"/>
          <w:sz w:val="22"/>
          <w:szCs w:val="22"/>
        </w:rPr>
        <w:t xml:space="preserve"> </w:t>
      </w:r>
      <w:r w:rsidR="00CE1E9A" w:rsidRPr="00EC2A15">
        <w:rPr>
          <w:snapToGrid w:val="0"/>
          <w:sz w:val="22"/>
          <w:szCs w:val="22"/>
        </w:rPr>
        <w:t>(follow the sub links to anti-dumping, current cases and public record).</w:t>
      </w:r>
    </w:p>
    <w:p w:rsidR="00C1249D" w:rsidRPr="000E4329" w:rsidRDefault="00C1249D" w:rsidP="00A97B4E">
      <w:pPr>
        <w:pStyle w:val="bullet"/>
        <w:numPr>
          <w:ilvl w:val="0"/>
          <w:numId w:val="0"/>
        </w:numPr>
        <w:rPr>
          <w:rFonts w:cs="Arial"/>
          <w:sz w:val="22"/>
          <w:szCs w:val="22"/>
        </w:rPr>
      </w:pPr>
    </w:p>
    <w:p w:rsidR="00DB5338" w:rsidRPr="000E4329" w:rsidRDefault="00DB5338" w:rsidP="00A97B4E">
      <w:pPr>
        <w:widowControl w:val="0"/>
        <w:ind w:left="0"/>
        <w:rPr>
          <w:rFonts w:cs="Arial"/>
          <w:snapToGrid w:val="0"/>
          <w:sz w:val="22"/>
          <w:szCs w:val="22"/>
        </w:rPr>
      </w:pPr>
      <w:r w:rsidRPr="000E4329">
        <w:rPr>
          <w:rFonts w:cs="Arial"/>
          <w:snapToGrid w:val="0"/>
          <w:sz w:val="22"/>
          <w:szCs w:val="22"/>
        </w:rPr>
        <w:t>If you require further assistance, or you are having difficulties completing your submission, please contact the investigation</w:t>
      </w:r>
      <w:r w:rsidR="00057CB4" w:rsidRPr="000E4329">
        <w:rPr>
          <w:rFonts w:cs="Arial"/>
          <w:snapToGrid w:val="0"/>
          <w:sz w:val="22"/>
          <w:szCs w:val="22"/>
        </w:rPr>
        <w:t xml:space="preserve"> Case Manager</w:t>
      </w:r>
      <w:r w:rsidRPr="000E4329">
        <w:rPr>
          <w:rFonts w:cs="Arial"/>
          <w:snapToGrid w:val="0"/>
          <w:sz w:val="22"/>
          <w:szCs w:val="22"/>
        </w:rPr>
        <w:t>.</w:t>
      </w:r>
    </w:p>
    <w:p w:rsidR="004964F8" w:rsidRDefault="004964F8" w:rsidP="00A97B4E">
      <w:pPr>
        <w:spacing w:after="120"/>
        <w:ind w:left="0"/>
        <w:rPr>
          <w:rFonts w:cs="Arial"/>
          <w:snapToGrid w:val="0"/>
          <w:sz w:val="22"/>
          <w:szCs w:val="22"/>
        </w:rPr>
      </w:pPr>
    </w:p>
    <w:p w:rsidR="00BF1ECC" w:rsidRPr="000E4329" w:rsidRDefault="00C1249D" w:rsidP="00A97B4E">
      <w:pPr>
        <w:spacing w:after="120"/>
        <w:ind w:left="0"/>
        <w:rPr>
          <w:rFonts w:cs="Arial"/>
          <w:snapToGrid w:val="0"/>
          <w:sz w:val="22"/>
          <w:szCs w:val="22"/>
        </w:rPr>
      </w:pPr>
      <w:r w:rsidRPr="000E4329">
        <w:rPr>
          <w:rFonts w:cs="Arial"/>
          <w:snapToGrid w:val="0"/>
          <w:sz w:val="22"/>
          <w:szCs w:val="22"/>
        </w:rPr>
        <w:t xml:space="preserve">Please note that </w:t>
      </w:r>
      <w:r w:rsidR="00E203E2" w:rsidRPr="000E4329">
        <w:rPr>
          <w:rFonts w:cs="Arial"/>
          <w:snapToGrid w:val="0"/>
          <w:sz w:val="22"/>
          <w:szCs w:val="22"/>
        </w:rPr>
        <w:t xml:space="preserve">Customs and Border </w:t>
      </w:r>
      <w:r w:rsidR="00441001" w:rsidRPr="000E4329">
        <w:rPr>
          <w:rFonts w:cs="Arial"/>
          <w:snapToGrid w:val="0"/>
          <w:sz w:val="22"/>
          <w:szCs w:val="22"/>
        </w:rPr>
        <w:t xml:space="preserve">Protection </w:t>
      </w:r>
      <w:r w:rsidR="00BF1ECC" w:rsidRPr="000E4329">
        <w:rPr>
          <w:rFonts w:cs="Arial"/>
          <w:snapToGrid w:val="0"/>
          <w:sz w:val="22"/>
          <w:szCs w:val="22"/>
        </w:rPr>
        <w:t>may send you a supplementary questionnaire if it needs to clarify matters provided by you in response to this questionnaire or to seek new information.</w:t>
      </w:r>
    </w:p>
    <w:p w:rsidR="00BF1ECC" w:rsidRPr="000E4329" w:rsidRDefault="00BF1ECC" w:rsidP="00A97B4E">
      <w:pPr>
        <w:spacing w:after="120"/>
        <w:ind w:left="0"/>
        <w:rPr>
          <w:rFonts w:cs="Arial"/>
          <w:snapToGrid w:val="0"/>
          <w:sz w:val="22"/>
          <w:szCs w:val="22"/>
        </w:rPr>
      </w:pPr>
    </w:p>
    <w:p w:rsidR="00DB5338" w:rsidRPr="000E4329" w:rsidRDefault="00DB5338" w:rsidP="00A97B4E">
      <w:pPr>
        <w:widowControl w:val="0"/>
        <w:ind w:left="0"/>
        <w:rPr>
          <w:rFonts w:cs="Arial"/>
          <w:snapToGrid w:val="0"/>
          <w:sz w:val="22"/>
          <w:szCs w:val="22"/>
        </w:rPr>
      </w:pPr>
    </w:p>
    <w:p w:rsidR="00DB5338" w:rsidRPr="000E4329" w:rsidRDefault="00DB5338" w:rsidP="00417FD0">
      <w:pPr>
        <w:pStyle w:val="Heading1"/>
      </w:pPr>
      <w:bookmarkStart w:id="7" w:name="_Toc341801379"/>
      <w:r w:rsidRPr="000E4329">
        <w:lastRenderedPageBreak/>
        <w:t>Section A</w:t>
      </w:r>
      <w:r w:rsidR="00343704" w:rsidRPr="000E4329">
        <w:t xml:space="preserve"> - </w:t>
      </w:r>
      <w:r w:rsidRPr="000E4329">
        <w:t>Company structure and operations</w:t>
      </w:r>
      <w:bookmarkEnd w:id="7"/>
    </w:p>
    <w:p w:rsidR="00532D90" w:rsidRPr="000E4329" w:rsidRDefault="00532D90" w:rsidP="00A97B4E">
      <w:pPr>
        <w:widowControl w:val="0"/>
        <w:ind w:left="0"/>
        <w:outlineLvl w:val="0"/>
        <w:rPr>
          <w:rFonts w:cs="Arial"/>
          <w:i/>
          <w:snapToGrid w:val="0"/>
          <w:sz w:val="22"/>
          <w:szCs w:val="22"/>
        </w:rPr>
      </w:pPr>
    </w:p>
    <w:p w:rsidR="00DB5338" w:rsidRPr="000E4329" w:rsidRDefault="00DB5338" w:rsidP="00A97B4E">
      <w:pPr>
        <w:widowControl w:val="0"/>
        <w:ind w:left="0"/>
        <w:outlineLvl w:val="0"/>
        <w:rPr>
          <w:rFonts w:cs="Arial"/>
          <w:i/>
          <w:snapToGrid w:val="0"/>
          <w:sz w:val="22"/>
          <w:szCs w:val="22"/>
        </w:rPr>
      </w:pPr>
      <w:r w:rsidRPr="000E4329">
        <w:rPr>
          <w:rFonts w:cs="Arial"/>
          <w:i/>
          <w:snapToGrid w:val="0"/>
          <w:sz w:val="22"/>
          <w:szCs w:val="22"/>
        </w:rPr>
        <w:t>This section requests information relating to company details and financial reports.</w:t>
      </w:r>
    </w:p>
    <w:p w:rsidR="00DB5338" w:rsidRDefault="00DB5338" w:rsidP="00A97B4E">
      <w:pPr>
        <w:widowControl w:val="0"/>
        <w:rPr>
          <w:rFonts w:cs="Arial"/>
          <w:snapToGrid w:val="0"/>
          <w:sz w:val="22"/>
          <w:szCs w:val="22"/>
        </w:rPr>
      </w:pPr>
    </w:p>
    <w:p w:rsidR="00AA0CF8" w:rsidRPr="00AA0CF8" w:rsidRDefault="00AA0CF8" w:rsidP="00AA0CF8">
      <w:pPr>
        <w:widowControl w:val="0"/>
        <w:pBdr>
          <w:top w:val="single" w:sz="4" w:space="1" w:color="auto"/>
          <w:left w:val="single" w:sz="4" w:space="4" w:color="auto"/>
          <w:bottom w:val="single" w:sz="4" w:space="1" w:color="auto"/>
          <w:right w:val="single" w:sz="4" w:space="4" w:color="auto"/>
        </w:pBdr>
        <w:ind w:left="0"/>
        <w:rPr>
          <w:rFonts w:cs="Arial"/>
          <w:b/>
          <w:snapToGrid w:val="0"/>
          <w:sz w:val="22"/>
          <w:szCs w:val="22"/>
        </w:rPr>
      </w:pPr>
      <w:r w:rsidRPr="00AA0CF8">
        <w:rPr>
          <w:rFonts w:cs="Arial"/>
          <w:b/>
          <w:snapToGrid w:val="0"/>
          <w:sz w:val="22"/>
          <w:szCs w:val="22"/>
        </w:rPr>
        <w:t xml:space="preserve">NOTE – If you have already provided the following information as part of your response to the questionnaire for the dumping investigations (INV 190a and/or INV 190b) you </w:t>
      </w:r>
      <w:r w:rsidRPr="00AA0CF8">
        <w:rPr>
          <w:rFonts w:cs="Arial"/>
          <w:b/>
          <w:snapToGrid w:val="0"/>
          <w:sz w:val="22"/>
          <w:szCs w:val="22"/>
          <w:u w:val="single"/>
        </w:rPr>
        <w:t>do not need to provide it again</w:t>
      </w:r>
      <w:r w:rsidRPr="00AA0CF8">
        <w:rPr>
          <w:rFonts w:cs="Arial"/>
          <w:b/>
          <w:snapToGrid w:val="0"/>
          <w:sz w:val="22"/>
          <w:szCs w:val="22"/>
        </w:rPr>
        <w:t>.  Please just advise this fact in your response.</w:t>
      </w:r>
    </w:p>
    <w:p w:rsidR="00AA0CF8" w:rsidRPr="000E4329" w:rsidRDefault="00AA0CF8" w:rsidP="00A97B4E">
      <w:pPr>
        <w:widowControl w:val="0"/>
        <w:rPr>
          <w:rFonts w:cs="Arial"/>
          <w:snapToGrid w:val="0"/>
          <w:sz w:val="22"/>
          <w:szCs w:val="22"/>
        </w:rPr>
      </w:pPr>
    </w:p>
    <w:p w:rsidR="00DB5338" w:rsidRPr="00496C74" w:rsidRDefault="00DB5338" w:rsidP="00A97B4E">
      <w:pPr>
        <w:pStyle w:val="Heading2"/>
        <w:numPr>
          <w:ilvl w:val="0"/>
          <w:numId w:val="0"/>
        </w:numPr>
        <w:rPr>
          <w:rFonts w:cs="Arial"/>
          <w:caps/>
          <w:sz w:val="22"/>
          <w:szCs w:val="22"/>
        </w:rPr>
      </w:pPr>
      <w:bookmarkStart w:id="8" w:name="_Toc491596295"/>
      <w:bookmarkStart w:id="9" w:name="_Toc304880248"/>
      <w:bookmarkStart w:id="10" w:name="_Toc304880277"/>
      <w:bookmarkStart w:id="11" w:name="_Toc304880306"/>
      <w:bookmarkStart w:id="12" w:name="_Toc308772033"/>
      <w:r w:rsidRPr="00496C74">
        <w:rPr>
          <w:rFonts w:cs="Arial"/>
          <w:caps/>
          <w:sz w:val="22"/>
          <w:szCs w:val="22"/>
        </w:rPr>
        <w:t>A-1</w:t>
      </w:r>
      <w:r w:rsidRPr="00496C74">
        <w:rPr>
          <w:rFonts w:cs="Arial"/>
          <w:caps/>
          <w:sz w:val="22"/>
          <w:szCs w:val="22"/>
        </w:rPr>
        <w:tab/>
      </w:r>
      <w:bookmarkEnd w:id="8"/>
      <w:r w:rsidR="00496C74">
        <w:rPr>
          <w:rFonts w:cs="Arial"/>
          <w:caps/>
          <w:sz w:val="22"/>
          <w:szCs w:val="22"/>
        </w:rPr>
        <w:t>Identity and communication</w:t>
      </w:r>
      <w:bookmarkEnd w:id="9"/>
      <w:bookmarkEnd w:id="10"/>
      <w:bookmarkEnd w:id="11"/>
      <w:bookmarkEnd w:id="12"/>
    </w:p>
    <w:p w:rsidR="00DB5338" w:rsidRPr="000E4329" w:rsidRDefault="00DB5338" w:rsidP="00A97B4E">
      <w:pPr>
        <w:widowControl w:val="0"/>
        <w:rPr>
          <w:rFonts w:cs="Arial"/>
          <w:snapToGrid w:val="0"/>
          <w:sz w:val="22"/>
          <w:szCs w:val="22"/>
        </w:rPr>
      </w:pPr>
    </w:p>
    <w:p w:rsidR="00DB5338" w:rsidRPr="000E4329" w:rsidRDefault="00DB5338" w:rsidP="00A97B4E">
      <w:pPr>
        <w:widowControl w:val="0"/>
        <w:ind w:left="720"/>
        <w:rPr>
          <w:rFonts w:cs="Arial"/>
          <w:snapToGrid w:val="0"/>
          <w:sz w:val="22"/>
          <w:szCs w:val="22"/>
        </w:rPr>
      </w:pPr>
      <w:r w:rsidRPr="000E4329">
        <w:rPr>
          <w:rFonts w:cs="Arial"/>
          <w:snapToGrid w:val="0"/>
          <w:sz w:val="22"/>
          <w:szCs w:val="22"/>
        </w:rPr>
        <w:t>Please nominate a person within your company who can be contacted for the purposes of this investigation:</w:t>
      </w:r>
    </w:p>
    <w:p w:rsidR="00DB5338" w:rsidRPr="000E4329" w:rsidRDefault="00DB5338" w:rsidP="00A97B4E">
      <w:pPr>
        <w:widowControl w:val="0"/>
        <w:rPr>
          <w:rFonts w:cs="Arial"/>
          <w:snapToGrid w:val="0"/>
          <w:sz w:val="22"/>
          <w:szCs w:val="22"/>
        </w:rPr>
      </w:pPr>
    </w:p>
    <w:p w:rsidR="006F090A" w:rsidRPr="000E4329" w:rsidRDefault="006F090A" w:rsidP="00A97B4E">
      <w:pPr>
        <w:keepLines w:val="0"/>
        <w:ind w:left="0" w:firstLine="720"/>
        <w:rPr>
          <w:rFonts w:cs="Arial"/>
          <w:b/>
          <w:sz w:val="22"/>
          <w:szCs w:val="22"/>
        </w:rPr>
      </w:pPr>
      <w:r w:rsidRPr="000E4329">
        <w:rPr>
          <w:rFonts w:cs="Arial"/>
          <w:b/>
          <w:sz w:val="22"/>
          <w:szCs w:val="22"/>
        </w:rPr>
        <w:t>Head office:</w:t>
      </w:r>
    </w:p>
    <w:p w:rsidR="006F090A" w:rsidRPr="000E4329" w:rsidRDefault="006F090A" w:rsidP="00A97B4E">
      <w:pPr>
        <w:widowControl w:val="0"/>
        <w:rPr>
          <w:rFonts w:cs="Arial"/>
          <w:i/>
          <w:snapToGrid w:val="0"/>
          <w:sz w:val="22"/>
          <w:szCs w:val="22"/>
        </w:rPr>
      </w:pPr>
    </w:p>
    <w:p w:rsidR="00DB5338" w:rsidRPr="000E4329" w:rsidRDefault="00DB5338" w:rsidP="00A97B4E">
      <w:pPr>
        <w:pStyle w:val="NormalIndent2"/>
        <w:tabs>
          <w:tab w:val="left" w:pos="1134"/>
        </w:tabs>
        <w:rPr>
          <w:rFonts w:cs="Arial"/>
          <w:b/>
          <w:sz w:val="22"/>
          <w:szCs w:val="22"/>
        </w:rPr>
      </w:pPr>
      <w:r w:rsidRPr="000E4329">
        <w:rPr>
          <w:rFonts w:cs="Arial"/>
          <w:i/>
          <w:sz w:val="22"/>
          <w:szCs w:val="22"/>
        </w:rPr>
        <w:tab/>
      </w:r>
      <w:r w:rsidRPr="000E4329">
        <w:rPr>
          <w:rFonts w:cs="Arial"/>
          <w:sz w:val="22"/>
          <w:szCs w:val="22"/>
        </w:rPr>
        <w:t>Name:</w:t>
      </w:r>
      <w:r w:rsidR="00744F07" w:rsidRPr="000E4329">
        <w:rPr>
          <w:rFonts w:cs="Arial"/>
          <w:sz w:val="22"/>
          <w:szCs w:val="22"/>
        </w:rPr>
        <w:tab/>
      </w:r>
      <w:r w:rsidR="00744F07" w:rsidRPr="000E4329">
        <w:rPr>
          <w:rFonts w:cs="Arial"/>
          <w:sz w:val="22"/>
          <w:szCs w:val="22"/>
        </w:rPr>
        <w:tab/>
      </w:r>
    </w:p>
    <w:p w:rsidR="00DB5338" w:rsidRPr="000E4329" w:rsidRDefault="00DB5338" w:rsidP="00A97B4E">
      <w:pPr>
        <w:pStyle w:val="NormalIndent2"/>
        <w:tabs>
          <w:tab w:val="left" w:pos="1134"/>
        </w:tabs>
        <w:rPr>
          <w:rFonts w:cs="Arial"/>
          <w:sz w:val="22"/>
          <w:szCs w:val="22"/>
        </w:rPr>
      </w:pPr>
      <w:r w:rsidRPr="000E4329">
        <w:rPr>
          <w:rFonts w:cs="Arial"/>
          <w:sz w:val="22"/>
          <w:szCs w:val="22"/>
        </w:rPr>
        <w:tab/>
        <w:t>Position in the company:</w:t>
      </w:r>
    </w:p>
    <w:p w:rsidR="00DB5338" w:rsidRPr="000E4329" w:rsidRDefault="00DB5338" w:rsidP="00A97B4E">
      <w:pPr>
        <w:pStyle w:val="NormalIndent2"/>
        <w:tabs>
          <w:tab w:val="left" w:pos="1134"/>
        </w:tabs>
        <w:rPr>
          <w:rFonts w:cs="Arial"/>
          <w:sz w:val="22"/>
          <w:szCs w:val="22"/>
        </w:rPr>
      </w:pPr>
      <w:r w:rsidRPr="000E4329">
        <w:rPr>
          <w:rFonts w:cs="Arial"/>
          <w:sz w:val="22"/>
          <w:szCs w:val="22"/>
        </w:rPr>
        <w:tab/>
        <w:t>Address:</w:t>
      </w:r>
      <w:r w:rsidR="00832B2B" w:rsidRPr="000E4329">
        <w:rPr>
          <w:rFonts w:cs="Arial"/>
          <w:sz w:val="22"/>
          <w:szCs w:val="22"/>
        </w:rPr>
        <w:t xml:space="preserve"> </w:t>
      </w:r>
    </w:p>
    <w:p w:rsidR="00DB5338" w:rsidRPr="000E4329" w:rsidRDefault="00DB5338" w:rsidP="00A97B4E">
      <w:pPr>
        <w:pStyle w:val="NormalIndent2"/>
        <w:tabs>
          <w:tab w:val="left" w:pos="1134"/>
        </w:tabs>
        <w:rPr>
          <w:rFonts w:cs="Arial"/>
          <w:sz w:val="22"/>
          <w:szCs w:val="22"/>
        </w:rPr>
      </w:pPr>
      <w:r w:rsidRPr="000E4329">
        <w:rPr>
          <w:rFonts w:cs="Arial"/>
          <w:sz w:val="22"/>
          <w:szCs w:val="22"/>
        </w:rPr>
        <w:tab/>
        <w:t>Telephone:</w:t>
      </w:r>
    </w:p>
    <w:p w:rsidR="00DB5338" w:rsidRPr="000E4329" w:rsidRDefault="00DB5338" w:rsidP="00A97B4E">
      <w:pPr>
        <w:pStyle w:val="NormalIndent2"/>
        <w:tabs>
          <w:tab w:val="left" w:pos="1134"/>
        </w:tabs>
        <w:rPr>
          <w:rFonts w:cs="Arial"/>
          <w:sz w:val="22"/>
          <w:szCs w:val="22"/>
        </w:rPr>
      </w:pPr>
      <w:r w:rsidRPr="000E4329">
        <w:rPr>
          <w:rFonts w:cs="Arial"/>
          <w:sz w:val="22"/>
          <w:szCs w:val="22"/>
        </w:rPr>
        <w:tab/>
        <w:t>Facsimile number:</w:t>
      </w:r>
    </w:p>
    <w:p w:rsidR="00DB5338" w:rsidRPr="000E4329" w:rsidRDefault="00DB5338" w:rsidP="00A97B4E">
      <w:pPr>
        <w:pStyle w:val="NormalIndent2"/>
        <w:tabs>
          <w:tab w:val="left" w:pos="1134"/>
        </w:tabs>
        <w:rPr>
          <w:rFonts w:cs="Arial"/>
          <w:sz w:val="22"/>
          <w:szCs w:val="22"/>
        </w:rPr>
      </w:pPr>
      <w:r w:rsidRPr="000E4329">
        <w:rPr>
          <w:rFonts w:cs="Arial"/>
          <w:sz w:val="22"/>
          <w:szCs w:val="22"/>
        </w:rPr>
        <w:tab/>
        <w:t>E-mail address of contact person:</w:t>
      </w:r>
    </w:p>
    <w:p w:rsidR="006F090A" w:rsidRPr="000E4329" w:rsidRDefault="006F090A" w:rsidP="00A97B4E">
      <w:pPr>
        <w:pStyle w:val="NormalIndent2"/>
        <w:tabs>
          <w:tab w:val="left" w:pos="1134"/>
        </w:tabs>
        <w:rPr>
          <w:rFonts w:cs="Arial"/>
          <w:sz w:val="22"/>
          <w:szCs w:val="22"/>
        </w:rPr>
      </w:pPr>
    </w:p>
    <w:p w:rsidR="00DB5338" w:rsidRPr="000E4329" w:rsidRDefault="00DB5338" w:rsidP="00A97B4E">
      <w:pPr>
        <w:keepLines w:val="0"/>
        <w:ind w:left="0"/>
        <w:rPr>
          <w:rFonts w:cs="Arial"/>
          <w:b/>
          <w:sz w:val="22"/>
          <w:szCs w:val="22"/>
        </w:rPr>
      </w:pPr>
      <w:r w:rsidRPr="000E4329">
        <w:rPr>
          <w:rFonts w:cs="Arial"/>
          <w:b/>
          <w:sz w:val="22"/>
          <w:szCs w:val="22"/>
        </w:rPr>
        <w:tab/>
        <w:t>Factory:</w:t>
      </w:r>
    </w:p>
    <w:p w:rsidR="00DB5338" w:rsidRPr="000E4329" w:rsidRDefault="00DB5338" w:rsidP="00A97B4E">
      <w:pPr>
        <w:pStyle w:val="NormalIndent2"/>
        <w:tabs>
          <w:tab w:val="left" w:pos="1134"/>
        </w:tabs>
        <w:rPr>
          <w:rFonts w:cs="Arial"/>
          <w:i/>
          <w:sz w:val="22"/>
          <w:szCs w:val="22"/>
        </w:rPr>
      </w:pPr>
    </w:p>
    <w:p w:rsidR="00DB5338" w:rsidRPr="000E4329" w:rsidRDefault="00DB5338" w:rsidP="00A97B4E">
      <w:pPr>
        <w:pStyle w:val="NormalIndent2"/>
        <w:tabs>
          <w:tab w:val="left" w:pos="1134"/>
        </w:tabs>
        <w:rPr>
          <w:rFonts w:cs="Arial"/>
          <w:sz w:val="22"/>
          <w:szCs w:val="22"/>
        </w:rPr>
      </w:pPr>
      <w:r w:rsidRPr="000E4329">
        <w:rPr>
          <w:rFonts w:cs="Arial"/>
          <w:sz w:val="22"/>
          <w:szCs w:val="22"/>
        </w:rPr>
        <w:tab/>
        <w:t>Address:</w:t>
      </w:r>
    </w:p>
    <w:p w:rsidR="00DB5338" w:rsidRPr="000E4329" w:rsidRDefault="00DB5338" w:rsidP="00A97B4E">
      <w:pPr>
        <w:pStyle w:val="NormalIndent2"/>
        <w:tabs>
          <w:tab w:val="left" w:pos="1134"/>
        </w:tabs>
        <w:rPr>
          <w:rFonts w:cs="Arial"/>
          <w:sz w:val="22"/>
          <w:szCs w:val="22"/>
        </w:rPr>
      </w:pPr>
      <w:r w:rsidRPr="000E4329">
        <w:rPr>
          <w:rFonts w:cs="Arial"/>
          <w:sz w:val="22"/>
          <w:szCs w:val="22"/>
        </w:rPr>
        <w:tab/>
        <w:t>Telephone:</w:t>
      </w:r>
    </w:p>
    <w:p w:rsidR="00DB5338" w:rsidRPr="000E4329" w:rsidRDefault="00DB5338" w:rsidP="00A97B4E">
      <w:pPr>
        <w:pStyle w:val="NormalIndent2"/>
        <w:tabs>
          <w:tab w:val="left" w:pos="1134"/>
        </w:tabs>
        <w:rPr>
          <w:rFonts w:cs="Arial"/>
          <w:sz w:val="22"/>
          <w:szCs w:val="22"/>
        </w:rPr>
      </w:pPr>
      <w:r w:rsidRPr="000E4329">
        <w:rPr>
          <w:rFonts w:cs="Arial"/>
          <w:sz w:val="22"/>
          <w:szCs w:val="22"/>
        </w:rPr>
        <w:tab/>
        <w:t>Facsimile number:</w:t>
      </w:r>
    </w:p>
    <w:p w:rsidR="00DB5338" w:rsidRPr="000E4329" w:rsidRDefault="00DB5338" w:rsidP="00A97B4E">
      <w:pPr>
        <w:pStyle w:val="NormalIndent2"/>
        <w:tabs>
          <w:tab w:val="left" w:pos="1134"/>
        </w:tabs>
        <w:rPr>
          <w:rFonts w:cs="Arial"/>
          <w:sz w:val="22"/>
          <w:szCs w:val="22"/>
        </w:rPr>
      </w:pPr>
      <w:r w:rsidRPr="000E4329">
        <w:rPr>
          <w:rFonts w:cs="Arial"/>
          <w:sz w:val="22"/>
          <w:szCs w:val="22"/>
        </w:rPr>
        <w:tab/>
        <w:t>E-mail address of contact person:</w:t>
      </w:r>
    </w:p>
    <w:p w:rsidR="00DB5338" w:rsidRPr="000E4329" w:rsidRDefault="00DB5338" w:rsidP="00A97B4E">
      <w:pPr>
        <w:widowControl w:val="0"/>
        <w:rPr>
          <w:rFonts w:cs="Arial"/>
          <w:snapToGrid w:val="0"/>
          <w:sz w:val="22"/>
          <w:szCs w:val="22"/>
        </w:rPr>
      </w:pPr>
    </w:p>
    <w:p w:rsidR="00DB5338" w:rsidRPr="00496C74" w:rsidRDefault="00DB5338" w:rsidP="00A97B4E">
      <w:pPr>
        <w:pStyle w:val="Heading2"/>
        <w:numPr>
          <w:ilvl w:val="0"/>
          <w:numId w:val="0"/>
        </w:numPr>
        <w:ind w:left="709" w:hanging="709"/>
        <w:rPr>
          <w:rFonts w:cs="Arial"/>
          <w:caps/>
          <w:sz w:val="22"/>
          <w:szCs w:val="22"/>
        </w:rPr>
      </w:pPr>
      <w:bookmarkStart w:id="13" w:name="_Toc491596296"/>
      <w:bookmarkStart w:id="14" w:name="_Toc304880249"/>
      <w:bookmarkStart w:id="15" w:name="_Toc304880278"/>
      <w:bookmarkStart w:id="16" w:name="_Toc304880307"/>
      <w:bookmarkStart w:id="17" w:name="_Toc308772034"/>
      <w:r w:rsidRPr="00496C74">
        <w:rPr>
          <w:rFonts w:cs="Arial"/>
          <w:caps/>
          <w:sz w:val="22"/>
          <w:szCs w:val="22"/>
        </w:rPr>
        <w:t>A-2</w:t>
      </w:r>
      <w:r w:rsidRPr="00496C74">
        <w:rPr>
          <w:rFonts w:cs="Arial"/>
          <w:caps/>
          <w:sz w:val="22"/>
          <w:szCs w:val="22"/>
        </w:rPr>
        <w:tab/>
        <w:t>Representative of the company for the purpose of investigation</w:t>
      </w:r>
      <w:bookmarkEnd w:id="13"/>
      <w:bookmarkEnd w:id="14"/>
      <w:bookmarkEnd w:id="15"/>
      <w:bookmarkEnd w:id="16"/>
      <w:bookmarkEnd w:id="17"/>
    </w:p>
    <w:p w:rsidR="00DB5338" w:rsidRPr="000E4329" w:rsidRDefault="00DB5338" w:rsidP="00A97B4E">
      <w:pPr>
        <w:widowControl w:val="0"/>
        <w:rPr>
          <w:rFonts w:cs="Arial"/>
          <w:snapToGrid w:val="0"/>
          <w:sz w:val="22"/>
          <w:szCs w:val="22"/>
        </w:rPr>
      </w:pPr>
    </w:p>
    <w:p w:rsidR="00DB5338" w:rsidRPr="000E4329" w:rsidRDefault="00DB5338" w:rsidP="00A97B4E">
      <w:pPr>
        <w:rPr>
          <w:rFonts w:cs="Arial"/>
          <w:sz w:val="22"/>
          <w:szCs w:val="22"/>
        </w:rPr>
      </w:pPr>
      <w:r w:rsidRPr="000E4329">
        <w:rPr>
          <w:rFonts w:cs="Arial"/>
          <w:sz w:val="22"/>
          <w:szCs w:val="22"/>
        </w:rPr>
        <w:t>If you wish to appoint a representative to assist you in this investigation, provide the following details:</w:t>
      </w:r>
    </w:p>
    <w:p w:rsidR="00DB5338" w:rsidRPr="000E4329" w:rsidRDefault="00DB5338" w:rsidP="00A97B4E">
      <w:pPr>
        <w:rPr>
          <w:rFonts w:cs="Arial"/>
          <w:sz w:val="22"/>
          <w:szCs w:val="22"/>
        </w:rPr>
      </w:pPr>
    </w:p>
    <w:p w:rsidR="00DB5338" w:rsidRPr="000E4329" w:rsidRDefault="00DB5338" w:rsidP="00A97B4E">
      <w:pPr>
        <w:pStyle w:val="NormalIndent2"/>
        <w:tabs>
          <w:tab w:val="left" w:pos="1418"/>
        </w:tabs>
        <w:rPr>
          <w:rFonts w:cs="Arial"/>
          <w:b/>
          <w:sz w:val="22"/>
          <w:szCs w:val="22"/>
        </w:rPr>
      </w:pPr>
      <w:r w:rsidRPr="000E4329">
        <w:rPr>
          <w:rFonts w:cs="Arial"/>
          <w:sz w:val="22"/>
          <w:szCs w:val="22"/>
        </w:rPr>
        <w:tab/>
        <w:t>Name:</w:t>
      </w:r>
      <w:r w:rsidR="00744F07" w:rsidRPr="000E4329">
        <w:rPr>
          <w:rFonts w:cs="Arial"/>
          <w:sz w:val="22"/>
          <w:szCs w:val="22"/>
        </w:rPr>
        <w:t xml:space="preserve"> </w:t>
      </w:r>
    </w:p>
    <w:p w:rsidR="006903BA" w:rsidRPr="000E4329" w:rsidRDefault="006903BA" w:rsidP="00A97B4E">
      <w:pPr>
        <w:pStyle w:val="NormalIndent2"/>
        <w:tabs>
          <w:tab w:val="left" w:pos="1418"/>
        </w:tabs>
        <w:ind w:left="1418"/>
        <w:rPr>
          <w:rFonts w:cs="Arial"/>
          <w:sz w:val="22"/>
          <w:szCs w:val="22"/>
        </w:rPr>
      </w:pPr>
      <w:r w:rsidRPr="000E4329">
        <w:rPr>
          <w:rFonts w:cs="Arial"/>
          <w:sz w:val="22"/>
          <w:szCs w:val="22"/>
        </w:rPr>
        <w:t>Organisation:</w:t>
      </w:r>
    </w:p>
    <w:p w:rsidR="006903BA" w:rsidRPr="000E4329" w:rsidRDefault="006903BA" w:rsidP="00A97B4E">
      <w:pPr>
        <w:pStyle w:val="NormalIndent2"/>
        <w:tabs>
          <w:tab w:val="left" w:pos="1418"/>
        </w:tabs>
        <w:ind w:left="1418"/>
        <w:rPr>
          <w:rFonts w:cs="Arial"/>
          <w:sz w:val="22"/>
          <w:szCs w:val="22"/>
        </w:rPr>
      </w:pPr>
      <w:r w:rsidRPr="000E4329">
        <w:rPr>
          <w:rFonts w:cs="Arial"/>
          <w:sz w:val="22"/>
          <w:szCs w:val="22"/>
        </w:rPr>
        <w:t>Position:</w:t>
      </w:r>
    </w:p>
    <w:p w:rsidR="00DB5338" w:rsidRPr="000E4329" w:rsidRDefault="00DB5338" w:rsidP="00A97B4E">
      <w:pPr>
        <w:pStyle w:val="NormalIndent2"/>
        <w:tabs>
          <w:tab w:val="left" w:pos="1418"/>
        </w:tabs>
        <w:ind w:left="1418"/>
        <w:rPr>
          <w:rFonts w:cs="Arial"/>
          <w:sz w:val="22"/>
          <w:szCs w:val="22"/>
        </w:rPr>
      </w:pPr>
      <w:r w:rsidRPr="000E4329">
        <w:rPr>
          <w:rFonts w:cs="Arial"/>
          <w:sz w:val="22"/>
          <w:szCs w:val="22"/>
        </w:rPr>
        <w:t>Address:</w:t>
      </w:r>
      <w:r w:rsidR="00744F07" w:rsidRPr="000E4329">
        <w:rPr>
          <w:rFonts w:cs="Arial"/>
          <w:sz w:val="22"/>
          <w:szCs w:val="22"/>
        </w:rPr>
        <w:t xml:space="preserve"> </w:t>
      </w:r>
    </w:p>
    <w:p w:rsidR="00DB5338" w:rsidRPr="000E4329" w:rsidRDefault="00DB5338" w:rsidP="00A97B4E">
      <w:pPr>
        <w:pStyle w:val="NormalIndent2"/>
        <w:tabs>
          <w:tab w:val="left" w:pos="1418"/>
        </w:tabs>
        <w:ind w:left="1418"/>
        <w:rPr>
          <w:rFonts w:cs="Arial"/>
          <w:sz w:val="22"/>
          <w:szCs w:val="22"/>
        </w:rPr>
      </w:pPr>
      <w:r w:rsidRPr="000E4329">
        <w:rPr>
          <w:rFonts w:cs="Arial"/>
          <w:sz w:val="22"/>
          <w:szCs w:val="22"/>
        </w:rPr>
        <w:t>Telephone:</w:t>
      </w:r>
    </w:p>
    <w:p w:rsidR="00DB5338" w:rsidRPr="000E4329" w:rsidRDefault="00DB5338" w:rsidP="00A97B4E">
      <w:pPr>
        <w:pStyle w:val="NormalIndent2"/>
        <w:tabs>
          <w:tab w:val="left" w:pos="1418"/>
        </w:tabs>
        <w:ind w:left="1418"/>
        <w:rPr>
          <w:rFonts w:cs="Arial"/>
          <w:sz w:val="22"/>
          <w:szCs w:val="22"/>
        </w:rPr>
      </w:pPr>
      <w:r w:rsidRPr="000E4329">
        <w:rPr>
          <w:rFonts w:cs="Arial"/>
          <w:sz w:val="22"/>
          <w:szCs w:val="22"/>
        </w:rPr>
        <w:t>Facsimile/Telex number:</w:t>
      </w:r>
    </w:p>
    <w:p w:rsidR="00DB5338" w:rsidRPr="000E4329" w:rsidRDefault="00DB5338" w:rsidP="00A97B4E">
      <w:pPr>
        <w:pStyle w:val="NormalIndent2"/>
        <w:tabs>
          <w:tab w:val="left" w:pos="1418"/>
        </w:tabs>
        <w:ind w:left="1418"/>
        <w:rPr>
          <w:rFonts w:cs="Arial"/>
          <w:sz w:val="22"/>
          <w:szCs w:val="22"/>
        </w:rPr>
      </w:pPr>
      <w:r w:rsidRPr="000E4329">
        <w:rPr>
          <w:rFonts w:cs="Arial"/>
          <w:sz w:val="22"/>
          <w:szCs w:val="22"/>
        </w:rPr>
        <w:t>E-mail address of contact person:</w:t>
      </w:r>
    </w:p>
    <w:p w:rsidR="00DB5338" w:rsidRPr="000E4329" w:rsidRDefault="00DB5338" w:rsidP="00A97B4E">
      <w:pPr>
        <w:pStyle w:val="NormalIndent2"/>
        <w:rPr>
          <w:rFonts w:cs="Arial"/>
          <w:sz w:val="22"/>
          <w:szCs w:val="22"/>
        </w:rPr>
      </w:pPr>
    </w:p>
    <w:p w:rsidR="00DB5338" w:rsidRPr="000E4329" w:rsidRDefault="00DB5338" w:rsidP="00A97B4E">
      <w:pPr>
        <w:rPr>
          <w:rFonts w:cs="Arial"/>
          <w:i/>
          <w:sz w:val="22"/>
          <w:szCs w:val="22"/>
        </w:rPr>
      </w:pPr>
      <w:r w:rsidRPr="000E4329">
        <w:rPr>
          <w:rFonts w:cs="Arial"/>
          <w:i/>
          <w:sz w:val="22"/>
          <w:szCs w:val="22"/>
        </w:rPr>
        <w:t xml:space="preserve">Note that in nominating a representative, </w:t>
      </w:r>
      <w:r w:rsidR="00E203E2" w:rsidRPr="000E4329">
        <w:rPr>
          <w:rFonts w:cs="Arial"/>
          <w:i/>
          <w:sz w:val="22"/>
          <w:szCs w:val="22"/>
        </w:rPr>
        <w:t xml:space="preserve">Customs and Border </w:t>
      </w:r>
      <w:r w:rsidR="00441001" w:rsidRPr="000E4329">
        <w:rPr>
          <w:rFonts w:cs="Arial"/>
          <w:i/>
          <w:sz w:val="22"/>
          <w:szCs w:val="22"/>
        </w:rPr>
        <w:t xml:space="preserve">Protection </w:t>
      </w:r>
      <w:r w:rsidRPr="000E4329">
        <w:rPr>
          <w:rFonts w:cs="Arial"/>
          <w:i/>
          <w:sz w:val="22"/>
          <w:szCs w:val="22"/>
        </w:rPr>
        <w:t>will assume that confidential material relating to your company in this investigation may be freely released to, or discussed with, that representative.</w:t>
      </w:r>
    </w:p>
    <w:p w:rsidR="00DB5338" w:rsidRPr="000E4329" w:rsidRDefault="00DB5338" w:rsidP="00A97B4E">
      <w:pPr>
        <w:widowControl w:val="0"/>
        <w:rPr>
          <w:rFonts w:cs="Arial"/>
          <w:snapToGrid w:val="0"/>
          <w:sz w:val="22"/>
          <w:szCs w:val="22"/>
        </w:rPr>
      </w:pPr>
    </w:p>
    <w:p w:rsidR="00DB5338" w:rsidRPr="00496C74" w:rsidRDefault="00DB5338" w:rsidP="00A97B4E">
      <w:pPr>
        <w:pStyle w:val="Heading2"/>
        <w:numPr>
          <w:ilvl w:val="0"/>
          <w:numId w:val="0"/>
        </w:numPr>
        <w:rPr>
          <w:rFonts w:cs="Arial"/>
          <w:caps/>
          <w:sz w:val="22"/>
          <w:szCs w:val="22"/>
        </w:rPr>
      </w:pPr>
      <w:bookmarkStart w:id="18" w:name="_Toc304880250"/>
      <w:bookmarkStart w:id="19" w:name="_Toc304880279"/>
      <w:bookmarkStart w:id="20" w:name="_Toc304880308"/>
      <w:bookmarkStart w:id="21" w:name="_Toc308772035"/>
      <w:r w:rsidRPr="00496C74">
        <w:rPr>
          <w:rFonts w:cs="Arial"/>
          <w:caps/>
          <w:sz w:val="22"/>
          <w:szCs w:val="22"/>
        </w:rPr>
        <w:t>A-3</w:t>
      </w:r>
      <w:r w:rsidRPr="00496C74">
        <w:rPr>
          <w:rFonts w:cs="Arial"/>
          <w:caps/>
          <w:sz w:val="22"/>
          <w:szCs w:val="22"/>
        </w:rPr>
        <w:tab/>
        <w:t>Company information</w:t>
      </w:r>
      <w:bookmarkEnd w:id="18"/>
      <w:bookmarkEnd w:id="19"/>
      <w:bookmarkEnd w:id="20"/>
      <w:bookmarkEnd w:id="21"/>
    </w:p>
    <w:p w:rsidR="00DB5338" w:rsidRPr="000E4329" w:rsidRDefault="00DB5338" w:rsidP="00A97B4E">
      <w:pPr>
        <w:keepNext/>
        <w:widowControl w:val="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What is the legal name of your business?</w:t>
      </w:r>
      <w:r w:rsidR="00441001" w:rsidRPr="000E4329">
        <w:rPr>
          <w:rFonts w:cs="Arial"/>
          <w:snapToGrid w:val="0"/>
          <w:sz w:val="22"/>
          <w:szCs w:val="22"/>
        </w:rPr>
        <w:t xml:space="preserve"> </w:t>
      </w:r>
      <w:r w:rsidRPr="000E4329">
        <w:rPr>
          <w:rFonts w:cs="Arial"/>
          <w:snapToGrid w:val="0"/>
          <w:sz w:val="22"/>
          <w:szCs w:val="22"/>
        </w:rPr>
        <w:t>What kind of entity is it (</w:t>
      </w:r>
      <w:proofErr w:type="spellStart"/>
      <w:proofErr w:type="gramStart"/>
      <w:r w:rsidRPr="000E4329">
        <w:rPr>
          <w:rFonts w:cs="Arial"/>
          <w:snapToGrid w:val="0"/>
          <w:sz w:val="22"/>
          <w:szCs w:val="22"/>
        </w:rPr>
        <w:t>eg</w:t>
      </w:r>
      <w:proofErr w:type="spellEnd"/>
      <w:r w:rsidRPr="000E4329">
        <w:rPr>
          <w:rFonts w:cs="Arial"/>
          <w:snapToGrid w:val="0"/>
          <w:sz w:val="22"/>
          <w:szCs w:val="22"/>
        </w:rPr>
        <w:t>. company</w:t>
      </w:r>
      <w:proofErr w:type="gramEnd"/>
      <w:r w:rsidRPr="000E4329">
        <w:rPr>
          <w:rFonts w:cs="Arial"/>
          <w:snapToGrid w:val="0"/>
          <w:sz w:val="22"/>
          <w:szCs w:val="22"/>
        </w:rPr>
        <w:t>, partnership, sole trader)?</w:t>
      </w:r>
      <w:r w:rsidR="00441001" w:rsidRPr="000E4329">
        <w:rPr>
          <w:rFonts w:cs="Arial"/>
          <w:snapToGrid w:val="0"/>
          <w:sz w:val="22"/>
          <w:szCs w:val="22"/>
        </w:rPr>
        <w:t xml:space="preserve"> </w:t>
      </w:r>
      <w:r w:rsidRPr="000E4329">
        <w:rPr>
          <w:rFonts w:cs="Arial"/>
          <w:snapToGrid w:val="0"/>
          <w:sz w:val="22"/>
          <w:szCs w:val="22"/>
        </w:rPr>
        <w:t>Please provide details of any other business names that you use to export and/or sell goods.</w:t>
      </w:r>
    </w:p>
    <w:p w:rsidR="00A81496" w:rsidRPr="000E4329" w:rsidRDefault="00A81496" w:rsidP="00A97B4E">
      <w:pPr>
        <w:widowControl w:val="0"/>
        <w:ind w:hanging="709"/>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lastRenderedPageBreak/>
        <w:t>Who are the owners and/or principal shareholders?</w:t>
      </w:r>
      <w:r w:rsidR="00441001" w:rsidRPr="000E4329">
        <w:rPr>
          <w:rFonts w:cs="Arial"/>
          <w:snapToGrid w:val="0"/>
          <w:sz w:val="22"/>
          <w:szCs w:val="22"/>
        </w:rPr>
        <w:t xml:space="preserve"> </w:t>
      </w:r>
      <w:r w:rsidRPr="000E4329">
        <w:rPr>
          <w:rFonts w:cs="Arial"/>
          <w:snapToGrid w:val="0"/>
          <w:sz w:val="22"/>
          <w:szCs w:val="22"/>
        </w:rPr>
        <w:t>Provide details of shareholding percentages for joint owners and/or principal shareholders. (List all shareholders able to cast, or control the casting of, 5% or more of the maximum amount of votes that could be cast at a general meeting of your company).</w:t>
      </w:r>
    </w:p>
    <w:p w:rsidR="006903BA" w:rsidRPr="000E4329" w:rsidRDefault="006903BA" w:rsidP="00A97B4E">
      <w:pPr>
        <w:ind w:left="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If your company is a subsidiary of another company list the principal shareholders of that company.</w:t>
      </w:r>
    </w:p>
    <w:p w:rsidR="006903BA" w:rsidRPr="000E4329" w:rsidRDefault="006903BA" w:rsidP="00A97B4E">
      <w:pPr>
        <w:ind w:left="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If your parent company is a subsidiary of another company, list the principal shareholders of that company.</w:t>
      </w:r>
    </w:p>
    <w:p w:rsidR="006903BA" w:rsidRPr="000E4329" w:rsidRDefault="006903BA" w:rsidP="00A97B4E">
      <w:pPr>
        <w:ind w:left="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Provide a diagram showing all associated or affiliated companies and your company’s place within that corporate structure.</w:t>
      </w:r>
    </w:p>
    <w:p w:rsidR="006903BA" w:rsidRPr="000E4329" w:rsidRDefault="006903BA" w:rsidP="00A97B4E">
      <w:pPr>
        <w:ind w:left="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 xml:space="preserve">Are any management fees/corporate allocations charged to your company by your parent or related </w:t>
      </w:r>
      <w:proofErr w:type="gramStart"/>
      <w:r w:rsidRPr="000E4329">
        <w:rPr>
          <w:rFonts w:cs="Arial"/>
          <w:snapToGrid w:val="0"/>
          <w:sz w:val="22"/>
          <w:szCs w:val="22"/>
        </w:rPr>
        <w:t>company.</w:t>
      </w:r>
      <w:proofErr w:type="gramEnd"/>
    </w:p>
    <w:p w:rsidR="006903BA" w:rsidRPr="000E4329" w:rsidRDefault="006903BA" w:rsidP="00A97B4E">
      <w:pPr>
        <w:ind w:left="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Describe the nature of your company’s business.</w:t>
      </w:r>
      <w:r w:rsidR="00441001" w:rsidRPr="000E4329">
        <w:rPr>
          <w:rFonts w:cs="Arial"/>
          <w:snapToGrid w:val="0"/>
          <w:sz w:val="22"/>
          <w:szCs w:val="22"/>
        </w:rPr>
        <w:t xml:space="preserve"> </w:t>
      </w:r>
      <w:r w:rsidRPr="000E4329">
        <w:rPr>
          <w:rFonts w:cs="Arial"/>
          <w:snapToGrid w:val="0"/>
          <w:sz w:val="22"/>
          <w:szCs w:val="22"/>
        </w:rPr>
        <w:t>Explain whether you are a producer or manufacturer, distributor, trading company, etc.</w:t>
      </w:r>
    </w:p>
    <w:p w:rsidR="006903BA" w:rsidRPr="000E4329" w:rsidRDefault="006903BA" w:rsidP="00A97B4E">
      <w:pPr>
        <w:ind w:left="0"/>
        <w:rPr>
          <w:rFonts w:cs="Arial"/>
          <w:snapToGrid w:val="0"/>
          <w:sz w:val="22"/>
          <w:szCs w:val="22"/>
        </w:rPr>
      </w:pPr>
    </w:p>
    <w:p w:rsidR="006903BA" w:rsidRPr="000E4329" w:rsidRDefault="00DB5338" w:rsidP="00A97B4E">
      <w:pPr>
        <w:numPr>
          <w:ilvl w:val="0"/>
          <w:numId w:val="1"/>
        </w:numPr>
        <w:rPr>
          <w:rFonts w:cs="Arial"/>
          <w:snapToGrid w:val="0"/>
          <w:sz w:val="22"/>
          <w:szCs w:val="22"/>
        </w:rPr>
      </w:pPr>
      <w:r w:rsidRPr="000E4329">
        <w:rPr>
          <w:rFonts w:cs="Arial"/>
          <w:snapToGrid w:val="0"/>
          <w:sz w:val="22"/>
          <w:szCs w:val="22"/>
        </w:rPr>
        <w:t xml:space="preserve">If your business does not perform all of the following functions in relation to </w:t>
      </w:r>
      <w:r w:rsidR="00A54745">
        <w:rPr>
          <w:rFonts w:cs="Arial"/>
          <w:snapToGrid w:val="0"/>
          <w:sz w:val="22"/>
          <w:szCs w:val="22"/>
        </w:rPr>
        <w:t>the goods</w:t>
      </w:r>
      <w:r w:rsidRPr="000E4329">
        <w:rPr>
          <w:rFonts w:cs="Arial"/>
          <w:snapToGrid w:val="0"/>
          <w:sz w:val="22"/>
          <w:szCs w:val="22"/>
        </w:rPr>
        <w:t>, then please provide names and addresses of the companies which perform each function:</w:t>
      </w:r>
    </w:p>
    <w:p w:rsidR="006903BA" w:rsidRPr="000E4329" w:rsidRDefault="006903BA" w:rsidP="00A97B4E">
      <w:pPr>
        <w:ind w:left="0"/>
        <w:rPr>
          <w:rFonts w:cs="Arial"/>
          <w:snapToGrid w:val="0"/>
          <w:sz w:val="22"/>
          <w:szCs w:val="22"/>
        </w:rPr>
      </w:pPr>
    </w:p>
    <w:p w:rsidR="00DB5338" w:rsidRPr="000E4329" w:rsidRDefault="00DB5338" w:rsidP="00DA7D1E">
      <w:pPr>
        <w:pStyle w:val="bullet"/>
        <w:numPr>
          <w:ilvl w:val="1"/>
          <w:numId w:val="25"/>
        </w:numPr>
        <w:rPr>
          <w:rFonts w:cs="Arial"/>
          <w:sz w:val="22"/>
          <w:szCs w:val="22"/>
        </w:rPr>
      </w:pPr>
      <w:r w:rsidRPr="000E4329">
        <w:rPr>
          <w:rFonts w:cs="Arial"/>
          <w:sz w:val="22"/>
          <w:szCs w:val="22"/>
        </w:rPr>
        <w:t>produce or manufacture</w:t>
      </w:r>
    </w:p>
    <w:p w:rsidR="00DB5338" w:rsidRPr="000E4329" w:rsidRDefault="00DB5338" w:rsidP="00DA7D1E">
      <w:pPr>
        <w:pStyle w:val="bullet"/>
        <w:numPr>
          <w:ilvl w:val="1"/>
          <w:numId w:val="25"/>
        </w:numPr>
        <w:rPr>
          <w:rFonts w:cs="Arial"/>
          <w:sz w:val="22"/>
          <w:szCs w:val="22"/>
        </w:rPr>
      </w:pPr>
      <w:r w:rsidRPr="000E4329">
        <w:rPr>
          <w:rFonts w:cs="Arial"/>
          <w:sz w:val="22"/>
          <w:szCs w:val="22"/>
        </w:rPr>
        <w:t>sell in the domestic market</w:t>
      </w:r>
    </w:p>
    <w:p w:rsidR="00DB5338" w:rsidRPr="000E4329" w:rsidRDefault="00DB5338" w:rsidP="00DA7D1E">
      <w:pPr>
        <w:pStyle w:val="bullet"/>
        <w:numPr>
          <w:ilvl w:val="1"/>
          <w:numId w:val="25"/>
        </w:numPr>
        <w:rPr>
          <w:rFonts w:cs="Arial"/>
          <w:sz w:val="22"/>
          <w:szCs w:val="22"/>
        </w:rPr>
      </w:pPr>
      <w:r w:rsidRPr="000E4329">
        <w:rPr>
          <w:rFonts w:cs="Arial"/>
          <w:sz w:val="22"/>
          <w:szCs w:val="22"/>
        </w:rPr>
        <w:t xml:space="preserve">export to </w:t>
      </w:r>
      <w:smartTag w:uri="urn:schemas-microsoft-com:office:smarttags" w:element="place">
        <w:smartTag w:uri="urn:schemas-microsoft-com:office:smarttags" w:element="country-region">
          <w:r w:rsidRPr="000E4329">
            <w:rPr>
              <w:rFonts w:cs="Arial"/>
              <w:sz w:val="22"/>
              <w:szCs w:val="22"/>
            </w:rPr>
            <w:t>Australia</w:t>
          </w:r>
        </w:smartTag>
      </w:smartTag>
      <w:r w:rsidRPr="000E4329">
        <w:rPr>
          <w:rFonts w:cs="Arial"/>
          <w:sz w:val="22"/>
          <w:szCs w:val="22"/>
        </w:rPr>
        <w:t>, and</w:t>
      </w:r>
    </w:p>
    <w:p w:rsidR="00DB5338" w:rsidRPr="000E4329" w:rsidRDefault="00DB5338" w:rsidP="00DA7D1E">
      <w:pPr>
        <w:pStyle w:val="bullet"/>
        <w:numPr>
          <w:ilvl w:val="1"/>
          <w:numId w:val="25"/>
        </w:numPr>
        <w:rPr>
          <w:rFonts w:cs="Arial"/>
          <w:sz w:val="22"/>
          <w:szCs w:val="22"/>
        </w:rPr>
      </w:pPr>
      <w:proofErr w:type="gramStart"/>
      <w:r w:rsidRPr="000E4329">
        <w:rPr>
          <w:rFonts w:cs="Arial"/>
          <w:sz w:val="22"/>
          <w:szCs w:val="22"/>
        </w:rPr>
        <w:t>export</w:t>
      </w:r>
      <w:proofErr w:type="gramEnd"/>
      <w:r w:rsidRPr="000E4329">
        <w:rPr>
          <w:rFonts w:cs="Arial"/>
          <w:sz w:val="22"/>
          <w:szCs w:val="22"/>
        </w:rPr>
        <w:t xml:space="preserve"> to countries other than </w:t>
      </w:r>
      <w:smartTag w:uri="urn:schemas-microsoft-com:office:smarttags" w:element="place">
        <w:smartTag w:uri="urn:schemas-microsoft-com:office:smarttags" w:element="country-region">
          <w:r w:rsidRPr="000E4329">
            <w:rPr>
              <w:rFonts w:cs="Arial"/>
              <w:sz w:val="22"/>
              <w:szCs w:val="22"/>
            </w:rPr>
            <w:t>Australia</w:t>
          </w:r>
        </w:smartTag>
      </w:smartTag>
      <w:r w:rsidRPr="000E4329">
        <w:rPr>
          <w:rFonts w:cs="Arial"/>
          <w:sz w:val="22"/>
          <w:szCs w:val="22"/>
        </w:rPr>
        <w:t>.</w:t>
      </w:r>
    </w:p>
    <w:p w:rsidR="00DB5338" w:rsidRPr="000E4329" w:rsidRDefault="00DB5338" w:rsidP="00A97B4E">
      <w:pPr>
        <w:widowControl w:val="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ab/>
        <w:t>Provide your company’s internal organisation chart.</w:t>
      </w:r>
      <w:r w:rsidR="00441001" w:rsidRPr="000E4329">
        <w:rPr>
          <w:rFonts w:cs="Arial"/>
          <w:snapToGrid w:val="0"/>
          <w:sz w:val="22"/>
          <w:szCs w:val="22"/>
        </w:rPr>
        <w:t xml:space="preserve"> </w:t>
      </w:r>
      <w:r w:rsidRPr="000E4329">
        <w:rPr>
          <w:rFonts w:cs="Arial"/>
          <w:snapToGrid w:val="0"/>
          <w:sz w:val="22"/>
          <w:szCs w:val="22"/>
        </w:rPr>
        <w:t>Describe the functions performed by each group within the organisation.</w:t>
      </w:r>
    </w:p>
    <w:p w:rsidR="00BB4B5A" w:rsidRPr="000E4329" w:rsidRDefault="00BB4B5A" w:rsidP="00A97B4E">
      <w:pPr>
        <w:ind w:left="0"/>
        <w:rPr>
          <w:rFonts w:cs="Arial"/>
          <w:snapToGrid w:val="0"/>
          <w:sz w:val="22"/>
          <w:szCs w:val="22"/>
        </w:rPr>
      </w:pPr>
    </w:p>
    <w:p w:rsidR="00A119D1" w:rsidRPr="000E4329" w:rsidRDefault="00A119D1" w:rsidP="00A97B4E">
      <w:pPr>
        <w:numPr>
          <w:ilvl w:val="0"/>
          <w:numId w:val="1"/>
        </w:numPr>
        <w:rPr>
          <w:rFonts w:cs="Arial"/>
          <w:snapToGrid w:val="0"/>
          <w:sz w:val="22"/>
          <w:szCs w:val="22"/>
        </w:rPr>
      </w:pPr>
      <w:r w:rsidRPr="000E4329">
        <w:rPr>
          <w:rFonts w:cs="Arial"/>
          <w:snapToGrid w:val="0"/>
          <w:sz w:val="22"/>
          <w:szCs w:val="22"/>
        </w:rPr>
        <w:t>Provide a list of your business’ Board of Directors</w:t>
      </w:r>
      <w:r>
        <w:rPr>
          <w:rFonts w:cs="Arial"/>
          <w:snapToGrid w:val="0"/>
          <w:sz w:val="22"/>
          <w:szCs w:val="22"/>
        </w:rPr>
        <w:t>, Managing Director (or CEO) and Senior Executives.</w:t>
      </w:r>
    </w:p>
    <w:p w:rsidR="006903BA" w:rsidRPr="000E4329" w:rsidRDefault="006903BA" w:rsidP="00A97B4E">
      <w:pPr>
        <w:ind w:left="0"/>
        <w:rPr>
          <w:rFonts w:cs="Arial"/>
          <w:snapToGrid w:val="0"/>
          <w:sz w:val="22"/>
          <w:szCs w:val="22"/>
        </w:rPr>
      </w:pPr>
    </w:p>
    <w:p w:rsidR="00DB5338" w:rsidRPr="000E4329" w:rsidRDefault="00DB5338" w:rsidP="00A97B4E">
      <w:pPr>
        <w:numPr>
          <w:ilvl w:val="0"/>
          <w:numId w:val="1"/>
        </w:numPr>
        <w:rPr>
          <w:rFonts w:cs="Arial"/>
          <w:snapToGrid w:val="0"/>
          <w:sz w:val="22"/>
          <w:szCs w:val="22"/>
        </w:rPr>
      </w:pPr>
      <w:r w:rsidRPr="000E4329">
        <w:rPr>
          <w:rFonts w:cs="Arial"/>
          <w:snapToGrid w:val="0"/>
          <w:sz w:val="22"/>
          <w:szCs w:val="22"/>
        </w:rPr>
        <w:t xml:space="preserve">Provide a copy of your most recent annual report together with any relevant brochures or pamphlets on your business activities. </w:t>
      </w:r>
    </w:p>
    <w:p w:rsidR="0020501E" w:rsidRPr="000E4329" w:rsidRDefault="0020501E" w:rsidP="00A97B4E">
      <w:pPr>
        <w:ind w:left="0"/>
        <w:rPr>
          <w:rFonts w:cs="Arial"/>
          <w:snapToGrid w:val="0"/>
          <w:sz w:val="22"/>
          <w:szCs w:val="22"/>
        </w:rPr>
      </w:pPr>
    </w:p>
    <w:p w:rsidR="00253C87" w:rsidRPr="000E4329" w:rsidRDefault="0020501E" w:rsidP="00A97B4E">
      <w:pPr>
        <w:numPr>
          <w:ilvl w:val="0"/>
          <w:numId w:val="1"/>
        </w:numPr>
        <w:rPr>
          <w:rFonts w:cs="Arial"/>
          <w:sz w:val="22"/>
          <w:szCs w:val="22"/>
          <w:lang w:eastAsia="en-AU"/>
        </w:rPr>
      </w:pPr>
      <w:r w:rsidRPr="000E4329">
        <w:rPr>
          <w:rFonts w:cs="Arial"/>
          <w:sz w:val="22"/>
          <w:szCs w:val="22"/>
          <w:lang w:eastAsia="en-AU"/>
        </w:rPr>
        <w:t>Are any of your company's operations in a Special Economic Area, Economic and Technical Development Zone, Bonded Zone, Export Processing Zone, High Technology Industrial Development Zone, the Western Regions, or any other</w:t>
      </w:r>
      <w:r w:rsidR="00253C87" w:rsidRPr="000E4329">
        <w:rPr>
          <w:rFonts w:cs="Arial"/>
          <w:sz w:val="22"/>
          <w:szCs w:val="22"/>
          <w:lang w:eastAsia="en-AU"/>
        </w:rPr>
        <w:t xml:space="preserve"> similarly</w:t>
      </w:r>
      <w:r w:rsidRPr="000E4329">
        <w:rPr>
          <w:rFonts w:cs="Arial"/>
          <w:sz w:val="22"/>
          <w:szCs w:val="22"/>
          <w:lang w:eastAsia="en-AU"/>
        </w:rPr>
        <w:t xml:space="preserve"> designated area</w:t>
      </w:r>
      <w:r w:rsidR="00253C87" w:rsidRPr="000E4329">
        <w:rPr>
          <w:rFonts w:cs="Arial"/>
          <w:sz w:val="22"/>
          <w:szCs w:val="22"/>
          <w:lang w:eastAsia="en-AU"/>
        </w:rPr>
        <w:t>?</w:t>
      </w:r>
    </w:p>
    <w:p w:rsidR="00253C87" w:rsidRPr="000E4329" w:rsidRDefault="00253C87" w:rsidP="00A97B4E">
      <w:pPr>
        <w:ind w:left="0"/>
        <w:rPr>
          <w:rFonts w:cs="Arial"/>
          <w:sz w:val="22"/>
          <w:szCs w:val="22"/>
          <w:lang w:eastAsia="en-AU"/>
        </w:rPr>
      </w:pPr>
    </w:p>
    <w:p w:rsidR="00253C87" w:rsidRPr="000E4329" w:rsidRDefault="00253C87" w:rsidP="00A97B4E">
      <w:pPr>
        <w:numPr>
          <w:ilvl w:val="0"/>
          <w:numId w:val="1"/>
        </w:numPr>
        <w:rPr>
          <w:rFonts w:cs="Arial"/>
          <w:sz w:val="22"/>
          <w:szCs w:val="22"/>
          <w:lang w:eastAsia="en-AU"/>
        </w:rPr>
      </w:pPr>
      <w:r w:rsidRPr="000E4329">
        <w:rPr>
          <w:rFonts w:cs="Arial"/>
          <w:sz w:val="22"/>
          <w:szCs w:val="22"/>
          <w:lang w:eastAsia="en-AU"/>
        </w:rPr>
        <w:t>If your answer to question A-3.12 above is ‘yes’:</w:t>
      </w:r>
    </w:p>
    <w:p w:rsidR="00253C87" w:rsidRPr="000E4329" w:rsidRDefault="00253C87" w:rsidP="00A97B4E">
      <w:pPr>
        <w:ind w:left="0"/>
        <w:rPr>
          <w:rFonts w:cs="Arial"/>
          <w:sz w:val="22"/>
          <w:szCs w:val="22"/>
          <w:lang w:eastAsia="en-AU"/>
        </w:rPr>
      </w:pPr>
    </w:p>
    <w:p w:rsidR="00253C87" w:rsidRPr="000E4329" w:rsidRDefault="00253C87" w:rsidP="00DA7D1E">
      <w:pPr>
        <w:pStyle w:val="bullet"/>
        <w:numPr>
          <w:ilvl w:val="1"/>
          <w:numId w:val="25"/>
        </w:numPr>
        <w:rPr>
          <w:rFonts w:cs="Arial"/>
          <w:sz w:val="22"/>
          <w:szCs w:val="22"/>
        </w:rPr>
      </w:pPr>
      <w:r w:rsidRPr="000E4329">
        <w:rPr>
          <w:rFonts w:cs="Arial"/>
          <w:sz w:val="22"/>
          <w:szCs w:val="22"/>
        </w:rPr>
        <w:t xml:space="preserve">advise if any </w:t>
      </w:r>
      <w:r w:rsidR="0020501E" w:rsidRPr="000E4329">
        <w:rPr>
          <w:rFonts w:cs="Arial"/>
          <w:sz w:val="22"/>
          <w:szCs w:val="22"/>
        </w:rPr>
        <w:t xml:space="preserve">benefits </w:t>
      </w:r>
      <w:r w:rsidR="00A119D1">
        <w:rPr>
          <w:rFonts w:cs="Arial"/>
          <w:sz w:val="22"/>
          <w:szCs w:val="22"/>
        </w:rPr>
        <w:t xml:space="preserve">(e.g. grants, reduced liabilities on commercial interest rates, etc) </w:t>
      </w:r>
      <w:r w:rsidR="0020501E" w:rsidRPr="000E4329">
        <w:rPr>
          <w:rFonts w:cs="Arial"/>
          <w:sz w:val="22"/>
          <w:szCs w:val="22"/>
        </w:rPr>
        <w:t xml:space="preserve">from the </w:t>
      </w:r>
      <w:r w:rsidRPr="000E4329">
        <w:rPr>
          <w:rFonts w:cs="Arial"/>
          <w:sz w:val="22"/>
          <w:szCs w:val="22"/>
        </w:rPr>
        <w:t>GOC</w:t>
      </w:r>
      <w:r w:rsidR="0020501E" w:rsidRPr="000E4329">
        <w:rPr>
          <w:rFonts w:cs="Arial"/>
          <w:sz w:val="22"/>
          <w:szCs w:val="22"/>
        </w:rPr>
        <w:t xml:space="preserve"> (including central, provincial, municipal, county or any other level of government) accrue to your company because o</w:t>
      </w:r>
      <w:r w:rsidRPr="000E4329">
        <w:rPr>
          <w:rFonts w:cs="Arial"/>
          <w:sz w:val="22"/>
          <w:szCs w:val="22"/>
        </w:rPr>
        <w:t>f being located in such an area;</w:t>
      </w:r>
    </w:p>
    <w:p w:rsidR="0020501E" w:rsidRPr="000E4329" w:rsidRDefault="0020501E" w:rsidP="00DA7D1E">
      <w:pPr>
        <w:pStyle w:val="bullet"/>
        <w:numPr>
          <w:ilvl w:val="1"/>
          <w:numId w:val="25"/>
        </w:numPr>
        <w:rPr>
          <w:rFonts w:cs="Arial"/>
          <w:sz w:val="22"/>
          <w:szCs w:val="22"/>
        </w:rPr>
      </w:pPr>
      <w:proofErr w:type="gramStart"/>
      <w:r w:rsidRPr="000E4329">
        <w:rPr>
          <w:rFonts w:cs="Arial"/>
          <w:sz w:val="22"/>
          <w:szCs w:val="22"/>
          <w:lang w:eastAsia="en-AU"/>
        </w:rPr>
        <w:t>please</w:t>
      </w:r>
      <w:proofErr w:type="gramEnd"/>
      <w:r w:rsidRPr="000E4329">
        <w:rPr>
          <w:rFonts w:cs="Arial"/>
          <w:sz w:val="22"/>
          <w:szCs w:val="22"/>
          <w:lang w:eastAsia="en-AU"/>
        </w:rPr>
        <w:t xml:space="preserve"> explain the nature of the operations, identify the specific zone(s) [or other area(s)] and provide a brief overview of al</w:t>
      </w:r>
      <w:r w:rsidR="00253C87" w:rsidRPr="000E4329">
        <w:rPr>
          <w:rFonts w:cs="Arial"/>
          <w:sz w:val="22"/>
          <w:szCs w:val="22"/>
          <w:lang w:eastAsia="en-AU"/>
        </w:rPr>
        <w:t>l</w:t>
      </w:r>
      <w:r w:rsidRPr="000E4329">
        <w:rPr>
          <w:rFonts w:cs="Arial"/>
          <w:sz w:val="22"/>
          <w:szCs w:val="22"/>
          <w:lang w:eastAsia="en-AU"/>
        </w:rPr>
        <w:t xml:space="preserve"> of the benefits of operating within the specified zone(s) or area(s).</w:t>
      </w:r>
    </w:p>
    <w:p w:rsidR="00563456" w:rsidRPr="000E4329" w:rsidRDefault="00563456" w:rsidP="00A97B4E">
      <w:pPr>
        <w:pStyle w:val="bullet"/>
        <w:numPr>
          <w:ilvl w:val="0"/>
          <w:numId w:val="0"/>
        </w:numPr>
        <w:ind w:left="1080"/>
        <w:rPr>
          <w:rFonts w:cs="Arial"/>
          <w:sz w:val="22"/>
          <w:szCs w:val="22"/>
        </w:rPr>
      </w:pPr>
    </w:p>
    <w:p w:rsidR="00563456" w:rsidRPr="000E4329" w:rsidRDefault="00456DBF" w:rsidP="00A97B4E">
      <w:pPr>
        <w:numPr>
          <w:ilvl w:val="0"/>
          <w:numId w:val="1"/>
        </w:numPr>
        <w:rPr>
          <w:rFonts w:cs="Arial"/>
          <w:snapToGrid w:val="0"/>
          <w:sz w:val="22"/>
          <w:szCs w:val="22"/>
        </w:rPr>
      </w:pPr>
      <w:r w:rsidRPr="000E4329">
        <w:rPr>
          <w:rFonts w:cs="Arial"/>
          <w:snapToGrid w:val="0"/>
          <w:sz w:val="22"/>
          <w:szCs w:val="22"/>
        </w:rPr>
        <w:t xml:space="preserve">Provide details of </w:t>
      </w:r>
      <w:r w:rsidRPr="000E4329">
        <w:rPr>
          <w:rFonts w:cs="Arial"/>
          <w:snapToGrid w:val="0"/>
          <w:sz w:val="22"/>
          <w:szCs w:val="22"/>
          <w:u w:val="single"/>
        </w:rPr>
        <w:t>all</w:t>
      </w:r>
      <w:r w:rsidRPr="000E4329">
        <w:rPr>
          <w:rFonts w:cs="Arial"/>
          <w:snapToGrid w:val="0"/>
          <w:sz w:val="22"/>
          <w:szCs w:val="22"/>
        </w:rPr>
        <w:t xml:space="preserve"> transactions between your company and all related parties. For example:</w:t>
      </w:r>
    </w:p>
    <w:p w:rsidR="00563456" w:rsidRPr="000E4329" w:rsidRDefault="00563456" w:rsidP="00A97B4E">
      <w:pPr>
        <w:ind w:left="0"/>
        <w:rPr>
          <w:rFonts w:cs="Arial"/>
          <w:snapToGrid w:val="0"/>
          <w:sz w:val="22"/>
          <w:szCs w:val="22"/>
        </w:rPr>
      </w:pPr>
    </w:p>
    <w:p w:rsidR="00563456" w:rsidRPr="000E4329" w:rsidRDefault="00563456" w:rsidP="00DA7D1E">
      <w:pPr>
        <w:numPr>
          <w:ilvl w:val="0"/>
          <w:numId w:val="26"/>
        </w:numPr>
        <w:rPr>
          <w:rFonts w:cs="Arial"/>
          <w:snapToGrid w:val="0"/>
          <w:sz w:val="22"/>
          <w:szCs w:val="22"/>
        </w:rPr>
      </w:pPr>
      <w:r w:rsidRPr="000E4329">
        <w:rPr>
          <w:rFonts w:cs="Arial"/>
          <w:snapToGrid w:val="0"/>
          <w:sz w:val="22"/>
          <w:szCs w:val="22"/>
        </w:rPr>
        <w:t>S</w:t>
      </w:r>
      <w:r w:rsidR="00456DBF" w:rsidRPr="000E4329">
        <w:rPr>
          <w:rFonts w:cs="Arial"/>
          <w:snapToGrid w:val="0"/>
          <w:sz w:val="22"/>
          <w:szCs w:val="22"/>
        </w:rPr>
        <w:t>uppling/selling</w:t>
      </w:r>
      <w:r w:rsidRPr="000E4329">
        <w:rPr>
          <w:rFonts w:cs="Arial"/>
          <w:snapToGrid w:val="0"/>
          <w:sz w:val="22"/>
          <w:szCs w:val="22"/>
        </w:rPr>
        <w:t xml:space="preserve"> completed or partially completed products.</w:t>
      </w:r>
    </w:p>
    <w:p w:rsidR="00563456" w:rsidRPr="000E4329" w:rsidRDefault="00456DBF" w:rsidP="00DA7D1E">
      <w:pPr>
        <w:numPr>
          <w:ilvl w:val="0"/>
          <w:numId w:val="26"/>
        </w:numPr>
        <w:rPr>
          <w:rFonts w:cs="Arial"/>
          <w:snapToGrid w:val="0"/>
          <w:sz w:val="22"/>
          <w:szCs w:val="22"/>
        </w:rPr>
      </w:pPr>
      <w:r w:rsidRPr="000E4329">
        <w:rPr>
          <w:rFonts w:cs="Arial"/>
          <w:snapToGrid w:val="0"/>
          <w:sz w:val="22"/>
          <w:szCs w:val="22"/>
        </w:rPr>
        <w:t xml:space="preserve">Suppling/selling </w:t>
      </w:r>
      <w:r w:rsidR="00563456" w:rsidRPr="000E4329">
        <w:rPr>
          <w:rFonts w:cs="Arial"/>
          <w:snapToGrid w:val="0"/>
          <w:sz w:val="22"/>
          <w:szCs w:val="22"/>
        </w:rPr>
        <w:t>raw materials.</w:t>
      </w:r>
    </w:p>
    <w:p w:rsidR="00563456" w:rsidRPr="000E4329" w:rsidRDefault="00563456" w:rsidP="00DA7D1E">
      <w:pPr>
        <w:numPr>
          <w:ilvl w:val="0"/>
          <w:numId w:val="26"/>
        </w:numPr>
        <w:rPr>
          <w:rFonts w:cs="Arial"/>
          <w:snapToGrid w:val="0"/>
          <w:sz w:val="22"/>
          <w:szCs w:val="22"/>
        </w:rPr>
      </w:pPr>
      <w:r w:rsidRPr="000E4329">
        <w:rPr>
          <w:rFonts w:cs="Arial"/>
          <w:snapToGrid w:val="0"/>
          <w:sz w:val="22"/>
          <w:szCs w:val="22"/>
        </w:rPr>
        <w:t>Perform</w:t>
      </w:r>
      <w:r w:rsidR="00456DBF" w:rsidRPr="000E4329">
        <w:rPr>
          <w:rFonts w:cs="Arial"/>
          <w:snapToGrid w:val="0"/>
          <w:sz w:val="22"/>
          <w:szCs w:val="22"/>
        </w:rPr>
        <w:t>ing</w:t>
      </w:r>
      <w:r w:rsidRPr="000E4329">
        <w:rPr>
          <w:rFonts w:cs="Arial"/>
          <w:snapToGrid w:val="0"/>
          <w:sz w:val="22"/>
          <w:szCs w:val="22"/>
        </w:rPr>
        <w:t xml:space="preserve"> management functions (including any financial functions).</w:t>
      </w:r>
    </w:p>
    <w:p w:rsidR="00563456" w:rsidRPr="000E4329" w:rsidRDefault="00563456" w:rsidP="00DA7D1E">
      <w:pPr>
        <w:numPr>
          <w:ilvl w:val="0"/>
          <w:numId w:val="26"/>
        </w:numPr>
        <w:rPr>
          <w:rFonts w:cs="Arial"/>
          <w:snapToGrid w:val="0"/>
          <w:sz w:val="22"/>
          <w:szCs w:val="22"/>
        </w:rPr>
      </w:pPr>
      <w:r w:rsidRPr="000E4329">
        <w:rPr>
          <w:rFonts w:cs="Arial"/>
          <w:snapToGrid w:val="0"/>
          <w:sz w:val="22"/>
          <w:szCs w:val="22"/>
        </w:rPr>
        <w:t>Process</w:t>
      </w:r>
      <w:r w:rsidR="00456DBF" w:rsidRPr="000E4329">
        <w:rPr>
          <w:rFonts w:cs="Arial"/>
          <w:snapToGrid w:val="0"/>
          <w:sz w:val="22"/>
          <w:szCs w:val="22"/>
        </w:rPr>
        <w:t>ing</w:t>
      </w:r>
      <w:r w:rsidRPr="000E4329">
        <w:rPr>
          <w:rFonts w:cs="Arial"/>
          <w:snapToGrid w:val="0"/>
          <w:sz w:val="22"/>
          <w:szCs w:val="22"/>
        </w:rPr>
        <w:t xml:space="preserve"> (including toll process</w:t>
      </w:r>
      <w:r w:rsidR="00456DBF" w:rsidRPr="000E4329">
        <w:rPr>
          <w:rFonts w:cs="Arial"/>
          <w:snapToGrid w:val="0"/>
          <w:sz w:val="22"/>
          <w:szCs w:val="22"/>
        </w:rPr>
        <w:t>ing</w:t>
      </w:r>
      <w:r w:rsidRPr="000E4329">
        <w:rPr>
          <w:rFonts w:cs="Arial"/>
          <w:snapToGrid w:val="0"/>
          <w:sz w:val="22"/>
          <w:szCs w:val="22"/>
        </w:rPr>
        <w:t>)</w:t>
      </w:r>
      <w:r w:rsidR="00456DBF" w:rsidRPr="000E4329">
        <w:rPr>
          <w:rFonts w:cs="Arial"/>
          <w:snapToGrid w:val="0"/>
          <w:sz w:val="22"/>
          <w:szCs w:val="22"/>
        </w:rPr>
        <w:t xml:space="preserve"> of</w:t>
      </w:r>
      <w:r w:rsidRPr="000E4329">
        <w:rPr>
          <w:rFonts w:cs="Arial"/>
          <w:snapToGrid w:val="0"/>
          <w:sz w:val="22"/>
          <w:szCs w:val="22"/>
        </w:rPr>
        <w:t xml:space="preserve"> any raw materials, intermediary or completed products.</w:t>
      </w:r>
    </w:p>
    <w:p w:rsidR="00563456" w:rsidRPr="000E4329" w:rsidRDefault="00456DBF" w:rsidP="00DA7D1E">
      <w:pPr>
        <w:numPr>
          <w:ilvl w:val="0"/>
          <w:numId w:val="26"/>
        </w:numPr>
        <w:rPr>
          <w:rFonts w:cs="Arial"/>
          <w:snapToGrid w:val="0"/>
          <w:sz w:val="22"/>
          <w:szCs w:val="22"/>
        </w:rPr>
      </w:pPr>
      <w:r w:rsidRPr="000E4329">
        <w:rPr>
          <w:rFonts w:cs="Arial"/>
          <w:snapToGrid w:val="0"/>
          <w:sz w:val="22"/>
          <w:szCs w:val="22"/>
        </w:rPr>
        <w:t xml:space="preserve">Trading in products/materials supplied by related parties. </w:t>
      </w:r>
    </w:p>
    <w:p w:rsidR="00563456" w:rsidRPr="000E4329" w:rsidRDefault="00563456" w:rsidP="00A97B4E">
      <w:pPr>
        <w:ind w:left="0"/>
        <w:rPr>
          <w:rFonts w:cs="Arial"/>
          <w:snapToGrid w:val="0"/>
          <w:sz w:val="22"/>
          <w:szCs w:val="22"/>
        </w:rPr>
      </w:pPr>
    </w:p>
    <w:p w:rsidR="00DB5338" w:rsidRPr="00496C74" w:rsidRDefault="00DB5338" w:rsidP="00A97B4E">
      <w:pPr>
        <w:pStyle w:val="Heading2"/>
        <w:numPr>
          <w:ilvl w:val="0"/>
          <w:numId w:val="0"/>
        </w:numPr>
        <w:rPr>
          <w:rFonts w:cs="Arial"/>
          <w:caps/>
          <w:sz w:val="22"/>
          <w:szCs w:val="22"/>
        </w:rPr>
      </w:pPr>
      <w:bookmarkStart w:id="22" w:name="_Toc304880251"/>
      <w:bookmarkStart w:id="23" w:name="_Toc304880280"/>
      <w:bookmarkStart w:id="24" w:name="_Toc304880309"/>
      <w:bookmarkStart w:id="25" w:name="_Toc308772036"/>
      <w:r w:rsidRPr="00496C74">
        <w:rPr>
          <w:rFonts w:cs="Arial"/>
          <w:caps/>
          <w:sz w:val="22"/>
          <w:szCs w:val="22"/>
        </w:rPr>
        <w:t>A-4</w:t>
      </w:r>
      <w:r w:rsidRPr="00496C74">
        <w:rPr>
          <w:rFonts w:cs="Arial"/>
          <w:caps/>
          <w:sz w:val="22"/>
          <w:szCs w:val="22"/>
        </w:rPr>
        <w:tab/>
        <w:t>General accounting/administration information</w:t>
      </w:r>
      <w:bookmarkEnd w:id="22"/>
      <w:bookmarkEnd w:id="23"/>
      <w:bookmarkEnd w:id="24"/>
      <w:bookmarkEnd w:id="25"/>
    </w:p>
    <w:p w:rsidR="00DB5338" w:rsidRPr="000E4329" w:rsidRDefault="00DB5338" w:rsidP="00A97B4E">
      <w:pPr>
        <w:keepNext/>
        <w:widowControl w:val="0"/>
        <w:rPr>
          <w:rFonts w:cs="Arial"/>
          <w:snapToGrid w:val="0"/>
          <w:sz w:val="22"/>
          <w:szCs w:val="22"/>
        </w:rPr>
      </w:pPr>
    </w:p>
    <w:p w:rsidR="00DB5338" w:rsidRPr="000E4329" w:rsidRDefault="00DB5338" w:rsidP="00A97B4E">
      <w:pPr>
        <w:widowControl w:val="0"/>
        <w:numPr>
          <w:ilvl w:val="0"/>
          <w:numId w:val="3"/>
        </w:numPr>
        <w:rPr>
          <w:rFonts w:cs="Arial"/>
          <w:snapToGrid w:val="0"/>
          <w:sz w:val="22"/>
          <w:szCs w:val="22"/>
        </w:rPr>
      </w:pPr>
      <w:r w:rsidRPr="000E4329">
        <w:rPr>
          <w:rFonts w:cs="Arial"/>
          <w:snapToGrid w:val="0"/>
          <w:sz w:val="22"/>
          <w:szCs w:val="22"/>
        </w:rPr>
        <w:t>Indicate your accounting period.</w:t>
      </w:r>
    </w:p>
    <w:p w:rsidR="00DB5338" w:rsidRPr="000E4329" w:rsidRDefault="00DB5338" w:rsidP="00A97B4E">
      <w:pPr>
        <w:widowControl w:val="0"/>
        <w:rPr>
          <w:rFonts w:cs="Arial"/>
          <w:snapToGrid w:val="0"/>
          <w:sz w:val="22"/>
          <w:szCs w:val="22"/>
        </w:rPr>
      </w:pPr>
    </w:p>
    <w:p w:rsidR="006903BA" w:rsidRPr="000E4329" w:rsidRDefault="00DB5338" w:rsidP="00A97B4E">
      <w:pPr>
        <w:widowControl w:val="0"/>
        <w:numPr>
          <w:ilvl w:val="0"/>
          <w:numId w:val="3"/>
        </w:numPr>
        <w:rPr>
          <w:rFonts w:cs="Arial"/>
          <w:snapToGrid w:val="0"/>
          <w:sz w:val="22"/>
          <w:szCs w:val="22"/>
        </w:rPr>
      </w:pPr>
      <w:r w:rsidRPr="000E4329">
        <w:rPr>
          <w:rFonts w:cs="Arial"/>
          <w:snapToGrid w:val="0"/>
          <w:sz w:val="22"/>
          <w:szCs w:val="22"/>
        </w:rPr>
        <w:t>Indicate the address where the financial records are held.</w:t>
      </w:r>
      <w:r w:rsidR="00441001" w:rsidRPr="000E4329">
        <w:rPr>
          <w:rFonts w:cs="Arial"/>
          <w:snapToGrid w:val="0"/>
          <w:sz w:val="22"/>
          <w:szCs w:val="22"/>
        </w:rPr>
        <w:t xml:space="preserve"> </w:t>
      </w:r>
    </w:p>
    <w:p w:rsidR="006903BA" w:rsidRPr="000E4329" w:rsidRDefault="006903BA" w:rsidP="00A97B4E">
      <w:pPr>
        <w:widowControl w:val="0"/>
        <w:ind w:left="0"/>
        <w:rPr>
          <w:rFonts w:cs="Arial"/>
          <w:snapToGrid w:val="0"/>
          <w:sz w:val="22"/>
          <w:szCs w:val="22"/>
        </w:rPr>
      </w:pPr>
    </w:p>
    <w:p w:rsidR="00DB5338" w:rsidRPr="000E4329" w:rsidRDefault="006903BA" w:rsidP="00A97B4E">
      <w:pPr>
        <w:widowControl w:val="0"/>
        <w:numPr>
          <w:ilvl w:val="0"/>
          <w:numId w:val="3"/>
        </w:numPr>
        <w:rPr>
          <w:rFonts w:cs="Arial"/>
          <w:snapToGrid w:val="0"/>
          <w:sz w:val="22"/>
          <w:szCs w:val="22"/>
        </w:rPr>
      </w:pPr>
      <w:r w:rsidRPr="000E4329">
        <w:rPr>
          <w:rFonts w:cs="Arial"/>
          <w:snapToGrid w:val="0"/>
          <w:sz w:val="22"/>
          <w:szCs w:val="22"/>
        </w:rPr>
        <w:t>P</w:t>
      </w:r>
      <w:r w:rsidR="00DB5338" w:rsidRPr="000E4329">
        <w:rPr>
          <w:rFonts w:cs="Arial"/>
          <w:snapToGrid w:val="0"/>
          <w:sz w:val="22"/>
          <w:szCs w:val="22"/>
        </w:rPr>
        <w:t>rovide the following financial documents for the two most recently completed financial years plus all subsequent monthly, quarterly or half yearly statements:</w:t>
      </w:r>
    </w:p>
    <w:p w:rsidR="006903BA" w:rsidRPr="000E4329" w:rsidRDefault="006903BA" w:rsidP="00A97B4E">
      <w:pPr>
        <w:widowControl w:val="0"/>
        <w:ind w:left="0"/>
        <w:rPr>
          <w:rFonts w:cs="Arial"/>
          <w:snapToGrid w:val="0"/>
          <w:sz w:val="22"/>
          <w:szCs w:val="22"/>
        </w:rPr>
      </w:pPr>
    </w:p>
    <w:p w:rsidR="00DB5338" w:rsidRPr="000E4329" w:rsidRDefault="00DB5338" w:rsidP="00DA7D1E">
      <w:pPr>
        <w:pStyle w:val="bullet"/>
        <w:numPr>
          <w:ilvl w:val="1"/>
          <w:numId w:val="25"/>
        </w:numPr>
        <w:rPr>
          <w:rFonts w:cs="Arial"/>
          <w:sz w:val="22"/>
          <w:szCs w:val="22"/>
        </w:rPr>
      </w:pPr>
      <w:r w:rsidRPr="000E4329">
        <w:rPr>
          <w:rFonts w:cs="Arial"/>
          <w:sz w:val="22"/>
          <w:szCs w:val="22"/>
        </w:rPr>
        <w:t>chart of accounts;</w:t>
      </w:r>
    </w:p>
    <w:p w:rsidR="00DB5338" w:rsidRPr="000E4329" w:rsidRDefault="00DB5338" w:rsidP="00DA7D1E">
      <w:pPr>
        <w:pStyle w:val="bullet"/>
        <w:numPr>
          <w:ilvl w:val="1"/>
          <w:numId w:val="25"/>
        </w:numPr>
        <w:rPr>
          <w:rFonts w:cs="Arial"/>
          <w:sz w:val="22"/>
          <w:szCs w:val="22"/>
        </w:rPr>
      </w:pPr>
      <w:r w:rsidRPr="000E4329">
        <w:rPr>
          <w:rFonts w:cs="Arial"/>
          <w:sz w:val="22"/>
          <w:szCs w:val="22"/>
        </w:rPr>
        <w:t>audited consolidated and unconsolidated financial statements (including all footnotes and the auditor’s opinion);</w:t>
      </w:r>
    </w:p>
    <w:p w:rsidR="00DB5338" w:rsidRPr="000E4329" w:rsidRDefault="00DB5338" w:rsidP="00DA7D1E">
      <w:pPr>
        <w:pStyle w:val="bullet"/>
        <w:numPr>
          <w:ilvl w:val="1"/>
          <w:numId w:val="25"/>
        </w:numPr>
        <w:rPr>
          <w:rFonts w:cs="Arial"/>
          <w:sz w:val="22"/>
          <w:szCs w:val="22"/>
        </w:rPr>
      </w:pPr>
      <w:proofErr w:type="gramStart"/>
      <w:r w:rsidRPr="000E4329">
        <w:rPr>
          <w:rFonts w:cs="Arial"/>
          <w:sz w:val="22"/>
          <w:szCs w:val="22"/>
        </w:rPr>
        <w:t>internal</w:t>
      </w:r>
      <w:proofErr w:type="gramEnd"/>
      <w:r w:rsidRPr="000E4329">
        <w:rPr>
          <w:rFonts w:cs="Arial"/>
          <w:sz w:val="22"/>
          <w:szCs w:val="22"/>
        </w:rPr>
        <w:t xml:space="preserve"> financial statements, income statements (profit and loss reports), or management accounts, that are prepared and maintained in the normal course of business for the goods under investigation. </w:t>
      </w:r>
    </w:p>
    <w:p w:rsidR="0020501E" w:rsidRPr="000E4329" w:rsidRDefault="0020501E" w:rsidP="00A97B4E">
      <w:pPr>
        <w:pStyle w:val="bullet"/>
        <w:numPr>
          <w:ilvl w:val="0"/>
          <w:numId w:val="0"/>
        </w:numPr>
        <w:ind w:left="1080"/>
        <w:rPr>
          <w:rFonts w:cs="Arial"/>
          <w:sz w:val="22"/>
          <w:szCs w:val="22"/>
        </w:rPr>
      </w:pPr>
    </w:p>
    <w:p w:rsidR="00DB5338" w:rsidRPr="000E4329" w:rsidRDefault="00DB5338" w:rsidP="00A97B4E">
      <w:pPr>
        <w:widowControl w:val="0"/>
        <w:spacing w:after="120"/>
        <w:ind w:left="1418" w:hanging="284"/>
        <w:rPr>
          <w:rFonts w:cs="Arial"/>
          <w:snapToGrid w:val="0"/>
          <w:sz w:val="22"/>
          <w:szCs w:val="22"/>
        </w:rPr>
      </w:pPr>
      <w:r w:rsidRPr="000E4329">
        <w:rPr>
          <w:rFonts w:cs="Arial"/>
          <w:snapToGrid w:val="0"/>
          <w:sz w:val="22"/>
          <w:szCs w:val="22"/>
        </w:rPr>
        <w:t>These documents should relate to:</w:t>
      </w:r>
    </w:p>
    <w:p w:rsidR="0020501E" w:rsidRPr="000E4329" w:rsidRDefault="00DB5338" w:rsidP="00DA7D1E">
      <w:pPr>
        <w:pStyle w:val="bullet"/>
        <w:numPr>
          <w:ilvl w:val="2"/>
          <w:numId w:val="25"/>
        </w:numPr>
        <w:rPr>
          <w:rFonts w:cs="Arial"/>
          <w:sz w:val="22"/>
          <w:szCs w:val="22"/>
        </w:rPr>
      </w:pPr>
      <w:r w:rsidRPr="000E4329">
        <w:rPr>
          <w:rFonts w:cs="Arial"/>
          <w:sz w:val="22"/>
          <w:szCs w:val="22"/>
        </w:rPr>
        <w:t>the division or section/s of your business responsible for the production and sale of the goods under investigation, and</w:t>
      </w:r>
    </w:p>
    <w:p w:rsidR="00DB5338" w:rsidRPr="000E4329" w:rsidRDefault="00DB5338" w:rsidP="00DA7D1E">
      <w:pPr>
        <w:pStyle w:val="bullet"/>
        <w:numPr>
          <w:ilvl w:val="2"/>
          <w:numId w:val="25"/>
        </w:numPr>
        <w:rPr>
          <w:rFonts w:cs="Arial"/>
          <w:sz w:val="22"/>
          <w:szCs w:val="22"/>
        </w:rPr>
      </w:pPr>
      <w:proofErr w:type="gramStart"/>
      <w:r w:rsidRPr="000E4329">
        <w:rPr>
          <w:rFonts w:cs="Arial"/>
          <w:sz w:val="22"/>
          <w:szCs w:val="22"/>
        </w:rPr>
        <w:t>the</w:t>
      </w:r>
      <w:proofErr w:type="gramEnd"/>
      <w:r w:rsidRPr="000E4329">
        <w:rPr>
          <w:rFonts w:cs="Arial"/>
          <w:sz w:val="22"/>
          <w:szCs w:val="22"/>
        </w:rPr>
        <w:t xml:space="preserve"> company</w:t>
      </w:r>
      <w:r w:rsidR="0020501E" w:rsidRPr="000E4329">
        <w:rPr>
          <w:rFonts w:cs="Arial"/>
          <w:sz w:val="22"/>
          <w:szCs w:val="22"/>
        </w:rPr>
        <w:t xml:space="preserve"> overall</w:t>
      </w:r>
      <w:r w:rsidRPr="000E4329">
        <w:rPr>
          <w:rFonts w:cs="Arial"/>
          <w:sz w:val="22"/>
          <w:szCs w:val="22"/>
        </w:rPr>
        <w:t>.</w:t>
      </w:r>
    </w:p>
    <w:p w:rsidR="0020501E" w:rsidRPr="000E4329" w:rsidRDefault="0020501E" w:rsidP="00A97B4E">
      <w:pPr>
        <w:pStyle w:val="bullet"/>
        <w:numPr>
          <w:ilvl w:val="0"/>
          <w:numId w:val="0"/>
        </w:numPr>
        <w:ind w:left="720" w:hanging="360"/>
        <w:rPr>
          <w:rFonts w:cs="Arial"/>
          <w:sz w:val="22"/>
          <w:szCs w:val="22"/>
        </w:rPr>
      </w:pPr>
    </w:p>
    <w:p w:rsidR="00DB5338" w:rsidRPr="000E4329" w:rsidRDefault="00DB5338" w:rsidP="00A97B4E">
      <w:pPr>
        <w:widowControl w:val="0"/>
        <w:numPr>
          <w:ilvl w:val="0"/>
          <w:numId w:val="2"/>
        </w:numPr>
        <w:rPr>
          <w:rFonts w:cs="Arial"/>
          <w:snapToGrid w:val="0"/>
          <w:sz w:val="22"/>
          <w:szCs w:val="22"/>
        </w:rPr>
      </w:pPr>
      <w:r w:rsidRPr="000E4329">
        <w:rPr>
          <w:rFonts w:cs="Arial"/>
          <w:snapToGrid w:val="0"/>
          <w:sz w:val="22"/>
          <w:szCs w:val="22"/>
        </w:rPr>
        <w:t xml:space="preserve">If you are not required to have the accounts audited, provide the unaudited financial statements for the two most recently completed financial years, together with your </w:t>
      </w:r>
      <w:r w:rsidR="00B26922" w:rsidRPr="000E4329">
        <w:rPr>
          <w:rFonts w:cs="Arial"/>
          <w:snapToGrid w:val="0"/>
          <w:sz w:val="22"/>
          <w:szCs w:val="22"/>
        </w:rPr>
        <w:t xml:space="preserve">relevant </w:t>
      </w:r>
      <w:r w:rsidRPr="000E4329">
        <w:rPr>
          <w:rFonts w:cs="Arial"/>
          <w:snapToGrid w:val="0"/>
          <w:sz w:val="22"/>
          <w:szCs w:val="22"/>
        </w:rPr>
        <w:t>taxation returns.</w:t>
      </w:r>
      <w:r w:rsidR="00441001" w:rsidRPr="000E4329">
        <w:rPr>
          <w:rFonts w:cs="Arial"/>
          <w:snapToGrid w:val="0"/>
          <w:sz w:val="22"/>
          <w:szCs w:val="22"/>
        </w:rPr>
        <w:t xml:space="preserve"> </w:t>
      </w:r>
      <w:r w:rsidRPr="000E4329">
        <w:rPr>
          <w:rFonts w:cs="Arial"/>
          <w:snapToGrid w:val="0"/>
          <w:sz w:val="22"/>
          <w:szCs w:val="22"/>
        </w:rPr>
        <w:t>Any subsequent monthly, quarterly or half yearly statements should also be provided.</w:t>
      </w:r>
    </w:p>
    <w:p w:rsidR="0020501E" w:rsidRPr="000E4329" w:rsidRDefault="0020501E" w:rsidP="00A97B4E">
      <w:pPr>
        <w:widowControl w:val="0"/>
        <w:ind w:left="0"/>
        <w:rPr>
          <w:rFonts w:cs="Arial"/>
          <w:snapToGrid w:val="0"/>
          <w:sz w:val="22"/>
          <w:szCs w:val="22"/>
        </w:rPr>
      </w:pPr>
    </w:p>
    <w:p w:rsidR="00DB5338" w:rsidRPr="000E4329" w:rsidRDefault="00DB5338" w:rsidP="00A97B4E">
      <w:pPr>
        <w:widowControl w:val="0"/>
        <w:numPr>
          <w:ilvl w:val="0"/>
          <w:numId w:val="2"/>
        </w:numPr>
        <w:rPr>
          <w:rFonts w:cs="Arial"/>
          <w:snapToGrid w:val="0"/>
          <w:sz w:val="22"/>
          <w:szCs w:val="22"/>
        </w:rPr>
      </w:pPr>
      <w:r w:rsidRPr="000E4329">
        <w:rPr>
          <w:rFonts w:cs="Arial"/>
          <w:snapToGrid w:val="0"/>
          <w:sz w:val="22"/>
          <w:szCs w:val="22"/>
        </w:rPr>
        <w:t xml:space="preserve">Do your accounting practices differ in any way from the generally accepted accounting principles in your country? If so, provide details. </w:t>
      </w:r>
    </w:p>
    <w:p w:rsidR="0020501E" w:rsidRPr="000E4329" w:rsidRDefault="0020501E" w:rsidP="00A97B4E">
      <w:pPr>
        <w:widowControl w:val="0"/>
        <w:ind w:left="0"/>
        <w:rPr>
          <w:rFonts w:cs="Arial"/>
          <w:snapToGrid w:val="0"/>
          <w:sz w:val="22"/>
          <w:szCs w:val="22"/>
        </w:rPr>
      </w:pPr>
    </w:p>
    <w:p w:rsidR="00DB5338" w:rsidRPr="000E4329" w:rsidRDefault="00DB5338" w:rsidP="00A97B4E">
      <w:pPr>
        <w:widowControl w:val="0"/>
        <w:numPr>
          <w:ilvl w:val="0"/>
          <w:numId w:val="2"/>
        </w:numPr>
        <w:rPr>
          <w:rFonts w:cs="Arial"/>
          <w:snapToGrid w:val="0"/>
          <w:sz w:val="22"/>
          <w:szCs w:val="22"/>
        </w:rPr>
      </w:pPr>
      <w:r w:rsidRPr="000E4329">
        <w:rPr>
          <w:rFonts w:cs="Arial"/>
          <w:snapToGrid w:val="0"/>
          <w:sz w:val="22"/>
          <w:szCs w:val="22"/>
        </w:rPr>
        <w:t xml:space="preserve">Describe: </w:t>
      </w:r>
    </w:p>
    <w:p w:rsidR="00DB5338" w:rsidRPr="000E4329" w:rsidRDefault="00DB5338" w:rsidP="00A97B4E">
      <w:pPr>
        <w:widowControl w:val="0"/>
        <w:rPr>
          <w:rFonts w:cs="Arial"/>
          <w:snapToGrid w:val="0"/>
          <w:sz w:val="22"/>
          <w:szCs w:val="22"/>
        </w:rPr>
      </w:pPr>
    </w:p>
    <w:p w:rsidR="00DB5338" w:rsidRPr="000E4329" w:rsidRDefault="00DB5338" w:rsidP="00A97B4E">
      <w:pPr>
        <w:widowControl w:val="0"/>
        <w:rPr>
          <w:rFonts w:cs="Arial"/>
          <w:snapToGrid w:val="0"/>
          <w:sz w:val="22"/>
          <w:szCs w:val="22"/>
        </w:rPr>
      </w:pPr>
      <w:r w:rsidRPr="000E4329">
        <w:rPr>
          <w:rFonts w:cs="Arial"/>
          <w:snapToGrid w:val="0"/>
          <w:sz w:val="22"/>
          <w:szCs w:val="22"/>
        </w:rPr>
        <w:t>The significant accounting policies that govern your system of accounting, in particular:</w:t>
      </w:r>
    </w:p>
    <w:p w:rsidR="00DB5338" w:rsidRPr="000E4329" w:rsidRDefault="00DB5338" w:rsidP="00A97B4E">
      <w:pPr>
        <w:widowControl w:val="0"/>
        <w:rPr>
          <w:rFonts w:cs="Arial"/>
          <w:snapToGrid w:val="0"/>
          <w:sz w:val="22"/>
          <w:szCs w:val="22"/>
        </w:rPr>
      </w:pPr>
    </w:p>
    <w:p w:rsidR="00DB5338" w:rsidRPr="000E4329" w:rsidRDefault="00DB5338" w:rsidP="00DA7D1E">
      <w:pPr>
        <w:pStyle w:val="bullet"/>
        <w:numPr>
          <w:ilvl w:val="1"/>
          <w:numId w:val="25"/>
        </w:numPr>
        <w:rPr>
          <w:rFonts w:cs="Arial"/>
          <w:sz w:val="22"/>
          <w:szCs w:val="22"/>
        </w:rPr>
      </w:pPr>
      <w:r w:rsidRPr="000E4329">
        <w:rPr>
          <w:rFonts w:cs="Arial"/>
          <w:sz w:val="22"/>
          <w:szCs w:val="22"/>
        </w:rPr>
        <w:t>the method of valuation for raw material, work-in-process, and finished goods inventories (</w:t>
      </w:r>
      <w:proofErr w:type="spellStart"/>
      <w:r w:rsidRPr="000E4329">
        <w:rPr>
          <w:rFonts w:cs="Arial"/>
          <w:sz w:val="22"/>
          <w:szCs w:val="22"/>
        </w:rPr>
        <w:t>eg</w:t>
      </w:r>
      <w:proofErr w:type="spellEnd"/>
      <w:r w:rsidRPr="000E4329">
        <w:rPr>
          <w:rFonts w:cs="Arial"/>
          <w:sz w:val="22"/>
          <w:szCs w:val="22"/>
        </w:rPr>
        <w:t xml:space="preserve"> last in first out –LIFO, first in first out- FIFO, weighted average);</w:t>
      </w:r>
    </w:p>
    <w:p w:rsidR="00DB5338" w:rsidRPr="000E4329" w:rsidRDefault="00DB5338" w:rsidP="00DA7D1E">
      <w:pPr>
        <w:pStyle w:val="bullet"/>
        <w:numPr>
          <w:ilvl w:val="1"/>
          <w:numId w:val="25"/>
        </w:numPr>
        <w:rPr>
          <w:rFonts w:cs="Arial"/>
          <w:sz w:val="22"/>
          <w:szCs w:val="22"/>
        </w:rPr>
      </w:pPr>
      <w:r w:rsidRPr="000E4329">
        <w:rPr>
          <w:rFonts w:cs="Arial"/>
          <w:sz w:val="22"/>
          <w:szCs w:val="22"/>
        </w:rPr>
        <w:t>costing methods, including the method (</w:t>
      </w:r>
      <w:proofErr w:type="spellStart"/>
      <w:r w:rsidRPr="000E4329">
        <w:rPr>
          <w:rFonts w:cs="Arial"/>
          <w:sz w:val="22"/>
          <w:szCs w:val="22"/>
        </w:rPr>
        <w:t>eg</w:t>
      </w:r>
      <w:proofErr w:type="spellEnd"/>
      <w:r w:rsidRPr="000E4329">
        <w:rPr>
          <w:rFonts w:cs="Arial"/>
          <w:sz w:val="22"/>
          <w:szCs w:val="22"/>
        </w:rPr>
        <w:t xml:space="preserve"> by tonnes, units, revenue, direct costs etc) of allocating costs shared with other goods or processes (such as front office cost, infrastructure cost etc);</w:t>
      </w:r>
    </w:p>
    <w:p w:rsidR="00DB5338" w:rsidRPr="000E4329" w:rsidRDefault="00DB5338" w:rsidP="00DA7D1E">
      <w:pPr>
        <w:pStyle w:val="bullet"/>
        <w:numPr>
          <w:ilvl w:val="1"/>
          <w:numId w:val="25"/>
        </w:numPr>
        <w:rPr>
          <w:rFonts w:cs="Arial"/>
          <w:sz w:val="22"/>
          <w:szCs w:val="22"/>
        </w:rPr>
      </w:pPr>
      <w:r w:rsidRPr="000E4329">
        <w:rPr>
          <w:rFonts w:cs="Arial"/>
          <w:sz w:val="22"/>
          <w:szCs w:val="22"/>
        </w:rPr>
        <w:t>valuation methods for damaged or sub-standard goods generated at the various stages of production;</w:t>
      </w:r>
    </w:p>
    <w:p w:rsidR="00DB5338" w:rsidRPr="000E4329" w:rsidRDefault="00DB5338" w:rsidP="00DA7D1E">
      <w:pPr>
        <w:pStyle w:val="bullet"/>
        <w:numPr>
          <w:ilvl w:val="1"/>
          <w:numId w:val="25"/>
        </w:numPr>
        <w:rPr>
          <w:rFonts w:cs="Arial"/>
          <w:sz w:val="22"/>
          <w:szCs w:val="22"/>
        </w:rPr>
      </w:pPr>
      <w:r w:rsidRPr="000E4329">
        <w:rPr>
          <w:rFonts w:cs="Arial"/>
          <w:sz w:val="22"/>
          <w:szCs w:val="22"/>
        </w:rPr>
        <w:t>valuation methods for scrap, by products, or joint products;</w:t>
      </w:r>
    </w:p>
    <w:p w:rsidR="00DB5338" w:rsidRPr="000E4329" w:rsidRDefault="00DB5338" w:rsidP="00DA7D1E">
      <w:pPr>
        <w:pStyle w:val="bullet"/>
        <w:numPr>
          <w:ilvl w:val="1"/>
          <w:numId w:val="25"/>
        </w:numPr>
        <w:rPr>
          <w:rFonts w:cs="Arial"/>
          <w:sz w:val="22"/>
          <w:szCs w:val="22"/>
        </w:rPr>
      </w:pPr>
      <w:r w:rsidRPr="000E4329">
        <w:rPr>
          <w:rFonts w:cs="Arial"/>
          <w:sz w:val="22"/>
          <w:szCs w:val="22"/>
        </w:rPr>
        <w:t>valuation and revaluation methods for fixed assets;</w:t>
      </w:r>
    </w:p>
    <w:p w:rsidR="00DB5338" w:rsidRPr="000E4329" w:rsidRDefault="00DB5338" w:rsidP="00DA7D1E">
      <w:pPr>
        <w:pStyle w:val="bullet"/>
        <w:numPr>
          <w:ilvl w:val="1"/>
          <w:numId w:val="25"/>
        </w:numPr>
        <w:rPr>
          <w:rFonts w:cs="Arial"/>
          <w:sz w:val="22"/>
          <w:szCs w:val="22"/>
        </w:rPr>
      </w:pPr>
      <w:r w:rsidRPr="000E4329">
        <w:rPr>
          <w:rFonts w:cs="Arial"/>
          <w:sz w:val="22"/>
          <w:szCs w:val="22"/>
        </w:rPr>
        <w:lastRenderedPageBreak/>
        <w:t>average useful life for each class of production equipment and depreciation method and rate used for each;</w:t>
      </w:r>
    </w:p>
    <w:p w:rsidR="0020501E" w:rsidRPr="000E4329" w:rsidRDefault="00DB5338" w:rsidP="00DA7D1E">
      <w:pPr>
        <w:pStyle w:val="bullet"/>
        <w:numPr>
          <w:ilvl w:val="1"/>
          <w:numId w:val="25"/>
        </w:numPr>
        <w:rPr>
          <w:rFonts w:cs="Arial"/>
          <w:sz w:val="22"/>
          <w:szCs w:val="22"/>
        </w:rPr>
      </w:pPr>
      <w:r w:rsidRPr="000E4329">
        <w:rPr>
          <w:rFonts w:cs="Arial"/>
          <w:sz w:val="22"/>
          <w:szCs w:val="22"/>
        </w:rPr>
        <w:t>treatment of foreign exchange gains and losses arising from transactions;</w:t>
      </w:r>
    </w:p>
    <w:p w:rsidR="0020501E" w:rsidRPr="000E4329" w:rsidRDefault="00DB5338" w:rsidP="00DA7D1E">
      <w:pPr>
        <w:pStyle w:val="bullet"/>
        <w:numPr>
          <w:ilvl w:val="1"/>
          <w:numId w:val="25"/>
        </w:numPr>
        <w:rPr>
          <w:rFonts w:cs="Arial"/>
          <w:sz w:val="22"/>
          <w:szCs w:val="22"/>
        </w:rPr>
      </w:pPr>
      <w:r w:rsidRPr="000E4329">
        <w:rPr>
          <w:rFonts w:cs="Arial"/>
          <w:sz w:val="22"/>
          <w:szCs w:val="22"/>
        </w:rPr>
        <w:t>treatment of foreign exchange gains/losses arising from the tra</w:t>
      </w:r>
      <w:r w:rsidR="0020501E" w:rsidRPr="000E4329">
        <w:rPr>
          <w:rFonts w:cs="Arial"/>
          <w:sz w:val="22"/>
          <w:szCs w:val="22"/>
        </w:rPr>
        <w:t>nslation of balance sheet items;</w:t>
      </w:r>
    </w:p>
    <w:p w:rsidR="0020501E" w:rsidRPr="000E4329" w:rsidRDefault="00DB5338" w:rsidP="00DA7D1E">
      <w:pPr>
        <w:pStyle w:val="bullet"/>
        <w:numPr>
          <w:ilvl w:val="1"/>
          <w:numId w:val="25"/>
        </w:numPr>
        <w:rPr>
          <w:rFonts w:cs="Arial"/>
          <w:sz w:val="22"/>
          <w:szCs w:val="22"/>
        </w:rPr>
      </w:pPr>
      <w:r w:rsidRPr="000E4329">
        <w:rPr>
          <w:rFonts w:cs="Arial"/>
          <w:sz w:val="22"/>
          <w:szCs w:val="22"/>
        </w:rPr>
        <w:t>inclusion of general expenses and/or interest;</w:t>
      </w:r>
    </w:p>
    <w:p w:rsidR="0020501E" w:rsidRPr="000E4329" w:rsidRDefault="00DB5338" w:rsidP="00DA7D1E">
      <w:pPr>
        <w:pStyle w:val="bullet"/>
        <w:numPr>
          <w:ilvl w:val="1"/>
          <w:numId w:val="25"/>
        </w:numPr>
        <w:rPr>
          <w:rFonts w:cs="Arial"/>
          <w:sz w:val="22"/>
          <w:szCs w:val="22"/>
        </w:rPr>
      </w:pPr>
      <w:r w:rsidRPr="000E4329">
        <w:rPr>
          <w:rFonts w:cs="Arial"/>
          <w:sz w:val="22"/>
          <w:szCs w:val="22"/>
        </w:rPr>
        <w:t>provisions for bad or doubtful debts</w:t>
      </w:r>
      <w:r w:rsidR="00A119D1">
        <w:rPr>
          <w:rFonts w:cs="Arial"/>
          <w:sz w:val="22"/>
          <w:szCs w:val="22"/>
        </w:rPr>
        <w:t>, and treatment thereof in your accounts</w:t>
      </w:r>
      <w:r w:rsidR="00A119D1" w:rsidRPr="000E4329">
        <w:rPr>
          <w:rFonts w:cs="Arial"/>
          <w:sz w:val="22"/>
          <w:szCs w:val="22"/>
        </w:rPr>
        <w:t>;</w:t>
      </w:r>
    </w:p>
    <w:p w:rsidR="0020501E" w:rsidRPr="000E4329" w:rsidRDefault="00DB5338" w:rsidP="00DA7D1E">
      <w:pPr>
        <w:pStyle w:val="bullet"/>
        <w:numPr>
          <w:ilvl w:val="1"/>
          <w:numId w:val="25"/>
        </w:numPr>
        <w:rPr>
          <w:rFonts w:cs="Arial"/>
          <w:sz w:val="22"/>
          <w:szCs w:val="22"/>
        </w:rPr>
      </w:pPr>
      <w:r w:rsidRPr="000E4329">
        <w:rPr>
          <w:rFonts w:cs="Arial"/>
          <w:sz w:val="22"/>
          <w:szCs w:val="22"/>
        </w:rPr>
        <w:t>expenses for idle equipment and/or plant shut-downs;</w:t>
      </w:r>
    </w:p>
    <w:p w:rsidR="0020501E" w:rsidRPr="000E4329" w:rsidRDefault="00DB5338" w:rsidP="00DA7D1E">
      <w:pPr>
        <w:pStyle w:val="bullet"/>
        <w:numPr>
          <w:ilvl w:val="1"/>
          <w:numId w:val="25"/>
        </w:numPr>
        <w:rPr>
          <w:rFonts w:cs="Arial"/>
          <w:sz w:val="22"/>
          <w:szCs w:val="22"/>
        </w:rPr>
      </w:pPr>
      <w:r w:rsidRPr="000E4329">
        <w:rPr>
          <w:rFonts w:cs="Arial"/>
          <w:sz w:val="22"/>
          <w:szCs w:val="22"/>
        </w:rPr>
        <w:t xml:space="preserve">costs of plant closure; </w:t>
      </w:r>
    </w:p>
    <w:p w:rsidR="0020501E" w:rsidRPr="000E4329" w:rsidRDefault="00DB5338" w:rsidP="00DA7D1E">
      <w:pPr>
        <w:pStyle w:val="bullet"/>
        <w:numPr>
          <w:ilvl w:val="1"/>
          <w:numId w:val="25"/>
        </w:numPr>
        <w:rPr>
          <w:rFonts w:cs="Arial"/>
          <w:sz w:val="22"/>
          <w:szCs w:val="22"/>
        </w:rPr>
      </w:pPr>
      <w:r w:rsidRPr="000E4329">
        <w:rPr>
          <w:rFonts w:cs="Arial"/>
          <w:sz w:val="22"/>
          <w:szCs w:val="22"/>
        </w:rPr>
        <w:t>restructuring costs;</w:t>
      </w:r>
    </w:p>
    <w:p w:rsidR="0020501E" w:rsidRPr="000E4329" w:rsidRDefault="00DB5338" w:rsidP="00DA7D1E">
      <w:pPr>
        <w:pStyle w:val="bullet"/>
        <w:numPr>
          <w:ilvl w:val="1"/>
          <w:numId w:val="25"/>
        </w:numPr>
        <w:rPr>
          <w:rFonts w:cs="Arial"/>
          <w:sz w:val="22"/>
          <w:szCs w:val="22"/>
        </w:rPr>
      </w:pPr>
      <w:r w:rsidRPr="000E4329">
        <w:rPr>
          <w:rFonts w:cs="Arial"/>
          <w:sz w:val="22"/>
          <w:szCs w:val="22"/>
        </w:rPr>
        <w:t>by-products and scrap materials resulting from your company’s production process; and</w:t>
      </w:r>
    </w:p>
    <w:p w:rsidR="00DB5338" w:rsidRPr="000E4329" w:rsidRDefault="00DB5338" w:rsidP="00DA7D1E">
      <w:pPr>
        <w:pStyle w:val="bullet"/>
        <w:numPr>
          <w:ilvl w:val="1"/>
          <w:numId w:val="25"/>
        </w:numPr>
        <w:rPr>
          <w:rFonts w:cs="Arial"/>
          <w:sz w:val="22"/>
          <w:szCs w:val="22"/>
        </w:rPr>
      </w:pPr>
      <w:proofErr w:type="gramStart"/>
      <w:r w:rsidRPr="000E4329">
        <w:rPr>
          <w:rFonts w:cs="Arial"/>
          <w:sz w:val="22"/>
          <w:szCs w:val="22"/>
        </w:rPr>
        <w:t>effects</w:t>
      </w:r>
      <w:proofErr w:type="gramEnd"/>
      <w:r w:rsidRPr="000E4329">
        <w:rPr>
          <w:rFonts w:cs="Arial"/>
          <w:sz w:val="22"/>
          <w:szCs w:val="22"/>
        </w:rPr>
        <w:t xml:space="preserve"> of inflation on financial statement information.</w:t>
      </w:r>
    </w:p>
    <w:p w:rsidR="00DB5338" w:rsidRPr="000E4329" w:rsidRDefault="00DB5338" w:rsidP="00A97B4E">
      <w:pPr>
        <w:widowControl w:val="0"/>
        <w:tabs>
          <w:tab w:val="left" w:pos="1701"/>
        </w:tabs>
        <w:ind w:left="0"/>
        <w:rPr>
          <w:rFonts w:cs="Arial"/>
          <w:snapToGrid w:val="0"/>
          <w:sz w:val="22"/>
          <w:szCs w:val="22"/>
        </w:rPr>
      </w:pPr>
    </w:p>
    <w:p w:rsidR="00DB5338" w:rsidRPr="000E4329" w:rsidRDefault="00DB5338" w:rsidP="00A97B4E">
      <w:pPr>
        <w:widowControl w:val="0"/>
        <w:numPr>
          <w:ilvl w:val="0"/>
          <w:numId w:val="2"/>
        </w:numPr>
        <w:rPr>
          <w:rFonts w:cs="Arial"/>
          <w:snapToGrid w:val="0"/>
          <w:sz w:val="22"/>
          <w:szCs w:val="22"/>
        </w:rPr>
      </w:pPr>
      <w:r w:rsidRPr="000E4329">
        <w:rPr>
          <w:rFonts w:cs="Arial"/>
          <w:snapToGrid w:val="0"/>
          <w:sz w:val="22"/>
          <w:szCs w:val="22"/>
        </w:rPr>
        <w:t>In the event that any of the accounting methods used by your company have changed over the last two years provide an explanation of the changes, the date of change, and the reasons for it.</w:t>
      </w:r>
    </w:p>
    <w:p w:rsidR="0020501E" w:rsidRPr="000E4329" w:rsidRDefault="0020501E" w:rsidP="00A97B4E">
      <w:pPr>
        <w:pStyle w:val="Heading2"/>
        <w:numPr>
          <w:ilvl w:val="0"/>
          <w:numId w:val="0"/>
        </w:numPr>
        <w:rPr>
          <w:rFonts w:cs="Arial"/>
          <w:sz w:val="22"/>
          <w:szCs w:val="22"/>
        </w:rPr>
      </w:pPr>
    </w:p>
    <w:p w:rsidR="00DB5338" w:rsidRPr="00496C74" w:rsidRDefault="00DB5338" w:rsidP="00A97B4E">
      <w:pPr>
        <w:pStyle w:val="Heading2"/>
        <w:numPr>
          <w:ilvl w:val="0"/>
          <w:numId w:val="0"/>
        </w:numPr>
        <w:rPr>
          <w:rFonts w:cs="Arial"/>
          <w:caps/>
          <w:sz w:val="22"/>
          <w:szCs w:val="22"/>
        </w:rPr>
      </w:pPr>
      <w:bookmarkStart w:id="26" w:name="_Toc304880252"/>
      <w:bookmarkStart w:id="27" w:name="_Toc304880281"/>
      <w:bookmarkStart w:id="28" w:name="_Toc304880310"/>
      <w:bookmarkStart w:id="29" w:name="_Toc308772037"/>
      <w:r w:rsidRPr="00496C74">
        <w:rPr>
          <w:rFonts w:cs="Arial"/>
          <w:caps/>
          <w:sz w:val="22"/>
          <w:szCs w:val="22"/>
        </w:rPr>
        <w:t>A-5</w:t>
      </w:r>
      <w:r w:rsidRPr="00496C74">
        <w:rPr>
          <w:rFonts w:cs="Arial"/>
          <w:caps/>
          <w:sz w:val="22"/>
          <w:szCs w:val="22"/>
        </w:rPr>
        <w:tab/>
        <w:t>Income statement</w:t>
      </w:r>
      <w:bookmarkEnd w:id="26"/>
      <w:bookmarkEnd w:id="27"/>
      <w:bookmarkEnd w:id="28"/>
      <w:bookmarkEnd w:id="29"/>
    </w:p>
    <w:p w:rsidR="00DB5338" w:rsidRPr="000E4329" w:rsidRDefault="00DB5338" w:rsidP="00A97B4E">
      <w:pPr>
        <w:widowControl w:val="0"/>
        <w:ind w:left="0"/>
        <w:rPr>
          <w:rFonts w:cs="Arial"/>
          <w:snapToGrid w:val="0"/>
          <w:sz w:val="22"/>
          <w:szCs w:val="22"/>
        </w:rPr>
      </w:pPr>
    </w:p>
    <w:p w:rsidR="0020501E" w:rsidRPr="000E4329" w:rsidRDefault="00BA4DE1" w:rsidP="00A97B4E">
      <w:pPr>
        <w:widowControl w:val="0"/>
        <w:ind w:left="0"/>
        <w:rPr>
          <w:rFonts w:cs="Arial"/>
          <w:snapToGrid w:val="0"/>
          <w:sz w:val="22"/>
          <w:szCs w:val="22"/>
        </w:rPr>
      </w:pPr>
      <w:r w:rsidRPr="000E4329">
        <w:rPr>
          <w:rFonts w:cs="Arial"/>
          <w:sz w:val="22"/>
          <w:szCs w:val="22"/>
        </w:rPr>
        <w:t>Complete the</w:t>
      </w:r>
      <w:r w:rsidR="00DB5338" w:rsidRPr="000E4329">
        <w:rPr>
          <w:rFonts w:cs="Arial"/>
          <w:sz w:val="22"/>
          <w:szCs w:val="22"/>
        </w:rPr>
        <w:t xml:space="preserve"> </w:t>
      </w:r>
      <w:r w:rsidR="0020501E" w:rsidRPr="000E4329">
        <w:rPr>
          <w:rFonts w:cs="Arial"/>
          <w:sz w:val="22"/>
          <w:szCs w:val="22"/>
        </w:rPr>
        <w:t>spreadsheet entitled ‘</w:t>
      </w:r>
      <w:r w:rsidR="0020501E" w:rsidRPr="000E4329">
        <w:rPr>
          <w:rFonts w:cs="Arial"/>
          <w:b/>
          <w:sz w:val="22"/>
          <w:szCs w:val="22"/>
        </w:rPr>
        <w:t>Income statement</w:t>
      </w:r>
      <w:r w:rsidR="0020501E" w:rsidRPr="000E4329">
        <w:rPr>
          <w:rFonts w:cs="Arial"/>
          <w:sz w:val="22"/>
          <w:szCs w:val="22"/>
        </w:rPr>
        <w:t xml:space="preserve">’ within the </w:t>
      </w:r>
      <w:r w:rsidR="00A54745" w:rsidRPr="000E4329">
        <w:rPr>
          <w:rFonts w:cs="Arial"/>
          <w:sz w:val="22"/>
          <w:szCs w:val="22"/>
        </w:rPr>
        <w:t>‘</w:t>
      </w:r>
      <w:r w:rsidR="00A54745" w:rsidRPr="000E4329">
        <w:rPr>
          <w:rFonts w:cs="Arial"/>
          <w:i/>
          <w:sz w:val="22"/>
          <w:szCs w:val="22"/>
        </w:rPr>
        <w:t>Exporter Questionnaire –</w:t>
      </w:r>
      <w:r w:rsidR="00A54745" w:rsidRPr="001A5A0E">
        <w:t xml:space="preserve"> </w:t>
      </w:r>
      <w:r w:rsidR="00A54745" w:rsidRPr="001A5A0E">
        <w:rPr>
          <w:rFonts w:cs="Arial"/>
          <w:i/>
          <w:sz w:val="22"/>
          <w:szCs w:val="22"/>
        </w:rPr>
        <w:t>Galvanised Steel and Aluminium Zinc Coated Steel</w:t>
      </w:r>
      <w:r w:rsidR="00A54745" w:rsidRPr="000E4329">
        <w:rPr>
          <w:rFonts w:cs="Arial"/>
          <w:snapToGrid w:val="0"/>
          <w:sz w:val="22"/>
          <w:szCs w:val="22"/>
        </w:rPr>
        <w:t xml:space="preserve"> </w:t>
      </w:r>
      <w:r w:rsidR="0020501E" w:rsidRPr="000E4329">
        <w:rPr>
          <w:rFonts w:cs="Arial"/>
          <w:snapToGrid w:val="0"/>
          <w:sz w:val="22"/>
          <w:szCs w:val="22"/>
        </w:rPr>
        <w:t xml:space="preserve">provided alongside this questionnaire. </w:t>
      </w:r>
    </w:p>
    <w:p w:rsidR="00563456" w:rsidRPr="000E4329" w:rsidRDefault="00563456" w:rsidP="00A97B4E">
      <w:pPr>
        <w:widowControl w:val="0"/>
        <w:ind w:left="0"/>
        <w:rPr>
          <w:rFonts w:cs="Arial"/>
          <w:snapToGrid w:val="0"/>
          <w:sz w:val="22"/>
          <w:szCs w:val="22"/>
        </w:rPr>
      </w:pPr>
    </w:p>
    <w:p w:rsidR="00563456" w:rsidRPr="000E4329" w:rsidRDefault="00563456" w:rsidP="00A97B4E">
      <w:pPr>
        <w:widowControl w:val="0"/>
        <w:ind w:left="0"/>
        <w:rPr>
          <w:rFonts w:cs="Arial"/>
          <w:sz w:val="22"/>
          <w:szCs w:val="22"/>
        </w:rPr>
      </w:pPr>
      <w:r w:rsidRPr="000E4329">
        <w:rPr>
          <w:rFonts w:cs="Arial"/>
          <w:sz w:val="22"/>
          <w:szCs w:val="22"/>
        </w:rPr>
        <w:t xml:space="preserve">Provide the completed spreadsheet in electronic format </w:t>
      </w:r>
      <w:r w:rsidR="00095F26" w:rsidRPr="000E4329">
        <w:rPr>
          <w:rFonts w:cs="Arial"/>
          <w:sz w:val="22"/>
          <w:szCs w:val="22"/>
        </w:rPr>
        <w:t xml:space="preserve">on CD-ROM (or via email) </w:t>
      </w:r>
      <w:r w:rsidRPr="000E4329">
        <w:rPr>
          <w:rFonts w:cs="Arial"/>
          <w:sz w:val="22"/>
          <w:szCs w:val="22"/>
        </w:rPr>
        <w:t>with your response. If formulas are used to calculate the field within this sheet, please ensure they remain included in the submitted version.</w:t>
      </w:r>
    </w:p>
    <w:p w:rsidR="0020501E" w:rsidRPr="000E4329" w:rsidRDefault="0020501E" w:rsidP="00A97B4E">
      <w:pPr>
        <w:widowControl w:val="0"/>
        <w:rPr>
          <w:rFonts w:cs="Arial"/>
          <w:sz w:val="22"/>
          <w:szCs w:val="22"/>
        </w:rPr>
      </w:pPr>
    </w:p>
    <w:p w:rsidR="00DB5338" w:rsidRPr="000E4329" w:rsidRDefault="0020501E" w:rsidP="00A97B4E">
      <w:pPr>
        <w:widowControl w:val="0"/>
        <w:ind w:left="0"/>
        <w:rPr>
          <w:rFonts w:cs="Arial"/>
          <w:sz w:val="22"/>
          <w:szCs w:val="22"/>
        </w:rPr>
      </w:pPr>
      <w:r w:rsidRPr="000E4329">
        <w:rPr>
          <w:rFonts w:cs="Arial"/>
          <w:sz w:val="22"/>
          <w:szCs w:val="22"/>
        </w:rPr>
        <w:t>E</w:t>
      </w:r>
      <w:r w:rsidR="00DB5338" w:rsidRPr="000E4329">
        <w:rPr>
          <w:rFonts w:cs="Arial"/>
          <w:sz w:val="22"/>
          <w:szCs w:val="22"/>
        </w:rPr>
        <w:t>xplai</w:t>
      </w:r>
      <w:r w:rsidRPr="000E4329">
        <w:rPr>
          <w:rFonts w:cs="Arial"/>
          <w:sz w:val="22"/>
          <w:szCs w:val="22"/>
        </w:rPr>
        <w:t xml:space="preserve">n how costs have been allocated </w:t>
      </w:r>
      <w:r w:rsidR="00A54745">
        <w:rPr>
          <w:rFonts w:cs="Arial"/>
          <w:sz w:val="22"/>
          <w:szCs w:val="22"/>
        </w:rPr>
        <w:t>between all products and the goods</w:t>
      </w:r>
      <w:r w:rsidRPr="000E4329">
        <w:rPr>
          <w:rFonts w:cs="Arial"/>
          <w:sz w:val="22"/>
          <w:szCs w:val="22"/>
        </w:rPr>
        <w:t xml:space="preserve"> within these calculations.</w:t>
      </w:r>
    </w:p>
    <w:p w:rsidR="0020501E" w:rsidRPr="000E4329" w:rsidRDefault="0020501E" w:rsidP="00A97B4E">
      <w:pPr>
        <w:widowControl w:val="0"/>
        <w:ind w:left="0"/>
        <w:rPr>
          <w:rFonts w:cs="Arial"/>
          <w:sz w:val="22"/>
          <w:szCs w:val="22"/>
        </w:rPr>
      </w:pPr>
    </w:p>
    <w:p w:rsidR="0020501E" w:rsidRPr="000E4329" w:rsidRDefault="0020501E" w:rsidP="00A97B4E">
      <w:pPr>
        <w:widowControl w:val="0"/>
        <w:ind w:left="0"/>
        <w:rPr>
          <w:rFonts w:cs="Arial"/>
          <w:snapToGrid w:val="0"/>
          <w:sz w:val="22"/>
          <w:szCs w:val="22"/>
        </w:rPr>
      </w:pPr>
      <w:r w:rsidRPr="000E4329">
        <w:rPr>
          <w:rFonts w:cs="Arial"/>
          <w:snapToGrid w:val="0"/>
          <w:sz w:val="22"/>
          <w:szCs w:val="22"/>
        </w:rPr>
        <w:t>This information will be used to verify the completenes</w:t>
      </w:r>
      <w:r w:rsidR="00A54745">
        <w:rPr>
          <w:rFonts w:cs="Arial"/>
          <w:snapToGrid w:val="0"/>
          <w:sz w:val="22"/>
          <w:szCs w:val="22"/>
        </w:rPr>
        <w:t xml:space="preserve">s of cost data that you provide. </w:t>
      </w:r>
      <w:r w:rsidRPr="000E4329">
        <w:rPr>
          <w:rFonts w:cs="Arial"/>
          <w:snapToGrid w:val="0"/>
          <w:sz w:val="22"/>
          <w:szCs w:val="22"/>
        </w:rPr>
        <w:t xml:space="preserve">If, because of your company’s structure, the allocations would not be helpful in this process, please explain why this is the case. </w:t>
      </w:r>
    </w:p>
    <w:p w:rsidR="00343704" w:rsidRPr="000E4329" w:rsidRDefault="00343704" w:rsidP="00A97B4E">
      <w:pPr>
        <w:rPr>
          <w:rFonts w:cs="Arial"/>
          <w:sz w:val="22"/>
          <w:szCs w:val="22"/>
        </w:rPr>
      </w:pPr>
    </w:p>
    <w:p w:rsidR="00DB5338" w:rsidRPr="000E4329" w:rsidRDefault="00DB5338" w:rsidP="00A97B4E">
      <w:pPr>
        <w:widowControl w:val="0"/>
        <w:ind w:left="0"/>
        <w:rPr>
          <w:rFonts w:cs="Arial"/>
          <w:i/>
          <w:sz w:val="22"/>
          <w:szCs w:val="22"/>
        </w:rPr>
      </w:pPr>
      <w:r w:rsidRPr="000E4329">
        <w:rPr>
          <w:rFonts w:cs="Arial"/>
          <w:i/>
          <w:sz w:val="22"/>
          <w:szCs w:val="22"/>
        </w:rPr>
        <w:t xml:space="preserve">Note: if your financial information does not permit you to present information in accordance with this table please present the information in a form that closely matches the table. </w:t>
      </w:r>
    </w:p>
    <w:p w:rsidR="00343704" w:rsidRPr="000E4329" w:rsidRDefault="00343704" w:rsidP="00A97B4E">
      <w:pPr>
        <w:rPr>
          <w:rFonts w:cs="Arial"/>
          <w:sz w:val="22"/>
          <w:szCs w:val="22"/>
        </w:rPr>
      </w:pPr>
    </w:p>
    <w:p w:rsidR="00DB5338" w:rsidRPr="00496C74" w:rsidRDefault="00DB5338" w:rsidP="00A97B4E">
      <w:pPr>
        <w:pStyle w:val="Heading2"/>
        <w:numPr>
          <w:ilvl w:val="0"/>
          <w:numId w:val="0"/>
        </w:numPr>
        <w:rPr>
          <w:rFonts w:cs="Arial"/>
          <w:caps/>
          <w:sz w:val="22"/>
          <w:szCs w:val="22"/>
        </w:rPr>
      </w:pPr>
      <w:bookmarkStart w:id="30" w:name="_Toc491596300"/>
      <w:bookmarkStart w:id="31" w:name="_Toc304880253"/>
      <w:bookmarkStart w:id="32" w:name="_Toc304880282"/>
      <w:bookmarkStart w:id="33" w:name="_Toc304880311"/>
      <w:bookmarkStart w:id="34" w:name="_Toc308772038"/>
      <w:r w:rsidRPr="00496C74">
        <w:rPr>
          <w:rFonts w:cs="Arial"/>
          <w:caps/>
          <w:sz w:val="22"/>
          <w:szCs w:val="22"/>
        </w:rPr>
        <w:t>A-6</w:t>
      </w:r>
      <w:r w:rsidRPr="00496C74">
        <w:rPr>
          <w:rFonts w:cs="Arial"/>
          <w:caps/>
          <w:sz w:val="22"/>
          <w:szCs w:val="22"/>
        </w:rPr>
        <w:tab/>
        <w:t>Sales</w:t>
      </w:r>
      <w:bookmarkEnd w:id="30"/>
      <w:bookmarkEnd w:id="31"/>
      <w:bookmarkEnd w:id="32"/>
      <w:bookmarkEnd w:id="33"/>
      <w:bookmarkEnd w:id="34"/>
    </w:p>
    <w:p w:rsidR="00BA4DE1" w:rsidRPr="000E4329" w:rsidRDefault="00BA4DE1" w:rsidP="00A97B4E">
      <w:pPr>
        <w:rPr>
          <w:rFonts w:cs="Arial"/>
          <w:sz w:val="22"/>
          <w:szCs w:val="22"/>
        </w:rPr>
      </w:pPr>
    </w:p>
    <w:p w:rsidR="00BA4DE1" w:rsidRPr="000E4329" w:rsidRDefault="00BA4DE1" w:rsidP="00A97B4E">
      <w:pPr>
        <w:widowControl w:val="0"/>
        <w:ind w:left="0"/>
        <w:rPr>
          <w:rFonts w:cs="Arial"/>
          <w:sz w:val="22"/>
          <w:szCs w:val="22"/>
        </w:rPr>
      </w:pPr>
      <w:r w:rsidRPr="000E4329">
        <w:rPr>
          <w:rFonts w:cs="Arial"/>
          <w:sz w:val="22"/>
          <w:szCs w:val="22"/>
        </w:rPr>
        <w:t>Complete the spreadsheet entitled ‘</w:t>
      </w:r>
      <w:r w:rsidRPr="000E4329">
        <w:rPr>
          <w:rFonts w:cs="Arial"/>
          <w:b/>
          <w:sz w:val="22"/>
          <w:szCs w:val="22"/>
        </w:rPr>
        <w:t>Turnover’</w:t>
      </w:r>
      <w:r w:rsidRPr="000E4329">
        <w:rPr>
          <w:rFonts w:cs="Arial"/>
          <w:sz w:val="22"/>
          <w:szCs w:val="22"/>
        </w:rPr>
        <w:t xml:space="preserve"> within the </w:t>
      </w:r>
      <w:r w:rsidR="00AE712D" w:rsidRPr="000E4329">
        <w:rPr>
          <w:rFonts w:cs="Arial"/>
          <w:sz w:val="22"/>
          <w:szCs w:val="22"/>
        </w:rPr>
        <w:t>‘</w:t>
      </w:r>
      <w:r w:rsidR="00AE712D" w:rsidRPr="000E4329">
        <w:rPr>
          <w:rFonts w:cs="Arial"/>
          <w:i/>
          <w:sz w:val="22"/>
          <w:szCs w:val="22"/>
        </w:rPr>
        <w:t>Exporter Questionnaire –</w:t>
      </w:r>
      <w:r w:rsidR="00AE712D" w:rsidRPr="001A5A0E">
        <w:t xml:space="preserve"> </w:t>
      </w:r>
      <w:r w:rsidR="00AE712D" w:rsidRPr="001A5A0E">
        <w:rPr>
          <w:rFonts w:cs="Arial"/>
          <w:i/>
          <w:sz w:val="22"/>
          <w:szCs w:val="22"/>
        </w:rPr>
        <w:t>Galvanised Steel and Aluminium Zinc Coated Steel</w:t>
      </w:r>
      <w:r w:rsidR="00AE712D" w:rsidRPr="000E4329">
        <w:rPr>
          <w:rFonts w:cs="Arial"/>
          <w:snapToGrid w:val="0"/>
          <w:sz w:val="22"/>
          <w:szCs w:val="22"/>
        </w:rPr>
        <w:t xml:space="preserve"> </w:t>
      </w:r>
      <w:r w:rsidRPr="000E4329">
        <w:rPr>
          <w:rFonts w:cs="Arial"/>
          <w:snapToGrid w:val="0"/>
          <w:sz w:val="22"/>
          <w:szCs w:val="22"/>
        </w:rPr>
        <w:t xml:space="preserve">provided alongside this questionnaire. </w:t>
      </w:r>
    </w:p>
    <w:p w:rsidR="00563456" w:rsidRPr="000E4329" w:rsidRDefault="00563456" w:rsidP="00A97B4E">
      <w:pPr>
        <w:widowControl w:val="0"/>
        <w:ind w:left="0"/>
        <w:rPr>
          <w:rFonts w:cs="Arial"/>
          <w:sz w:val="22"/>
          <w:szCs w:val="22"/>
        </w:rPr>
      </w:pPr>
    </w:p>
    <w:p w:rsidR="00095F26" w:rsidRPr="000E4329" w:rsidRDefault="00095F26" w:rsidP="00A97B4E">
      <w:pPr>
        <w:widowControl w:val="0"/>
        <w:ind w:left="0"/>
        <w:rPr>
          <w:rFonts w:cs="Arial"/>
          <w:sz w:val="22"/>
          <w:szCs w:val="22"/>
        </w:rPr>
      </w:pPr>
      <w:r w:rsidRPr="000E4329">
        <w:rPr>
          <w:rFonts w:cs="Arial"/>
          <w:sz w:val="22"/>
          <w:szCs w:val="22"/>
        </w:rPr>
        <w:t xml:space="preserve">Provide the completed </w:t>
      </w:r>
      <w:proofErr w:type="spellStart"/>
      <w:r w:rsidRPr="000E4329">
        <w:rPr>
          <w:rFonts w:cs="Arial"/>
          <w:sz w:val="22"/>
          <w:szCs w:val="22"/>
        </w:rPr>
        <w:t>spreadsheet</w:t>
      </w:r>
      <w:proofErr w:type="spellEnd"/>
      <w:r w:rsidRPr="000E4329">
        <w:rPr>
          <w:rFonts w:cs="Arial"/>
          <w:sz w:val="22"/>
          <w:szCs w:val="22"/>
        </w:rPr>
        <w:t xml:space="preserve"> in electronic format on CD-ROM (or via email) with your response. If formulas are used to calculate the field within this sheet, please ensure they remain included in the submitted version.</w:t>
      </w:r>
    </w:p>
    <w:p w:rsidR="00BA4DE1" w:rsidRPr="000E4329" w:rsidRDefault="00BA4DE1" w:rsidP="00A97B4E">
      <w:pPr>
        <w:widowControl w:val="0"/>
        <w:ind w:left="0"/>
        <w:rPr>
          <w:rFonts w:cs="Arial"/>
          <w:snapToGrid w:val="0"/>
          <w:sz w:val="22"/>
          <w:szCs w:val="22"/>
        </w:rPr>
      </w:pPr>
    </w:p>
    <w:p w:rsidR="00DB5338" w:rsidRPr="00AC6B20" w:rsidRDefault="00563456" w:rsidP="00A97B4E">
      <w:pPr>
        <w:widowControl w:val="0"/>
        <w:ind w:left="0"/>
        <w:rPr>
          <w:rFonts w:cs="Arial"/>
          <w:sz w:val="22"/>
          <w:szCs w:val="22"/>
        </w:rPr>
      </w:pPr>
      <w:r w:rsidRPr="000E4329">
        <w:rPr>
          <w:rFonts w:cs="Arial"/>
          <w:snapToGrid w:val="0"/>
          <w:sz w:val="22"/>
          <w:szCs w:val="22"/>
        </w:rPr>
        <w:t>In completing the sheet, u</w:t>
      </w:r>
      <w:r w:rsidR="00DB5338" w:rsidRPr="000E4329">
        <w:rPr>
          <w:rFonts w:cs="Arial"/>
          <w:sz w:val="22"/>
          <w:szCs w:val="22"/>
        </w:rPr>
        <w:t>se the currency in which your accounts are kep</w:t>
      </w:r>
      <w:r w:rsidR="00BA4DE1" w:rsidRPr="000E4329">
        <w:rPr>
          <w:rFonts w:cs="Arial"/>
          <w:sz w:val="22"/>
          <w:szCs w:val="22"/>
        </w:rPr>
        <w:t>t.</w:t>
      </w:r>
      <w:r w:rsidR="00AC6B20">
        <w:rPr>
          <w:rFonts w:cs="Arial"/>
          <w:sz w:val="22"/>
          <w:szCs w:val="22"/>
        </w:rPr>
        <w:t xml:space="preserve"> </w:t>
      </w:r>
      <w:r w:rsidR="00DB5338" w:rsidRPr="000E4329">
        <w:rPr>
          <w:rFonts w:cs="Arial"/>
          <w:snapToGrid w:val="0"/>
          <w:sz w:val="22"/>
          <w:szCs w:val="22"/>
        </w:rPr>
        <w:t>This information will be used to verify the cost allocations to</w:t>
      </w:r>
      <w:r w:rsidR="00BA4DE1" w:rsidRPr="000E4329">
        <w:rPr>
          <w:rFonts w:cs="Arial"/>
          <w:snapToGrid w:val="0"/>
          <w:sz w:val="22"/>
          <w:szCs w:val="22"/>
        </w:rPr>
        <w:t xml:space="preserve"> </w:t>
      </w:r>
      <w:r w:rsidR="0020501E" w:rsidRPr="000E4329">
        <w:rPr>
          <w:rFonts w:cs="Arial"/>
          <w:snapToGrid w:val="0"/>
          <w:sz w:val="22"/>
          <w:szCs w:val="22"/>
        </w:rPr>
        <w:t xml:space="preserve">the </w:t>
      </w:r>
      <w:r w:rsidR="00AE712D">
        <w:rPr>
          <w:rFonts w:cs="Arial"/>
          <w:snapToGrid w:val="0"/>
          <w:sz w:val="22"/>
          <w:szCs w:val="22"/>
        </w:rPr>
        <w:t>goods</w:t>
      </w:r>
      <w:r w:rsidR="00DB5338" w:rsidRPr="000E4329">
        <w:rPr>
          <w:rFonts w:cs="Arial"/>
          <w:snapToGrid w:val="0"/>
          <w:sz w:val="22"/>
          <w:szCs w:val="22"/>
        </w:rPr>
        <w:t xml:space="preserve">. </w:t>
      </w:r>
    </w:p>
    <w:p w:rsidR="00DB5338" w:rsidRPr="000E4329" w:rsidRDefault="00DB5338" w:rsidP="00A97B4E">
      <w:pPr>
        <w:widowControl w:val="0"/>
        <w:ind w:left="0"/>
        <w:rPr>
          <w:rFonts w:cs="Arial"/>
          <w:snapToGrid w:val="0"/>
          <w:sz w:val="22"/>
          <w:szCs w:val="22"/>
        </w:rPr>
      </w:pPr>
    </w:p>
    <w:p w:rsidR="00DB5338" w:rsidRDefault="00DB5338" w:rsidP="00A97B4E">
      <w:pPr>
        <w:widowControl w:val="0"/>
        <w:ind w:left="0"/>
        <w:rPr>
          <w:rFonts w:cs="Arial"/>
          <w:snapToGrid w:val="0"/>
          <w:sz w:val="22"/>
          <w:szCs w:val="22"/>
        </w:rPr>
      </w:pPr>
      <w:r w:rsidRPr="000E4329">
        <w:rPr>
          <w:rFonts w:cs="Arial"/>
          <w:snapToGrid w:val="0"/>
          <w:sz w:val="22"/>
          <w:szCs w:val="22"/>
        </w:rPr>
        <w:t xml:space="preserve">Also, you should be prepared to demonstrate that sales data shown for the goods is a complete record by linking total sales of these goods to relevant financial statements. </w:t>
      </w:r>
    </w:p>
    <w:p w:rsidR="008944AA" w:rsidRDefault="008944AA" w:rsidP="00A97B4E">
      <w:pPr>
        <w:widowControl w:val="0"/>
        <w:ind w:left="0"/>
        <w:rPr>
          <w:rFonts w:cs="Arial"/>
          <w:snapToGrid w:val="0"/>
          <w:sz w:val="22"/>
          <w:szCs w:val="22"/>
        </w:rPr>
      </w:pPr>
    </w:p>
    <w:p w:rsidR="00033413" w:rsidRPr="000E4329" w:rsidRDefault="00033413" w:rsidP="00033413">
      <w:pPr>
        <w:pStyle w:val="Heading2"/>
        <w:numPr>
          <w:ilvl w:val="0"/>
          <w:numId w:val="0"/>
        </w:numPr>
        <w:rPr>
          <w:rFonts w:cs="Arial"/>
          <w:sz w:val="22"/>
          <w:szCs w:val="22"/>
        </w:rPr>
      </w:pPr>
      <w:r>
        <w:rPr>
          <w:rFonts w:cs="Arial"/>
          <w:caps/>
          <w:sz w:val="22"/>
          <w:szCs w:val="22"/>
        </w:rPr>
        <w:t xml:space="preserve">A-7 </w:t>
      </w:r>
      <w:r w:rsidR="00FC7867">
        <w:rPr>
          <w:rFonts w:cs="Arial"/>
          <w:caps/>
          <w:sz w:val="22"/>
          <w:szCs w:val="22"/>
        </w:rPr>
        <w:t>Production process</w:t>
      </w:r>
      <w:r w:rsidRPr="00496C74">
        <w:rPr>
          <w:rFonts w:cs="Arial"/>
          <w:caps/>
          <w:sz w:val="22"/>
          <w:szCs w:val="22"/>
        </w:rPr>
        <w:t xml:space="preserve"> and capacity</w:t>
      </w:r>
    </w:p>
    <w:p w:rsidR="00033413" w:rsidRPr="000E4329" w:rsidRDefault="00033413" w:rsidP="00033413">
      <w:pPr>
        <w:widowControl w:val="0"/>
        <w:ind w:right="-745"/>
        <w:rPr>
          <w:rFonts w:cs="Arial"/>
          <w:snapToGrid w:val="0"/>
          <w:sz w:val="22"/>
          <w:szCs w:val="22"/>
        </w:rPr>
      </w:pPr>
    </w:p>
    <w:p w:rsidR="00033413" w:rsidRPr="000E4329" w:rsidRDefault="00033413" w:rsidP="00033413">
      <w:pPr>
        <w:widowControl w:val="0"/>
        <w:ind w:hanging="709"/>
        <w:rPr>
          <w:rFonts w:cs="Arial"/>
          <w:snapToGrid w:val="0"/>
          <w:sz w:val="22"/>
          <w:szCs w:val="22"/>
        </w:rPr>
      </w:pPr>
      <w:r w:rsidRPr="000E4329">
        <w:rPr>
          <w:rFonts w:cs="Arial"/>
          <w:b/>
          <w:snapToGrid w:val="0"/>
          <w:sz w:val="22"/>
          <w:szCs w:val="22"/>
        </w:rPr>
        <w:t>1.</w:t>
      </w:r>
      <w:r w:rsidRPr="000E4329">
        <w:rPr>
          <w:rFonts w:cs="Arial"/>
          <w:snapToGrid w:val="0"/>
          <w:sz w:val="22"/>
          <w:szCs w:val="22"/>
        </w:rPr>
        <w:tab/>
        <w:t>Describe the production process for the GUC. Provide a flowchart of the process. Include details of all products manufactured using the same production faci</w:t>
      </w:r>
      <w:r>
        <w:rPr>
          <w:rFonts w:cs="Arial"/>
          <w:snapToGrid w:val="0"/>
          <w:sz w:val="22"/>
          <w:szCs w:val="22"/>
        </w:rPr>
        <w:t>lities as those used for the goods</w:t>
      </w:r>
      <w:r w:rsidRPr="000E4329">
        <w:rPr>
          <w:rFonts w:cs="Arial"/>
          <w:snapToGrid w:val="0"/>
          <w:sz w:val="22"/>
          <w:szCs w:val="22"/>
        </w:rPr>
        <w:t>. Also specify all scrap or by-products th</w:t>
      </w:r>
      <w:r>
        <w:rPr>
          <w:rFonts w:cs="Arial"/>
          <w:snapToGrid w:val="0"/>
          <w:sz w:val="22"/>
          <w:szCs w:val="22"/>
        </w:rPr>
        <w:t>at result from producing the goods</w:t>
      </w:r>
      <w:r w:rsidRPr="000E4329">
        <w:rPr>
          <w:rFonts w:cs="Arial"/>
          <w:snapToGrid w:val="0"/>
          <w:sz w:val="22"/>
          <w:szCs w:val="22"/>
        </w:rPr>
        <w:t xml:space="preserve">. </w:t>
      </w:r>
    </w:p>
    <w:p w:rsidR="00033413" w:rsidRPr="000E4329" w:rsidRDefault="00033413" w:rsidP="00033413">
      <w:pPr>
        <w:widowControl w:val="0"/>
        <w:ind w:hanging="709"/>
        <w:rPr>
          <w:rFonts w:cs="Arial"/>
          <w:snapToGrid w:val="0"/>
          <w:sz w:val="22"/>
          <w:szCs w:val="22"/>
        </w:rPr>
      </w:pPr>
    </w:p>
    <w:p w:rsidR="00033413" w:rsidRPr="000E4329" w:rsidRDefault="00033413" w:rsidP="00033413">
      <w:pPr>
        <w:widowControl w:val="0"/>
        <w:ind w:hanging="709"/>
        <w:rPr>
          <w:rFonts w:cs="Arial"/>
          <w:sz w:val="22"/>
          <w:szCs w:val="22"/>
        </w:rPr>
      </w:pPr>
      <w:r w:rsidRPr="000E4329">
        <w:rPr>
          <w:rFonts w:cs="Arial"/>
          <w:b/>
          <w:snapToGrid w:val="0"/>
          <w:sz w:val="22"/>
          <w:szCs w:val="22"/>
        </w:rPr>
        <w:t>2</w:t>
      </w:r>
      <w:r w:rsidRPr="000E4329">
        <w:rPr>
          <w:rFonts w:cs="Arial"/>
          <w:snapToGrid w:val="0"/>
          <w:sz w:val="22"/>
          <w:szCs w:val="22"/>
        </w:rPr>
        <w:t>.</w:t>
      </w:r>
      <w:r w:rsidRPr="000E4329">
        <w:rPr>
          <w:rFonts w:cs="Arial"/>
          <w:snapToGrid w:val="0"/>
          <w:sz w:val="22"/>
          <w:szCs w:val="22"/>
        </w:rPr>
        <w:tab/>
      </w:r>
      <w:r w:rsidRPr="000E4329">
        <w:rPr>
          <w:rFonts w:cs="Arial"/>
          <w:sz w:val="22"/>
          <w:szCs w:val="22"/>
        </w:rPr>
        <w:t xml:space="preserve">Complete the </w:t>
      </w:r>
      <w:proofErr w:type="spellStart"/>
      <w:r w:rsidRPr="000E4329">
        <w:rPr>
          <w:rFonts w:cs="Arial"/>
          <w:sz w:val="22"/>
          <w:szCs w:val="22"/>
        </w:rPr>
        <w:t>spreadsheet</w:t>
      </w:r>
      <w:proofErr w:type="spellEnd"/>
      <w:r w:rsidRPr="000E4329">
        <w:rPr>
          <w:rFonts w:cs="Arial"/>
          <w:sz w:val="22"/>
          <w:szCs w:val="22"/>
        </w:rPr>
        <w:t xml:space="preserve"> entitled ‘</w:t>
      </w:r>
      <w:r w:rsidRPr="000E4329">
        <w:rPr>
          <w:rFonts w:cs="Arial"/>
          <w:b/>
          <w:sz w:val="22"/>
          <w:szCs w:val="22"/>
        </w:rPr>
        <w:t>Production’</w:t>
      </w:r>
      <w:r w:rsidRPr="000E4329">
        <w:rPr>
          <w:rFonts w:cs="Arial"/>
          <w:sz w:val="22"/>
          <w:szCs w:val="22"/>
        </w:rPr>
        <w:t xml:space="preserve"> within the ‘</w:t>
      </w:r>
      <w:r w:rsidRPr="000E4329">
        <w:rPr>
          <w:rFonts w:cs="Arial"/>
          <w:i/>
          <w:sz w:val="22"/>
          <w:szCs w:val="22"/>
        </w:rPr>
        <w:t>Exporter Questionnaire –</w:t>
      </w:r>
      <w:r w:rsidRPr="001A5A0E">
        <w:t xml:space="preserve"> </w:t>
      </w:r>
      <w:r w:rsidRPr="001A5A0E">
        <w:rPr>
          <w:rFonts w:cs="Arial"/>
          <w:i/>
          <w:sz w:val="22"/>
          <w:szCs w:val="22"/>
        </w:rPr>
        <w:t>Galvanised Steel and Aluminium Zinc Coated Steel</w:t>
      </w:r>
      <w:r w:rsidRPr="000E4329">
        <w:rPr>
          <w:rFonts w:cs="Arial"/>
          <w:snapToGrid w:val="0"/>
          <w:sz w:val="22"/>
          <w:szCs w:val="22"/>
        </w:rPr>
        <w:t xml:space="preserve"> provided alongside this questionnaire.</w:t>
      </w:r>
      <w:r>
        <w:rPr>
          <w:rFonts w:cs="Arial"/>
          <w:snapToGrid w:val="0"/>
          <w:sz w:val="22"/>
          <w:szCs w:val="22"/>
        </w:rPr>
        <w:t>’</w:t>
      </w:r>
      <w:r w:rsidRPr="000E4329">
        <w:rPr>
          <w:rFonts w:cs="Arial"/>
          <w:snapToGrid w:val="0"/>
          <w:sz w:val="22"/>
          <w:szCs w:val="22"/>
        </w:rPr>
        <w:t xml:space="preserve"> </w:t>
      </w:r>
    </w:p>
    <w:p w:rsidR="00033413" w:rsidRPr="000E4329" w:rsidRDefault="00033413" w:rsidP="00033413">
      <w:pPr>
        <w:widowControl w:val="0"/>
        <w:ind w:left="735" w:right="-51" w:hanging="735"/>
        <w:rPr>
          <w:rFonts w:cs="Arial"/>
          <w:snapToGrid w:val="0"/>
          <w:sz w:val="22"/>
          <w:szCs w:val="22"/>
        </w:rPr>
      </w:pPr>
    </w:p>
    <w:p w:rsidR="00033413" w:rsidRPr="000E4329" w:rsidRDefault="00033413" w:rsidP="00033413">
      <w:pPr>
        <w:widowControl w:val="0"/>
        <w:rPr>
          <w:rFonts w:cs="Arial"/>
          <w:sz w:val="22"/>
          <w:szCs w:val="22"/>
        </w:rPr>
      </w:pPr>
      <w:r w:rsidRPr="000E4329">
        <w:rPr>
          <w:rFonts w:cs="Arial"/>
          <w:sz w:val="22"/>
          <w:szCs w:val="22"/>
        </w:rPr>
        <w:t xml:space="preserve">Provide the completed </w:t>
      </w:r>
      <w:proofErr w:type="spellStart"/>
      <w:r w:rsidRPr="000E4329">
        <w:rPr>
          <w:rFonts w:cs="Arial"/>
          <w:sz w:val="22"/>
          <w:szCs w:val="22"/>
        </w:rPr>
        <w:t>spreadsheet</w:t>
      </w:r>
      <w:proofErr w:type="spellEnd"/>
      <w:r w:rsidRPr="000E4329">
        <w:rPr>
          <w:rFonts w:cs="Arial"/>
          <w:sz w:val="22"/>
          <w:szCs w:val="22"/>
        </w:rPr>
        <w:t xml:space="preserve"> in electronic format on CD-ROM (or via email) with your response. If formulas are used to calculate the field within this sheet, please ensure they remain included in the submitted version.</w:t>
      </w:r>
    </w:p>
    <w:p w:rsidR="00576109" w:rsidRPr="00576109" w:rsidRDefault="00576109" w:rsidP="00576109">
      <w:pPr>
        <w:pStyle w:val="Heading1"/>
      </w:pPr>
      <w:bookmarkStart w:id="35" w:name="_Toc335644150"/>
      <w:bookmarkStart w:id="36" w:name="_Toc341801380"/>
      <w:r w:rsidRPr="00576109">
        <w:lastRenderedPageBreak/>
        <w:t xml:space="preserve">Section B - Sales to </w:t>
      </w:r>
      <w:smartTag w:uri="urn:schemas-microsoft-com:office:smarttags" w:element="place">
        <w:smartTag w:uri="urn:schemas-microsoft-com:office:smarttags" w:element="country-region">
          <w:r w:rsidRPr="00576109">
            <w:t>Australia</w:t>
          </w:r>
        </w:smartTag>
      </w:smartTag>
      <w:r w:rsidRPr="00576109">
        <w:t xml:space="preserve"> (export price)</w:t>
      </w:r>
      <w:bookmarkEnd w:id="35"/>
      <w:bookmarkEnd w:id="36"/>
    </w:p>
    <w:p w:rsidR="00576109" w:rsidRPr="00576109" w:rsidRDefault="00576109" w:rsidP="00576109">
      <w:pPr>
        <w:widowControl w:val="0"/>
        <w:ind w:left="0" w:right="-745"/>
        <w:rPr>
          <w:rFonts w:cs="Arial"/>
          <w:snapToGrid w:val="0"/>
          <w:sz w:val="22"/>
          <w:szCs w:val="22"/>
        </w:rPr>
      </w:pPr>
    </w:p>
    <w:p w:rsidR="00576109" w:rsidRPr="00AA0CF8" w:rsidRDefault="00576109" w:rsidP="00576109">
      <w:pPr>
        <w:widowControl w:val="0"/>
        <w:pBdr>
          <w:top w:val="single" w:sz="4" w:space="1" w:color="auto"/>
          <w:left w:val="single" w:sz="4" w:space="4" w:color="auto"/>
          <w:bottom w:val="single" w:sz="4" w:space="1" w:color="auto"/>
          <w:right w:val="single" w:sz="4" w:space="4" w:color="auto"/>
        </w:pBdr>
        <w:ind w:left="0"/>
        <w:rPr>
          <w:rFonts w:cs="Arial"/>
          <w:b/>
          <w:snapToGrid w:val="0"/>
          <w:sz w:val="22"/>
          <w:szCs w:val="22"/>
        </w:rPr>
      </w:pPr>
      <w:r w:rsidRPr="00AA0CF8">
        <w:rPr>
          <w:rFonts w:cs="Arial"/>
          <w:b/>
          <w:snapToGrid w:val="0"/>
          <w:sz w:val="22"/>
          <w:szCs w:val="22"/>
        </w:rPr>
        <w:t xml:space="preserve">NOTE – If you have already provided the following information as part of your response to the questionnaire for the dumping investigations (INV 190a and/or INV 190b) you </w:t>
      </w:r>
      <w:r w:rsidRPr="00AA0CF8">
        <w:rPr>
          <w:rFonts w:cs="Arial"/>
          <w:b/>
          <w:snapToGrid w:val="0"/>
          <w:sz w:val="22"/>
          <w:szCs w:val="22"/>
          <w:u w:val="single"/>
        </w:rPr>
        <w:t>do not need to provide it again</w:t>
      </w:r>
      <w:r w:rsidRPr="00AA0CF8">
        <w:rPr>
          <w:rFonts w:cs="Arial"/>
          <w:b/>
          <w:snapToGrid w:val="0"/>
          <w:sz w:val="22"/>
          <w:szCs w:val="22"/>
        </w:rPr>
        <w:t>.  Please just advise this fact in your response.</w:t>
      </w:r>
    </w:p>
    <w:p w:rsidR="00576109" w:rsidRPr="00576109" w:rsidRDefault="00576109" w:rsidP="00576109">
      <w:pPr>
        <w:widowControl w:val="0"/>
        <w:ind w:left="0" w:right="-51"/>
        <w:rPr>
          <w:rFonts w:cs="Arial"/>
          <w:snapToGrid w:val="0"/>
          <w:sz w:val="22"/>
          <w:szCs w:val="22"/>
        </w:rPr>
      </w:pPr>
    </w:p>
    <w:p w:rsidR="00576109" w:rsidRPr="00576109" w:rsidRDefault="00576109" w:rsidP="00576109">
      <w:pPr>
        <w:widowControl w:val="0"/>
        <w:ind w:left="0" w:right="-51"/>
        <w:rPr>
          <w:rFonts w:cs="Arial"/>
          <w:i/>
          <w:snapToGrid w:val="0"/>
          <w:sz w:val="22"/>
          <w:szCs w:val="22"/>
        </w:rPr>
      </w:pPr>
      <w:r w:rsidRPr="00576109">
        <w:rPr>
          <w:rFonts w:cs="Arial"/>
          <w:i/>
          <w:snapToGrid w:val="0"/>
          <w:sz w:val="22"/>
          <w:szCs w:val="22"/>
        </w:rPr>
        <w:t>This section requests information concerning your export practices and prices to Australia. You should include costs incurred beyond ex-factory.</w:t>
      </w:r>
    </w:p>
    <w:p w:rsidR="00576109" w:rsidRPr="00576109" w:rsidRDefault="00576109" w:rsidP="00576109">
      <w:pPr>
        <w:widowControl w:val="0"/>
        <w:ind w:left="0" w:right="-51"/>
        <w:rPr>
          <w:rFonts w:cs="Arial"/>
          <w:i/>
          <w:snapToGrid w:val="0"/>
          <w:sz w:val="22"/>
          <w:szCs w:val="22"/>
        </w:rPr>
      </w:pPr>
    </w:p>
    <w:p w:rsidR="00576109" w:rsidRPr="00576109" w:rsidRDefault="00576109" w:rsidP="00576109">
      <w:pPr>
        <w:widowControl w:val="0"/>
        <w:ind w:left="0" w:right="-51"/>
        <w:rPr>
          <w:rFonts w:cs="Arial"/>
          <w:i/>
          <w:snapToGrid w:val="0"/>
          <w:sz w:val="22"/>
          <w:szCs w:val="22"/>
        </w:rPr>
      </w:pPr>
      <w:r w:rsidRPr="00576109">
        <w:rPr>
          <w:rFonts w:cs="Arial"/>
          <w:i/>
          <w:snapToGrid w:val="0"/>
          <w:sz w:val="22"/>
          <w:szCs w:val="22"/>
        </w:rPr>
        <w:t xml:space="preserve">Export prices are usually assessed at FOB point, but Customs and Border Protection may also compare prices at another level (e.g. </w:t>
      </w:r>
      <w:proofErr w:type="spellStart"/>
      <w:r w:rsidRPr="00576109">
        <w:rPr>
          <w:rFonts w:cs="Arial"/>
          <w:i/>
          <w:snapToGrid w:val="0"/>
          <w:sz w:val="22"/>
          <w:szCs w:val="22"/>
        </w:rPr>
        <w:t>ex factory</w:t>
      </w:r>
      <w:proofErr w:type="spellEnd"/>
      <w:r w:rsidRPr="00576109">
        <w:rPr>
          <w:rFonts w:cs="Arial"/>
          <w:i/>
          <w:snapToGrid w:val="0"/>
          <w:sz w:val="22"/>
          <w:szCs w:val="22"/>
        </w:rPr>
        <w:t xml:space="preserve">). </w:t>
      </w:r>
    </w:p>
    <w:p w:rsidR="00576109" w:rsidRPr="00576109" w:rsidRDefault="00576109" w:rsidP="00576109">
      <w:pPr>
        <w:widowControl w:val="0"/>
        <w:ind w:left="0" w:right="-51"/>
        <w:rPr>
          <w:rFonts w:cs="Arial"/>
          <w:i/>
          <w:snapToGrid w:val="0"/>
          <w:sz w:val="22"/>
          <w:szCs w:val="22"/>
        </w:rPr>
      </w:pPr>
    </w:p>
    <w:p w:rsidR="00576109" w:rsidRPr="00576109" w:rsidRDefault="00576109" w:rsidP="00576109">
      <w:pPr>
        <w:widowControl w:val="0"/>
        <w:ind w:left="0" w:right="-51"/>
        <w:rPr>
          <w:rFonts w:cs="Arial"/>
          <w:i/>
          <w:snapToGrid w:val="0"/>
          <w:sz w:val="22"/>
          <w:szCs w:val="22"/>
        </w:rPr>
      </w:pPr>
      <w:r w:rsidRPr="00576109">
        <w:rPr>
          <w:rFonts w:cs="Arial"/>
          <w:i/>
          <w:snapToGrid w:val="0"/>
          <w:sz w:val="22"/>
          <w:szCs w:val="22"/>
        </w:rPr>
        <w:t xml:space="preserve">You should report prices of </w:t>
      </w:r>
      <w:r w:rsidRPr="00576109">
        <w:rPr>
          <w:rFonts w:cs="Arial"/>
          <w:b/>
          <w:i/>
          <w:snapToGrid w:val="0"/>
          <w:sz w:val="22"/>
          <w:szCs w:val="22"/>
        </w:rPr>
        <w:t>all</w:t>
      </w:r>
      <w:r w:rsidRPr="00576109">
        <w:rPr>
          <w:rFonts w:cs="Arial"/>
          <w:i/>
          <w:snapToGrid w:val="0"/>
          <w:sz w:val="22"/>
          <w:szCs w:val="22"/>
        </w:rPr>
        <w:t xml:space="preserve"> </w:t>
      </w:r>
      <w:r w:rsidRPr="00576109">
        <w:rPr>
          <w:rFonts w:cs="Arial"/>
          <w:b/>
          <w:i/>
          <w:snapToGrid w:val="0"/>
          <w:sz w:val="22"/>
          <w:szCs w:val="22"/>
        </w:rPr>
        <w:t xml:space="preserve">GUC shipped to </w:t>
      </w:r>
      <w:smartTag w:uri="urn:schemas-microsoft-com:office:smarttags" w:element="place">
        <w:smartTag w:uri="urn:schemas-microsoft-com:office:smarttags" w:element="country-region">
          <w:r w:rsidRPr="00576109">
            <w:rPr>
              <w:rFonts w:cs="Arial"/>
              <w:b/>
              <w:i/>
              <w:snapToGrid w:val="0"/>
              <w:sz w:val="22"/>
              <w:szCs w:val="22"/>
            </w:rPr>
            <w:t>Australia</w:t>
          </w:r>
        </w:smartTag>
      </w:smartTag>
      <w:r w:rsidRPr="00576109">
        <w:rPr>
          <w:rFonts w:cs="Arial"/>
          <w:b/>
          <w:i/>
          <w:snapToGrid w:val="0"/>
          <w:sz w:val="22"/>
          <w:szCs w:val="22"/>
        </w:rPr>
        <w:t xml:space="preserve"> during the investigation period.</w:t>
      </w:r>
    </w:p>
    <w:p w:rsidR="00576109" w:rsidRPr="00576109" w:rsidRDefault="00576109" w:rsidP="00576109">
      <w:pPr>
        <w:widowControl w:val="0"/>
        <w:ind w:left="0" w:right="-51"/>
        <w:rPr>
          <w:rFonts w:cs="Arial"/>
          <w:i/>
          <w:snapToGrid w:val="0"/>
          <w:sz w:val="22"/>
          <w:szCs w:val="22"/>
        </w:rPr>
      </w:pPr>
    </w:p>
    <w:p w:rsidR="00576109" w:rsidRPr="00576109" w:rsidRDefault="00576109" w:rsidP="00576109">
      <w:pPr>
        <w:keepLines w:val="0"/>
        <w:spacing w:after="240"/>
        <w:ind w:left="851" w:hanging="851"/>
        <w:rPr>
          <w:rFonts w:cs="Arial"/>
          <w:snapToGrid w:val="0"/>
          <w:sz w:val="22"/>
          <w:szCs w:val="22"/>
        </w:rPr>
      </w:pPr>
      <w:r w:rsidRPr="00576109">
        <w:rPr>
          <w:rFonts w:cs="Arial"/>
          <w:b/>
          <w:snapToGrid w:val="0"/>
          <w:sz w:val="22"/>
          <w:szCs w:val="22"/>
        </w:rPr>
        <w:t>B-1</w:t>
      </w:r>
      <w:r w:rsidRPr="00576109">
        <w:rPr>
          <w:rFonts w:cs="Arial"/>
          <w:snapToGrid w:val="0"/>
          <w:sz w:val="22"/>
          <w:szCs w:val="22"/>
        </w:rPr>
        <w:tab/>
        <w:t>For each customer in Australia to whom you shipped goods in the investigation period list:</w:t>
      </w:r>
    </w:p>
    <w:p w:rsidR="00576109" w:rsidRPr="00576109" w:rsidRDefault="00576109" w:rsidP="00576109">
      <w:pPr>
        <w:widowControl w:val="0"/>
        <w:numPr>
          <w:ilvl w:val="0"/>
          <w:numId w:val="27"/>
        </w:numPr>
        <w:ind w:right="-745"/>
        <w:rPr>
          <w:rFonts w:cs="Arial"/>
          <w:sz w:val="22"/>
          <w:szCs w:val="22"/>
        </w:rPr>
      </w:pPr>
      <w:r w:rsidRPr="00576109">
        <w:rPr>
          <w:rFonts w:cs="Arial"/>
          <w:sz w:val="22"/>
          <w:szCs w:val="22"/>
        </w:rPr>
        <w:t>name;</w:t>
      </w:r>
    </w:p>
    <w:p w:rsidR="00576109" w:rsidRPr="00576109" w:rsidRDefault="00576109" w:rsidP="00576109">
      <w:pPr>
        <w:widowControl w:val="0"/>
        <w:numPr>
          <w:ilvl w:val="0"/>
          <w:numId w:val="27"/>
        </w:numPr>
        <w:ind w:right="-745"/>
        <w:rPr>
          <w:rFonts w:cs="Arial"/>
          <w:sz w:val="22"/>
          <w:szCs w:val="22"/>
        </w:rPr>
      </w:pPr>
      <w:r w:rsidRPr="00576109">
        <w:rPr>
          <w:rFonts w:cs="Arial"/>
          <w:sz w:val="22"/>
          <w:szCs w:val="22"/>
        </w:rPr>
        <w:t>address;</w:t>
      </w:r>
    </w:p>
    <w:p w:rsidR="00576109" w:rsidRPr="00576109" w:rsidRDefault="00576109" w:rsidP="00576109">
      <w:pPr>
        <w:widowControl w:val="0"/>
        <w:numPr>
          <w:ilvl w:val="0"/>
          <w:numId w:val="27"/>
        </w:numPr>
        <w:ind w:right="-745"/>
        <w:rPr>
          <w:rFonts w:cs="Arial"/>
          <w:sz w:val="22"/>
          <w:szCs w:val="22"/>
        </w:rPr>
      </w:pPr>
      <w:r w:rsidRPr="00576109">
        <w:rPr>
          <w:rFonts w:cs="Arial"/>
          <w:sz w:val="22"/>
          <w:szCs w:val="22"/>
        </w:rPr>
        <w:t>contact name and phone/fax number where known; and</w:t>
      </w:r>
    </w:p>
    <w:p w:rsidR="00576109" w:rsidRPr="00576109" w:rsidRDefault="00576109" w:rsidP="00576109">
      <w:pPr>
        <w:widowControl w:val="0"/>
        <w:numPr>
          <w:ilvl w:val="0"/>
          <w:numId w:val="27"/>
        </w:numPr>
        <w:ind w:right="-745"/>
        <w:rPr>
          <w:rFonts w:cs="Arial"/>
          <w:sz w:val="22"/>
          <w:szCs w:val="22"/>
        </w:rPr>
      </w:pPr>
      <w:proofErr w:type="gramStart"/>
      <w:r w:rsidRPr="00576109">
        <w:rPr>
          <w:rFonts w:cs="Arial"/>
          <w:sz w:val="22"/>
          <w:szCs w:val="22"/>
        </w:rPr>
        <w:t>trade</w:t>
      </w:r>
      <w:proofErr w:type="gramEnd"/>
      <w:r w:rsidRPr="00576109">
        <w:rPr>
          <w:rFonts w:cs="Arial"/>
          <w:sz w:val="22"/>
          <w:szCs w:val="22"/>
        </w:rPr>
        <w:t xml:space="preserve"> level (for example: distributor, wholesaler, retailer, end user, original equipment).</w:t>
      </w:r>
    </w:p>
    <w:p w:rsidR="00576109" w:rsidRPr="00576109" w:rsidRDefault="00576109" w:rsidP="00576109">
      <w:pPr>
        <w:widowControl w:val="0"/>
        <w:ind w:left="720" w:right="-680" w:hanging="720"/>
        <w:rPr>
          <w:rFonts w:cs="Arial"/>
          <w:snapToGrid w:val="0"/>
          <w:sz w:val="22"/>
          <w:szCs w:val="22"/>
        </w:rPr>
      </w:pPr>
    </w:p>
    <w:p w:rsidR="00576109" w:rsidRPr="00576109" w:rsidRDefault="00576109" w:rsidP="00576109">
      <w:pPr>
        <w:keepLines w:val="0"/>
        <w:spacing w:after="240"/>
        <w:ind w:left="851" w:right="-680" w:hanging="851"/>
        <w:rPr>
          <w:rFonts w:cs="Arial"/>
          <w:snapToGrid w:val="0"/>
          <w:sz w:val="22"/>
          <w:szCs w:val="22"/>
        </w:rPr>
      </w:pPr>
      <w:r w:rsidRPr="00576109">
        <w:rPr>
          <w:rFonts w:cs="Arial"/>
          <w:b/>
          <w:snapToGrid w:val="0"/>
          <w:sz w:val="22"/>
          <w:szCs w:val="22"/>
        </w:rPr>
        <w:t>B-2</w:t>
      </w:r>
      <w:r w:rsidRPr="00576109">
        <w:rPr>
          <w:rFonts w:cs="Arial"/>
          <w:snapToGrid w:val="0"/>
          <w:sz w:val="22"/>
          <w:szCs w:val="22"/>
        </w:rPr>
        <w:tab/>
        <w:t>For each customer identified in B1 please provide the following information.</w:t>
      </w:r>
    </w:p>
    <w:p w:rsidR="00576109" w:rsidRPr="00576109" w:rsidRDefault="00576109" w:rsidP="00576109">
      <w:pPr>
        <w:keepLines w:val="0"/>
        <w:numPr>
          <w:ilvl w:val="0"/>
          <w:numId w:val="4"/>
        </w:numPr>
        <w:tabs>
          <w:tab w:val="clear" w:pos="1440"/>
          <w:tab w:val="left" w:pos="1701"/>
        </w:tabs>
        <w:spacing w:after="240"/>
        <w:ind w:left="1701" w:right="-51" w:hanging="862"/>
        <w:rPr>
          <w:rFonts w:cs="Arial"/>
          <w:snapToGrid w:val="0"/>
          <w:sz w:val="22"/>
          <w:szCs w:val="22"/>
        </w:rPr>
      </w:pPr>
      <w:r w:rsidRPr="00576109">
        <w:rPr>
          <w:rFonts w:cs="Arial"/>
          <w:snapToGrid w:val="0"/>
          <w:sz w:val="22"/>
          <w:szCs w:val="22"/>
        </w:rPr>
        <w:t xml:space="preserve">Describe how the goods are sent to each customer in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 including a diagram if required.</w:t>
      </w:r>
    </w:p>
    <w:p w:rsidR="00576109" w:rsidRPr="00576109" w:rsidRDefault="00576109" w:rsidP="00576109">
      <w:pPr>
        <w:keepLines w:val="0"/>
        <w:numPr>
          <w:ilvl w:val="0"/>
          <w:numId w:val="4"/>
        </w:numPr>
        <w:tabs>
          <w:tab w:val="clear" w:pos="1440"/>
          <w:tab w:val="left" w:pos="1701"/>
        </w:tabs>
        <w:spacing w:after="240"/>
        <w:ind w:left="1701" w:right="-51" w:hanging="862"/>
        <w:rPr>
          <w:rFonts w:cs="Arial"/>
          <w:snapToGrid w:val="0"/>
          <w:sz w:val="22"/>
          <w:szCs w:val="22"/>
        </w:rPr>
      </w:pPr>
      <w:r w:rsidRPr="00576109">
        <w:rPr>
          <w:rFonts w:cs="Arial"/>
          <w:snapToGrid w:val="0"/>
          <w:sz w:val="22"/>
          <w:szCs w:val="22"/>
        </w:rPr>
        <w:t>Identify each party in the distribution chain and describe the functions performed by them. Where commissions are paid indicate whether it is a pre or post exportation expense having regard to the date of sale.</w:t>
      </w:r>
    </w:p>
    <w:p w:rsidR="00576109" w:rsidRPr="00576109" w:rsidRDefault="00576109" w:rsidP="00576109">
      <w:pPr>
        <w:keepLines w:val="0"/>
        <w:numPr>
          <w:ilvl w:val="0"/>
          <w:numId w:val="4"/>
        </w:numPr>
        <w:tabs>
          <w:tab w:val="clear" w:pos="1440"/>
          <w:tab w:val="left" w:pos="1701"/>
        </w:tabs>
        <w:spacing w:after="240"/>
        <w:ind w:left="1701" w:right="-51" w:hanging="862"/>
        <w:rPr>
          <w:rFonts w:cs="Arial"/>
          <w:snapToGrid w:val="0"/>
          <w:sz w:val="22"/>
          <w:szCs w:val="22"/>
        </w:rPr>
      </w:pPr>
      <w:r w:rsidRPr="00576109">
        <w:rPr>
          <w:rFonts w:cs="Arial"/>
          <w:snapToGrid w:val="0"/>
          <w:sz w:val="22"/>
          <w:szCs w:val="22"/>
        </w:rPr>
        <w:t xml:space="preserve">Explain who retains ownership of the goods at each stage of the distribution chain. In the case of delivered duty paid (DDP) sales, explain who retains ownership when the goods enter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w:t>
      </w:r>
    </w:p>
    <w:p w:rsidR="00576109" w:rsidRPr="00576109" w:rsidRDefault="00576109" w:rsidP="00576109">
      <w:pPr>
        <w:keepLines w:val="0"/>
        <w:numPr>
          <w:ilvl w:val="0"/>
          <w:numId w:val="4"/>
        </w:numPr>
        <w:tabs>
          <w:tab w:val="clear" w:pos="1440"/>
          <w:tab w:val="left" w:pos="1701"/>
        </w:tabs>
        <w:spacing w:after="240"/>
        <w:ind w:left="1701" w:right="-51" w:hanging="862"/>
        <w:rPr>
          <w:rFonts w:cs="Arial"/>
          <w:snapToGrid w:val="0"/>
          <w:sz w:val="22"/>
          <w:szCs w:val="22"/>
        </w:rPr>
      </w:pPr>
      <w:r w:rsidRPr="00576109">
        <w:rPr>
          <w:rFonts w:cs="Arial"/>
          <w:snapToGrid w:val="0"/>
          <w:sz w:val="22"/>
          <w:szCs w:val="22"/>
        </w:rPr>
        <w:t>Describe any agency or distributor agreements or other contracts entered into in relation to the Australian market (supply copy of the agreement if possible).</w:t>
      </w:r>
    </w:p>
    <w:p w:rsidR="00576109" w:rsidRPr="00576109" w:rsidRDefault="00576109" w:rsidP="00576109">
      <w:pPr>
        <w:keepLines w:val="0"/>
        <w:numPr>
          <w:ilvl w:val="0"/>
          <w:numId w:val="4"/>
        </w:numPr>
        <w:tabs>
          <w:tab w:val="clear" w:pos="1440"/>
          <w:tab w:val="left" w:pos="1701"/>
        </w:tabs>
        <w:spacing w:after="240"/>
        <w:ind w:left="1701" w:right="-51" w:hanging="862"/>
        <w:rPr>
          <w:rFonts w:cs="Arial"/>
          <w:snapToGrid w:val="0"/>
          <w:sz w:val="22"/>
          <w:szCs w:val="22"/>
        </w:rPr>
      </w:pPr>
      <w:r w:rsidRPr="00576109">
        <w:rPr>
          <w:rFonts w:cs="Arial"/>
          <w:snapToGrid w:val="0"/>
          <w:sz w:val="22"/>
          <w:szCs w:val="22"/>
        </w:rPr>
        <w:t>Explain in detail the process by which you negotiate price, receive orders, deliver, invoice and receive payment. If export prices are based on price lists supply copies of those lists.</w:t>
      </w:r>
    </w:p>
    <w:p w:rsidR="00576109" w:rsidRPr="00576109" w:rsidRDefault="00576109" w:rsidP="00576109">
      <w:pPr>
        <w:keepLines w:val="0"/>
        <w:numPr>
          <w:ilvl w:val="0"/>
          <w:numId w:val="4"/>
        </w:numPr>
        <w:tabs>
          <w:tab w:val="clear" w:pos="1440"/>
          <w:tab w:val="left" w:pos="1701"/>
        </w:tabs>
        <w:spacing w:after="240"/>
        <w:ind w:left="1701" w:right="-51" w:hanging="862"/>
        <w:rPr>
          <w:rFonts w:cs="Arial"/>
          <w:snapToGrid w:val="0"/>
          <w:sz w:val="22"/>
          <w:szCs w:val="22"/>
        </w:rPr>
      </w:pPr>
      <w:r w:rsidRPr="00576109">
        <w:rPr>
          <w:rFonts w:cs="Arial"/>
          <w:snapToGrid w:val="0"/>
          <w:sz w:val="22"/>
          <w:szCs w:val="22"/>
        </w:rP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 xml:space="preserve"> (including parties representing either your firm or the customers).</w:t>
      </w:r>
    </w:p>
    <w:p w:rsidR="00576109" w:rsidRPr="00576109" w:rsidRDefault="00576109" w:rsidP="00576109">
      <w:pPr>
        <w:keepLines w:val="0"/>
        <w:numPr>
          <w:ilvl w:val="0"/>
          <w:numId w:val="4"/>
        </w:numPr>
        <w:tabs>
          <w:tab w:val="clear" w:pos="1440"/>
          <w:tab w:val="left" w:pos="1701"/>
        </w:tabs>
        <w:spacing w:after="240"/>
        <w:ind w:left="1701" w:right="-51" w:hanging="862"/>
        <w:rPr>
          <w:rFonts w:cs="Arial"/>
          <w:snapToGrid w:val="0"/>
          <w:sz w:val="22"/>
          <w:szCs w:val="22"/>
        </w:rPr>
      </w:pPr>
      <w:r w:rsidRPr="00576109">
        <w:rPr>
          <w:rFonts w:cs="Arial"/>
          <w:snapToGrid w:val="0"/>
          <w:sz w:val="22"/>
          <w:szCs w:val="22"/>
        </w:rPr>
        <w:t>Details of the forward orders of the GUC (include quantities, values and scheduled shipping dates).</w:t>
      </w:r>
    </w:p>
    <w:p w:rsidR="00576109" w:rsidRPr="00576109" w:rsidRDefault="00576109" w:rsidP="00576109">
      <w:pPr>
        <w:keepLines w:val="0"/>
        <w:spacing w:after="240"/>
        <w:ind w:left="851" w:right="-51" w:hanging="851"/>
        <w:rPr>
          <w:rFonts w:cs="Arial"/>
          <w:snapToGrid w:val="0"/>
          <w:sz w:val="22"/>
          <w:szCs w:val="22"/>
        </w:rPr>
      </w:pPr>
      <w:r w:rsidRPr="00576109">
        <w:rPr>
          <w:rFonts w:cs="Arial"/>
          <w:b/>
          <w:snapToGrid w:val="0"/>
          <w:sz w:val="22"/>
          <w:szCs w:val="22"/>
        </w:rPr>
        <w:lastRenderedPageBreak/>
        <w:t>B-3</w:t>
      </w:r>
      <w:r w:rsidRPr="00576109">
        <w:rPr>
          <w:rFonts w:cs="Arial"/>
          <w:snapToGrid w:val="0"/>
          <w:sz w:val="22"/>
          <w:szCs w:val="22"/>
        </w:rPr>
        <w:tab/>
        <w:t>Do your export selling prices vary according to the distribution channel identified? If so, provide details. Real differences in trade levels are characterised by consistent and distinct differences in functions and prices.</w:t>
      </w:r>
    </w:p>
    <w:p w:rsidR="00576109" w:rsidRPr="00576109" w:rsidRDefault="00576109" w:rsidP="00576109">
      <w:pPr>
        <w:widowControl w:val="0"/>
        <w:ind w:left="735" w:right="-51" w:hanging="735"/>
        <w:rPr>
          <w:rFonts w:cs="Arial"/>
          <w:snapToGrid w:val="0"/>
          <w:sz w:val="22"/>
          <w:szCs w:val="22"/>
        </w:rPr>
      </w:pPr>
      <w:r w:rsidRPr="00576109">
        <w:rPr>
          <w:rFonts w:cs="Arial"/>
          <w:b/>
          <w:sz w:val="22"/>
          <w:szCs w:val="22"/>
        </w:rPr>
        <w:t>B-4</w:t>
      </w:r>
      <w:r w:rsidRPr="00576109">
        <w:rPr>
          <w:rFonts w:cs="Arial"/>
          <w:sz w:val="22"/>
          <w:szCs w:val="22"/>
        </w:rPr>
        <w:tab/>
        <w:t xml:space="preserve">Complete the </w:t>
      </w:r>
      <w:proofErr w:type="spellStart"/>
      <w:r w:rsidRPr="00576109">
        <w:rPr>
          <w:rFonts w:cs="Arial"/>
          <w:sz w:val="22"/>
          <w:szCs w:val="22"/>
        </w:rPr>
        <w:t>spreadsheet</w:t>
      </w:r>
      <w:proofErr w:type="spellEnd"/>
      <w:r w:rsidRPr="00576109">
        <w:rPr>
          <w:rFonts w:cs="Arial"/>
          <w:sz w:val="22"/>
          <w:szCs w:val="22"/>
        </w:rPr>
        <w:t xml:space="preserve"> entitled ‘</w:t>
      </w:r>
      <w:r w:rsidRPr="00576109">
        <w:rPr>
          <w:rFonts w:cs="Arial"/>
          <w:b/>
          <w:sz w:val="22"/>
          <w:szCs w:val="22"/>
        </w:rPr>
        <w:t>Australian sales</w:t>
      </w:r>
      <w:r w:rsidRPr="00576109">
        <w:rPr>
          <w:rFonts w:cs="Arial"/>
          <w:sz w:val="22"/>
          <w:szCs w:val="22"/>
        </w:rPr>
        <w:t xml:space="preserve">’ within the </w:t>
      </w:r>
      <w:r w:rsidRPr="00576109">
        <w:rPr>
          <w:rFonts w:cs="Arial"/>
          <w:i/>
          <w:sz w:val="22"/>
          <w:szCs w:val="22"/>
        </w:rPr>
        <w:t>Galvanised steel and aluminium zinc coated steel</w:t>
      </w:r>
      <w:r w:rsidRPr="00576109">
        <w:rPr>
          <w:rFonts w:cs="Arial"/>
          <w:i/>
          <w:snapToGrid w:val="0"/>
          <w:sz w:val="22"/>
          <w:szCs w:val="22"/>
        </w:rPr>
        <w:t xml:space="preserve"> Exporter Questionnaire – accompanying </w:t>
      </w:r>
      <w:proofErr w:type="spellStart"/>
      <w:r w:rsidRPr="00576109">
        <w:rPr>
          <w:rFonts w:cs="Arial"/>
          <w:i/>
          <w:snapToGrid w:val="0"/>
          <w:sz w:val="22"/>
          <w:szCs w:val="22"/>
        </w:rPr>
        <w:t>spreadsheet</w:t>
      </w:r>
      <w:proofErr w:type="spellEnd"/>
      <w:r w:rsidRPr="00576109">
        <w:rPr>
          <w:rFonts w:cs="Arial"/>
          <w:snapToGrid w:val="0"/>
          <w:sz w:val="22"/>
          <w:szCs w:val="22"/>
        </w:rPr>
        <w:t xml:space="preserve"> provided alongside this questionnaire. </w:t>
      </w:r>
    </w:p>
    <w:p w:rsidR="00576109" w:rsidRPr="00576109" w:rsidRDefault="00576109" w:rsidP="00576109">
      <w:pPr>
        <w:widowControl w:val="0"/>
        <w:ind w:left="735" w:right="-51" w:hanging="735"/>
        <w:rPr>
          <w:rFonts w:cs="Arial"/>
          <w:snapToGrid w:val="0"/>
          <w:sz w:val="22"/>
          <w:szCs w:val="22"/>
        </w:rPr>
      </w:pPr>
    </w:p>
    <w:p w:rsidR="00576109" w:rsidRPr="00576109" w:rsidRDefault="00576109" w:rsidP="00576109">
      <w:pPr>
        <w:widowControl w:val="0"/>
        <w:ind w:left="735" w:right="-51"/>
        <w:rPr>
          <w:rFonts w:cs="Arial"/>
          <w:sz w:val="22"/>
          <w:szCs w:val="22"/>
        </w:rPr>
      </w:pPr>
      <w:r w:rsidRPr="00576109">
        <w:rPr>
          <w:rFonts w:cs="Arial"/>
          <w:sz w:val="22"/>
          <w:szCs w:val="22"/>
        </w:rPr>
        <w:t xml:space="preserve">This </w:t>
      </w:r>
      <w:proofErr w:type="spellStart"/>
      <w:r w:rsidRPr="00576109">
        <w:rPr>
          <w:rFonts w:cs="Arial"/>
          <w:sz w:val="22"/>
          <w:szCs w:val="22"/>
        </w:rPr>
        <w:t>spreadsheet</w:t>
      </w:r>
      <w:proofErr w:type="spellEnd"/>
      <w:r w:rsidRPr="00576109">
        <w:rPr>
          <w:rFonts w:cs="Arial"/>
          <w:sz w:val="22"/>
          <w:szCs w:val="22"/>
        </w:rPr>
        <w:t xml:space="preserve"> is to list </w:t>
      </w:r>
      <w:r w:rsidRPr="00576109">
        <w:rPr>
          <w:rFonts w:cs="Arial"/>
          <w:b/>
          <w:sz w:val="22"/>
          <w:szCs w:val="22"/>
        </w:rPr>
        <w:t>all</w:t>
      </w:r>
      <w:r w:rsidRPr="00576109">
        <w:rPr>
          <w:rFonts w:cs="Arial"/>
          <w:sz w:val="22"/>
          <w:szCs w:val="22"/>
        </w:rPr>
        <w:t xml:space="preserve"> shipments (i.e. transaction by transaction) to </w:t>
      </w:r>
      <w:smartTag w:uri="urn:schemas-microsoft-com:office:smarttags" w:element="place">
        <w:smartTag w:uri="urn:schemas-microsoft-com:office:smarttags" w:element="country-region">
          <w:r w:rsidRPr="00576109">
            <w:rPr>
              <w:rFonts w:cs="Arial"/>
              <w:sz w:val="22"/>
              <w:szCs w:val="22"/>
            </w:rPr>
            <w:t>Australia</w:t>
          </w:r>
        </w:smartTag>
      </w:smartTag>
      <w:r w:rsidRPr="00576109">
        <w:rPr>
          <w:rFonts w:cs="Arial"/>
          <w:sz w:val="22"/>
          <w:szCs w:val="22"/>
        </w:rPr>
        <w:t xml:space="preserve"> </w:t>
      </w:r>
      <w:r w:rsidRPr="00576109">
        <w:rPr>
          <w:rFonts w:cs="Arial"/>
          <w:b/>
          <w:sz w:val="22"/>
          <w:szCs w:val="22"/>
        </w:rPr>
        <w:t>of the GUC</w:t>
      </w:r>
      <w:r w:rsidRPr="00576109">
        <w:rPr>
          <w:rFonts w:cs="Arial"/>
          <w:sz w:val="22"/>
          <w:szCs w:val="22"/>
        </w:rPr>
        <w:t xml:space="preserve"> (do not include non-GUC items) in the investigation period.</w:t>
      </w:r>
    </w:p>
    <w:p w:rsidR="00576109" w:rsidRPr="00576109" w:rsidRDefault="00576109" w:rsidP="00576109">
      <w:pPr>
        <w:widowControl w:val="0"/>
        <w:ind w:left="735" w:right="-51" w:hanging="735"/>
        <w:rPr>
          <w:rFonts w:cs="Arial"/>
          <w:sz w:val="22"/>
          <w:szCs w:val="22"/>
        </w:rPr>
      </w:pPr>
    </w:p>
    <w:p w:rsidR="00576109" w:rsidRPr="00576109" w:rsidRDefault="00576109" w:rsidP="00576109">
      <w:pPr>
        <w:widowControl w:val="0"/>
        <w:ind w:right="-51"/>
        <w:rPr>
          <w:rFonts w:cs="Arial"/>
          <w:sz w:val="22"/>
          <w:szCs w:val="22"/>
        </w:rPr>
      </w:pPr>
      <w:r w:rsidRPr="00576109">
        <w:rPr>
          <w:rFonts w:cs="Arial"/>
          <w:sz w:val="22"/>
          <w:szCs w:val="22"/>
        </w:rPr>
        <w:t xml:space="preserve">Provide the completed </w:t>
      </w:r>
      <w:proofErr w:type="spellStart"/>
      <w:r w:rsidRPr="00576109">
        <w:rPr>
          <w:rFonts w:cs="Arial"/>
          <w:sz w:val="22"/>
          <w:szCs w:val="22"/>
        </w:rPr>
        <w:t>spreadsheet</w:t>
      </w:r>
      <w:proofErr w:type="spellEnd"/>
      <w:r w:rsidRPr="00576109">
        <w:rPr>
          <w:rFonts w:cs="Arial"/>
          <w:sz w:val="22"/>
          <w:szCs w:val="22"/>
        </w:rPr>
        <w:t xml:space="preserve"> in electronic format on CD-ROM (or via email) with your response. If formulas are used to calculate the field within this sheet, please ensure they remain included in the submitted version.</w:t>
      </w:r>
    </w:p>
    <w:p w:rsidR="00576109" w:rsidRPr="00576109" w:rsidRDefault="00576109" w:rsidP="00576109">
      <w:pPr>
        <w:widowControl w:val="0"/>
        <w:ind w:left="735" w:right="-51"/>
        <w:rPr>
          <w:rFonts w:cs="Arial"/>
          <w:sz w:val="22"/>
          <w:szCs w:val="22"/>
        </w:rPr>
      </w:pPr>
    </w:p>
    <w:p w:rsidR="00576109" w:rsidRPr="00576109" w:rsidRDefault="00576109" w:rsidP="00576109">
      <w:pPr>
        <w:widowControl w:val="0"/>
        <w:ind w:right="-51"/>
        <w:rPr>
          <w:rFonts w:cs="Arial"/>
          <w:sz w:val="22"/>
          <w:szCs w:val="22"/>
        </w:rPr>
      </w:pPr>
      <w:r w:rsidRPr="00576109">
        <w:rPr>
          <w:rFonts w:cs="Arial"/>
          <w:sz w:val="22"/>
          <w:szCs w:val="22"/>
        </w:rPr>
        <w:t xml:space="preserve">The below table provides information as to what is meant by each column heading within the </w:t>
      </w:r>
      <w:proofErr w:type="spellStart"/>
      <w:r w:rsidRPr="00576109">
        <w:rPr>
          <w:rFonts w:cs="Arial"/>
          <w:sz w:val="22"/>
          <w:szCs w:val="22"/>
        </w:rPr>
        <w:t>spreadsheet</w:t>
      </w:r>
      <w:proofErr w:type="spellEnd"/>
      <w:r w:rsidRPr="00576109">
        <w:rPr>
          <w:rFonts w:cs="Arial"/>
          <w:sz w:val="22"/>
          <w:szCs w:val="22"/>
        </w:rPr>
        <w:t>.</w:t>
      </w:r>
    </w:p>
    <w:p w:rsidR="00576109" w:rsidRPr="00576109" w:rsidRDefault="00576109" w:rsidP="00576109">
      <w:pPr>
        <w:widowControl w:val="0"/>
        <w:ind w:left="720" w:right="-745" w:hanging="720"/>
        <w:rPr>
          <w:rFonts w:cs="Arial"/>
          <w:snapToGrid w:val="0"/>
          <w:sz w:val="22"/>
          <w:szCs w:val="22"/>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000" w:firstRow="0" w:lastRow="0" w:firstColumn="0" w:lastColumn="0" w:noHBand="0" w:noVBand="0"/>
      </w:tblPr>
      <w:tblGrid>
        <w:gridCol w:w="1984"/>
        <w:gridCol w:w="5954"/>
      </w:tblGrid>
      <w:tr w:rsidR="00576109" w:rsidRPr="00576109" w:rsidTr="008501F1">
        <w:trPr>
          <w:cantSplit/>
        </w:trPr>
        <w:tc>
          <w:tcPr>
            <w:tcW w:w="1984" w:type="dxa"/>
            <w:tcBorders>
              <w:bottom w:val="single" w:sz="4" w:space="0" w:color="auto"/>
            </w:tcBorders>
            <w:shd w:val="clear" w:color="auto" w:fill="C0C0C0"/>
            <w:vAlign w:val="center"/>
          </w:tcPr>
          <w:p w:rsidR="00576109" w:rsidRPr="00576109" w:rsidRDefault="00576109" w:rsidP="00576109">
            <w:pPr>
              <w:widowControl w:val="0"/>
              <w:ind w:left="57" w:right="57"/>
              <w:jc w:val="center"/>
              <w:rPr>
                <w:rFonts w:cs="Arial"/>
                <w:b/>
                <w:snapToGrid w:val="0"/>
                <w:sz w:val="22"/>
                <w:szCs w:val="22"/>
              </w:rPr>
            </w:pPr>
            <w:r w:rsidRPr="00576109">
              <w:rPr>
                <w:rFonts w:cs="Arial"/>
                <w:b/>
                <w:snapToGrid w:val="0"/>
                <w:sz w:val="22"/>
                <w:szCs w:val="22"/>
              </w:rPr>
              <w:t>Column heading</w:t>
            </w:r>
          </w:p>
        </w:tc>
        <w:tc>
          <w:tcPr>
            <w:tcW w:w="5954" w:type="dxa"/>
            <w:tcBorders>
              <w:bottom w:val="single" w:sz="4" w:space="0" w:color="auto"/>
            </w:tcBorders>
            <w:shd w:val="clear" w:color="auto" w:fill="C0C0C0"/>
            <w:vAlign w:val="center"/>
          </w:tcPr>
          <w:p w:rsidR="00576109" w:rsidRPr="00576109" w:rsidRDefault="00576109" w:rsidP="00576109">
            <w:pPr>
              <w:widowControl w:val="0"/>
              <w:ind w:left="57" w:right="57"/>
              <w:jc w:val="center"/>
              <w:rPr>
                <w:rFonts w:cs="Arial"/>
                <w:b/>
                <w:snapToGrid w:val="0"/>
                <w:sz w:val="22"/>
                <w:szCs w:val="22"/>
              </w:rPr>
            </w:pPr>
            <w:r w:rsidRPr="00576109">
              <w:rPr>
                <w:rFonts w:cs="Arial"/>
                <w:b/>
                <w:snapToGrid w:val="0"/>
                <w:sz w:val="22"/>
                <w:szCs w:val="22"/>
              </w:rPr>
              <w:t>Explanation</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 xml:space="preserve">Customer name </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names of your customers</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Level of trade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 xml:space="preserve">the level of trade of your customers in </w:t>
            </w:r>
            <w:smartTag w:uri="urn:schemas-microsoft-com:office:smarttags" w:element="place">
              <w:smartTag w:uri="urn:schemas-microsoft-com:office:smarttags" w:element="country-region">
                <w:r w:rsidRPr="00576109">
                  <w:rPr>
                    <w:rFonts w:cs="Arial"/>
                    <w:snapToGrid w:val="0"/>
                    <w:sz w:val="22"/>
                    <w:szCs w:val="22"/>
                  </w:rPr>
                  <w:t>Australia</w:t>
                </w:r>
              </w:smartTag>
            </w:smartTag>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Model/grade/type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commercial model/grade or type</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Product code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code</w:t>
            </w:r>
            <w:proofErr w:type="gramEnd"/>
            <w:r w:rsidRPr="00576109">
              <w:rPr>
                <w:rFonts w:cs="Arial"/>
                <w:snapToGrid w:val="0"/>
                <w:sz w:val="22"/>
                <w:szCs w:val="22"/>
              </w:rPr>
              <w:t xml:space="preserve"> used in your records for the model/grade/type identified. Explain the product codes in your submission.</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Product type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 xml:space="preserve">identify the finish product of the </w:t>
            </w:r>
            <w:r w:rsidRPr="00576109">
              <w:rPr>
                <w:rFonts w:cs="Arial"/>
                <w:sz w:val="22"/>
                <w:szCs w:val="22"/>
              </w:rPr>
              <w:t>Galvanised steel and aluminium zinc coated steel</w:t>
            </w:r>
            <w:r w:rsidRPr="00576109">
              <w:rPr>
                <w:rFonts w:cs="Arial"/>
                <w:snapToGrid w:val="0"/>
                <w:sz w:val="22"/>
                <w:szCs w:val="22"/>
              </w:rPr>
              <w:t xml:space="preserve"> sold</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Invoice number</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invoice number</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Invoice date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invoice date</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Date of sale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refer</w:t>
            </w:r>
            <w:proofErr w:type="gramEnd"/>
            <w:r w:rsidRPr="00576109">
              <w:rPr>
                <w:rFonts w:cs="Arial"/>
                <w:snapToGrid w:val="0"/>
                <w:sz w:val="22"/>
                <w:szCs w:val="22"/>
              </w:rPr>
              <w:t xml:space="preserve"> to the explanation at the beginning of this section. If you consider that a date </w:t>
            </w:r>
            <w:r w:rsidRPr="00576109">
              <w:rPr>
                <w:rFonts w:cs="Arial"/>
                <w:i/>
                <w:snapToGrid w:val="0"/>
                <w:sz w:val="22"/>
                <w:szCs w:val="22"/>
              </w:rPr>
              <w:t>other than</w:t>
            </w:r>
            <w:r w:rsidRPr="00576109">
              <w:rPr>
                <w:rFonts w:cs="Arial"/>
                <w:snapToGrid w:val="0"/>
                <w:sz w:val="22"/>
                <w:szCs w:val="22"/>
              </w:rPr>
              <w:t xml:space="preserve"> the invoice date best establishes the material terms of sale, report that date. For example, order confirmation, contract, or purchase order date.</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Order number</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if</w:t>
            </w:r>
            <w:proofErr w:type="gramEnd"/>
            <w:r w:rsidRPr="00576109">
              <w:rPr>
                <w:rFonts w:cs="Arial"/>
                <w:snapToGrid w:val="0"/>
                <w:sz w:val="22"/>
                <w:szCs w:val="22"/>
              </w:rPr>
              <w:t xml:space="preserve"> applicable, show order confirmation, contract or purchase order number if you have shown a date other than invoice date as being the date of sale.</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Shipping terms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Delivery terms e.g. CIF, C&amp;F, FOB, DDP (in accordance with Incoterms)</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Payment terms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 xml:space="preserve">agreed payment terms e.g. 60 days=60 </w:t>
            </w:r>
            <w:proofErr w:type="spellStart"/>
            <w:r w:rsidRPr="00576109">
              <w:rPr>
                <w:rFonts w:cs="Arial"/>
                <w:snapToGrid w:val="0"/>
                <w:sz w:val="22"/>
                <w:szCs w:val="22"/>
              </w:rPr>
              <w:t>etc</w:t>
            </w:r>
            <w:proofErr w:type="spellEnd"/>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Quantity</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Quantity in units shown on the invoice. Show basis e.g. kg.</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Gross invoice value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gross</w:t>
            </w:r>
            <w:proofErr w:type="gramEnd"/>
            <w:r w:rsidRPr="00576109">
              <w:rPr>
                <w:rFonts w:cs="Arial"/>
                <w:snapToGrid w:val="0"/>
                <w:sz w:val="22"/>
                <w:szCs w:val="22"/>
              </w:rPr>
              <w:t xml:space="preserve"> invoice value shown on invoice </w:t>
            </w:r>
            <w:r w:rsidRPr="00576109">
              <w:rPr>
                <w:rFonts w:cs="Arial"/>
                <w:i/>
                <w:snapToGrid w:val="0"/>
                <w:sz w:val="22"/>
                <w:szCs w:val="22"/>
              </w:rPr>
              <w:t>in the currency of sale</w:t>
            </w:r>
            <w:r w:rsidRPr="00576109">
              <w:rPr>
                <w:rFonts w:cs="Arial"/>
                <w:snapToGrid w:val="0"/>
                <w:sz w:val="22"/>
                <w:szCs w:val="22"/>
              </w:rPr>
              <w:t xml:space="preserve">, </w:t>
            </w:r>
            <w:r w:rsidRPr="00576109">
              <w:rPr>
                <w:rFonts w:cs="Arial"/>
                <w:i/>
                <w:snapToGrid w:val="0"/>
                <w:sz w:val="22"/>
                <w:szCs w:val="22"/>
              </w:rPr>
              <w:t>excluding taxes.</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Discounts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if</w:t>
            </w:r>
            <w:proofErr w:type="gramEnd"/>
            <w:r w:rsidRPr="00576109">
              <w:rPr>
                <w:rFonts w:cs="Arial"/>
                <w:snapToGrid w:val="0"/>
                <w:sz w:val="22"/>
                <w:szCs w:val="22"/>
              </w:rPr>
              <w:t xml:space="preserve"> applicable, the amount of any discount deducted on the invoice on each transaction. If a % discount applies show that % discount applying in another column.</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Rebates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The amount of any deferred rebates or allowances paid to the importer in the currency of sale.</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Other charges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any</w:t>
            </w:r>
            <w:proofErr w:type="gramEnd"/>
            <w:r w:rsidRPr="00576109">
              <w:rPr>
                <w:rFonts w:cs="Arial"/>
                <w:snapToGrid w:val="0"/>
                <w:sz w:val="22"/>
                <w:szCs w:val="22"/>
              </w:rPr>
              <w:t xml:space="preserve"> other charges, or price reductions, that affects the net invoice value. Insert additional columns and provide a description.</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Invoice currency</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the currency used on the invoice</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lastRenderedPageBreak/>
              <w:t>Exchange rate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Indicate the exchange rate used to convert the currency of the sale to the currency used in your accounting system</w:t>
            </w:r>
          </w:p>
        </w:tc>
      </w:tr>
      <w:tr w:rsidR="00576109" w:rsidRPr="00576109" w:rsidTr="008501F1">
        <w:trPr>
          <w:cantSplit/>
          <w:trHeight w:val="924"/>
        </w:trPr>
        <w:tc>
          <w:tcPr>
            <w:tcW w:w="1984" w:type="dxa"/>
            <w:shd w:val="clear" w:color="auto" w:fill="auto"/>
          </w:tcPr>
          <w:p w:rsidR="00576109" w:rsidRPr="00576109" w:rsidRDefault="00576109" w:rsidP="00576109">
            <w:pPr>
              <w:keepNext/>
              <w:widowControl w:val="0"/>
              <w:ind w:left="57" w:right="57"/>
              <w:rPr>
                <w:rFonts w:cs="Arial"/>
                <w:snapToGrid w:val="0"/>
                <w:sz w:val="22"/>
                <w:szCs w:val="22"/>
              </w:rPr>
            </w:pPr>
            <w:r w:rsidRPr="00576109">
              <w:rPr>
                <w:rFonts w:cs="Arial"/>
                <w:snapToGrid w:val="0"/>
                <w:sz w:val="22"/>
                <w:szCs w:val="22"/>
              </w:rPr>
              <w:t xml:space="preserve">Net invoice value </w:t>
            </w:r>
          </w:p>
        </w:tc>
        <w:tc>
          <w:tcPr>
            <w:tcW w:w="5954" w:type="dxa"/>
            <w:shd w:val="clear" w:color="auto" w:fill="auto"/>
          </w:tcPr>
          <w:p w:rsidR="00576109" w:rsidRPr="00576109" w:rsidRDefault="00576109" w:rsidP="00576109">
            <w:pPr>
              <w:keepNext/>
              <w:widowControl w:val="0"/>
              <w:ind w:left="57" w:right="57"/>
              <w:rPr>
                <w:rFonts w:cs="Arial"/>
                <w:snapToGrid w:val="0"/>
                <w:sz w:val="22"/>
                <w:szCs w:val="22"/>
              </w:rPr>
            </w:pPr>
            <w:r w:rsidRPr="00576109">
              <w:rPr>
                <w:rFonts w:cs="Arial"/>
                <w:snapToGrid w:val="0"/>
                <w:sz w:val="22"/>
                <w:szCs w:val="22"/>
              </w:rPr>
              <w:t>the net invoice value expressed in your domestic currency as it is entered in your accounting system</w:t>
            </w:r>
          </w:p>
          <w:p w:rsidR="00576109" w:rsidRPr="00576109" w:rsidRDefault="00576109" w:rsidP="00576109">
            <w:pPr>
              <w:keepNext/>
              <w:widowControl w:val="0"/>
              <w:ind w:left="57" w:right="57"/>
              <w:rPr>
                <w:rFonts w:cs="Arial"/>
                <w:snapToGrid w:val="0"/>
                <w:sz w:val="22"/>
                <w:szCs w:val="22"/>
              </w:rPr>
            </w:pP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Other discounts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The actual amount of discounts not deducted from the invoice.  Show a separate column for each type of discount.</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Ocean freight**</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the</w:t>
            </w:r>
            <w:proofErr w:type="gramEnd"/>
            <w:r w:rsidRPr="00576109">
              <w:rPr>
                <w:rFonts w:cs="Arial"/>
                <w:snapToGrid w:val="0"/>
                <w:sz w:val="22"/>
                <w:szCs w:val="22"/>
              </w:rPr>
              <w:t xml:space="preserve"> actual amount of ocean freight incurred on each export shipment listed.</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Marine insurance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Amount of marine insurance</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FOB export price**</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the</w:t>
            </w:r>
            <w:proofErr w:type="gramEnd"/>
            <w:r w:rsidRPr="00576109">
              <w:rPr>
                <w:rFonts w:cs="Arial"/>
                <w:snapToGrid w:val="0"/>
                <w:sz w:val="22"/>
                <w:szCs w:val="22"/>
              </w:rPr>
              <w:t xml:space="preserve"> free on board price at the port of shipment. </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Packing*</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Packing expenses</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Inland transportation costs*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inland</w:t>
            </w:r>
            <w:proofErr w:type="gramEnd"/>
            <w:r w:rsidRPr="00576109">
              <w:rPr>
                <w:rFonts w:cs="Arial"/>
                <w:snapToGrid w:val="0"/>
                <w:sz w:val="22"/>
                <w:szCs w:val="22"/>
              </w:rPr>
              <w:t xml:space="preserve"> transportation costs included in the selling price. For export sales this is the inland freight from factory to port in the country of export.</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Handling, loading &amp; ancillary expenses*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handling</w:t>
            </w:r>
            <w:proofErr w:type="gramEnd"/>
            <w:r w:rsidRPr="00576109">
              <w:rPr>
                <w:rFonts w:cs="Arial"/>
                <w:snapToGrid w:val="0"/>
                <w:sz w:val="22"/>
                <w:szCs w:val="22"/>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Warranty &amp; guarantee expenses*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warranty &amp; guarantee expenses</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Technical assistance &amp; other services*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snapToGrid w:val="0"/>
                <w:sz w:val="22"/>
                <w:szCs w:val="22"/>
              </w:rPr>
              <w:t>expenses</w:t>
            </w:r>
            <w:proofErr w:type="gramEnd"/>
            <w:r w:rsidRPr="00576109">
              <w:rPr>
                <w:rFonts w:cs="Arial"/>
                <w:snapToGrid w:val="0"/>
                <w:sz w:val="22"/>
                <w:szCs w:val="22"/>
              </w:rPr>
              <w:t xml:space="preserve"> for after sale services, such as technical assistance or installation costs.</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Commissions*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 xml:space="preserve">Commissions paid. If more than one type is paid insert additional columns of data. Indicate in your response to question B2 whether the commission is a pre or post exportation expense having regard to the date of sale. </w:t>
            </w:r>
          </w:p>
        </w:tc>
      </w:tr>
      <w:tr w:rsidR="00576109" w:rsidRPr="00576109" w:rsidTr="008501F1">
        <w:trPr>
          <w:cantSplit/>
        </w:trPr>
        <w:tc>
          <w:tcPr>
            <w:tcW w:w="1984" w:type="dxa"/>
            <w:shd w:val="clear" w:color="auto" w:fill="auto"/>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Other factors*</w:t>
            </w:r>
          </w:p>
        </w:tc>
        <w:tc>
          <w:tcPr>
            <w:tcW w:w="5954" w:type="dxa"/>
            <w:shd w:val="clear" w:color="auto" w:fill="auto"/>
          </w:tcPr>
          <w:p w:rsidR="00576109" w:rsidRPr="00576109" w:rsidRDefault="00576109" w:rsidP="00576109">
            <w:pPr>
              <w:widowControl w:val="0"/>
              <w:ind w:left="57" w:right="57"/>
              <w:rPr>
                <w:rFonts w:cs="Arial"/>
                <w:snapToGrid w:val="0"/>
                <w:sz w:val="22"/>
                <w:szCs w:val="22"/>
              </w:rPr>
            </w:pPr>
            <w:proofErr w:type="gramStart"/>
            <w:r w:rsidRPr="00576109">
              <w:rPr>
                <w:rFonts w:cs="Arial"/>
                <w:b/>
                <w:snapToGrid w:val="0"/>
                <w:sz w:val="22"/>
                <w:szCs w:val="22"/>
              </w:rPr>
              <w:t>any</w:t>
            </w:r>
            <w:proofErr w:type="gramEnd"/>
            <w:r w:rsidRPr="00576109">
              <w:rPr>
                <w:rFonts w:cs="Arial"/>
                <w:b/>
                <w:snapToGrid w:val="0"/>
                <w:sz w:val="22"/>
                <w:szCs w:val="22"/>
              </w:rPr>
              <w:t xml:space="preserve"> other</w:t>
            </w:r>
            <w:r w:rsidRPr="00576109">
              <w:rPr>
                <w:rFonts w:cs="Arial"/>
                <w:snapToGrid w:val="0"/>
                <w:sz w:val="22"/>
                <w:szCs w:val="22"/>
              </w:rPr>
              <w:t xml:space="preserve"> costs, charges or expenses incurred in relation to the exports to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 xml:space="preserve"> (include additional columns as required). See question B5.</w:t>
            </w:r>
          </w:p>
        </w:tc>
      </w:tr>
    </w:tbl>
    <w:p w:rsidR="00576109" w:rsidRPr="00576109" w:rsidRDefault="00576109" w:rsidP="00576109">
      <w:pPr>
        <w:widowControl w:val="0"/>
        <w:ind w:left="720" w:right="-745"/>
        <w:rPr>
          <w:rFonts w:cs="Arial"/>
          <w:snapToGrid w:val="0"/>
          <w:sz w:val="22"/>
          <w:szCs w:val="22"/>
        </w:rPr>
      </w:pPr>
    </w:p>
    <w:p w:rsidR="00576109" w:rsidRPr="00576109" w:rsidRDefault="00576109" w:rsidP="00576109">
      <w:pPr>
        <w:widowControl w:val="0"/>
        <w:ind w:left="720" w:right="-745"/>
        <w:rPr>
          <w:rFonts w:cs="Arial"/>
          <w:snapToGrid w:val="0"/>
          <w:sz w:val="22"/>
          <w:szCs w:val="22"/>
          <w:u w:val="single"/>
        </w:rPr>
      </w:pPr>
      <w:r w:rsidRPr="00576109">
        <w:rPr>
          <w:rFonts w:cs="Arial"/>
          <w:snapToGrid w:val="0"/>
          <w:sz w:val="22"/>
          <w:szCs w:val="22"/>
          <w:u w:val="single"/>
        </w:rPr>
        <w:t>Notes</w:t>
      </w:r>
    </w:p>
    <w:p w:rsidR="00576109" w:rsidRPr="00576109" w:rsidRDefault="00576109" w:rsidP="00576109">
      <w:pPr>
        <w:widowControl w:val="0"/>
        <w:ind w:left="720" w:right="-745"/>
        <w:rPr>
          <w:rFonts w:cs="Arial"/>
          <w:snapToGrid w:val="0"/>
          <w:sz w:val="22"/>
          <w:szCs w:val="22"/>
        </w:rPr>
      </w:pPr>
    </w:p>
    <w:p w:rsidR="00576109" w:rsidRPr="00576109" w:rsidRDefault="00576109" w:rsidP="00576109">
      <w:pPr>
        <w:widowControl w:val="0"/>
        <w:ind w:left="720" w:right="-745"/>
        <w:rPr>
          <w:rFonts w:cs="Arial"/>
          <w:snapToGrid w:val="0"/>
          <w:sz w:val="22"/>
          <w:szCs w:val="22"/>
        </w:rPr>
      </w:pPr>
      <w:r w:rsidRPr="00576109">
        <w:rPr>
          <w:rFonts w:cs="Arial"/>
          <w:snapToGrid w:val="0"/>
          <w:sz w:val="22"/>
          <w:szCs w:val="22"/>
        </w:rPr>
        <w:t>** FOB export price and Ocean Freight:</w:t>
      </w:r>
    </w:p>
    <w:p w:rsidR="00576109" w:rsidRPr="00576109" w:rsidRDefault="00576109" w:rsidP="00576109">
      <w:pPr>
        <w:widowControl w:val="0"/>
        <w:ind w:left="720" w:right="-743"/>
        <w:rPr>
          <w:rFonts w:cs="Arial"/>
          <w:snapToGrid w:val="0"/>
          <w:sz w:val="22"/>
          <w:szCs w:val="22"/>
        </w:rPr>
      </w:pPr>
      <w:r>
        <w:rPr>
          <w:rFonts w:cs="Arial"/>
          <w:snapToGrid w:val="0"/>
          <w:sz w:val="22"/>
          <w:szCs w:val="22"/>
          <w:u w:val="single"/>
        </w:rPr>
        <w:t>F</w:t>
      </w:r>
      <w:r w:rsidRPr="00576109">
        <w:rPr>
          <w:rFonts w:cs="Arial"/>
          <w:snapToGrid w:val="0"/>
          <w:sz w:val="22"/>
          <w:szCs w:val="22"/>
          <w:u w:val="single"/>
        </w:rPr>
        <w:t>OB export price:</w:t>
      </w:r>
      <w:r w:rsidRPr="00576109">
        <w:rPr>
          <w:rFonts w:cs="Arial"/>
          <w:snapToGrid w:val="0"/>
          <w:sz w:val="22"/>
          <w:szCs w:val="22"/>
        </w:rPr>
        <w:t xml:space="preserve"> An FOB export price must be calculated for each shipment - regardless of the shipping terms. FOB price includes inland transportation to the port of exportation, inland insurance, handling, and loading charges. It excludes post exportation expenses such as ocean freight and insurance. Use a formula to show the method of the calculation on each line of the export sales </w:t>
      </w:r>
      <w:proofErr w:type="spellStart"/>
      <w:r w:rsidRPr="00576109">
        <w:rPr>
          <w:rFonts w:cs="Arial"/>
          <w:snapToGrid w:val="0"/>
          <w:sz w:val="22"/>
          <w:szCs w:val="22"/>
        </w:rPr>
        <w:t>spreadsheet</w:t>
      </w:r>
      <w:proofErr w:type="spellEnd"/>
      <w:r w:rsidRPr="00576109">
        <w:rPr>
          <w:rFonts w:cs="Arial"/>
          <w:snapToGrid w:val="0"/>
          <w:sz w:val="22"/>
          <w:szCs w:val="22"/>
        </w:rPr>
        <w:t>.</w:t>
      </w:r>
    </w:p>
    <w:p w:rsidR="00576109" w:rsidRPr="00576109" w:rsidRDefault="00576109" w:rsidP="00576109">
      <w:pPr>
        <w:widowControl w:val="0"/>
        <w:ind w:left="720" w:right="-743"/>
        <w:rPr>
          <w:rFonts w:cs="Arial"/>
          <w:snapToGrid w:val="0"/>
          <w:sz w:val="22"/>
          <w:szCs w:val="22"/>
        </w:rPr>
      </w:pPr>
    </w:p>
    <w:p w:rsidR="00576109" w:rsidRPr="00576109" w:rsidRDefault="00576109" w:rsidP="00576109">
      <w:pPr>
        <w:widowControl w:val="0"/>
        <w:ind w:left="720" w:right="-743"/>
        <w:rPr>
          <w:rFonts w:cs="Arial"/>
          <w:snapToGrid w:val="0"/>
          <w:sz w:val="22"/>
          <w:szCs w:val="22"/>
        </w:rPr>
      </w:pPr>
      <w:r w:rsidRPr="00576109">
        <w:rPr>
          <w:rFonts w:cs="Arial"/>
          <w:snapToGrid w:val="0"/>
          <w:sz w:val="22"/>
          <w:szCs w:val="22"/>
          <w:u w:val="single"/>
        </w:rPr>
        <w:t>Ocean freight:</w:t>
      </w:r>
      <w:r w:rsidRPr="00576109">
        <w:rPr>
          <w:rFonts w:cs="Arial"/>
          <w:snapToGrid w:val="0"/>
          <w:sz w:val="22"/>
          <w:szCs w:val="22"/>
        </w:rPr>
        <w:t xml:space="preserve"> as ocean freight is a significant cost it is important that the </w:t>
      </w:r>
      <w:r w:rsidRPr="00576109">
        <w:rPr>
          <w:rFonts w:cs="Arial"/>
          <w:snapToGrid w:val="0"/>
          <w:sz w:val="22"/>
          <w:szCs w:val="22"/>
          <w:u w:val="single"/>
        </w:rPr>
        <w:t>actual</w:t>
      </w:r>
      <w:r w:rsidRPr="00576109">
        <w:rPr>
          <w:rFonts w:cs="Arial"/>
          <w:snapToGrid w:val="0"/>
          <w:sz w:val="22"/>
          <w:szCs w:val="22"/>
        </w:rPr>
        <w:t xml:space="preserve"> amount of ocean freight incurred </w:t>
      </w:r>
      <w:proofErr w:type="gramStart"/>
      <w:r w:rsidRPr="00576109">
        <w:rPr>
          <w:rFonts w:cs="Arial"/>
          <w:snapToGrid w:val="0"/>
          <w:sz w:val="22"/>
          <w:szCs w:val="22"/>
        </w:rPr>
        <w:t>on each exportation</w:t>
      </w:r>
      <w:proofErr w:type="gramEnd"/>
      <w:r w:rsidRPr="00576109">
        <w:rPr>
          <w:rFonts w:cs="Arial"/>
          <w:snapToGrid w:val="0"/>
          <w:sz w:val="22"/>
          <w:szCs w:val="22"/>
        </w:rPr>
        <w:t xml:space="preserve"> be reported. If estimates must be made you must explain the reasons and set out the basis - estimates must reflect changes in freight rates over the investigation period. </w:t>
      </w:r>
    </w:p>
    <w:p w:rsidR="00576109" w:rsidRPr="00576109" w:rsidRDefault="00576109" w:rsidP="00576109">
      <w:pPr>
        <w:widowControl w:val="0"/>
        <w:ind w:left="720" w:right="-743"/>
        <w:rPr>
          <w:rFonts w:cs="Arial"/>
          <w:snapToGrid w:val="0"/>
          <w:sz w:val="22"/>
          <w:szCs w:val="22"/>
        </w:rPr>
      </w:pPr>
    </w:p>
    <w:p w:rsidR="00576109" w:rsidRPr="00576109" w:rsidRDefault="00576109" w:rsidP="00576109">
      <w:pPr>
        <w:widowControl w:val="0"/>
        <w:ind w:left="720" w:right="-743"/>
        <w:rPr>
          <w:rFonts w:cs="Arial"/>
          <w:snapToGrid w:val="0"/>
          <w:sz w:val="22"/>
          <w:szCs w:val="22"/>
        </w:rPr>
      </w:pPr>
      <w:r w:rsidRPr="00576109">
        <w:rPr>
          <w:rFonts w:cs="Arial"/>
          <w:snapToGrid w:val="0"/>
          <w:sz w:val="22"/>
          <w:szCs w:val="22"/>
        </w:rPr>
        <w:t>Freight allocations must be checked for consistency.</w:t>
      </w:r>
    </w:p>
    <w:p w:rsidR="00576109" w:rsidRPr="00576109" w:rsidRDefault="00576109" w:rsidP="00576109">
      <w:pPr>
        <w:widowControl w:val="0"/>
        <w:ind w:left="720" w:right="-743"/>
        <w:rPr>
          <w:rFonts w:cs="Arial"/>
          <w:snapToGrid w:val="0"/>
          <w:sz w:val="22"/>
          <w:szCs w:val="22"/>
        </w:rPr>
      </w:pPr>
      <w:r w:rsidRPr="00576109">
        <w:rPr>
          <w:rFonts w:cs="Arial"/>
          <w:snapToGrid w:val="0"/>
          <w:sz w:val="22"/>
          <w:szCs w:val="22"/>
        </w:rPr>
        <w:t xml:space="preserve"> </w:t>
      </w:r>
    </w:p>
    <w:p w:rsidR="00576109" w:rsidRPr="00576109" w:rsidRDefault="00576109" w:rsidP="00576109">
      <w:pPr>
        <w:widowControl w:val="0"/>
        <w:ind w:left="720" w:right="-745"/>
        <w:rPr>
          <w:rFonts w:cs="Arial"/>
          <w:snapToGrid w:val="0"/>
          <w:sz w:val="22"/>
          <w:szCs w:val="22"/>
        </w:rPr>
      </w:pPr>
    </w:p>
    <w:p w:rsidR="00576109" w:rsidRPr="00576109" w:rsidRDefault="00576109" w:rsidP="00576109">
      <w:pPr>
        <w:keepLines w:val="0"/>
        <w:spacing w:after="240"/>
        <w:ind w:left="851" w:right="-51" w:hanging="851"/>
        <w:rPr>
          <w:rFonts w:cs="Arial"/>
          <w:snapToGrid w:val="0"/>
          <w:sz w:val="22"/>
          <w:szCs w:val="22"/>
        </w:rPr>
      </w:pPr>
      <w:r w:rsidRPr="00576109">
        <w:rPr>
          <w:rFonts w:cs="Arial"/>
          <w:b/>
          <w:snapToGrid w:val="0"/>
          <w:sz w:val="22"/>
          <w:szCs w:val="22"/>
        </w:rPr>
        <w:t>B-5</w:t>
      </w:r>
      <w:r w:rsidRPr="00576109">
        <w:rPr>
          <w:rFonts w:cs="Arial"/>
          <w:snapToGrid w:val="0"/>
          <w:sz w:val="22"/>
          <w:szCs w:val="22"/>
        </w:rPr>
        <w:tab/>
        <w:t xml:space="preserve">If there are any other costs, charges or expenses incurred in respect of the exports listed above which have not been identified in the table above, add a column within the ‘Australian sales’ </w:t>
      </w:r>
      <w:proofErr w:type="spellStart"/>
      <w:r w:rsidRPr="00576109">
        <w:rPr>
          <w:rFonts w:cs="Arial"/>
          <w:snapToGrid w:val="0"/>
          <w:sz w:val="22"/>
          <w:szCs w:val="22"/>
        </w:rPr>
        <w:t>spreadsheet</w:t>
      </w:r>
      <w:proofErr w:type="spellEnd"/>
      <w:r w:rsidRPr="00576109">
        <w:rPr>
          <w:rFonts w:cs="Arial"/>
          <w:snapToGrid w:val="0"/>
          <w:sz w:val="22"/>
          <w:szCs w:val="22"/>
        </w:rPr>
        <w:t xml:space="preserve">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 xml:space="preserve">. </w:t>
      </w:r>
    </w:p>
    <w:p w:rsidR="00576109" w:rsidRPr="00576109" w:rsidRDefault="00576109" w:rsidP="00576109">
      <w:pPr>
        <w:keepLines w:val="0"/>
        <w:spacing w:after="240"/>
        <w:ind w:left="851" w:right="-51" w:hanging="851"/>
        <w:rPr>
          <w:rFonts w:cs="Arial"/>
          <w:snapToGrid w:val="0"/>
          <w:sz w:val="22"/>
          <w:szCs w:val="22"/>
        </w:rPr>
      </w:pPr>
      <w:r w:rsidRPr="00576109">
        <w:rPr>
          <w:rFonts w:cs="Arial"/>
          <w:b/>
          <w:snapToGrid w:val="0"/>
          <w:sz w:val="22"/>
          <w:szCs w:val="22"/>
        </w:rPr>
        <w:t>B-6</w:t>
      </w:r>
      <w:r w:rsidRPr="00576109">
        <w:rPr>
          <w:rFonts w:cs="Arial"/>
          <w:snapToGrid w:val="0"/>
          <w:sz w:val="22"/>
          <w:szCs w:val="22"/>
        </w:rPr>
        <w:tab/>
        <w:t xml:space="preserve">For each type of discount, rebate, or allowance offered on export sales to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w:t>
      </w:r>
    </w:p>
    <w:p w:rsidR="00576109" w:rsidRPr="00576109" w:rsidRDefault="00576109" w:rsidP="00576109">
      <w:pPr>
        <w:widowControl w:val="0"/>
        <w:numPr>
          <w:ilvl w:val="0"/>
          <w:numId w:val="27"/>
        </w:numPr>
        <w:ind w:right="-745"/>
        <w:rPr>
          <w:rFonts w:cs="Arial"/>
          <w:sz w:val="22"/>
          <w:szCs w:val="22"/>
        </w:rPr>
      </w:pPr>
      <w:r w:rsidRPr="00576109">
        <w:rPr>
          <w:rFonts w:cs="Arial"/>
          <w:sz w:val="22"/>
          <w:szCs w:val="22"/>
        </w:rPr>
        <w:t>provide a description; and</w:t>
      </w:r>
    </w:p>
    <w:p w:rsidR="00576109" w:rsidRPr="00576109" w:rsidRDefault="00576109" w:rsidP="00576109">
      <w:pPr>
        <w:widowControl w:val="0"/>
        <w:numPr>
          <w:ilvl w:val="0"/>
          <w:numId w:val="27"/>
        </w:numPr>
        <w:ind w:right="-745"/>
        <w:rPr>
          <w:rFonts w:cs="Arial"/>
          <w:sz w:val="22"/>
          <w:szCs w:val="22"/>
        </w:rPr>
      </w:pPr>
      <w:proofErr w:type="gramStart"/>
      <w:r w:rsidRPr="00576109">
        <w:rPr>
          <w:rFonts w:cs="Arial"/>
          <w:sz w:val="22"/>
          <w:szCs w:val="22"/>
        </w:rPr>
        <w:t>explain</w:t>
      </w:r>
      <w:proofErr w:type="gramEnd"/>
      <w:r w:rsidRPr="00576109">
        <w:rPr>
          <w:rFonts w:cs="Arial"/>
          <w:sz w:val="22"/>
          <w:szCs w:val="22"/>
        </w:rPr>
        <w:t xml:space="preserve"> the terms and conditions that must be met by the importer to obtain the discount.</w:t>
      </w:r>
    </w:p>
    <w:p w:rsidR="00576109" w:rsidRPr="00576109" w:rsidRDefault="00576109" w:rsidP="00576109">
      <w:pPr>
        <w:widowControl w:val="0"/>
        <w:ind w:left="720" w:right="-51"/>
        <w:rPr>
          <w:rFonts w:cs="Arial"/>
          <w:snapToGrid w:val="0"/>
          <w:sz w:val="22"/>
          <w:szCs w:val="22"/>
        </w:rPr>
      </w:pPr>
    </w:p>
    <w:p w:rsidR="00576109" w:rsidRPr="00576109" w:rsidRDefault="00576109" w:rsidP="00576109">
      <w:pPr>
        <w:keepLines w:val="0"/>
        <w:spacing w:after="240"/>
        <w:ind w:left="851" w:right="-51"/>
        <w:rPr>
          <w:rFonts w:cs="Arial"/>
          <w:snapToGrid w:val="0"/>
          <w:sz w:val="22"/>
          <w:szCs w:val="22"/>
        </w:rPr>
      </w:pPr>
      <w:r w:rsidRPr="00576109">
        <w:rPr>
          <w:rFonts w:cs="Arial"/>
          <w:snapToGrid w:val="0"/>
          <w:sz w:val="22"/>
          <w:szCs w:val="22"/>
        </w:rPr>
        <w:t xml:space="preserve">Where the amounts of these discounts, rebates </w:t>
      </w:r>
      <w:proofErr w:type="spellStart"/>
      <w:r w:rsidRPr="00576109">
        <w:rPr>
          <w:rFonts w:cs="Arial"/>
          <w:snapToGrid w:val="0"/>
          <w:sz w:val="22"/>
          <w:szCs w:val="22"/>
        </w:rPr>
        <w:t>etc</w:t>
      </w:r>
      <w:proofErr w:type="spellEnd"/>
      <w:r w:rsidRPr="00576109">
        <w:rPr>
          <w:rFonts w:cs="Arial"/>
          <w:snapToGrid w:val="0"/>
          <w:sz w:val="22"/>
          <w:szCs w:val="22"/>
        </w:rPr>
        <w:t xml:space="preserve"> are not identified on the sales invoice, explain how you calculated the amount shown in your response to question B4. If they vary by customer or level provide an explanation. </w:t>
      </w:r>
    </w:p>
    <w:p w:rsidR="00576109" w:rsidRPr="00576109" w:rsidRDefault="00576109" w:rsidP="00576109">
      <w:pPr>
        <w:keepLines w:val="0"/>
        <w:spacing w:after="240"/>
        <w:ind w:left="851" w:right="-51" w:hanging="851"/>
        <w:rPr>
          <w:rFonts w:cs="Arial"/>
          <w:snapToGrid w:val="0"/>
          <w:sz w:val="22"/>
          <w:szCs w:val="22"/>
        </w:rPr>
      </w:pPr>
      <w:r w:rsidRPr="00576109">
        <w:rPr>
          <w:rFonts w:cs="Arial"/>
          <w:b/>
          <w:snapToGrid w:val="0"/>
          <w:sz w:val="22"/>
          <w:szCs w:val="22"/>
        </w:rPr>
        <w:t>B-7</w:t>
      </w:r>
      <w:r w:rsidRPr="00576109">
        <w:rPr>
          <w:rFonts w:cs="Arial"/>
          <w:snapToGrid w:val="0"/>
          <w:sz w:val="22"/>
          <w:szCs w:val="22"/>
        </w:rP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576109">
        <w:rPr>
          <w:rFonts w:cs="Arial"/>
          <w:b/>
          <w:snapToGrid w:val="0"/>
          <w:sz w:val="22"/>
          <w:szCs w:val="22"/>
        </w:rPr>
        <w:t>not</w:t>
      </w:r>
      <w:r w:rsidRPr="00576109">
        <w:rPr>
          <w:rFonts w:cs="Arial"/>
          <w:snapToGrid w:val="0"/>
          <w:sz w:val="22"/>
          <w:szCs w:val="22"/>
        </w:rPr>
        <w:t xml:space="preserve"> been reported as a discount or rebate. </w:t>
      </w:r>
    </w:p>
    <w:p w:rsidR="00576109" w:rsidRPr="00576109" w:rsidRDefault="00576109" w:rsidP="00576109">
      <w:pPr>
        <w:keepLines w:val="0"/>
        <w:spacing w:after="240"/>
        <w:ind w:left="851" w:right="-51" w:hanging="851"/>
        <w:rPr>
          <w:rFonts w:cs="Arial"/>
          <w:snapToGrid w:val="0"/>
          <w:sz w:val="22"/>
          <w:szCs w:val="22"/>
        </w:rPr>
      </w:pPr>
      <w:r w:rsidRPr="00576109">
        <w:rPr>
          <w:rFonts w:cs="Arial"/>
          <w:b/>
          <w:snapToGrid w:val="0"/>
          <w:sz w:val="22"/>
          <w:szCs w:val="22"/>
        </w:rPr>
        <w:t>B-8</w:t>
      </w:r>
      <w:r w:rsidRPr="00576109">
        <w:rPr>
          <w:rFonts w:cs="Arial"/>
          <w:snapToGrid w:val="0"/>
          <w:sz w:val="22"/>
          <w:szCs w:val="22"/>
        </w:rPr>
        <w:tab/>
        <w:t xml:space="preserve">If the delivery terms make you responsible for arrival of the goods at an agreed point within Australia (e.g. delivered duty paid), insert additional columns in the </w:t>
      </w:r>
      <w:proofErr w:type="spellStart"/>
      <w:r w:rsidRPr="00576109">
        <w:rPr>
          <w:rFonts w:cs="Arial"/>
          <w:snapToGrid w:val="0"/>
          <w:sz w:val="22"/>
          <w:szCs w:val="22"/>
        </w:rPr>
        <w:t>spreadsheet</w:t>
      </w:r>
      <w:proofErr w:type="spellEnd"/>
      <w:r w:rsidRPr="00576109">
        <w:rPr>
          <w:rFonts w:cs="Arial"/>
          <w:snapToGrid w:val="0"/>
          <w:sz w:val="22"/>
          <w:szCs w:val="22"/>
        </w:rPr>
        <w:t xml:space="preserve"> for all other costs incurred. For example: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5529"/>
      </w:tblGrid>
      <w:tr w:rsidR="00576109" w:rsidRPr="00576109" w:rsidTr="008501F1">
        <w:tc>
          <w:tcPr>
            <w:tcW w:w="1417" w:type="dxa"/>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Import duties</w:t>
            </w:r>
          </w:p>
        </w:tc>
        <w:tc>
          <w:tcPr>
            <w:tcW w:w="5529" w:type="dxa"/>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 xml:space="preserve">Amount of import duty paid in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 xml:space="preserve"> </w:t>
            </w:r>
          </w:p>
        </w:tc>
      </w:tr>
      <w:tr w:rsidR="00576109" w:rsidRPr="00576109" w:rsidTr="008501F1">
        <w:tc>
          <w:tcPr>
            <w:tcW w:w="1417" w:type="dxa"/>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Inland transport</w:t>
            </w:r>
          </w:p>
        </w:tc>
        <w:tc>
          <w:tcPr>
            <w:tcW w:w="5529" w:type="dxa"/>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 xml:space="preserve">Amount of inland transportation expenses within </w:t>
            </w:r>
            <w:smartTag w:uri="urn:schemas-microsoft-com:office:smarttags" w:element="place">
              <w:smartTag w:uri="urn:schemas-microsoft-com:office:smarttags" w:element="country-region">
                <w:r w:rsidRPr="00576109">
                  <w:rPr>
                    <w:rFonts w:cs="Arial"/>
                    <w:snapToGrid w:val="0"/>
                    <w:sz w:val="22"/>
                    <w:szCs w:val="22"/>
                  </w:rPr>
                  <w:t>Australia</w:t>
                </w:r>
              </w:smartTag>
            </w:smartTag>
            <w:r w:rsidRPr="00576109">
              <w:rPr>
                <w:rFonts w:cs="Arial"/>
                <w:snapToGrid w:val="0"/>
                <w:sz w:val="22"/>
                <w:szCs w:val="22"/>
              </w:rPr>
              <w:t xml:space="preserve"> included in the selling price </w:t>
            </w:r>
          </w:p>
        </w:tc>
      </w:tr>
      <w:tr w:rsidR="00576109" w:rsidRPr="00576109" w:rsidTr="008501F1">
        <w:tc>
          <w:tcPr>
            <w:tcW w:w="1417" w:type="dxa"/>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Other costs</w:t>
            </w:r>
          </w:p>
        </w:tc>
        <w:tc>
          <w:tcPr>
            <w:tcW w:w="5529" w:type="dxa"/>
          </w:tcPr>
          <w:p w:rsidR="00576109" w:rsidRPr="00576109" w:rsidRDefault="00576109" w:rsidP="00576109">
            <w:pPr>
              <w:widowControl w:val="0"/>
              <w:ind w:left="57" w:right="57"/>
              <w:rPr>
                <w:rFonts w:cs="Arial"/>
                <w:snapToGrid w:val="0"/>
                <w:sz w:val="22"/>
                <w:szCs w:val="22"/>
              </w:rPr>
            </w:pPr>
            <w:r w:rsidRPr="00576109">
              <w:rPr>
                <w:rFonts w:cs="Arial"/>
                <w:snapToGrid w:val="0"/>
                <w:sz w:val="22"/>
                <w:szCs w:val="22"/>
              </w:rPr>
              <w:t>Customs and Border Protection brokers, port and other costs incurred (itemise)</w:t>
            </w:r>
          </w:p>
        </w:tc>
      </w:tr>
    </w:tbl>
    <w:p w:rsidR="00576109" w:rsidRPr="00576109" w:rsidRDefault="00576109" w:rsidP="00576109">
      <w:pPr>
        <w:keepLines w:val="0"/>
        <w:spacing w:after="240"/>
        <w:ind w:left="851" w:right="-51" w:hanging="851"/>
        <w:rPr>
          <w:rFonts w:cs="Arial"/>
          <w:b/>
          <w:snapToGrid w:val="0"/>
          <w:sz w:val="22"/>
          <w:szCs w:val="22"/>
        </w:rPr>
      </w:pPr>
    </w:p>
    <w:p w:rsidR="00576109" w:rsidRPr="00576109" w:rsidRDefault="00576109" w:rsidP="00576109">
      <w:pPr>
        <w:keepLines w:val="0"/>
        <w:spacing w:after="240"/>
        <w:ind w:left="851" w:right="-51" w:hanging="851"/>
        <w:rPr>
          <w:rFonts w:cs="Arial"/>
          <w:snapToGrid w:val="0"/>
          <w:sz w:val="22"/>
          <w:szCs w:val="22"/>
        </w:rPr>
      </w:pPr>
      <w:r w:rsidRPr="00576109">
        <w:rPr>
          <w:rFonts w:cs="Arial"/>
          <w:b/>
          <w:snapToGrid w:val="0"/>
          <w:sz w:val="22"/>
          <w:szCs w:val="22"/>
        </w:rPr>
        <w:t>B-9</w:t>
      </w:r>
      <w:r w:rsidRPr="00576109">
        <w:rPr>
          <w:rFonts w:cs="Arial"/>
          <w:snapToGrid w:val="0"/>
          <w:sz w:val="22"/>
          <w:szCs w:val="22"/>
        </w:rPr>
        <w:tab/>
        <w:t xml:space="preserve">Select </w:t>
      </w:r>
      <w:r w:rsidRPr="00576109">
        <w:rPr>
          <w:rFonts w:cs="Arial"/>
          <w:snapToGrid w:val="0"/>
          <w:sz w:val="22"/>
          <w:szCs w:val="22"/>
          <w:u w:val="single"/>
        </w:rPr>
        <w:t>two</w:t>
      </w:r>
      <w:r w:rsidRPr="00576109">
        <w:rPr>
          <w:rFonts w:cs="Arial"/>
          <w:snapToGrid w:val="0"/>
          <w:sz w:val="22"/>
          <w:szCs w:val="22"/>
        </w:rPr>
        <w:t xml:space="preserve"> shipments of each product </w:t>
      </w:r>
      <w:r w:rsidRPr="00576109">
        <w:rPr>
          <w:rFonts w:cs="Arial"/>
          <w:i/>
          <w:snapToGrid w:val="0"/>
          <w:sz w:val="22"/>
          <w:szCs w:val="22"/>
        </w:rPr>
        <w:t>(galvanised steel and aluminium zinc coated steel)</w:t>
      </w:r>
      <w:r w:rsidRPr="00576109">
        <w:rPr>
          <w:rFonts w:cs="Arial"/>
          <w:snapToGrid w:val="0"/>
          <w:sz w:val="22"/>
          <w:szCs w:val="22"/>
        </w:rPr>
        <w:t xml:space="preserve">, in different quarters of the investigation period, and provide a </w:t>
      </w:r>
      <w:r w:rsidRPr="00576109">
        <w:rPr>
          <w:rFonts w:cs="Arial"/>
          <w:snapToGrid w:val="0"/>
          <w:sz w:val="22"/>
          <w:szCs w:val="22"/>
          <w:u w:val="single"/>
        </w:rPr>
        <w:t>complete</w:t>
      </w:r>
      <w:r w:rsidRPr="00576109">
        <w:rPr>
          <w:rFonts w:cs="Arial"/>
          <w:snapToGrid w:val="0"/>
          <w:sz w:val="22"/>
          <w:szCs w:val="22"/>
        </w:rPr>
        <w:t xml:space="preserve"> set of all of the documentation related to the export sale. For example:</w:t>
      </w:r>
    </w:p>
    <w:p w:rsidR="00576109" w:rsidRPr="00576109" w:rsidRDefault="00576109" w:rsidP="00576109">
      <w:pPr>
        <w:keepLines w:val="0"/>
        <w:widowControl w:val="0"/>
        <w:numPr>
          <w:ilvl w:val="0"/>
          <w:numId w:val="27"/>
        </w:numPr>
        <w:ind w:right="-745"/>
        <w:rPr>
          <w:rFonts w:cs="Arial"/>
          <w:sz w:val="22"/>
          <w:szCs w:val="22"/>
        </w:rPr>
      </w:pPr>
      <w:r w:rsidRPr="00576109">
        <w:rPr>
          <w:rFonts w:cs="Arial"/>
          <w:sz w:val="22"/>
          <w:szCs w:val="22"/>
        </w:rPr>
        <w:t>the importer’s purchase order, order confirmation, and contract of sale;</w:t>
      </w:r>
    </w:p>
    <w:p w:rsidR="00576109" w:rsidRPr="00576109" w:rsidRDefault="00576109" w:rsidP="00576109">
      <w:pPr>
        <w:keepLines w:val="0"/>
        <w:widowControl w:val="0"/>
        <w:numPr>
          <w:ilvl w:val="0"/>
          <w:numId w:val="27"/>
        </w:numPr>
        <w:ind w:right="-745"/>
        <w:rPr>
          <w:rFonts w:cs="Arial"/>
          <w:sz w:val="22"/>
          <w:szCs w:val="22"/>
        </w:rPr>
      </w:pPr>
      <w:r w:rsidRPr="00576109">
        <w:rPr>
          <w:rFonts w:cs="Arial"/>
          <w:sz w:val="22"/>
          <w:szCs w:val="22"/>
        </w:rPr>
        <w:t>commercial invoice;</w:t>
      </w:r>
    </w:p>
    <w:p w:rsidR="00576109" w:rsidRPr="00576109" w:rsidRDefault="00576109" w:rsidP="00576109">
      <w:pPr>
        <w:keepLines w:val="0"/>
        <w:widowControl w:val="0"/>
        <w:numPr>
          <w:ilvl w:val="0"/>
          <w:numId w:val="27"/>
        </w:numPr>
        <w:ind w:right="-745"/>
        <w:rPr>
          <w:rFonts w:cs="Arial"/>
          <w:sz w:val="22"/>
          <w:szCs w:val="22"/>
        </w:rPr>
      </w:pPr>
      <w:r w:rsidRPr="00576109">
        <w:rPr>
          <w:rFonts w:cs="Arial"/>
          <w:sz w:val="22"/>
          <w:szCs w:val="22"/>
        </w:rPr>
        <w:t>bill of lading, export permit;</w:t>
      </w:r>
    </w:p>
    <w:p w:rsidR="00576109" w:rsidRPr="00576109" w:rsidRDefault="00576109" w:rsidP="00576109">
      <w:pPr>
        <w:keepLines w:val="0"/>
        <w:widowControl w:val="0"/>
        <w:numPr>
          <w:ilvl w:val="0"/>
          <w:numId w:val="27"/>
        </w:numPr>
        <w:ind w:right="-745"/>
        <w:rPr>
          <w:rFonts w:cs="Arial"/>
          <w:sz w:val="22"/>
          <w:szCs w:val="22"/>
        </w:rPr>
      </w:pPr>
      <w:r w:rsidRPr="00576109">
        <w:rPr>
          <w:rFonts w:cs="Arial"/>
          <w:sz w:val="22"/>
          <w:szCs w:val="22"/>
        </w:rPr>
        <w:t xml:space="preserve">freight invoices in relation to movement of the goods from factory to </w:t>
      </w:r>
      <w:smartTag w:uri="urn:schemas-microsoft-com:office:smarttags" w:element="place">
        <w:smartTag w:uri="urn:schemas-microsoft-com:office:smarttags" w:element="country-region">
          <w:r w:rsidRPr="00576109">
            <w:rPr>
              <w:rFonts w:cs="Arial"/>
              <w:sz w:val="22"/>
              <w:szCs w:val="22"/>
            </w:rPr>
            <w:t>Australia</w:t>
          </w:r>
        </w:smartTag>
      </w:smartTag>
      <w:r w:rsidRPr="00576109">
        <w:rPr>
          <w:rFonts w:cs="Arial"/>
          <w:sz w:val="22"/>
          <w:szCs w:val="22"/>
        </w:rPr>
        <w:t>, including inland freight contract;</w:t>
      </w:r>
    </w:p>
    <w:p w:rsidR="00576109" w:rsidRPr="00576109" w:rsidRDefault="00576109" w:rsidP="00576109">
      <w:pPr>
        <w:keepLines w:val="0"/>
        <w:widowControl w:val="0"/>
        <w:numPr>
          <w:ilvl w:val="0"/>
          <w:numId w:val="27"/>
        </w:numPr>
        <w:ind w:right="-745"/>
        <w:rPr>
          <w:rFonts w:cs="Arial"/>
          <w:sz w:val="22"/>
          <w:szCs w:val="22"/>
        </w:rPr>
      </w:pPr>
      <w:r w:rsidRPr="00576109">
        <w:rPr>
          <w:rFonts w:cs="Arial"/>
          <w:sz w:val="22"/>
          <w:szCs w:val="22"/>
        </w:rPr>
        <w:t>marine insurance expenses; and</w:t>
      </w:r>
    </w:p>
    <w:p w:rsidR="00576109" w:rsidRPr="00576109" w:rsidRDefault="00576109" w:rsidP="00576109">
      <w:pPr>
        <w:keepLines w:val="0"/>
        <w:widowControl w:val="0"/>
        <w:numPr>
          <w:ilvl w:val="0"/>
          <w:numId w:val="27"/>
        </w:numPr>
        <w:ind w:right="-745"/>
        <w:rPr>
          <w:rFonts w:cs="Arial"/>
          <w:sz w:val="22"/>
          <w:szCs w:val="22"/>
        </w:rPr>
      </w:pPr>
      <w:proofErr w:type="gramStart"/>
      <w:r w:rsidRPr="00576109">
        <w:rPr>
          <w:rFonts w:cs="Arial"/>
          <w:sz w:val="22"/>
          <w:szCs w:val="22"/>
        </w:rPr>
        <w:t>letter</w:t>
      </w:r>
      <w:proofErr w:type="gramEnd"/>
      <w:r w:rsidRPr="00576109">
        <w:rPr>
          <w:rFonts w:cs="Arial"/>
          <w:sz w:val="22"/>
          <w:szCs w:val="22"/>
        </w:rPr>
        <w:t xml:space="preserve"> of credit, and bank documentation, proving payment.</w:t>
      </w:r>
    </w:p>
    <w:p w:rsidR="00576109" w:rsidRPr="00576109" w:rsidRDefault="00576109" w:rsidP="00576109">
      <w:pPr>
        <w:keepLines w:val="0"/>
        <w:tabs>
          <w:tab w:val="left" w:pos="1985"/>
        </w:tabs>
        <w:ind w:left="1985" w:right="-51" w:hanging="851"/>
        <w:rPr>
          <w:rFonts w:cs="Arial"/>
          <w:snapToGrid w:val="0"/>
          <w:sz w:val="22"/>
          <w:szCs w:val="22"/>
        </w:rPr>
      </w:pPr>
    </w:p>
    <w:p w:rsidR="008944AA" w:rsidRPr="000E4329" w:rsidRDefault="00576109" w:rsidP="00576109">
      <w:pPr>
        <w:keepLines w:val="0"/>
        <w:widowControl w:val="0"/>
        <w:ind w:left="0"/>
        <w:rPr>
          <w:rFonts w:cs="Arial"/>
          <w:snapToGrid w:val="0"/>
          <w:sz w:val="22"/>
          <w:szCs w:val="22"/>
        </w:rPr>
      </w:pPr>
      <w:r w:rsidRPr="00576109">
        <w:rPr>
          <w:rFonts w:cs="Arial"/>
          <w:snapToGrid w:val="0"/>
          <w:sz w:val="22"/>
          <w:szCs w:val="22"/>
        </w:rPr>
        <w:t>Customs and Border Protection will select additional shipments for payment verification at the time of the visit.</w:t>
      </w:r>
    </w:p>
    <w:p w:rsidR="007565E6" w:rsidRPr="000E4329" w:rsidRDefault="007565E6" w:rsidP="00A97B4E">
      <w:pPr>
        <w:widowControl w:val="0"/>
        <w:rPr>
          <w:rFonts w:cs="Arial"/>
          <w:i/>
          <w:snapToGrid w:val="0"/>
          <w:sz w:val="22"/>
          <w:szCs w:val="22"/>
        </w:rPr>
      </w:pPr>
    </w:p>
    <w:p w:rsidR="00462564" w:rsidRPr="000E4329" w:rsidRDefault="00496C74" w:rsidP="00417FD0">
      <w:pPr>
        <w:pStyle w:val="Heading1"/>
      </w:pPr>
      <w:bookmarkStart w:id="37" w:name="_Toc341801381"/>
      <w:r>
        <w:lastRenderedPageBreak/>
        <w:t xml:space="preserve">Section </w:t>
      </w:r>
      <w:r w:rsidR="00576109">
        <w:t>C</w:t>
      </w:r>
      <w:r>
        <w:t xml:space="preserve"> – C</w:t>
      </w:r>
      <w:r w:rsidR="00462564" w:rsidRPr="000E4329">
        <w:t>ountervailing</w:t>
      </w:r>
      <w:bookmarkEnd w:id="37"/>
    </w:p>
    <w:p w:rsidR="00462564" w:rsidRPr="000E4329" w:rsidRDefault="00462564" w:rsidP="00A97B4E">
      <w:pPr>
        <w:rPr>
          <w:rFonts w:cs="Arial"/>
          <w:sz w:val="22"/>
          <w:szCs w:val="22"/>
        </w:rPr>
      </w:pPr>
    </w:p>
    <w:p w:rsidR="002D32DF" w:rsidRPr="000E4329" w:rsidRDefault="002D32DF" w:rsidP="00A97B4E">
      <w:pPr>
        <w:ind w:left="0"/>
        <w:rPr>
          <w:rFonts w:cs="Arial"/>
          <w:i/>
          <w:sz w:val="22"/>
          <w:szCs w:val="22"/>
        </w:rPr>
      </w:pPr>
      <w:r w:rsidRPr="000E4329">
        <w:rPr>
          <w:rFonts w:cs="Arial"/>
          <w:i/>
          <w:sz w:val="22"/>
          <w:szCs w:val="22"/>
        </w:rPr>
        <w:t xml:space="preserve">The applicant alleges that producers in China of </w:t>
      </w:r>
      <w:r w:rsidR="00A97B4E">
        <w:rPr>
          <w:rFonts w:cs="Arial"/>
          <w:i/>
          <w:sz w:val="22"/>
          <w:szCs w:val="22"/>
        </w:rPr>
        <w:t>galvanised steel and aluminium zinc coated steel,</w:t>
      </w:r>
      <w:r w:rsidRPr="000E4329">
        <w:rPr>
          <w:rFonts w:cs="Arial"/>
          <w:i/>
          <w:sz w:val="22"/>
          <w:szCs w:val="22"/>
        </w:rPr>
        <w:t xml:space="preserve"> and upstream suppliers have benefited from a number of subsidies granted by the GOC (meaning any level of government – refer to the </w:t>
      </w:r>
      <w:r w:rsidR="007214C7">
        <w:rPr>
          <w:rFonts w:cs="Arial"/>
          <w:i/>
          <w:sz w:val="22"/>
          <w:szCs w:val="22"/>
        </w:rPr>
        <w:t>G</w:t>
      </w:r>
      <w:r w:rsidRPr="000E4329">
        <w:rPr>
          <w:rFonts w:cs="Arial"/>
          <w:i/>
          <w:sz w:val="22"/>
          <w:szCs w:val="22"/>
        </w:rPr>
        <w:t xml:space="preserve">lossary </w:t>
      </w:r>
      <w:r w:rsidR="007214C7">
        <w:rPr>
          <w:rFonts w:cs="Arial"/>
          <w:i/>
          <w:sz w:val="22"/>
          <w:szCs w:val="22"/>
        </w:rPr>
        <w:t xml:space="preserve">of Terms </w:t>
      </w:r>
      <w:r w:rsidRPr="000E4329">
        <w:rPr>
          <w:rFonts w:cs="Arial"/>
          <w:i/>
          <w:sz w:val="22"/>
          <w:szCs w:val="22"/>
        </w:rPr>
        <w:t>for further information), and that these subsidies are countervailable.</w:t>
      </w:r>
    </w:p>
    <w:p w:rsidR="002D32DF" w:rsidRPr="000E4329" w:rsidRDefault="002D32DF" w:rsidP="00A97B4E">
      <w:pPr>
        <w:ind w:left="0"/>
        <w:rPr>
          <w:rFonts w:cs="Arial"/>
          <w:sz w:val="22"/>
          <w:szCs w:val="22"/>
        </w:rPr>
      </w:pPr>
    </w:p>
    <w:p w:rsidR="00682293" w:rsidRPr="00496C74" w:rsidRDefault="00682293" w:rsidP="00A97B4E">
      <w:pPr>
        <w:keepLines w:val="0"/>
        <w:autoSpaceDE w:val="0"/>
        <w:autoSpaceDN w:val="0"/>
        <w:adjustRightInd w:val="0"/>
        <w:ind w:left="0"/>
        <w:rPr>
          <w:rFonts w:cs="Arial"/>
          <w:b/>
          <w:caps/>
          <w:snapToGrid w:val="0"/>
          <w:sz w:val="22"/>
          <w:szCs w:val="22"/>
        </w:rPr>
      </w:pPr>
      <w:r w:rsidRPr="00496C74">
        <w:rPr>
          <w:rFonts w:cs="Arial"/>
          <w:b/>
          <w:caps/>
          <w:snapToGrid w:val="0"/>
          <w:sz w:val="22"/>
          <w:szCs w:val="22"/>
        </w:rPr>
        <w:t>INVESTIGATED PROGRAMS</w:t>
      </w:r>
    </w:p>
    <w:p w:rsidR="00682293" w:rsidRPr="000E4329" w:rsidRDefault="00682293" w:rsidP="00A97B4E">
      <w:pPr>
        <w:ind w:left="0"/>
        <w:rPr>
          <w:rFonts w:cs="Arial"/>
          <w:i/>
          <w:sz w:val="22"/>
          <w:szCs w:val="22"/>
        </w:rPr>
      </w:pPr>
    </w:p>
    <w:p w:rsidR="002D32DF" w:rsidRDefault="000E7578" w:rsidP="00A97B4E">
      <w:pPr>
        <w:ind w:left="0"/>
        <w:rPr>
          <w:rFonts w:cs="Arial"/>
          <w:sz w:val="22"/>
          <w:szCs w:val="22"/>
        </w:rPr>
      </w:pPr>
      <w:r w:rsidRPr="000E4329">
        <w:rPr>
          <w:rFonts w:cs="Arial"/>
          <w:sz w:val="22"/>
          <w:szCs w:val="22"/>
        </w:rPr>
        <w:t>The f</w:t>
      </w:r>
      <w:r w:rsidR="002D32DF" w:rsidRPr="000E4329">
        <w:rPr>
          <w:rFonts w:cs="Arial"/>
          <w:sz w:val="22"/>
          <w:szCs w:val="22"/>
        </w:rPr>
        <w:t xml:space="preserve">ollowing are programs that </w:t>
      </w:r>
      <w:r w:rsidR="00E203E2" w:rsidRPr="000E4329">
        <w:rPr>
          <w:rFonts w:cs="Arial"/>
          <w:sz w:val="22"/>
          <w:szCs w:val="22"/>
        </w:rPr>
        <w:t xml:space="preserve">Customs and Border </w:t>
      </w:r>
      <w:r w:rsidR="00441001" w:rsidRPr="000E4329">
        <w:rPr>
          <w:rFonts w:cs="Arial"/>
          <w:sz w:val="22"/>
          <w:szCs w:val="22"/>
        </w:rPr>
        <w:t xml:space="preserve">Protection </w:t>
      </w:r>
      <w:r w:rsidR="002D32DF" w:rsidRPr="000E4329">
        <w:rPr>
          <w:rFonts w:cs="Arial"/>
          <w:sz w:val="22"/>
          <w:szCs w:val="22"/>
        </w:rPr>
        <w:t>is currently investigating:</w:t>
      </w:r>
    </w:p>
    <w:p w:rsidR="00A97B4E" w:rsidRPr="000E4329" w:rsidRDefault="00A97B4E" w:rsidP="00A97B4E">
      <w:pPr>
        <w:ind w:left="0"/>
        <w:rPr>
          <w:rFonts w:cs="Arial"/>
          <w:sz w:val="22"/>
          <w:szCs w:val="22"/>
        </w:rPr>
      </w:pPr>
    </w:p>
    <w:tbl>
      <w:tblPr>
        <w:tblW w:w="8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654"/>
      </w:tblGrid>
      <w:tr w:rsidR="00A97B4E" w:rsidRPr="00A97B4E" w:rsidTr="007453CE">
        <w:trPr>
          <w:trHeight w:val="443"/>
        </w:trPr>
        <w:tc>
          <w:tcPr>
            <w:tcW w:w="1000" w:type="dxa"/>
            <w:shd w:val="clear" w:color="000000" w:fill="BFBFBF"/>
            <w:noWrap/>
            <w:vAlign w:val="center"/>
            <w:hideMark/>
          </w:tcPr>
          <w:p w:rsidR="00A97B4E" w:rsidRPr="00A97B4E" w:rsidRDefault="00A97B4E" w:rsidP="007453CE">
            <w:pPr>
              <w:keepLines w:val="0"/>
              <w:spacing w:before="120" w:after="120"/>
              <w:ind w:left="0"/>
              <w:jc w:val="center"/>
              <w:rPr>
                <w:rFonts w:ascii="Calibri" w:hAnsi="Calibri" w:cs="Calibri"/>
                <w:b/>
                <w:bCs/>
                <w:color w:val="000000"/>
                <w:sz w:val="22"/>
                <w:szCs w:val="22"/>
                <w:lang w:eastAsia="en-AU"/>
              </w:rPr>
            </w:pPr>
            <w:r w:rsidRPr="00A97B4E">
              <w:rPr>
                <w:rFonts w:ascii="Calibri" w:hAnsi="Calibri" w:cs="Calibri"/>
                <w:b/>
                <w:bCs/>
                <w:color w:val="000000"/>
                <w:sz w:val="22"/>
                <w:szCs w:val="22"/>
                <w:lang w:eastAsia="en-AU"/>
              </w:rPr>
              <w:t>Program Number</w:t>
            </w:r>
          </w:p>
        </w:tc>
        <w:tc>
          <w:tcPr>
            <w:tcW w:w="7654" w:type="dxa"/>
            <w:shd w:val="clear" w:color="000000" w:fill="BFBFBF"/>
            <w:noWrap/>
            <w:vAlign w:val="center"/>
            <w:hideMark/>
          </w:tcPr>
          <w:p w:rsidR="00A97B4E" w:rsidRPr="00A97B4E" w:rsidRDefault="00A97B4E" w:rsidP="007453CE">
            <w:pPr>
              <w:keepLines w:val="0"/>
              <w:spacing w:before="120" w:after="120"/>
              <w:ind w:left="-100"/>
              <w:jc w:val="center"/>
              <w:rPr>
                <w:rFonts w:ascii="Calibri" w:hAnsi="Calibri" w:cs="Calibri"/>
                <w:b/>
                <w:bCs/>
                <w:color w:val="000000"/>
                <w:sz w:val="22"/>
                <w:szCs w:val="22"/>
                <w:lang w:eastAsia="en-AU"/>
              </w:rPr>
            </w:pPr>
            <w:r w:rsidRPr="00A97B4E">
              <w:rPr>
                <w:rFonts w:ascii="Calibri" w:hAnsi="Calibri" w:cs="Calibri"/>
                <w:b/>
                <w:bCs/>
                <w:color w:val="000000"/>
                <w:sz w:val="22"/>
                <w:szCs w:val="22"/>
                <w:lang w:eastAsia="en-AU"/>
              </w:rPr>
              <w:t>Program Name</w:t>
            </w:r>
          </w:p>
        </w:tc>
      </w:tr>
      <w:tr w:rsidR="009B136B" w:rsidRPr="00A97B4E" w:rsidTr="009B136B">
        <w:trPr>
          <w:trHeight w:val="300"/>
        </w:trPr>
        <w:tc>
          <w:tcPr>
            <w:tcW w:w="8654" w:type="dxa"/>
            <w:gridSpan w:val="2"/>
            <w:shd w:val="clear" w:color="auto" w:fill="auto"/>
            <w:noWrap/>
            <w:vAlign w:val="bottom"/>
          </w:tcPr>
          <w:p w:rsidR="009B136B" w:rsidRPr="009B136B" w:rsidRDefault="009B136B" w:rsidP="00F00649">
            <w:pPr>
              <w:spacing w:before="120" w:after="120"/>
              <w:ind w:left="41"/>
              <w:jc w:val="center"/>
              <w:rPr>
                <w:rFonts w:ascii="Calibri" w:hAnsi="Calibri" w:cs="Calibri"/>
                <w:b/>
                <w:color w:val="000000"/>
                <w:sz w:val="22"/>
                <w:szCs w:val="22"/>
              </w:rPr>
            </w:pPr>
            <w:r w:rsidRPr="009B136B">
              <w:rPr>
                <w:rFonts w:cs="Arial"/>
                <w:b/>
                <w:caps/>
                <w:sz w:val="22"/>
                <w:szCs w:val="22"/>
              </w:rPr>
              <w:t xml:space="preserve">Raw material provided by government at less than </w:t>
            </w:r>
            <w:r w:rsidR="00F00649">
              <w:rPr>
                <w:rFonts w:cs="Arial"/>
                <w:b/>
                <w:caps/>
                <w:sz w:val="22"/>
                <w:szCs w:val="22"/>
              </w:rPr>
              <w:t>ADEQUATE REMUNERATION</w:t>
            </w:r>
          </w:p>
        </w:tc>
      </w:tr>
      <w:tr w:rsidR="00A97B4E" w:rsidRPr="00A97B4E" w:rsidTr="00A97B4E">
        <w:trPr>
          <w:trHeight w:val="300"/>
        </w:trPr>
        <w:tc>
          <w:tcPr>
            <w:tcW w:w="1000" w:type="dxa"/>
            <w:shd w:val="clear" w:color="auto" w:fill="auto"/>
            <w:noWrap/>
            <w:vAlign w:val="bottom"/>
            <w:hideMark/>
          </w:tcPr>
          <w:p w:rsidR="00A97B4E" w:rsidRPr="00A97B4E" w:rsidRDefault="00A97B4E" w:rsidP="007453CE">
            <w:pPr>
              <w:keepLines w:val="0"/>
              <w:spacing w:before="120" w:after="120"/>
              <w:ind w:left="0"/>
              <w:jc w:val="center"/>
              <w:rPr>
                <w:rFonts w:ascii="Calibri" w:hAnsi="Calibri" w:cs="Calibri"/>
                <w:color w:val="000000"/>
                <w:sz w:val="22"/>
                <w:szCs w:val="22"/>
                <w:lang w:eastAsia="en-AU"/>
              </w:rPr>
            </w:pPr>
            <w:r w:rsidRPr="00A97B4E">
              <w:rPr>
                <w:rFonts w:ascii="Calibri" w:hAnsi="Calibri" w:cs="Calibri"/>
                <w:color w:val="000000"/>
                <w:sz w:val="22"/>
                <w:szCs w:val="22"/>
                <w:lang w:eastAsia="en-AU"/>
              </w:rPr>
              <w:t>1</w:t>
            </w:r>
          </w:p>
        </w:tc>
        <w:tc>
          <w:tcPr>
            <w:tcW w:w="7654" w:type="dxa"/>
            <w:shd w:val="clear" w:color="auto" w:fill="auto"/>
            <w:vAlign w:val="bottom"/>
            <w:hideMark/>
          </w:tcPr>
          <w:p w:rsidR="00A97B4E" w:rsidRDefault="00A97B4E" w:rsidP="00F00649">
            <w:pPr>
              <w:spacing w:before="120" w:after="120"/>
              <w:ind w:left="41"/>
              <w:rPr>
                <w:rFonts w:ascii="Calibri" w:hAnsi="Calibri" w:cs="Calibri"/>
                <w:color w:val="000000"/>
                <w:sz w:val="22"/>
                <w:szCs w:val="22"/>
              </w:rPr>
            </w:pPr>
            <w:r>
              <w:rPr>
                <w:rFonts w:ascii="Calibri" w:hAnsi="Calibri" w:cs="Calibri"/>
                <w:color w:val="000000"/>
                <w:sz w:val="22"/>
                <w:szCs w:val="22"/>
              </w:rPr>
              <w:t xml:space="preserve">Hot rolled steel provided by government at less than </w:t>
            </w:r>
            <w:r w:rsidR="00F00649">
              <w:rPr>
                <w:rFonts w:ascii="Calibri" w:hAnsi="Calibri" w:cs="Calibri"/>
                <w:color w:val="000000"/>
                <w:sz w:val="22"/>
                <w:szCs w:val="22"/>
              </w:rPr>
              <w:t>adequate remuneration</w:t>
            </w:r>
          </w:p>
        </w:tc>
      </w:tr>
      <w:tr w:rsidR="00A97B4E" w:rsidRPr="00A97B4E" w:rsidTr="00A97B4E">
        <w:trPr>
          <w:trHeight w:val="300"/>
        </w:trPr>
        <w:tc>
          <w:tcPr>
            <w:tcW w:w="1000" w:type="dxa"/>
            <w:shd w:val="clear" w:color="auto" w:fill="auto"/>
            <w:noWrap/>
            <w:vAlign w:val="bottom"/>
            <w:hideMark/>
          </w:tcPr>
          <w:p w:rsidR="00A97B4E" w:rsidRPr="00A97B4E" w:rsidRDefault="00A97B4E" w:rsidP="007453CE">
            <w:pPr>
              <w:keepLines w:val="0"/>
              <w:spacing w:before="120" w:after="120"/>
              <w:ind w:left="0"/>
              <w:jc w:val="center"/>
              <w:rPr>
                <w:rFonts w:ascii="Calibri" w:hAnsi="Calibri" w:cs="Calibri"/>
                <w:color w:val="000000"/>
                <w:sz w:val="22"/>
                <w:szCs w:val="22"/>
                <w:lang w:eastAsia="en-AU"/>
              </w:rPr>
            </w:pPr>
            <w:r w:rsidRPr="00A97B4E">
              <w:rPr>
                <w:rFonts w:ascii="Calibri" w:hAnsi="Calibri" w:cs="Calibri"/>
                <w:color w:val="000000"/>
                <w:sz w:val="22"/>
                <w:szCs w:val="22"/>
                <w:lang w:eastAsia="en-AU"/>
              </w:rPr>
              <w:t>2</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Coking coal provided by government at less than adequate remuneration</w:t>
            </w:r>
          </w:p>
        </w:tc>
      </w:tr>
      <w:tr w:rsidR="00A97B4E" w:rsidRPr="00A97B4E" w:rsidTr="00A97B4E">
        <w:trPr>
          <w:trHeight w:val="300"/>
        </w:trPr>
        <w:tc>
          <w:tcPr>
            <w:tcW w:w="1000" w:type="dxa"/>
            <w:shd w:val="clear" w:color="auto" w:fill="auto"/>
            <w:noWrap/>
            <w:vAlign w:val="bottom"/>
            <w:hideMark/>
          </w:tcPr>
          <w:p w:rsidR="00A97B4E" w:rsidRPr="00A97B4E" w:rsidRDefault="00A97B4E" w:rsidP="007453CE">
            <w:pPr>
              <w:keepLines w:val="0"/>
              <w:spacing w:before="120" w:after="120"/>
              <w:ind w:left="0"/>
              <w:jc w:val="center"/>
              <w:rPr>
                <w:rFonts w:ascii="Calibri" w:hAnsi="Calibri" w:cs="Calibri"/>
                <w:color w:val="000000"/>
                <w:sz w:val="22"/>
                <w:szCs w:val="22"/>
                <w:lang w:eastAsia="en-AU"/>
              </w:rPr>
            </w:pPr>
            <w:r w:rsidRPr="00A97B4E">
              <w:rPr>
                <w:rFonts w:ascii="Calibri" w:hAnsi="Calibri" w:cs="Calibri"/>
                <w:color w:val="000000"/>
                <w:sz w:val="22"/>
                <w:szCs w:val="22"/>
                <w:lang w:eastAsia="en-AU"/>
              </w:rPr>
              <w:t>3</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Coke provided by government at less than adequate remuneration</w:t>
            </w:r>
          </w:p>
        </w:tc>
      </w:tr>
      <w:tr w:rsidR="009B136B" w:rsidRPr="00A97B4E" w:rsidTr="009B136B">
        <w:trPr>
          <w:trHeight w:val="600"/>
        </w:trPr>
        <w:tc>
          <w:tcPr>
            <w:tcW w:w="8654" w:type="dxa"/>
            <w:gridSpan w:val="2"/>
            <w:shd w:val="clear" w:color="auto" w:fill="auto"/>
            <w:noWrap/>
            <w:vAlign w:val="bottom"/>
          </w:tcPr>
          <w:p w:rsidR="009B136B" w:rsidRPr="009B136B" w:rsidRDefault="009B136B" w:rsidP="009B136B">
            <w:pPr>
              <w:spacing w:before="120" w:after="120"/>
              <w:ind w:left="41"/>
              <w:jc w:val="center"/>
              <w:rPr>
                <w:rFonts w:ascii="Calibri" w:hAnsi="Calibri" w:cs="Calibri"/>
                <w:b/>
                <w:color w:val="000000"/>
                <w:sz w:val="22"/>
                <w:szCs w:val="22"/>
              </w:rPr>
            </w:pPr>
            <w:r w:rsidRPr="009B136B">
              <w:rPr>
                <w:rFonts w:cs="Arial"/>
                <w:b/>
                <w:caps/>
                <w:sz w:val="22"/>
                <w:szCs w:val="22"/>
              </w:rPr>
              <w:t>PREFERENTIAL INCOME TAX PROGRAMS</w:t>
            </w:r>
          </w:p>
        </w:tc>
      </w:tr>
      <w:tr w:rsidR="00A97B4E" w:rsidRPr="00A97B4E" w:rsidTr="00A97B4E">
        <w:trPr>
          <w:trHeight w:val="6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4</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Preferential Tax Policies for Enterprises with Foreign Investment Established in the Coastal Economic Open Areas and Economic and Technological Development Zones</w:t>
            </w:r>
          </w:p>
        </w:tc>
      </w:tr>
      <w:tr w:rsidR="00A97B4E" w:rsidRPr="00A97B4E" w:rsidTr="00A97B4E">
        <w:trPr>
          <w:trHeight w:val="6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5</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Preferential Tax Policies for Foreign Invested Enterprises– Reduced Tax Rate for Productive Foreign Invested Enterprises scheduled to operate for a period of not less than 10 years</w:t>
            </w:r>
          </w:p>
        </w:tc>
      </w:tr>
      <w:tr w:rsidR="00A97B4E" w:rsidRPr="00A97B4E" w:rsidTr="00A97B4E">
        <w:trPr>
          <w:trHeight w:val="6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6</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 xml:space="preserve">Preferential Tax Policies for Enterprises with Foreign Investment Established in Special Economic Zones (excluding Shanghai </w:t>
            </w:r>
            <w:proofErr w:type="spellStart"/>
            <w:r>
              <w:rPr>
                <w:rFonts w:ascii="Calibri" w:hAnsi="Calibri" w:cs="Calibri"/>
                <w:color w:val="000000"/>
                <w:sz w:val="22"/>
                <w:szCs w:val="22"/>
              </w:rPr>
              <w:t>Pudong</w:t>
            </w:r>
            <w:proofErr w:type="spellEnd"/>
            <w:r>
              <w:rPr>
                <w:rFonts w:ascii="Calibri" w:hAnsi="Calibri" w:cs="Calibri"/>
                <w:color w:val="000000"/>
                <w:sz w:val="22"/>
                <w:szCs w:val="22"/>
              </w:rPr>
              <w:t xml:space="preserve"> area)</w:t>
            </w:r>
          </w:p>
        </w:tc>
      </w:tr>
      <w:tr w:rsidR="00A97B4E" w:rsidRPr="00A97B4E" w:rsidTr="00A97B4E">
        <w:trPr>
          <w:trHeight w:val="6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7</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 xml:space="preserve">Preferential Tax Policies for Enterprises with Foreign Investment Established in </w:t>
            </w:r>
            <w:proofErr w:type="spellStart"/>
            <w:r>
              <w:rPr>
                <w:rFonts w:ascii="Calibri" w:hAnsi="Calibri" w:cs="Calibri"/>
                <w:color w:val="000000"/>
                <w:sz w:val="22"/>
                <w:szCs w:val="22"/>
              </w:rPr>
              <w:t>Pudong</w:t>
            </w:r>
            <w:proofErr w:type="spellEnd"/>
            <w:r>
              <w:rPr>
                <w:rFonts w:ascii="Calibri" w:hAnsi="Calibri" w:cs="Calibri"/>
                <w:color w:val="000000"/>
                <w:sz w:val="22"/>
                <w:szCs w:val="22"/>
              </w:rPr>
              <w:t xml:space="preserve"> area of Shanghai</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8</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Preferential Tax Policies in the Western Regions</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9</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Land Use Tax Deduction</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10</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Preferential Tax Policies for High and New Technology Enterprises</w:t>
            </w:r>
          </w:p>
        </w:tc>
      </w:tr>
      <w:tr w:rsidR="009B136B" w:rsidRPr="009B136B" w:rsidTr="009B136B">
        <w:trPr>
          <w:trHeight w:val="300"/>
        </w:trPr>
        <w:tc>
          <w:tcPr>
            <w:tcW w:w="8654" w:type="dxa"/>
            <w:gridSpan w:val="2"/>
            <w:shd w:val="clear" w:color="auto" w:fill="auto"/>
            <w:noWrap/>
            <w:vAlign w:val="bottom"/>
          </w:tcPr>
          <w:p w:rsidR="009B136B" w:rsidRPr="009B136B" w:rsidRDefault="009B136B" w:rsidP="005F6E85">
            <w:pPr>
              <w:spacing w:before="120" w:after="120"/>
              <w:ind w:left="41"/>
              <w:jc w:val="center"/>
              <w:rPr>
                <w:rFonts w:ascii="Calibri" w:hAnsi="Calibri" w:cs="Calibri"/>
                <w:b/>
                <w:color w:val="000000"/>
                <w:sz w:val="22"/>
                <w:szCs w:val="22"/>
              </w:rPr>
            </w:pPr>
            <w:r w:rsidRPr="009B136B">
              <w:rPr>
                <w:rFonts w:cs="Arial"/>
                <w:b/>
                <w:caps/>
                <w:sz w:val="22"/>
                <w:szCs w:val="22"/>
              </w:rPr>
              <w:t>Tariff and VAT Exemptions on Imported Materials and Equipment</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11</w:t>
            </w:r>
          </w:p>
        </w:tc>
        <w:tc>
          <w:tcPr>
            <w:tcW w:w="7654" w:type="dxa"/>
            <w:shd w:val="clear" w:color="auto" w:fill="auto"/>
            <w:vAlign w:val="bottom"/>
            <w:hideMark/>
          </w:tcPr>
          <w:p w:rsidR="005F6E85" w:rsidRDefault="00A97B4E" w:rsidP="005F6E85">
            <w:pPr>
              <w:spacing w:before="120" w:after="120"/>
              <w:ind w:left="41"/>
              <w:rPr>
                <w:rFonts w:ascii="Calibri" w:hAnsi="Calibri" w:cs="Calibri"/>
                <w:color w:val="000000"/>
                <w:sz w:val="22"/>
                <w:szCs w:val="22"/>
              </w:rPr>
            </w:pPr>
            <w:r>
              <w:rPr>
                <w:rFonts w:ascii="Calibri" w:hAnsi="Calibri" w:cs="Calibri"/>
                <w:color w:val="000000"/>
                <w:sz w:val="22"/>
                <w:szCs w:val="22"/>
              </w:rPr>
              <w:t>Tariff and value-added tax (VAT) Exemptions on Imported Materials and Equipment</w:t>
            </w:r>
          </w:p>
        </w:tc>
      </w:tr>
    </w:tbl>
    <w:p w:rsidR="005F6E85" w:rsidRDefault="005F6E85"/>
    <w:p w:rsidR="003C7710" w:rsidRDefault="003C7710"/>
    <w:tbl>
      <w:tblPr>
        <w:tblW w:w="8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654"/>
      </w:tblGrid>
      <w:tr w:rsidR="009B136B" w:rsidRPr="00A97B4E" w:rsidTr="00F00649">
        <w:trPr>
          <w:cantSplit/>
          <w:trHeight w:val="300"/>
        </w:trPr>
        <w:tc>
          <w:tcPr>
            <w:tcW w:w="8654" w:type="dxa"/>
            <w:gridSpan w:val="2"/>
            <w:shd w:val="clear" w:color="auto" w:fill="auto"/>
            <w:noWrap/>
            <w:vAlign w:val="bottom"/>
          </w:tcPr>
          <w:p w:rsidR="009B136B" w:rsidRPr="009B136B" w:rsidRDefault="009B136B" w:rsidP="009B136B">
            <w:pPr>
              <w:spacing w:before="120" w:after="120"/>
              <w:ind w:left="41"/>
              <w:jc w:val="center"/>
              <w:rPr>
                <w:rFonts w:ascii="Calibri" w:hAnsi="Calibri" w:cs="Calibri"/>
                <w:b/>
                <w:color w:val="000000"/>
                <w:sz w:val="22"/>
                <w:szCs w:val="22"/>
              </w:rPr>
            </w:pPr>
            <w:r w:rsidRPr="009B136B">
              <w:rPr>
                <w:rFonts w:cs="Arial"/>
                <w:b/>
                <w:caps/>
                <w:sz w:val="22"/>
                <w:szCs w:val="22"/>
              </w:rPr>
              <w:lastRenderedPageBreak/>
              <w:t>GRANTS</w:t>
            </w:r>
          </w:p>
        </w:tc>
      </w:tr>
      <w:tr w:rsidR="00A97B4E" w:rsidRPr="00A97B4E" w:rsidTr="00A97B4E">
        <w:trPr>
          <w:trHeight w:val="600"/>
        </w:trPr>
        <w:tc>
          <w:tcPr>
            <w:tcW w:w="1000" w:type="dxa"/>
            <w:shd w:val="clear" w:color="auto" w:fill="auto"/>
            <w:noWrap/>
            <w:vAlign w:val="bottom"/>
            <w:hideMark/>
          </w:tcPr>
          <w:p w:rsidR="00A97B4E" w:rsidRPr="00A97B4E" w:rsidRDefault="00A97B4E" w:rsidP="00AE712D">
            <w:pPr>
              <w:keepLines w:val="0"/>
              <w:spacing w:before="120" w:after="120"/>
              <w:ind w:left="0"/>
              <w:jc w:val="center"/>
              <w:rPr>
                <w:rFonts w:ascii="Calibri" w:hAnsi="Calibri" w:cs="Calibri"/>
                <w:color w:val="000000"/>
                <w:sz w:val="22"/>
                <w:szCs w:val="22"/>
                <w:lang w:eastAsia="en-AU"/>
              </w:rPr>
            </w:pPr>
            <w:r w:rsidRPr="00A97B4E">
              <w:rPr>
                <w:rFonts w:ascii="Calibri" w:hAnsi="Calibri" w:cs="Calibri"/>
                <w:color w:val="000000"/>
                <w:sz w:val="22"/>
                <w:szCs w:val="22"/>
                <w:lang w:eastAsia="en-AU"/>
              </w:rPr>
              <w:t>1</w:t>
            </w:r>
            <w:r w:rsidR="00AE712D">
              <w:rPr>
                <w:rFonts w:ascii="Calibri" w:hAnsi="Calibri" w:cs="Calibri"/>
                <w:color w:val="000000"/>
                <w:sz w:val="22"/>
                <w:szCs w:val="22"/>
                <w:lang w:eastAsia="en-AU"/>
              </w:rPr>
              <w:t>2</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One-time Awards to Enterprises Whose Products Qualify for ‘Well-Known Trademarks of China’ and ‘Famous Brands of China’</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13</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Matching Funds for International Market Development for Small and Medium Enterprises</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14</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Superstar Enterprise Grant</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15</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Research &amp; Development (R&amp;D) Assistance Grant</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16</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Patent Award of Guangdong Province</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17</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Innovative Experimental Enterprise Grant</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18</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Special Support Fund for Non State-Owned Enterprises</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19</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Venture Investment Fund of Hi-Tech Industry</w:t>
            </w:r>
          </w:p>
        </w:tc>
      </w:tr>
      <w:tr w:rsidR="00A97B4E" w:rsidRPr="00A97B4E" w:rsidTr="00A97B4E">
        <w:trPr>
          <w:trHeight w:val="600"/>
        </w:trPr>
        <w:tc>
          <w:tcPr>
            <w:tcW w:w="1000" w:type="dxa"/>
            <w:shd w:val="clear" w:color="auto" w:fill="auto"/>
            <w:noWrap/>
            <w:vAlign w:val="bottom"/>
            <w:hideMark/>
          </w:tcPr>
          <w:p w:rsidR="00A97B4E" w:rsidRPr="00A97B4E" w:rsidRDefault="00A97B4E" w:rsidP="00AE712D">
            <w:pPr>
              <w:keepLines w:val="0"/>
              <w:spacing w:before="120" w:after="120"/>
              <w:ind w:left="0"/>
              <w:jc w:val="center"/>
              <w:rPr>
                <w:rFonts w:ascii="Calibri" w:hAnsi="Calibri" w:cs="Calibri"/>
                <w:color w:val="000000"/>
                <w:sz w:val="22"/>
                <w:szCs w:val="22"/>
                <w:lang w:eastAsia="en-AU"/>
              </w:rPr>
            </w:pPr>
            <w:r w:rsidRPr="00A97B4E">
              <w:rPr>
                <w:rFonts w:ascii="Calibri" w:hAnsi="Calibri" w:cs="Calibri"/>
                <w:color w:val="000000"/>
                <w:sz w:val="22"/>
                <w:szCs w:val="22"/>
                <w:lang w:eastAsia="en-AU"/>
              </w:rPr>
              <w:t>2</w:t>
            </w:r>
            <w:r w:rsidR="00AE712D">
              <w:rPr>
                <w:rFonts w:ascii="Calibri" w:hAnsi="Calibri" w:cs="Calibri"/>
                <w:color w:val="000000"/>
                <w:sz w:val="22"/>
                <w:szCs w:val="22"/>
                <w:lang w:eastAsia="en-AU"/>
              </w:rPr>
              <w:t>0</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Grants for Encouraging the Establishment of Headquarters and Regional Headquarters with Foreign Investment.</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21</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 xml:space="preserve">Grant for key enterprises in equipment manufacturing industry of </w:t>
            </w:r>
            <w:proofErr w:type="spellStart"/>
            <w:r>
              <w:rPr>
                <w:rFonts w:ascii="Calibri" w:hAnsi="Calibri" w:cs="Calibri"/>
                <w:color w:val="000000"/>
                <w:sz w:val="22"/>
                <w:szCs w:val="22"/>
              </w:rPr>
              <w:t>Zhongshan</w:t>
            </w:r>
            <w:proofErr w:type="spellEnd"/>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22</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Water Conservancy Fund Deduction</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23</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proofErr w:type="spellStart"/>
            <w:r>
              <w:rPr>
                <w:rFonts w:ascii="Calibri" w:hAnsi="Calibri" w:cs="Calibri"/>
                <w:color w:val="000000"/>
                <w:sz w:val="22"/>
                <w:szCs w:val="22"/>
              </w:rPr>
              <w:t>Wuxing</w:t>
            </w:r>
            <w:proofErr w:type="spellEnd"/>
            <w:r>
              <w:rPr>
                <w:rFonts w:ascii="Calibri" w:hAnsi="Calibri" w:cs="Calibri"/>
                <w:color w:val="000000"/>
                <w:sz w:val="22"/>
                <w:szCs w:val="22"/>
              </w:rPr>
              <w:t xml:space="preserve"> District Freight Assistance</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24</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proofErr w:type="spellStart"/>
            <w:r>
              <w:rPr>
                <w:rFonts w:ascii="Calibri" w:hAnsi="Calibri" w:cs="Calibri"/>
                <w:color w:val="000000"/>
                <w:sz w:val="22"/>
                <w:szCs w:val="22"/>
              </w:rPr>
              <w:t>Huzhou</w:t>
            </w:r>
            <w:proofErr w:type="spellEnd"/>
            <w:r>
              <w:rPr>
                <w:rFonts w:ascii="Calibri" w:hAnsi="Calibri" w:cs="Calibri"/>
                <w:color w:val="000000"/>
                <w:sz w:val="22"/>
                <w:szCs w:val="22"/>
              </w:rPr>
              <w:t xml:space="preserve"> City Public Listing Grant</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25</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proofErr w:type="spellStart"/>
            <w:r>
              <w:rPr>
                <w:rFonts w:ascii="Calibri" w:hAnsi="Calibri" w:cs="Calibri"/>
                <w:color w:val="000000"/>
                <w:sz w:val="22"/>
                <w:szCs w:val="22"/>
              </w:rPr>
              <w:t>Huzhou</w:t>
            </w:r>
            <w:proofErr w:type="spellEnd"/>
            <w:r>
              <w:rPr>
                <w:rFonts w:ascii="Calibri" w:hAnsi="Calibri" w:cs="Calibri"/>
                <w:color w:val="000000"/>
                <w:sz w:val="22"/>
                <w:szCs w:val="22"/>
              </w:rPr>
              <w:t xml:space="preserve"> City Quality Award</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26</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proofErr w:type="spellStart"/>
            <w:r>
              <w:rPr>
                <w:rFonts w:ascii="Calibri" w:hAnsi="Calibri" w:cs="Calibri"/>
                <w:color w:val="000000"/>
                <w:sz w:val="22"/>
                <w:szCs w:val="22"/>
              </w:rPr>
              <w:t>Huzhou</w:t>
            </w:r>
            <w:proofErr w:type="spellEnd"/>
            <w:r>
              <w:rPr>
                <w:rFonts w:ascii="Calibri" w:hAnsi="Calibri" w:cs="Calibri"/>
                <w:color w:val="000000"/>
                <w:sz w:val="22"/>
                <w:szCs w:val="22"/>
              </w:rPr>
              <w:t xml:space="preserve"> Industry Enterprise Transformation &amp; Upgrade Development Fund</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27</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proofErr w:type="spellStart"/>
            <w:r>
              <w:rPr>
                <w:rFonts w:ascii="Calibri" w:hAnsi="Calibri" w:cs="Calibri"/>
                <w:color w:val="000000"/>
                <w:sz w:val="22"/>
                <w:szCs w:val="22"/>
              </w:rPr>
              <w:t>Wuxing</w:t>
            </w:r>
            <w:proofErr w:type="spellEnd"/>
            <w:r>
              <w:rPr>
                <w:rFonts w:ascii="Calibri" w:hAnsi="Calibri" w:cs="Calibri"/>
                <w:color w:val="000000"/>
                <w:sz w:val="22"/>
                <w:szCs w:val="22"/>
              </w:rPr>
              <w:t xml:space="preserve"> District Public List Grant</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28</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Anti-dumping Respondent Assistance</w:t>
            </w:r>
          </w:p>
        </w:tc>
      </w:tr>
      <w:tr w:rsidR="00A97B4E" w:rsidRPr="00A97B4E" w:rsidTr="00A97B4E">
        <w:trPr>
          <w:trHeight w:val="300"/>
        </w:trPr>
        <w:tc>
          <w:tcPr>
            <w:tcW w:w="1000" w:type="dxa"/>
            <w:shd w:val="clear" w:color="auto" w:fill="auto"/>
            <w:noWrap/>
            <w:vAlign w:val="bottom"/>
            <w:hideMark/>
          </w:tcPr>
          <w:p w:rsidR="00A97B4E" w:rsidRPr="00A97B4E" w:rsidRDefault="00AE712D" w:rsidP="007453CE">
            <w:pPr>
              <w:keepLines w:val="0"/>
              <w:spacing w:before="120" w:after="120"/>
              <w:ind w:left="0"/>
              <w:jc w:val="center"/>
              <w:rPr>
                <w:rFonts w:ascii="Calibri" w:hAnsi="Calibri" w:cs="Calibri"/>
                <w:color w:val="000000"/>
                <w:sz w:val="22"/>
                <w:szCs w:val="22"/>
                <w:lang w:eastAsia="en-AU"/>
              </w:rPr>
            </w:pPr>
            <w:r>
              <w:rPr>
                <w:rFonts w:ascii="Calibri" w:hAnsi="Calibri" w:cs="Calibri"/>
                <w:color w:val="000000"/>
                <w:sz w:val="22"/>
                <w:szCs w:val="22"/>
                <w:lang w:eastAsia="en-AU"/>
              </w:rPr>
              <w:t>29</w:t>
            </w:r>
          </w:p>
        </w:tc>
        <w:tc>
          <w:tcPr>
            <w:tcW w:w="7654" w:type="dxa"/>
            <w:shd w:val="clear" w:color="auto" w:fill="auto"/>
            <w:vAlign w:val="bottom"/>
            <w:hideMark/>
          </w:tcPr>
          <w:p w:rsidR="00A97B4E" w:rsidRDefault="00A97B4E" w:rsidP="007453CE">
            <w:pPr>
              <w:spacing w:before="120" w:after="120"/>
              <w:ind w:left="41"/>
              <w:rPr>
                <w:rFonts w:ascii="Calibri" w:hAnsi="Calibri" w:cs="Calibri"/>
                <w:color w:val="000000"/>
                <w:sz w:val="22"/>
                <w:szCs w:val="22"/>
              </w:rPr>
            </w:pPr>
            <w:r>
              <w:rPr>
                <w:rFonts w:ascii="Calibri" w:hAnsi="Calibri" w:cs="Calibri"/>
                <w:color w:val="000000"/>
                <w:sz w:val="22"/>
                <w:szCs w:val="22"/>
              </w:rPr>
              <w:t>Technology Project Assistance</w:t>
            </w:r>
          </w:p>
        </w:tc>
      </w:tr>
    </w:tbl>
    <w:p w:rsidR="007453CE" w:rsidRPr="00956D5B" w:rsidRDefault="00956D5B" w:rsidP="007453CE">
      <w:pPr>
        <w:pStyle w:val="Heading2"/>
        <w:numPr>
          <w:ilvl w:val="0"/>
          <w:numId w:val="0"/>
        </w:numPr>
        <w:ind w:left="1560" w:hanging="1560"/>
        <w:rPr>
          <w:rFonts w:cs="Arial"/>
          <w:caps/>
          <w:sz w:val="22"/>
          <w:szCs w:val="22"/>
        </w:rPr>
      </w:pPr>
      <w:r>
        <w:rPr>
          <w:rFonts w:cs="Arial"/>
          <w:b w:val="0"/>
          <w:sz w:val="22"/>
          <w:szCs w:val="22"/>
          <w:lang w:eastAsia="en-AU"/>
        </w:rPr>
        <w:br w:type="page"/>
      </w:r>
      <w:bookmarkStart w:id="38" w:name="_Toc308772060"/>
      <w:bookmarkStart w:id="39" w:name="_Toc308772057"/>
      <w:r w:rsidR="007453CE" w:rsidRPr="00956D5B">
        <w:rPr>
          <w:rFonts w:cs="Arial"/>
          <w:caps/>
          <w:sz w:val="22"/>
          <w:szCs w:val="22"/>
        </w:rPr>
        <w:lastRenderedPageBreak/>
        <w:t xml:space="preserve">PART </w:t>
      </w:r>
      <w:r w:rsidR="00576109">
        <w:rPr>
          <w:rFonts w:cs="Arial"/>
          <w:caps/>
          <w:sz w:val="22"/>
          <w:szCs w:val="22"/>
        </w:rPr>
        <w:t>C</w:t>
      </w:r>
      <w:r w:rsidR="007453CE">
        <w:rPr>
          <w:rFonts w:cs="Arial"/>
          <w:caps/>
          <w:sz w:val="22"/>
          <w:szCs w:val="22"/>
        </w:rPr>
        <w:t>-1</w:t>
      </w:r>
      <w:r w:rsidR="007453CE">
        <w:rPr>
          <w:rFonts w:cs="Arial"/>
          <w:caps/>
          <w:sz w:val="22"/>
          <w:szCs w:val="22"/>
        </w:rPr>
        <w:tab/>
        <w:t>Raw material</w:t>
      </w:r>
      <w:r w:rsidR="007453CE" w:rsidRPr="00956D5B">
        <w:rPr>
          <w:rFonts w:cs="Arial"/>
          <w:caps/>
          <w:sz w:val="22"/>
          <w:szCs w:val="22"/>
        </w:rPr>
        <w:t xml:space="preserve"> provided by government at less than </w:t>
      </w:r>
      <w:bookmarkEnd w:id="38"/>
      <w:r w:rsidR="005F6E85">
        <w:rPr>
          <w:rFonts w:cs="Arial"/>
          <w:caps/>
          <w:sz w:val="22"/>
          <w:szCs w:val="22"/>
        </w:rPr>
        <w:t>ADEQUATE</w:t>
      </w:r>
      <w:r w:rsidR="005F6E85" w:rsidRPr="00956D5B">
        <w:rPr>
          <w:rFonts w:cs="Arial"/>
          <w:caps/>
          <w:sz w:val="22"/>
          <w:szCs w:val="22"/>
        </w:rPr>
        <w:t xml:space="preserve"> </w:t>
      </w:r>
      <w:r w:rsidR="007453CE">
        <w:rPr>
          <w:rFonts w:cs="Arial"/>
          <w:caps/>
          <w:sz w:val="22"/>
          <w:szCs w:val="22"/>
        </w:rPr>
        <w:t>remuneration (Programs 1-</w:t>
      </w:r>
      <w:r w:rsidR="00383526">
        <w:rPr>
          <w:rFonts w:cs="Arial"/>
          <w:caps/>
          <w:sz w:val="22"/>
          <w:szCs w:val="22"/>
        </w:rPr>
        <w:t>3</w:t>
      </w:r>
      <w:r w:rsidR="007453CE">
        <w:rPr>
          <w:rFonts w:cs="Arial"/>
          <w:caps/>
          <w:sz w:val="22"/>
          <w:szCs w:val="22"/>
        </w:rPr>
        <w:t>)</w:t>
      </w:r>
    </w:p>
    <w:p w:rsidR="007453CE" w:rsidRPr="007928E6" w:rsidRDefault="007453CE" w:rsidP="007453CE">
      <w:pPr>
        <w:widowControl w:val="0"/>
        <w:autoSpaceDE w:val="0"/>
        <w:autoSpaceDN w:val="0"/>
        <w:adjustRightInd w:val="0"/>
        <w:spacing w:before="11" w:line="276" w:lineRule="exact"/>
        <w:ind w:left="0"/>
        <w:rPr>
          <w:rFonts w:cs="Arial"/>
          <w:caps/>
          <w:sz w:val="22"/>
          <w:szCs w:val="22"/>
          <w:lang w:eastAsia="en-AU"/>
        </w:rPr>
      </w:pPr>
    </w:p>
    <w:p w:rsidR="007453CE" w:rsidRDefault="007453CE" w:rsidP="007453CE">
      <w:pPr>
        <w:keepLines w:val="0"/>
        <w:autoSpaceDE w:val="0"/>
        <w:autoSpaceDN w:val="0"/>
        <w:adjustRightInd w:val="0"/>
        <w:ind w:left="0"/>
        <w:rPr>
          <w:rFonts w:cs="Arial"/>
          <w:bCs/>
          <w:sz w:val="22"/>
          <w:szCs w:val="22"/>
          <w:lang w:eastAsia="en-AU"/>
        </w:rPr>
      </w:pPr>
      <w:r w:rsidRPr="000E4329">
        <w:rPr>
          <w:rFonts w:cs="Arial"/>
          <w:bCs/>
          <w:sz w:val="22"/>
          <w:szCs w:val="22"/>
          <w:lang w:eastAsia="en-AU"/>
        </w:rPr>
        <w:t>The applicant claims that public bodies (in the form of state-</w:t>
      </w:r>
      <w:r w:rsidR="005F6E85">
        <w:rPr>
          <w:rFonts w:cs="Arial"/>
          <w:bCs/>
          <w:sz w:val="22"/>
          <w:szCs w:val="22"/>
          <w:lang w:eastAsia="en-AU"/>
        </w:rPr>
        <w:t>invested</w:t>
      </w:r>
      <w:r w:rsidRPr="000E4329">
        <w:rPr>
          <w:rFonts w:cs="Arial"/>
          <w:bCs/>
          <w:sz w:val="22"/>
          <w:szCs w:val="22"/>
          <w:lang w:eastAsia="en-AU"/>
        </w:rPr>
        <w:t xml:space="preserve"> enterprises (S</w:t>
      </w:r>
      <w:r w:rsidR="005F6E85">
        <w:rPr>
          <w:rFonts w:cs="Arial"/>
          <w:bCs/>
          <w:sz w:val="22"/>
          <w:szCs w:val="22"/>
          <w:lang w:eastAsia="en-AU"/>
        </w:rPr>
        <w:t>I</w:t>
      </w:r>
      <w:r w:rsidRPr="000E4329">
        <w:rPr>
          <w:rFonts w:cs="Arial"/>
          <w:bCs/>
          <w:sz w:val="22"/>
          <w:szCs w:val="22"/>
          <w:lang w:eastAsia="en-AU"/>
        </w:rPr>
        <w:t xml:space="preserve">Es)) are supplying </w:t>
      </w:r>
      <w:r>
        <w:rPr>
          <w:rFonts w:cs="Arial"/>
          <w:bCs/>
          <w:sz w:val="22"/>
          <w:szCs w:val="22"/>
          <w:lang w:eastAsia="en-AU"/>
        </w:rPr>
        <w:t>hot rolled coil, co</w:t>
      </w:r>
      <w:r w:rsidR="00383526">
        <w:rPr>
          <w:rFonts w:cs="Arial"/>
          <w:bCs/>
          <w:sz w:val="22"/>
          <w:szCs w:val="22"/>
          <w:lang w:eastAsia="en-AU"/>
        </w:rPr>
        <w:t xml:space="preserve">king coal and </w:t>
      </w:r>
      <w:r>
        <w:rPr>
          <w:rFonts w:cs="Arial"/>
          <w:bCs/>
          <w:sz w:val="22"/>
          <w:szCs w:val="22"/>
          <w:lang w:eastAsia="en-AU"/>
        </w:rPr>
        <w:t>coke</w:t>
      </w:r>
      <w:r w:rsidRPr="000E4329">
        <w:rPr>
          <w:rFonts w:cs="Arial"/>
          <w:bCs/>
          <w:sz w:val="22"/>
          <w:szCs w:val="22"/>
          <w:lang w:eastAsia="en-AU"/>
        </w:rPr>
        <w:t xml:space="preserve"> directly or indirectly, to manufacturers of </w:t>
      </w:r>
      <w:r>
        <w:rPr>
          <w:rFonts w:cs="Arial"/>
          <w:bCs/>
          <w:sz w:val="22"/>
          <w:szCs w:val="22"/>
          <w:lang w:eastAsia="en-AU"/>
        </w:rPr>
        <w:t xml:space="preserve">galvanised steel and aluminium zinc coated steel at less than </w:t>
      </w:r>
      <w:r w:rsidR="005F6E85">
        <w:rPr>
          <w:rFonts w:cs="Arial"/>
          <w:bCs/>
          <w:sz w:val="22"/>
          <w:szCs w:val="22"/>
          <w:lang w:eastAsia="en-AU"/>
        </w:rPr>
        <w:t>adequate remuneration</w:t>
      </w:r>
      <w:r>
        <w:rPr>
          <w:rFonts w:cs="Arial"/>
          <w:bCs/>
          <w:sz w:val="22"/>
          <w:szCs w:val="22"/>
          <w:lang w:eastAsia="en-AU"/>
        </w:rPr>
        <w:t>.</w:t>
      </w:r>
    </w:p>
    <w:p w:rsidR="00734931" w:rsidRDefault="00734931" w:rsidP="007453CE">
      <w:pPr>
        <w:keepLines w:val="0"/>
        <w:autoSpaceDE w:val="0"/>
        <w:autoSpaceDN w:val="0"/>
        <w:adjustRightInd w:val="0"/>
        <w:ind w:left="0"/>
        <w:rPr>
          <w:rFonts w:cs="Arial"/>
          <w:bCs/>
          <w:sz w:val="22"/>
          <w:szCs w:val="22"/>
          <w:lang w:eastAsia="en-AU"/>
        </w:rPr>
      </w:pPr>
    </w:p>
    <w:p w:rsidR="00734931" w:rsidRPr="000E4329" w:rsidRDefault="00734931" w:rsidP="007453CE">
      <w:pPr>
        <w:keepLines w:val="0"/>
        <w:autoSpaceDE w:val="0"/>
        <w:autoSpaceDN w:val="0"/>
        <w:adjustRightInd w:val="0"/>
        <w:ind w:left="0"/>
        <w:rPr>
          <w:rFonts w:cs="Arial"/>
          <w:bCs/>
          <w:sz w:val="22"/>
          <w:szCs w:val="22"/>
          <w:lang w:eastAsia="en-AU"/>
        </w:rPr>
      </w:pPr>
      <w:r>
        <w:rPr>
          <w:rFonts w:cs="Arial"/>
          <w:bCs/>
          <w:sz w:val="22"/>
          <w:szCs w:val="22"/>
          <w:lang w:eastAsia="en-AU"/>
        </w:rPr>
        <w:t>Please answer the following questions in relation to your purchases o</w:t>
      </w:r>
      <w:r w:rsidR="00383526">
        <w:rPr>
          <w:rFonts w:cs="Arial"/>
          <w:bCs/>
          <w:sz w:val="22"/>
          <w:szCs w:val="22"/>
          <w:lang w:eastAsia="en-AU"/>
        </w:rPr>
        <w:t xml:space="preserve">f hot rolled coil, coking coal and </w:t>
      </w:r>
      <w:r>
        <w:rPr>
          <w:rFonts w:cs="Arial"/>
          <w:bCs/>
          <w:sz w:val="22"/>
          <w:szCs w:val="22"/>
          <w:lang w:eastAsia="en-AU"/>
        </w:rPr>
        <w:t xml:space="preserve">coke </w:t>
      </w:r>
      <w:proofErr w:type="gramStart"/>
      <w:r>
        <w:rPr>
          <w:rFonts w:cs="Arial"/>
          <w:bCs/>
          <w:sz w:val="22"/>
          <w:szCs w:val="22"/>
          <w:lang w:eastAsia="en-AU"/>
        </w:rPr>
        <w:t xml:space="preserve">between </w:t>
      </w:r>
      <w:r w:rsidRPr="00FA1618">
        <w:rPr>
          <w:rFonts w:cs="Arial"/>
          <w:bCs/>
          <w:sz w:val="22"/>
          <w:szCs w:val="22"/>
          <w:lang w:eastAsia="en-AU"/>
        </w:rPr>
        <w:t>1 July 2011 to 30 June 2012</w:t>
      </w:r>
      <w:proofErr w:type="gramEnd"/>
      <w:r>
        <w:rPr>
          <w:rFonts w:cs="Arial"/>
          <w:bCs/>
          <w:sz w:val="22"/>
          <w:szCs w:val="22"/>
          <w:lang w:eastAsia="en-AU"/>
        </w:rPr>
        <w:t>.</w:t>
      </w:r>
    </w:p>
    <w:p w:rsidR="007453CE" w:rsidRPr="000E4329" w:rsidRDefault="007453CE" w:rsidP="007453CE">
      <w:pPr>
        <w:keepLines w:val="0"/>
        <w:autoSpaceDE w:val="0"/>
        <w:autoSpaceDN w:val="0"/>
        <w:adjustRightInd w:val="0"/>
        <w:ind w:left="0"/>
        <w:rPr>
          <w:rFonts w:cs="Arial"/>
          <w:bCs/>
          <w:iCs/>
          <w:sz w:val="22"/>
          <w:szCs w:val="22"/>
          <w:lang w:eastAsia="en-AU"/>
        </w:rPr>
      </w:pPr>
    </w:p>
    <w:p w:rsidR="005F6E85" w:rsidRDefault="005F6E85" w:rsidP="00DA7D1E">
      <w:pPr>
        <w:numPr>
          <w:ilvl w:val="0"/>
          <w:numId w:val="21"/>
        </w:numPr>
        <w:ind w:hanging="436"/>
        <w:rPr>
          <w:rFonts w:cs="Arial"/>
          <w:bCs/>
          <w:sz w:val="22"/>
          <w:szCs w:val="22"/>
          <w:lang w:eastAsia="en-AU"/>
        </w:rPr>
      </w:pPr>
      <w:r>
        <w:rPr>
          <w:rFonts w:cs="Arial"/>
          <w:bCs/>
          <w:sz w:val="22"/>
          <w:szCs w:val="22"/>
          <w:lang w:eastAsia="en-AU"/>
        </w:rPr>
        <w:t>Describe the nature of your production process for galvanised steel and/or aluminium zinc coated steel, including all raw materials used by your company in the process</w:t>
      </w:r>
      <w:r w:rsidR="00576109">
        <w:rPr>
          <w:rFonts w:cs="Arial"/>
          <w:bCs/>
          <w:sz w:val="22"/>
          <w:szCs w:val="22"/>
          <w:lang w:eastAsia="en-AU"/>
        </w:rPr>
        <w:t>.</w:t>
      </w:r>
    </w:p>
    <w:p w:rsidR="005F6E85" w:rsidRDefault="005F6E85" w:rsidP="005F6E85">
      <w:pPr>
        <w:ind w:left="284"/>
        <w:rPr>
          <w:rFonts w:cs="Arial"/>
          <w:bCs/>
          <w:sz w:val="22"/>
          <w:szCs w:val="22"/>
          <w:lang w:eastAsia="en-AU"/>
        </w:rPr>
      </w:pPr>
    </w:p>
    <w:p w:rsidR="00E72BA5" w:rsidRDefault="00E72BA5" w:rsidP="00DA7D1E">
      <w:pPr>
        <w:numPr>
          <w:ilvl w:val="0"/>
          <w:numId w:val="21"/>
        </w:numPr>
        <w:ind w:hanging="436"/>
        <w:rPr>
          <w:rFonts w:cs="Arial"/>
          <w:bCs/>
          <w:sz w:val="22"/>
          <w:szCs w:val="22"/>
          <w:lang w:eastAsia="en-AU"/>
        </w:rPr>
      </w:pPr>
      <w:r>
        <w:rPr>
          <w:rFonts w:cs="Arial"/>
          <w:bCs/>
          <w:sz w:val="22"/>
          <w:szCs w:val="22"/>
          <w:lang w:eastAsia="en-AU"/>
        </w:rPr>
        <w:t>Does your business or related business purchase hot rolled coil, coking coal</w:t>
      </w:r>
      <w:r w:rsidR="00383526">
        <w:rPr>
          <w:rFonts w:cs="Arial"/>
          <w:bCs/>
          <w:sz w:val="22"/>
          <w:szCs w:val="22"/>
          <w:lang w:eastAsia="en-AU"/>
        </w:rPr>
        <w:t xml:space="preserve"> </w:t>
      </w:r>
      <w:r w:rsidR="005F6E85">
        <w:rPr>
          <w:rFonts w:cs="Arial"/>
          <w:bCs/>
          <w:sz w:val="22"/>
          <w:szCs w:val="22"/>
          <w:lang w:eastAsia="en-AU"/>
        </w:rPr>
        <w:t xml:space="preserve">or </w:t>
      </w:r>
      <w:r>
        <w:rPr>
          <w:rFonts w:cs="Arial"/>
          <w:bCs/>
          <w:sz w:val="22"/>
          <w:szCs w:val="22"/>
          <w:lang w:eastAsia="en-AU"/>
        </w:rPr>
        <w:t xml:space="preserve">coke </w:t>
      </w:r>
      <w:r w:rsidR="005F6E85">
        <w:rPr>
          <w:rFonts w:cs="Arial"/>
          <w:bCs/>
          <w:sz w:val="22"/>
          <w:szCs w:val="22"/>
          <w:lang w:eastAsia="en-AU"/>
        </w:rPr>
        <w:t xml:space="preserve">in </w:t>
      </w:r>
      <w:r>
        <w:rPr>
          <w:rFonts w:cs="Arial"/>
          <w:bCs/>
          <w:sz w:val="22"/>
          <w:szCs w:val="22"/>
          <w:lang w:eastAsia="en-AU"/>
        </w:rPr>
        <w:t xml:space="preserve">the manufacture of galvanised steel and/or aluminium zinc coated steel?  </w:t>
      </w:r>
      <w:r>
        <w:rPr>
          <w:rFonts w:cs="Arial"/>
          <w:bCs/>
          <w:sz w:val="22"/>
          <w:szCs w:val="22"/>
          <w:lang w:eastAsia="en-AU"/>
        </w:rPr>
        <w:br/>
      </w:r>
    </w:p>
    <w:p w:rsidR="007453CE" w:rsidRPr="000E4329" w:rsidRDefault="007453CE" w:rsidP="00DA7D1E">
      <w:pPr>
        <w:numPr>
          <w:ilvl w:val="0"/>
          <w:numId w:val="21"/>
        </w:numPr>
        <w:ind w:hanging="436"/>
        <w:rPr>
          <w:rFonts w:cs="Arial"/>
          <w:bCs/>
          <w:sz w:val="22"/>
          <w:szCs w:val="22"/>
          <w:lang w:eastAsia="en-AU"/>
        </w:rPr>
      </w:pPr>
      <w:r w:rsidRPr="000E4329">
        <w:rPr>
          <w:rFonts w:cs="Arial"/>
          <w:bCs/>
          <w:sz w:val="22"/>
          <w:szCs w:val="22"/>
          <w:lang w:eastAsia="en-AU"/>
        </w:rPr>
        <w:t xml:space="preserve">Provide a list, including a contact name and address, of all your suppliers </w:t>
      </w:r>
      <w:r w:rsidR="00E72BA5">
        <w:rPr>
          <w:rFonts w:cs="Arial"/>
          <w:bCs/>
          <w:sz w:val="22"/>
          <w:szCs w:val="22"/>
          <w:lang w:eastAsia="en-AU"/>
        </w:rPr>
        <w:t xml:space="preserve">and manufacturers </w:t>
      </w:r>
      <w:r w:rsidRPr="000E4329">
        <w:rPr>
          <w:rFonts w:cs="Arial"/>
          <w:bCs/>
          <w:sz w:val="22"/>
          <w:szCs w:val="22"/>
          <w:lang w:eastAsia="en-AU"/>
        </w:rPr>
        <w:t xml:space="preserve">of </w:t>
      </w:r>
      <w:r w:rsidR="00F53582">
        <w:rPr>
          <w:rFonts w:cs="Arial"/>
          <w:bCs/>
          <w:sz w:val="22"/>
          <w:szCs w:val="22"/>
          <w:lang w:eastAsia="en-AU"/>
        </w:rPr>
        <w:t>hot rolled coil, coking coal and coke</w:t>
      </w:r>
      <w:r w:rsidR="00E72BA5">
        <w:rPr>
          <w:rFonts w:cs="Arial"/>
          <w:bCs/>
          <w:sz w:val="22"/>
          <w:szCs w:val="22"/>
          <w:lang w:eastAsia="en-AU"/>
        </w:rPr>
        <w:t>, including those purchased through related businesses</w:t>
      </w:r>
      <w:r w:rsidRPr="000E4329">
        <w:rPr>
          <w:rFonts w:cs="Arial"/>
          <w:bCs/>
          <w:sz w:val="22"/>
          <w:szCs w:val="22"/>
          <w:lang w:eastAsia="en-AU"/>
        </w:rPr>
        <w:t>.</w:t>
      </w:r>
      <w:r w:rsidR="00E72BA5">
        <w:rPr>
          <w:rFonts w:cs="Arial"/>
          <w:bCs/>
          <w:sz w:val="22"/>
          <w:szCs w:val="22"/>
          <w:lang w:eastAsia="en-AU"/>
        </w:rPr>
        <w:t xml:space="preserve"> </w:t>
      </w:r>
      <w:r w:rsidRPr="000E4329">
        <w:rPr>
          <w:rFonts w:cs="Arial"/>
          <w:bCs/>
          <w:sz w:val="22"/>
          <w:szCs w:val="22"/>
          <w:lang w:eastAsia="en-AU"/>
        </w:rPr>
        <w:t xml:space="preserve"> Indicate whether the supplier</w:t>
      </w:r>
      <w:r w:rsidR="00E72BA5">
        <w:rPr>
          <w:rFonts w:cs="Arial"/>
          <w:bCs/>
          <w:sz w:val="22"/>
          <w:szCs w:val="22"/>
          <w:lang w:eastAsia="en-AU"/>
        </w:rPr>
        <w:t xml:space="preserve"> and manufacturer</w:t>
      </w:r>
      <w:r w:rsidRPr="000E4329">
        <w:rPr>
          <w:rFonts w:cs="Arial"/>
          <w:bCs/>
          <w:sz w:val="22"/>
          <w:szCs w:val="22"/>
          <w:lang w:eastAsia="en-AU"/>
        </w:rPr>
        <w:t xml:space="preserve"> is a </w:t>
      </w:r>
      <w:r w:rsidR="005F6E85">
        <w:rPr>
          <w:rFonts w:cs="Arial"/>
          <w:bCs/>
          <w:sz w:val="22"/>
          <w:szCs w:val="22"/>
          <w:lang w:eastAsia="en-AU"/>
        </w:rPr>
        <w:t xml:space="preserve">SIE </w:t>
      </w:r>
      <w:r w:rsidR="00734931">
        <w:rPr>
          <w:rFonts w:cs="Arial"/>
          <w:bCs/>
          <w:sz w:val="22"/>
          <w:szCs w:val="22"/>
          <w:lang w:eastAsia="en-AU"/>
        </w:rPr>
        <w:t>and evidence supporting this</w:t>
      </w:r>
      <w:r w:rsidRPr="000E4329">
        <w:rPr>
          <w:rFonts w:cs="Arial"/>
          <w:bCs/>
          <w:sz w:val="22"/>
          <w:szCs w:val="22"/>
          <w:lang w:eastAsia="en-AU"/>
        </w:rPr>
        <w:t>.</w:t>
      </w:r>
    </w:p>
    <w:p w:rsidR="007453CE" w:rsidRPr="000E4329" w:rsidRDefault="007453CE" w:rsidP="007453CE">
      <w:pPr>
        <w:keepLines w:val="0"/>
        <w:autoSpaceDE w:val="0"/>
        <w:autoSpaceDN w:val="0"/>
        <w:adjustRightInd w:val="0"/>
        <w:ind w:left="0"/>
        <w:rPr>
          <w:rFonts w:cs="Arial"/>
          <w:sz w:val="22"/>
          <w:szCs w:val="22"/>
          <w:lang w:eastAsia="en-AU"/>
        </w:rPr>
      </w:pPr>
    </w:p>
    <w:p w:rsidR="00A40B04" w:rsidRDefault="00277940" w:rsidP="00547543">
      <w:pPr>
        <w:numPr>
          <w:ilvl w:val="0"/>
          <w:numId w:val="21"/>
        </w:numPr>
        <w:rPr>
          <w:rFonts w:cs="Arial"/>
          <w:bCs/>
          <w:sz w:val="22"/>
          <w:szCs w:val="22"/>
          <w:lang w:eastAsia="en-AU"/>
        </w:rPr>
      </w:pPr>
      <w:r>
        <w:rPr>
          <w:rFonts w:cs="Arial"/>
          <w:bCs/>
          <w:sz w:val="22"/>
          <w:szCs w:val="22"/>
          <w:lang w:eastAsia="en-AU"/>
        </w:rPr>
        <w:t xml:space="preserve">Complete the attached </w:t>
      </w:r>
      <w:proofErr w:type="spellStart"/>
      <w:r>
        <w:rPr>
          <w:rFonts w:cs="Arial"/>
          <w:bCs/>
          <w:sz w:val="22"/>
          <w:szCs w:val="22"/>
          <w:lang w:eastAsia="en-AU"/>
        </w:rPr>
        <w:t>spreadsheet</w:t>
      </w:r>
      <w:proofErr w:type="spellEnd"/>
      <w:r>
        <w:rPr>
          <w:rFonts w:cs="Arial"/>
          <w:bCs/>
          <w:sz w:val="22"/>
          <w:szCs w:val="22"/>
          <w:lang w:eastAsia="en-AU"/>
        </w:rPr>
        <w:t xml:space="preserve"> </w:t>
      </w:r>
      <w:r w:rsidR="00403C75">
        <w:rPr>
          <w:rFonts w:cs="Arial"/>
          <w:bCs/>
          <w:sz w:val="22"/>
          <w:szCs w:val="22"/>
          <w:lang w:eastAsia="en-AU"/>
        </w:rPr>
        <w:t>entitled ‘</w:t>
      </w:r>
      <w:r w:rsidR="00403C75" w:rsidRPr="00403C75">
        <w:rPr>
          <w:rFonts w:cs="Arial"/>
          <w:b/>
          <w:bCs/>
          <w:sz w:val="22"/>
          <w:szCs w:val="22"/>
          <w:lang w:eastAsia="en-AU"/>
        </w:rPr>
        <w:t>R</w:t>
      </w:r>
      <w:r w:rsidR="00403C75" w:rsidRPr="00403C75">
        <w:rPr>
          <w:rFonts w:cs="Arial"/>
          <w:b/>
          <w:sz w:val="22"/>
          <w:szCs w:val="22"/>
        </w:rPr>
        <w:t>aw Material Purchases</w:t>
      </w:r>
      <w:r w:rsidR="00403C75" w:rsidRPr="00403C75">
        <w:rPr>
          <w:rFonts w:cs="Arial"/>
          <w:b/>
          <w:bCs/>
          <w:sz w:val="22"/>
          <w:szCs w:val="22"/>
          <w:lang w:eastAsia="en-AU"/>
        </w:rPr>
        <w:t>’</w:t>
      </w:r>
      <w:r w:rsidR="00403C75">
        <w:rPr>
          <w:rFonts w:cs="Arial"/>
          <w:bCs/>
          <w:sz w:val="22"/>
          <w:szCs w:val="22"/>
          <w:lang w:eastAsia="en-AU"/>
        </w:rPr>
        <w:t xml:space="preserve"> within the </w:t>
      </w:r>
      <w:r w:rsidR="00FB6FB2">
        <w:rPr>
          <w:rFonts w:cs="Arial"/>
          <w:bCs/>
          <w:sz w:val="22"/>
          <w:szCs w:val="22"/>
          <w:lang w:eastAsia="en-AU"/>
        </w:rPr>
        <w:t>‘</w:t>
      </w:r>
      <w:r w:rsidR="00F53582" w:rsidRPr="000E4329">
        <w:rPr>
          <w:rFonts w:cs="Arial"/>
          <w:i/>
          <w:sz w:val="22"/>
          <w:szCs w:val="22"/>
        </w:rPr>
        <w:t>Exporter Questionnaire –</w:t>
      </w:r>
      <w:r w:rsidR="00F53582" w:rsidRPr="001A5A0E">
        <w:t xml:space="preserve"> </w:t>
      </w:r>
      <w:r w:rsidR="00F53582" w:rsidRPr="001A5A0E">
        <w:rPr>
          <w:rFonts w:cs="Arial"/>
          <w:i/>
          <w:sz w:val="22"/>
          <w:szCs w:val="22"/>
        </w:rPr>
        <w:t>Galvanised Steel and Aluminium Zinc Coated Steel</w:t>
      </w:r>
      <w:r w:rsidR="003C0E0F">
        <w:rPr>
          <w:rFonts w:cs="Arial"/>
          <w:i/>
          <w:sz w:val="22"/>
          <w:szCs w:val="22"/>
        </w:rPr>
        <w:t xml:space="preserve"> –</w:t>
      </w:r>
      <w:r w:rsidR="00403C75" w:rsidRPr="00403C75">
        <w:rPr>
          <w:rFonts w:cs="Arial"/>
          <w:snapToGrid w:val="0"/>
          <w:sz w:val="22"/>
          <w:szCs w:val="22"/>
        </w:rPr>
        <w:t xml:space="preserve"> </w:t>
      </w:r>
      <w:r w:rsidR="00403C75" w:rsidRPr="000E4329">
        <w:rPr>
          <w:rFonts w:cs="Arial"/>
          <w:snapToGrid w:val="0"/>
          <w:sz w:val="22"/>
          <w:szCs w:val="22"/>
        </w:rPr>
        <w:t>provided alongside this questionnaire</w:t>
      </w:r>
      <w:r w:rsidR="00403C75">
        <w:rPr>
          <w:rFonts w:cs="Arial"/>
          <w:snapToGrid w:val="0"/>
          <w:sz w:val="22"/>
          <w:szCs w:val="22"/>
        </w:rPr>
        <w:t xml:space="preserve"> </w:t>
      </w:r>
      <w:r>
        <w:rPr>
          <w:rFonts w:cs="Arial"/>
          <w:bCs/>
          <w:sz w:val="22"/>
          <w:szCs w:val="22"/>
          <w:lang w:eastAsia="en-AU"/>
        </w:rPr>
        <w:t xml:space="preserve">(i.e. transaction by transaction) </w:t>
      </w:r>
      <w:r w:rsidR="005F6E85">
        <w:rPr>
          <w:rFonts w:cs="Arial"/>
          <w:bCs/>
          <w:sz w:val="22"/>
          <w:szCs w:val="22"/>
          <w:lang w:eastAsia="en-AU"/>
        </w:rPr>
        <w:t>for all purchases of</w:t>
      </w:r>
      <w:r w:rsidR="00F53582">
        <w:rPr>
          <w:rFonts w:cs="Arial"/>
          <w:bCs/>
          <w:sz w:val="22"/>
          <w:szCs w:val="22"/>
          <w:lang w:eastAsia="en-AU"/>
        </w:rPr>
        <w:t xml:space="preserve"> hot rolled coil, coking coal and</w:t>
      </w:r>
      <w:r>
        <w:rPr>
          <w:rFonts w:cs="Arial"/>
          <w:bCs/>
          <w:sz w:val="22"/>
          <w:szCs w:val="22"/>
          <w:lang w:eastAsia="en-AU"/>
        </w:rPr>
        <w:t xml:space="preserve"> coke</w:t>
      </w:r>
      <w:r w:rsidR="007453CE" w:rsidRPr="00277940">
        <w:rPr>
          <w:rFonts w:cs="Arial"/>
          <w:bCs/>
          <w:sz w:val="22"/>
          <w:szCs w:val="22"/>
          <w:lang w:eastAsia="en-AU"/>
        </w:rPr>
        <w:t xml:space="preserve">. </w:t>
      </w:r>
      <w:r>
        <w:rPr>
          <w:rFonts w:cs="Arial"/>
          <w:bCs/>
          <w:sz w:val="22"/>
          <w:szCs w:val="22"/>
          <w:lang w:eastAsia="en-AU"/>
        </w:rPr>
        <w:t xml:space="preserve"> </w:t>
      </w:r>
      <w:r w:rsidR="00E72BA5" w:rsidRPr="00E72BA5">
        <w:rPr>
          <w:rFonts w:cs="Arial"/>
          <w:bCs/>
          <w:sz w:val="22"/>
          <w:szCs w:val="22"/>
          <w:lang w:eastAsia="en-AU"/>
        </w:rPr>
        <w:t>Provide the completed spreadsheet in electr</w:t>
      </w:r>
      <w:r w:rsidR="00A40B04">
        <w:rPr>
          <w:rFonts w:cs="Arial"/>
          <w:bCs/>
          <w:sz w:val="22"/>
          <w:szCs w:val="22"/>
          <w:lang w:eastAsia="en-AU"/>
        </w:rPr>
        <w:t>onic format with your response.</w:t>
      </w:r>
    </w:p>
    <w:p w:rsidR="00A40B04" w:rsidRDefault="00A40B04" w:rsidP="00A40B04">
      <w:pPr>
        <w:pStyle w:val="ListParagraph"/>
        <w:rPr>
          <w:rFonts w:cs="Arial"/>
          <w:bCs/>
          <w:sz w:val="22"/>
          <w:szCs w:val="22"/>
          <w:lang w:eastAsia="en-AU"/>
        </w:rPr>
      </w:pPr>
    </w:p>
    <w:p w:rsidR="00403C75" w:rsidRPr="00A40B04" w:rsidRDefault="00547543" w:rsidP="00A40B04">
      <w:pPr>
        <w:ind w:left="720"/>
        <w:rPr>
          <w:rFonts w:cs="Arial"/>
          <w:bCs/>
          <w:i/>
          <w:sz w:val="22"/>
          <w:szCs w:val="22"/>
          <w:lang w:eastAsia="en-AU"/>
        </w:rPr>
      </w:pPr>
      <w:r w:rsidRPr="00A40B04">
        <w:rPr>
          <w:rFonts w:cs="Arial"/>
          <w:bCs/>
          <w:i/>
          <w:sz w:val="22"/>
          <w:szCs w:val="22"/>
          <w:lang w:eastAsia="en-AU"/>
        </w:rPr>
        <w:t>(NB if your company is purchasing more than one material type (HRC, Coking Coal and Coke)</w:t>
      </w:r>
      <w:proofErr w:type="gramStart"/>
      <w:r w:rsidRPr="00A40B04">
        <w:rPr>
          <w:rFonts w:cs="Arial"/>
          <w:bCs/>
          <w:i/>
          <w:sz w:val="22"/>
          <w:szCs w:val="22"/>
          <w:lang w:eastAsia="en-AU"/>
        </w:rPr>
        <w:t>,</w:t>
      </w:r>
      <w:proofErr w:type="gramEnd"/>
      <w:r w:rsidRPr="00A40B04">
        <w:rPr>
          <w:rFonts w:cs="Arial"/>
          <w:bCs/>
          <w:i/>
          <w:sz w:val="22"/>
          <w:szCs w:val="22"/>
          <w:lang w:eastAsia="en-AU"/>
        </w:rPr>
        <w:t xml:space="preserve"> please provide your responses in three separate </w:t>
      </w:r>
      <w:proofErr w:type="spellStart"/>
      <w:r w:rsidRPr="00A40B04">
        <w:rPr>
          <w:rFonts w:cs="Arial"/>
          <w:bCs/>
          <w:i/>
          <w:sz w:val="22"/>
          <w:szCs w:val="22"/>
          <w:lang w:eastAsia="en-AU"/>
        </w:rPr>
        <w:t>spreadsheets</w:t>
      </w:r>
      <w:proofErr w:type="spellEnd"/>
      <w:r w:rsidRPr="00A40B04">
        <w:rPr>
          <w:rFonts w:cs="Arial"/>
          <w:bCs/>
          <w:i/>
          <w:sz w:val="22"/>
          <w:szCs w:val="22"/>
          <w:lang w:eastAsia="en-AU"/>
        </w:rPr>
        <w:t>).</w:t>
      </w:r>
    </w:p>
    <w:p w:rsidR="00403C75" w:rsidRDefault="00403C75" w:rsidP="00403C75">
      <w:pPr>
        <w:pStyle w:val="ListParagraph"/>
        <w:rPr>
          <w:rFonts w:cs="Arial"/>
          <w:bCs/>
          <w:sz w:val="22"/>
          <w:szCs w:val="22"/>
          <w:lang w:eastAsia="en-AU"/>
        </w:rPr>
      </w:pPr>
      <w:bookmarkStart w:id="40" w:name="_GoBack"/>
      <w:bookmarkEnd w:id="40"/>
    </w:p>
    <w:p w:rsidR="007453CE" w:rsidRPr="000E4329" w:rsidRDefault="007453CE" w:rsidP="00DA7D1E">
      <w:pPr>
        <w:numPr>
          <w:ilvl w:val="0"/>
          <w:numId w:val="21"/>
        </w:numPr>
        <w:ind w:hanging="436"/>
        <w:rPr>
          <w:rFonts w:cs="Arial"/>
          <w:bCs/>
          <w:sz w:val="22"/>
          <w:szCs w:val="22"/>
          <w:lang w:eastAsia="en-AU"/>
        </w:rPr>
      </w:pPr>
      <w:r w:rsidRPr="000E4329">
        <w:rPr>
          <w:rFonts w:cs="Arial"/>
          <w:bCs/>
          <w:sz w:val="22"/>
          <w:szCs w:val="22"/>
          <w:lang w:eastAsia="en-AU"/>
        </w:rPr>
        <w:t xml:space="preserve">Did your business receive any reduction/reduced price for the purchase of these </w:t>
      </w:r>
      <w:r w:rsidR="00E234C8">
        <w:rPr>
          <w:rFonts w:cs="Arial"/>
          <w:bCs/>
          <w:sz w:val="22"/>
          <w:szCs w:val="22"/>
          <w:lang w:eastAsia="en-AU"/>
        </w:rPr>
        <w:t>raw materials</w:t>
      </w:r>
      <w:r w:rsidRPr="000E4329">
        <w:rPr>
          <w:rFonts w:cs="Arial"/>
          <w:bCs/>
          <w:sz w:val="22"/>
          <w:szCs w:val="22"/>
          <w:lang w:eastAsia="en-AU"/>
        </w:rPr>
        <w:t xml:space="preserve"> during the investigation period? If so, describe the eligibility criteria that your business had to meet in order to qualify for any reduction in the price paid for the </w:t>
      </w:r>
      <w:r w:rsidR="00E234C8">
        <w:rPr>
          <w:rFonts w:cs="Arial"/>
          <w:bCs/>
          <w:sz w:val="22"/>
          <w:szCs w:val="22"/>
          <w:lang w:eastAsia="en-AU"/>
        </w:rPr>
        <w:t>raw material</w:t>
      </w:r>
      <w:r w:rsidRPr="000E4329">
        <w:rPr>
          <w:rFonts w:cs="Arial"/>
          <w:bCs/>
          <w:sz w:val="22"/>
          <w:szCs w:val="22"/>
          <w:lang w:eastAsia="en-AU"/>
        </w:rPr>
        <w:t xml:space="preserve">. </w:t>
      </w:r>
    </w:p>
    <w:p w:rsidR="007453CE" w:rsidRPr="000E4329" w:rsidRDefault="007453CE" w:rsidP="007453CE">
      <w:pPr>
        <w:ind w:left="284"/>
        <w:rPr>
          <w:rFonts w:cs="Arial"/>
          <w:bCs/>
          <w:sz w:val="22"/>
          <w:szCs w:val="22"/>
          <w:lang w:eastAsia="en-AU"/>
        </w:rPr>
      </w:pPr>
    </w:p>
    <w:p w:rsidR="007453CE" w:rsidRPr="000E4329" w:rsidRDefault="007453CE" w:rsidP="00DA7D1E">
      <w:pPr>
        <w:numPr>
          <w:ilvl w:val="0"/>
          <w:numId w:val="21"/>
        </w:numPr>
        <w:ind w:hanging="436"/>
        <w:rPr>
          <w:rFonts w:cs="Arial"/>
          <w:bCs/>
          <w:sz w:val="22"/>
          <w:szCs w:val="22"/>
          <w:lang w:eastAsia="en-AU"/>
        </w:rPr>
      </w:pPr>
      <w:r w:rsidRPr="000E4329">
        <w:rPr>
          <w:rFonts w:cs="Arial"/>
          <w:bCs/>
          <w:sz w:val="22"/>
          <w:szCs w:val="22"/>
          <w:lang w:eastAsia="en-AU"/>
        </w:rPr>
        <w:t xml:space="preserve">Provide copies of all contractual agreements that detail the obligations of the </w:t>
      </w:r>
      <w:r w:rsidR="005F6E85">
        <w:rPr>
          <w:rFonts w:cs="Arial"/>
          <w:bCs/>
          <w:sz w:val="22"/>
          <w:szCs w:val="22"/>
          <w:lang w:eastAsia="en-AU"/>
        </w:rPr>
        <w:t>SIE</w:t>
      </w:r>
      <w:r w:rsidRPr="000E4329">
        <w:rPr>
          <w:rFonts w:cs="Arial"/>
          <w:bCs/>
          <w:sz w:val="22"/>
          <w:szCs w:val="22"/>
          <w:lang w:eastAsia="en-AU"/>
        </w:rPr>
        <w:t xml:space="preserve"> and your business with reference to the granting and receipt of the assistance/benefits.</w:t>
      </w:r>
    </w:p>
    <w:p w:rsidR="007453CE" w:rsidRPr="000E4329" w:rsidRDefault="007453CE" w:rsidP="007453CE">
      <w:pPr>
        <w:ind w:left="284"/>
        <w:rPr>
          <w:rFonts w:cs="Arial"/>
          <w:bCs/>
          <w:sz w:val="22"/>
          <w:szCs w:val="22"/>
          <w:lang w:eastAsia="en-AU"/>
        </w:rPr>
      </w:pPr>
    </w:p>
    <w:p w:rsidR="007453CE" w:rsidRPr="000E4329" w:rsidRDefault="007453CE" w:rsidP="00DA7D1E">
      <w:pPr>
        <w:numPr>
          <w:ilvl w:val="0"/>
          <w:numId w:val="21"/>
        </w:numPr>
        <w:ind w:hanging="436"/>
        <w:rPr>
          <w:rFonts w:cs="Arial"/>
          <w:bCs/>
          <w:sz w:val="22"/>
          <w:szCs w:val="22"/>
          <w:lang w:eastAsia="en-AU"/>
        </w:rPr>
      </w:pPr>
      <w:r w:rsidRPr="000E4329">
        <w:rPr>
          <w:rFonts w:cs="Arial"/>
          <w:bCs/>
          <w:sz w:val="22"/>
          <w:szCs w:val="22"/>
          <w:lang w:eastAsia="en-AU"/>
        </w:rPr>
        <w:t>Did your business import any raw material</w:t>
      </w:r>
      <w:r w:rsidR="00E234C8">
        <w:rPr>
          <w:rFonts w:cs="Arial"/>
          <w:bCs/>
          <w:sz w:val="22"/>
          <w:szCs w:val="22"/>
          <w:lang w:eastAsia="en-AU"/>
        </w:rPr>
        <w:t>s</w:t>
      </w:r>
      <w:r w:rsidRPr="000E4329">
        <w:rPr>
          <w:rFonts w:cs="Arial"/>
          <w:bCs/>
          <w:sz w:val="22"/>
          <w:szCs w:val="22"/>
          <w:lang w:eastAsia="en-AU"/>
        </w:rPr>
        <w:t xml:space="preserve"> during the investigation period? If yes, please provide details of all such imports, includin</w:t>
      </w:r>
      <w:r w:rsidR="00F53582">
        <w:rPr>
          <w:rFonts w:cs="Arial"/>
          <w:bCs/>
          <w:sz w:val="22"/>
          <w:szCs w:val="22"/>
          <w:lang w:eastAsia="en-AU"/>
        </w:rPr>
        <w:t>g date, source, type, amount,</w:t>
      </w:r>
      <w:r w:rsidRPr="000E4329">
        <w:rPr>
          <w:rFonts w:cs="Arial"/>
          <w:bCs/>
          <w:sz w:val="22"/>
          <w:szCs w:val="22"/>
          <w:lang w:eastAsia="en-AU"/>
        </w:rPr>
        <w:t xml:space="preserve"> price</w:t>
      </w:r>
      <w:r w:rsidR="00F53582">
        <w:rPr>
          <w:rFonts w:cs="Arial"/>
          <w:bCs/>
          <w:sz w:val="22"/>
          <w:szCs w:val="22"/>
          <w:lang w:eastAsia="en-AU"/>
        </w:rPr>
        <w:t xml:space="preserve"> and </w:t>
      </w:r>
      <w:r w:rsidR="003C4CC0">
        <w:rPr>
          <w:rFonts w:cs="Arial"/>
          <w:bCs/>
          <w:sz w:val="22"/>
          <w:szCs w:val="22"/>
          <w:lang w:eastAsia="en-AU"/>
        </w:rPr>
        <w:t xml:space="preserve">name of </w:t>
      </w:r>
      <w:r w:rsidR="00F53582">
        <w:rPr>
          <w:rFonts w:cs="Arial"/>
          <w:bCs/>
          <w:sz w:val="22"/>
          <w:szCs w:val="22"/>
          <w:lang w:eastAsia="en-AU"/>
        </w:rPr>
        <w:t>country</w:t>
      </w:r>
      <w:r w:rsidRPr="000E4329">
        <w:rPr>
          <w:rFonts w:cs="Arial"/>
          <w:bCs/>
          <w:sz w:val="22"/>
          <w:szCs w:val="22"/>
          <w:lang w:eastAsia="en-AU"/>
        </w:rPr>
        <w:t>.</w:t>
      </w:r>
    </w:p>
    <w:p w:rsidR="007453CE" w:rsidRPr="000E4329" w:rsidRDefault="007453CE" w:rsidP="007453CE">
      <w:pPr>
        <w:ind w:left="284"/>
        <w:rPr>
          <w:rFonts w:cs="Arial"/>
          <w:bCs/>
          <w:sz w:val="22"/>
          <w:szCs w:val="22"/>
          <w:lang w:eastAsia="en-AU"/>
        </w:rPr>
      </w:pPr>
    </w:p>
    <w:p w:rsidR="007453CE" w:rsidRPr="000E4329" w:rsidRDefault="00E234C8" w:rsidP="00DA7D1E">
      <w:pPr>
        <w:numPr>
          <w:ilvl w:val="0"/>
          <w:numId w:val="21"/>
        </w:numPr>
        <w:ind w:hanging="436"/>
        <w:rPr>
          <w:rFonts w:cs="Arial"/>
          <w:bCs/>
          <w:sz w:val="22"/>
          <w:szCs w:val="22"/>
          <w:lang w:eastAsia="en-AU"/>
        </w:rPr>
      </w:pPr>
      <w:r>
        <w:rPr>
          <w:rFonts w:cs="Arial"/>
          <w:bCs/>
          <w:sz w:val="22"/>
          <w:szCs w:val="22"/>
          <w:lang w:eastAsia="en-AU"/>
        </w:rPr>
        <w:t>Explain the reason</w:t>
      </w:r>
      <w:r w:rsidR="007453CE" w:rsidRPr="000E4329">
        <w:rPr>
          <w:rFonts w:cs="Arial"/>
          <w:bCs/>
          <w:sz w:val="22"/>
          <w:szCs w:val="22"/>
          <w:lang w:eastAsia="en-AU"/>
        </w:rPr>
        <w:t>s for your business’ decision to purchase imported over domestic raw materials, including the key factors affecting the decision such as price, availability etc.</w:t>
      </w:r>
    </w:p>
    <w:p w:rsidR="007453CE" w:rsidRDefault="007453CE" w:rsidP="00A97B4E">
      <w:pPr>
        <w:pStyle w:val="Heading2"/>
        <w:numPr>
          <w:ilvl w:val="0"/>
          <w:numId w:val="0"/>
        </w:numPr>
        <w:ind w:left="1560" w:hanging="1560"/>
        <w:rPr>
          <w:rFonts w:cs="Arial"/>
          <w:b w:val="0"/>
          <w:sz w:val="22"/>
          <w:szCs w:val="22"/>
          <w:lang w:eastAsia="en-AU"/>
        </w:rPr>
      </w:pPr>
    </w:p>
    <w:p w:rsidR="009230A0" w:rsidRPr="000E4329" w:rsidRDefault="007453CE" w:rsidP="00A97B4E">
      <w:pPr>
        <w:pStyle w:val="Heading2"/>
        <w:numPr>
          <w:ilvl w:val="0"/>
          <w:numId w:val="0"/>
        </w:numPr>
        <w:ind w:left="1560" w:hanging="1560"/>
        <w:rPr>
          <w:rFonts w:cs="Arial"/>
          <w:b w:val="0"/>
          <w:sz w:val="22"/>
          <w:szCs w:val="22"/>
          <w:lang w:eastAsia="en-AU"/>
        </w:rPr>
      </w:pPr>
      <w:r>
        <w:rPr>
          <w:rFonts w:cs="Arial"/>
          <w:caps/>
          <w:sz w:val="22"/>
          <w:szCs w:val="22"/>
        </w:rPr>
        <w:br w:type="page"/>
      </w:r>
      <w:r>
        <w:rPr>
          <w:rFonts w:cs="Arial"/>
          <w:caps/>
          <w:sz w:val="22"/>
          <w:szCs w:val="22"/>
        </w:rPr>
        <w:lastRenderedPageBreak/>
        <w:t xml:space="preserve">PART </w:t>
      </w:r>
      <w:r w:rsidR="00576109">
        <w:rPr>
          <w:rFonts w:cs="Arial"/>
          <w:caps/>
          <w:sz w:val="22"/>
          <w:szCs w:val="22"/>
        </w:rPr>
        <w:t>C</w:t>
      </w:r>
      <w:r>
        <w:rPr>
          <w:rFonts w:cs="Arial"/>
          <w:caps/>
          <w:sz w:val="22"/>
          <w:szCs w:val="22"/>
        </w:rPr>
        <w:t>-2</w:t>
      </w:r>
      <w:r w:rsidR="00956D5B">
        <w:rPr>
          <w:rFonts w:cs="Arial"/>
          <w:caps/>
          <w:sz w:val="22"/>
          <w:szCs w:val="22"/>
        </w:rPr>
        <w:tab/>
      </w:r>
      <w:r w:rsidR="009230A0" w:rsidRPr="00956D5B">
        <w:rPr>
          <w:rFonts w:cs="Arial"/>
          <w:caps/>
          <w:sz w:val="22"/>
          <w:szCs w:val="22"/>
        </w:rPr>
        <w:t>PREFERENTIAL INCOME T</w:t>
      </w:r>
      <w:r w:rsidR="00E67905" w:rsidRPr="00956D5B">
        <w:rPr>
          <w:rFonts w:cs="Arial"/>
          <w:caps/>
          <w:sz w:val="22"/>
          <w:szCs w:val="22"/>
        </w:rPr>
        <w:t xml:space="preserve">AX PROGRAMS (PROGRAMS </w:t>
      </w:r>
      <w:r w:rsidR="009B136B">
        <w:rPr>
          <w:rFonts w:cs="Arial"/>
          <w:caps/>
          <w:sz w:val="22"/>
          <w:szCs w:val="22"/>
        </w:rPr>
        <w:t>5-1</w:t>
      </w:r>
      <w:r w:rsidR="00383526">
        <w:rPr>
          <w:rFonts w:cs="Arial"/>
          <w:caps/>
          <w:sz w:val="22"/>
          <w:szCs w:val="22"/>
        </w:rPr>
        <w:t>0</w:t>
      </w:r>
      <w:r w:rsidR="009230A0" w:rsidRPr="00956D5B">
        <w:rPr>
          <w:rFonts w:cs="Arial"/>
          <w:caps/>
          <w:sz w:val="22"/>
          <w:szCs w:val="22"/>
        </w:rPr>
        <w:t>)</w:t>
      </w:r>
      <w:bookmarkEnd w:id="39"/>
    </w:p>
    <w:p w:rsidR="000E7578" w:rsidRPr="000E4329" w:rsidRDefault="000E7578" w:rsidP="00A97B4E">
      <w:pPr>
        <w:keepLines w:val="0"/>
        <w:autoSpaceDE w:val="0"/>
        <w:autoSpaceDN w:val="0"/>
        <w:adjustRightInd w:val="0"/>
        <w:ind w:left="0"/>
        <w:rPr>
          <w:rFonts w:cs="Arial"/>
          <w:b/>
          <w:sz w:val="22"/>
          <w:szCs w:val="22"/>
          <w:lang w:eastAsia="en-AU"/>
        </w:rPr>
      </w:pPr>
    </w:p>
    <w:p w:rsidR="000C5213" w:rsidRPr="000E4329" w:rsidRDefault="000C5213" w:rsidP="000C5213">
      <w:pPr>
        <w:numPr>
          <w:ilvl w:val="0"/>
          <w:numId w:val="16"/>
        </w:numPr>
        <w:ind w:hanging="578"/>
        <w:rPr>
          <w:rFonts w:cs="Arial"/>
          <w:sz w:val="22"/>
          <w:szCs w:val="22"/>
        </w:rPr>
      </w:pPr>
      <w:r w:rsidRPr="000E4329">
        <w:rPr>
          <w:rFonts w:cs="Arial"/>
          <w:sz w:val="22"/>
          <w:szCs w:val="22"/>
        </w:rPr>
        <w:t xml:space="preserve">Did your business or any company/entity related to your business receive </w:t>
      </w:r>
      <w:r w:rsidRPr="000E4329">
        <w:rPr>
          <w:rFonts w:cs="Arial"/>
          <w:sz w:val="22"/>
          <w:szCs w:val="22"/>
          <w:u w:val="single"/>
        </w:rPr>
        <w:t>any benefit</w:t>
      </w:r>
      <w:r w:rsidRPr="000E4329">
        <w:rPr>
          <w:rStyle w:val="FootnoteReference"/>
          <w:rFonts w:cs="Arial"/>
          <w:sz w:val="22"/>
          <w:szCs w:val="22"/>
          <w:u w:val="single"/>
        </w:rPr>
        <w:footnoteReference w:id="7"/>
      </w:r>
      <w:r w:rsidRPr="000E4329">
        <w:rPr>
          <w:rFonts w:cs="Arial"/>
          <w:sz w:val="22"/>
          <w:szCs w:val="22"/>
        </w:rPr>
        <w:t xml:space="preserve"> under the </w:t>
      </w:r>
      <w:r w:rsidRPr="000E4329">
        <w:rPr>
          <w:rFonts w:cs="Arial"/>
          <w:sz w:val="22"/>
          <w:szCs w:val="22"/>
          <w:lang w:eastAsia="en-AU"/>
        </w:rPr>
        <w:t>following</w:t>
      </w:r>
      <w:r w:rsidRPr="000E4329">
        <w:rPr>
          <w:rFonts w:cs="Arial"/>
          <w:sz w:val="22"/>
          <w:szCs w:val="22"/>
        </w:rPr>
        <w:t xml:space="preserve"> five programs during the investigation period (1</w:t>
      </w:r>
      <w:r>
        <w:rPr>
          <w:rFonts w:cs="Arial"/>
          <w:sz w:val="22"/>
          <w:szCs w:val="22"/>
        </w:rPr>
        <w:t> </w:t>
      </w:r>
      <w:r w:rsidRPr="000E4329">
        <w:rPr>
          <w:rFonts w:cs="Arial"/>
          <w:sz w:val="22"/>
          <w:szCs w:val="22"/>
        </w:rPr>
        <w:t>July 201</w:t>
      </w:r>
      <w:r>
        <w:rPr>
          <w:rFonts w:cs="Arial"/>
          <w:sz w:val="22"/>
          <w:szCs w:val="22"/>
        </w:rPr>
        <w:t>1</w:t>
      </w:r>
      <w:r w:rsidRPr="000E4329">
        <w:rPr>
          <w:rFonts w:cs="Arial"/>
          <w:sz w:val="22"/>
          <w:szCs w:val="22"/>
        </w:rPr>
        <w:t xml:space="preserve"> to 30 June 201</w:t>
      </w:r>
      <w:r>
        <w:rPr>
          <w:rFonts w:cs="Arial"/>
          <w:sz w:val="22"/>
          <w:szCs w:val="22"/>
        </w:rPr>
        <w:t>2</w:t>
      </w:r>
      <w:r w:rsidRPr="000E4329">
        <w:rPr>
          <w:rFonts w:cs="Arial"/>
          <w:sz w:val="22"/>
          <w:szCs w:val="22"/>
        </w:rPr>
        <w:t>):</w:t>
      </w:r>
    </w:p>
    <w:p w:rsidR="000C5213" w:rsidRPr="000E4329" w:rsidRDefault="000C5213" w:rsidP="000C5213">
      <w:pPr>
        <w:ind w:right="-680"/>
        <w:rPr>
          <w:rFonts w:cs="Arial"/>
          <w:b/>
          <w:bCs/>
          <w:sz w:val="22"/>
          <w:szCs w:val="22"/>
        </w:rPr>
      </w:pPr>
    </w:p>
    <w:p w:rsidR="000C5213" w:rsidRPr="000E4329" w:rsidRDefault="000C5213" w:rsidP="000C5213">
      <w:pPr>
        <w:ind w:left="1474" w:right="-680"/>
        <w:rPr>
          <w:rFonts w:cs="Arial"/>
          <w:sz w:val="22"/>
          <w:szCs w:val="22"/>
          <w:lang w:eastAsia="en-AU"/>
        </w:rPr>
      </w:pPr>
      <w:r w:rsidRPr="000E4329">
        <w:rPr>
          <w:rFonts w:cs="Arial"/>
          <w:b/>
          <w:bCs/>
          <w:sz w:val="22"/>
          <w:szCs w:val="22"/>
        </w:rPr>
        <w:t xml:space="preserve">Program </w:t>
      </w:r>
      <w:r>
        <w:rPr>
          <w:rFonts w:cs="Arial"/>
          <w:b/>
          <w:bCs/>
          <w:sz w:val="22"/>
          <w:szCs w:val="22"/>
        </w:rPr>
        <w:t>4</w:t>
      </w:r>
      <w:r w:rsidRPr="000E4329">
        <w:rPr>
          <w:rFonts w:cs="Arial"/>
          <w:b/>
          <w:bCs/>
          <w:sz w:val="22"/>
          <w:szCs w:val="22"/>
        </w:rPr>
        <w:t xml:space="preserve">: </w:t>
      </w:r>
      <w:r w:rsidRPr="000E4329">
        <w:rPr>
          <w:rFonts w:cs="Arial"/>
          <w:sz w:val="22"/>
          <w:szCs w:val="22"/>
          <w:lang w:eastAsia="en-AU"/>
        </w:rPr>
        <w:t>Preferential Tax Policies for Enterprises with Foreign Investment Established in the Coastal Economic Open Areas and in Economic and Technological Development Zones</w:t>
      </w:r>
    </w:p>
    <w:p w:rsidR="000C5213" w:rsidRPr="000E4329" w:rsidRDefault="000C5213" w:rsidP="000C5213">
      <w:pPr>
        <w:ind w:left="1474"/>
        <w:rPr>
          <w:rFonts w:cs="Arial"/>
          <w:sz w:val="22"/>
          <w:szCs w:val="22"/>
        </w:rPr>
      </w:pPr>
    </w:p>
    <w:p w:rsidR="000C5213" w:rsidRPr="000E4329" w:rsidRDefault="000C5213" w:rsidP="000C5213">
      <w:pPr>
        <w:ind w:left="1474" w:right="-680"/>
        <w:rPr>
          <w:rFonts w:cs="Arial"/>
          <w:sz w:val="22"/>
          <w:szCs w:val="22"/>
          <w:lang w:eastAsia="en-AU"/>
        </w:rPr>
      </w:pPr>
      <w:r w:rsidRPr="000E4329">
        <w:rPr>
          <w:rFonts w:cs="Arial"/>
          <w:b/>
          <w:sz w:val="22"/>
          <w:szCs w:val="22"/>
          <w:lang w:eastAsia="en-AU"/>
        </w:rPr>
        <w:t xml:space="preserve">Program </w:t>
      </w:r>
      <w:r>
        <w:rPr>
          <w:rFonts w:cs="Arial"/>
          <w:b/>
          <w:sz w:val="22"/>
          <w:szCs w:val="22"/>
          <w:lang w:eastAsia="en-AU"/>
        </w:rPr>
        <w:t>5</w:t>
      </w:r>
      <w:r w:rsidRPr="000E4329">
        <w:rPr>
          <w:rFonts w:cs="Arial"/>
          <w:b/>
          <w:sz w:val="22"/>
          <w:szCs w:val="22"/>
          <w:lang w:eastAsia="en-AU"/>
        </w:rPr>
        <w:t xml:space="preserve">: </w:t>
      </w:r>
      <w:r w:rsidRPr="000E4329">
        <w:rPr>
          <w:rFonts w:cs="Arial"/>
          <w:sz w:val="22"/>
          <w:szCs w:val="22"/>
          <w:lang w:eastAsia="en-AU"/>
        </w:rPr>
        <w:t>Preferential Tax Policies for Foreign Invested Enterprises - Reduced Tax Rate for Productive Foreign Invested Enterprises scheduled to operate for a period not less than 10 years</w:t>
      </w:r>
    </w:p>
    <w:p w:rsidR="000C5213" w:rsidRPr="000E4329" w:rsidRDefault="000C5213" w:rsidP="000C5213">
      <w:pPr>
        <w:ind w:left="1474" w:right="-680"/>
        <w:rPr>
          <w:rFonts w:cs="Arial"/>
          <w:sz w:val="22"/>
          <w:szCs w:val="22"/>
          <w:lang w:eastAsia="en-AU"/>
        </w:rPr>
      </w:pPr>
    </w:p>
    <w:p w:rsidR="000C5213" w:rsidRPr="000E4329" w:rsidRDefault="000C5213" w:rsidP="000C5213">
      <w:pPr>
        <w:ind w:left="1474" w:right="-680"/>
        <w:rPr>
          <w:rFonts w:cs="Arial"/>
          <w:sz w:val="22"/>
          <w:szCs w:val="22"/>
          <w:lang w:eastAsia="en-AU"/>
        </w:rPr>
      </w:pPr>
      <w:r w:rsidRPr="000E4329">
        <w:rPr>
          <w:rFonts w:cs="Arial"/>
          <w:b/>
          <w:sz w:val="22"/>
          <w:szCs w:val="22"/>
          <w:lang w:eastAsia="en-AU"/>
        </w:rPr>
        <w:t xml:space="preserve">Program </w:t>
      </w:r>
      <w:r>
        <w:rPr>
          <w:rFonts w:cs="Arial"/>
          <w:b/>
          <w:sz w:val="22"/>
          <w:szCs w:val="22"/>
          <w:lang w:eastAsia="en-AU"/>
        </w:rPr>
        <w:t>6</w:t>
      </w:r>
      <w:r w:rsidRPr="000E4329">
        <w:rPr>
          <w:rFonts w:cs="Arial"/>
          <w:b/>
          <w:sz w:val="22"/>
          <w:szCs w:val="22"/>
          <w:lang w:eastAsia="en-AU"/>
        </w:rPr>
        <w:t xml:space="preserve">: </w:t>
      </w:r>
      <w:r w:rsidRPr="000E4329">
        <w:rPr>
          <w:rFonts w:cs="Arial"/>
          <w:sz w:val="22"/>
          <w:szCs w:val="22"/>
          <w:lang w:eastAsia="en-AU"/>
        </w:rPr>
        <w:t xml:space="preserve">Preferential Tax Policies for Enterprises with Foreign Investment Established in Special Economic Zones (excluding Shanghai </w:t>
      </w:r>
      <w:proofErr w:type="spellStart"/>
      <w:r w:rsidRPr="000E4329">
        <w:rPr>
          <w:rFonts w:cs="Arial"/>
          <w:sz w:val="22"/>
          <w:szCs w:val="22"/>
          <w:lang w:eastAsia="en-AU"/>
        </w:rPr>
        <w:t>Pudong</w:t>
      </w:r>
      <w:proofErr w:type="spellEnd"/>
      <w:r w:rsidRPr="000E4329">
        <w:rPr>
          <w:rFonts w:cs="Arial"/>
          <w:sz w:val="22"/>
          <w:szCs w:val="22"/>
          <w:lang w:eastAsia="en-AU"/>
        </w:rPr>
        <w:t xml:space="preserve"> area) </w:t>
      </w:r>
    </w:p>
    <w:p w:rsidR="000C5213" w:rsidRPr="000E4329" w:rsidRDefault="000C5213" w:rsidP="000C5213">
      <w:pPr>
        <w:ind w:left="1474" w:right="-680"/>
        <w:rPr>
          <w:rFonts w:cs="Arial"/>
          <w:sz w:val="22"/>
          <w:szCs w:val="22"/>
          <w:lang w:eastAsia="en-AU"/>
        </w:rPr>
      </w:pPr>
    </w:p>
    <w:p w:rsidR="000C5213" w:rsidRDefault="000C5213" w:rsidP="000C5213">
      <w:pPr>
        <w:ind w:left="1474" w:right="-680"/>
        <w:rPr>
          <w:rFonts w:cs="Arial"/>
          <w:sz w:val="22"/>
          <w:szCs w:val="22"/>
          <w:lang w:eastAsia="en-AU"/>
        </w:rPr>
      </w:pPr>
      <w:r w:rsidRPr="000E4329">
        <w:rPr>
          <w:rFonts w:cs="Arial"/>
          <w:b/>
          <w:sz w:val="22"/>
          <w:szCs w:val="22"/>
          <w:lang w:eastAsia="en-AU"/>
        </w:rPr>
        <w:t xml:space="preserve">Program </w:t>
      </w:r>
      <w:r>
        <w:rPr>
          <w:rFonts w:cs="Arial"/>
          <w:b/>
          <w:sz w:val="22"/>
          <w:szCs w:val="22"/>
          <w:lang w:eastAsia="en-AU"/>
        </w:rPr>
        <w:t>7</w:t>
      </w:r>
      <w:r w:rsidRPr="000E4329">
        <w:rPr>
          <w:rFonts w:cs="Arial"/>
          <w:b/>
          <w:sz w:val="22"/>
          <w:szCs w:val="22"/>
          <w:lang w:eastAsia="en-AU"/>
        </w:rPr>
        <w:t xml:space="preserve">: </w:t>
      </w:r>
      <w:r w:rsidRPr="000E4329">
        <w:rPr>
          <w:rFonts w:cs="Arial"/>
          <w:sz w:val="22"/>
          <w:szCs w:val="22"/>
          <w:lang w:eastAsia="en-AU"/>
        </w:rPr>
        <w:t xml:space="preserve">Preferential Tax Policies for Enterprises with Foreign Investment Established in </w:t>
      </w:r>
      <w:proofErr w:type="spellStart"/>
      <w:r w:rsidRPr="000E4329">
        <w:rPr>
          <w:rFonts w:cs="Arial"/>
          <w:sz w:val="22"/>
          <w:szCs w:val="22"/>
          <w:lang w:eastAsia="en-AU"/>
        </w:rPr>
        <w:t>Pudong</w:t>
      </w:r>
      <w:proofErr w:type="spellEnd"/>
      <w:r w:rsidRPr="000E4329">
        <w:rPr>
          <w:rFonts w:cs="Arial"/>
          <w:sz w:val="22"/>
          <w:szCs w:val="22"/>
          <w:lang w:eastAsia="en-AU"/>
        </w:rPr>
        <w:t xml:space="preserve"> area of Shanghai</w:t>
      </w:r>
    </w:p>
    <w:p w:rsidR="000C5213" w:rsidRDefault="000C5213" w:rsidP="000C5213">
      <w:pPr>
        <w:ind w:left="1474" w:right="-680"/>
        <w:rPr>
          <w:rFonts w:cs="Arial"/>
          <w:b/>
          <w:sz w:val="22"/>
          <w:szCs w:val="22"/>
        </w:rPr>
      </w:pPr>
    </w:p>
    <w:p w:rsidR="000C5213" w:rsidRDefault="000C5213" w:rsidP="000C5213">
      <w:pPr>
        <w:ind w:left="1474" w:right="-680"/>
        <w:rPr>
          <w:rFonts w:cs="Arial"/>
          <w:sz w:val="22"/>
          <w:szCs w:val="22"/>
        </w:rPr>
      </w:pPr>
      <w:r w:rsidRPr="000E4329">
        <w:rPr>
          <w:rFonts w:cs="Arial"/>
          <w:b/>
          <w:sz w:val="22"/>
          <w:szCs w:val="22"/>
        </w:rPr>
        <w:t xml:space="preserve">Program </w:t>
      </w:r>
      <w:r>
        <w:rPr>
          <w:rFonts w:cs="Arial"/>
          <w:b/>
          <w:sz w:val="22"/>
          <w:szCs w:val="22"/>
        </w:rPr>
        <w:t>8</w:t>
      </w:r>
      <w:r w:rsidRPr="000E4329">
        <w:rPr>
          <w:rFonts w:cs="Arial"/>
          <w:sz w:val="22"/>
          <w:szCs w:val="22"/>
        </w:rPr>
        <w:t>: Preferential Tax Policies in the Western Regions</w:t>
      </w:r>
    </w:p>
    <w:p w:rsidR="000C5213" w:rsidRDefault="000C5213" w:rsidP="000C5213">
      <w:pPr>
        <w:ind w:left="1474" w:right="-680"/>
        <w:rPr>
          <w:rFonts w:cs="Arial"/>
          <w:sz w:val="22"/>
          <w:szCs w:val="22"/>
          <w:lang w:eastAsia="en-AU"/>
        </w:rPr>
      </w:pPr>
    </w:p>
    <w:p w:rsidR="000C5213" w:rsidRDefault="000C5213" w:rsidP="000C5213">
      <w:pPr>
        <w:ind w:left="1474" w:right="-680"/>
        <w:rPr>
          <w:rFonts w:cs="Arial"/>
          <w:sz w:val="22"/>
          <w:szCs w:val="22"/>
          <w:lang w:eastAsia="en-AU"/>
        </w:rPr>
      </w:pPr>
      <w:r w:rsidRPr="000C5213">
        <w:rPr>
          <w:rFonts w:cs="Arial"/>
          <w:b/>
          <w:sz w:val="22"/>
          <w:szCs w:val="22"/>
          <w:lang w:eastAsia="en-AU"/>
        </w:rPr>
        <w:t>Program 9</w:t>
      </w:r>
      <w:r>
        <w:rPr>
          <w:rFonts w:cs="Arial"/>
          <w:sz w:val="22"/>
          <w:szCs w:val="22"/>
          <w:lang w:eastAsia="en-AU"/>
        </w:rPr>
        <w:t>: Land Use Tax Deduction</w:t>
      </w:r>
    </w:p>
    <w:p w:rsidR="000C5213" w:rsidRDefault="000C5213" w:rsidP="000C5213">
      <w:pPr>
        <w:ind w:left="1474" w:right="-680"/>
        <w:rPr>
          <w:rFonts w:cs="Arial"/>
          <w:sz w:val="22"/>
          <w:szCs w:val="22"/>
          <w:lang w:eastAsia="en-AU"/>
        </w:rPr>
      </w:pPr>
    </w:p>
    <w:p w:rsidR="000C5213" w:rsidRDefault="000C5213" w:rsidP="000C5213">
      <w:pPr>
        <w:ind w:left="1474" w:right="-680"/>
        <w:rPr>
          <w:rFonts w:cs="Arial"/>
          <w:sz w:val="22"/>
          <w:szCs w:val="22"/>
          <w:lang w:eastAsia="en-AU"/>
        </w:rPr>
      </w:pPr>
      <w:r w:rsidRPr="000C5213">
        <w:rPr>
          <w:rFonts w:cs="Arial"/>
          <w:b/>
          <w:sz w:val="22"/>
          <w:szCs w:val="22"/>
          <w:lang w:eastAsia="en-AU"/>
        </w:rPr>
        <w:t>Program 10</w:t>
      </w:r>
      <w:r>
        <w:rPr>
          <w:rFonts w:cs="Arial"/>
          <w:sz w:val="22"/>
          <w:szCs w:val="22"/>
          <w:lang w:eastAsia="en-AU"/>
        </w:rPr>
        <w:t>: Preferential Tax Policies for High and New Technology Enterprises</w:t>
      </w:r>
    </w:p>
    <w:p w:rsidR="000C5213" w:rsidRDefault="000C5213" w:rsidP="000C5213">
      <w:pPr>
        <w:ind w:left="142"/>
        <w:rPr>
          <w:rFonts w:cs="Arial"/>
          <w:sz w:val="22"/>
          <w:szCs w:val="22"/>
          <w:lang w:eastAsia="en-AU"/>
        </w:rPr>
      </w:pPr>
    </w:p>
    <w:p w:rsidR="0064554B" w:rsidRPr="000E4329" w:rsidRDefault="0064554B" w:rsidP="000C5213">
      <w:pPr>
        <w:numPr>
          <w:ilvl w:val="0"/>
          <w:numId w:val="16"/>
        </w:numPr>
        <w:ind w:hanging="578"/>
        <w:rPr>
          <w:rFonts w:cs="Arial"/>
          <w:sz w:val="22"/>
          <w:szCs w:val="22"/>
          <w:lang w:eastAsia="en-AU"/>
        </w:rPr>
      </w:pPr>
      <w:r w:rsidRPr="000E4329">
        <w:rPr>
          <w:rFonts w:cs="Arial"/>
          <w:sz w:val="22"/>
          <w:szCs w:val="22"/>
          <w:lang w:eastAsia="en-AU"/>
        </w:rPr>
        <w:t xml:space="preserve">It is our understanding that the general tax rate </w:t>
      </w:r>
      <w:r w:rsidR="007928E6">
        <w:rPr>
          <w:rFonts w:cs="Arial"/>
          <w:sz w:val="22"/>
          <w:szCs w:val="22"/>
          <w:lang w:eastAsia="en-AU"/>
        </w:rPr>
        <w:t>for enterprises in China from 1 </w:t>
      </w:r>
      <w:r w:rsidRPr="000E4329">
        <w:rPr>
          <w:rFonts w:cs="Arial"/>
          <w:sz w:val="22"/>
          <w:szCs w:val="22"/>
          <w:lang w:eastAsia="en-AU"/>
        </w:rPr>
        <w:t>July 201</w:t>
      </w:r>
      <w:r w:rsidR="007928E6">
        <w:rPr>
          <w:rFonts w:cs="Arial"/>
          <w:sz w:val="22"/>
          <w:szCs w:val="22"/>
          <w:lang w:eastAsia="en-AU"/>
        </w:rPr>
        <w:t>1</w:t>
      </w:r>
      <w:r w:rsidRPr="000E4329">
        <w:rPr>
          <w:rFonts w:cs="Arial"/>
          <w:sz w:val="22"/>
          <w:szCs w:val="22"/>
          <w:lang w:eastAsia="en-AU"/>
        </w:rPr>
        <w:t xml:space="preserve"> was 25%. Confirm whether this is correct and if not, please identify the general tax rate for enterprises in China from 1 July 201</w:t>
      </w:r>
      <w:r w:rsidR="007928E6">
        <w:rPr>
          <w:rFonts w:cs="Arial"/>
          <w:sz w:val="22"/>
          <w:szCs w:val="22"/>
          <w:lang w:eastAsia="en-AU"/>
        </w:rPr>
        <w:t>1</w:t>
      </w:r>
      <w:r w:rsidRPr="000E4329">
        <w:rPr>
          <w:rFonts w:cs="Arial"/>
          <w:sz w:val="22"/>
          <w:szCs w:val="22"/>
          <w:lang w:eastAsia="en-AU"/>
        </w:rPr>
        <w:t>.</w:t>
      </w:r>
    </w:p>
    <w:p w:rsidR="0064554B" w:rsidRDefault="0064554B" w:rsidP="007928E6">
      <w:pPr>
        <w:keepLines w:val="0"/>
        <w:autoSpaceDE w:val="0"/>
        <w:autoSpaceDN w:val="0"/>
        <w:adjustRightInd w:val="0"/>
        <w:ind w:left="0"/>
        <w:rPr>
          <w:rFonts w:cs="Arial"/>
          <w:sz w:val="22"/>
          <w:szCs w:val="22"/>
          <w:lang w:eastAsia="en-AU"/>
        </w:rPr>
      </w:pPr>
    </w:p>
    <w:p w:rsidR="002D4706" w:rsidRPr="003C4CC0" w:rsidRDefault="002D4706" w:rsidP="00DA7D1E">
      <w:pPr>
        <w:numPr>
          <w:ilvl w:val="0"/>
          <w:numId w:val="16"/>
        </w:numPr>
        <w:ind w:hanging="578"/>
        <w:rPr>
          <w:rFonts w:cs="Arial"/>
          <w:sz w:val="22"/>
          <w:szCs w:val="22"/>
        </w:rPr>
      </w:pPr>
      <w:r w:rsidRPr="003C4CC0">
        <w:rPr>
          <w:rFonts w:cs="Arial"/>
          <w:sz w:val="22"/>
          <w:szCs w:val="22"/>
          <w:lang w:eastAsia="en-AU"/>
        </w:rPr>
        <w:t xml:space="preserve">For each </w:t>
      </w:r>
      <w:r w:rsidRPr="003C4CC0">
        <w:rPr>
          <w:rFonts w:cs="Arial"/>
          <w:sz w:val="22"/>
          <w:szCs w:val="22"/>
        </w:rPr>
        <w:t>taxation</w:t>
      </w:r>
      <w:r w:rsidRPr="003C4CC0">
        <w:rPr>
          <w:rFonts w:cs="Arial"/>
          <w:sz w:val="22"/>
          <w:szCs w:val="22"/>
          <w:lang w:eastAsia="en-AU"/>
        </w:rPr>
        <w:t xml:space="preserve"> year since 2007, complete the </w:t>
      </w:r>
      <w:r w:rsidRPr="003C4CC0">
        <w:rPr>
          <w:rFonts w:cs="Arial"/>
          <w:snapToGrid w:val="0"/>
          <w:sz w:val="22"/>
          <w:szCs w:val="22"/>
        </w:rPr>
        <w:t xml:space="preserve">attached </w:t>
      </w:r>
      <w:proofErr w:type="spellStart"/>
      <w:r w:rsidRPr="003C4CC0">
        <w:rPr>
          <w:rFonts w:cs="Arial"/>
          <w:snapToGrid w:val="0"/>
          <w:sz w:val="22"/>
          <w:szCs w:val="22"/>
        </w:rPr>
        <w:t>spreadsheet</w:t>
      </w:r>
      <w:proofErr w:type="spellEnd"/>
      <w:r w:rsidRPr="003C4CC0">
        <w:rPr>
          <w:rFonts w:cs="Arial"/>
          <w:snapToGrid w:val="0"/>
          <w:sz w:val="22"/>
          <w:szCs w:val="22"/>
        </w:rPr>
        <w:t xml:space="preserve"> </w:t>
      </w:r>
      <w:r w:rsidR="003C4CC0">
        <w:rPr>
          <w:rFonts w:cs="Arial"/>
          <w:snapToGrid w:val="0"/>
          <w:sz w:val="22"/>
          <w:szCs w:val="22"/>
        </w:rPr>
        <w:t>entitled</w:t>
      </w:r>
      <w:r w:rsidR="00FB6FB2" w:rsidRPr="003C4CC0">
        <w:rPr>
          <w:rFonts w:cs="Arial"/>
          <w:snapToGrid w:val="0"/>
          <w:sz w:val="22"/>
          <w:szCs w:val="22"/>
        </w:rPr>
        <w:t xml:space="preserve"> </w:t>
      </w:r>
      <w:r w:rsidR="003C4CC0" w:rsidRPr="003C4CC0">
        <w:rPr>
          <w:rFonts w:cs="Arial"/>
          <w:snapToGrid w:val="0"/>
          <w:sz w:val="22"/>
          <w:szCs w:val="22"/>
        </w:rPr>
        <w:t xml:space="preserve"> ‘</w:t>
      </w:r>
      <w:r w:rsidR="003C4CC0" w:rsidRPr="003C4CC0">
        <w:rPr>
          <w:rFonts w:cs="Arial"/>
          <w:b/>
          <w:snapToGrid w:val="0"/>
          <w:sz w:val="22"/>
          <w:szCs w:val="22"/>
        </w:rPr>
        <w:t>Income Tax’</w:t>
      </w:r>
      <w:r w:rsidR="003C4CC0" w:rsidRPr="003C4CC0">
        <w:rPr>
          <w:rFonts w:cs="Arial"/>
          <w:snapToGrid w:val="0"/>
          <w:sz w:val="22"/>
          <w:szCs w:val="22"/>
        </w:rPr>
        <w:t xml:space="preserve"> </w:t>
      </w:r>
      <w:r w:rsidR="00FB6FB2" w:rsidRPr="003C4CC0">
        <w:rPr>
          <w:rFonts w:cs="Arial"/>
          <w:snapToGrid w:val="0"/>
          <w:sz w:val="22"/>
          <w:szCs w:val="22"/>
        </w:rPr>
        <w:t>‘</w:t>
      </w:r>
      <w:r w:rsidR="003C0E0F" w:rsidRPr="003C4CC0">
        <w:rPr>
          <w:rFonts w:cs="Arial"/>
          <w:i/>
          <w:sz w:val="22"/>
          <w:szCs w:val="22"/>
        </w:rPr>
        <w:t>Exporter Questionnaire –</w:t>
      </w:r>
      <w:r w:rsidR="003C0E0F" w:rsidRPr="001A5A0E">
        <w:t xml:space="preserve"> </w:t>
      </w:r>
      <w:r w:rsidR="003C0E0F" w:rsidRPr="003C4CC0">
        <w:rPr>
          <w:rFonts w:cs="Arial"/>
          <w:i/>
          <w:sz w:val="22"/>
          <w:szCs w:val="22"/>
        </w:rPr>
        <w:t>Galvanised Steel and Aluminium Zinc Coated Steel</w:t>
      </w:r>
      <w:r w:rsidR="003C0E0F" w:rsidRPr="003C4CC0">
        <w:rPr>
          <w:rFonts w:cs="Arial"/>
          <w:i/>
          <w:snapToGrid w:val="0"/>
          <w:sz w:val="22"/>
          <w:szCs w:val="22"/>
        </w:rPr>
        <w:t xml:space="preserve"> - </w:t>
      </w:r>
      <w:r w:rsidR="003C4CC0" w:rsidRPr="003C4CC0">
        <w:rPr>
          <w:rFonts w:cs="Arial"/>
          <w:snapToGrid w:val="0"/>
          <w:sz w:val="22"/>
          <w:szCs w:val="22"/>
        </w:rPr>
        <w:t xml:space="preserve"> provided alongside this questionnaire</w:t>
      </w:r>
    </w:p>
    <w:p w:rsidR="003C4CC0" w:rsidRPr="003C4CC0" w:rsidRDefault="003C4CC0" w:rsidP="003C4CC0">
      <w:pPr>
        <w:ind w:left="720"/>
        <w:rPr>
          <w:rFonts w:cs="Arial"/>
          <w:sz w:val="22"/>
          <w:szCs w:val="22"/>
        </w:rPr>
      </w:pPr>
    </w:p>
    <w:p w:rsidR="002D4706" w:rsidRPr="000E4329" w:rsidRDefault="002D4706" w:rsidP="00DA7D1E">
      <w:pPr>
        <w:numPr>
          <w:ilvl w:val="0"/>
          <w:numId w:val="16"/>
        </w:numPr>
        <w:ind w:hanging="578"/>
        <w:rPr>
          <w:rFonts w:cs="Arial"/>
          <w:sz w:val="22"/>
          <w:szCs w:val="22"/>
          <w:lang w:eastAsia="en-AU"/>
        </w:rPr>
      </w:pPr>
      <w:r w:rsidRPr="000E4329">
        <w:rPr>
          <w:rFonts w:cs="Arial"/>
          <w:sz w:val="22"/>
          <w:szCs w:val="22"/>
          <w:lang w:eastAsia="en-AU"/>
        </w:rPr>
        <w:t>Provide a copy, bearing the official stamp of the appropriate level of the GOC of all</w:t>
      </w:r>
    </w:p>
    <w:p w:rsidR="002D4706" w:rsidRPr="000E4329" w:rsidRDefault="002D4706" w:rsidP="002D4706">
      <w:pPr>
        <w:ind w:left="360"/>
        <w:rPr>
          <w:rFonts w:cs="Arial"/>
          <w:sz w:val="22"/>
          <w:szCs w:val="22"/>
          <w:lang w:eastAsia="en-AU"/>
        </w:rPr>
      </w:pPr>
    </w:p>
    <w:p w:rsidR="002D4706" w:rsidRPr="000E4329" w:rsidRDefault="002D4706" w:rsidP="00DA7D1E">
      <w:pPr>
        <w:keepLines w:val="0"/>
        <w:numPr>
          <w:ilvl w:val="0"/>
          <w:numId w:val="15"/>
        </w:numPr>
        <w:tabs>
          <w:tab w:val="num" w:pos="1800"/>
          <w:tab w:val="left" w:pos="2160"/>
        </w:tabs>
        <w:autoSpaceDE w:val="0"/>
        <w:autoSpaceDN w:val="0"/>
        <w:adjustRightInd w:val="0"/>
        <w:rPr>
          <w:rFonts w:cs="Arial"/>
          <w:bCs/>
          <w:sz w:val="22"/>
          <w:szCs w:val="22"/>
          <w:lang w:val="en-GB" w:eastAsia="en-AU"/>
        </w:rPr>
      </w:pPr>
      <w:r w:rsidRPr="000E4329">
        <w:rPr>
          <w:rFonts w:cs="Arial"/>
          <w:bCs/>
          <w:sz w:val="22"/>
          <w:szCs w:val="22"/>
          <w:lang w:val="en-GB" w:eastAsia="en-AU"/>
        </w:rPr>
        <w:t xml:space="preserve">corporate income tax acknowledgement form(s) and the income tax return(s) that your company filed </w:t>
      </w:r>
      <w:r>
        <w:rPr>
          <w:rFonts w:cs="Arial"/>
          <w:bCs/>
          <w:sz w:val="22"/>
          <w:szCs w:val="22"/>
          <w:lang w:val="en-GB" w:eastAsia="en-AU"/>
        </w:rPr>
        <w:t>since 2007</w:t>
      </w:r>
      <w:r w:rsidRPr="000E4329">
        <w:rPr>
          <w:rFonts w:cs="Arial"/>
          <w:bCs/>
          <w:sz w:val="22"/>
          <w:szCs w:val="22"/>
          <w:lang w:val="en-GB" w:eastAsia="en-AU"/>
        </w:rPr>
        <w:t xml:space="preserve">; and </w:t>
      </w:r>
    </w:p>
    <w:p w:rsidR="002D4706" w:rsidRPr="000E4329" w:rsidRDefault="002D4706" w:rsidP="00DA7D1E">
      <w:pPr>
        <w:keepLines w:val="0"/>
        <w:numPr>
          <w:ilvl w:val="0"/>
          <w:numId w:val="15"/>
        </w:numPr>
        <w:tabs>
          <w:tab w:val="num" w:pos="1800"/>
          <w:tab w:val="left" w:pos="2160"/>
        </w:tabs>
        <w:autoSpaceDE w:val="0"/>
        <w:autoSpaceDN w:val="0"/>
        <w:adjustRightInd w:val="0"/>
        <w:rPr>
          <w:rFonts w:cs="Arial"/>
          <w:bCs/>
          <w:sz w:val="22"/>
          <w:szCs w:val="22"/>
          <w:lang w:val="en-GB" w:eastAsia="en-AU"/>
        </w:rPr>
      </w:pPr>
      <w:proofErr w:type="gramStart"/>
      <w:r w:rsidRPr="000E4329">
        <w:rPr>
          <w:rFonts w:cs="Arial"/>
          <w:bCs/>
          <w:sz w:val="22"/>
          <w:szCs w:val="22"/>
          <w:lang w:val="en-GB" w:eastAsia="en-AU"/>
        </w:rPr>
        <w:t>income</w:t>
      </w:r>
      <w:proofErr w:type="gramEnd"/>
      <w:r w:rsidRPr="000E4329">
        <w:rPr>
          <w:rFonts w:cs="Arial"/>
          <w:bCs/>
          <w:sz w:val="22"/>
          <w:szCs w:val="22"/>
          <w:lang w:val="en-GB" w:eastAsia="en-AU"/>
        </w:rPr>
        <w:t xml:space="preserve"> tax instalment payment receipts, and all applicable income tax forms and schedules </w:t>
      </w:r>
      <w:r>
        <w:rPr>
          <w:rFonts w:cs="Arial"/>
          <w:bCs/>
          <w:sz w:val="22"/>
          <w:szCs w:val="22"/>
          <w:lang w:val="en-GB" w:eastAsia="en-AU"/>
        </w:rPr>
        <w:t>since 2007</w:t>
      </w:r>
      <w:r w:rsidRPr="000E4329">
        <w:rPr>
          <w:rFonts w:cs="Arial"/>
          <w:bCs/>
          <w:sz w:val="22"/>
          <w:szCs w:val="22"/>
          <w:lang w:val="en-GB" w:eastAsia="en-AU"/>
        </w:rPr>
        <w:t>.</w:t>
      </w:r>
    </w:p>
    <w:p w:rsidR="002D4706" w:rsidRPr="000E4329" w:rsidRDefault="002D4706" w:rsidP="002D4706">
      <w:pPr>
        <w:ind w:left="360"/>
        <w:rPr>
          <w:rFonts w:cs="Arial"/>
          <w:sz w:val="22"/>
          <w:szCs w:val="22"/>
        </w:rPr>
      </w:pPr>
    </w:p>
    <w:p w:rsidR="002D4706" w:rsidRPr="000E4329" w:rsidRDefault="002D4706" w:rsidP="002D4706">
      <w:pPr>
        <w:keepLines w:val="0"/>
        <w:ind w:left="720"/>
        <w:rPr>
          <w:rFonts w:cs="Arial"/>
          <w:b/>
          <w:bCs/>
          <w:i/>
          <w:iCs/>
          <w:sz w:val="22"/>
          <w:szCs w:val="22"/>
        </w:rPr>
      </w:pPr>
      <w:r w:rsidRPr="000E4329">
        <w:rPr>
          <w:rFonts w:cs="Arial"/>
          <w:b/>
          <w:bCs/>
          <w:i/>
          <w:sz w:val="22"/>
          <w:szCs w:val="22"/>
        </w:rPr>
        <w:t xml:space="preserve">Note: If your company did not file an income tax return </w:t>
      </w:r>
      <w:r>
        <w:rPr>
          <w:rFonts w:cs="Arial"/>
          <w:b/>
          <w:bCs/>
          <w:i/>
          <w:sz w:val="22"/>
          <w:szCs w:val="22"/>
        </w:rPr>
        <w:t>since 2007</w:t>
      </w:r>
      <w:r w:rsidRPr="000E4329">
        <w:rPr>
          <w:rFonts w:cs="Arial"/>
          <w:b/>
          <w:bCs/>
          <w:i/>
          <w:sz w:val="22"/>
          <w:szCs w:val="22"/>
        </w:rPr>
        <w:t>, provide an explanation stating the reasons why you were exempt from filing such a return and the applicable section[s] of the Income Tax Act under which you were exempt from doing so.</w:t>
      </w:r>
    </w:p>
    <w:p w:rsidR="00636DD4" w:rsidRPr="000E4329" w:rsidRDefault="00636DD4" w:rsidP="00D83755">
      <w:pPr>
        <w:keepLines w:val="0"/>
        <w:autoSpaceDE w:val="0"/>
        <w:autoSpaceDN w:val="0"/>
        <w:adjustRightInd w:val="0"/>
        <w:ind w:left="0"/>
        <w:rPr>
          <w:rFonts w:cs="Arial"/>
          <w:b/>
          <w:sz w:val="22"/>
          <w:szCs w:val="22"/>
          <w:lang w:eastAsia="en-AU"/>
        </w:rPr>
      </w:pPr>
    </w:p>
    <w:p w:rsidR="000C5213" w:rsidRDefault="007928E6" w:rsidP="00DA7D1E">
      <w:pPr>
        <w:numPr>
          <w:ilvl w:val="0"/>
          <w:numId w:val="16"/>
        </w:numPr>
        <w:ind w:left="709" w:hanging="567"/>
        <w:rPr>
          <w:rFonts w:cs="Arial"/>
          <w:sz w:val="22"/>
          <w:szCs w:val="22"/>
          <w:lang w:eastAsia="en-AU"/>
        </w:rPr>
      </w:pPr>
      <w:r w:rsidRPr="000E4329">
        <w:rPr>
          <w:rFonts w:cs="Arial"/>
          <w:sz w:val="22"/>
          <w:szCs w:val="22"/>
          <w:lang w:eastAsia="en-AU"/>
        </w:rPr>
        <w:t xml:space="preserve">If your business currently pays corporate income tax at a rate less than </w:t>
      </w:r>
      <w:r w:rsidR="003A613A">
        <w:rPr>
          <w:rFonts w:cs="Arial"/>
          <w:sz w:val="22"/>
          <w:szCs w:val="22"/>
          <w:lang w:eastAsia="en-AU"/>
        </w:rPr>
        <w:t>the</w:t>
      </w:r>
      <w:r w:rsidRPr="000E4329">
        <w:rPr>
          <w:rFonts w:cs="Arial"/>
          <w:sz w:val="22"/>
          <w:szCs w:val="22"/>
          <w:lang w:eastAsia="en-AU"/>
        </w:rPr>
        <w:t xml:space="preserve"> general tax </w:t>
      </w:r>
      <w:r w:rsidR="003A613A">
        <w:rPr>
          <w:rFonts w:cs="Arial"/>
          <w:sz w:val="22"/>
          <w:szCs w:val="22"/>
          <w:lang w:eastAsia="en-AU"/>
        </w:rPr>
        <w:t>rate</w:t>
      </w:r>
      <w:r w:rsidRPr="000E4329">
        <w:rPr>
          <w:rFonts w:cs="Arial"/>
          <w:sz w:val="22"/>
          <w:szCs w:val="22"/>
          <w:lang w:eastAsia="en-AU"/>
        </w:rPr>
        <w:t xml:space="preserve">, or paid at a rate less than that during the investigation period, please indicate whether the reduced rate relates to any of the preferential income tax programs identified above. </w:t>
      </w:r>
    </w:p>
    <w:p w:rsidR="000C5213" w:rsidRDefault="000C5213" w:rsidP="000C5213">
      <w:pPr>
        <w:numPr>
          <w:ilvl w:val="0"/>
          <w:numId w:val="16"/>
        </w:numPr>
        <w:rPr>
          <w:rFonts w:cs="Arial"/>
          <w:sz w:val="22"/>
          <w:szCs w:val="22"/>
          <w:lang w:eastAsia="en-AU"/>
        </w:rPr>
      </w:pPr>
      <w:r w:rsidRPr="000E4329">
        <w:rPr>
          <w:rFonts w:cs="Arial"/>
          <w:sz w:val="22"/>
          <w:szCs w:val="22"/>
          <w:lang w:eastAsia="en-AU"/>
        </w:rPr>
        <w:lastRenderedPageBreak/>
        <w:t>If the income tax rate of less than the general rate does not relate to any of the programs identified above, please provide an explanation for the reduced income tax rate.</w:t>
      </w:r>
    </w:p>
    <w:p w:rsidR="000C5213" w:rsidRDefault="000C5213" w:rsidP="000C5213">
      <w:pPr>
        <w:ind w:left="142"/>
        <w:rPr>
          <w:rFonts w:cs="Arial"/>
          <w:sz w:val="22"/>
          <w:szCs w:val="22"/>
          <w:lang w:eastAsia="en-AU"/>
        </w:rPr>
      </w:pPr>
    </w:p>
    <w:p w:rsidR="007928E6" w:rsidRPr="000E4329" w:rsidRDefault="000C5213" w:rsidP="00DA7D1E">
      <w:pPr>
        <w:numPr>
          <w:ilvl w:val="0"/>
          <w:numId w:val="16"/>
        </w:numPr>
        <w:ind w:left="709" w:hanging="567"/>
        <w:rPr>
          <w:rFonts w:cs="Arial"/>
          <w:sz w:val="22"/>
          <w:szCs w:val="22"/>
          <w:lang w:eastAsia="en-AU"/>
        </w:rPr>
      </w:pPr>
      <w:r>
        <w:rPr>
          <w:rFonts w:cs="Arial"/>
          <w:sz w:val="22"/>
          <w:szCs w:val="22"/>
          <w:lang w:eastAsia="en-AU"/>
        </w:rPr>
        <w:t xml:space="preserve">Please answer the following questions for </w:t>
      </w:r>
      <w:r w:rsidR="00F2329A" w:rsidRPr="00D83755">
        <w:rPr>
          <w:rFonts w:cs="Arial"/>
          <w:sz w:val="22"/>
          <w:szCs w:val="22"/>
          <w:u w:val="single"/>
          <w:lang w:eastAsia="en-AU"/>
        </w:rPr>
        <w:t>each program</w:t>
      </w:r>
      <w:r>
        <w:rPr>
          <w:rFonts w:cs="Arial"/>
          <w:sz w:val="22"/>
          <w:szCs w:val="22"/>
          <w:u w:val="single"/>
          <w:lang w:eastAsia="en-AU"/>
        </w:rPr>
        <w:t xml:space="preserve"> identified at questions 5 and 6 above</w:t>
      </w:r>
      <w:r w:rsidR="00F2329A">
        <w:rPr>
          <w:rFonts w:cs="Arial"/>
          <w:sz w:val="22"/>
          <w:szCs w:val="22"/>
          <w:lang w:eastAsia="en-AU"/>
        </w:rPr>
        <w:t>:</w:t>
      </w:r>
    </w:p>
    <w:p w:rsidR="007928E6" w:rsidRPr="000E4329" w:rsidRDefault="007928E6" w:rsidP="007928E6">
      <w:pPr>
        <w:keepLines w:val="0"/>
        <w:autoSpaceDE w:val="0"/>
        <w:autoSpaceDN w:val="0"/>
        <w:adjustRightInd w:val="0"/>
        <w:ind w:hanging="567"/>
        <w:rPr>
          <w:rFonts w:cs="Arial"/>
          <w:sz w:val="22"/>
          <w:szCs w:val="22"/>
          <w:lang w:eastAsia="en-AU"/>
        </w:rPr>
      </w:pPr>
    </w:p>
    <w:p w:rsidR="009216C9" w:rsidRPr="000E4329" w:rsidRDefault="009216C9" w:rsidP="00DA7D1E">
      <w:pPr>
        <w:numPr>
          <w:ilvl w:val="0"/>
          <w:numId w:val="29"/>
        </w:numPr>
        <w:ind w:left="1134"/>
        <w:rPr>
          <w:rFonts w:cs="Arial"/>
          <w:sz w:val="22"/>
          <w:szCs w:val="22"/>
          <w:lang w:eastAsia="en-AU"/>
        </w:rPr>
      </w:pPr>
      <w:r w:rsidRPr="000E4329">
        <w:rPr>
          <w:rFonts w:cs="Arial"/>
          <w:sz w:val="22"/>
          <w:szCs w:val="22"/>
          <w:lang w:eastAsia="en-AU"/>
        </w:rPr>
        <w:t xml:space="preserve">Provide complete details of the amount of the benefit received, including </w:t>
      </w:r>
      <w:r w:rsidRPr="000E4329">
        <w:rPr>
          <w:rFonts w:cs="Arial"/>
          <w:sz w:val="22"/>
          <w:szCs w:val="22"/>
        </w:rPr>
        <w:t>whether</w:t>
      </w:r>
      <w:r w:rsidRPr="000E4329">
        <w:rPr>
          <w:rFonts w:cs="Arial"/>
          <w:sz w:val="22"/>
          <w:szCs w:val="22"/>
          <w:lang w:eastAsia="en-AU"/>
        </w:rPr>
        <w:t xml:space="preserve"> it was received in total or in </w:t>
      </w:r>
      <w:r w:rsidR="009F3A1C" w:rsidRPr="000E4329">
        <w:rPr>
          <w:rFonts w:cs="Arial"/>
          <w:sz w:val="22"/>
          <w:szCs w:val="22"/>
          <w:lang w:eastAsia="en-AU"/>
        </w:rPr>
        <w:t>instalments</w:t>
      </w:r>
      <w:r w:rsidRPr="000E4329">
        <w:rPr>
          <w:rFonts w:cs="Arial"/>
          <w:sz w:val="22"/>
          <w:szCs w:val="22"/>
          <w:lang w:eastAsia="en-AU"/>
        </w:rPr>
        <w:t>.</w:t>
      </w:r>
    </w:p>
    <w:p w:rsidR="009216C9" w:rsidRPr="000E4329" w:rsidRDefault="009216C9" w:rsidP="00F2329A">
      <w:pPr>
        <w:tabs>
          <w:tab w:val="num" w:pos="851"/>
        </w:tabs>
        <w:ind w:left="1625" w:hanging="567"/>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 xml:space="preserve">Indicate which goods you produced that benefited from the program (e.g. the program may have benefited all </w:t>
      </w:r>
      <w:proofErr w:type="gramStart"/>
      <w:r w:rsidRPr="000E4329">
        <w:rPr>
          <w:rFonts w:cs="Arial"/>
          <w:sz w:val="22"/>
          <w:szCs w:val="22"/>
          <w:lang w:eastAsia="en-AU"/>
        </w:rPr>
        <w:t>production,</w:t>
      </w:r>
      <w:proofErr w:type="gramEnd"/>
      <w:r w:rsidRPr="000E4329">
        <w:rPr>
          <w:rFonts w:cs="Arial"/>
          <w:sz w:val="22"/>
          <w:szCs w:val="22"/>
          <w:lang w:eastAsia="en-AU"/>
        </w:rPr>
        <w:t xml:space="preserve"> or only certain products that have undergone research and development).</w:t>
      </w:r>
    </w:p>
    <w:p w:rsidR="000E7578" w:rsidRPr="000E4329" w:rsidRDefault="000E7578" w:rsidP="00F2329A">
      <w:pPr>
        <w:ind w:left="1625" w:hanging="567"/>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 xml:space="preserve">Describe the application and approval procedures for obtaining a benefit under the program. </w:t>
      </w:r>
    </w:p>
    <w:p w:rsidR="000E7578" w:rsidRPr="000E4329" w:rsidRDefault="000E7578" w:rsidP="00F2329A">
      <w:pPr>
        <w:ind w:left="1625" w:hanging="567"/>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Where applicable, provide copies of the application form or other documentation used to apply for the program, all attachments and all contractual agreements entered into between your business and the GOC in relation to the program.</w:t>
      </w:r>
    </w:p>
    <w:p w:rsidR="000E7578" w:rsidRPr="000E4329" w:rsidRDefault="000E7578" w:rsidP="00076DDA">
      <w:pPr>
        <w:ind w:left="1134"/>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Outline the fees charged to, or expenses incurred by your business for purposes of receiving the program.</w:t>
      </w:r>
    </w:p>
    <w:p w:rsidR="000E7578" w:rsidRPr="000E4329" w:rsidRDefault="000E7578" w:rsidP="00076DDA">
      <w:pPr>
        <w:ind w:left="1134"/>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Outline the eligibility criteria your business had to meet in order to receive benefits under this program.</w:t>
      </w:r>
    </w:p>
    <w:p w:rsidR="000E7578" w:rsidRPr="000E4329" w:rsidRDefault="000E7578" w:rsidP="00076DDA">
      <w:pPr>
        <w:ind w:left="1134"/>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State whether your eligibility for the program was conditional on one or more of the following criteria:</w:t>
      </w:r>
    </w:p>
    <w:p w:rsidR="000E7578" w:rsidRPr="000E4329" w:rsidRDefault="000E7578" w:rsidP="00F2329A">
      <w:pPr>
        <w:tabs>
          <w:tab w:val="num" w:pos="851"/>
        </w:tabs>
        <w:ind w:left="1625" w:hanging="567"/>
        <w:rPr>
          <w:rFonts w:cs="Arial"/>
          <w:sz w:val="22"/>
          <w:szCs w:val="22"/>
          <w:lang w:eastAsia="en-AU"/>
        </w:rPr>
      </w:pPr>
    </w:p>
    <w:p w:rsidR="000E7578" w:rsidRPr="000E4329" w:rsidRDefault="000E7578" w:rsidP="00DA7D1E">
      <w:pPr>
        <w:keepLines w:val="0"/>
        <w:numPr>
          <w:ilvl w:val="1"/>
          <w:numId w:val="29"/>
        </w:numPr>
        <w:autoSpaceDE w:val="0"/>
        <w:autoSpaceDN w:val="0"/>
        <w:adjustRightInd w:val="0"/>
        <w:ind w:left="1789"/>
        <w:rPr>
          <w:rFonts w:cs="Arial"/>
          <w:sz w:val="22"/>
          <w:szCs w:val="22"/>
          <w:lang w:eastAsia="en-AU"/>
        </w:rPr>
      </w:pPr>
      <w:r w:rsidRPr="000E4329">
        <w:rPr>
          <w:rFonts w:cs="Arial"/>
          <w:sz w:val="22"/>
          <w:szCs w:val="22"/>
          <w:lang w:eastAsia="en-AU"/>
        </w:rPr>
        <w:t>whether or not your business exports or has increased its exports;</w:t>
      </w:r>
    </w:p>
    <w:p w:rsidR="000E7578" w:rsidRPr="000E4329" w:rsidRDefault="000E7578" w:rsidP="00DA7D1E">
      <w:pPr>
        <w:keepLines w:val="0"/>
        <w:numPr>
          <w:ilvl w:val="1"/>
          <w:numId w:val="29"/>
        </w:numPr>
        <w:autoSpaceDE w:val="0"/>
        <w:autoSpaceDN w:val="0"/>
        <w:adjustRightInd w:val="0"/>
        <w:ind w:left="1789"/>
        <w:rPr>
          <w:rFonts w:cs="Arial"/>
          <w:sz w:val="22"/>
          <w:szCs w:val="22"/>
          <w:lang w:eastAsia="en-AU"/>
        </w:rPr>
      </w:pPr>
      <w:r w:rsidRPr="000E4329">
        <w:rPr>
          <w:rFonts w:cs="Arial"/>
          <w:sz w:val="22"/>
          <w:szCs w:val="22"/>
          <w:lang w:eastAsia="en-AU"/>
        </w:rPr>
        <w:t>the use of domestic rather than imported inputs;</w:t>
      </w:r>
    </w:p>
    <w:p w:rsidR="000E7578" w:rsidRPr="000E4329" w:rsidRDefault="000E7578" w:rsidP="00DA7D1E">
      <w:pPr>
        <w:keepLines w:val="0"/>
        <w:numPr>
          <w:ilvl w:val="1"/>
          <w:numId w:val="29"/>
        </w:numPr>
        <w:autoSpaceDE w:val="0"/>
        <w:autoSpaceDN w:val="0"/>
        <w:adjustRightInd w:val="0"/>
        <w:ind w:left="1789"/>
        <w:rPr>
          <w:rFonts w:cs="Arial"/>
          <w:sz w:val="22"/>
          <w:szCs w:val="22"/>
          <w:lang w:eastAsia="en-AU"/>
        </w:rPr>
      </w:pPr>
      <w:r w:rsidRPr="000E4329">
        <w:rPr>
          <w:rFonts w:cs="Arial"/>
          <w:sz w:val="22"/>
          <w:szCs w:val="22"/>
          <w:lang w:eastAsia="en-AU"/>
        </w:rPr>
        <w:t>the industry to which your business belongs; or</w:t>
      </w:r>
    </w:p>
    <w:p w:rsidR="000E7578" w:rsidRPr="000E4329" w:rsidRDefault="000E7578" w:rsidP="00DA7D1E">
      <w:pPr>
        <w:keepLines w:val="0"/>
        <w:numPr>
          <w:ilvl w:val="1"/>
          <w:numId w:val="29"/>
        </w:numPr>
        <w:autoSpaceDE w:val="0"/>
        <w:autoSpaceDN w:val="0"/>
        <w:adjustRightInd w:val="0"/>
        <w:ind w:left="1789"/>
        <w:rPr>
          <w:rFonts w:cs="Arial"/>
          <w:sz w:val="22"/>
          <w:szCs w:val="22"/>
          <w:lang w:eastAsia="en-AU"/>
        </w:rPr>
      </w:pPr>
      <w:proofErr w:type="gramStart"/>
      <w:r w:rsidRPr="000E4329">
        <w:rPr>
          <w:rFonts w:cs="Arial"/>
          <w:sz w:val="22"/>
          <w:szCs w:val="22"/>
          <w:lang w:eastAsia="en-AU"/>
        </w:rPr>
        <w:t>the</w:t>
      </w:r>
      <w:proofErr w:type="gramEnd"/>
      <w:r w:rsidRPr="000E4329">
        <w:rPr>
          <w:rFonts w:cs="Arial"/>
          <w:sz w:val="22"/>
          <w:szCs w:val="22"/>
          <w:lang w:eastAsia="en-AU"/>
        </w:rPr>
        <w:t xml:space="preserve"> region in which your business is located.</w:t>
      </w:r>
    </w:p>
    <w:p w:rsidR="000E7578" w:rsidRPr="000E4329" w:rsidRDefault="000E7578" w:rsidP="00F2329A">
      <w:pPr>
        <w:keepLines w:val="0"/>
        <w:tabs>
          <w:tab w:val="num" w:pos="851"/>
        </w:tabs>
        <w:autoSpaceDE w:val="0"/>
        <w:autoSpaceDN w:val="0"/>
        <w:adjustRightInd w:val="0"/>
        <w:ind w:left="1625" w:hanging="567"/>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rPr>
        <w:t xml:space="preserve">If </w:t>
      </w:r>
      <w:r w:rsidRPr="000E4329">
        <w:rPr>
          <w:rFonts w:cs="Arial"/>
          <w:sz w:val="22"/>
          <w:szCs w:val="22"/>
          <w:lang w:eastAsia="en-AU"/>
        </w:rPr>
        <w:t>the benefit was provided in relation to a specific activity or project of your entity, please identify the activity and provide supporting documentation.</w:t>
      </w:r>
    </w:p>
    <w:p w:rsidR="000E7578" w:rsidRPr="000E4329" w:rsidRDefault="000E7578" w:rsidP="00076DDA">
      <w:pPr>
        <w:ind w:left="1134"/>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What records does your business keep regarding each of the benefits received under this program? Provide copies of any records kept in relation to the program.</w:t>
      </w:r>
    </w:p>
    <w:p w:rsidR="000E7578" w:rsidRPr="000E4329" w:rsidRDefault="000E7578" w:rsidP="00076DDA">
      <w:pPr>
        <w:ind w:left="1134"/>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Indicate where benefits under this program can be found in your accounting system (i.e., specify the ledgers or journals) and financial statements.</w:t>
      </w:r>
    </w:p>
    <w:p w:rsidR="000E7578" w:rsidRPr="000E4329" w:rsidRDefault="000E7578" w:rsidP="00076DDA">
      <w:pPr>
        <w:ind w:left="1134"/>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 xml:space="preserve">To your knowledge, does the program still operate or has it been terminated? </w:t>
      </w:r>
    </w:p>
    <w:p w:rsidR="000E7578" w:rsidRPr="000E4329" w:rsidRDefault="000E7578" w:rsidP="00076DDA">
      <w:pPr>
        <w:ind w:left="1134"/>
        <w:rPr>
          <w:rFonts w:cs="Arial"/>
          <w:sz w:val="22"/>
          <w:szCs w:val="22"/>
          <w:lang w:eastAsia="en-AU"/>
        </w:rPr>
      </w:pPr>
    </w:p>
    <w:p w:rsidR="000E7578" w:rsidRPr="000E4329" w:rsidRDefault="000E7578" w:rsidP="00DA7D1E">
      <w:pPr>
        <w:numPr>
          <w:ilvl w:val="0"/>
          <w:numId w:val="29"/>
        </w:numPr>
        <w:ind w:left="1134"/>
        <w:rPr>
          <w:rFonts w:cs="Arial"/>
          <w:sz w:val="22"/>
          <w:szCs w:val="22"/>
          <w:lang w:eastAsia="en-AU"/>
        </w:rPr>
      </w:pPr>
      <w:r w:rsidRPr="000E4329">
        <w:rPr>
          <w:rFonts w:cs="Arial"/>
          <w:sz w:val="22"/>
          <w:szCs w:val="22"/>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0E7578" w:rsidRPr="000E4329" w:rsidRDefault="000E7578" w:rsidP="00076DDA">
      <w:pPr>
        <w:ind w:left="1134"/>
        <w:rPr>
          <w:rFonts w:cs="Arial"/>
          <w:sz w:val="22"/>
          <w:szCs w:val="22"/>
          <w:lang w:eastAsia="en-AU"/>
        </w:rPr>
      </w:pPr>
    </w:p>
    <w:p w:rsidR="00F2329A" w:rsidRPr="000E4329" w:rsidRDefault="000E7578" w:rsidP="006D6A97">
      <w:pPr>
        <w:tabs>
          <w:tab w:val="num" w:pos="851"/>
        </w:tabs>
        <w:ind w:left="1134"/>
        <w:rPr>
          <w:rFonts w:cs="Arial"/>
          <w:b/>
          <w:bCs/>
          <w:sz w:val="22"/>
          <w:szCs w:val="22"/>
        </w:rPr>
      </w:pPr>
      <w:r w:rsidRPr="000E4329">
        <w:rPr>
          <w:rFonts w:cs="Arial"/>
          <w:sz w:val="22"/>
          <w:szCs w:val="22"/>
          <w:lang w:eastAsia="en-AU"/>
        </w:rPr>
        <w:t xml:space="preserve">If the program terminated has been substituted for by another program, identify the program. </w:t>
      </w:r>
    </w:p>
    <w:p w:rsidR="007453CE" w:rsidRPr="00956D5B" w:rsidRDefault="007453CE" w:rsidP="007453CE">
      <w:pPr>
        <w:pStyle w:val="Heading2"/>
        <w:numPr>
          <w:ilvl w:val="0"/>
          <w:numId w:val="0"/>
        </w:numPr>
        <w:ind w:left="1560" w:hanging="1560"/>
        <w:rPr>
          <w:rFonts w:cs="Arial"/>
          <w:caps/>
          <w:sz w:val="22"/>
          <w:szCs w:val="22"/>
        </w:rPr>
      </w:pPr>
      <w:bookmarkStart w:id="41" w:name="_Toc308772058"/>
      <w:r>
        <w:rPr>
          <w:rFonts w:cs="Arial"/>
          <w:caps/>
          <w:sz w:val="22"/>
          <w:szCs w:val="22"/>
        </w:rPr>
        <w:br w:type="page"/>
      </w:r>
      <w:r w:rsidRPr="00956D5B">
        <w:rPr>
          <w:rFonts w:cs="Arial"/>
          <w:caps/>
          <w:sz w:val="22"/>
          <w:szCs w:val="22"/>
        </w:rPr>
        <w:lastRenderedPageBreak/>
        <w:t xml:space="preserve">PART </w:t>
      </w:r>
      <w:r w:rsidR="00576109">
        <w:rPr>
          <w:rFonts w:cs="Arial"/>
          <w:caps/>
          <w:sz w:val="22"/>
          <w:szCs w:val="22"/>
        </w:rPr>
        <w:t>C</w:t>
      </w:r>
      <w:r>
        <w:rPr>
          <w:rFonts w:cs="Arial"/>
          <w:caps/>
          <w:sz w:val="22"/>
          <w:szCs w:val="22"/>
        </w:rPr>
        <w:t>-3</w:t>
      </w:r>
      <w:r>
        <w:rPr>
          <w:rFonts w:cs="Arial"/>
          <w:caps/>
          <w:sz w:val="22"/>
          <w:szCs w:val="22"/>
        </w:rPr>
        <w:tab/>
      </w:r>
      <w:r w:rsidRPr="00956D5B">
        <w:rPr>
          <w:rFonts w:cs="Arial"/>
          <w:caps/>
          <w:sz w:val="22"/>
          <w:szCs w:val="22"/>
        </w:rPr>
        <w:t>Tariff and VAT Exemptions on Imported Materials and Equipments (PROGRAm 1</w:t>
      </w:r>
      <w:r w:rsidR="00383526">
        <w:rPr>
          <w:rFonts w:cs="Arial"/>
          <w:caps/>
          <w:sz w:val="22"/>
          <w:szCs w:val="22"/>
        </w:rPr>
        <w:t>1</w:t>
      </w:r>
      <w:r w:rsidRPr="00956D5B">
        <w:rPr>
          <w:rFonts w:cs="Arial"/>
          <w:caps/>
          <w:sz w:val="22"/>
          <w:szCs w:val="22"/>
        </w:rPr>
        <w:t>)</w:t>
      </w:r>
    </w:p>
    <w:p w:rsidR="007453CE" w:rsidRPr="000E4329" w:rsidRDefault="007453CE" w:rsidP="007453CE">
      <w:pPr>
        <w:keepLines w:val="0"/>
        <w:autoSpaceDE w:val="0"/>
        <w:autoSpaceDN w:val="0"/>
        <w:adjustRightInd w:val="0"/>
        <w:ind w:left="0"/>
        <w:rPr>
          <w:rFonts w:cs="Arial"/>
          <w:sz w:val="22"/>
          <w:szCs w:val="22"/>
          <w:lang w:eastAsia="en-AU"/>
        </w:rPr>
      </w:pPr>
    </w:p>
    <w:p w:rsidR="007453CE" w:rsidRPr="000E4329" w:rsidRDefault="007453CE" w:rsidP="007453CE">
      <w:pPr>
        <w:keepLines w:val="0"/>
        <w:autoSpaceDE w:val="0"/>
        <w:autoSpaceDN w:val="0"/>
        <w:adjustRightInd w:val="0"/>
        <w:ind w:left="0"/>
        <w:rPr>
          <w:rFonts w:cs="Arial"/>
          <w:bCs/>
          <w:sz w:val="22"/>
          <w:szCs w:val="22"/>
          <w:lang w:eastAsia="en-AU"/>
        </w:rPr>
      </w:pPr>
      <w:r w:rsidRPr="000E4329">
        <w:rPr>
          <w:rFonts w:cs="Arial"/>
          <w:bCs/>
          <w:sz w:val="22"/>
          <w:szCs w:val="22"/>
          <w:lang w:eastAsia="en-AU"/>
        </w:rPr>
        <w:t xml:space="preserve">It is our understanding that certain enterprises in </w:t>
      </w:r>
      <w:smartTag w:uri="urn:schemas-microsoft-com:office:smarttags" w:element="place">
        <w:smartTag w:uri="urn:schemas-microsoft-com:office:smarttags" w:element="country-region">
          <w:r w:rsidRPr="000E4329">
            <w:rPr>
              <w:rFonts w:cs="Arial"/>
              <w:bCs/>
              <w:sz w:val="22"/>
              <w:szCs w:val="22"/>
              <w:lang w:eastAsia="en-AU"/>
            </w:rPr>
            <w:t>China</w:t>
          </w:r>
        </w:smartTag>
      </w:smartTag>
      <w:r w:rsidRPr="000E4329">
        <w:rPr>
          <w:rFonts w:cs="Arial"/>
          <w:bCs/>
          <w:sz w:val="22"/>
          <w:szCs w:val="22"/>
          <w:lang w:eastAsia="en-AU"/>
        </w:rPr>
        <w:t xml:space="preserve"> are eligible for exemption from the payment of import duty and import VAT on imported inputs, technologies and machinery.</w:t>
      </w:r>
    </w:p>
    <w:p w:rsidR="007453CE" w:rsidRPr="000E4329" w:rsidRDefault="007453CE" w:rsidP="007453CE">
      <w:pPr>
        <w:keepLines w:val="0"/>
        <w:autoSpaceDE w:val="0"/>
        <w:autoSpaceDN w:val="0"/>
        <w:adjustRightInd w:val="0"/>
        <w:ind w:left="0"/>
        <w:rPr>
          <w:rFonts w:cs="Arial"/>
          <w:bCs/>
          <w:sz w:val="22"/>
          <w:szCs w:val="22"/>
          <w:lang w:eastAsia="en-AU"/>
        </w:rPr>
      </w:pPr>
    </w:p>
    <w:p w:rsidR="007453CE" w:rsidRPr="000E4329" w:rsidRDefault="007453CE" w:rsidP="007453CE">
      <w:pPr>
        <w:keepLines w:val="0"/>
        <w:autoSpaceDE w:val="0"/>
        <w:autoSpaceDN w:val="0"/>
        <w:adjustRightInd w:val="0"/>
        <w:ind w:left="0"/>
        <w:rPr>
          <w:rFonts w:cs="Arial"/>
          <w:bCs/>
          <w:sz w:val="22"/>
          <w:szCs w:val="22"/>
          <w:lang w:eastAsia="en-AU"/>
        </w:rPr>
      </w:pPr>
      <w:r w:rsidRPr="000E4329">
        <w:rPr>
          <w:rFonts w:cs="Arial"/>
          <w:bCs/>
          <w:sz w:val="22"/>
          <w:szCs w:val="22"/>
          <w:lang w:eastAsia="en-AU"/>
        </w:rPr>
        <w:t xml:space="preserve">If your business </w:t>
      </w:r>
      <w:r w:rsidRPr="000E4329">
        <w:rPr>
          <w:rFonts w:cs="Arial"/>
          <w:sz w:val="22"/>
          <w:szCs w:val="22"/>
        </w:rPr>
        <w:t>or any company/entity related to your business</w:t>
      </w:r>
      <w:r w:rsidRPr="000E4329">
        <w:rPr>
          <w:rFonts w:cs="Arial"/>
          <w:bCs/>
          <w:sz w:val="22"/>
          <w:szCs w:val="22"/>
          <w:lang w:eastAsia="en-AU"/>
        </w:rPr>
        <w:t xml:space="preserve"> received benefits under any such program during the period </w:t>
      </w:r>
      <w:r w:rsidRPr="00FA1618">
        <w:rPr>
          <w:rFonts w:cs="Arial"/>
          <w:bCs/>
          <w:sz w:val="22"/>
          <w:szCs w:val="22"/>
          <w:lang w:eastAsia="en-AU"/>
        </w:rPr>
        <w:t>1 July 200</w:t>
      </w:r>
      <w:r w:rsidR="00BB4A19">
        <w:rPr>
          <w:rFonts w:cs="Arial"/>
          <w:bCs/>
          <w:sz w:val="22"/>
          <w:szCs w:val="22"/>
          <w:lang w:eastAsia="en-AU"/>
        </w:rPr>
        <w:t>7</w:t>
      </w:r>
      <w:r w:rsidRPr="00FA1618">
        <w:rPr>
          <w:rFonts w:cs="Arial"/>
          <w:bCs/>
          <w:sz w:val="22"/>
          <w:szCs w:val="22"/>
          <w:lang w:eastAsia="en-AU"/>
        </w:rPr>
        <w:t xml:space="preserve"> to 30 June 201</w:t>
      </w:r>
      <w:r w:rsidR="003A613A" w:rsidRPr="00FA1618">
        <w:rPr>
          <w:rFonts w:cs="Arial"/>
          <w:bCs/>
          <w:sz w:val="22"/>
          <w:szCs w:val="22"/>
          <w:lang w:eastAsia="en-AU"/>
        </w:rPr>
        <w:t>2</w:t>
      </w:r>
      <w:r w:rsidRPr="000E4329">
        <w:rPr>
          <w:rFonts w:cs="Arial"/>
          <w:bCs/>
          <w:sz w:val="22"/>
          <w:szCs w:val="22"/>
          <w:lang w:eastAsia="en-AU"/>
        </w:rPr>
        <w:t>, please answer the following questions.</w:t>
      </w:r>
    </w:p>
    <w:p w:rsidR="007453CE" w:rsidRPr="000E4329" w:rsidRDefault="007453CE" w:rsidP="007453CE">
      <w:pPr>
        <w:keepLines w:val="0"/>
        <w:autoSpaceDE w:val="0"/>
        <w:autoSpaceDN w:val="0"/>
        <w:adjustRightInd w:val="0"/>
        <w:ind w:left="0"/>
        <w:rPr>
          <w:rFonts w:cs="Arial"/>
          <w:bCs/>
          <w:sz w:val="22"/>
          <w:szCs w:val="22"/>
          <w:lang w:eastAsia="en-AU"/>
        </w:rPr>
      </w:pPr>
    </w:p>
    <w:p w:rsidR="007453CE" w:rsidRPr="000E4329" w:rsidRDefault="007453CE" w:rsidP="00DA7D1E">
      <w:pPr>
        <w:numPr>
          <w:ilvl w:val="0"/>
          <w:numId w:val="19"/>
        </w:numPr>
        <w:ind w:hanging="578"/>
        <w:rPr>
          <w:rFonts w:cs="Arial"/>
          <w:bCs/>
          <w:sz w:val="22"/>
          <w:szCs w:val="22"/>
          <w:lang w:eastAsia="en-AU"/>
        </w:rPr>
      </w:pPr>
      <w:r w:rsidRPr="000E4329">
        <w:rPr>
          <w:rFonts w:cs="Arial"/>
          <w:bCs/>
          <w:sz w:val="22"/>
          <w:szCs w:val="22"/>
          <w:lang w:eastAsia="en-AU"/>
        </w:rPr>
        <w:t xml:space="preserve">Provide </w:t>
      </w:r>
      <w:r w:rsidRPr="000E4329">
        <w:rPr>
          <w:rFonts w:cs="Arial"/>
          <w:sz w:val="22"/>
          <w:szCs w:val="22"/>
        </w:rPr>
        <w:t>complete</w:t>
      </w:r>
      <w:r w:rsidRPr="000E4329">
        <w:rPr>
          <w:rFonts w:cs="Arial"/>
          <w:bCs/>
          <w:sz w:val="22"/>
          <w:szCs w:val="22"/>
          <w:lang w:eastAsia="en-AU"/>
        </w:rPr>
        <w:t xml:space="preserve"> details involving the amount of the VAT refund </w:t>
      </w:r>
      <w:r w:rsidRPr="000E4329">
        <w:rPr>
          <w:rFonts w:cs="Arial"/>
          <w:sz w:val="22"/>
          <w:szCs w:val="22"/>
          <w:lang w:eastAsia="en-AU"/>
        </w:rPr>
        <w:t>received</w:t>
      </w:r>
      <w:r w:rsidRPr="000E4329">
        <w:rPr>
          <w:rFonts w:cs="Arial"/>
          <w:bCs/>
          <w:sz w:val="22"/>
          <w:szCs w:val="22"/>
          <w:lang w:eastAsia="en-AU"/>
        </w:rPr>
        <w:t>, including whether the refund was received in a lump sum or multiple instalments.</w:t>
      </w:r>
    </w:p>
    <w:p w:rsidR="007453CE" w:rsidRPr="000E4329" w:rsidRDefault="007453CE" w:rsidP="007453CE">
      <w:pPr>
        <w:ind w:left="360"/>
        <w:rPr>
          <w:rFonts w:cs="Arial"/>
          <w:bCs/>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bCs/>
          <w:sz w:val="22"/>
          <w:szCs w:val="22"/>
          <w:lang w:eastAsia="en-AU"/>
        </w:rPr>
        <w:t>Describe</w:t>
      </w:r>
      <w:r w:rsidRPr="000E4329">
        <w:rPr>
          <w:rFonts w:cs="Arial"/>
          <w:sz w:val="22"/>
          <w:szCs w:val="22"/>
          <w:lang w:eastAsia="en-AU"/>
        </w:rPr>
        <w:t xml:space="preserve"> the application and approval procedures for obtaining a benefit under the program. </w:t>
      </w:r>
    </w:p>
    <w:p w:rsidR="007453CE" w:rsidRPr="000E4329" w:rsidRDefault="007453CE" w:rsidP="007453CE">
      <w:pPr>
        <w:keepLines w:val="0"/>
        <w:tabs>
          <w:tab w:val="num" w:pos="851"/>
        </w:tabs>
        <w:autoSpaceDE w:val="0"/>
        <w:autoSpaceDN w:val="0"/>
        <w:adjustRightInd w:val="0"/>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rPr>
      </w:pPr>
      <w:r w:rsidRPr="000E4329">
        <w:rPr>
          <w:rFonts w:cs="Arial"/>
          <w:bCs/>
          <w:sz w:val="22"/>
          <w:szCs w:val="22"/>
          <w:lang w:eastAsia="en-AU"/>
        </w:rPr>
        <w:t>Where</w:t>
      </w:r>
      <w:r w:rsidRPr="000E4329">
        <w:rPr>
          <w:rFonts w:cs="Arial"/>
          <w:sz w:val="22"/>
          <w:szCs w:val="22"/>
          <w:lang w:eastAsia="en-AU"/>
        </w:rPr>
        <w:t xml:space="preserve"> applicable, provide copies of the application form or other documentation used to apply for the program, all attachments and all contractual agreements entered into between your business and the GOC in relation to the program.</w:t>
      </w:r>
    </w:p>
    <w:p w:rsidR="007453CE" w:rsidRPr="000E4329" w:rsidRDefault="007453CE" w:rsidP="007453CE">
      <w:pPr>
        <w:keepLines w:val="0"/>
        <w:tabs>
          <w:tab w:val="num" w:pos="851"/>
        </w:tabs>
        <w:autoSpaceDE w:val="0"/>
        <w:autoSpaceDN w:val="0"/>
        <w:adjustRightInd w:val="0"/>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Outline the fees charged to, or expenses incurred by your business for </w:t>
      </w:r>
      <w:r w:rsidRPr="000E4329">
        <w:rPr>
          <w:rFonts w:cs="Arial"/>
          <w:bCs/>
          <w:sz w:val="22"/>
          <w:szCs w:val="22"/>
          <w:lang w:eastAsia="en-AU"/>
        </w:rPr>
        <w:t>purposes</w:t>
      </w:r>
      <w:r w:rsidRPr="000E4329">
        <w:rPr>
          <w:rFonts w:cs="Arial"/>
          <w:sz w:val="22"/>
          <w:szCs w:val="22"/>
          <w:lang w:eastAsia="en-AU"/>
        </w:rPr>
        <w:t xml:space="preserve"> of receiving the program.</w:t>
      </w:r>
    </w:p>
    <w:p w:rsidR="007453CE" w:rsidRPr="000E4329" w:rsidRDefault="007453CE" w:rsidP="007453CE">
      <w:pPr>
        <w:tabs>
          <w:tab w:val="num" w:pos="851"/>
        </w:tabs>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bCs/>
          <w:sz w:val="22"/>
          <w:szCs w:val="22"/>
          <w:lang w:eastAsia="en-AU"/>
        </w:rPr>
        <w:t>Outline</w:t>
      </w:r>
      <w:r w:rsidRPr="000E4329">
        <w:rPr>
          <w:rFonts w:cs="Arial"/>
          <w:sz w:val="22"/>
          <w:szCs w:val="22"/>
          <w:lang w:eastAsia="en-AU"/>
        </w:rPr>
        <w:t xml:space="preserve"> the eligibility criteria your business had to meet in order to receive </w:t>
      </w:r>
      <w:r w:rsidRPr="000E4329">
        <w:rPr>
          <w:rFonts w:cs="Arial"/>
          <w:sz w:val="22"/>
          <w:szCs w:val="22"/>
        </w:rPr>
        <w:t>benefits</w:t>
      </w:r>
      <w:r w:rsidRPr="000E4329">
        <w:rPr>
          <w:rFonts w:cs="Arial"/>
          <w:sz w:val="22"/>
          <w:szCs w:val="22"/>
          <w:lang w:eastAsia="en-AU"/>
        </w:rPr>
        <w:t xml:space="preserve"> under this program.</w:t>
      </w:r>
    </w:p>
    <w:p w:rsidR="007453CE" w:rsidRPr="000E4329" w:rsidRDefault="007453CE" w:rsidP="007453CE">
      <w:pPr>
        <w:tabs>
          <w:tab w:val="num" w:pos="851"/>
        </w:tabs>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State </w:t>
      </w:r>
      <w:r w:rsidRPr="000E4329">
        <w:rPr>
          <w:rFonts w:cs="Arial"/>
          <w:bCs/>
          <w:sz w:val="22"/>
          <w:szCs w:val="22"/>
          <w:lang w:eastAsia="en-AU"/>
        </w:rPr>
        <w:t>whether</w:t>
      </w:r>
      <w:r w:rsidRPr="000E4329">
        <w:rPr>
          <w:rFonts w:cs="Arial"/>
          <w:sz w:val="22"/>
          <w:szCs w:val="22"/>
          <w:lang w:eastAsia="en-AU"/>
        </w:rPr>
        <w:t xml:space="preserve"> your eligibility for the program was conditional on one or more of the following criteria:</w:t>
      </w:r>
    </w:p>
    <w:p w:rsidR="007453CE" w:rsidRPr="000E4329" w:rsidRDefault="007453CE" w:rsidP="007453CE">
      <w:pPr>
        <w:ind w:left="0"/>
        <w:rPr>
          <w:rFonts w:cs="Arial"/>
          <w:sz w:val="22"/>
          <w:szCs w:val="22"/>
          <w:lang w:eastAsia="en-AU"/>
        </w:rPr>
      </w:pPr>
    </w:p>
    <w:p w:rsidR="007453CE" w:rsidRPr="000E4329" w:rsidRDefault="007453CE" w:rsidP="007453CE">
      <w:pPr>
        <w:keepLines w:val="0"/>
        <w:tabs>
          <w:tab w:val="num" w:pos="851"/>
        </w:tabs>
        <w:autoSpaceDE w:val="0"/>
        <w:autoSpaceDN w:val="0"/>
        <w:adjustRightInd w:val="0"/>
        <w:ind w:left="1701" w:hanging="425"/>
        <w:rPr>
          <w:rFonts w:cs="Arial"/>
          <w:sz w:val="22"/>
          <w:szCs w:val="22"/>
          <w:lang w:eastAsia="en-AU"/>
        </w:rPr>
      </w:pPr>
      <w:r w:rsidRPr="000E4329">
        <w:rPr>
          <w:rFonts w:cs="Arial"/>
          <w:sz w:val="22"/>
          <w:szCs w:val="22"/>
          <w:lang w:eastAsia="en-AU"/>
        </w:rPr>
        <w:t xml:space="preserve">a) </w:t>
      </w:r>
      <w:proofErr w:type="gramStart"/>
      <w:r w:rsidRPr="000E4329">
        <w:rPr>
          <w:rFonts w:cs="Arial"/>
          <w:sz w:val="22"/>
          <w:szCs w:val="22"/>
          <w:lang w:eastAsia="en-AU"/>
        </w:rPr>
        <w:t>whether</w:t>
      </w:r>
      <w:proofErr w:type="gramEnd"/>
      <w:r w:rsidRPr="000E4329">
        <w:rPr>
          <w:rFonts w:cs="Arial"/>
          <w:sz w:val="22"/>
          <w:szCs w:val="22"/>
          <w:lang w:eastAsia="en-AU"/>
        </w:rPr>
        <w:t xml:space="preserve"> or not your business exports or has increased its exports;</w:t>
      </w:r>
    </w:p>
    <w:p w:rsidR="007453CE" w:rsidRPr="000E4329" w:rsidRDefault="007453CE" w:rsidP="007453CE">
      <w:pPr>
        <w:keepLines w:val="0"/>
        <w:tabs>
          <w:tab w:val="num" w:pos="851"/>
        </w:tabs>
        <w:autoSpaceDE w:val="0"/>
        <w:autoSpaceDN w:val="0"/>
        <w:adjustRightInd w:val="0"/>
        <w:ind w:left="1701" w:hanging="425"/>
        <w:rPr>
          <w:rFonts w:cs="Arial"/>
          <w:sz w:val="22"/>
          <w:szCs w:val="22"/>
          <w:lang w:eastAsia="en-AU"/>
        </w:rPr>
      </w:pPr>
      <w:r w:rsidRPr="000E4329">
        <w:rPr>
          <w:rFonts w:cs="Arial"/>
          <w:sz w:val="22"/>
          <w:szCs w:val="22"/>
          <w:lang w:eastAsia="en-AU"/>
        </w:rPr>
        <w:t xml:space="preserve">b) </w:t>
      </w:r>
      <w:proofErr w:type="gramStart"/>
      <w:r w:rsidRPr="000E4329">
        <w:rPr>
          <w:rFonts w:cs="Arial"/>
          <w:sz w:val="22"/>
          <w:szCs w:val="22"/>
          <w:lang w:eastAsia="en-AU"/>
        </w:rPr>
        <w:t>the</w:t>
      </w:r>
      <w:proofErr w:type="gramEnd"/>
      <w:r w:rsidRPr="000E4329">
        <w:rPr>
          <w:rFonts w:cs="Arial"/>
          <w:sz w:val="22"/>
          <w:szCs w:val="22"/>
          <w:lang w:eastAsia="en-AU"/>
        </w:rPr>
        <w:t xml:space="preserve"> use of domestic rather than imported inputs;</w:t>
      </w:r>
    </w:p>
    <w:p w:rsidR="007453CE" w:rsidRPr="000E4329" w:rsidRDefault="007453CE" w:rsidP="007453CE">
      <w:pPr>
        <w:keepLines w:val="0"/>
        <w:tabs>
          <w:tab w:val="num" w:pos="851"/>
        </w:tabs>
        <w:autoSpaceDE w:val="0"/>
        <w:autoSpaceDN w:val="0"/>
        <w:adjustRightInd w:val="0"/>
        <w:ind w:left="1701" w:hanging="425"/>
        <w:rPr>
          <w:rFonts w:cs="Arial"/>
          <w:sz w:val="22"/>
          <w:szCs w:val="22"/>
          <w:lang w:eastAsia="en-AU"/>
        </w:rPr>
      </w:pPr>
      <w:r w:rsidRPr="000E4329">
        <w:rPr>
          <w:rFonts w:cs="Arial"/>
          <w:sz w:val="22"/>
          <w:szCs w:val="22"/>
          <w:lang w:eastAsia="en-AU"/>
        </w:rPr>
        <w:t xml:space="preserve">c) </w:t>
      </w:r>
      <w:proofErr w:type="gramStart"/>
      <w:r w:rsidRPr="000E4329">
        <w:rPr>
          <w:rFonts w:cs="Arial"/>
          <w:sz w:val="22"/>
          <w:szCs w:val="22"/>
          <w:lang w:eastAsia="en-AU"/>
        </w:rPr>
        <w:t>the</w:t>
      </w:r>
      <w:proofErr w:type="gramEnd"/>
      <w:r w:rsidRPr="000E4329">
        <w:rPr>
          <w:rFonts w:cs="Arial"/>
          <w:sz w:val="22"/>
          <w:szCs w:val="22"/>
          <w:lang w:eastAsia="en-AU"/>
        </w:rPr>
        <w:t xml:space="preserve"> industry to which your business belongs; or</w:t>
      </w:r>
    </w:p>
    <w:p w:rsidR="007453CE" w:rsidRPr="000E4329" w:rsidRDefault="007453CE" w:rsidP="007453CE">
      <w:pPr>
        <w:keepLines w:val="0"/>
        <w:tabs>
          <w:tab w:val="num" w:pos="851"/>
        </w:tabs>
        <w:autoSpaceDE w:val="0"/>
        <w:autoSpaceDN w:val="0"/>
        <w:adjustRightInd w:val="0"/>
        <w:ind w:left="1701" w:hanging="425"/>
        <w:rPr>
          <w:rFonts w:cs="Arial"/>
          <w:sz w:val="22"/>
          <w:szCs w:val="22"/>
          <w:lang w:eastAsia="en-AU"/>
        </w:rPr>
      </w:pPr>
      <w:r w:rsidRPr="000E4329">
        <w:rPr>
          <w:rFonts w:cs="Arial"/>
          <w:sz w:val="22"/>
          <w:szCs w:val="22"/>
          <w:lang w:eastAsia="en-AU"/>
        </w:rPr>
        <w:t xml:space="preserve">d) </w:t>
      </w:r>
      <w:proofErr w:type="gramStart"/>
      <w:r w:rsidRPr="000E4329">
        <w:rPr>
          <w:rFonts w:cs="Arial"/>
          <w:sz w:val="22"/>
          <w:szCs w:val="22"/>
          <w:lang w:eastAsia="en-AU"/>
        </w:rPr>
        <w:t>the</w:t>
      </w:r>
      <w:proofErr w:type="gramEnd"/>
      <w:r w:rsidRPr="000E4329">
        <w:rPr>
          <w:rFonts w:cs="Arial"/>
          <w:sz w:val="22"/>
          <w:szCs w:val="22"/>
          <w:lang w:eastAsia="en-AU"/>
        </w:rPr>
        <w:t xml:space="preserve"> region in which your business is located.</w:t>
      </w:r>
    </w:p>
    <w:p w:rsidR="007453CE" w:rsidRPr="000E4329" w:rsidRDefault="007453CE" w:rsidP="007453CE">
      <w:pPr>
        <w:keepLines w:val="0"/>
        <w:tabs>
          <w:tab w:val="num" w:pos="851"/>
        </w:tabs>
        <w:autoSpaceDE w:val="0"/>
        <w:autoSpaceDN w:val="0"/>
        <w:adjustRightInd w:val="0"/>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If the benefit was provided in relation to a specific activity or project of your </w:t>
      </w:r>
      <w:r w:rsidRPr="000E4329">
        <w:rPr>
          <w:rFonts w:cs="Arial"/>
          <w:bCs/>
          <w:sz w:val="22"/>
          <w:szCs w:val="22"/>
          <w:lang w:eastAsia="en-AU"/>
        </w:rPr>
        <w:t>entity</w:t>
      </w:r>
      <w:r w:rsidRPr="000E4329">
        <w:rPr>
          <w:rFonts w:cs="Arial"/>
          <w:sz w:val="22"/>
          <w:szCs w:val="22"/>
          <w:lang w:eastAsia="en-AU"/>
        </w:rPr>
        <w:t>, please identify the activity and provide supporting documentation.</w:t>
      </w:r>
    </w:p>
    <w:p w:rsidR="007453CE" w:rsidRPr="000E4329" w:rsidRDefault="007453CE" w:rsidP="007453CE">
      <w:pPr>
        <w:tabs>
          <w:tab w:val="num" w:pos="851"/>
        </w:tabs>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What </w:t>
      </w:r>
      <w:r w:rsidRPr="000E4329">
        <w:rPr>
          <w:rFonts w:cs="Arial"/>
          <w:bCs/>
          <w:sz w:val="22"/>
          <w:szCs w:val="22"/>
          <w:lang w:eastAsia="en-AU"/>
        </w:rPr>
        <w:t>records</w:t>
      </w:r>
      <w:r w:rsidRPr="000E4329">
        <w:rPr>
          <w:rFonts w:cs="Arial"/>
          <w:sz w:val="22"/>
          <w:szCs w:val="22"/>
          <w:lang w:eastAsia="en-AU"/>
        </w:rPr>
        <w:t xml:space="preserve"> does your business keep regarding each of the benefits </w:t>
      </w:r>
      <w:r w:rsidRPr="000E4329">
        <w:rPr>
          <w:rFonts w:cs="Arial"/>
          <w:sz w:val="22"/>
          <w:szCs w:val="22"/>
        </w:rPr>
        <w:t>received</w:t>
      </w:r>
      <w:r w:rsidRPr="000E4329">
        <w:rPr>
          <w:rFonts w:cs="Arial"/>
          <w:sz w:val="22"/>
          <w:szCs w:val="22"/>
          <w:lang w:eastAsia="en-AU"/>
        </w:rPr>
        <w:t xml:space="preserve"> under this program? Provide copies of any records kept in relation to the program.</w:t>
      </w:r>
    </w:p>
    <w:p w:rsidR="007453CE" w:rsidRPr="000E4329" w:rsidRDefault="007453CE" w:rsidP="007453CE">
      <w:pPr>
        <w:tabs>
          <w:tab w:val="num" w:pos="851"/>
        </w:tabs>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bCs/>
          <w:sz w:val="22"/>
          <w:szCs w:val="22"/>
          <w:lang w:eastAsia="en-AU"/>
        </w:rPr>
        <w:t>Indicate</w:t>
      </w:r>
      <w:r w:rsidRPr="000E4329">
        <w:rPr>
          <w:rFonts w:cs="Arial"/>
          <w:sz w:val="22"/>
          <w:szCs w:val="22"/>
          <w:lang w:eastAsia="en-AU"/>
        </w:rPr>
        <w:t xml:space="preserve"> where benefits under this program can be found in your </w:t>
      </w:r>
      <w:r w:rsidRPr="000E4329">
        <w:rPr>
          <w:rFonts w:cs="Arial"/>
          <w:sz w:val="22"/>
          <w:szCs w:val="22"/>
        </w:rPr>
        <w:t>accounting</w:t>
      </w:r>
      <w:r w:rsidRPr="000E4329">
        <w:rPr>
          <w:rFonts w:cs="Arial"/>
          <w:sz w:val="22"/>
          <w:szCs w:val="22"/>
          <w:lang w:eastAsia="en-AU"/>
        </w:rPr>
        <w:t xml:space="preserve"> system (i.e., specify the ledgers or journals) and financial statements.</w:t>
      </w:r>
    </w:p>
    <w:p w:rsidR="007453CE" w:rsidRPr="000E4329" w:rsidRDefault="007453CE" w:rsidP="007453CE">
      <w:pPr>
        <w:tabs>
          <w:tab w:val="num" w:pos="851"/>
        </w:tabs>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To your </w:t>
      </w:r>
      <w:r w:rsidRPr="000E4329">
        <w:rPr>
          <w:rFonts w:cs="Arial"/>
          <w:bCs/>
          <w:sz w:val="22"/>
          <w:szCs w:val="22"/>
          <w:lang w:eastAsia="en-AU"/>
        </w:rPr>
        <w:t>knowledge</w:t>
      </w:r>
      <w:r w:rsidRPr="000E4329">
        <w:rPr>
          <w:rFonts w:cs="Arial"/>
          <w:sz w:val="22"/>
          <w:szCs w:val="22"/>
          <w:lang w:eastAsia="en-AU"/>
        </w:rPr>
        <w:t xml:space="preserve">, does the program still operate or has it been </w:t>
      </w:r>
      <w:r w:rsidRPr="000E4329">
        <w:rPr>
          <w:rFonts w:cs="Arial"/>
          <w:sz w:val="22"/>
          <w:szCs w:val="22"/>
        </w:rPr>
        <w:t>term</w:t>
      </w:r>
      <w:r w:rsidRPr="000E4329">
        <w:rPr>
          <w:rFonts w:cs="Arial"/>
          <w:bCs/>
          <w:sz w:val="22"/>
          <w:szCs w:val="22"/>
          <w:lang w:eastAsia="en-AU"/>
        </w:rPr>
        <w:t>i</w:t>
      </w:r>
      <w:r w:rsidRPr="000E4329">
        <w:rPr>
          <w:rFonts w:cs="Arial"/>
          <w:sz w:val="22"/>
          <w:szCs w:val="22"/>
        </w:rPr>
        <w:t>nated</w:t>
      </w:r>
      <w:r w:rsidRPr="000E4329">
        <w:rPr>
          <w:rFonts w:cs="Arial"/>
          <w:sz w:val="22"/>
          <w:szCs w:val="22"/>
          <w:lang w:eastAsia="en-AU"/>
        </w:rPr>
        <w:t xml:space="preserve">? </w:t>
      </w:r>
    </w:p>
    <w:p w:rsidR="007453CE" w:rsidRPr="000E4329" w:rsidRDefault="007453CE" w:rsidP="007453CE">
      <w:pPr>
        <w:tabs>
          <w:tab w:val="num" w:pos="851"/>
        </w:tabs>
        <w:ind w:left="851" w:hanging="425"/>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If the program has been terminated, please provide details (when, why). When is the last date that your business could apply for or claim benefits under the program? When is the last date that your business could </w:t>
      </w:r>
      <w:r w:rsidRPr="000E4329">
        <w:rPr>
          <w:rFonts w:cs="Arial"/>
          <w:sz w:val="22"/>
          <w:szCs w:val="22"/>
        </w:rPr>
        <w:t>receive</w:t>
      </w:r>
      <w:r w:rsidRPr="000E4329">
        <w:rPr>
          <w:rFonts w:cs="Arial"/>
          <w:sz w:val="22"/>
          <w:szCs w:val="22"/>
          <w:lang w:eastAsia="en-AU"/>
        </w:rPr>
        <w:t xml:space="preserve"> benefits under the program?</w:t>
      </w:r>
      <w:r w:rsidRPr="000E4329">
        <w:rPr>
          <w:rFonts w:cs="Arial"/>
          <w:sz w:val="22"/>
          <w:szCs w:val="22"/>
          <w:lang w:eastAsia="en-AU"/>
        </w:rPr>
        <w:br/>
      </w:r>
      <w:r w:rsidRPr="000E4329">
        <w:rPr>
          <w:rFonts w:cs="Arial"/>
          <w:sz w:val="22"/>
          <w:szCs w:val="22"/>
          <w:lang w:eastAsia="en-AU"/>
        </w:rPr>
        <w:br/>
        <w:t xml:space="preserve">If the program terminated has been substituted for by another program, </w:t>
      </w:r>
      <w:r w:rsidRPr="000E4329">
        <w:rPr>
          <w:rFonts w:cs="Arial"/>
          <w:bCs/>
          <w:sz w:val="22"/>
          <w:szCs w:val="22"/>
          <w:lang w:eastAsia="en-AU"/>
        </w:rPr>
        <w:t>identify</w:t>
      </w:r>
      <w:r w:rsidRPr="000E4329">
        <w:rPr>
          <w:rFonts w:cs="Arial"/>
          <w:sz w:val="22"/>
          <w:szCs w:val="22"/>
          <w:lang w:eastAsia="en-AU"/>
        </w:rPr>
        <w:t xml:space="preserve"> the program. </w:t>
      </w:r>
    </w:p>
    <w:p w:rsidR="007453CE" w:rsidRPr="000E4329" w:rsidRDefault="007453CE" w:rsidP="007453CE">
      <w:pPr>
        <w:keepLines w:val="0"/>
        <w:autoSpaceDE w:val="0"/>
        <w:autoSpaceDN w:val="0"/>
        <w:adjustRightInd w:val="0"/>
        <w:ind w:left="360"/>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lastRenderedPageBreak/>
        <w:t xml:space="preserve">Were the materials and/or equipment that were entitled </w:t>
      </w:r>
      <w:r w:rsidR="00BB4A19">
        <w:rPr>
          <w:rFonts w:cs="Arial"/>
          <w:sz w:val="22"/>
          <w:szCs w:val="22"/>
          <w:lang w:eastAsia="en-AU"/>
        </w:rPr>
        <w:t xml:space="preserve">to a refund of VAT used in the </w:t>
      </w:r>
      <w:r w:rsidRPr="000E4329">
        <w:rPr>
          <w:rFonts w:cs="Arial"/>
          <w:sz w:val="22"/>
          <w:szCs w:val="22"/>
          <w:lang w:eastAsia="en-AU"/>
        </w:rPr>
        <w:t>production of the goods during the investigation period? If yes, provide the following information:</w:t>
      </w:r>
    </w:p>
    <w:p w:rsidR="007453CE" w:rsidRPr="000E4329" w:rsidRDefault="007453CE" w:rsidP="007453CE">
      <w:pPr>
        <w:keepLines w:val="0"/>
        <w:autoSpaceDE w:val="0"/>
        <w:autoSpaceDN w:val="0"/>
        <w:adjustRightInd w:val="0"/>
        <w:ind w:left="0"/>
        <w:rPr>
          <w:rFonts w:cs="Arial"/>
          <w:sz w:val="22"/>
          <w:szCs w:val="22"/>
          <w:lang w:eastAsia="en-AU"/>
        </w:rPr>
      </w:pPr>
    </w:p>
    <w:p w:rsidR="007453CE" w:rsidRPr="000E4329" w:rsidRDefault="007453CE" w:rsidP="00DA7D1E">
      <w:pPr>
        <w:keepLines w:val="0"/>
        <w:numPr>
          <w:ilvl w:val="0"/>
          <w:numId w:val="13"/>
        </w:numPr>
        <w:autoSpaceDE w:val="0"/>
        <w:autoSpaceDN w:val="0"/>
        <w:adjustRightInd w:val="0"/>
        <w:rPr>
          <w:rFonts w:cs="Arial"/>
          <w:sz w:val="22"/>
          <w:szCs w:val="22"/>
          <w:lang w:eastAsia="en-AU"/>
        </w:rPr>
      </w:pPr>
      <w:r w:rsidRPr="000E4329">
        <w:rPr>
          <w:rFonts w:cs="Arial"/>
          <w:sz w:val="22"/>
          <w:szCs w:val="22"/>
          <w:lang w:eastAsia="en-AU"/>
        </w:rPr>
        <w:t>type of inputs;</w:t>
      </w:r>
    </w:p>
    <w:p w:rsidR="007453CE" w:rsidRPr="000E4329" w:rsidRDefault="007453CE" w:rsidP="00DA7D1E">
      <w:pPr>
        <w:keepLines w:val="0"/>
        <w:numPr>
          <w:ilvl w:val="0"/>
          <w:numId w:val="13"/>
        </w:numPr>
        <w:autoSpaceDE w:val="0"/>
        <w:autoSpaceDN w:val="0"/>
        <w:adjustRightInd w:val="0"/>
        <w:rPr>
          <w:rFonts w:cs="Arial"/>
          <w:sz w:val="22"/>
          <w:szCs w:val="22"/>
          <w:lang w:eastAsia="en-AU"/>
        </w:rPr>
      </w:pPr>
      <w:r w:rsidRPr="000E4329">
        <w:rPr>
          <w:rFonts w:cs="Arial"/>
          <w:sz w:val="22"/>
          <w:szCs w:val="22"/>
          <w:lang w:eastAsia="en-AU"/>
        </w:rPr>
        <w:t>cost of inputs;</w:t>
      </w:r>
    </w:p>
    <w:p w:rsidR="007453CE" w:rsidRPr="000E4329" w:rsidRDefault="007453CE" w:rsidP="00DA7D1E">
      <w:pPr>
        <w:keepLines w:val="0"/>
        <w:numPr>
          <w:ilvl w:val="0"/>
          <w:numId w:val="13"/>
        </w:numPr>
        <w:autoSpaceDE w:val="0"/>
        <w:autoSpaceDN w:val="0"/>
        <w:adjustRightInd w:val="0"/>
        <w:rPr>
          <w:rFonts w:cs="Arial"/>
          <w:sz w:val="22"/>
          <w:szCs w:val="22"/>
          <w:lang w:eastAsia="en-AU"/>
        </w:rPr>
      </w:pPr>
      <w:r w:rsidRPr="000E4329">
        <w:rPr>
          <w:rFonts w:cs="Arial"/>
          <w:sz w:val="22"/>
          <w:szCs w:val="22"/>
          <w:lang w:eastAsia="en-AU"/>
        </w:rPr>
        <w:t>quantity of inputs; and</w:t>
      </w:r>
    </w:p>
    <w:p w:rsidR="007453CE" w:rsidRPr="000E4329" w:rsidRDefault="007453CE" w:rsidP="00DA7D1E">
      <w:pPr>
        <w:keepLines w:val="0"/>
        <w:numPr>
          <w:ilvl w:val="0"/>
          <w:numId w:val="13"/>
        </w:numPr>
        <w:autoSpaceDE w:val="0"/>
        <w:autoSpaceDN w:val="0"/>
        <w:adjustRightInd w:val="0"/>
        <w:rPr>
          <w:rFonts w:cs="Arial"/>
          <w:sz w:val="22"/>
          <w:szCs w:val="22"/>
          <w:lang w:eastAsia="en-AU"/>
        </w:rPr>
      </w:pPr>
      <w:proofErr w:type="gramStart"/>
      <w:r w:rsidRPr="000E4329">
        <w:rPr>
          <w:rFonts w:cs="Arial"/>
          <w:sz w:val="22"/>
          <w:szCs w:val="22"/>
          <w:lang w:eastAsia="en-AU"/>
        </w:rPr>
        <w:t>amount</w:t>
      </w:r>
      <w:proofErr w:type="gramEnd"/>
      <w:r w:rsidRPr="000E4329">
        <w:rPr>
          <w:rFonts w:cs="Arial"/>
          <w:sz w:val="22"/>
          <w:szCs w:val="22"/>
          <w:lang w:eastAsia="en-AU"/>
        </w:rPr>
        <w:t xml:space="preserve"> of VAT refunded. </w:t>
      </w:r>
    </w:p>
    <w:p w:rsidR="007453CE" w:rsidRPr="000E4329" w:rsidRDefault="007453CE" w:rsidP="007453CE">
      <w:pPr>
        <w:keepLines w:val="0"/>
        <w:autoSpaceDE w:val="0"/>
        <w:autoSpaceDN w:val="0"/>
        <w:adjustRightInd w:val="0"/>
        <w:rPr>
          <w:rFonts w:cs="Arial"/>
          <w:color w:val="000000"/>
          <w:sz w:val="22"/>
          <w:szCs w:val="22"/>
          <w:highlight w:val="yellow"/>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Has your company received exemption from payment of or refunds of </w:t>
      </w:r>
      <w:r w:rsidRPr="000E4329">
        <w:rPr>
          <w:rFonts w:cs="Arial"/>
          <w:bCs/>
          <w:sz w:val="22"/>
          <w:szCs w:val="22"/>
          <w:lang w:eastAsia="en-AU"/>
        </w:rPr>
        <w:t>import</w:t>
      </w:r>
      <w:r w:rsidRPr="000E4329">
        <w:rPr>
          <w:rFonts w:cs="Arial"/>
          <w:sz w:val="22"/>
          <w:szCs w:val="22"/>
          <w:lang w:eastAsia="en-AU"/>
        </w:rPr>
        <w:t xml:space="preserve"> duty and import VAT for imported material inputs (e.g.</w:t>
      </w:r>
      <w:r w:rsidR="00FD559E" w:rsidRPr="00FD559E">
        <w:rPr>
          <w:rFonts w:cs="Arial"/>
          <w:bCs/>
          <w:sz w:val="22"/>
          <w:szCs w:val="22"/>
          <w:lang w:eastAsia="en-AU"/>
        </w:rPr>
        <w:t xml:space="preserve"> </w:t>
      </w:r>
      <w:r w:rsidR="00FD559E">
        <w:rPr>
          <w:rFonts w:cs="Arial"/>
          <w:bCs/>
          <w:sz w:val="22"/>
          <w:szCs w:val="22"/>
          <w:lang w:eastAsia="en-AU"/>
        </w:rPr>
        <w:t>hot roll</w:t>
      </w:r>
      <w:r w:rsidR="00BB4A19">
        <w:rPr>
          <w:rFonts w:cs="Arial"/>
          <w:bCs/>
          <w:sz w:val="22"/>
          <w:szCs w:val="22"/>
          <w:lang w:eastAsia="en-AU"/>
        </w:rPr>
        <w:t xml:space="preserve">ed coil, coking coal and </w:t>
      </w:r>
      <w:r w:rsidR="00FD559E">
        <w:rPr>
          <w:rFonts w:cs="Arial"/>
          <w:bCs/>
          <w:sz w:val="22"/>
          <w:szCs w:val="22"/>
          <w:lang w:eastAsia="en-AU"/>
        </w:rPr>
        <w:t>coke</w:t>
      </w:r>
      <w:r w:rsidRPr="000E4329">
        <w:rPr>
          <w:rFonts w:cs="Arial"/>
          <w:sz w:val="22"/>
          <w:szCs w:val="22"/>
          <w:lang w:eastAsia="en-AU"/>
        </w:rPr>
        <w:t>) at any time that were used in the production of the goods during the investigation period? If yes, provide the following information:</w:t>
      </w:r>
    </w:p>
    <w:p w:rsidR="007453CE" w:rsidRPr="000E4329" w:rsidRDefault="007453CE" w:rsidP="007453CE">
      <w:pPr>
        <w:pStyle w:val="CM39"/>
        <w:widowControl/>
        <w:tabs>
          <w:tab w:val="left" w:pos="-720"/>
        </w:tabs>
        <w:autoSpaceDE/>
        <w:autoSpaceDN/>
        <w:adjustRightInd/>
        <w:spacing w:after="0"/>
        <w:rPr>
          <w:rFonts w:ascii="Arial" w:hAnsi="Arial" w:cs="Arial"/>
          <w:snapToGrid w:val="0"/>
          <w:sz w:val="22"/>
          <w:szCs w:val="22"/>
          <w:highlight w:val="yellow"/>
        </w:rPr>
      </w:pP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description of imported product;</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country of origin;</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quantity of imported product;</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purchase price;</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terms of purchase (</w:t>
      </w:r>
      <w:r w:rsidR="00FD559E">
        <w:rPr>
          <w:rFonts w:cs="Arial"/>
          <w:sz w:val="22"/>
          <w:szCs w:val="22"/>
          <w:lang w:eastAsia="en-AU"/>
        </w:rPr>
        <w:t>e.g. FOB, CIF</w:t>
      </w:r>
      <w:r w:rsidRPr="000E4329">
        <w:rPr>
          <w:rFonts w:cs="Arial"/>
          <w:sz w:val="22"/>
          <w:szCs w:val="22"/>
          <w:lang w:eastAsia="en-AU"/>
        </w:rPr>
        <w:t>);</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ocean freight;</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value for duty of imported product;</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regular rate of taxes and duties;</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concessionary rate of taxes and duties;</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amount of duties and taxes normally applicable;</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amount of duties and taxes paid;</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amount of duties and taxes exempt;</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 xml:space="preserve"> date of importation;</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tariff classification number;</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r w:rsidRPr="000E4329">
        <w:rPr>
          <w:rFonts w:cs="Arial"/>
          <w:sz w:val="22"/>
          <w:szCs w:val="22"/>
          <w:lang w:eastAsia="en-AU"/>
        </w:rPr>
        <w:t>customs entry number; and</w:t>
      </w:r>
    </w:p>
    <w:p w:rsidR="007453CE" w:rsidRPr="000E4329" w:rsidRDefault="007453CE" w:rsidP="00DA7D1E">
      <w:pPr>
        <w:keepLines w:val="0"/>
        <w:numPr>
          <w:ilvl w:val="0"/>
          <w:numId w:val="17"/>
        </w:numPr>
        <w:autoSpaceDE w:val="0"/>
        <w:autoSpaceDN w:val="0"/>
        <w:adjustRightInd w:val="0"/>
        <w:rPr>
          <w:rFonts w:cs="Arial"/>
          <w:sz w:val="22"/>
          <w:szCs w:val="22"/>
          <w:lang w:eastAsia="en-AU"/>
        </w:rPr>
      </w:pPr>
      <w:proofErr w:type="gramStart"/>
      <w:r w:rsidRPr="000E4329">
        <w:rPr>
          <w:rFonts w:cs="Arial"/>
          <w:sz w:val="22"/>
          <w:szCs w:val="22"/>
          <w:lang w:eastAsia="en-AU"/>
        </w:rPr>
        <w:t>application</w:t>
      </w:r>
      <w:proofErr w:type="gramEnd"/>
      <w:r w:rsidRPr="000E4329">
        <w:rPr>
          <w:rFonts w:cs="Arial"/>
          <w:sz w:val="22"/>
          <w:szCs w:val="22"/>
          <w:lang w:eastAsia="en-AU"/>
        </w:rPr>
        <w:t xml:space="preserve"> fee.</w:t>
      </w:r>
    </w:p>
    <w:p w:rsidR="007453CE" w:rsidRPr="000E4329" w:rsidRDefault="007453CE" w:rsidP="007453CE">
      <w:pPr>
        <w:keepLines w:val="0"/>
        <w:autoSpaceDE w:val="0"/>
        <w:autoSpaceDN w:val="0"/>
        <w:adjustRightInd w:val="0"/>
        <w:ind w:left="0"/>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Explain if (and how) the GOC determines which imported inputs are </w:t>
      </w:r>
      <w:r w:rsidRPr="000E4329">
        <w:rPr>
          <w:rFonts w:cs="Arial"/>
          <w:bCs/>
          <w:sz w:val="22"/>
          <w:szCs w:val="22"/>
          <w:lang w:eastAsia="en-AU"/>
        </w:rPr>
        <w:t>consumed</w:t>
      </w:r>
      <w:r w:rsidRPr="000E4329">
        <w:rPr>
          <w:rFonts w:cs="Arial"/>
          <w:sz w:val="22"/>
          <w:szCs w:val="22"/>
          <w:lang w:eastAsia="en-AU"/>
        </w:rPr>
        <w:t xml:space="preserve"> by your business in the production of the subject goods and in what amounts, and the amount of duty paid or payable on the inputs (including any </w:t>
      </w:r>
      <w:r w:rsidR="00BB4A19">
        <w:rPr>
          <w:rFonts w:cs="Arial"/>
          <w:sz w:val="22"/>
          <w:szCs w:val="22"/>
          <w:lang w:eastAsia="en-AU"/>
        </w:rPr>
        <w:t xml:space="preserve">allowance for waste). </w:t>
      </w:r>
      <w:r w:rsidR="00BB4A19">
        <w:rPr>
          <w:rFonts w:cs="Arial"/>
          <w:sz w:val="22"/>
          <w:szCs w:val="22"/>
          <w:lang w:eastAsia="en-AU"/>
        </w:rPr>
        <w:br/>
      </w:r>
      <w:r w:rsidR="00BB4A19">
        <w:rPr>
          <w:rFonts w:cs="Arial"/>
          <w:sz w:val="22"/>
          <w:szCs w:val="22"/>
          <w:lang w:eastAsia="en-AU"/>
        </w:rPr>
        <w:br/>
        <w:t>E</w:t>
      </w:r>
      <w:r w:rsidRPr="000E4329">
        <w:rPr>
          <w:rFonts w:cs="Arial"/>
          <w:sz w:val="22"/>
          <w:szCs w:val="22"/>
          <w:lang w:eastAsia="en-AU"/>
        </w:rPr>
        <w:t xml:space="preserve">xplain how the GOC determined the percentage rate of duty exemption. </w:t>
      </w:r>
      <w:r w:rsidRPr="000E4329">
        <w:rPr>
          <w:rFonts w:cs="Arial"/>
          <w:sz w:val="22"/>
          <w:szCs w:val="22"/>
          <w:lang w:eastAsia="en-AU"/>
        </w:rPr>
        <w:br/>
      </w:r>
      <w:r w:rsidRPr="000E4329">
        <w:rPr>
          <w:rFonts w:cs="Arial"/>
          <w:sz w:val="22"/>
          <w:szCs w:val="22"/>
          <w:lang w:eastAsia="en-AU"/>
        </w:rPr>
        <w:br/>
        <w:t>Please note that goods consumed in the production of exported goods (inputs) include:</w:t>
      </w:r>
    </w:p>
    <w:p w:rsidR="007453CE" w:rsidRPr="000E4329" w:rsidRDefault="007453CE" w:rsidP="00DA7D1E">
      <w:pPr>
        <w:keepLines w:val="0"/>
        <w:numPr>
          <w:ilvl w:val="0"/>
          <w:numId w:val="18"/>
        </w:numPr>
        <w:autoSpaceDE w:val="0"/>
        <w:autoSpaceDN w:val="0"/>
        <w:adjustRightInd w:val="0"/>
        <w:rPr>
          <w:rFonts w:cs="Arial"/>
          <w:sz w:val="22"/>
          <w:szCs w:val="22"/>
          <w:lang w:eastAsia="en-AU"/>
        </w:rPr>
      </w:pPr>
      <w:r w:rsidRPr="000E4329">
        <w:rPr>
          <w:rFonts w:cs="Arial"/>
          <w:sz w:val="22"/>
          <w:szCs w:val="22"/>
          <w:lang w:eastAsia="en-AU"/>
        </w:rPr>
        <w:t>goods incorporated into the exported goods; and</w:t>
      </w:r>
    </w:p>
    <w:p w:rsidR="007453CE" w:rsidRPr="000E4329" w:rsidRDefault="007453CE" w:rsidP="00DA7D1E">
      <w:pPr>
        <w:keepLines w:val="0"/>
        <w:numPr>
          <w:ilvl w:val="0"/>
          <w:numId w:val="18"/>
        </w:numPr>
        <w:autoSpaceDE w:val="0"/>
        <w:autoSpaceDN w:val="0"/>
        <w:adjustRightInd w:val="0"/>
        <w:rPr>
          <w:rFonts w:cs="Arial"/>
          <w:sz w:val="22"/>
          <w:szCs w:val="22"/>
          <w:lang w:eastAsia="en-AU"/>
        </w:rPr>
      </w:pPr>
      <w:proofErr w:type="gramStart"/>
      <w:r w:rsidRPr="000E4329">
        <w:rPr>
          <w:rFonts w:cs="Arial"/>
          <w:sz w:val="22"/>
          <w:szCs w:val="22"/>
          <w:lang w:eastAsia="en-AU"/>
        </w:rPr>
        <w:t>energy</w:t>
      </w:r>
      <w:proofErr w:type="gramEnd"/>
      <w:r w:rsidRPr="000E4329">
        <w:rPr>
          <w:rFonts w:cs="Arial"/>
          <w:sz w:val="22"/>
          <w:szCs w:val="22"/>
          <w:lang w:eastAsia="en-AU"/>
        </w:rPr>
        <w:t xml:space="preserve">, fuel, oil and catalysts that are used or consumed in the production of the exported goods. </w:t>
      </w:r>
    </w:p>
    <w:p w:rsidR="007453CE" w:rsidRPr="000E4329" w:rsidRDefault="007453CE" w:rsidP="007453CE">
      <w:pPr>
        <w:keepLines w:val="0"/>
        <w:autoSpaceDE w:val="0"/>
        <w:autoSpaceDN w:val="0"/>
        <w:adjustRightInd w:val="0"/>
        <w:ind w:hanging="709"/>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Provide a representative sample of copies of import entry documents (for example: bill of entry, invoice from supplier, etc.) for each type of importation covering </w:t>
      </w:r>
      <w:r w:rsidRPr="000E4329">
        <w:rPr>
          <w:rFonts w:cs="Arial"/>
          <w:bCs/>
          <w:sz w:val="22"/>
          <w:szCs w:val="22"/>
          <w:lang w:eastAsia="en-AU"/>
        </w:rPr>
        <w:t>duty</w:t>
      </w:r>
      <w:r w:rsidRPr="000E4329">
        <w:rPr>
          <w:rFonts w:cs="Arial"/>
          <w:sz w:val="22"/>
          <w:szCs w:val="22"/>
          <w:lang w:eastAsia="en-AU"/>
        </w:rPr>
        <w:t xml:space="preserve">-exempt inputs and duty-paid inputs imported for use in the manufacturing of the subject goods. </w:t>
      </w:r>
    </w:p>
    <w:p w:rsidR="007453CE" w:rsidRPr="000E4329" w:rsidRDefault="007453CE" w:rsidP="007453CE">
      <w:pPr>
        <w:ind w:left="360"/>
        <w:rPr>
          <w:rFonts w:cs="Arial"/>
          <w:sz w:val="22"/>
          <w:szCs w:val="22"/>
          <w:lang w:eastAsia="en-AU"/>
        </w:rPr>
      </w:pPr>
    </w:p>
    <w:p w:rsidR="007453CE" w:rsidRPr="000E4329" w:rsidRDefault="007453CE" w:rsidP="00DA7D1E">
      <w:pPr>
        <w:numPr>
          <w:ilvl w:val="0"/>
          <w:numId w:val="19"/>
        </w:numPr>
        <w:ind w:hanging="578"/>
        <w:rPr>
          <w:rFonts w:cs="Arial"/>
          <w:sz w:val="22"/>
          <w:szCs w:val="22"/>
          <w:lang w:eastAsia="en-AU"/>
        </w:rPr>
      </w:pPr>
      <w:r w:rsidRPr="000E4329">
        <w:rPr>
          <w:rFonts w:cs="Arial"/>
          <w:sz w:val="22"/>
          <w:szCs w:val="22"/>
          <w:lang w:eastAsia="en-AU"/>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rsidR="007453CE" w:rsidRPr="000E4329" w:rsidRDefault="007453CE" w:rsidP="007453CE">
      <w:pPr>
        <w:ind w:left="360"/>
        <w:rPr>
          <w:rFonts w:cs="Arial"/>
          <w:sz w:val="22"/>
          <w:szCs w:val="22"/>
          <w:lang w:eastAsia="en-AU"/>
        </w:rPr>
      </w:pPr>
    </w:p>
    <w:p w:rsidR="007453CE" w:rsidRPr="007453CE" w:rsidRDefault="007453CE" w:rsidP="00DA7D1E">
      <w:pPr>
        <w:numPr>
          <w:ilvl w:val="0"/>
          <w:numId w:val="19"/>
        </w:numPr>
        <w:ind w:hanging="578"/>
        <w:rPr>
          <w:rFonts w:cs="Arial"/>
          <w:sz w:val="22"/>
          <w:szCs w:val="22"/>
          <w:lang w:eastAsia="en-AU"/>
        </w:rPr>
      </w:pPr>
      <w:r w:rsidRPr="000E4329">
        <w:rPr>
          <w:rFonts w:cs="Arial"/>
          <w:sz w:val="22"/>
          <w:szCs w:val="22"/>
          <w:lang w:eastAsia="en-AU"/>
        </w:rPr>
        <w:lastRenderedPageBreak/>
        <w:t xml:space="preserve">Provide copies of reports and audits by the GOC authority responsible for administering the duty rebate or duty drawback scheme with respect to </w:t>
      </w:r>
      <w:r w:rsidRPr="000E4329">
        <w:rPr>
          <w:rFonts w:cs="Arial"/>
          <w:bCs/>
          <w:sz w:val="22"/>
          <w:szCs w:val="22"/>
          <w:lang w:eastAsia="en-AU"/>
        </w:rPr>
        <w:t>the</w:t>
      </w:r>
      <w:r w:rsidRPr="000E4329">
        <w:rPr>
          <w:rFonts w:cs="Arial"/>
          <w:sz w:val="22"/>
          <w:szCs w:val="22"/>
          <w:lang w:eastAsia="en-AU"/>
        </w:rPr>
        <w:t xml:space="preserve"> verification of the importation and use of inputs and the remittance or drawback of the related duty paid or payable. </w:t>
      </w:r>
    </w:p>
    <w:p w:rsidR="00576109" w:rsidRDefault="00576109" w:rsidP="00A97B4E">
      <w:pPr>
        <w:pStyle w:val="Heading2"/>
        <w:numPr>
          <w:ilvl w:val="0"/>
          <w:numId w:val="0"/>
        </w:numPr>
        <w:ind w:left="1560" w:hanging="1560"/>
        <w:rPr>
          <w:rFonts w:cs="Arial"/>
          <w:caps/>
          <w:sz w:val="22"/>
          <w:szCs w:val="22"/>
        </w:rPr>
      </w:pPr>
    </w:p>
    <w:p w:rsidR="009230A0" w:rsidRPr="00956D5B" w:rsidRDefault="00A8301F" w:rsidP="00A97B4E">
      <w:pPr>
        <w:pStyle w:val="Heading2"/>
        <w:numPr>
          <w:ilvl w:val="0"/>
          <w:numId w:val="0"/>
        </w:numPr>
        <w:ind w:left="1560" w:hanging="1560"/>
        <w:rPr>
          <w:rFonts w:cs="Arial"/>
          <w:caps/>
          <w:sz w:val="22"/>
          <w:szCs w:val="22"/>
        </w:rPr>
      </w:pPr>
      <w:r w:rsidRPr="00956D5B">
        <w:rPr>
          <w:rFonts w:cs="Arial"/>
          <w:caps/>
          <w:sz w:val="22"/>
          <w:szCs w:val="22"/>
        </w:rPr>
        <w:t xml:space="preserve">PART </w:t>
      </w:r>
      <w:r w:rsidR="00576109">
        <w:rPr>
          <w:rFonts w:cs="Arial"/>
          <w:caps/>
          <w:sz w:val="22"/>
          <w:szCs w:val="22"/>
        </w:rPr>
        <w:t>C</w:t>
      </w:r>
      <w:r w:rsidR="007453CE">
        <w:rPr>
          <w:rFonts w:cs="Arial"/>
          <w:caps/>
          <w:sz w:val="22"/>
          <w:szCs w:val="22"/>
        </w:rPr>
        <w:t>-4</w:t>
      </w:r>
      <w:r w:rsidR="00956D5B">
        <w:rPr>
          <w:rFonts w:cs="Arial"/>
          <w:caps/>
          <w:sz w:val="22"/>
          <w:szCs w:val="22"/>
        </w:rPr>
        <w:tab/>
      </w:r>
      <w:r w:rsidRPr="00956D5B">
        <w:rPr>
          <w:rFonts w:cs="Arial"/>
          <w:caps/>
          <w:sz w:val="22"/>
          <w:szCs w:val="22"/>
        </w:rPr>
        <w:t xml:space="preserve">GRANTS (PROGRAMS </w:t>
      </w:r>
      <w:r w:rsidR="00383526">
        <w:rPr>
          <w:rFonts w:cs="Arial"/>
          <w:caps/>
          <w:sz w:val="22"/>
          <w:szCs w:val="22"/>
        </w:rPr>
        <w:t>12</w:t>
      </w:r>
      <w:r w:rsidR="00FA1618">
        <w:rPr>
          <w:rFonts w:cs="Arial"/>
          <w:caps/>
          <w:sz w:val="22"/>
          <w:szCs w:val="22"/>
        </w:rPr>
        <w:t>-</w:t>
      </w:r>
      <w:r w:rsidR="00383526">
        <w:rPr>
          <w:rFonts w:cs="Arial"/>
          <w:caps/>
          <w:sz w:val="22"/>
          <w:szCs w:val="22"/>
        </w:rPr>
        <w:t>29</w:t>
      </w:r>
      <w:r w:rsidR="001E10A3" w:rsidRPr="00956D5B">
        <w:rPr>
          <w:rFonts w:cs="Arial"/>
          <w:caps/>
          <w:sz w:val="22"/>
          <w:szCs w:val="22"/>
        </w:rPr>
        <w:t>)</w:t>
      </w:r>
      <w:bookmarkEnd w:id="41"/>
    </w:p>
    <w:p w:rsidR="00E67905" w:rsidRPr="000E4329" w:rsidRDefault="00E67905" w:rsidP="00A97B4E">
      <w:pPr>
        <w:keepLines w:val="0"/>
        <w:autoSpaceDE w:val="0"/>
        <w:autoSpaceDN w:val="0"/>
        <w:adjustRightInd w:val="0"/>
        <w:ind w:left="0"/>
        <w:rPr>
          <w:rFonts w:cs="Arial"/>
          <w:bCs/>
          <w:sz w:val="22"/>
          <w:szCs w:val="22"/>
          <w:lang w:eastAsia="en-AU"/>
        </w:rPr>
      </w:pPr>
    </w:p>
    <w:p w:rsidR="009230A0" w:rsidRDefault="009230A0" w:rsidP="00A97B4E">
      <w:pPr>
        <w:keepLines w:val="0"/>
        <w:autoSpaceDE w:val="0"/>
        <w:autoSpaceDN w:val="0"/>
        <w:adjustRightInd w:val="0"/>
        <w:ind w:left="0"/>
        <w:rPr>
          <w:rFonts w:cs="Arial"/>
          <w:bCs/>
          <w:sz w:val="22"/>
          <w:szCs w:val="22"/>
          <w:lang w:eastAsia="en-AU"/>
        </w:rPr>
      </w:pPr>
      <w:r w:rsidRPr="000E4329">
        <w:rPr>
          <w:rFonts w:cs="Arial"/>
          <w:bCs/>
          <w:sz w:val="22"/>
          <w:szCs w:val="22"/>
          <w:lang w:eastAsia="en-AU"/>
        </w:rPr>
        <w:t xml:space="preserve">It is </w:t>
      </w:r>
      <w:r w:rsidR="00E203E2" w:rsidRPr="000E4329">
        <w:rPr>
          <w:rFonts w:cs="Arial"/>
          <w:bCs/>
          <w:sz w:val="22"/>
          <w:szCs w:val="22"/>
          <w:lang w:eastAsia="en-AU"/>
        </w:rPr>
        <w:t xml:space="preserve">Customs and </w:t>
      </w:r>
      <w:r w:rsidR="003F36FF" w:rsidRPr="000E4329">
        <w:rPr>
          <w:rFonts w:cs="Arial"/>
          <w:bCs/>
          <w:sz w:val="22"/>
          <w:szCs w:val="22"/>
          <w:lang w:eastAsia="en-AU"/>
        </w:rPr>
        <w:t xml:space="preserve">Border </w:t>
      </w:r>
      <w:proofErr w:type="gramStart"/>
      <w:r w:rsidR="003F36FF" w:rsidRPr="000E4329">
        <w:rPr>
          <w:rFonts w:cs="Arial"/>
          <w:bCs/>
          <w:sz w:val="22"/>
          <w:szCs w:val="22"/>
          <w:lang w:eastAsia="en-AU"/>
        </w:rPr>
        <w:t>Protection</w:t>
      </w:r>
      <w:r w:rsidR="00E67905" w:rsidRPr="000E4329">
        <w:rPr>
          <w:rFonts w:cs="Arial"/>
          <w:bCs/>
          <w:sz w:val="22"/>
          <w:szCs w:val="22"/>
          <w:lang w:eastAsia="en-AU"/>
        </w:rPr>
        <w:t>’s</w:t>
      </w:r>
      <w:r w:rsidRPr="000E4329">
        <w:rPr>
          <w:rFonts w:cs="Arial"/>
          <w:bCs/>
          <w:sz w:val="22"/>
          <w:szCs w:val="22"/>
          <w:lang w:eastAsia="en-AU"/>
        </w:rPr>
        <w:t xml:space="preserve"> understanding</w:t>
      </w:r>
      <w:proofErr w:type="gramEnd"/>
      <w:r w:rsidRPr="000E4329">
        <w:rPr>
          <w:rFonts w:cs="Arial"/>
          <w:bCs/>
          <w:sz w:val="22"/>
          <w:szCs w:val="22"/>
          <w:lang w:eastAsia="en-AU"/>
        </w:rPr>
        <w:t xml:space="preserve"> that the GOC may be providing grants to enterprises in China including </w:t>
      </w:r>
      <w:r w:rsidR="005B6410">
        <w:rPr>
          <w:rFonts w:cs="Arial"/>
          <w:bCs/>
          <w:sz w:val="22"/>
          <w:szCs w:val="22"/>
          <w:lang w:eastAsia="en-AU"/>
        </w:rPr>
        <w:t>the following identified programs:</w:t>
      </w:r>
    </w:p>
    <w:p w:rsidR="005B6410" w:rsidRDefault="005B6410" w:rsidP="00A97B4E">
      <w:pPr>
        <w:keepLines w:val="0"/>
        <w:autoSpaceDE w:val="0"/>
        <w:autoSpaceDN w:val="0"/>
        <w:adjustRightInd w:val="0"/>
        <w:ind w:left="0"/>
        <w:rPr>
          <w:rFonts w:cs="Arial"/>
          <w:bCs/>
          <w:sz w:val="22"/>
          <w:szCs w:val="22"/>
          <w:lang w:eastAsia="en-AU"/>
        </w:rPr>
      </w:pPr>
    </w:p>
    <w:p w:rsidR="005B6410" w:rsidRPr="000E4329" w:rsidRDefault="005B6410" w:rsidP="005B6410">
      <w:pPr>
        <w:keepLines w:val="0"/>
        <w:spacing w:after="120"/>
        <w:ind w:left="1474"/>
        <w:rPr>
          <w:rFonts w:cs="Arial"/>
          <w:sz w:val="22"/>
          <w:szCs w:val="22"/>
        </w:rPr>
      </w:pPr>
      <w:r w:rsidRPr="000E4329">
        <w:rPr>
          <w:rFonts w:cs="Arial"/>
          <w:b/>
          <w:sz w:val="22"/>
          <w:szCs w:val="22"/>
        </w:rPr>
        <w:t xml:space="preserve">Program </w:t>
      </w:r>
      <w:r>
        <w:rPr>
          <w:rFonts w:cs="Arial"/>
          <w:b/>
          <w:sz w:val="22"/>
          <w:szCs w:val="22"/>
        </w:rPr>
        <w:t>1</w:t>
      </w:r>
      <w:r w:rsidRPr="000E4329">
        <w:rPr>
          <w:rFonts w:cs="Arial"/>
          <w:b/>
          <w:sz w:val="22"/>
          <w:szCs w:val="22"/>
        </w:rPr>
        <w:t>2</w:t>
      </w:r>
      <w:r w:rsidRPr="000E4329">
        <w:rPr>
          <w:rFonts w:cs="Arial"/>
          <w:sz w:val="22"/>
          <w:szCs w:val="22"/>
        </w:rPr>
        <w:t>:</w:t>
      </w:r>
      <w:r w:rsidRPr="000E4329">
        <w:rPr>
          <w:rFonts w:cs="Arial"/>
          <w:b/>
          <w:sz w:val="22"/>
          <w:szCs w:val="22"/>
        </w:rPr>
        <w:t xml:space="preserve"> </w:t>
      </w:r>
      <w:r w:rsidRPr="000E4329">
        <w:rPr>
          <w:rFonts w:cs="Arial"/>
          <w:sz w:val="22"/>
          <w:szCs w:val="22"/>
        </w:rPr>
        <w:t>One-time Awards to Enterprises Whose Products Qualify for ‘Well-Known Trademarks of China’ and ‘Famous Brands of China’</w:t>
      </w:r>
    </w:p>
    <w:p w:rsidR="005B6410" w:rsidRPr="000E4329" w:rsidRDefault="005B6410" w:rsidP="005B6410">
      <w:pPr>
        <w:keepLines w:val="0"/>
        <w:spacing w:after="120"/>
        <w:ind w:left="1474"/>
        <w:rPr>
          <w:rFonts w:cs="Arial"/>
          <w:sz w:val="22"/>
          <w:szCs w:val="22"/>
        </w:rPr>
      </w:pPr>
      <w:r w:rsidRPr="000E4329">
        <w:rPr>
          <w:rFonts w:cs="Arial"/>
          <w:b/>
          <w:sz w:val="22"/>
          <w:szCs w:val="22"/>
        </w:rPr>
        <w:t xml:space="preserve">Program </w:t>
      </w:r>
      <w:r>
        <w:rPr>
          <w:rFonts w:cs="Arial"/>
          <w:b/>
          <w:sz w:val="22"/>
          <w:szCs w:val="22"/>
        </w:rPr>
        <w:t>13</w:t>
      </w:r>
      <w:r w:rsidRPr="000E4329">
        <w:rPr>
          <w:rFonts w:cs="Arial"/>
          <w:sz w:val="22"/>
          <w:szCs w:val="22"/>
        </w:rPr>
        <w:t>: Matching Funds for International Market Development for Small and Medium Enterprises</w:t>
      </w:r>
    </w:p>
    <w:p w:rsidR="005B6410" w:rsidRPr="000E4329" w:rsidRDefault="005B6410" w:rsidP="005B6410">
      <w:pPr>
        <w:keepLines w:val="0"/>
        <w:spacing w:after="120"/>
        <w:ind w:left="1474"/>
        <w:rPr>
          <w:rFonts w:cs="Arial"/>
          <w:sz w:val="22"/>
          <w:szCs w:val="22"/>
        </w:rPr>
      </w:pPr>
      <w:r w:rsidRPr="000E4329">
        <w:rPr>
          <w:rFonts w:cs="Arial"/>
          <w:b/>
          <w:sz w:val="22"/>
          <w:szCs w:val="22"/>
        </w:rPr>
        <w:t xml:space="preserve">Program </w:t>
      </w:r>
      <w:r>
        <w:rPr>
          <w:rFonts w:cs="Arial"/>
          <w:b/>
          <w:sz w:val="22"/>
          <w:szCs w:val="22"/>
        </w:rPr>
        <w:t>14</w:t>
      </w:r>
      <w:r w:rsidRPr="000E4329">
        <w:rPr>
          <w:rFonts w:cs="Arial"/>
          <w:sz w:val="22"/>
          <w:szCs w:val="22"/>
        </w:rPr>
        <w:t>: Superstar Enterprise Grant</w:t>
      </w:r>
    </w:p>
    <w:p w:rsidR="005B6410" w:rsidRPr="000E4329" w:rsidRDefault="005B6410" w:rsidP="005B6410">
      <w:pPr>
        <w:keepLines w:val="0"/>
        <w:spacing w:after="120"/>
        <w:ind w:left="1474"/>
        <w:rPr>
          <w:rFonts w:cs="Arial"/>
          <w:sz w:val="22"/>
          <w:szCs w:val="22"/>
        </w:rPr>
      </w:pPr>
      <w:r w:rsidRPr="000E4329">
        <w:rPr>
          <w:rFonts w:cs="Arial"/>
          <w:b/>
          <w:sz w:val="22"/>
          <w:szCs w:val="22"/>
        </w:rPr>
        <w:t xml:space="preserve">Program </w:t>
      </w:r>
      <w:r>
        <w:rPr>
          <w:rFonts w:cs="Arial"/>
          <w:b/>
          <w:sz w:val="22"/>
          <w:szCs w:val="22"/>
        </w:rPr>
        <w:t>15</w:t>
      </w:r>
      <w:r w:rsidRPr="000E4329">
        <w:rPr>
          <w:rFonts w:cs="Arial"/>
          <w:sz w:val="22"/>
          <w:szCs w:val="22"/>
        </w:rPr>
        <w:t>: Research &amp; Development (R&amp;D) Assistance Grant</w:t>
      </w:r>
    </w:p>
    <w:p w:rsidR="005B6410" w:rsidRPr="000E4329" w:rsidRDefault="005B6410" w:rsidP="005B6410">
      <w:pPr>
        <w:keepLines w:val="0"/>
        <w:spacing w:after="120"/>
        <w:ind w:left="1474"/>
        <w:rPr>
          <w:rFonts w:cs="Arial"/>
          <w:sz w:val="22"/>
          <w:szCs w:val="22"/>
        </w:rPr>
      </w:pPr>
      <w:r w:rsidRPr="000E4329">
        <w:rPr>
          <w:rFonts w:cs="Arial"/>
          <w:b/>
          <w:sz w:val="22"/>
          <w:szCs w:val="22"/>
        </w:rPr>
        <w:t xml:space="preserve">Program </w:t>
      </w:r>
      <w:r>
        <w:rPr>
          <w:rFonts w:cs="Arial"/>
          <w:b/>
          <w:sz w:val="22"/>
          <w:szCs w:val="22"/>
        </w:rPr>
        <w:t>16</w:t>
      </w:r>
      <w:r w:rsidRPr="000E4329">
        <w:rPr>
          <w:rFonts w:cs="Arial"/>
          <w:sz w:val="22"/>
          <w:szCs w:val="22"/>
        </w:rPr>
        <w:t>: Patent Award of Guangdong Province</w:t>
      </w:r>
    </w:p>
    <w:p w:rsidR="005B6410" w:rsidRPr="000E4329" w:rsidRDefault="005B6410" w:rsidP="005B6410">
      <w:pPr>
        <w:keepLines w:val="0"/>
        <w:spacing w:after="120"/>
        <w:ind w:left="1474"/>
        <w:rPr>
          <w:rFonts w:cs="Arial"/>
          <w:sz w:val="22"/>
          <w:szCs w:val="22"/>
        </w:rPr>
      </w:pPr>
      <w:r w:rsidRPr="000E4329">
        <w:rPr>
          <w:rFonts w:cs="Arial"/>
          <w:b/>
          <w:sz w:val="22"/>
          <w:szCs w:val="22"/>
        </w:rPr>
        <w:t>Program 1</w:t>
      </w:r>
      <w:r>
        <w:rPr>
          <w:rFonts w:cs="Arial"/>
          <w:b/>
          <w:sz w:val="22"/>
          <w:szCs w:val="22"/>
        </w:rPr>
        <w:t>7</w:t>
      </w:r>
      <w:r w:rsidRPr="000E4329">
        <w:rPr>
          <w:rFonts w:cs="Arial"/>
          <w:sz w:val="22"/>
          <w:szCs w:val="22"/>
        </w:rPr>
        <w:t>: Innovative Experimental Enterprise Grant</w:t>
      </w:r>
    </w:p>
    <w:p w:rsidR="005B6410" w:rsidRPr="000E4329" w:rsidRDefault="005B6410" w:rsidP="005B6410">
      <w:pPr>
        <w:keepLines w:val="0"/>
        <w:spacing w:after="120"/>
        <w:ind w:left="1474"/>
        <w:rPr>
          <w:rFonts w:cs="Arial"/>
          <w:sz w:val="22"/>
          <w:szCs w:val="22"/>
        </w:rPr>
      </w:pPr>
      <w:r w:rsidRPr="000E4329">
        <w:rPr>
          <w:rFonts w:cs="Arial"/>
          <w:b/>
          <w:sz w:val="22"/>
          <w:szCs w:val="22"/>
        </w:rPr>
        <w:t>Program 1</w:t>
      </w:r>
      <w:r>
        <w:rPr>
          <w:rFonts w:cs="Arial"/>
          <w:b/>
          <w:sz w:val="22"/>
          <w:szCs w:val="22"/>
        </w:rPr>
        <w:t>8</w:t>
      </w:r>
      <w:r w:rsidRPr="000E4329">
        <w:rPr>
          <w:rFonts w:cs="Arial"/>
          <w:sz w:val="22"/>
          <w:szCs w:val="22"/>
        </w:rPr>
        <w:t>: Special Support Fund for Non State-Owned Enterprises</w:t>
      </w:r>
    </w:p>
    <w:p w:rsidR="005B6410" w:rsidRPr="000E4329" w:rsidRDefault="005B6410" w:rsidP="005B6410">
      <w:pPr>
        <w:keepLines w:val="0"/>
        <w:spacing w:after="120"/>
        <w:ind w:left="1474"/>
        <w:rPr>
          <w:rFonts w:cs="Arial"/>
          <w:sz w:val="22"/>
          <w:szCs w:val="22"/>
        </w:rPr>
      </w:pPr>
      <w:r w:rsidRPr="000E4329">
        <w:rPr>
          <w:rFonts w:cs="Arial"/>
          <w:b/>
          <w:sz w:val="22"/>
          <w:szCs w:val="22"/>
        </w:rPr>
        <w:t>Program 1</w:t>
      </w:r>
      <w:r>
        <w:rPr>
          <w:rFonts w:cs="Arial"/>
          <w:b/>
          <w:sz w:val="22"/>
          <w:szCs w:val="22"/>
        </w:rPr>
        <w:t>9</w:t>
      </w:r>
      <w:r w:rsidRPr="000E4329">
        <w:rPr>
          <w:rFonts w:cs="Arial"/>
          <w:sz w:val="22"/>
          <w:szCs w:val="22"/>
        </w:rPr>
        <w:t>: Venture Investment Fund of Hi-Tech Industry</w:t>
      </w:r>
    </w:p>
    <w:p w:rsidR="005B6410" w:rsidRDefault="005B6410" w:rsidP="005B6410">
      <w:pPr>
        <w:keepLines w:val="0"/>
        <w:spacing w:after="120"/>
        <w:ind w:left="1474"/>
        <w:rPr>
          <w:rFonts w:cs="Arial"/>
          <w:sz w:val="22"/>
          <w:szCs w:val="22"/>
        </w:rPr>
      </w:pPr>
      <w:r w:rsidRPr="000E4329">
        <w:rPr>
          <w:rFonts w:cs="Arial"/>
          <w:b/>
          <w:sz w:val="22"/>
          <w:szCs w:val="22"/>
        </w:rPr>
        <w:t xml:space="preserve">Program </w:t>
      </w:r>
      <w:r>
        <w:rPr>
          <w:rFonts w:cs="Arial"/>
          <w:b/>
          <w:sz w:val="22"/>
          <w:szCs w:val="22"/>
        </w:rPr>
        <w:t>20</w:t>
      </w:r>
      <w:r w:rsidRPr="000E4329">
        <w:rPr>
          <w:rFonts w:cs="Arial"/>
          <w:sz w:val="22"/>
          <w:szCs w:val="22"/>
        </w:rPr>
        <w:t>: Grants for Encouraging the Establishment of Headquarters and Regional Headquarters with Foreign Investment.</w:t>
      </w:r>
    </w:p>
    <w:p w:rsidR="005B6410" w:rsidRDefault="005B6410" w:rsidP="005B6410">
      <w:pPr>
        <w:keepLines w:val="0"/>
        <w:spacing w:after="120"/>
        <w:ind w:left="1474"/>
        <w:rPr>
          <w:rFonts w:cs="Arial"/>
          <w:sz w:val="22"/>
          <w:szCs w:val="22"/>
        </w:rPr>
      </w:pPr>
      <w:r w:rsidRPr="000E4329">
        <w:rPr>
          <w:rFonts w:cs="Arial"/>
          <w:b/>
          <w:sz w:val="22"/>
          <w:szCs w:val="22"/>
        </w:rPr>
        <w:t xml:space="preserve">Program </w:t>
      </w:r>
      <w:r>
        <w:rPr>
          <w:rFonts w:cs="Arial"/>
          <w:b/>
          <w:sz w:val="22"/>
          <w:szCs w:val="22"/>
        </w:rPr>
        <w:t>21</w:t>
      </w:r>
      <w:r w:rsidRPr="000E4329">
        <w:rPr>
          <w:rFonts w:cs="Arial"/>
          <w:sz w:val="22"/>
          <w:szCs w:val="22"/>
        </w:rPr>
        <w:t xml:space="preserve">: Grant for key enterprises in equipment manufacturing industry of </w:t>
      </w:r>
      <w:proofErr w:type="spellStart"/>
      <w:r w:rsidRPr="000E4329">
        <w:rPr>
          <w:rFonts w:cs="Arial"/>
          <w:sz w:val="22"/>
          <w:szCs w:val="22"/>
        </w:rPr>
        <w:t>Zhongshan</w:t>
      </w:r>
      <w:proofErr w:type="spellEnd"/>
    </w:p>
    <w:p w:rsidR="005B6410" w:rsidRDefault="005B6410" w:rsidP="005B6410">
      <w:pPr>
        <w:keepLines w:val="0"/>
        <w:spacing w:after="120"/>
        <w:ind w:left="1474"/>
        <w:rPr>
          <w:rFonts w:cs="Arial"/>
          <w:bCs/>
          <w:sz w:val="22"/>
          <w:szCs w:val="22"/>
          <w:lang w:eastAsia="en-AU"/>
        </w:rPr>
      </w:pPr>
      <w:r>
        <w:rPr>
          <w:rFonts w:cs="Arial"/>
          <w:b/>
          <w:sz w:val="22"/>
          <w:szCs w:val="22"/>
        </w:rPr>
        <w:t>Program 22</w:t>
      </w:r>
      <w:r w:rsidRPr="005B6410">
        <w:rPr>
          <w:rFonts w:cs="Arial"/>
          <w:bCs/>
          <w:sz w:val="22"/>
          <w:szCs w:val="22"/>
          <w:lang w:eastAsia="en-AU"/>
        </w:rPr>
        <w:t>:</w:t>
      </w:r>
      <w:r>
        <w:rPr>
          <w:rFonts w:cs="Arial"/>
          <w:bCs/>
          <w:sz w:val="22"/>
          <w:szCs w:val="22"/>
          <w:lang w:eastAsia="en-AU"/>
        </w:rPr>
        <w:t xml:space="preserve"> Water Conservancy Fund Deduction</w:t>
      </w:r>
    </w:p>
    <w:p w:rsidR="005B6410" w:rsidRDefault="005B6410" w:rsidP="005B6410">
      <w:pPr>
        <w:keepLines w:val="0"/>
        <w:spacing w:after="120"/>
        <w:ind w:left="1474"/>
        <w:rPr>
          <w:rFonts w:cs="Arial"/>
          <w:bCs/>
          <w:sz w:val="22"/>
          <w:szCs w:val="22"/>
          <w:lang w:eastAsia="en-AU"/>
        </w:rPr>
      </w:pPr>
      <w:r>
        <w:rPr>
          <w:rFonts w:cs="Arial"/>
          <w:b/>
          <w:sz w:val="22"/>
          <w:szCs w:val="22"/>
        </w:rPr>
        <w:t>Program 23</w:t>
      </w:r>
      <w:r w:rsidRPr="005B6410">
        <w:rPr>
          <w:rFonts w:cs="Arial"/>
          <w:bCs/>
          <w:sz w:val="22"/>
          <w:szCs w:val="22"/>
          <w:lang w:eastAsia="en-AU"/>
        </w:rPr>
        <w:t>:</w:t>
      </w:r>
      <w:r>
        <w:rPr>
          <w:rFonts w:cs="Arial"/>
          <w:bCs/>
          <w:sz w:val="22"/>
          <w:szCs w:val="22"/>
          <w:lang w:eastAsia="en-AU"/>
        </w:rPr>
        <w:t xml:space="preserve"> </w:t>
      </w:r>
      <w:proofErr w:type="spellStart"/>
      <w:r>
        <w:rPr>
          <w:rFonts w:cs="Arial"/>
          <w:bCs/>
          <w:sz w:val="22"/>
          <w:szCs w:val="22"/>
          <w:lang w:eastAsia="en-AU"/>
        </w:rPr>
        <w:t>Wuxing</w:t>
      </w:r>
      <w:proofErr w:type="spellEnd"/>
      <w:r>
        <w:rPr>
          <w:rFonts w:cs="Arial"/>
          <w:bCs/>
          <w:sz w:val="22"/>
          <w:szCs w:val="22"/>
          <w:lang w:eastAsia="en-AU"/>
        </w:rPr>
        <w:t xml:space="preserve"> District Freight Assistance</w:t>
      </w:r>
    </w:p>
    <w:p w:rsidR="005B6410" w:rsidRDefault="005B6410" w:rsidP="005B6410">
      <w:pPr>
        <w:keepLines w:val="0"/>
        <w:spacing w:after="120"/>
        <w:ind w:left="1474"/>
        <w:rPr>
          <w:rFonts w:cs="Arial"/>
          <w:bCs/>
          <w:sz w:val="22"/>
          <w:szCs w:val="22"/>
          <w:lang w:eastAsia="en-AU"/>
        </w:rPr>
      </w:pPr>
      <w:r>
        <w:rPr>
          <w:rFonts w:cs="Arial"/>
          <w:b/>
          <w:sz w:val="22"/>
          <w:szCs w:val="22"/>
        </w:rPr>
        <w:t>Program 24</w:t>
      </w:r>
      <w:r w:rsidRPr="005B6410">
        <w:rPr>
          <w:rFonts w:cs="Arial"/>
          <w:bCs/>
          <w:sz w:val="22"/>
          <w:szCs w:val="22"/>
          <w:lang w:eastAsia="en-AU"/>
        </w:rPr>
        <w:t>:</w:t>
      </w:r>
      <w:r>
        <w:rPr>
          <w:rFonts w:cs="Arial"/>
          <w:bCs/>
          <w:sz w:val="22"/>
          <w:szCs w:val="22"/>
          <w:lang w:eastAsia="en-AU"/>
        </w:rPr>
        <w:t xml:space="preserve"> </w:t>
      </w:r>
      <w:proofErr w:type="spellStart"/>
      <w:r>
        <w:rPr>
          <w:rFonts w:cs="Arial"/>
          <w:bCs/>
          <w:sz w:val="22"/>
          <w:szCs w:val="22"/>
          <w:lang w:eastAsia="en-AU"/>
        </w:rPr>
        <w:t>Huzhou</w:t>
      </w:r>
      <w:proofErr w:type="spellEnd"/>
      <w:r>
        <w:rPr>
          <w:rFonts w:cs="Arial"/>
          <w:bCs/>
          <w:sz w:val="22"/>
          <w:szCs w:val="22"/>
          <w:lang w:eastAsia="en-AU"/>
        </w:rPr>
        <w:t xml:space="preserve"> City Public Listing Grant</w:t>
      </w:r>
    </w:p>
    <w:p w:rsidR="005B6410" w:rsidRDefault="005B6410" w:rsidP="005B6410">
      <w:pPr>
        <w:keepLines w:val="0"/>
        <w:spacing w:after="120"/>
        <w:ind w:left="1474"/>
        <w:rPr>
          <w:rFonts w:cs="Arial"/>
          <w:bCs/>
          <w:sz w:val="22"/>
          <w:szCs w:val="22"/>
          <w:lang w:eastAsia="en-AU"/>
        </w:rPr>
      </w:pPr>
      <w:r>
        <w:rPr>
          <w:rFonts w:cs="Arial"/>
          <w:b/>
          <w:sz w:val="22"/>
          <w:szCs w:val="22"/>
        </w:rPr>
        <w:t>Program 25</w:t>
      </w:r>
      <w:r w:rsidRPr="005B6410">
        <w:rPr>
          <w:rFonts w:cs="Arial"/>
          <w:bCs/>
          <w:sz w:val="22"/>
          <w:szCs w:val="22"/>
          <w:lang w:eastAsia="en-AU"/>
        </w:rPr>
        <w:t>:</w:t>
      </w:r>
      <w:r>
        <w:rPr>
          <w:rFonts w:cs="Arial"/>
          <w:bCs/>
          <w:sz w:val="22"/>
          <w:szCs w:val="22"/>
          <w:lang w:eastAsia="en-AU"/>
        </w:rPr>
        <w:t xml:space="preserve"> </w:t>
      </w:r>
      <w:proofErr w:type="spellStart"/>
      <w:r>
        <w:rPr>
          <w:rFonts w:cs="Arial"/>
          <w:bCs/>
          <w:sz w:val="22"/>
          <w:szCs w:val="22"/>
          <w:lang w:eastAsia="en-AU"/>
        </w:rPr>
        <w:t>Huzhou</w:t>
      </w:r>
      <w:proofErr w:type="spellEnd"/>
      <w:r>
        <w:rPr>
          <w:rFonts w:cs="Arial"/>
          <w:bCs/>
          <w:sz w:val="22"/>
          <w:szCs w:val="22"/>
          <w:lang w:eastAsia="en-AU"/>
        </w:rPr>
        <w:t xml:space="preserve"> City Quality Award</w:t>
      </w:r>
    </w:p>
    <w:p w:rsidR="005B6410" w:rsidRDefault="005B6410" w:rsidP="005B6410">
      <w:pPr>
        <w:keepLines w:val="0"/>
        <w:spacing w:after="120"/>
        <w:ind w:left="1474"/>
        <w:rPr>
          <w:rFonts w:cs="Arial"/>
          <w:bCs/>
          <w:sz w:val="22"/>
          <w:szCs w:val="22"/>
          <w:lang w:eastAsia="en-AU"/>
        </w:rPr>
      </w:pPr>
      <w:r>
        <w:rPr>
          <w:rFonts w:cs="Arial"/>
          <w:b/>
          <w:sz w:val="22"/>
          <w:szCs w:val="22"/>
        </w:rPr>
        <w:t>Program 26</w:t>
      </w:r>
      <w:r w:rsidRPr="005B6410">
        <w:rPr>
          <w:rFonts w:cs="Arial"/>
          <w:bCs/>
          <w:sz w:val="22"/>
          <w:szCs w:val="22"/>
          <w:lang w:eastAsia="en-AU"/>
        </w:rPr>
        <w:t>:</w:t>
      </w:r>
      <w:r>
        <w:rPr>
          <w:rFonts w:cs="Arial"/>
          <w:bCs/>
          <w:sz w:val="22"/>
          <w:szCs w:val="22"/>
          <w:lang w:eastAsia="en-AU"/>
        </w:rPr>
        <w:t xml:space="preserve"> </w:t>
      </w:r>
      <w:proofErr w:type="spellStart"/>
      <w:r>
        <w:rPr>
          <w:rFonts w:cs="Arial"/>
          <w:bCs/>
          <w:sz w:val="22"/>
          <w:szCs w:val="22"/>
          <w:lang w:eastAsia="en-AU"/>
        </w:rPr>
        <w:t>Huzhou</w:t>
      </w:r>
      <w:proofErr w:type="spellEnd"/>
      <w:r>
        <w:rPr>
          <w:rFonts w:cs="Arial"/>
          <w:bCs/>
          <w:sz w:val="22"/>
          <w:szCs w:val="22"/>
          <w:lang w:eastAsia="en-AU"/>
        </w:rPr>
        <w:t xml:space="preserve"> Industry Enterprise Transformation &amp; Upgrade Development Fund</w:t>
      </w:r>
    </w:p>
    <w:p w:rsidR="005B6410" w:rsidRDefault="005B6410" w:rsidP="005B6410">
      <w:pPr>
        <w:keepLines w:val="0"/>
        <w:spacing w:after="120"/>
        <w:ind w:left="1474"/>
        <w:rPr>
          <w:rFonts w:cs="Arial"/>
          <w:bCs/>
          <w:sz w:val="22"/>
          <w:szCs w:val="22"/>
          <w:lang w:eastAsia="en-AU"/>
        </w:rPr>
      </w:pPr>
      <w:r>
        <w:rPr>
          <w:rFonts w:cs="Arial"/>
          <w:b/>
          <w:sz w:val="22"/>
          <w:szCs w:val="22"/>
        </w:rPr>
        <w:t>Program 27</w:t>
      </w:r>
      <w:r w:rsidRPr="005B6410">
        <w:rPr>
          <w:rFonts w:cs="Arial"/>
          <w:bCs/>
          <w:sz w:val="22"/>
          <w:szCs w:val="22"/>
          <w:lang w:eastAsia="en-AU"/>
        </w:rPr>
        <w:t>:</w:t>
      </w:r>
      <w:r>
        <w:rPr>
          <w:rFonts w:cs="Arial"/>
          <w:bCs/>
          <w:sz w:val="22"/>
          <w:szCs w:val="22"/>
          <w:lang w:eastAsia="en-AU"/>
        </w:rPr>
        <w:t xml:space="preserve"> </w:t>
      </w:r>
      <w:proofErr w:type="spellStart"/>
      <w:r>
        <w:rPr>
          <w:rFonts w:cs="Arial"/>
          <w:bCs/>
          <w:sz w:val="22"/>
          <w:szCs w:val="22"/>
          <w:lang w:eastAsia="en-AU"/>
        </w:rPr>
        <w:t>Wuxing</w:t>
      </w:r>
      <w:proofErr w:type="spellEnd"/>
      <w:r>
        <w:rPr>
          <w:rFonts w:cs="Arial"/>
          <w:bCs/>
          <w:sz w:val="22"/>
          <w:szCs w:val="22"/>
          <w:lang w:eastAsia="en-AU"/>
        </w:rPr>
        <w:t xml:space="preserve"> District Public List Grant</w:t>
      </w:r>
    </w:p>
    <w:p w:rsidR="005B6410" w:rsidRDefault="005B6410" w:rsidP="005B6410">
      <w:pPr>
        <w:keepLines w:val="0"/>
        <w:spacing w:after="120"/>
        <w:ind w:left="1474"/>
        <w:rPr>
          <w:rFonts w:cs="Arial"/>
          <w:bCs/>
          <w:sz w:val="22"/>
          <w:szCs w:val="22"/>
          <w:lang w:eastAsia="en-AU"/>
        </w:rPr>
      </w:pPr>
      <w:r>
        <w:rPr>
          <w:rFonts w:cs="Arial"/>
          <w:b/>
          <w:sz w:val="22"/>
          <w:szCs w:val="22"/>
        </w:rPr>
        <w:t>Program 28</w:t>
      </w:r>
      <w:r w:rsidRPr="005B6410">
        <w:rPr>
          <w:rFonts w:cs="Arial"/>
          <w:bCs/>
          <w:sz w:val="22"/>
          <w:szCs w:val="22"/>
          <w:lang w:eastAsia="en-AU"/>
        </w:rPr>
        <w:t>:</w:t>
      </w:r>
      <w:r>
        <w:rPr>
          <w:rFonts w:cs="Arial"/>
          <w:bCs/>
          <w:sz w:val="22"/>
          <w:szCs w:val="22"/>
          <w:lang w:eastAsia="en-AU"/>
        </w:rPr>
        <w:t xml:space="preserve"> Anti-dumping Respondent Assistance</w:t>
      </w:r>
    </w:p>
    <w:p w:rsidR="005B6410" w:rsidRDefault="005B6410" w:rsidP="005B6410">
      <w:pPr>
        <w:keepLines w:val="0"/>
        <w:spacing w:after="120"/>
        <w:ind w:left="1474"/>
        <w:rPr>
          <w:rFonts w:cs="Arial"/>
          <w:bCs/>
          <w:sz w:val="22"/>
          <w:szCs w:val="22"/>
          <w:lang w:eastAsia="en-AU"/>
        </w:rPr>
      </w:pPr>
      <w:r>
        <w:rPr>
          <w:rFonts w:cs="Arial"/>
          <w:b/>
          <w:sz w:val="22"/>
          <w:szCs w:val="22"/>
        </w:rPr>
        <w:t>Program 29</w:t>
      </w:r>
      <w:r w:rsidRPr="005B6410">
        <w:rPr>
          <w:rFonts w:cs="Arial"/>
          <w:bCs/>
          <w:sz w:val="22"/>
          <w:szCs w:val="22"/>
          <w:lang w:eastAsia="en-AU"/>
        </w:rPr>
        <w:t>:</w:t>
      </w:r>
      <w:r>
        <w:rPr>
          <w:rFonts w:cs="Arial"/>
          <w:bCs/>
          <w:sz w:val="22"/>
          <w:szCs w:val="22"/>
          <w:lang w:eastAsia="en-AU"/>
        </w:rPr>
        <w:t xml:space="preserve"> Technology Project Assistance</w:t>
      </w:r>
    </w:p>
    <w:p w:rsidR="00FA1618" w:rsidRPr="000E4329" w:rsidRDefault="00FA1618" w:rsidP="00A97B4E">
      <w:pPr>
        <w:keepLines w:val="0"/>
        <w:autoSpaceDE w:val="0"/>
        <w:autoSpaceDN w:val="0"/>
        <w:adjustRightInd w:val="0"/>
        <w:ind w:left="0"/>
        <w:rPr>
          <w:rFonts w:cs="Arial"/>
          <w:bCs/>
          <w:sz w:val="22"/>
          <w:szCs w:val="22"/>
          <w:lang w:eastAsia="en-AU"/>
        </w:rPr>
      </w:pPr>
    </w:p>
    <w:p w:rsidR="00870DDC" w:rsidRPr="000E4329" w:rsidRDefault="00870DDC" w:rsidP="00DA7D1E">
      <w:pPr>
        <w:numPr>
          <w:ilvl w:val="0"/>
          <w:numId w:val="20"/>
        </w:numPr>
        <w:ind w:hanging="578"/>
        <w:rPr>
          <w:rFonts w:cs="Arial"/>
          <w:sz w:val="22"/>
          <w:szCs w:val="22"/>
        </w:rPr>
      </w:pPr>
      <w:r w:rsidRPr="000E4329">
        <w:rPr>
          <w:rFonts w:cs="Arial"/>
          <w:sz w:val="22"/>
          <w:szCs w:val="22"/>
        </w:rPr>
        <w:t>Did your business</w:t>
      </w:r>
      <w:r w:rsidR="002A6938" w:rsidRPr="000E4329">
        <w:rPr>
          <w:rFonts w:cs="Arial"/>
          <w:sz w:val="22"/>
          <w:szCs w:val="22"/>
        </w:rPr>
        <w:t xml:space="preserve"> or any company/entity related to your business</w:t>
      </w:r>
      <w:r w:rsidRPr="000E4329">
        <w:rPr>
          <w:rFonts w:cs="Arial"/>
          <w:sz w:val="22"/>
          <w:szCs w:val="22"/>
        </w:rPr>
        <w:t xml:space="preserve"> receive any benefit under the </w:t>
      </w:r>
      <w:r w:rsidRPr="000E4329">
        <w:rPr>
          <w:rFonts w:cs="Arial"/>
          <w:sz w:val="22"/>
          <w:szCs w:val="22"/>
          <w:lang w:eastAsia="en-AU"/>
        </w:rPr>
        <w:t>above</w:t>
      </w:r>
      <w:r w:rsidRPr="000E4329">
        <w:rPr>
          <w:rFonts w:cs="Arial"/>
          <w:sz w:val="22"/>
          <w:szCs w:val="22"/>
        </w:rPr>
        <w:t xml:space="preserve"> programs </w:t>
      </w:r>
      <w:r w:rsidRPr="000E4329">
        <w:rPr>
          <w:rFonts w:cs="Arial"/>
          <w:sz w:val="22"/>
          <w:szCs w:val="22"/>
          <w:lang w:eastAsia="en-AU"/>
        </w:rPr>
        <w:t>during</w:t>
      </w:r>
      <w:r w:rsidRPr="000E4329">
        <w:rPr>
          <w:rFonts w:cs="Arial"/>
          <w:sz w:val="22"/>
          <w:szCs w:val="22"/>
        </w:rPr>
        <w:t xml:space="preserve"> the </w:t>
      </w:r>
      <w:r w:rsidRPr="000E4329">
        <w:rPr>
          <w:rFonts w:cs="Arial"/>
          <w:sz w:val="22"/>
          <w:szCs w:val="22"/>
          <w:lang w:eastAsia="en-AU"/>
        </w:rPr>
        <w:t>period</w:t>
      </w:r>
      <w:r w:rsidRPr="000E4329">
        <w:rPr>
          <w:rFonts w:cs="Arial"/>
          <w:sz w:val="22"/>
          <w:szCs w:val="22"/>
        </w:rPr>
        <w:t xml:space="preserve"> </w:t>
      </w:r>
      <w:r w:rsidR="00FA1618">
        <w:rPr>
          <w:rFonts w:cs="Arial"/>
          <w:sz w:val="22"/>
          <w:szCs w:val="22"/>
        </w:rPr>
        <w:t>1 July 2011 to 30 June </w:t>
      </w:r>
      <w:r w:rsidRPr="00FA1618">
        <w:rPr>
          <w:rFonts w:cs="Arial"/>
          <w:sz w:val="22"/>
          <w:szCs w:val="22"/>
        </w:rPr>
        <w:t>201</w:t>
      </w:r>
      <w:r w:rsidR="00FA1618" w:rsidRPr="00FA1618">
        <w:rPr>
          <w:rFonts w:cs="Arial"/>
          <w:sz w:val="22"/>
          <w:szCs w:val="22"/>
        </w:rPr>
        <w:t>2</w:t>
      </w:r>
      <w:r w:rsidR="00FA1618">
        <w:rPr>
          <w:rFonts w:cs="Arial"/>
          <w:sz w:val="22"/>
          <w:szCs w:val="22"/>
        </w:rPr>
        <w:t>?</w:t>
      </w:r>
    </w:p>
    <w:p w:rsidR="00870DDC" w:rsidRPr="000E4329" w:rsidRDefault="00870DDC" w:rsidP="00A97B4E">
      <w:pPr>
        <w:ind w:left="360"/>
        <w:rPr>
          <w:rFonts w:cs="Arial"/>
          <w:sz w:val="22"/>
          <w:szCs w:val="22"/>
        </w:rPr>
      </w:pPr>
    </w:p>
    <w:p w:rsidR="00870DDC" w:rsidRDefault="00870DDC" w:rsidP="00DA7D1E">
      <w:pPr>
        <w:numPr>
          <w:ilvl w:val="0"/>
          <w:numId w:val="20"/>
        </w:numPr>
        <w:ind w:hanging="578"/>
        <w:rPr>
          <w:rFonts w:cs="Arial"/>
          <w:sz w:val="22"/>
          <w:szCs w:val="22"/>
        </w:rPr>
      </w:pPr>
      <w:r w:rsidRPr="000E4329">
        <w:rPr>
          <w:rFonts w:cs="Arial"/>
          <w:sz w:val="22"/>
          <w:szCs w:val="22"/>
        </w:rPr>
        <w:t xml:space="preserve">Did your business receive benefits under </w:t>
      </w:r>
      <w:r w:rsidRPr="000E4329">
        <w:rPr>
          <w:rFonts w:cs="Arial"/>
          <w:sz w:val="22"/>
          <w:szCs w:val="22"/>
          <w:u w:val="single"/>
        </w:rPr>
        <w:t>any other</w:t>
      </w:r>
      <w:r w:rsidRPr="000E4329">
        <w:rPr>
          <w:rFonts w:cs="Arial"/>
          <w:sz w:val="22"/>
          <w:szCs w:val="22"/>
        </w:rPr>
        <w:t xml:space="preserve"> grant (including </w:t>
      </w:r>
      <w:r w:rsidRPr="000E4329">
        <w:rPr>
          <w:rFonts w:cs="Arial"/>
          <w:sz w:val="22"/>
          <w:szCs w:val="22"/>
          <w:lang w:eastAsia="en-AU"/>
        </w:rPr>
        <w:t>awards</w:t>
      </w:r>
      <w:r w:rsidRPr="000E4329">
        <w:rPr>
          <w:rFonts w:cs="Arial"/>
          <w:sz w:val="22"/>
          <w:szCs w:val="22"/>
        </w:rPr>
        <w:t>, prizes, funds) program during the pe</w:t>
      </w:r>
      <w:r w:rsidR="00FA1618">
        <w:rPr>
          <w:rFonts w:cs="Arial"/>
          <w:sz w:val="22"/>
          <w:szCs w:val="22"/>
        </w:rPr>
        <w:t>riod 1 July 2011 to 30 June 2012</w:t>
      </w:r>
      <w:r w:rsidRPr="000E4329">
        <w:rPr>
          <w:rFonts w:cs="Arial"/>
          <w:sz w:val="22"/>
          <w:szCs w:val="22"/>
        </w:rPr>
        <w:t>?</w:t>
      </w:r>
    </w:p>
    <w:p w:rsidR="00FD559E" w:rsidRDefault="00FD559E" w:rsidP="00FD559E">
      <w:pPr>
        <w:pStyle w:val="ListParagraph"/>
        <w:rPr>
          <w:rFonts w:cs="Arial"/>
          <w:sz w:val="22"/>
          <w:szCs w:val="22"/>
        </w:rPr>
      </w:pPr>
    </w:p>
    <w:p w:rsidR="00FD559E" w:rsidRPr="000E4329" w:rsidRDefault="00561A4D" w:rsidP="00DA7D1E">
      <w:pPr>
        <w:numPr>
          <w:ilvl w:val="0"/>
          <w:numId w:val="20"/>
        </w:numPr>
        <w:ind w:hanging="578"/>
        <w:rPr>
          <w:rFonts w:cs="Arial"/>
          <w:sz w:val="22"/>
          <w:szCs w:val="22"/>
        </w:rPr>
      </w:pPr>
      <w:r>
        <w:rPr>
          <w:rFonts w:cs="Arial"/>
          <w:sz w:val="22"/>
          <w:szCs w:val="22"/>
        </w:rPr>
        <w:t xml:space="preserve">Provide copies of management reports showing your business’ non-operating income </w:t>
      </w:r>
      <w:r w:rsidR="00504972">
        <w:rPr>
          <w:rFonts w:cs="Arial"/>
          <w:sz w:val="22"/>
          <w:szCs w:val="22"/>
        </w:rPr>
        <w:t xml:space="preserve">(or another ledger account) </w:t>
      </w:r>
      <w:r>
        <w:rPr>
          <w:rFonts w:cs="Arial"/>
          <w:sz w:val="22"/>
          <w:szCs w:val="22"/>
        </w:rPr>
        <w:t>during the period 1 July 2011 to 30 June 2012 and highlight the entry referring to income from the grants identified above.</w:t>
      </w:r>
    </w:p>
    <w:p w:rsidR="00870DDC" w:rsidRPr="000E4329" w:rsidRDefault="00870DDC" w:rsidP="00A97B4E">
      <w:pPr>
        <w:keepLines w:val="0"/>
        <w:autoSpaceDE w:val="0"/>
        <w:autoSpaceDN w:val="0"/>
        <w:adjustRightInd w:val="0"/>
        <w:ind w:left="0"/>
        <w:rPr>
          <w:rFonts w:cs="Arial"/>
          <w:bCs/>
          <w:sz w:val="22"/>
          <w:szCs w:val="22"/>
          <w:lang w:eastAsia="en-AU"/>
        </w:rPr>
      </w:pPr>
    </w:p>
    <w:p w:rsidR="00870DDC" w:rsidRPr="000E4329" w:rsidRDefault="00870DDC" w:rsidP="00A97B4E">
      <w:pPr>
        <w:keepLines w:val="0"/>
        <w:autoSpaceDE w:val="0"/>
        <w:autoSpaceDN w:val="0"/>
        <w:adjustRightInd w:val="0"/>
        <w:ind w:left="0"/>
        <w:rPr>
          <w:rFonts w:cs="Arial"/>
          <w:bCs/>
          <w:sz w:val="22"/>
          <w:szCs w:val="22"/>
          <w:lang w:eastAsia="en-AU"/>
        </w:rPr>
      </w:pPr>
      <w:r w:rsidRPr="000E4329">
        <w:rPr>
          <w:rFonts w:cs="Arial"/>
          <w:bCs/>
          <w:sz w:val="22"/>
          <w:szCs w:val="22"/>
          <w:lang w:eastAsia="en-AU"/>
        </w:rPr>
        <w:t>For each progra</w:t>
      </w:r>
      <w:r w:rsidR="00FA1618">
        <w:rPr>
          <w:rFonts w:cs="Arial"/>
          <w:bCs/>
          <w:sz w:val="22"/>
          <w:szCs w:val="22"/>
          <w:lang w:eastAsia="en-AU"/>
        </w:rPr>
        <w:t>m identified in your answers above:</w:t>
      </w:r>
    </w:p>
    <w:p w:rsidR="00870DDC" w:rsidRPr="000E4329" w:rsidRDefault="00870DDC" w:rsidP="00A97B4E">
      <w:pPr>
        <w:keepLines w:val="0"/>
        <w:autoSpaceDE w:val="0"/>
        <w:autoSpaceDN w:val="0"/>
        <w:adjustRightInd w:val="0"/>
        <w:ind w:left="0"/>
        <w:rPr>
          <w:rFonts w:cs="Arial"/>
          <w:bCs/>
          <w:sz w:val="22"/>
          <w:szCs w:val="22"/>
          <w:lang w:eastAsia="en-AU"/>
        </w:rPr>
      </w:pPr>
    </w:p>
    <w:p w:rsidR="00870DDC" w:rsidRPr="000E4329" w:rsidRDefault="00870DDC" w:rsidP="00DA7D1E">
      <w:pPr>
        <w:numPr>
          <w:ilvl w:val="0"/>
          <w:numId w:val="30"/>
        </w:numPr>
        <w:rPr>
          <w:rFonts w:cs="Arial"/>
          <w:bCs/>
          <w:sz w:val="22"/>
          <w:szCs w:val="22"/>
          <w:lang w:eastAsia="en-AU"/>
        </w:rPr>
      </w:pPr>
      <w:r w:rsidRPr="000E4329">
        <w:rPr>
          <w:rFonts w:cs="Arial"/>
          <w:bCs/>
          <w:sz w:val="22"/>
          <w:szCs w:val="22"/>
          <w:lang w:eastAsia="en-AU"/>
        </w:rPr>
        <w:lastRenderedPageBreak/>
        <w:t xml:space="preserve">Provide </w:t>
      </w:r>
      <w:r w:rsidRPr="000E4329">
        <w:rPr>
          <w:rFonts w:cs="Arial"/>
          <w:sz w:val="22"/>
          <w:szCs w:val="22"/>
        </w:rPr>
        <w:t>complete</w:t>
      </w:r>
      <w:r w:rsidRPr="000E4329">
        <w:rPr>
          <w:rFonts w:cs="Arial"/>
          <w:bCs/>
          <w:sz w:val="22"/>
          <w:szCs w:val="22"/>
          <w:lang w:eastAsia="en-AU"/>
        </w:rPr>
        <w:t xml:space="preserve"> details involving the amount of the grant received, </w:t>
      </w:r>
      <w:r w:rsidRPr="000E4329">
        <w:rPr>
          <w:rFonts w:cs="Arial"/>
          <w:sz w:val="22"/>
          <w:szCs w:val="22"/>
        </w:rPr>
        <w:t>including</w:t>
      </w:r>
      <w:r w:rsidRPr="000E4329">
        <w:rPr>
          <w:rFonts w:cs="Arial"/>
          <w:bCs/>
          <w:sz w:val="22"/>
          <w:szCs w:val="22"/>
          <w:lang w:eastAsia="en-AU"/>
        </w:rPr>
        <w:t xml:space="preserve"> </w:t>
      </w:r>
      <w:r w:rsidRPr="000E4329">
        <w:rPr>
          <w:rFonts w:cs="Arial"/>
          <w:sz w:val="22"/>
          <w:szCs w:val="22"/>
          <w:lang w:eastAsia="en-AU"/>
        </w:rPr>
        <w:t>whether</w:t>
      </w:r>
      <w:r w:rsidRPr="000E4329">
        <w:rPr>
          <w:rFonts w:cs="Arial"/>
          <w:bCs/>
          <w:sz w:val="22"/>
          <w:szCs w:val="22"/>
          <w:lang w:eastAsia="en-AU"/>
        </w:rPr>
        <w:t xml:space="preserve"> the grant was received in a lump sum or multiple </w:t>
      </w:r>
      <w:r w:rsidR="009216C9" w:rsidRPr="000E4329">
        <w:rPr>
          <w:rFonts w:cs="Arial"/>
          <w:bCs/>
          <w:sz w:val="22"/>
          <w:szCs w:val="22"/>
          <w:lang w:eastAsia="en-AU"/>
        </w:rPr>
        <w:t>instalments.</w:t>
      </w:r>
    </w:p>
    <w:p w:rsidR="00870DDC" w:rsidRPr="000E4329" w:rsidRDefault="00870DDC" w:rsidP="00A97B4E">
      <w:pPr>
        <w:ind w:left="360"/>
        <w:rPr>
          <w:rFonts w:cs="Arial"/>
          <w:bCs/>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 xml:space="preserve">Indicate which goods you produced that benefited from the program (e.g. </w:t>
      </w:r>
      <w:r w:rsidRPr="000E4329">
        <w:rPr>
          <w:rFonts w:cs="Arial"/>
          <w:sz w:val="22"/>
          <w:szCs w:val="22"/>
        </w:rPr>
        <w:t>the</w:t>
      </w:r>
      <w:r w:rsidRPr="000E4329">
        <w:rPr>
          <w:rFonts w:cs="Arial"/>
          <w:sz w:val="22"/>
          <w:szCs w:val="22"/>
          <w:lang w:eastAsia="en-AU"/>
        </w:rPr>
        <w:t xml:space="preserve"> program may have benefited all </w:t>
      </w:r>
      <w:proofErr w:type="gramStart"/>
      <w:r w:rsidRPr="000E4329">
        <w:rPr>
          <w:rFonts w:cs="Arial"/>
          <w:sz w:val="22"/>
          <w:szCs w:val="22"/>
          <w:lang w:eastAsia="en-AU"/>
        </w:rPr>
        <w:t>production,</w:t>
      </w:r>
      <w:proofErr w:type="gramEnd"/>
      <w:r w:rsidRPr="000E4329">
        <w:rPr>
          <w:rFonts w:cs="Arial"/>
          <w:sz w:val="22"/>
          <w:szCs w:val="22"/>
          <w:lang w:eastAsia="en-AU"/>
        </w:rPr>
        <w:t xml:space="preserve"> or only certain products that have undergone research and development).</w:t>
      </w:r>
    </w:p>
    <w:p w:rsidR="009216C9" w:rsidRPr="000E4329" w:rsidRDefault="009216C9" w:rsidP="00A97B4E">
      <w:pPr>
        <w:ind w:left="0"/>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rPr>
        <w:t>Describe</w:t>
      </w:r>
      <w:r w:rsidRPr="000E4329">
        <w:rPr>
          <w:rFonts w:cs="Arial"/>
          <w:sz w:val="22"/>
          <w:szCs w:val="22"/>
          <w:lang w:eastAsia="en-AU"/>
        </w:rPr>
        <w:t xml:space="preserve"> the application and approval procedures for obtaining a benefit under </w:t>
      </w:r>
      <w:r w:rsidRPr="000E4329">
        <w:rPr>
          <w:rFonts w:cs="Arial"/>
          <w:sz w:val="22"/>
          <w:szCs w:val="22"/>
        </w:rPr>
        <w:t>the</w:t>
      </w:r>
      <w:r w:rsidRPr="000E4329">
        <w:rPr>
          <w:rFonts w:cs="Arial"/>
          <w:sz w:val="22"/>
          <w:szCs w:val="22"/>
          <w:lang w:eastAsia="en-AU"/>
        </w:rPr>
        <w:t xml:space="preserve"> program. </w:t>
      </w:r>
    </w:p>
    <w:p w:rsidR="00870DDC" w:rsidRPr="000E4329" w:rsidRDefault="00870DDC" w:rsidP="00A97B4E">
      <w:pPr>
        <w:keepLines w:val="0"/>
        <w:tabs>
          <w:tab w:val="num" w:pos="851"/>
        </w:tabs>
        <w:autoSpaceDE w:val="0"/>
        <w:autoSpaceDN w:val="0"/>
        <w:adjustRightInd w:val="0"/>
        <w:ind w:left="851" w:hanging="425"/>
        <w:rPr>
          <w:rFonts w:cs="Arial"/>
          <w:sz w:val="22"/>
          <w:szCs w:val="22"/>
          <w:lang w:eastAsia="en-AU"/>
        </w:rPr>
      </w:pPr>
    </w:p>
    <w:p w:rsidR="00870DDC" w:rsidRPr="000E4329" w:rsidRDefault="00870DDC" w:rsidP="00DA7D1E">
      <w:pPr>
        <w:numPr>
          <w:ilvl w:val="0"/>
          <w:numId w:val="30"/>
        </w:numPr>
        <w:rPr>
          <w:rFonts w:cs="Arial"/>
          <w:sz w:val="22"/>
          <w:szCs w:val="22"/>
        </w:rPr>
      </w:pPr>
      <w:r w:rsidRPr="000E4329">
        <w:rPr>
          <w:rFonts w:cs="Arial"/>
          <w:sz w:val="22"/>
          <w:szCs w:val="22"/>
          <w:lang w:eastAsia="en-AU"/>
        </w:rPr>
        <w:t xml:space="preserve">Where </w:t>
      </w:r>
      <w:r w:rsidRPr="000E4329">
        <w:rPr>
          <w:rFonts w:cs="Arial"/>
          <w:sz w:val="22"/>
          <w:szCs w:val="22"/>
        </w:rPr>
        <w:t>applicable, provide copies of the application form or other documen</w:t>
      </w:r>
      <w:r w:rsidRPr="000E4329">
        <w:rPr>
          <w:rFonts w:cs="Arial"/>
          <w:sz w:val="22"/>
          <w:szCs w:val="22"/>
          <w:lang w:eastAsia="en-AU"/>
        </w:rPr>
        <w:t xml:space="preserve">tation used to apply for the program, all attachments and all </w:t>
      </w:r>
      <w:r w:rsidRPr="000E4329">
        <w:rPr>
          <w:rFonts w:cs="Arial"/>
          <w:sz w:val="22"/>
          <w:szCs w:val="22"/>
        </w:rPr>
        <w:t>contractual</w:t>
      </w:r>
      <w:r w:rsidRPr="000E4329">
        <w:rPr>
          <w:rFonts w:cs="Arial"/>
          <w:sz w:val="22"/>
          <w:szCs w:val="22"/>
          <w:lang w:eastAsia="en-AU"/>
        </w:rPr>
        <w:t xml:space="preserve"> </w:t>
      </w:r>
      <w:r w:rsidRPr="000E4329">
        <w:rPr>
          <w:rFonts w:cs="Arial"/>
          <w:sz w:val="22"/>
          <w:szCs w:val="22"/>
        </w:rPr>
        <w:t>agreements</w:t>
      </w:r>
      <w:r w:rsidRPr="000E4329">
        <w:rPr>
          <w:rFonts w:cs="Arial"/>
          <w:sz w:val="22"/>
          <w:szCs w:val="22"/>
          <w:lang w:eastAsia="en-AU"/>
        </w:rPr>
        <w:t xml:space="preserve"> entered into between your business and the GOC in relation to the program.</w:t>
      </w:r>
    </w:p>
    <w:p w:rsidR="00870DDC" w:rsidRPr="000E4329" w:rsidRDefault="00870DDC" w:rsidP="00A97B4E">
      <w:pPr>
        <w:keepLines w:val="0"/>
        <w:tabs>
          <w:tab w:val="num" w:pos="851"/>
        </w:tabs>
        <w:autoSpaceDE w:val="0"/>
        <w:autoSpaceDN w:val="0"/>
        <w:adjustRightInd w:val="0"/>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Outline the fees charged to, or expenses incurred by your business for purposes of receiving the program.</w:t>
      </w:r>
    </w:p>
    <w:p w:rsidR="00870DDC" w:rsidRPr="000E4329" w:rsidRDefault="00870DDC" w:rsidP="00A97B4E">
      <w:pPr>
        <w:tabs>
          <w:tab w:val="num" w:pos="851"/>
        </w:tabs>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 xml:space="preserve">Outline the eligibility criteria your business had to meet in order to receive </w:t>
      </w:r>
      <w:r w:rsidRPr="000E4329">
        <w:rPr>
          <w:rFonts w:cs="Arial"/>
          <w:sz w:val="22"/>
          <w:szCs w:val="22"/>
        </w:rPr>
        <w:t>benefits</w:t>
      </w:r>
      <w:r w:rsidRPr="000E4329">
        <w:rPr>
          <w:rFonts w:cs="Arial"/>
          <w:sz w:val="22"/>
          <w:szCs w:val="22"/>
          <w:lang w:eastAsia="en-AU"/>
        </w:rPr>
        <w:t xml:space="preserve"> under this program.</w:t>
      </w:r>
    </w:p>
    <w:p w:rsidR="00870DDC" w:rsidRPr="000E4329" w:rsidRDefault="00870DDC" w:rsidP="00A97B4E">
      <w:pPr>
        <w:tabs>
          <w:tab w:val="num" w:pos="851"/>
        </w:tabs>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State whether your eligibility for the program was conditional on one or more of the following criteria:</w:t>
      </w:r>
    </w:p>
    <w:p w:rsidR="00870DDC" w:rsidRPr="000E4329" w:rsidRDefault="00870DDC" w:rsidP="00DA7D1E">
      <w:pPr>
        <w:keepLines w:val="0"/>
        <w:numPr>
          <w:ilvl w:val="1"/>
          <w:numId w:val="30"/>
        </w:numPr>
        <w:autoSpaceDE w:val="0"/>
        <w:autoSpaceDN w:val="0"/>
        <w:adjustRightInd w:val="0"/>
        <w:rPr>
          <w:rFonts w:cs="Arial"/>
          <w:sz w:val="22"/>
          <w:szCs w:val="22"/>
          <w:lang w:eastAsia="en-AU"/>
        </w:rPr>
      </w:pPr>
      <w:r w:rsidRPr="000E4329">
        <w:rPr>
          <w:rFonts w:cs="Arial"/>
          <w:sz w:val="22"/>
          <w:szCs w:val="22"/>
          <w:lang w:eastAsia="en-AU"/>
        </w:rPr>
        <w:t>whether or not your business exports or has increased its exports;</w:t>
      </w:r>
    </w:p>
    <w:p w:rsidR="00870DDC" w:rsidRPr="000E4329" w:rsidRDefault="00870DDC" w:rsidP="00DA7D1E">
      <w:pPr>
        <w:keepLines w:val="0"/>
        <w:numPr>
          <w:ilvl w:val="1"/>
          <w:numId w:val="30"/>
        </w:numPr>
        <w:autoSpaceDE w:val="0"/>
        <w:autoSpaceDN w:val="0"/>
        <w:adjustRightInd w:val="0"/>
        <w:rPr>
          <w:rFonts w:cs="Arial"/>
          <w:sz w:val="22"/>
          <w:szCs w:val="22"/>
          <w:lang w:eastAsia="en-AU"/>
        </w:rPr>
      </w:pPr>
      <w:r w:rsidRPr="000E4329">
        <w:rPr>
          <w:rFonts w:cs="Arial"/>
          <w:sz w:val="22"/>
          <w:szCs w:val="22"/>
          <w:lang w:eastAsia="en-AU"/>
        </w:rPr>
        <w:t>the use of domestic rather than imported inputs;</w:t>
      </w:r>
    </w:p>
    <w:p w:rsidR="00870DDC" w:rsidRPr="000E4329" w:rsidRDefault="00870DDC" w:rsidP="00DA7D1E">
      <w:pPr>
        <w:keepLines w:val="0"/>
        <w:numPr>
          <w:ilvl w:val="1"/>
          <w:numId w:val="30"/>
        </w:numPr>
        <w:autoSpaceDE w:val="0"/>
        <w:autoSpaceDN w:val="0"/>
        <w:adjustRightInd w:val="0"/>
        <w:rPr>
          <w:rFonts w:cs="Arial"/>
          <w:sz w:val="22"/>
          <w:szCs w:val="22"/>
          <w:lang w:eastAsia="en-AU"/>
        </w:rPr>
      </w:pPr>
      <w:r w:rsidRPr="000E4329">
        <w:rPr>
          <w:rFonts w:cs="Arial"/>
          <w:sz w:val="22"/>
          <w:szCs w:val="22"/>
          <w:lang w:eastAsia="en-AU"/>
        </w:rPr>
        <w:t>the industry to which your business belongs; or</w:t>
      </w:r>
    </w:p>
    <w:p w:rsidR="00870DDC" w:rsidRPr="000E4329" w:rsidRDefault="00870DDC" w:rsidP="00DA7D1E">
      <w:pPr>
        <w:keepLines w:val="0"/>
        <w:numPr>
          <w:ilvl w:val="1"/>
          <w:numId w:val="30"/>
        </w:numPr>
        <w:autoSpaceDE w:val="0"/>
        <w:autoSpaceDN w:val="0"/>
        <w:adjustRightInd w:val="0"/>
        <w:rPr>
          <w:rFonts w:cs="Arial"/>
          <w:sz w:val="22"/>
          <w:szCs w:val="22"/>
          <w:lang w:eastAsia="en-AU"/>
        </w:rPr>
      </w:pPr>
      <w:proofErr w:type="gramStart"/>
      <w:r w:rsidRPr="000E4329">
        <w:rPr>
          <w:rFonts w:cs="Arial"/>
          <w:sz w:val="22"/>
          <w:szCs w:val="22"/>
          <w:lang w:eastAsia="en-AU"/>
        </w:rPr>
        <w:t>the</w:t>
      </w:r>
      <w:proofErr w:type="gramEnd"/>
      <w:r w:rsidRPr="000E4329">
        <w:rPr>
          <w:rFonts w:cs="Arial"/>
          <w:sz w:val="22"/>
          <w:szCs w:val="22"/>
          <w:lang w:eastAsia="en-AU"/>
        </w:rPr>
        <w:t xml:space="preserve"> region in which your business is located.</w:t>
      </w:r>
    </w:p>
    <w:p w:rsidR="00870DDC" w:rsidRPr="000E4329" w:rsidRDefault="00870DDC" w:rsidP="00A97B4E">
      <w:pPr>
        <w:keepLines w:val="0"/>
        <w:tabs>
          <w:tab w:val="num" w:pos="851"/>
        </w:tabs>
        <w:autoSpaceDE w:val="0"/>
        <w:autoSpaceDN w:val="0"/>
        <w:adjustRightInd w:val="0"/>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 xml:space="preserve">If </w:t>
      </w:r>
      <w:r w:rsidRPr="000E4329">
        <w:rPr>
          <w:rFonts w:cs="Arial"/>
          <w:sz w:val="22"/>
          <w:szCs w:val="22"/>
        </w:rPr>
        <w:t>the</w:t>
      </w:r>
      <w:r w:rsidRPr="000E4329">
        <w:rPr>
          <w:rFonts w:cs="Arial"/>
          <w:sz w:val="22"/>
          <w:szCs w:val="22"/>
          <w:lang w:eastAsia="en-AU"/>
        </w:rPr>
        <w:t xml:space="preserve"> benefit was provided in relation to a specific activity or project of your </w:t>
      </w:r>
      <w:r w:rsidRPr="000E4329">
        <w:rPr>
          <w:rFonts w:cs="Arial"/>
          <w:sz w:val="22"/>
          <w:szCs w:val="22"/>
        </w:rPr>
        <w:t>entity</w:t>
      </w:r>
      <w:r w:rsidRPr="000E4329">
        <w:rPr>
          <w:rFonts w:cs="Arial"/>
          <w:sz w:val="22"/>
          <w:szCs w:val="22"/>
          <w:lang w:eastAsia="en-AU"/>
        </w:rPr>
        <w:t>, please identify the activity and provide supporting documentation.</w:t>
      </w:r>
    </w:p>
    <w:p w:rsidR="00870DDC" w:rsidRPr="000E4329" w:rsidRDefault="00870DDC" w:rsidP="00A97B4E">
      <w:pPr>
        <w:tabs>
          <w:tab w:val="num" w:pos="851"/>
        </w:tabs>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rPr>
        <w:t>What</w:t>
      </w:r>
      <w:r w:rsidRPr="000E4329">
        <w:rPr>
          <w:rFonts w:cs="Arial"/>
          <w:sz w:val="22"/>
          <w:szCs w:val="22"/>
          <w:lang w:eastAsia="en-AU"/>
        </w:rPr>
        <w:t xml:space="preserve"> records does your business keep regarding each of the benefits received under this program? Provide copies of any records kept in relation to the program.</w:t>
      </w:r>
    </w:p>
    <w:p w:rsidR="00870DDC" w:rsidRPr="000E4329" w:rsidRDefault="00870DDC" w:rsidP="00A97B4E">
      <w:pPr>
        <w:tabs>
          <w:tab w:val="num" w:pos="851"/>
        </w:tabs>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 xml:space="preserve">Indicate where benefits under this program can be found in your </w:t>
      </w:r>
      <w:r w:rsidRPr="000E4329">
        <w:rPr>
          <w:rFonts w:cs="Arial"/>
          <w:sz w:val="22"/>
          <w:szCs w:val="22"/>
        </w:rPr>
        <w:t>accounting</w:t>
      </w:r>
      <w:r w:rsidRPr="000E4329">
        <w:rPr>
          <w:rFonts w:cs="Arial"/>
          <w:sz w:val="22"/>
          <w:szCs w:val="22"/>
          <w:lang w:eastAsia="en-AU"/>
        </w:rPr>
        <w:t xml:space="preserve"> system (i.e., specify the ledgers or journals) and financial statements.</w:t>
      </w:r>
    </w:p>
    <w:p w:rsidR="00870DDC" w:rsidRPr="000E4329" w:rsidRDefault="00870DDC" w:rsidP="00A97B4E">
      <w:pPr>
        <w:tabs>
          <w:tab w:val="num" w:pos="851"/>
        </w:tabs>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 xml:space="preserve">To your knowledge, does the program still operate or has it been terminated? </w:t>
      </w:r>
    </w:p>
    <w:p w:rsidR="00870DDC" w:rsidRPr="000E4329" w:rsidRDefault="00870DDC" w:rsidP="00A97B4E">
      <w:pPr>
        <w:tabs>
          <w:tab w:val="num" w:pos="851"/>
        </w:tabs>
        <w:ind w:left="851" w:hanging="425"/>
        <w:rPr>
          <w:rFonts w:cs="Arial"/>
          <w:sz w:val="22"/>
          <w:szCs w:val="22"/>
          <w:lang w:eastAsia="en-AU"/>
        </w:rPr>
      </w:pPr>
    </w:p>
    <w:p w:rsidR="00870DDC" w:rsidRPr="000E4329" w:rsidRDefault="00870DDC" w:rsidP="00DA7D1E">
      <w:pPr>
        <w:numPr>
          <w:ilvl w:val="0"/>
          <w:numId w:val="30"/>
        </w:numPr>
        <w:rPr>
          <w:rFonts w:cs="Arial"/>
          <w:sz w:val="22"/>
          <w:szCs w:val="22"/>
          <w:lang w:eastAsia="en-AU"/>
        </w:rPr>
      </w:pPr>
      <w:r w:rsidRPr="000E4329">
        <w:rPr>
          <w:rFonts w:cs="Arial"/>
          <w:sz w:val="22"/>
          <w:szCs w:val="22"/>
          <w:lang w:eastAsia="en-AU"/>
        </w:rPr>
        <w:t xml:space="preserve">If the program has been terminated, please provide details (when, why). </w:t>
      </w:r>
      <w:r w:rsidRPr="000E4329">
        <w:rPr>
          <w:rFonts w:cs="Arial"/>
          <w:sz w:val="22"/>
          <w:szCs w:val="22"/>
        </w:rPr>
        <w:t>When</w:t>
      </w:r>
      <w:r w:rsidRPr="000E4329">
        <w:rPr>
          <w:rFonts w:cs="Arial"/>
          <w:sz w:val="22"/>
          <w:szCs w:val="22"/>
          <w:lang w:eastAsia="en-AU"/>
        </w:rPr>
        <w:t xml:space="preserve"> is the last date that your business could apply for or claim benefits under the program? When is the last date that your business could </w:t>
      </w:r>
      <w:r w:rsidRPr="000E4329">
        <w:rPr>
          <w:rFonts w:cs="Arial"/>
          <w:bCs/>
          <w:sz w:val="22"/>
          <w:szCs w:val="22"/>
          <w:lang w:eastAsia="en-AU"/>
        </w:rPr>
        <w:t>receive</w:t>
      </w:r>
      <w:r w:rsidRPr="000E4329">
        <w:rPr>
          <w:rFonts w:cs="Arial"/>
          <w:sz w:val="22"/>
          <w:szCs w:val="22"/>
          <w:lang w:eastAsia="en-AU"/>
        </w:rPr>
        <w:t xml:space="preserve"> benefits under the program?</w:t>
      </w:r>
      <w:r w:rsidR="009216C9" w:rsidRPr="000E4329">
        <w:rPr>
          <w:rFonts w:cs="Arial"/>
          <w:sz w:val="22"/>
          <w:szCs w:val="22"/>
          <w:lang w:eastAsia="en-AU"/>
        </w:rPr>
        <w:br/>
      </w:r>
      <w:r w:rsidR="009216C9" w:rsidRPr="000E4329">
        <w:rPr>
          <w:rFonts w:cs="Arial"/>
          <w:sz w:val="22"/>
          <w:szCs w:val="22"/>
          <w:lang w:eastAsia="en-AU"/>
        </w:rPr>
        <w:br/>
      </w:r>
      <w:r w:rsidRPr="000E4329">
        <w:rPr>
          <w:rFonts w:cs="Arial"/>
          <w:sz w:val="22"/>
          <w:szCs w:val="22"/>
          <w:lang w:eastAsia="en-AU"/>
        </w:rPr>
        <w:t>If the program terminated has been substituted for by another program, identify the program</w:t>
      </w:r>
      <w:r w:rsidR="00FA1618">
        <w:rPr>
          <w:rFonts w:cs="Arial"/>
          <w:sz w:val="22"/>
          <w:szCs w:val="22"/>
          <w:lang w:eastAsia="en-AU"/>
        </w:rPr>
        <w:t>.</w:t>
      </w:r>
    </w:p>
    <w:p w:rsidR="00870DDC" w:rsidRPr="000E4329" w:rsidRDefault="00870DDC" w:rsidP="00A97B4E">
      <w:pPr>
        <w:keepLines w:val="0"/>
        <w:autoSpaceDE w:val="0"/>
        <w:autoSpaceDN w:val="0"/>
        <w:adjustRightInd w:val="0"/>
        <w:ind w:left="0"/>
        <w:rPr>
          <w:rFonts w:cs="Arial"/>
          <w:bCs/>
          <w:sz w:val="22"/>
          <w:szCs w:val="22"/>
          <w:lang w:eastAsia="en-AU"/>
        </w:rPr>
      </w:pPr>
    </w:p>
    <w:p w:rsidR="00E67905" w:rsidRPr="000E4329" w:rsidRDefault="00870DDC" w:rsidP="00DA7D1E">
      <w:pPr>
        <w:numPr>
          <w:ilvl w:val="0"/>
          <w:numId w:val="30"/>
        </w:numPr>
        <w:rPr>
          <w:rFonts w:cs="Arial"/>
          <w:bCs/>
          <w:sz w:val="22"/>
          <w:szCs w:val="22"/>
          <w:lang w:eastAsia="en-AU"/>
        </w:rPr>
      </w:pPr>
      <w:r w:rsidRPr="000E4329">
        <w:rPr>
          <w:rFonts w:cs="Arial"/>
          <w:sz w:val="22"/>
          <w:szCs w:val="22"/>
        </w:rPr>
        <w:t>I</w:t>
      </w:r>
      <w:r w:rsidR="00E67905" w:rsidRPr="000E4329">
        <w:rPr>
          <w:rFonts w:cs="Arial"/>
          <w:sz w:val="22"/>
          <w:szCs w:val="22"/>
        </w:rPr>
        <w:t>dentify</w:t>
      </w:r>
      <w:r w:rsidR="00E67905" w:rsidRPr="000E4329">
        <w:rPr>
          <w:rFonts w:cs="Arial"/>
          <w:bCs/>
          <w:sz w:val="22"/>
          <w:szCs w:val="22"/>
          <w:lang w:eastAsia="en-AU"/>
        </w:rPr>
        <w:t xml:space="preserve"> the body</w:t>
      </w:r>
      <w:r w:rsidR="009230A0" w:rsidRPr="000E4329">
        <w:rPr>
          <w:rFonts w:cs="Arial"/>
          <w:bCs/>
          <w:sz w:val="22"/>
          <w:szCs w:val="22"/>
          <w:lang w:eastAsia="en-AU"/>
        </w:rPr>
        <w:t xml:space="preserve"> re</w:t>
      </w:r>
      <w:r w:rsidR="00E67905" w:rsidRPr="000E4329">
        <w:rPr>
          <w:rFonts w:cs="Arial"/>
          <w:bCs/>
          <w:sz w:val="22"/>
          <w:szCs w:val="22"/>
          <w:lang w:eastAsia="en-AU"/>
        </w:rPr>
        <w:t xml:space="preserve">sponsible </w:t>
      </w:r>
      <w:r w:rsidRPr="000E4329">
        <w:rPr>
          <w:rFonts w:cs="Arial"/>
          <w:bCs/>
          <w:sz w:val="22"/>
          <w:szCs w:val="22"/>
          <w:lang w:eastAsia="en-AU"/>
        </w:rPr>
        <w:t>for administering the grant.</w:t>
      </w:r>
    </w:p>
    <w:p w:rsidR="00870DDC" w:rsidRPr="000E4329" w:rsidRDefault="00870DDC" w:rsidP="00A97B4E">
      <w:pPr>
        <w:ind w:left="360"/>
        <w:rPr>
          <w:rFonts w:cs="Arial"/>
          <w:bCs/>
          <w:sz w:val="22"/>
          <w:szCs w:val="22"/>
          <w:lang w:eastAsia="en-AU"/>
        </w:rPr>
      </w:pPr>
    </w:p>
    <w:p w:rsidR="00E67905" w:rsidRPr="000E4329" w:rsidRDefault="009216C9" w:rsidP="00DA7D1E">
      <w:pPr>
        <w:numPr>
          <w:ilvl w:val="0"/>
          <w:numId w:val="30"/>
        </w:numPr>
        <w:rPr>
          <w:rFonts w:cs="Arial"/>
          <w:bCs/>
          <w:sz w:val="22"/>
          <w:szCs w:val="22"/>
          <w:lang w:eastAsia="en-AU"/>
        </w:rPr>
      </w:pPr>
      <w:r w:rsidRPr="000E4329">
        <w:rPr>
          <w:rFonts w:cs="Arial"/>
          <w:sz w:val="22"/>
          <w:szCs w:val="22"/>
          <w:lang w:eastAsia="en-AU"/>
        </w:rPr>
        <w:t>I</w:t>
      </w:r>
      <w:r w:rsidR="00E67905" w:rsidRPr="000E4329">
        <w:rPr>
          <w:rFonts w:cs="Arial"/>
          <w:sz w:val="22"/>
          <w:szCs w:val="22"/>
          <w:lang w:eastAsia="en-AU"/>
        </w:rPr>
        <w:t>dentify</w:t>
      </w:r>
      <w:r w:rsidR="00E67905" w:rsidRPr="000E4329">
        <w:rPr>
          <w:rFonts w:cs="Arial"/>
          <w:bCs/>
          <w:sz w:val="22"/>
          <w:szCs w:val="22"/>
          <w:lang w:eastAsia="en-AU"/>
        </w:rPr>
        <w:t xml:space="preserve"> t</w:t>
      </w:r>
      <w:r w:rsidR="009230A0" w:rsidRPr="000E4329">
        <w:rPr>
          <w:rFonts w:cs="Arial"/>
          <w:bCs/>
          <w:sz w:val="22"/>
          <w:szCs w:val="22"/>
          <w:lang w:eastAsia="en-AU"/>
        </w:rPr>
        <w:t xml:space="preserve">he date of approval of the grant and the date the grant was </w:t>
      </w:r>
      <w:r w:rsidR="009230A0" w:rsidRPr="000E4329">
        <w:rPr>
          <w:rFonts w:cs="Arial"/>
          <w:sz w:val="22"/>
          <w:szCs w:val="22"/>
        </w:rPr>
        <w:t>rec</w:t>
      </w:r>
      <w:r w:rsidR="009230A0" w:rsidRPr="000E4329">
        <w:rPr>
          <w:rFonts w:cs="Arial"/>
          <w:sz w:val="22"/>
          <w:szCs w:val="22"/>
          <w:lang w:eastAsia="en-AU"/>
        </w:rPr>
        <w:t>e</w:t>
      </w:r>
      <w:r w:rsidR="009230A0" w:rsidRPr="000E4329">
        <w:rPr>
          <w:rFonts w:cs="Arial"/>
          <w:sz w:val="22"/>
          <w:szCs w:val="22"/>
        </w:rPr>
        <w:t>ived</w:t>
      </w:r>
      <w:r w:rsidRPr="000E4329">
        <w:rPr>
          <w:rFonts w:cs="Arial"/>
          <w:bCs/>
          <w:sz w:val="22"/>
          <w:szCs w:val="22"/>
          <w:lang w:eastAsia="en-AU"/>
        </w:rPr>
        <w:t>.</w:t>
      </w:r>
    </w:p>
    <w:p w:rsidR="009216C9" w:rsidRPr="000E4329" w:rsidRDefault="009216C9" w:rsidP="00A97B4E">
      <w:pPr>
        <w:ind w:left="0"/>
        <w:rPr>
          <w:rFonts w:cs="Arial"/>
          <w:bCs/>
          <w:sz w:val="22"/>
          <w:szCs w:val="22"/>
          <w:lang w:eastAsia="en-AU"/>
        </w:rPr>
      </w:pPr>
    </w:p>
    <w:p w:rsidR="00956D5B" w:rsidRPr="007453CE" w:rsidRDefault="009216C9" w:rsidP="00DA7D1E">
      <w:pPr>
        <w:numPr>
          <w:ilvl w:val="0"/>
          <w:numId w:val="30"/>
        </w:numPr>
        <w:rPr>
          <w:rFonts w:cs="Arial"/>
          <w:bCs/>
          <w:sz w:val="22"/>
          <w:szCs w:val="22"/>
          <w:lang w:eastAsia="en-AU"/>
        </w:rPr>
      </w:pPr>
      <w:r w:rsidRPr="000E4329">
        <w:rPr>
          <w:rFonts w:cs="Arial"/>
          <w:sz w:val="22"/>
          <w:szCs w:val="22"/>
          <w:lang w:eastAsia="en-AU"/>
        </w:rPr>
        <w:t>I</w:t>
      </w:r>
      <w:r w:rsidR="009230A0" w:rsidRPr="000E4329">
        <w:rPr>
          <w:rFonts w:cs="Arial"/>
          <w:sz w:val="22"/>
          <w:szCs w:val="22"/>
          <w:lang w:eastAsia="en-AU"/>
        </w:rPr>
        <w:t>ndicate</w:t>
      </w:r>
      <w:r w:rsidR="009230A0" w:rsidRPr="000E4329">
        <w:rPr>
          <w:rFonts w:cs="Arial"/>
          <w:bCs/>
          <w:sz w:val="22"/>
          <w:szCs w:val="22"/>
          <w:lang w:eastAsia="en-AU"/>
        </w:rPr>
        <w:t xml:space="preserve"> where the grant was accounted for on your business’ financial </w:t>
      </w:r>
      <w:r w:rsidR="009230A0" w:rsidRPr="000E4329">
        <w:rPr>
          <w:rFonts w:cs="Arial"/>
          <w:sz w:val="22"/>
          <w:szCs w:val="22"/>
        </w:rPr>
        <w:t>statements</w:t>
      </w:r>
      <w:r w:rsidR="009230A0" w:rsidRPr="000E4329">
        <w:rPr>
          <w:rFonts w:cs="Arial"/>
          <w:bCs/>
          <w:sz w:val="22"/>
          <w:szCs w:val="22"/>
          <w:lang w:eastAsia="en-AU"/>
        </w:rPr>
        <w:t xml:space="preserve">. </w:t>
      </w:r>
    </w:p>
    <w:p w:rsidR="00DB5338" w:rsidRPr="000E4329" w:rsidRDefault="00DB5338" w:rsidP="00417FD0">
      <w:pPr>
        <w:pStyle w:val="Heading1"/>
      </w:pPr>
      <w:bookmarkStart w:id="42" w:name="_Toc341801382"/>
      <w:r w:rsidRPr="000E4329">
        <w:lastRenderedPageBreak/>
        <w:t xml:space="preserve">Section </w:t>
      </w:r>
      <w:r w:rsidR="00576109">
        <w:t>D</w:t>
      </w:r>
      <w:r w:rsidR="00850DF2" w:rsidRPr="000E4329">
        <w:t xml:space="preserve"> – </w:t>
      </w:r>
      <w:r w:rsidRPr="000E4329">
        <w:t>Exporter</w:t>
      </w:r>
      <w:r w:rsidR="00850DF2" w:rsidRPr="000E4329">
        <w:t>/P</w:t>
      </w:r>
      <w:r w:rsidR="00F16B6B" w:rsidRPr="000E4329">
        <w:t>roducer’s</w:t>
      </w:r>
      <w:r w:rsidRPr="000E4329">
        <w:t xml:space="preserve"> declaration</w:t>
      </w:r>
      <w:bookmarkEnd w:id="42"/>
      <w:r w:rsidRPr="000E4329">
        <w:t xml:space="preserve"> </w:t>
      </w:r>
    </w:p>
    <w:p w:rsidR="00DB5338" w:rsidRPr="000E4329" w:rsidRDefault="00DB5338" w:rsidP="00A97B4E">
      <w:pPr>
        <w:widowControl w:val="0"/>
        <w:rPr>
          <w:rFonts w:cs="Arial"/>
          <w:snapToGrid w:val="0"/>
          <w:sz w:val="22"/>
          <w:szCs w:val="22"/>
        </w:rPr>
      </w:pPr>
    </w:p>
    <w:p w:rsidR="00850DF2" w:rsidRPr="000E4329" w:rsidRDefault="00850DF2" w:rsidP="00A97B4E">
      <w:pPr>
        <w:widowControl w:val="0"/>
        <w:rPr>
          <w:rFonts w:cs="Arial"/>
          <w:snapToGrid w:val="0"/>
          <w:sz w:val="22"/>
          <w:szCs w:val="22"/>
        </w:rPr>
      </w:pPr>
    </w:p>
    <w:p w:rsidR="00DB5338" w:rsidRPr="000E4329" w:rsidRDefault="00DB5338" w:rsidP="00A97B4E">
      <w:pPr>
        <w:widowControl w:val="0"/>
        <w:ind w:left="737"/>
        <w:rPr>
          <w:rFonts w:cs="Arial"/>
          <w:snapToGrid w:val="0"/>
          <w:sz w:val="22"/>
          <w:szCs w:val="22"/>
        </w:rPr>
      </w:pPr>
      <w:r w:rsidRPr="000E4329">
        <w:rPr>
          <w:rFonts w:cs="Arial"/>
          <w:snapToGrid w:val="0"/>
          <w:sz w:val="22"/>
          <w:szCs w:val="22"/>
        </w:rPr>
        <w:t>I hereby declare that</w:t>
      </w:r>
      <w:proofErr w:type="gramStart"/>
      <w:r w:rsidRPr="000E4329">
        <w:rPr>
          <w:rFonts w:cs="Arial"/>
          <w:snapToGrid w:val="0"/>
          <w:sz w:val="22"/>
          <w:szCs w:val="22"/>
        </w:rPr>
        <w:t>.............................................................(</w:t>
      </w:r>
      <w:proofErr w:type="gramEnd"/>
      <w:r w:rsidRPr="000E4329">
        <w:rPr>
          <w:rFonts w:cs="Arial"/>
          <w:snapToGrid w:val="0"/>
          <w:sz w:val="22"/>
          <w:szCs w:val="22"/>
        </w:rPr>
        <w:t>company)</w:t>
      </w:r>
    </w:p>
    <w:p w:rsidR="00DB5338" w:rsidRPr="000E4329" w:rsidRDefault="00DB5338" w:rsidP="00A97B4E">
      <w:pPr>
        <w:pStyle w:val="BodyTextIndent"/>
        <w:ind w:left="737"/>
        <w:rPr>
          <w:rFonts w:cs="Arial"/>
          <w:sz w:val="22"/>
          <w:szCs w:val="22"/>
        </w:rPr>
      </w:pPr>
      <w:proofErr w:type="gramStart"/>
      <w:r w:rsidRPr="000E4329">
        <w:rPr>
          <w:rFonts w:cs="Arial"/>
          <w:sz w:val="22"/>
          <w:szCs w:val="22"/>
        </w:rPr>
        <w:t>did</w:t>
      </w:r>
      <w:proofErr w:type="gramEnd"/>
      <w:r w:rsidRPr="000E4329">
        <w:rPr>
          <w:rFonts w:cs="Arial"/>
          <w:sz w:val="22"/>
          <w:szCs w:val="22"/>
        </w:rPr>
        <w:t xml:space="preserve">, during the </w:t>
      </w:r>
      <w:r w:rsidR="001B0652" w:rsidRPr="000E4329">
        <w:rPr>
          <w:rFonts w:cs="Arial"/>
          <w:sz w:val="22"/>
          <w:szCs w:val="22"/>
        </w:rPr>
        <w:t>investigation period</w:t>
      </w:r>
      <w:r w:rsidRPr="000E4329">
        <w:rPr>
          <w:rFonts w:cs="Arial"/>
          <w:sz w:val="22"/>
          <w:szCs w:val="22"/>
        </w:rPr>
        <w:t xml:space="preserve"> export</w:t>
      </w:r>
      <w:r w:rsidR="00BA4DE1" w:rsidRPr="000E4329">
        <w:rPr>
          <w:rFonts w:cs="Arial"/>
          <w:sz w:val="22"/>
          <w:szCs w:val="22"/>
        </w:rPr>
        <w:t xml:space="preserve"> </w:t>
      </w:r>
      <w:r w:rsidR="00BB4A19">
        <w:rPr>
          <w:rFonts w:cs="Arial"/>
          <w:sz w:val="22"/>
          <w:szCs w:val="22"/>
        </w:rPr>
        <w:t>the goods</w:t>
      </w:r>
      <w:r w:rsidRPr="000E4329">
        <w:rPr>
          <w:rFonts w:cs="Arial"/>
          <w:sz w:val="22"/>
          <w:szCs w:val="22"/>
        </w:rPr>
        <w:t xml:space="preserve"> and have completed the attached questionnaire and, having made due inquiry, certify that the information contained in this submission is complete and correct to the best of my knowledge and belief. </w:t>
      </w:r>
    </w:p>
    <w:p w:rsidR="00DB5338" w:rsidRPr="000E4329" w:rsidRDefault="00DB5338" w:rsidP="00A97B4E">
      <w:pPr>
        <w:widowControl w:val="0"/>
        <w:rPr>
          <w:rFonts w:cs="Arial"/>
          <w:snapToGrid w:val="0"/>
          <w:sz w:val="22"/>
          <w:szCs w:val="22"/>
        </w:rPr>
      </w:pPr>
    </w:p>
    <w:p w:rsidR="00850DF2" w:rsidRPr="000E4329" w:rsidRDefault="00850DF2" w:rsidP="00A97B4E">
      <w:pPr>
        <w:widowControl w:val="0"/>
        <w:rPr>
          <w:rFonts w:cs="Arial"/>
          <w:snapToGrid w:val="0"/>
          <w:sz w:val="22"/>
          <w:szCs w:val="22"/>
          <w:u w:val="single"/>
        </w:rPr>
      </w:pPr>
      <w:proofErr w:type="gramStart"/>
      <w:r w:rsidRPr="000E4329">
        <w:rPr>
          <w:rFonts w:cs="Arial"/>
          <w:snapToGrid w:val="0"/>
          <w:sz w:val="22"/>
          <w:szCs w:val="22"/>
          <w:u w:val="single"/>
        </w:rPr>
        <w:t>or</w:t>
      </w:r>
      <w:proofErr w:type="gramEnd"/>
    </w:p>
    <w:p w:rsidR="00850DF2" w:rsidRPr="000E4329" w:rsidRDefault="00850DF2" w:rsidP="00A97B4E">
      <w:pPr>
        <w:widowControl w:val="0"/>
        <w:rPr>
          <w:rFonts w:cs="Arial"/>
          <w:snapToGrid w:val="0"/>
          <w:sz w:val="22"/>
          <w:szCs w:val="22"/>
        </w:rPr>
      </w:pPr>
    </w:p>
    <w:p w:rsidR="00DB5338" w:rsidRPr="000E4329" w:rsidRDefault="00DB5338" w:rsidP="00A97B4E">
      <w:pPr>
        <w:widowControl w:val="0"/>
        <w:ind w:left="737"/>
        <w:rPr>
          <w:rFonts w:cs="Arial"/>
          <w:snapToGrid w:val="0"/>
          <w:sz w:val="22"/>
          <w:szCs w:val="22"/>
        </w:rPr>
      </w:pPr>
      <w:r w:rsidRPr="000E4329">
        <w:rPr>
          <w:rFonts w:cs="Arial"/>
          <w:snapToGrid w:val="0"/>
          <w:sz w:val="22"/>
          <w:szCs w:val="22"/>
        </w:rPr>
        <w:t>I hereby declare that</w:t>
      </w:r>
      <w:proofErr w:type="gramStart"/>
      <w:r w:rsidRPr="000E4329">
        <w:rPr>
          <w:rFonts w:cs="Arial"/>
          <w:snapToGrid w:val="0"/>
          <w:sz w:val="22"/>
          <w:szCs w:val="22"/>
        </w:rPr>
        <w:t>.............................................................(</w:t>
      </w:r>
      <w:proofErr w:type="gramEnd"/>
      <w:r w:rsidRPr="000E4329">
        <w:rPr>
          <w:rFonts w:cs="Arial"/>
          <w:snapToGrid w:val="0"/>
          <w:sz w:val="22"/>
          <w:szCs w:val="22"/>
        </w:rPr>
        <w:t>company)</w:t>
      </w:r>
    </w:p>
    <w:p w:rsidR="00DB5338" w:rsidRPr="000E4329" w:rsidRDefault="00DB5338" w:rsidP="00A97B4E">
      <w:pPr>
        <w:widowControl w:val="0"/>
        <w:ind w:left="737"/>
        <w:rPr>
          <w:rFonts w:cs="Arial"/>
          <w:snapToGrid w:val="0"/>
          <w:sz w:val="22"/>
          <w:szCs w:val="22"/>
        </w:rPr>
      </w:pPr>
      <w:proofErr w:type="gramStart"/>
      <w:r w:rsidRPr="000E4329">
        <w:rPr>
          <w:rFonts w:cs="Arial"/>
          <w:snapToGrid w:val="0"/>
          <w:sz w:val="22"/>
          <w:szCs w:val="22"/>
        </w:rPr>
        <w:t>did</w:t>
      </w:r>
      <w:proofErr w:type="gramEnd"/>
      <w:r w:rsidRPr="000E4329">
        <w:rPr>
          <w:rFonts w:cs="Arial"/>
          <w:snapToGrid w:val="0"/>
          <w:sz w:val="22"/>
          <w:szCs w:val="22"/>
        </w:rPr>
        <w:t xml:space="preserve">, during the </w:t>
      </w:r>
      <w:r w:rsidR="001B0652" w:rsidRPr="000E4329">
        <w:rPr>
          <w:rFonts w:cs="Arial"/>
          <w:snapToGrid w:val="0"/>
          <w:sz w:val="22"/>
          <w:szCs w:val="22"/>
        </w:rPr>
        <w:t>investigation period</w:t>
      </w:r>
      <w:r w:rsidRPr="000E4329">
        <w:rPr>
          <w:rFonts w:cs="Arial"/>
          <w:snapToGrid w:val="0"/>
          <w:sz w:val="22"/>
          <w:szCs w:val="22"/>
        </w:rPr>
        <w:t xml:space="preserve">, </w:t>
      </w:r>
      <w:r w:rsidR="00850DF2" w:rsidRPr="000E4329">
        <w:rPr>
          <w:rFonts w:cs="Arial"/>
          <w:snapToGrid w:val="0"/>
          <w:sz w:val="22"/>
          <w:szCs w:val="22"/>
        </w:rPr>
        <w:t>produce</w:t>
      </w:r>
      <w:r w:rsidR="00BA4DE1" w:rsidRPr="000E4329">
        <w:rPr>
          <w:rFonts w:cs="Arial"/>
          <w:snapToGrid w:val="0"/>
          <w:sz w:val="22"/>
          <w:szCs w:val="22"/>
        </w:rPr>
        <w:t xml:space="preserve"> </w:t>
      </w:r>
      <w:r w:rsidR="00BB4A19">
        <w:rPr>
          <w:rFonts w:cs="Arial"/>
          <w:snapToGrid w:val="0"/>
          <w:sz w:val="22"/>
          <w:szCs w:val="22"/>
        </w:rPr>
        <w:t>the goods</w:t>
      </w:r>
      <w:r w:rsidRPr="000E4329">
        <w:rPr>
          <w:rFonts w:cs="Arial"/>
          <w:snapToGrid w:val="0"/>
          <w:sz w:val="22"/>
          <w:szCs w:val="22"/>
        </w:rPr>
        <w:t xml:space="preserve"> </w:t>
      </w:r>
      <w:r w:rsidR="00850DF2" w:rsidRPr="000E4329">
        <w:rPr>
          <w:rFonts w:cs="Arial"/>
          <w:snapToGrid w:val="0"/>
          <w:sz w:val="22"/>
          <w:szCs w:val="22"/>
        </w:rPr>
        <w:t xml:space="preserve">which were exported to Australia </w:t>
      </w:r>
      <w:r w:rsidR="00180ED2" w:rsidRPr="000E4329">
        <w:rPr>
          <w:rFonts w:cs="Arial"/>
          <w:snapToGrid w:val="0"/>
          <w:sz w:val="22"/>
          <w:szCs w:val="22"/>
        </w:rPr>
        <w:t xml:space="preserve">by another company </w:t>
      </w:r>
      <w:r w:rsidR="00850DF2" w:rsidRPr="000E4329">
        <w:rPr>
          <w:rFonts w:cs="Arial"/>
          <w:sz w:val="22"/>
          <w:szCs w:val="22"/>
        </w:rPr>
        <w:t>and have completed the attached questionnaire and, having made due inquiry, certify that the information contained in this submission is complete and correct to the best of my knowledge and belief.</w:t>
      </w:r>
    </w:p>
    <w:p w:rsidR="00DB5338" w:rsidRPr="000E4329" w:rsidRDefault="00DB5338" w:rsidP="00A97B4E">
      <w:pPr>
        <w:widowControl w:val="0"/>
        <w:rPr>
          <w:rFonts w:cs="Arial"/>
          <w:snapToGrid w:val="0"/>
          <w:sz w:val="22"/>
          <w:szCs w:val="22"/>
        </w:rPr>
      </w:pPr>
    </w:p>
    <w:p w:rsidR="00DB5338" w:rsidRPr="000E4329" w:rsidRDefault="00DB5338" w:rsidP="00A97B4E">
      <w:pPr>
        <w:widowControl w:val="0"/>
        <w:rPr>
          <w:rFonts w:cs="Arial"/>
          <w:snapToGrid w:val="0"/>
          <w:sz w:val="22"/>
          <w:szCs w:val="22"/>
        </w:rPr>
      </w:pPr>
    </w:p>
    <w:p w:rsidR="00DB5338" w:rsidRPr="000E4329" w:rsidRDefault="00DB5338" w:rsidP="00A97B4E">
      <w:pPr>
        <w:widowControl w:val="0"/>
        <w:rPr>
          <w:rFonts w:cs="Arial"/>
          <w:snapToGrid w:val="0"/>
          <w:sz w:val="22"/>
          <w:szCs w:val="22"/>
        </w:rPr>
      </w:pPr>
    </w:p>
    <w:p w:rsidR="00850DF2" w:rsidRPr="000E4329" w:rsidRDefault="00850DF2" w:rsidP="00A97B4E">
      <w:pPr>
        <w:widowControl w:val="0"/>
        <w:rPr>
          <w:rFonts w:cs="Arial"/>
          <w:snapToGrid w:val="0"/>
          <w:sz w:val="22"/>
          <w:szCs w:val="22"/>
        </w:rPr>
      </w:pPr>
    </w:p>
    <w:p w:rsidR="00850DF2" w:rsidRPr="000E4329" w:rsidRDefault="00850DF2" w:rsidP="00A97B4E">
      <w:pPr>
        <w:widowControl w:val="0"/>
        <w:rPr>
          <w:rFonts w:cs="Arial"/>
          <w:snapToGrid w:val="0"/>
          <w:sz w:val="22"/>
          <w:szCs w:val="22"/>
        </w:rPr>
      </w:pPr>
    </w:p>
    <w:p w:rsidR="00850DF2" w:rsidRPr="000E4329" w:rsidRDefault="00850DF2" w:rsidP="00A97B4E">
      <w:pPr>
        <w:widowControl w:val="0"/>
        <w:rPr>
          <w:rFonts w:cs="Arial"/>
          <w:snapToGrid w:val="0"/>
          <w:sz w:val="22"/>
          <w:szCs w:val="22"/>
        </w:rPr>
      </w:pPr>
    </w:p>
    <w:p w:rsidR="00850DF2" w:rsidRPr="000E4329" w:rsidRDefault="00850DF2" w:rsidP="00A97B4E">
      <w:pPr>
        <w:widowControl w:val="0"/>
        <w:rPr>
          <w:rFonts w:cs="Arial"/>
          <w:snapToGrid w:val="0"/>
          <w:sz w:val="22"/>
          <w:szCs w:val="22"/>
        </w:rPr>
      </w:pPr>
    </w:p>
    <w:p w:rsidR="00850DF2" w:rsidRPr="000E4329" w:rsidRDefault="00850DF2" w:rsidP="00A97B4E">
      <w:pPr>
        <w:widowControl w:val="0"/>
        <w:rPr>
          <w:rFonts w:cs="Arial"/>
          <w:snapToGrid w:val="0"/>
          <w:sz w:val="22"/>
          <w:szCs w:val="22"/>
        </w:rPr>
      </w:pPr>
    </w:p>
    <w:p w:rsidR="00DB5338" w:rsidRPr="000E4329" w:rsidRDefault="00DB5338" w:rsidP="00A97B4E">
      <w:pPr>
        <w:widowControl w:val="0"/>
        <w:rPr>
          <w:rFonts w:cs="Arial"/>
          <w:b/>
          <w:snapToGrid w:val="0"/>
          <w:sz w:val="22"/>
          <w:szCs w:val="22"/>
        </w:rPr>
      </w:pPr>
      <w:proofErr w:type="gramStart"/>
      <w:r w:rsidRPr="000E4329">
        <w:rPr>
          <w:rFonts w:cs="Arial"/>
          <w:b/>
          <w:snapToGrid w:val="0"/>
          <w:sz w:val="22"/>
          <w:szCs w:val="22"/>
        </w:rPr>
        <w:t>Name</w:t>
      </w:r>
      <w:r w:rsidR="00057CB4" w:rsidRPr="000E4329">
        <w:rPr>
          <w:rFonts w:cs="Arial"/>
          <w:b/>
          <w:snapToGrid w:val="0"/>
          <w:sz w:val="22"/>
          <w:szCs w:val="22"/>
        </w:rPr>
        <w:t xml:space="preserve"> </w:t>
      </w:r>
      <w:r w:rsidRPr="000E4329">
        <w:rPr>
          <w:rFonts w:cs="Arial"/>
          <w:b/>
          <w:snapToGrid w:val="0"/>
          <w:sz w:val="22"/>
          <w:szCs w:val="22"/>
        </w:rPr>
        <w:tab/>
        <w:t>:.............................................................................</w:t>
      </w:r>
      <w:proofErr w:type="gramEnd"/>
    </w:p>
    <w:p w:rsidR="00DB5338" w:rsidRPr="000E4329" w:rsidRDefault="00DB5338" w:rsidP="00A97B4E">
      <w:pPr>
        <w:widowControl w:val="0"/>
        <w:rPr>
          <w:rFonts w:cs="Arial"/>
          <w:b/>
          <w:snapToGrid w:val="0"/>
          <w:sz w:val="22"/>
          <w:szCs w:val="22"/>
        </w:rPr>
      </w:pPr>
    </w:p>
    <w:p w:rsidR="00DB5338" w:rsidRPr="000E4329" w:rsidRDefault="00DB5338" w:rsidP="00A97B4E">
      <w:pPr>
        <w:widowControl w:val="0"/>
        <w:rPr>
          <w:rFonts w:cs="Arial"/>
          <w:b/>
          <w:snapToGrid w:val="0"/>
          <w:sz w:val="22"/>
          <w:szCs w:val="22"/>
        </w:rPr>
      </w:pPr>
      <w:proofErr w:type="gramStart"/>
      <w:r w:rsidRPr="000E4329">
        <w:rPr>
          <w:rFonts w:cs="Arial"/>
          <w:b/>
          <w:snapToGrid w:val="0"/>
          <w:sz w:val="22"/>
          <w:szCs w:val="22"/>
        </w:rPr>
        <w:t xml:space="preserve">Signature </w:t>
      </w:r>
      <w:r w:rsidRPr="000E4329">
        <w:rPr>
          <w:rFonts w:cs="Arial"/>
          <w:b/>
          <w:snapToGrid w:val="0"/>
          <w:sz w:val="22"/>
          <w:szCs w:val="22"/>
        </w:rPr>
        <w:tab/>
        <w:t>:.............................................................................</w:t>
      </w:r>
      <w:proofErr w:type="gramEnd"/>
    </w:p>
    <w:p w:rsidR="00DB5338" w:rsidRPr="000E4329" w:rsidRDefault="00DB5338" w:rsidP="00A97B4E">
      <w:pPr>
        <w:widowControl w:val="0"/>
        <w:rPr>
          <w:rFonts w:cs="Arial"/>
          <w:b/>
          <w:snapToGrid w:val="0"/>
          <w:sz w:val="22"/>
          <w:szCs w:val="22"/>
        </w:rPr>
      </w:pPr>
    </w:p>
    <w:p w:rsidR="00DB5338" w:rsidRPr="000E4329" w:rsidRDefault="00DB5338" w:rsidP="00A97B4E">
      <w:pPr>
        <w:widowControl w:val="0"/>
        <w:outlineLvl w:val="0"/>
        <w:rPr>
          <w:rFonts w:cs="Arial"/>
          <w:b/>
          <w:snapToGrid w:val="0"/>
          <w:sz w:val="22"/>
          <w:szCs w:val="22"/>
        </w:rPr>
      </w:pPr>
      <w:r w:rsidRPr="000E4329">
        <w:rPr>
          <w:rFonts w:cs="Arial"/>
          <w:b/>
          <w:snapToGrid w:val="0"/>
          <w:sz w:val="22"/>
          <w:szCs w:val="22"/>
        </w:rPr>
        <w:t xml:space="preserve">Position in </w:t>
      </w:r>
    </w:p>
    <w:p w:rsidR="00DB5338" w:rsidRPr="000E4329" w:rsidRDefault="00DB5338" w:rsidP="00A97B4E">
      <w:pPr>
        <w:widowControl w:val="0"/>
        <w:rPr>
          <w:rFonts w:cs="Arial"/>
          <w:b/>
          <w:snapToGrid w:val="0"/>
          <w:sz w:val="22"/>
          <w:szCs w:val="22"/>
        </w:rPr>
      </w:pPr>
      <w:proofErr w:type="gramStart"/>
      <w:r w:rsidRPr="000E4329">
        <w:rPr>
          <w:rFonts w:cs="Arial"/>
          <w:b/>
          <w:snapToGrid w:val="0"/>
          <w:sz w:val="22"/>
          <w:szCs w:val="22"/>
        </w:rPr>
        <w:t>Company</w:t>
      </w:r>
      <w:r w:rsidRPr="000E4329">
        <w:rPr>
          <w:rFonts w:cs="Arial"/>
          <w:b/>
          <w:snapToGrid w:val="0"/>
          <w:sz w:val="22"/>
          <w:szCs w:val="22"/>
        </w:rPr>
        <w:tab/>
        <w:t>:.............................................................................</w:t>
      </w:r>
      <w:proofErr w:type="gramEnd"/>
    </w:p>
    <w:p w:rsidR="00DB5338" w:rsidRPr="000E4329" w:rsidRDefault="00DB5338" w:rsidP="00A97B4E">
      <w:pPr>
        <w:widowControl w:val="0"/>
        <w:rPr>
          <w:rFonts w:cs="Arial"/>
          <w:b/>
          <w:snapToGrid w:val="0"/>
          <w:sz w:val="22"/>
          <w:szCs w:val="22"/>
        </w:rPr>
      </w:pPr>
    </w:p>
    <w:p w:rsidR="00DB5338" w:rsidRPr="000E4329" w:rsidRDefault="00DB5338" w:rsidP="00A97B4E">
      <w:pPr>
        <w:widowControl w:val="0"/>
        <w:rPr>
          <w:rFonts w:cs="Arial"/>
          <w:b/>
          <w:snapToGrid w:val="0"/>
          <w:sz w:val="22"/>
          <w:szCs w:val="22"/>
        </w:rPr>
      </w:pPr>
      <w:proofErr w:type="gramStart"/>
      <w:r w:rsidRPr="000E4329">
        <w:rPr>
          <w:rFonts w:cs="Arial"/>
          <w:b/>
          <w:snapToGrid w:val="0"/>
          <w:sz w:val="22"/>
          <w:szCs w:val="22"/>
        </w:rPr>
        <w:t>Date</w:t>
      </w:r>
      <w:r w:rsidR="00057CB4" w:rsidRPr="000E4329">
        <w:rPr>
          <w:rFonts w:cs="Arial"/>
          <w:b/>
          <w:snapToGrid w:val="0"/>
          <w:sz w:val="22"/>
          <w:szCs w:val="22"/>
        </w:rPr>
        <w:t xml:space="preserve"> </w:t>
      </w:r>
      <w:r w:rsidR="00441001" w:rsidRPr="000E4329">
        <w:rPr>
          <w:rFonts w:cs="Arial"/>
          <w:b/>
          <w:snapToGrid w:val="0"/>
          <w:sz w:val="22"/>
          <w:szCs w:val="22"/>
        </w:rPr>
        <w:t xml:space="preserve"> </w:t>
      </w:r>
      <w:r w:rsidRPr="000E4329">
        <w:rPr>
          <w:rFonts w:cs="Arial"/>
          <w:b/>
          <w:snapToGrid w:val="0"/>
          <w:sz w:val="22"/>
          <w:szCs w:val="22"/>
        </w:rPr>
        <w:tab/>
        <w:t>:.............................................................................</w:t>
      </w:r>
      <w:proofErr w:type="gramEnd"/>
    </w:p>
    <w:p w:rsidR="00DB5338" w:rsidRDefault="00DB5338"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Default="008F25D2" w:rsidP="00A97B4E">
      <w:pPr>
        <w:widowControl w:val="0"/>
        <w:rPr>
          <w:rFonts w:cs="Arial"/>
          <w:snapToGrid w:val="0"/>
          <w:sz w:val="22"/>
          <w:szCs w:val="22"/>
        </w:rPr>
      </w:pPr>
    </w:p>
    <w:p w:rsidR="008F25D2" w:rsidRPr="000E4329" w:rsidRDefault="008F25D2" w:rsidP="00417FD0">
      <w:pPr>
        <w:pStyle w:val="Heading1"/>
      </w:pPr>
      <w:bookmarkStart w:id="43" w:name="_Toc341801383"/>
      <w:r>
        <w:lastRenderedPageBreak/>
        <w:t>Glossary of Terms</w:t>
      </w:r>
      <w:bookmarkEnd w:id="43"/>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ind w:left="0"/>
        <w:rPr>
          <w:rFonts w:cs="Arial"/>
          <w:sz w:val="22"/>
          <w:szCs w:val="22"/>
          <w:lang w:eastAsia="en-AU"/>
        </w:rPr>
      </w:pPr>
      <w:r w:rsidRPr="000E4329">
        <w:rPr>
          <w:rFonts w:cs="Arial"/>
          <w:sz w:val="22"/>
          <w:szCs w:val="22"/>
          <w:lang w:eastAsia="en-AU"/>
        </w:rPr>
        <w:t>Throughout this questionnaire, there are certain words and terminology used that require some clarification. The following are their definitions for purposes of this investigation.</w:t>
      </w:r>
    </w:p>
    <w:p w:rsidR="008F25D2" w:rsidRPr="000E4329" w:rsidRDefault="008F25D2" w:rsidP="008F25D2">
      <w:pPr>
        <w:widowControl w:val="0"/>
        <w:ind w:left="0"/>
        <w:rPr>
          <w:rFonts w:cs="Arial"/>
          <w:snapToGrid w:val="0"/>
          <w:sz w:val="22"/>
          <w:szCs w:val="22"/>
        </w:rPr>
      </w:pPr>
    </w:p>
    <w:p w:rsidR="008F25D2" w:rsidRPr="0065501A" w:rsidRDefault="008F25D2" w:rsidP="0065501A">
      <w:pPr>
        <w:pStyle w:val="Heading5"/>
      </w:pPr>
      <w:proofErr w:type="spellStart"/>
      <w:r w:rsidRPr="0065501A">
        <w:t>Arms length</w:t>
      </w:r>
      <w:proofErr w:type="spellEnd"/>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Sales are not considered to be at "</w:t>
      </w:r>
      <w:proofErr w:type="spellStart"/>
      <w:r w:rsidRPr="000E4329">
        <w:rPr>
          <w:rFonts w:cs="Arial"/>
          <w:snapToGrid w:val="0"/>
          <w:sz w:val="22"/>
          <w:szCs w:val="22"/>
        </w:rPr>
        <w:t>arms length</w:t>
      </w:r>
      <w:proofErr w:type="spellEnd"/>
      <w:r w:rsidRPr="000E4329">
        <w:rPr>
          <w:rFonts w:cs="Arial"/>
          <w:snapToGrid w:val="0"/>
          <w:sz w:val="22"/>
          <w:szCs w:val="22"/>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8F25D2" w:rsidRPr="000E4329" w:rsidRDefault="008F25D2" w:rsidP="0065501A">
      <w:pPr>
        <w:pStyle w:val="Heading5"/>
      </w:pPr>
    </w:p>
    <w:p w:rsidR="008F25D2" w:rsidRPr="00D5015B" w:rsidRDefault="008F25D2" w:rsidP="008F25D2">
      <w:pPr>
        <w:autoSpaceDE w:val="0"/>
        <w:autoSpaceDN w:val="0"/>
        <w:adjustRightInd w:val="0"/>
        <w:ind w:left="0"/>
        <w:rPr>
          <w:rFonts w:cs="Arial"/>
          <w:b/>
          <w:bCs/>
          <w:sz w:val="22"/>
          <w:szCs w:val="22"/>
          <w:lang w:eastAsia="en-AU"/>
        </w:rPr>
      </w:pPr>
      <w:r w:rsidRPr="00D5015B">
        <w:rPr>
          <w:rFonts w:cs="Arial"/>
          <w:b/>
          <w:bCs/>
          <w:sz w:val="22"/>
          <w:szCs w:val="22"/>
          <w:lang w:eastAsia="en-AU"/>
        </w:rPr>
        <w:t>Benefit</w:t>
      </w:r>
    </w:p>
    <w:p w:rsidR="008F25D2" w:rsidRPr="000E4329" w:rsidRDefault="008F25D2" w:rsidP="008F25D2">
      <w:pPr>
        <w:autoSpaceDE w:val="0"/>
        <w:autoSpaceDN w:val="0"/>
        <w:adjustRightInd w:val="0"/>
        <w:rPr>
          <w:rFonts w:cs="Arial"/>
          <w:b/>
          <w:bCs/>
          <w:i/>
          <w:sz w:val="22"/>
          <w:szCs w:val="22"/>
          <w:lang w:eastAsia="en-AU"/>
        </w:rPr>
      </w:pPr>
    </w:p>
    <w:p w:rsidR="008F25D2" w:rsidRPr="000E4329" w:rsidRDefault="008F25D2" w:rsidP="006D6A97">
      <w:pPr>
        <w:autoSpaceDE w:val="0"/>
        <w:autoSpaceDN w:val="0"/>
        <w:adjustRightInd w:val="0"/>
        <w:ind w:left="0"/>
        <w:rPr>
          <w:rFonts w:cs="Arial"/>
          <w:sz w:val="22"/>
          <w:szCs w:val="22"/>
          <w:lang w:eastAsia="en-AU"/>
        </w:rPr>
      </w:pPr>
      <w:r w:rsidRPr="000E4329">
        <w:rPr>
          <w:rFonts w:cs="Arial"/>
          <w:sz w:val="22"/>
          <w:szCs w:val="22"/>
          <w:lang w:eastAsia="en-AU"/>
        </w:rPr>
        <w:t>As further defined in relation to the definition of the term ‘subsidy’ below, ‘benefit’ may include:</w:t>
      </w:r>
    </w:p>
    <w:p w:rsidR="008F25D2" w:rsidRPr="000E4329" w:rsidRDefault="008F25D2" w:rsidP="008F25D2">
      <w:pPr>
        <w:autoSpaceDE w:val="0"/>
        <w:autoSpaceDN w:val="0"/>
        <w:adjustRightInd w:val="0"/>
        <w:ind w:left="720"/>
        <w:rPr>
          <w:rFonts w:cs="Arial"/>
          <w:sz w:val="22"/>
          <w:szCs w:val="22"/>
          <w:lang w:eastAsia="en-AU"/>
        </w:rPr>
      </w:pPr>
    </w:p>
    <w:p w:rsidR="008F25D2" w:rsidRPr="000E4329" w:rsidRDefault="008F25D2" w:rsidP="00DA7D1E">
      <w:pPr>
        <w:keepLines w:val="0"/>
        <w:numPr>
          <w:ilvl w:val="0"/>
          <w:numId w:val="14"/>
        </w:numPr>
        <w:tabs>
          <w:tab w:val="num" w:pos="1800"/>
          <w:tab w:val="left" w:pos="2160"/>
        </w:tabs>
        <w:autoSpaceDE w:val="0"/>
        <w:autoSpaceDN w:val="0"/>
        <w:adjustRightInd w:val="0"/>
        <w:rPr>
          <w:rFonts w:cs="Arial"/>
          <w:bCs/>
          <w:sz w:val="22"/>
          <w:szCs w:val="22"/>
          <w:lang w:eastAsia="en-AU"/>
        </w:rPr>
      </w:pPr>
      <w:r w:rsidRPr="000E4329">
        <w:rPr>
          <w:rFonts w:cs="Arial"/>
          <w:bCs/>
          <w:sz w:val="22"/>
          <w:szCs w:val="22"/>
          <w:lang w:eastAsia="en-AU"/>
        </w:rPr>
        <w:t xml:space="preserve">a direct transfer of funds; </w:t>
      </w:r>
    </w:p>
    <w:p w:rsidR="008F25D2" w:rsidRPr="000E4329" w:rsidRDefault="008F25D2" w:rsidP="00DA7D1E">
      <w:pPr>
        <w:keepLines w:val="0"/>
        <w:numPr>
          <w:ilvl w:val="0"/>
          <w:numId w:val="14"/>
        </w:numPr>
        <w:tabs>
          <w:tab w:val="num" w:pos="1800"/>
          <w:tab w:val="left" w:pos="2160"/>
        </w:tabs>
        <w:autoSpaceDE w:val="0"/>
        <w:autoSpaceDN w:val="0"/>
        <w:adjustRightInd w:val="0"/>
        <w:rPr>
          <w:rFonts w:cs="Arial"/>
          <w:bCs/>
          <w:sz w:val="22"/>
          <w:szCs w:val="22"/>
          <w:lang w:eastAsia="en-AU"/>
        </w:rPr>
      </w:pPr>
      <w:r w:rsidRPr="000E4329">
        <w:rPr>
          <w:rFonts w:cs="Arial"/>
          <w:bCs/>
          <w:sz w:val="22"/>
          <w:szCs w:val="22"/>
          <w:lang w:eastAsia="en-AU"/>
        </w:rPr>
        <w:t>the acceptance of liabilities (</w:t>
      </w:r>
      <w:proofErr w:type="spellStart"/>
      <w:r w:rsidRPr="000E4329">
        <w:rPr>
          <w:rFonts w:cs="Arial"/>
          <w:bCs/>
          <w:sz w:val="22"/>
          <w:szCs w:val="22"/>
          <w:lang w:eastAsia="en-AU"/>
        </w:rPr>
        <w:t>e.g</w:t>
      </w:r>
      <w:proofErr w:type="spellEnd"/>
      <w:r w:rsidRPr="000E4329">
        <w:rPr>
          <w:rFonts w:cs="Arial"/>
          <w:bCs/>
          <w:sz w:val="22"/>
          <w:szCs w:val="22"/>
          <w:lang w:eastAsia="en-AU"/>
        </w:rPr>
        <w:t xml:space="preserve"> debts or other liabilities), whether actual or potential, of your enterprise;</w:t>
      </w:r>
    </w:p>
    <w:p w:rsidR="008F25D2" w:rsidRPr="000E4329" w:rsidRDefault="008F25D2" w:rsidP="00DA7D1E">
      <w:pPr>
        <w:keepLines w:val="0"/>
        <w:numPr>
          <w:ilvl w:val="0"/>
          <w:numId w:val="14"/>
        </w:numPr>
        <w:tabs>
          <w:tab w:val="num" w:pos="1800"/>
          <w:tab w:val="left" w:pos="2160"/>
        </w:tabs>
        <w:autoSpaceDE w:val="0"/>
        <w:autoSpaceDN w:val="0"/>
        <w:adjustRightInd w:val="0"/>
        <w:rPr>
          <w:rFonts w:cs="Arial"/>
          <w:bCs/>
          <w:sz w:val="22"/>
          <w:szCs w:val="22"/>
          <w:lang w:eastAsia="en-AU"/>
        </w:rPr>
      </w:pPr>
      <w:r w:rsidRPr="000E4329">
        <w:rPr>
          <w:rFonts w:cs="Arial"/>
          <w:bCs/>
          <w:sz w:val="22"/>
          <w:szCs w:val="22"/>
          <w:lang w:eastAsia="en-AU"/>
        </w:rPr>
        <w:t xml:space="preserve">the forgoing, or non-collection, of revenue (other than an allowable exemption or remission) that was otherwise due (e.g. reduced rate of income tax, waiving certain other taxes); </w:t>
      </w:r>
    </w:p>
    <w:p w:rsidR="008F25D2" w:rsidRPr="000E4329" w:rsidRDefault="008F25D2" w:rsidP="00DA7D1E">
      <w:pPr>
        <w:keepLines w:val="0"/>
        <w:numPr>
          <w:ilvl w:val="0"/>
          <w:numId w:val="14"/>
        </w:numPr>
        <w:tabs>
          <w:tab w:val="num" w:pos="1800"/>
          <w:tab w:val="left" w:pos="2160"/>
        </w:tabs>
        <w:autoSpaceDE w:val="0"/>
        <w:autoSpaceDN w:val="0"/>
        <w:adjustRightInd w:val="0"/>
        <w:rPr>
          <w:rFonts w:cs="Arial"/>
          <w:bCs/>
          <w:sz w:val="22"/>
          <w:szCs w:val="22"/>
          <w:lang w:eastAsia="en-AU"/>
        </w:rPr>
      </w:pPr>
      <w:r w:rsidRPr="000E4329">
        <w:rPr>
          <w:rFonts w:cs="Arial"/>
          <w:bCs/>
          <w:sz w:val="22"/>
          <w:szCs w:val="22"/>
          <w:lang w:eastAsia="en-AU"/>
        </w:rPr>
        <w:t>the provision of goods or services otherwise than in the course of providing normal infrastructure; or</w:t>
      </w:r>
    </w:p>
    <w:p w:rsidR="008F25D2" w:rsidRPr="000E4329" w:rsidRDefault="008F25D2" w:rsidP="00DA7D1E">
      <w:pPr>
        <w:keepLines w:val="0"/>
        <w:numPr>
          <w:ilvl w:val="0"/>
          <w:numId w:val="14"/>
        </w:numPr>
        <w:tabs>
          <w:tab w:val="num" w:pos="1800"/>
          <w:tab w:val="left" w:pos="2160"/>
        </w:tabs>
        <w:autoSpaceDE w:val="0"/>
        <w:autoSpaceDN w:val="0"/>
        <w:adjustRightInd w:val="0"/>
        <w:rPr>
          <w:rFonts w:cs="Arial"/>
          <w:bCs/>
          <w:sz w:val="22"/>
          <w:szCs w:val="22"/>
          <w:lang w:eastAsia="en-AU"/>
        </w:rPr>
      </w:pPr>
      <w:r w:rsidRPr="000E4329">
        <w:rPr>
          <w:rFonts w:cs="Arial"/>
          <w:bCs/>
          <w:sz w:val="22"/>
          <w:szCs w:val="22"/>
          <w:lang w:eastAsia="en-AU"/>
        </w:rPr>
        <w:t>the purchase of goods</w:t>
      </w:r>
    </w:p>
    <w:p w:rsidR="008F25D2" w:rsidRPr="000E4329" w:rsidRDefault="008F25D2" w:rsidP="008F25D2">
      <w:pPr>
        <w:tabs>
          <w:tab w:val="num" w:pos="1800"/>
          <w:tab w:val="left" w:pos="2160"/>
        </w:tabs>
        <w:autoSpaceDE w:val="0"/>
        <w:autoSpaceDN w:val="0"/>
        <w:adjustRightInd w:val="0"/>
        <w:rPr>
          <w:rFonts w:cs="Arial"/>
          <w:bCs/>
          <w:sz w:val="22"/>
          <w:szCs w:val="22"/>
          <w:lang w:eastAsia="en-AU"/>
        </w:rPr>
      </w:pPr>
    </w:p>
    <w:p w:rsidR="008F25D2" w:rsidRPr="000E4329" w:rsidRDefault="008F25D2" w:rsidP="006D6A97">
      <w:pPr>
        <w:autoSpaceDE w:val="0"/>
        <w:autoSpaceDN w:val="0"/>
        <w:adjustRightInd w:val="0"/>
        <w:ind w:left="0"/>
        <w:rPr>
          <w:rFonts w:cs="Arial"/>
          <w:sz w:val="22"/>
          <w:szCs w:val="22"/>
          <w:lang w:eastAsia="en-AU"/>
        </w:rPr>
      </w:pPr>
      <w:proofErr w:type="gramStart"/>
      <w:r w:rsidRPr="000E4329">
        <w:rPr>
          <w:rFonts w:cs="Arial"/>
          <w:sz w:val="22"/>
          <w:szCs w:val="22"/>
          <w:lang w:eastAsia="en-AU"/>
        </w:rPr>
        <w:t>by</w:t>
      </w:r>
      <w:proofErr w:type="gramEnd"/>
      <w:r w:rsidRPr="000E4329">
        <w:rPr>
          <w:rFonts w:cs="Arial"/>
          <w:sz w:val="22"/>
          <w:szCs w:val="22"/>
          <w:lang w:eastAsia="en-AU"/>
        </w:rPr>
        <w:t xml:space="preserve"> the Government of China (GOC) (at any level), a public body of the GOC, or a private body entrusted by the GOC to carry out GOC functions.</w:t>
      </w:r>
    </w:p>
    <w:p w:rsidR="008F25D2" w:rsidRPr="000E4329" w:rsidRDefault="008F25D2" w:rsidP="0065501A">
      <w:pPr>
        <w:pStyle w:val="Heading5"/>
      </w:pPr>
    </w:p>
    <w:p w:rsidR="008F25D2" w:rsidRPr="000E4329" w:rsidRDefault="008F25D2" w:rsidP="0065501A">
      <w:pPr>
        <w:pStyle w:val="Heading5"/>
      </w:pPr>
      <w:r w:rsidRPr="000E4329">
        <w:t>Country of origin</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proofErr w:type="gramStart"/>
      <w:r w:rsidRPr="000E4329">
        <w:rPr>
          <w:rFonts w:cs="Arial"/>
          <w:snapToGrid w:val="0"/>
          <w:sz w:val="22"/>
          <w:szCs w:val="22"/>
        </w:rPr>
        <w:t>The country in which the last significant process in the manufacture or production of the goods was performed.</w:t>
      </w:r>
      <w:proofErr w:type="gramEnd"/>
    </w:p>
    <w:p w:rsidR="008F25D2" w:rsidRPr="000E4329" w:rsidRDefault="008F25D2" w:rsidP="008F25D2">
      <w:pPr>
        <w:rPr>
          <w:sz w:val="22"/>
          <w:szCs w:val="22"/>
        </w:rPr>
      </w:pPr>
    </w:p>
    <w:p w:rsidR="008F25D2" w:rsidRPr="000E4329" w:rsidRDefault="008F25D2" w:rsidP="0065501A">
      <w:pPr>
        <w:pStyle w:val="Heading5"/>
      </w:pPr>
      <w:r w:rsidRPr="000E4329">
        <w:t>Export price</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The export price of the goods is usually the price paid or payable to the exporter in arms</w:t>
      </w:r>
      <w:r w:rsidR="00576109">
        <w:rPr>
          <w:rFonts w:cs="Arial"/>
          <w:snapToGrid w:val="0"/>
          <w:sz w:val="22"/>
          <w:szCs w:val="22"/>
        </w:rPr>
        <w:t>’</w:t>
      </w:r>
      <w:r w:rsidRPr="000E4329">
        <w:rPr>
          <w:rFonts w:cs="Arial"/>
          <w:snapToGrid w:val="0"/>
          <w:sz w:val="22"/>
          <w:szCs w:val="22"/>
        </w:rPr>
        <w:t xml:space="preserve"> length transactions, in most instances calculated at the Free on Board (FOB) level.</w:t>
      </w:r>
    </w:p>
    <w:p w:rsidR="008F25D2" w:rsidRPr="000E4329" w:rsidRDefault="008F25D2" w:rsidP="008F25D2">
      <w:pPr>
        <w:widowControl w:val="0"/>
        <w:ind w:left="0"/>
        <w:rPr>
          <w:rFonts w:cs="Arial"/>
          <w:snapToGrid w:val="0"/>
          <w:sz w:val="22"/>
          <w:szCs w:val="22"/>
        </w:rPr>
      </w:pPr>
    </w:p>
    <w:p w:rsidR="008F25D2" w:rsidRPr="000E4329" w:rsidRDefault="008F25D2" w:rsidP="0065501A">
      <w:pPr>
        <w:pStyle w:val="Heading5"/>
      </w:pPr>
      <w:r w:rsidRPr="000E4329">
        <w:t>Exporting country</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8F25D2" w:rsidRPr="000E4329" w:rsidRDefault="008F25D2" w:rsidP="008F25D2">
      <w:pPr>
        <w:widowControl w:val="0"/>
        <w:ind w:left="0"/>
        <w:rPr>
          <w:rFonts w:cs="Arial"/>
          <w:snapToGrid w:val="0"/>
          <w:sz w:val="22"/>
          <w:szCs w:val="22"/>
        </w:rPr>
      </w:pPr>
    </w:p>
    <w:p w:rsidR="008F25D2" w:rsidRPr="000E4329" w:rsidRDefault="008F25D2" w:rsidP="0065501A">
      <w:pPr>
        <w:pStyle w:val="Heading5"/>
      </w:pPr>
      <w:r w:rsidRPr="000E4329">
        <w:t>Factory overheads</w:t>
      </w:r>
    </w:p>
    <w:p w:rsidR="008F25D2" w:rsidRPr="000E4329" w:rsidRDefault="008F25D2" w:rsidP="008F25D2">
      <w:pPr>
        <w:keepNext/>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 xml:space="preserve">Factory overheads consist of variable costs </w:t>
      </w:r>
      <w:proofErr w:type="spellStart"/>
      <w:r w:rsidRPr="000E4329">
        <w:rPr>
          <w:rFonts w:cs="Arial"/>
          <w:snapToGrid w:val="0"/>
          <w:sz w:val="22"/>
          <w:szCs w:val="22"/>
        </w:rPr>
        <w:t>eg</w:t>
      </w:r>
      <w:proofErr w:type="spellEnd"/>
      <w:r w:rsidRPr="000E4329">
        <w:rPr>
          <w:rFonts w:cs="Arial"/>
          <w:snapToGrid w:val="0"/>
          <w:sz w:val="22"/>
          <w:szCs w:val="22"/>
        </w:rPr>
        <w:t xml:space="preserve">. </w:t>
      </w:r>
      <w:proofErr w:type="gramStart"/>
      <w:r w:rsidRPr="000E4329">
        <w:rPr>
          <w:rFonts w:cs="Arial"/>
          <w:snapToGrid w:val="0"/>
          <w:sz w:val="22"/>
          <w:szCs w:val="22"/>
        </w:rPr>
        <w:t>power</w:t>
      </w:r>
      <w:proofErr w:type="gramEnd"/>
      <w:r w:rsidRPr="000E4329">
        <w:rPr>
          <w:rFonts w:cs="Arial"/>
          <w:snapToGrid w:val="0"/>
          <w:sz w:val="22"/>
          <w:szCs w:val="22"/>
        </w:rPr>
        <w:t xml:space="preserve">, supplies, indirect labour and fixed costs </w:t>
      </w:r>
      <w:r w:rsidR="00D4582A" w:rsidRPr="000E4329">
        <w:rPr>
          <w:rFonts w:cs="Arial"/>
          <w:snapToGrid w:val="0"/>
          <w:sz w:val="22"/>
          <w:szCs w:val="22"/>
        </w:rPr>
        <w:t>e.g.</w:t>
      </w:r>
      <w:r w:rsidRPr="000E4329">
        <w:rPr>
          <w:rFonts w:cs="Arial"/>
          <w:snapToGrid w:val="0"/>
          <w:sz w:val="22"/>
          <w:szCs w:val="22"/>
        </w:rPr>
        <w:t xml:space="preserve"> factory rent, factory insurance, factory depreciation etc. </w:t>
      </w:r>
    </w:p>
    <w:p w:rsidR="008F25D2" w:rsidRPr="000E4329" w:rsidRDefault="008F25D2" w:rsidP="008F25D2">
      <w:pPr>
        <w:widowControl w:val="0"/>
        <w:ind w:left="0"/>
        <w:rPr>
          <w:rFonts w:cs="Arial"/>
          <w:snapToGrid w:val="0"/>
          <w:sz w:val="22"/>
          <w:szCs w:val="22"/>
        </w:rPr>
      </w:pPr>
    </w:p>
    <w:p w:rsidR="006F0D9A" w:rsidRDefault="006F0D9A" w:rsidP="008F25D2">
      <w:pPr>
        <w:autoSpaceDE w:val="0"/>
        <w:autoSpaceDN w:val="0"/>
        <w:adjustRightInd w:val="0"/>
        <w:ind w:left="0"/>
        <w:rPr>
          <w:rFonts w:cs="Arial"/>
          <w:b/>
          <w:bCs/>
          <w:sz w:val="22"/>
          <w:szCs w:val="22"/>
          <w:lang w:eastAsia="en-AU"/>
        </w:rPr>
      </w:pPr>
    </w:p>
    <w:p w:rsidR="006F0D9A" w:rsidRDefault="006F0D9A" w:rsidP="008F25D2">
      <w:pPr>
        <w:autoSpaceDE w:val="0"/>
        <w:autoSpaceDN w:val="0"/>
        <w:adjustRightInd w:val="0"/>
        <w:ind w:left="0"/>
        <w:rPr>
          <w:rFonts w:cs="Arial"/>
          <w:b/>
          <w:bCs/>
          <w:sz w:val="22"/>
          <w:szCs w:val="22"/>
          <w:lang w:eastAsia="en-AU"/>
        </w:rPr>
      </w:pPr>
    </w:p>
    <w:p w:rsidR="008F25D2" w:rsidRPr="00DB3AB3" w:rsidRDefault="008F25D2" w:rsidP="008F25D2">
      <w:pPr>
        <w:autoSpaceDE w:val="0"/>
        <w:autoSpaceDN w:val="0"/>
        <w:adjustRightInd w:val="0"/>
        <w:ind w:left="0"/>
        <w:rPr>
          <w:rFonts w:cs="Arial"/>
          <w:b/>
          <w:bCs/>
          <w:sz w:val="22"/>
          <w:szCs w:val="22"/>
          <w:lang w:eastAsia="en-AU"/>
        </w:rPr>
      </w:pPr>
      <w:r w:rsidRPr="00DB3AB3">
        <w:rPr>
          <w:rFonts w:cs="Arial"/>
          <w:b/>
          <w:bCs/>
          <w:sz w:val="22"/>
          <w:szCs w:val="22"/>
          <w:lang w:eastAsia="en-AU"/>
        </w:rPr>
        <w:lastRenderedPageBreak/>
        <w:t>Foreign Invested Enterprise (FIE)</w:t>
      </w:r>
    </w:p>
    <w:p w:rsidR="008F25D2" w:rsidRPr="000E4329" w:rsidRDefault="008F25D2" w:rsidP="008F25D2">
      <w:pPr>
        <w:autoSpaceDE w:val="0"/>
        <w:autoSpaceDN w:val="0"/>
        <w:adjustRightInd w:val="0"/>
        <w:rPr>
          <w:rFonts w:cs="Arial"/>
          <w:b/>
          <w:bCs/>
          <w:sz w:val="22"/>
          <w:szCs w:val="22"/>
          <w:lang w:eastAsia="en-AU"/>
        </w:rPr>
      </w:pPr>
    </w:p>
    <w:p w:rsidR="008F25D2" w:rsidRPr="000E4329" w:rsidRDefault="008F25D2" w:rsidP="008F25D2">
      <w:pPr>
        <w:autoSpaceDE w:val="0"/>
        <w:autoSpaceDN w:val="0"/>
        <w:adjustRightInd w:val="0"/>
        <w:ind w:left="0"/>
        <w:rPr>
          <w:rFonts w:cs="Arial"/>
          <w:sz w:val="22"/>
          <w:szCs w:val="22"/>
          <w:lang w:eastAsia="en-AU"/>
        </w:rPr>
      </w:pPr>
      <w:r w:rsidRPr="000E4329">
        <w:rPr>
          <w:rFonts w:cs="Arial"/>
          <w:sz w:val="22"/>
          <w:szCs w:val="22"/>
          <w:lang w:eastAsia="en-AU"/>
        </w:rPr>
        <w:t>An FIE may be:</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ind w:firstLine="11"/>
        <w:rPr>
          <w:rFonts w:cs="Arial"/>
          <w:sz w:val="22"/>
          <w:szCs w:val="22"/>
          <w:lang w:eastAsia="en-AU"/>
        </w:rPr>
      </w:pPr>
      <w:r w:rsidRPr="000E4329">
        <w:rPr>
          <w:rFonts w:cs="Arial"/>
          <w:sz w:val="22"/>
          <w:szCs w:val="22"/>
          <w:lang w:eastAsia="en-AU"/>
        </w:rPr>
        <w:t>1. Chinese-foreign equity joint venture:</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ind w:left="720"/>
        <w:rPr>
          <w:rFonts w:cs="Arial"/>
          <w:sz w:val="22"/>
          <w:szCs w:val="22"/>
          <w:lang w:eastAsia="en-AU"/>
        </w:rPr>
      </w:pPr>
      <w:r w:rsidRPr="000E4329">
        <w:rPr>
          <w:rFonts w:cs="Arial"/>
          <w:sz w:val="22"/>
          <w:szCs w:val="22"/>
          <w:lang w:eastAsia="en-AU"/>
        </w:rPr>
        <w:t xml:space="preserve">Joint venture between a Chinese company, enterprise, or other business organisation and a foreign company, enterprise, business organisation </w:t>
      </w:r>
      <w:proofErr w:type="gramStart"/>
      <w:r w:rsidRPr="000E4329">
        <w:rPr>
          <w:rFonts w:cs="Arial"/>
          <w:sz w:val="22"/>
          <w:szCs w:val="22"/>
          <w:lang w:eastAsia="en-AU"/>
        </w:rPr>
        <w:t>or</w:t>
      </w:r>
      <w:proofErr w:type="gramEnd"/>
      <w:r w:rsidRPr="000E4329">
        <w:rPr>
          <w:rFonts w:cs="Arial"/>
          <w:sz w:val="22"/>
          <w:szCs w:val="22"/>
          <w:lang w:eastAsia="en-AU"/>
        </w:rPr>
        <w:t xml:space="preserve"> individual set up in the form of a Chinese limited liability company.</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ind w:left="720"/>
        <w:rPr>
          <w:rFonts w:cs="Arial"/>
          <w:sz w:val="22"/>
          <w:szCs w:val="22"/>
          <w:lang w:eastAsia="en-AU"/>
        </w:rPr>
      </w:pPr>
      <w:r w:rsidRPr="000E4329">
        <w:rPr>
          <w:rFonts w:cs="Arial"/>
          <w:sz w:val="22"/>
          <w:szCs w:val="22"/>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ind w:left="720"/>
        <w:rPr>
          <w:rFonts w:cs="Arial"/>
          <w:sz w:val="22"/>
          <w:szCs w:val="22"/>
          <w:lang w:eastAsia="en-AU"/>
        </w:rPr>
      </w:pPr>
      <w:r w:rsidRPr="000E4329">
        <w:rPr>
          <w:rFonts w:cs="Arial"/>
          <w:sz w:val="22"/>
          <w:szCs w:val="22"/>
          <w:lang w:eastAsia="en-AU"/>
        </w:rPr>
        <w:t>The proportion of the investment by the foreign party is no less than 25% in the registered capital of equity joint venture.</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rPr>
          <w:rFonts w:cs="Arial"/>
          <w:sz w:val="22"/>
          <w:szCs w:val="22"/>
          <w:lang w:eastAsia="en-AU"/>
        </w:rPr>
      </w:pPr>
      <w:r w:rsidRPr="000E4329">
        <w:rPr>
          <w:rFonts w:cs="Arial"/>
          <w:sz w:val="22"/>
          <w:szCs w:val="22"/>
          <w:lang w:eastAsia="en-AU"/>
        </w:rPr>
        <w:t>2. Chinese-foreign contractual joint venture:</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ind w:left="720"/>
        <w:rPr>
          <w:rFonts w:cs="Arial"/>
          <w:sz w:val="22"/>
          <w:szCs w:val="22"/>
          <w:lang w:eastAsia="en-AU"/>
        </w:rPr>
      </w:pPr>
      <w:r w:rsidRPr="000E4329">
        <w:rPr>
          <w:rFonts w:cs="Arial"/>
          <w:sz w:val="22"/>
          <w:szCs w:val="22"/>
          <w:lang w:eastAsia="en-AU"/>
        </w:rPr>
        <w:t xml:space="preserve">A joint venture established between foreign enterprises and other economic organisations or individuals, and Chinese enterprises or other economic organisations within the </w:t>
      </w:r>
      <w:smartTag w:uri="urn:schemas-microsoft-com:office:smarttags" w:element="place">
        <w:smartTag w:uri="urn:schemas-microsoft-com:office:smarttags" w:element="PlaceType">
          <w:r w:rsidRPr="000E4329">
            <w:rPr>
              <w:rFonts w:cs="Arial"/>
              <w:sz w:val="22"/>
              <w:szCs w:val="22"/>
              <w:lang w:eastAsia="en-AU"/>
            </w:rPr>
            <w:t>territory</w:t>
          </w:r>
        </w:smartTag>
        <w:r w:rsidRPr="000E4329">
          <w:rPr>
            <w:rFonts w:cs="Arial"/>
            <w:sz w:val="22"/>
            <w:szCs w:val="22"/>
            <w:lang w:eastAsia="en-AU"/>
          </w:rPr>
          <w:t xml:space="preserve"> of </w:t>
        </w:r>
        <w:smartTag w:uri="urn:schemas-microsoft-com:office:smarttags" w:element="PlaceName">
          <w:r w:rsidRPr="000E4329">
            <w:rPr>
              <w:rFonts w:cs="Arial"/>
              <w:sz w:val="22"/>
              <w:szCs w:val="22"/>
              <w:lang w:eastAsia="en-AU"/>
            </w:rPr>
            <w:t>China</w:t>
          </w:r>
        </w:smartTag>
      </w:smartTag>
      <w:r w:rsidRPr="000E4329">
        <w:rPr>
          <w:rFonts w:cs="Arial"/>
          <w:sz w:val="22"/>
          <w:szCs w:val="22"/>
          <w:lang w:eastAsia="en-AU"/>
        </w:rPr>
        <w:t>.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non-patent technology or other property rights.</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rPr>
          <w:rFonts w:cs="Arial"/>
          <w:sz w:val="22"/>
          <w:szCs w:val="22"/>
          <w:lang w:eastAsia="en-AU"/>
        </w:rPr>
      </w:pPr>
      <w:r w:rsidRPr="000E4329">
        <w:rPr>
          <w:rFonts w:cs="Arial"/>
          <w:sz w:val="22"/>
          <w:szCs w:val="22"/>
          <w:lang w:eastAsia="en-AU"/>
        </w:rPr>
        <w:t>3. Wholly foreign owned enterprises:</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8F25D2">
      <w:pPr>
        <w:autoSpaceDE w:val="0"/>
        <w:autoSpaceDN w:val="0"/>
        <w:adjustRightInd w:val="0"/>
        <w:ind w:left="720"/>
        <w:rPr>
          <w:rFonts w:cs="Arial"/>
          <w:sz w:val="22"/>
          <w:szCs w:val="22"/>
          <w:lang w:eastAsia="en-AU"/>
        </w:rPr>
      </w:pPr>
      <w:r w:rsidRPr="000E4329">
        <w:rPr>
          <w:rFonts w:cs="Arial"/>
          <w:sz w:val="22"/>
          <w:szCs w:val="22"/>
          <w:lang w:eastAsia="en-AU"/>
        </w:rPr>
        <w:t xml:space="preserve">A wholly foreign owned enterprise is established by foreign enterprises and other economic organisations or by individuals pursuant to the Chinese laws within the </w:t>
      </w:r>
      <w:smartTag w:uri="urn:schemas-microsoft-com:office:smarttags" w:element="place">
        <w:smartTag w:uri="urn:schemas-microsoft-com:office:smarttags" w:element="PlaceType">
          <w:r w:rsidRPr="000E4329">
            <w:rPr>
              <w:rFonts w:cs="Arial"/>
              <w:sz w:val="22"/>
              <w:szCs w:val="22"/>
              <w:lang w:eastAsia="en-AU"/>
            </w:rPr>
            <w:t>territory</w:t>
          </w:r>
        </w:smartTag>
        <w:r w:rsidRPr="000E4329">
          <w:rPr>
            <w:rFonts w:cs="Arial"/>
            <w:sz w:val="22"/>
            <w:szCs w:val="22"/>
            <w:lang w:eastAsia="en-AU"/>
          </w:rPr>
          <w:t xml:space="preserve"> of </w:t>
        </w:r>
        <w:smartTag w:uri="urn:schemas-microsoft-com:office:smarttags" w:element="PlaceName">
          <w:r w:rsidRPr="000E4329">
            <w:rPr>
              <w:rFonts w:cs="Arial"/>
              <w:sz w:val="22"/>
              <w:szCs w:val="22"/>
              <w:lang w:eastAsia="en-AU"/>
            </w:rPr>
            <w:t>China</w:t>
          </w:r>
        </w:smartTag>
      </w:smartTag>
      <w:r w:rsidRPr="000E4329">
        <w:rPr>
          <w:rFonts w:cs="Arial"/>
          <w:sz w:val="22"/>
          <w:szCs w:val="22"/>
          <w:lang w:eastAsia="en-AU"/>
        </w:rPr>
        <w:t>. All of the wholly foreign owned enterprise’s capital is invested by foreign investors. It may also be referred to as a Foreign Enterprise (FE).</w:t>
      </w:r>
    </w:p>
    <w:p w:rsidR="008F25D2" w:rsidRPr="000E4329" w:rsidRDefault="008F25D2" w:rsidP="008F25D2">
      <w:pPr>
        <w:widowControl w:val="0"/>
        <w:ind w:left="0"/>
        <w:rPr>
          <w:rFonts w:cs="Arial"/>
          <w:snapToGrid w:val="0"/>
          <w:sz w:val="22"/>
          <w:szCs w:val="22"/>
        </w:rPr>
      </w:pPr>
    </w:p>
    <w:p w:rsidR="008F25D2" w:rsidRPr="000E4329" w:rsidRDefault="008F25D2" w:rsidP="0065501A">
      <w:pPr>
        <w:pStyle w:val="Heading5"/>
      </w:pPr>
      <w:r w:rsidRPr="000E4329">
        <w:t>Incoterms</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The following abbreviations are commonly used (comment is provided concerning costs that are normally borne by the seller):</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1474" w:hanging="1474"/>
        <w:rPr>
          <w:rFonts w:cs="Arial"/>
          <w:snapToGrid w:val="0"/>
          <w:sz w:val="22"/>
          <w:szCs w:val="22"/>
        </w:rPr>
      </w:pPr>
      <w:r w:rsidRPr="000E4329">
        <w:rPr>
          <w:rFonts w:cs="Arial"/>
          <w:snapToGrid w:val="0"/>
          <w:sz w:val="22"/>
          <w:szCs w:val="22"/>
        </w:rPr>
        <w:t>EXW</w:t>
      </w:r>
      <w:r w:rsidRPr="000E4329">
        <w:rPr>
          <w:rFonts w:cs="Arial"/>
          <w:snapToGrid w:val="0"/>
          <w:sz w:val="22"/>
          <w:szCs w:val="22"/>
        </w:rPr>
        <w:tab/>
        <w:t xml:space="preserve">ex works (the seller’s minimum obligation as costs relate to goods being made available at the sellers premises) </w:t>
      </w:r>
    </w:p>
    <w:p w:rsidR="008F25D2" w:rsidRPr="000E4329" w:rsidRDefault="008F25D2" w:rsidP="008F25D2">
      <w:pPr>
        <w:widowControl w:val="0"/>
        <w:ind w:left="1474" w:hanging="1474"/>
        <w:rPr>
          <w:rFonts w:cs="Arial"/>
          <w:snapToGrid w:val="0"/>
          <w:sz w:val="22"/>
          <w:szCs w:val="22"/>
        </w:rPr>
      </w:pPr>
      <w:r w:rsidRPr="000E4329">
        <w:rPr>
          <w:rFonts w:cs="Arial"/>
          <w:snapToGrid w:val="0"/>
          <w:sz w:val="22"/>
          <w:szCs w:val="22"/>
        </w:rPr>
        <w:t>FCA</w:t>
      </w:r>
      <w:r w:rsidRPr="000E4329">
        <w:rPr>
          <w:rFonts w:cs="Arial"/>
          <w:snapToGrid w:val="0"/>
          <w:sz w:val="22"/>
          <w:szCs w:val="22"/>
        </w:rPr>
        <w:tab/>
        <w:t xml:space="preserve">free carrier (main carriage not paid by seller. Pay costs until such time that the goods have been delivered at the named point into custody of a carrier named by the seller. Customs and Border Protection formalities, taxes </w:t>
      </w:r>
      <w:proofErr w:type="spellStart"/>
      <w:r w:rsidRPr="000E4329">
        <w:rPr>
          <w:rFonts w:cs="Arial"/>
          <w:snapToGrid w:val="0"/>
          <w:sz w:val="22"/>
          <w:szCs w:val="22"/>
        </w:rPr>
        <w:t>etc</w:t>
      </w:r>
      <w:proofErr w:type="spellEnd"/>
      <w:r w:rsidRPr="000E4329">
        <w:rPr>
          <w:rFonts w:cs="Arial"/>
          <w:snapToGrid w:val="0"/>
          <w:sz w:val="22"/>
          <w:szCs w:val="22"/>
        </w:rPr>
        <w:t xml:space="preserve"> paid if required)</w:t>
      </w:r>
    </w:p>
    <w:p w:rsidR="008F25D2" w:rsidRPr="000E4329" w:rsidRDefault="008F25D2" w:rsidP="008F25D2">
      <w:pPr>
        <w:widowControl w:val="0"/>
        <w:ind w:left="1474" w:hanging="1474"/>
        <w:rPr>
          <w:rFonts w:cs="Arial"/>
          <w:snapToGrid w:val="0"/>
          <w:sz w:val="22"/>
          <w:szCs w:val="22"/>
        </w:rPr>
      </w:pPr>
      <w:proofErr w:type="gramStart"/>
      <w:r w:rsidRPr="000E4329">
        <w:rPr>
          <w:rFonts w:cs="Arial"/>
          <w:snapToGrid w:val="0"/>
          <w:sz w:val="22"/>
          <w:szCs w:val="22"/>
        </w:rPr>
        <w:t xml:space="preserve">FAS </w:t>
      </w:r>
      <w:r w:rsidRPr="000E4329">
        <w:rPr>
          <w:rFonts w:cs="Arial"/>
          <w:snapToGrid w:val="0"/>
          <w:sz w:val="22"/>
          <w:szCs w:val="22"/>
        </w:rPr>
        <w:tab/>
        <w:t>free alongside ship (main carriage not paid by seller.</w:t>
      </w:r>
      <w:proofErr w:type="gramEnd"/>
      <w:r w:rsidRPr="000E4329">
        <w:rPr>
          <w:rFonts w:cs="Arial"/>
          <w:snapToGrid w:val="0"/>
          <w:sz w:val="22"/>
          <w:szCs w:val="22"/>
        </w:rPr>
        <w:t xml:space="preserve"> Deliver the goods alongside the ship)</w:t>
      </w:r>
    </w:p>
    <w:p w:rsidR="008F25D2" w:rsidRPr="000E4329" w:rsidRDefault="008F25D2" w:rsidP="008F25D2">
      <w:pPr>
        <w:widowControl w:val="0"/>
        <w:ind w:left="1474" w:hanging="1474"/>
        <w:rPr>
          <w:rFonts w:cs="Arial"/>
          <w:snapToGrid w:val="0"/>
          <w:sz w:val="22"/>
          <w:szCs w:val="22"/>
        </w:rPr>
      </w:pPr>
      <w:r w:rsidRPr="000E4329">
        <w:rPr>
          <w:rFonts w:cs="Arial"/>
          <w:snapToGrid w:val="0"/>
          <w:sz w:val="22"/>
          <w:szCs w:val="22"/>
        </w:rPr>
        <w:t>FOB</w:t>
      </w:r>
      <w:r w:rsidRPr="000E4329">
        <w:rPr>
          <w:rFonts w:cs="Arial"/>
          <w:snapToGrid w:val="0"/>
          <w:sz w:val="22"/>
          <w:szCs w:val="22"/>
        </w:rPr>
        <w:tab/>
        <w:t xml:space="preserve">free on board (main carriage not paid by seller. Deliver the goods on board, provide export clearance if required, pay loading costs to the point the goods have passed the ship’s rail, pay customs formalities, taxes </w:t>
      </w:r>
      <w:proofErr w:type="spellStart"/>
      <w:r w:rsidRPr="000E4329">
        <w:rPr>
          <w:rFonts w:cs="Arial"/>
          <w:snapToGrid w:val="0"/>
          <w:sz w:val="22"/>
          <w:szCs w:val="22"/>
        </w:rPr>
        <w:t>etc</w:t>
      </w:r>
      <w:proofErr w:type="spellEnd"/>
      <w:r w:rsidRPr="000E4329">
        <w:rPr>
          <w:rFonts w:cs="Arial"/>
          <w:snapToGrid w:val="0"/>
          <w:sz w:val="22"/>
          <w:szCs w:val="22"/>
        </w:rPr>
        <w:t xml:space="preserve"> payable upon exportation) </w:t>
      </w:r>
    </w:p>
    <w:p w:rsidR="008F25D2" w:rsidRPr="000E4329" w:rsidRDefault="008F25D2" w:rsidP="008F25D2">
      <w:pPr>
        <w:widowControl w:val="0"/>
        <w:ind w:left="1474" w:hanging="1474"/>
        <w:rPr>
          <w:rFonts w:cs="Arial"/>
          <w:snapToGrid w:val="0"/>
          <w:sz w:val="22"/>
          <w:szCs w:val="22"/>
        </w:rPr>
      </w:pPr>
      <w:r w:rsidRPr="000E4329">
        <w:rPr>
          <w:rFonts w:cs="Arial"/>
          <w:snapToGrid w:val="0"/>
          <w:sz w:val="22"/>
          <w:szCs w:val="22"/>
        </w:rPr>
        <w:t>CFR</w:t>
      </w:r>
      <w:r w:rsidRPr="000E4329">
        <w:rPr>
          <w:rFonts w:cs="Arial"/>
          <w:snapToGrid w:val="0"/>
          <w:sz w:val="22"/>
          <w:szCs w:val="22"/>
        </w:rPr>
        <w:tab/>
        <w:t xml:space="preserve">cost and freight (main carriage paid by seller. Pay all costs until delivered as well as freight, loading and unloading, pay customs formalities, taxes </w:t>
      </w:r>
      <w:proofErr w:type="spellStart"/>
      <w:r w:rsidRPr="000E4329">
        <w:rPr>
          <w:rFonts w:cs="Arial"/>
          <w:snapToGrid w:val="0"/>
          <w:sz w:val="22"/>
          <w:szCs w:val="22"/>
        </w:rPr>
        <w:t>etc</w:t>
      </w:r>
      <w:proofErr w:type="spellEnd"/>
      <w:r w:rsidRPr="000E4329">
        <w:rPr>
          <w:rFonts w:cs="Arial"/>
          <w:snapToGrid w:val="0"/>
          <w:sz w:val="22"/>
          <w:szCs w:val="22"/>
        </w:rPr>
        <w:t xml:space="preserve"> payable upon exportation)</w:t>
      </w:r>
    </w:p>
    <w:p w:rsidR="008F25D2" w:rsidRPr="000E4329" w:rsidRDefault="008F25D2" w:rsidP="008F25D2">
      <w:pPr>
        <w:widowControl w:val="0"/>
        <w:ind w:left="1474" w:hanging="1474"/>
        <w:rPr>
          <w:rFonts w:cs="Arial"/>
          <w:snapToGrid w:val="0"/>
          <w:sz w:val="22"/>
          <w:szCs w:val="22"/>
        </w:rPr>
      </w:pPr>
      <w:r w:rsidRPr="000E4329">
        <w:rPr>
          <w:rFonts w:cs="Arial"/>
          <w:snapToGrid w:val="0"/>
          <w:sz w:val="22"/>
          <w:szCs w:val="22"/>
        </w:rPr>
        <w:lastRenderedPageBreak/>
        <w:t>CIF</w:t>
      </w:r>
      <w:r w:rsidRPr="000E4329">
        <w:rPr>
          <w:rFonts w:cs="Arial"/>
          <w:snapToGrid w:val="0"/>
          <w:sz w:val="22"/>
          <w:szCs w:val="22"/>
        </w:rPr>
        <w:tab/>
        <w:t>cost, insurance and freight (main carriage paid by seller. Pay all costs as under CFR as well as marine insurance)</w:t>
      </w:r>
    </w:p>
    <w:p w:rsidR="008F25D2" w:rsidRPr="000E4329" w:rsidRDefault="008F25D2" w:rsidP="008F25D2">
      <w:pPr>
        <w:widowControl w:val="0"/>
        <w:ind w:left="1474"/>
        <w:rPr>
          <w:rFonts w:cs="Arial"/>
          <w:snapToGrid w:val="0"/>
          <w:sz w:val="22"/>
          <w:szCs w:val="22"/>
        </w:rPr>
      </w:pPr>
      <w:proofErr w:type="gramStart"/>
      <w:r w:rsidRPr="000E4329">
        <w:rPr>
          <w:rFonts w:cs="Arial"/>
          <w:snapToGrid w:val="0"/>
          <w:sz w:val="22"/>
          <w:szCs w:val="22"/>
        </w:rPr>
        <w:t>the</w:t>
      </w:r>
      <w:proofErr w:type="gramEnd"/>
      <w:r w:rsidRPr="000E4329">
        <w:rPr>
          <w:rFonts w:cs="Arial"/>
          <w:snapToGrid w:val="0"/>
          <w:sz w:val="22"/>
          <w:szCs w:val="22"/>
        </w:rPr>
        <w:t xml:space="preserve"> terms CFR and CIF are only used where goods are carried by sea or waterway transport</w:t>
      </w:r>
    </w:p>
    <w:p w:rsidR="008F25D2" w:rsidRPr="000E4329" w:rsidRDefault="008F25D2" w:rsidP="008F25D2">
      <w:pPr>
        <w:widowControl w:val="0"/>
        <w:ind w:left="0"/>
        <w:rPr>
          <w:rFonts w:cs="Arial"/>
          <w:snapToGrid w:val="0"/>
          <w:sz w:val="22"/>
          <w:szCs w:val="22"/>
        </w:rPr>
      </w:pPr>
      <w:r w:rsidRPr="000E4329">
        <w:rPr>
          <w:rFonts w:cs="Arial"/>
          <w:snapToGrid w:val="0"/>
          <w:sz w:val="22"/>
          <w:szCs w:val="22"/>
        </w:rPr>
        <w:t>CPT</w:t>
      </w:r>
      <w:r w:rsidRPr="000E4329">
        <w:rPr>
          <w:rFonts w:cs="Arial"/>
          <w:snapToGrid w:val="0"/>
          <w:sz w:val="22"/>
          <w:szCs w:val="22"/>
        </w:rPr>
        <w:tab/>
      </w:r>
      <w:r w:rsidRPr="000E4329">
        <w:rPr>
          <w:rFonts w:cs="Arial"/>
          <w:snapToGrid w:val="0"/>
          <w:sz w:val="22"/>
          <w:szCs w:val="22"/>
        </w:rPr>
        <w:tab/>
        <w:t xml:space="preserve">carriage paid to </w:t>
      </w:r>
    </w:p>
    <w:p w:rsidR="008F25D2" w:rsidRPr="000E4329" w:rsidRDefault="008F25D2" w:rsidP="008F25D2">
      <w:pPr>
        <w:widowControl w:val="0"/>
        <w:ind w:left="0"/>
        <w:rPr>
          <w:rFonts w:cs="Arial"/>
          <w:snapToGrid w:val="0"/>
          <w:sz w:val="22"/>
          <w:szCs w:val="22"/>
        </w:rPr>
      </w:pPr>
      <w:r w:rsidRPr="000E4329">
        <w:rPr>
          <w:rFonts w:cs="Arial"/>
          <w:snapToGrid w:val="0"/>
          <w:sz w:val="22"/>
          <w:szCs w:val="22"/>
        </w:rPr>
        <w:t>CIP</w:t>
      </w:r>
      <w:r w:rsidRPr="000E4329">
        <w:rPr>
          <w:rFonts w:cs="Arial"/>
          <w:snapToGrid w:val="0"/>
          <w:sz w:val="22"/>
          <w:szCs w:val="22"/>
        </w:rPr>
        <w:tab/>
      </w:r>
      <w:r w:rsidRPr="000E4329">
        <w:rPr>
          <w:rFonts w:cs="Arial"/>
          <w:snapToGrid w:val="0"/>
          <w:sz w:val="22"/>
          <w:szCs w:val="22"/>
        </w:rPr>
        <w:tab/>
        <w:t>carriage and insurance paid to</w:t>
      </w:r>
    </w:p>
    <w:p w:rsidR="008F25D2" w:rsidRPr="000E4329" w:rsidRDefault="008F25D2" w:rsidP="008F25D2">
      <w:pPr>
        <w:widowControl w:val="0"/>
        <w:ind w:left="1474" w:firstLine="2"/>
        <w:rPr>
          <w:rFonts w:cs="Arial"/>
          <w:snapToGrid w:val="0"/>
          <w:sz w:val="22"/>
          <w:szCs w:val="22"/>
        </w:rPr>
      </w:pPr>
      <w:proofErr w:type="gramStart"/>
      <w:r w:rsidRPr="000E4329">
        <w:rPr>
          <w:rFonts w:cs="Arial"/>
          <w:snapToGrid w:val="0"/>
          <w:sz w:val="22"/>
          <w:szCs w:val="22"/>
        </w:rPr>
        <w:t>the</w:t>
      </w:r>
      <w:proofErr w:type="gramEnd"/>
      <w:r w:rsidRPr="000E4329">
        <w:rPr>
          <w:rFonts w:cs="Arial"/>
          <w:snapToGrid w:val="0"/>
          <w:sz w:val="22"/>
          <w:szCs w:val="22"/>
        </w:rPr>
        <w:t xml:space="preserve"> terms CPT and CIP are used as alternatives to CFR and CIF where the goods are carried by air, road, rail </w:t>
      </w:r>
      <w:proofErr w:type="spellStart"/>
      <w:r w:rsidRPr="000E4329">
        <w:rPr>
          <w:rFonts w:cs="Arial"/>
          <w:snapToGrid w:val="0"/>
          <w:sz w:val="22"/>
          <w:szCs w:val="22"/>
        </w:rPr>
        <w:t>etc</w:t>
      </w:r>
      <w:proofErr w:type="spellEnd"/>
    </w:p>
    <w:p w:rsidR="008F25D2" w:rsidRDefault="008F25D2" w:rsidP="008F25D2">
      <w:pPr>
        <w:widowControl w:val="0"/>
        <w:ind w:left="0"/>
        <w:rPr>
          <w:rFonts w:cs="Arial"/>
          <w:snapToGrid w:val="0"/>
          <w:sz w:val="22"/>
          <w:szCs w:val="22"/>
        </w:rPr>
      </w:pPr>
    </w:p>
    <w:p w:rsidR="008F25D2" w:rsidRPr="000E4329" w:rsidRDefault="008F25D2" w:rsidP="0065501A">
      <w:pPr>
        <w:pStyle w:val="Heading5"/>
      </w:pPr>
      <w:r w:rsidRPr="000E4329">
        <w:t>Like goods</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 xml:space="preserve">Like goods are goods sold on the domestic market of the country of export (or to a third country) that are identical in all respects to the GUC or that, although not alike in all respects have characteristics closely resembling those of the GUC. </w:t>
      </w:r>
      <w:proofErr w:type="gramStart"/>
      <w:r w:rsidRPr="000E4329">
        <w:rPr>
          <w:rFonts w:cs="Arial"/>
          <w:snapToGrid w:val="0"/>
          <w:sz w:val="22"/>
          <w:szCs w:val="22"/>
        </w:rPr>
        <w:t>The term ‘like goods’ also refers to the goods produced by the Australian industry allegedly being injured by dumped imports.</w:t>
      </w:r>
      <w:proofErr w:type="gramEnd"/>
    </w:p>
    <w:p w:rsidR="008F25D2" w:rsidRPr="000E4329" w:rsidRDefault="008F25D2" w:rsidP="008F25D2">
      <w:pPr>
        <w:widowControl w:val="0"/>
        <w:ind w:left="0"/>
        <w:rPr>
          <w:rFonts w:cs="Arial"/>
          <w:snapToGrid w:val="0"/>
          <w:sz w:val="22"/>
          <w:szCs w:val="22"/>
        </w:rPr>
      </w:pPr>
    </w:p>
    <w:p w:rsidR="008F25D2" w:rsidRPr="000E4329" w:rsidRDefault="008F25D2" w:rsidP="0065501A">
      <w:pPr>
        <w:pStyle w:val="Heading5"/>
      </w:pPr>
      <w:r w:rsidRPr="000E4329">
        <w:t>Selling, general and administration expenses (SG&amp;A)</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8F25D2" w:rsidRPr="000E4329" w:rsidRDefault="008F25D2" w:rsidP="008F25D2">
      <w:pPr>
        <w:widowControl w:val="0"/>
        <w:ind w:left="0"/>
        <w:rPr>
          <w:rFonts w:cs="Arial"/>
          <w:snapToGrid w:val="0"/>
          <w:sz w:val="22"/>
          <w:szCs w:val="22"/>
        </w:rPr>
      </w:pPr>
    </w:p>
    <w:p w:rsidR="008F25D2" w:rsidRPr="000E4329" w:rsidRDefault="008F25D2" w:rsidP="00DA7D1E">
      <w:pPr>
        <w:widowControl w:val="0"/>
        <w:numPr>
          <w:ilvl w:val="0"/>
          <w:numId w:val="27"/>
        </w:numPr>
        <w:rPr>
          <w:rFonts w:cs="Arial"/>
          <w:snapToGrid w:val="0"/>
          <w:sz w:val="22"/>
          <w:szCs w:val="22"/>
        </w:rPr>
      </w:pPr>
      <w:r w:rsidRPr="000E4329">
        <w:rPr>
          <w:rFonts w:cs="Arial"/>
          <w:snapToGrid w:val="0"/>
          <w:sz w:val="22"/>
          <w:szCs w:val="22"/>
        </w:rPr>
        <w:t>domestic sales of like goods;</w:t>
      </w:r>
    </w:p>
    <w:p w:rsidR="008F25D2" w:rsidRPr="000E4329" w:rsidRDefault="008F25D2" w:rsidP="008F25D2">
      <w:pPr>
        <w:widowControl w:val="0"/>
        <w:ind w:left="0"/>
        <w:rPr>
          <w:rFonts w:cs="Arial"/>
          <w:snapToGrid w:val="0"/>
          <w:sz w:val="22"/>
          <w:szCs w:val="22"/>
        </w:rPr>
      </w:pPr>
    </w:p>
    <w:p w:rsidR="008F25D2" w:rsidRPr="000E4329" w:rsidRDefault="008F25D2" w:rsidP="00DA7D1E">
      <w:pPr>
        <w:widowControl w:val="0"/>
        <w:numPr>
          <w:ilvl w:val="0"/>
          <w:numId w:val="27"/>
        </w:numPr>
        <w:rPr>
          <w:rFonts w:cs="Arial"/>
          <w:snapToGrid w:val="0"/>
          <w:sz w:val="22"/>
          <w:szCs w:val="22"/>
        </w:rPr>
      </w:pPr>
      <w:r w:rsidRPr="000E4329">
        <w:rPr>
          <w:rFonts w:cs="Arial"/>
          <w:snapToGrid w:val="0"/>
          <w:sz w:val="22"/>
          <w:szCs w:val="22"/>
        </w:rPr>
        <w:t>sale of goods of the same general category by the exporter; or</w:t>
      </w:r>
    </w:p>
    <w:p w:rsidR="008F25D2" w:rsidRPr="000E4329" w:rsidRDefault="008F25D2" w:rsidP="008F25D2">
      <w:pPr>
        <w:widowControl w:val="0"/>
        <w:ind w:left="0"/>
        <w:rPr>
          <w:rFonts w:cs="Arial"/>
          <w:snapToGrid w:val="0"/>
          <w:sz w:val="22"/>
          <w:szCs w:val="22"/>
        </w:rPr>
      </w:pPr>
    </w:p>
    <w:p w:rsidR="008F25D2" w:rsidRPr="000E4329" w:rsidRDefault="008F25D2" w:rsidP="00DA7D1E">
      <w:pPr>
        <w:widowControl w:val="0"/>
        <w:numPr>
          <w:ilvl w:val="0"/>
          <w:numId w:val="27"/>
        </w:numPr>
        <w:rPr>
          <w:rFonts w:cs="Arial"/>
          <w:snapToGrid w:val="0"/>
          <w:sz w:val="22"/>
          <w:szCs w:val="22"/>
        </w:rPr>
      </w:pPr>
      <w:proofErr w:type="gramStart"/>
      <w:r w:rsidRPr="000E4329">
        <w:rPr>
          <w:rFonts w:cs="Arial"/>
          <w:snapToGrid w:val="0"/>
          <w:sz w:val="22"/>
          <w:szCs w:val="22"/>
        </w:rPr>
        <w:t>sales</w:t>
      </w:r>
      <w:proofErr w:type="gramEnd"/>
      <w:r w:rsidRPr="000E4329">
        <w:rPr>
          <w:rFonts w:cs="Arial"/>
          <w:snapToGrid w:val="0"/>
          <w:sz w:val="22"/>
          <w:szCs w:val="22"/>
        </w:rPr>
        <w:t xml:space="preserve"> in the industry in the country of export.</w:t>
      </w:r>
    </w:p>
    <w:p w:rsidR="008F25D2" w:rsidRPr="000E4329" w:rsidRDefault="008F25D2" w:rsidP="008F25D2">
      <w:pPr>
        <w:widowControl w:val="0"/>
        <w:ind w:left="0"/>
        <w:rPr>
          <w:rFonts w:cs="Arial"/>
          <w:snapToGrid w:val="0"/>
          <w:sz w:val="22"/>
          <w:szCs w:val="22"/>
        </w:rPr>
      </w:pPr>
    </w:p>
    <w:p w:rsidR="008F25D2" w:rsidRPr="000E4329" w:rsidRDefault="008F25D2" w:rsidP="008F25D2">
      <w:pPr>
        <w:widowControl w:val="0"/>
        <w:ind w:left="0"/>
        <w:rPr>
          <w:rFonts w:cs="Arial"/>
          <w:snapToGrid w:val="0"/>
          <w:sz w:val="22"/>
          <w:szCs w:val="22"/>
        </w:rPr>
      </w:pPr>
      <w:r w:rsidRPr="000E4329">
        <w:rPr>
          <w:rFonts w:cs="Arial"/>
          <w:snapToGrid w:val="0"/>
          <w:sz w:val="22"/>
          <w:szCs w:val="22"/>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p>
    <w:p w:rsidR="008F25D2" w:rsidRPr="00DB3AB3" w:rsidRDefault="008F25D2" w:rsidP="008F25D2">
      <w:pPr>
        <w:pStyle w:val="Text1"/>
        <w:spacing w:after="0"/>
        <w:ind w:left="0"/>
        <w:jc w:val="left"/>
        <w:rPr>
          <w:rFonts w:ascii="Arial" w:hAnsi="Arial" w:cs="Arial"/>
          <w:sz w:val="22"/>
          <w:szCs w:val="22"/>
          <w:lang w:val="en-AU" w:eastAsia="en-US"/>
        </w:rPr>
      </w:pPr>
    </w:p>
    <w:p w:rsidR="008F25D2" w:rsidRPr="00DB3AB3" w:rsidRDefault="008F25D2" w:rsidP="008F25D2">
      <w:pPr>
        <w:autoSpaceDE w:val="0"/>
        <w:autoSpaceDN w:val="0"/>
        <w:adjustRightInd w:val="0"/>
        <w:ind w:left="0"/>
        <w:rPr>
          <w:rFonts w:cs="Arial"/>
          <w:b/>
          <w:bCs/>
          <w:sz w:val="22"/>
          <w:szCs w:val="22"/>
          <w:lang w:eastAsia="en-AU"/>
        </w:rPr>
      </w:pPr>
      <w:r w:rsidRPr="00DB3AB3">
        <w:rPr>
          <w:rFonts w:cs="Arial"/>
          <w:b/>
          <w:bCs/>
          <w:sz w:val="22"/>
          <w:szCs w:val="22"/>
          <w:lang w:eastAsia="en-AU"/>
        </w:rPr>
        <w:t>Special Economic Zone (SEZ)</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3C7710">
      <w:pPr>
        <w:autoSpaceDE w:val="0"/>
        <w:autoSpaceDN w:val="0"/>
        <w:adjustRightInd w:val="0"/>
        <w:ind w:left="0"/>
        <w:rPr>
          <w:rFonts w:cs="Arial"/>
          <w:sz w:val="22"/>
          <w:szCs w:val="22"/>
          <w:lang w:eastAsia="en-AU"/>
        </w:rPr>
      </w:pPr>
      <w:r w:rsidRPr="000E4329">
        <w:rPr>
          <w:rFonts w:cs="Arial"/>
          <w:sz w:val="22"/>
          <w:szCs w:val="22"/>
          <w:lang w:eastAsia="en-AU"/>
        </w:rPr>
        <w:t>Refers to a Special Economic Area, Economic and Technical</w:t>
      </w:r>
      <w:r w:rsidRPr="000E4329">
        <w:rPr>
          <w:rFonts w:cs="Arial"/>
          <w:b/>
          <w:bCs/>
          <w:sz w:val="22"/>
          <w:szCs w:val="22"/>
          <w:lang w:eastAsia="en-AU"/>
        </w:rPr>
        <w:t xml:space="preserve"> </w:t>
      </w:r>
      <w:r w:rsidRPr="000E4329">
        <w:rPr>
          <w:rFonts w:cs="Arial"/>
          <w:sz w:val="22"/>
          <w:szCs w:val="22"/>
          <w:lang w:eastAsia="en-AU"/>
        </w:rPr>
        <w:t>Development Zone, Bonded Zone, Export Processing Zone,</w:t>
      </w:r>
      <w:r w:rsidRPr="000E4329">
        <w:rPr>
          <w:rFonts w:cs="Arial"/>
          <w:b/>
          <w:bCs/>
          <w:sz w:val="22"/>
          <w:szCs w:val="22"/>
          <w:lang w:eastAsia="en-AU"/>
        </w:rPr>
        <w:t xml:space="preserve"> </w:t>
      </w:r>
      <w:r w:rsidRPr="000E4329">
        <w:rPr>
          <w:rFonts w:cs="Arial"/>
          <w:sz w:val="22"/>
          <w:szCs w:val="22"/>
          <w:lang w:eastAsia="en-AU"/>
        </w:rPr>
        <w:t>High Technology Industrial Development Zone, or any other</w:t>
      </w:r>
      <w:r w:rsidRPr="000E4329">
        <w:rPr>
          <w:rFonts w:cs="Arial"/>
          <w:b/>
          <w:bCs/>
          <w:sz w:val="22"/>
          <w:szCs w:val="22"/>
          <w:lang w:eastAsia="en-AU"/>
        </w:rPr>
        <w:t xml:space="preserve"> </w:t>
      </w:r>
      <w:r w:rsidRPr="000E4329">
        <w:rPr>
          <w:rFonts w:cs="Arial"/>
          <w:sz w:val="22"/>
          <w:szCs w:val="22"/>
          <w:lang w:eastAsia="en-AU"/>
        </w:rPr>
        <w:t>designated area where benefits from the GOC</w:t>
      </w:r>
      <w:r w:rsidRPr="000E4329">
        <w:rPr>
          <w:rFonts w:cs="Arial"/>
          <w:b/>
          <w:bCs/>
          <w:sz w:val="22"/>
          <w:szCs w:val="22"/>
          <w:lang w:eastAsia="en-AU"/>
        </w:rPr>
        <w:t xml:space="preserve"> </w:t>
      </w:r>
      <w:r w:rsidRPr="000E4329">
        <w:rPr>
          <w:rFonts w:cs="Arial"/>
          <w:sz w:val="22"/>
          <w:szCs w:val="22"/>
          <w:lang w:eastAsia="en-AU"/>
        </w:rPr>
        <w:t>(including central, provincial, municipal or county government)</w:t>
      </w:r>
      <w:r w:rsidRPr="000E4329">
        <w:rPr>
          <w:rFonts w:cs="Arial"/>
          <w:b/>
          <w:bCs/>
          <w:sz w:val="22"/>
          <w:szCs w:val="22"/>
          <w:lang w:eastAsia="en-AU"/>
        </w:rPr>
        <w:t xml:space="preserve"> </w:t>
      </w:r>
      <w:r w:rsidRPr="000E4329">
        <w:rPr>
          <w:rFonts w:cs="Arial"/>
          <w:sz w:val="22"/>
          <w:szCs w:val="22"/>
          <w:lang w:eastAsia="en-AU"/>
        </w:rPr>
        <w:t>accrue to a company because of being located in such an area.</w:t>
      </w:r>
    </w:p>
    <w:p w:rsidR="008F25D2" w:rsidRPr="000E4329" w:rsidRDefault="008F25D2" w:rsidP="008F25D2">
      <w:pPr>
        <w:autoSpaceDE w:val="0"/>
        <w:autoSpaceDN w:val="0"/>
        <w:adjustRightInd w:val="0"/>
        <w:rPr>
          <w:rFonts w:cs="Arial"/>
          <w:sz w:val="22"/>
          <w:szCs w:val="22"/>
          <w:lang w:eastAsia="en-AU"/>
        </w:rPr>
      </w:pPr>
    </w:p>
    <w:p w:rsidR="008F25D2" w:rsidRPr="00DB3AB3" w:rsidRDefault="008F25D2" w:rsidP="008F25D2">
      <w:pPr>
        <w:autoSpaceDE w:val="0"/>
        <w:autoSpaceDN w:val="0"/>
        <w:adjustRightInd w:val="0"/>
        <w:ind w:left="0"/>
        <w:rPr>
          <w:rFonts w:cs="Arial"/>
          <w:b/>
          <w:bCs/>
          <w:sz w:val="22"/>
          <w:szCs w:val="22"/>
          <w:lang w:eastAsia="en-AU"/>
        </w:rPr>
      </w:pPr>
      <w:r w:rsidRPr="00DB3AB3">
        <w:rPr>
          <w:rFonts w:cs="Arial"/>
          <w:b/>
          <w:bCs/>
          <w:sz w:val="22"/>
          <w:szCs w:val="22"/>
          <w:lang w:eastAsia="en-AU"/>
        </w:rPr>
        <w:t>State Owned Enterprises (SOE)</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3C7710">
      <w:pPr>
        <w:autoSpaceDE w:val="0"/>
        <w:autoSpaceDN w:val="0"/>
        <w:adjustRightInd w:val="0"/>
        <w:ind w:left="0"/>
        <w:rPr>
          <w:rFonts w:cs="Arial"/>
          <w:sz w:val="22"/>
          <w:szCs w:val="22"/>
          <w:lang w:eastAsia="en-AU"/>
        </w:rPr>
      </w:pPr>
      <w:r w:rsidRPr="000E4329">
        <w:rPr>
          <w:rFonts w:cs="Arial"/>
          <w:sz w:val="22"/>
          <w:szCs w:val="22"/>
          <w:lang w:eastAsia="en-AU"/>
        </w:rPr>
        <w:t xml:space="preserve">For the purposes of this questionnaire, SOE refers to any company or enterprise that is wholly or partially owned by the GOC as defined above (either through direct ownership or through association). </w:t>
      </w:r>
    </w:p>
    <w:p w:rsidR="008F25D2" w:rsidRPr="000E4329" w:rsidRDefault="008F25D2" w:rsidP="008F25D2">
      <w:pPr>
        <w:autoSpaceDE w:val="0"/>
        <w:autoSpaceDN w:val="0"/>
        <w:adjustRightInd w:val="0"/>
        <w:ind w:left="720"/>
        <w:rPr>
          <w:rFonts w:cs="Arial"/>
          <w:sz w:val="22"/>
          <w:szCs w:val="22"/>
          <w:lang w:eastAsia="en-AU"/>
        </w:rPr>
      </w:pPr>
    </w:p>
    <w:p w:rsidR="008F25D2" w:rsidRPr="000E4329" w:rsidRDefault="008F25D2" w:rsidP="003C7710">
      <w:pPr>
        <w:autoSpaceDE w:val="0"/>
        <w:autoSpaceDN w:val="0"/>
        <w:adjustRightInd w:val="0"/>
        <w:ind w:left="0"/>
        <w:rPr>
          <w:rFonts w:cs="Arial"/>
          <w:sz w:val="22"/>
          <w:szCs w:val="22"/>
          <w:lang w:eastAsia="en-AU"/>
        </w:rPr>
      </w:pPr>
      <w:r w:rsidRPr="000E4329">
        <w:rPr>
          <w:rFonts w:cs="Arial"/>
          <w:sz w:val="22"/>
          <w:szCs w:val="22"/>
          <w:lang w:eastAsia="en-AU"/>
        </w:rPr>
        <w:t xml:space="preserve">In previous investigations and correspondence, the GOC has advised that the use of the term ‘SOE’ is declining in </w:t>
      </w:r>
      <w:smartTag w:uri="urn:schemas-microsoft-com:office:smarttags" w:element="place">
        <w:smartTag w:uri="urn:schemas-microsoft-com:office:smarttags" w:element="country-region">
          <w:r w:rsidRPr="000E4329">
            <w:rPr>
              <w:rFonts w:cs="Arial"/>
              <w:sz w:val="22"/>
              <w:szCs w:val="22"/>
              <w:lang w:eastAsia="en-AU"/>
            </w:rPr>
            <w:t>China</w:t>
          </w:r>
        </w:smartTag>
      </w:smartTag>
      <w:r w:rsidRPr="000E4329">
        <w:rPr>
          <w:rFonts w:cs="Arial"/>
          <w:sz w:val="22"/>
          <w:szCs w:val="22"/>
          <w:lang w:eastAsia="en-AU"/>
        </w:rPr>
        <w:t>, and that these enterprises are now referred to with terms such as:</w:t>
      </w:r>
    </w:p>
    <w:p w:rsidR="008F25D2" w:rsidRPr="000E4329" w:rsidRDefault="008F25D2" w:rsidP="008F25D2">
      <w:pPr>
        <w:autoSpaceDE w:val="0"/>
        <w:autoSpaceDN w:val="0"/>
        <w:adjustRightInd w:val="0"/>
        <w:ind w:left="720"/>
        <w:rPr>
          <w:rFonts w:cs="Arial"/>
          <w:sz w:val="22"/>
          <w:szCs w:val="22"/>
          <w:lang w:eastAsia="en-AU"/>
        </w:rPr>
      </w:pPr>
    </w:p>
    <w:p w:rsidR="008F25D2" w:rsidRPr="000E4329" w:rsidRDefault="008F25D2" w:rsidP="00DA7D1E">
      <w:pPr>
        <w:keepLines w:val="0"/>
        <w:numPr>
          <w:ilvl w:val="0"/>
          <w:numId w:val="24"/>
        </w:numPr>
        <w:autoSpaceDE w:val="0"/>
        <w:autoSpaceDN w:val="0"/>
        <w:adjustRightInd w:val="0"/>
        <w:rPr>
          <w:rFonts w:cs="Arial"/>
          <w:sz w:val="22"/>
          <w:szCs w:val="22"/>
          <w:lang w:eastAsia="en-AU"/>
        </w:rPr>
      </w:pPr>
      <w:r w:rsidRPr="000E4329">
        <w:rPr>
          <w:rFonts w:cs="Arial"/>
          <w:sz w:val="22"/>
          <w:szCs w:val="22"/>
          <w:lang w:eastAsia="en-AU"/>
        </w:rPr>
        <w:t>‘enterprises with state investment’</w:t>
      </w:r>
    </w:p>
    <w:p w:rsidR="008F25D2" w:rsidRPr="000E4329" w:rsidRDefault="008F25D2" w:rsidP="00DA7D1E">
      <w:pPr>
        <w:keepLines w:val="0"/>
        <w:numPr>
          <w:ilvl w:val="0"/>
          <w:numId w:val="24"/>
        </w:numPr>
        <w:autoSpaceDE w:val="0"/>
        <w:autoSpaceDN w:val="0"/>
        <w:adjustRightInd w:val="0"/>
        <w:rPr>
          <w:rFonts w:cs="Arial"/>
          <w:sz w:val="22"/>
          <w:szCs w:val="22"/>
          <w:lang w:eastAsia="en-AU"/>
        </w:rPr>
      </w:pPr>
      <w:r w:rsidRPr="000E4329">
        <w:rPr>
          <w:rFonts w:cs="Arial"/>
          <w:sz w:val="22"/>
          <w:szCs w:val="22"/>
          <w:lang w:eastAsia="en-AU"/>
        </w:rPr>
        <w:t>‘state-owned assets’</w:t>
      </w:r>
    </w:p>
    <w:p w:rsidR="008F25D2" w:rsidRPr="000E4329" w:rsidRDefault="008F25D2" w:rsidP="00DA7D1E">
      <w:pPr>
        <w:keepLines w:val="0"/>
        <w:numPr>
          <w:ilvl w:val="0"/>
          <w:numId w:val="24"/>
        </w:numPr>
        <w:autoSpaceDE w:val="0"/>
        <w:autoSpaceDN w:val="0"/>
        <w:adjustRightInd w:val="0"/>
        <w:rPr>
          <w:rFonts w:cs="Arial"/>
          <w:sz w:val="22"/>
          <w:szCs w:val="22"/>
          <w:lang w:eastAsia="en-AU"/>
        </w:rPr>
      </w:pPr>
      <w:r w:rsidRPr="000E4329">
        <w:rPr>
          <w:rFonts w:cs="Arial"/>
          <w:sz w:val="22"/>
          <w:szCs w:val="22"/>
          <w:lang w:eastAsia="en-AU"/>
        </w:rPr>
        <w:lastRenderedPageBreak/>
        <w:t>‘state-invested enterprises’</w:t>
      </w:r>
    </w:p>
    <w:p w:rsidR="008F25D2" w:rsidRPr="000E4329" w:rsidRDefault="008F25D2" w:rsidP="00DA7D1E">
      <w:pPr>
        <w:keepLines w:val="0"/>
        <w:numPr>
          <w:ilvl w:val="0"/>
          <w:numId w:val="24"/>
        </w:numPr>
        <w:autoSpaceDE w:val="0"/>
        <w:autoSpaceDN w:val="0"/>
        <w:adjustRightInd w:val="0"/>
        <w:rPr>
          <w:rFonts w:cs="Arial"/>
          <w:sz w:val="22"/>
          <w:szCs w:val="22"/>
          <w:lang w:eastAsia="en-AU"/>
        </w:rPr>
      </w:pPr>
      <w:r w:rsidRPr="000E4329">
        <w:rPr>
          <w:rFonts w:cs="Arial"/>
          <w:sz w:val="22"/>
          <w:szCs w:val="22"/>
          <w:lang w:eastAsia="en-AU"/>
        </w:rPr>
        <w:t>‘enterprises under the supervision of SASAC’</w:t>
      </w:r>
    </w:p>
    <w:p w:rsidR="008F25D2" w:rsidRPr="000E4329" w:rsidRDefault="008F25D2" w:rsidP="008F25D2">
      <w:pPr>
        <w:autoSpaceDE w:val="0"/>
        <w:autoSpaceDN w:val="0"/>
        <w:adjustRightInd w:val="0"/>
        <w:ind w:left="720"/>
        <w:rPr>
          <w:rFonts w:cs="Arial"/>
          <w:sz w:val="22"/>
          <w:szCs w:val="22"/>
          <w:lang w:eastAsia="en-AU"/>
        </w:rPr>
      </w:pPr>
    </w:p>
    <w:p w:rsidR="008F25D2" w:rsidRPr="000E4329" w:rsidRDefault="008F25D2" w:rsidP="003C7710">
      <w:pPr>
        <w:autoSpaceDE w:val="0"/>
        <w:autoSpaceDN w:val="0"/>
        <w:adjustRightInd w:val="0"/>
        <w:ind w:left="0"/>
        <w:rPr>
          <w:rFonts w:cs="Arial"/>
          <w:sz w:val="22"/>
          <w:szCs w:val="22"/>
          <w:lang w:eastAsia="en-AU"/>
        </w:rPr>
      </w:pPr>
      <w:proofErr w:type="gramStart"/>
      <w:r w:rsidRPr="000E4329">
        <w:rPr>
          <w:rFonts w:cs="Arial"/>
          <w:sz w:val="22"/>
          <w:szCs w:val="22"/>
          <w:lang w:eastAsia="en-AU"/>
        </w:rPr>
        <w:t>of</w:t>
      </w:r>
      <w:proofErr w:type="gramEnd"/>
      <w:r w:rsidRPr="000E4329">
        <w:rPr>
          <w:rFonts w:cs="Arial"/>
          <w:sz w:val="22"/>
          <w:szCs w:val="22"/>
          <w:lang w:eastAsia="en-AU"/>
        </w:rPr>
        <w:t xml:space="preserve"> which there are several types.</w:t>
      </w:r>
    </w:p>
    <w:p w:rsidR="008F25D2" w:rsidRPr="000E4329" w:rsidRDefault="008F25D2" w:rsidP="008F25D2">
      <w:pPr>
        <w:autoSpaceDE w:val="0"/>
        <w:autoSpaceDN w:val="0"/>
        <w:adjustRightInd w:val="0"/>
        <w:ind w:left="720"/>
        <w:rPr>
          <w:rFonts w:cs="Arial"/>
          <w:sz w:val="22"/>
          <w:szCs w:val="22"/>
          <w:lang w:eastAsia="en-AU"/>
        </w:rPr>
      </w:pPr>
    </w:p>
    <w:p w:rsidR="008F25D2" w:rsidRPr="000E4329" w:rsidRDefault="008F25D2" w:rsidP="003C7710">
      <w:pPr>
        <w:autoSpaceDE w:val="0"/>
        <w:autoSpaceDN w:val="0"/>
        <w:adjustRightInd w:val="0"/>
        <w:ind w:left="0"/>
        <w:rPr>
          <w:rFonts w:cs="Arial"/>
          <w:sz w:val="22"/>
          <w:szCs w:val="22"/>
          <w:lang w:eastAsia="en-AU"/>
        </w:rPr>
      </w:pPr>
      <w:r w:rsidRPr="000E4329">
        <w:rPr>
          <w:rFonts w:cs="Arial"/>
          <w:sz w:val="22"/>
          <w:szCs w:val="22"/>
          <w:lang w:eastAsia="en-AU"/>
        </w:rPr>
        <w:t>For the purposes of this questionnaire, SOE refers to any and all of the above types of enterprises.</w:t>
      </w:r>
    </w:p>
    <w:p w:rsidR="008F25D2" w:rsidRPr="000E4329" w:rsidRDefault="008F25D2" w:rsidP="008F25D2">
      <w:pPr>
        <w:autoSpaceDE w:val="0"/>
        <w:autoSpaceDN w:val="0"/>
        <w:adjustRightInd w:val="0"/>
        <w:ind w:left="720"/>
        <w:rPr>
          <w:rFonts w:cs="Arial"/>
          <w:sz w:val="22"/>
          <w:szCs w:val="22"/>
          <w:lang w:eastAsia="en-AU"/>
        </w:rPr>
      </w:pPr>
    </w:p>
    <w:p w:rsidR="008F25D2" w:rsidRPr="00DB3AB3" w:rsidRDefault="008F25D2" w:rsidP="008F25D2">
      <w:pPr>
        <w:autoSpaceDE w:val="0"/>
        <w:autoSpaceDN w:val="0"/>
        <w:adjustRightInd w:val="0"/>
        <w:ind w:left="0"/>
        <w:rPr>
          <w:rFonts w:cs="Arial"/>
          <w:b/>
          <w:bCs/>
          <w:sz w:val="22"/>
          <w:szCs w:val="22"/>
          <w:lang w:eastAsia="en-AU"/>
        </w:rPr>
      </w:pPr>
      <w:r w:rsidRPr="00DB3AB3">
        <w:rPr>
          <w:rFonts w:cs="Arial"/>
          <w:b/>
          <w:bCs/>
          <w:sz w:val="22"/>
          <w:szCs w:val="22"/>
          <w:lang w:eastAsia="en-AU"/>
        </w:rPr>
        <w:t>Subsidy</w:t>
      </w:r>
    </w:p>
    <w:p w:rsidR="008F25D2" w:rsidRPr="000E4329" w:rsidRDefault="008F25D2" w:rsidP="008F25D2">
      <w:pPr>
        <w:autoSpaceDE w:val="0"/>
        <w:autoSpaceDN w:val="0"/>
        <w:adjustRightInd w:val="0"/>
        <w:rPr>
          <w:rFonts w:cs="Arial"/>
          <w:sz w:val="22"/>
          <w:szCs w:val="22"/>
          <w:lang w:eastAsia="en-AU"/>
        </w:rPr>
      </w:pPr>
    </w:p>
    <w:p w:rsidR="008F25D2" w:rsidRPr="000E4329" w:rsidRDefault="008F25D2" w:rsidP="003C7710">
      <w:pPr>
        <w:autoSpaceDE w:val="0"/>
        <w:autoSpaceDN w:val="0"/>
        <w:adjustRightInd w:val="0"/>
        <w:ind w:left="0"/>
        <w:rPr>
          <w:rFonts w:cs="Arial"/>
          <w:bCs/>
          <w:sz w:val="22"/>
          <w:szCs w:val="22"/>
          <w:lang w:eastAsia="en-AU"/>
        </w:rPr>
      </w:pPr>
      <w:r w:rsidRPr="000E4329">
        <w:rPr>
          <w:rFonts w:cs="Arial"/>
          <w:bCs/>
          <w:sz w:val="22"/>
          <w:szCs w:val="22"/>
          <w:lang w:eastAsia="en-AU"/>
        </w:rPr>
        <w:t>In relation to goods</w:t>
      </w:r>
      <w:r w:rsidRPr="000E4329">
        <w:rPr>
          <w:rFonts w:cs="Arial"/>
          <w:b/>
          <w:bCs/>
          <w:sz w:val="22"/>
          <w:szCs w:val="22"/>
          <w:lang w:eastAsia="en-AU"/>
        </w:rPr>
        <w:t xml:space="preserve"> </w:t>
      </w:r>
      <w:r w:rsidRPr="000E4329">
        <w:rPr>
          <w:rFonts w:cs="Arial"/>
          <w:bCs/>
          <w:sz w:val="22"/>
          <w:szCs w:val="22"/>
          <w:lang w:eastAsia="en-AU"/>
        </w:rPr>
        <w:t xml:space="preserve">that are exported to </w:t>
      </w:r>
      <w:smartTag w:uri="urn:schemas-microsoft-com:office:smarttags" w:element="place">
        <w:smartTag w:uri="urn:schemas-microsoft-com:office:smarttags" w:element="country-region">
          <w:r w:rsidRPr="000E4329">
            <w:rPr>
              <w:rFonts w:cs="Arial"/>
              <w:bCs/>
              <w:sz w:val="22"/>
              <w:szCs w:val="22"/>
              <w:lang w:eastAsia="en-AU"/>
            </w:rPr>
            <w:t>Australia</w:t>
          </w:r>
        </w:smartTag>
      </w:smartTag>
      <w:r w:rsidRPr="000E4329">
        <w:rPr>
          <w:rFonts w:cs="Arial"/>
          <w:bCs/>
          <w:sz w:val="22"/>
          <w:szCs w:val="22"/>
          <w:lang w:eastAsia="en-AU"/>
        </w:rPr>
        <w:t>, means:</w:t>
      </w:r>
    </w:p>
    <w:p w:rsidR="008F25D2" w:rsidRPr="000E4329" w:rsidRDefault="008F25D2" w:rsidP="008F25D2">
      <w:pPr>
        <w:autoSpaceDE w:val="0"/>
        <w:autoSpaceDN w:val="0"/>
        <w:adjustRightInd w:val="0"/>
        <w:rPr>
          <w:rFonts w:cs="Arial"/>
          <w:bCs/>
          <w:sz w:val="22"/>
          <w:szCs w:val="22"/>
          <w:lang w:eastAsia="en-AU"/>
        </w:rPr>
      </w:pPr>
    </w:p>
    <w:p w:rsidR="008F25D2" w:rsidRPr="000E4329" w:rsidRDefault="008F25D2" w:rsidP="00DA7D1E">
      <w:pPr>
        <w:keepLines w:val="0"/>
        <w:numPr>
          <w:ilvl w:val="0"/>
          <w:numId w:val="23"/>
        </w:numPr>
        <w:tabs>
          <w:tab w:val="num" w:pos="1080"/>
        </w:tabs>
        <w:autoSpaceDE w:val="0"/>
        <w:autoSpaceDN w:val="0"/>
        <w:adjustRightInd w:val="0"/>
        <w:ind w:left="1080"/>
        <w:rPr>
          <w:rFonts w:cs="Arial"/>
          <w:bCs/>
          <w:sz w:val="22"/>
          <w:szCs w:val="22"/>
          <w:lang w:eastAsia="en-AU"/>
        </w:rPr>
      </w:pPr>
      <w:r w:rsidRPr="000E4329">
        <w:rPr>
          <w:rFonts w:cs="Arial"/>
          <w:bCs/>
          <w:sz w:val="22"/>
          <w:szCs w:val="22"/>
          <w:lang w:eastAsia="en-AU"/>
        </w:rPr>
        <w:t>a financial contribution:</w:t>
      </w:r>
    </w:p>
    <w:p w:rsidR="008F25D2" w:rsidRPr="000E4329" w:rsidRDefault="008F25D2" w:rsidP="008F25D2">
      <w:pPr>
        <w:autoSpaceDE w:val="0"/>
        <w:autoSpaceDN w:val="0"/>
        <w:adjustRightInd w:val="0"/>
        <w:rPr>
          <w:rFonts w:cs="Arial"/>
          <w:bCs/>
          <w:sz w:val="22"/>
          <w:szCs w:val="22"/>
          <w:lang w:eastAsia="en-AU"/>
        </w:rPr>
      </w:pP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by a government of the country or export or country of origin of those goods; or</w:t>
      </w: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by a public body of that country or of which government is a member; or</w:t>
      </w: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by a private body entrusted or directed by that government or public body to carry out a governmental function;</w:t>
      </w:r>
    </w:p>
    <w:p w:rsidR="008F25D2" w:rsidRPr="000E4329" w:rsidRDefault="008F25D2" w:rsidP="008F25D2">
      <w:pPr>
        <w:autoSpaceDE w:val="0"/>
        <w:autoSpaceDN w:val="0"/>
        <w:adjustRightInd w:val="0"/>
        <w:rPr>
          <w:rFonts w:cs="Arial"/>
          <w:bCs/>
          <w:sz w:val="22"/>
          <w:szCs w:val="22"/>
          <w:lang w:eastAsia="en-AU"/>
        </w:rPr>
      </w:pPr>
    </w:p>
    <w:p w:rsidR="008F25D2" w:rsidRPr="000E4329" w:rsidRDefault="008F25D2" w:rsidP="008F25D2">
      <w:pPr>
        <w:autoSpaceDE w:val="0"/>
        <w:autoSpaceDN w:val="0"/>
        <w:adjustRightInd w:val="0"/>
        <w:ind w:left="720"/>
        <w:rPr>
          <w:rFonts w:cs="Arial"/>
          <w:bCs/>
          <w:sz w:val="22"/>
          <w:szCs w:val="22"/>
          <w:lang w:eastAsia="en-AU"/>
        </w:rPr>
      </w:pPr>
      <w:proofErr w:type="gramStart"/>
      <w:r w:rsidRPr="000E4329">
        <w:rPr>
          <w:rFonts w:cs="Arial"/>
          <w:bCs/>
          <w:sz w:val="22"/>
          <w:szCs w:val="22"/>
          <w:lang w:eastAsia="en-AU"/>
        </w:rPr>
        <w:t>that</w:t>
      </w:r>
      <w:proofErr w:type="gramEnd"/>
      <w:r w:rsidRPr="000E4329">
        <w:rPr>
          <w:rFonts w:cs="Arial"/>
          <w:bCs/>
          <w:sz w:val="22"/>
          <w:szCs w:val="22"/>
          <w:lang w:eastAsia="en-AU"/>
        </w:rPr>
        <w:t xml:space="preserve"> is made in connection with the production, manufacture or export of those goods and that involves:</w:t>
      </w:r>
    </w:p>
    <w:p w:rsidR="008F25D2" w:rsidRPr="000E4329" w:rsidRDefault="008F25D2" w:rsidP="008F25D2">
      <w:pPr>
        <w:autoSpaceDE w:val="0"/>
        <w:autoSpaceDN w:val="0"/>
        <w:adjustRightInd w:val="0"/>
        <w:ind w:left="720"/>
        <w:rPr>
          <w:rFonts w:cs="Arial"/>
          <w:bCs/>
          <w:sz w:val="22"/>
          <w:szCs w:val="22"/>
          <w:lang w:eastAsia="en-AU"/>
        </w:rPr>
      </w:pP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 xml:space="preserve"> a direct transfer of funds from that government or body to the enterprise by whom the goods are produced, manufactured or exported; or</w:t>
      </w: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a direct transfer of funds from that government or body to that enterprise contingent upon particular circumstances occurring; or</w:t>
      </w: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the acceptance of liabilities, whether actual or potential, of that enterprise by that government body; or</w:t>
      </w: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the forgoing, or non-collection, of revenue (other than an allowable exemption or remission) due to that government or body by that enterprise; or</w:t>
      </w: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the provision by that government or body of goods or services to that enterprise otherwise than in the course of providing normal infrastructure; or</w:t>
      </w:r>
    </w:p>
    <w:p w:rsidR="008F25D2" w:rsidRPr="000E4329" w:rsidRDefault="008F25D2" w:rsidP="00DA7D1E">
      <w:pPr>
        <w:keepLines w:val="0"/>
        <w:numPr>
          <w:ilvl w:val="0"/>
          <w:numId w:val="12"/>
        </w:numPr>
        <w:tabs>
          <w:tab w:val="clear" w:pos="3240"/>
          <w:tab w:val="num" w:pos="1800"/>
          <w:tab w:val="left" w:pos="2160"/>
        </w:tabs>
        <w:autoSpaceDE w:val="0"/>
        <w:autoSpaceDN w:val="0"/>
        <w:adjustRightInd w:val="0"/>
        <w:ind w:left="1800" w:hanging="540"/>
        <w:rPr>
          <w:rFonts w:cs="Arial"/>
          <w:bCs/>
          <w:sz w:val="22"/>
          <w:szCs w:val="22"/>
          <w:lang w:eastAsia="en-AU"/>
        </w:rPr>
      </w:pPr>
      <w:r w:rsidRPr="000E4329">
        <w:rPr>
          <w:rFonts w:cs="Arial"/>
          <w:bCs/>
          <w:sz w:val="22"/>
          <w:szCs w:val="22"/>
          <w:lang w:eastAsia="en-AU"/>
        </w:rPr>
        <w:t>the purchase by that government or body of goods provided by that enterprise; or</w:t>
      </w:r>
    </w:p>
    <w:p w:rsidR="008F25D2" w:rsidRPr="000E4329" w:rsidRDefault="008F25D2" w:rsidP="008F25D2">
      <w:pPr>
        <w:tabs>
          <w:tab w:val="num" w:pos="1276"/>
        </w:tabs>
        <w:autoSpaceDE w:val="0"/>
        <w:autoSpaceDN w:val="0"/>
        <w:adjustRightInd w:val="0"/>
        <w:rPr>
          <w:rFonts w:cs="Arial"/>
          <w:bCs/>
          <w:sz w:val="22"/>
          <w:szCs w:val="22"/>
          <w:lang w:eastAsia="en-AU"/>
        </w:rPr>
      </w:pPr>
    </w:p>
    <w:p w:rsidR="008F25D2" w:rsidRPr="000E4329" w:rsidRDefault="008F25D2" w:rsidP="00DA7D1E">
      <w:pPr>
        <w:keepLines w:val="0"/>
        <w:numPr>
          <w:ilvl w:val="0"/>
          <w:numId w:val="23"/>
        </w:numPr>
        <w:tabs>
          <w:tab w:val="num" w:pos="1080"/>
        </w:tabs>
        <w:autoSpaceDE w:val="0"/>
        <w:autoSpaceDN w:val="0"/>
        <w:adjustRightInd w:val="0"/>
        <w:ind w:left="1080"/>
        <w:rPr>
          <w:rFonts w:cs="Arial"/>
          <w:bCs/>
          <w:sz w:val="22"/>
          <w:szCs w:val="22"/>
          <w:lang w:eastAsia="en-AU"/>
        </w:rPr>
      </w:pPr>
      <w:r w:rsidRPr="000E4329">
        <w:rPr>
          <w:rFonts w:cs="Arial"/>
          <w:bCs/>
          <w:sz w:val="22"/>
          <w:szCs w:val="22"/>
          <w:lang w:eastAsia="en-AU"/>
        </w:rPr>
        <w:t>any form of income or price support as referred to in Article XVI of the General Agreement Tariffs and Trade 1994, that is received from such a government or body;</w:t>
      </w:r>
    </w:p>
    <w:p w:rsidR="008F25D2" w:rsidRPr="000E4329" w:rsidRDefault="008F25D2" w:rsidP="008F25D2">
      <w:pPr>
        <w:autoSpaceDE w:val="0"/>
        <w:autoSpaceDN w:val="0"/>
        <w:adjustRightInd w:val="0"/>
        <w:rPr>
          <w:rFonts w:cs="Arial"/>
          <w:bCs/>
          <w:sz w:val="22"/>
          <w:szCs w:val="22"/>
          <w:lang w:eastAsia="en-AU"/>
        </w:rPr>
      </w:pPr>
    </w:p>
    <w:p w:rsidR="008F25D2" w:rsidRPr="000E4329" w:rsidRDefault="008F25D2" w:rsidP="008F25D2">
      <w:pPr>
        <w:autoSpaceDE w:val="0"/>
        <w:autoSpaceDN w:val="0"/>
        <w:adjustRightInd w:val="0"/>
        <w:ind w:left="720"/>
        <w:rPr>
          <w:rFonts w:cs="Arial"/>
          <w:sz w:val="22"/>
          <w:szCs w:val="22"/>
          <w:lang w:eastAsia="en-AU"/>
        </w:rPr>
      </w:pPr>
      <w:proofErr w:type="gramStart"/>
      <w:r w:rsidRPr="000E4329">
        <w:rPr>
          <w:rFonts w:cs="Arial"/>
          <w:sz w:val="22"/>
          <w:szCs w:val="22"/>
          <w:lang w:eastAsia="en-AU"/>
        </w:rPr>
        <w:t>if</w:t>
      </w:r>
      <w:proofErr w:type="gramEnd"/>
      <w:r w:rsidRPr="000E4329">
        <w:rPr>
          <w:rFonts w:cs="Arial"/>
          <w:sz w:val="22"/>
          <w:szCs w:val="22"/>
          <w:lang w:eastAsia="en-AU"/>
        </w:rPr>
        <w:t xml:space="preserve"> that financial contribution or income or price support confers a benefit in relation to those goods.</w:t>
      </w:r>
    </w:p>
    <w:p w:rsidR="008F25D2" w:rsidRPr="000E4329" w:rsidRDefault="008F25D2" w:rsidP="00A97B4E">
      <w:pPr>
        <w:widowControl w:val="0"/>
        <w:rPr>
          <w:rFonts w:cs="Arial"/>
          <w:snapToGrid w:val="0"/>
          <w:sz w:val="22"/>
          <w:szCs w:val="22"/>
        </w:rPr>
      </w:pPr>
    </w:p>
    <w:p w:rsidR="00DB5338" w:rsidRPr="000E4329" w:rsidRDefault="00DB5338" w:rsidP="00A97B4E">
      <w:pPr>
        <w:ind w:left="0"/>
        <w:rPr>
          <w:rFonts w:cs="Arial"/>
          <w:sz w:val="22"/>
          <w:szCs w:val="22"/>
        </w:rPr>
      </w:pPr>
    </w:p>
    <w:sectPr w:rsidR="00DB5338" w:rsidRPr="000E4329" w:rsidSect="00706989">
      <w:pgSz w:w="11907" w:h="16840" w:code="9"/>
      <w:pgMar w:top="1418" w:right="221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97" w:rsidRDefault="006D6A97">
      <w:r>
        <w:separator/>
      </w:r>
    </w:p>
  </w:endnote>
  <w:endnote w:type="continuationSeparator" w:id="0">
    <w:p w:rsidR="006D6A97" w:rsidRDefault="006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7" w:rsidRDefault="006D6A97" w:rsidP="00B63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6A97" w:rsidRDefault="006D6A97" w:rsidP="00EB79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7" w:rsidRDefault="006D6A97" w:rsidP="00B63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B04">
      <w:rPr>
        <w:rStyle w:val="PageNumber"/>
        <w:noProof/>
      </w:rPr>
      <w:t>23</w:t>
    </w:r>
    <w:r>
      <w:rPr>
        <w:rStyle w:val="PageNumber"/>
      </w:rPr>
      <w:fldChar w:fldCharType="end"/>
    </w:r>
  </w:p>
  <w:p w:rsidR="006D6A97" w:rsidRPr="00EB79C2" w:rsidRDefault="006D6A97" w:rsidP="00EB79C2">
    <w:pPr>
      <w:pStyle w:val="Header"/>
      <w:ind w:left="0" w:right="360"/>
      <w:jc w:val="center"/>
      <w:rPr>
        <w:b/>
        <w:color w:val="FF0000"/>
      </w:rPr>
    </w:pPr>
    <w:r>
      <w:rPr>
        <w:b/>
        <w:color w:val="FF0000"/>
      </w:rPr>
      <w:t>For Official Use Only</w:t>
    </w:r>
    <w:r w:rsidRPr="00EB79C2">
      <w:rPr>
        <w:b/>
        <w:color w:val="FF0000"/>
      </w:rPr>
      <w:t>/</w:t>
    </w:r>
    <w:r>
      <w:rPr>
        <w:b/>
        <w:color w:val="FF0000"/>
      </w:rPr>
      <w:t>Public Record</w:t>
    </w:r>
    <w:r w:rsidRPr="00EB79C2">
      <w:rPr>
        <w:b/>
        <w:color w:val="FF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7" w:rsidRPr="00E43723" w:rsidRDefault="006D6A97" w:rsidP="008529E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97" w:rsidRDefault="006D6A97">
      <w:r>
        <w:separator/>
      </w:r>
    </w:p>
  </w:footnote>
  <w:footnote w:type="continuationSeparator" w:id="0">
    <w:p w:rsidR="006D6A97" w:rsidRDefault="006D6A97">
      <w:r>
        <w:continuationSeparator/>
      </w:r>
    </w:p>
  </w:footnote>
  <w:footnote w:id="1">
    <w:p w:rsidR="006D6A97" w:rsidRDefault="006D6A97">
      <w:pPr>
        <w:pStyle w:val="FootnoteText"/>
      </w:pPr>
      <w:r>
        <w:rPr>
          <w:rStyle w:val="FootnoteReference"/>
        </w:rPr>
        <w:footnoteRef/>
      </w:r>
      <w:r>
        <w:t xml:space="preserve"> </w:t>
      </w:r>
      <w:r w:rsidRPr="005B1C72">
        <w:rPr>
          <w:i/>
          <w:sz w:val="18"/>
          <w:szCs w:val="18"/>
        </w:rPr>
        <w:t xml:space="preserve">Application for </w:t>
      </w:r>
      <w:r>
        <w:rPr>
          <w:i/>
          <w:sz w:val="18"/>
          <w:szCs w:val="18"/>
        </w:rPr>
        <w:t>Countervailing</w:t>
      </w:r>
      <w:r w:rsidRPr="005B1C72">
        <w:rPr>
          <w:i/>
          <w:sz w:val="18"/>
          <w:szCs w:val="18"/>
        </w:rPr>
        <w:t xml:space="preserve"> </w:t>
      </w:r>
      <w:r>
        <w:rPr>
          <w:i/>
          <w:sz w:val="18"/>
          <w:szCs w:val="18"/>
        </w:rPr>
        <w:t>Duties for Galvanis</w:t>
      </w:r>
      <w:r w:rsidRPr="005B1C72">
        <w:rPr>
          <w:i/>
          <w:sz w:val="18"/>
          <w:szCs w:val="18"/>
        </w:rPr>
        <w:t>ed Steel</w:t>
      </w:r>
      <w:r w:rsidRPr="005B1C72">
        <w:rPr>
          <w:sz w:val="18"/>
          <w:szCs w:val="18"/>
        </w:rPr>
        <w:t xml:space="preserve"> </w:t>
      </w:r>
      <w:r w:rsidRPr="005B1C72">
        <w:rPr>
          <w:i/>
          <w:sz w:val="18"/>
          <w:szCs w:val="18"/>
        </w:rPr>
        <w:t>exported from China</w:t>
      </w:r>
      <w:r>
        <w:rPr>
          <w:i/>
          <w:sz w:val="18"/>
          <w:szCs w:val="18"/>
        </w:rPr>
        <w:t xml:space="preserve"> </w:t>
      </w:r>
      <w:r>
        <w:rPr>
          <w:sz w:val="18"/>
          <w:szCs w:val="18"/>
        </w:rPr>
        <w:t>(Galvanis</w:t>
      </w:r>
      <w:r w:rsidRPr="005B1C72">
        <w:rPr>
          <w:sz w:val="18"/>
          <w:szCs w:val="18"/>
        </w:rPr>
        <w:t xml:space="preserve">ed Steel Application) received on </w:t>
      </w:r>
      <w:r>
        <w:rPr>
          <w:sz w:val="18"/>
          <w:szCs w:val="18"/>
        </w:rPr>
        <w:t xml:space="preserve">18 October </w:t>
      </w:r>
      <w:r w:rsidRPr="005B1C72">
        <w:rPr>
          <w:sz w:val="18"/>
          <w:szCs w:val="18"/>
        </w:rPr>
        <w:t xml:space="preserve">2012; and </w:t>
      </w:r>
      <w:r w:rsidRPr="005B1C72">
        <w:rPr>
          <w:i/>
          <w:sz w:val="18"/>
          <w:szCs w:val="18"/>
        </w:rPr>
        <w:t xml:space="preserve">Application for </w:t>
      </w:r>
      <w:r>
        <w:rPr>
          <w:i/>
          <w:sz w:val="18"/>
          <w:szCs w:val="18"/>
        </w:rPr>
        <w:t>Countervailing</w:t>
      </w:r>
      <w:r w:rsidRPr="005B1C72">
        <w:rPr>
          <w:i/>
          <w:sz w:val="18"/>
          <w:szCs w:val="18"/>
        </w:rPr>
        <w:t xml:space="preserve"> Duties for Aluminium Zinc Coated Steel </w:t>
      </w:r>
      <w:r w:rsidRPr="005900E2">
        <w:rPr>
          <w:i/>
          <w:sz w:val="18"/>
          <w:szCs w:val="18"/>
        </w:rPr>
        <w:t>exported from China</w:t>
      </w:r>
      <w:r>
        <w:rPr>
          <w:i/>
          <w:sz w:val="18"/>
          <w:szCs w:val="18"/>
        </w:rPr>
        <w:t xml:space="preserve"> </w:t>
      </w:r>
      <w:r w:rsidRPr="005B1C72">
        <w:rPr>
          <w:sz w:val="18"/>
          <w:szCs w:val="18"/>
        </w:rPr>
        <w:t xml:space="preserve">(Aluminium Zinc Coated Steel Application) received on </w:t>
      </w:r>
      <w:r>
        <w:rPr>
          <w:sz w:val="18"/>
          <w:szCs w:val="18"/>
        </w:rPr>
        <w:t>18 October</w:t>
      </w:r>
      <w:r w:rsidRPr="005B1C72">
        <w:rPr>
          <w:sz w:val="18"/>
          <w:szCs w:val="18"/>
        </w:rPr>
        <w:t xml:space="preserve"> 2012.</w:t>
      </w:r>
    </w:p>
  </w:footnote>
  <w:footnote w:id="2">
    <w:p w:rsidR="006D6A97" w:rsidRDefault="006D6A97" w:rsidP="007A1EA6">
      <w:pPr>
        <w:pStyle w:val="FootnoteText"/>
      </w:pPr>
      <w:r>
        <w:rPr>
          <w:rStyle w:val="FootnoteReference"/>
        </w:rPr>
        <w:footnoteRef/>
      </w:r>
      <w:r>
        <w:t xml:space="preserve"> </w:t>
      </w:r>
      <w:proofErr w:type="gramStart"/>
      <w:r>
        <w:rPr>
          <w:sz w:val="18"/>
          <w:szCs w:val="18"/>
        </w:rPr>
        <w:t>Galvanis</w:t>
      </w:r>
      <w:r w:rsidRPr="00AE6E62">
        <w:rPr>
          <w:sz w:val="18"/>
          <w:szCs w:val="18"/>
        </w:rPr>
        <w:t>ed Steel Application</w:t>
      </w:r>
      <w:r>
        <w:rPr>
          <w:sz w:val="18"/>
          <w:szCs w:val="18"/>
        </w:rPr>
        <w:t>, page 10</w:t>
      </w:r>
      <w:r w:rsidRPr="00AE6E62">
        <w:rPr>
          <w:sz w:val="18"/>
          <w:szCs w:val="18"/>
        </w:rPr>
        <w:t>.</w:t>
      </w:r>
      <w:proofErr w:type="gramEnd"/>
    </w:p>
  </w:footnote>
  <w:footnote w:id="3">
    <w:p w:rsidR="006D6A97" w:rsidRPr="00B3521B" w:rsidRDefault="006D6A97" w:rsidP="007A1EA6">
      <w:pPr>
        <w:pStyle w:val="FootnoteText"/>
        <w:rPr>
          <w:sz w:val="18"/>
          <w:szCs w:val="18"/>
        </w:rPr>
      </w:pPr>
      <w:r w:rsidRPr="00B3521B">
        <w:rPr>
          <w:rStyle w:val="FootnoteReference"/>
          <w:sz w:val="18"/>
          <w:szCs w:val="18"/>
        </w:rPr>
        <w:footnoteRef/>
      </w:r>
      <w:r w:rsidRPr="00B3521B">
        <w:rPr>
          <w:sz w:val="18"/>
          <w:szCs w:val="18"/>
        </w:rPr>
        <w:t xml:space="preserve"> Aluminium Zinc Coated Steel Application, page 10.</w:t>
      </w:r>
    </w:p>
  </w:footnote>
  <w:footnote w:id="4">
    <w:p w:rsidR="006D6A97" w:rsidRPr="00AE6E62" w:rsidRDefault="006D6A97" w:rsidP="007A1EA6">
      <w:pPr>
        <w:pStyle w:val="FootnoteText"/>
        <w:rPr>
          <w:sz w:val="18"/>
          <w:szCs w:val="18"/>
        </w:rPr>
      </w:pPr>
      <w:r w:rsidRPr="00B3521B">
        <w:rPr>
          <w:rStyle w:val="FootnoteReference"/>
          <w:sz w:val="18"/>
          <w:szCs w:val="18"/>
        </w:rPr>
        <w:footnoteRef/>
      </w:r>
      <w:r>
        <w:rPr>
          <w:sz w:val="18"/>
          <w:szCs w:val="18"/>
        </w:rPr>
        <w:t xml:space="preserve"> </w:t>
      </w:r>
      <w:proofErr w:type="gramStart"/>
      <w:r>
        <w:rPr>
          <w:sz w:val="18"/>
          <w:szCs w:val="18"/>
        </w:rPr>
        <w:t>Galvanis</w:t>
      </w:r>
      <w:r w:rsidRPr="00B3521B">
        <w:rPr>
          <w:sz w:val="18"/>
          <w:szCs w:val="18"/>
        </w:rPr>
        <w:t>ed Steel Appl</w:t>
      </w:r>
      <w:r>
        <w:rPr>
          <w:sz w:val="18"/>
          <w:szCs w:val="18"/>
        </w:rPr>
        <w:t>ication, page 12</w:t>
      </w:r>
      <w:r w:rsidRPr="00B3521B">
        <w:rPr>
          <w:sz w:val="18"/>
          <w:szCs w:val="18"/>
        </w:rPr>
        <w:t>.</w:t>
      </w:r>
      <w:proofErr w:type="gramEnd"/>
    </w:p>
  </w:footnote>
  <w:footnote w:id="5">
    <w:p w:rsidR="006D6A97" w:rsidRPr="00F1510E" w:rsidRDefault="006D6A97" w:rsidP="00847D20">
      <w:pPr>
        <w:pStyle w:val="FootnoteText"/>
        <w:rPr>
          <w:sz w:val="18"/>
          <w:szCs w:val="18"/>
        </w:rPr>
      </w:pPr>
      <w:r w:rsidRPr="00F1510E">
        <w:rPr>
          <w:rStyle w:val="FootnoteReference"/>
          <w:sz w:val="18"/>
          <w:szCs w:val="18"/>
        </w:rPr>
        <w:footnoteRef/>
      </w:r>
      <w:r w:rsidRPr="00F1510E">
        <w:rPr>
          <w:sz w:val="18"/>
          <w:szCs w:val="18"/>
        </w:rPr>
        <w:t xml:space="preserve"> </w:t>
      </w:r>
      <w:proofErr w:type="gramStart"/>
      <w:r w:rsidRPr="00F1510E">
        <w:rPr>
          <w:sz w:val="18"/>
          <w:szCs w:val="18"/>
        </w:rPr>
        <w:t>Galvan</w:t>
      </w:r>
      <w:r>
        <w:rPr>
          <w:sz w:val="18"/>
          <w:szCs w:val="18"/>
        </w:rPr>
        <w:t>ised Steel Application, page 11</w:t>
      </w:r>
      <w:r w:rsidRPr="00F1510E">
        <w:rPr>
          <w:sz w:val="18"/>
          <w:szCs w:val="18"/>
        </w:rPr>
        <w:t>.</w:t>
      </w:r>
      <w:proofErr w:type="gramEnd"/>
    </w:p>
  </w:footnote>
  <w:footnote w:id="6">
    <w:p w:rsidR="006D6A97" w:rsidRPr="00F1510E" w:rsidRDefault="006D6A97" w:rsidP="00847D20">
      <w:pPr>
        <w:pStyle w:val="FootnoteText"/>
        <w:rPr>
          <w:sz w:val="18"/>
          <w:szCs w:val="18"/>
        </w:rPr>
      </w:pPr>
      <w:r w:rsidRPr="00F1510E">
        <w:rPr>
          <w:rStyle w:val="FootnoteReference"/>
          <w:sz w:val="18"/>
          <w:szCs w:val="18"/>
        </w:rPr>
        <w:footnoteRef/>
      </w:r>
      <w:r>
        <w:rPr>
          <w:sz w:val="18"/>
          <w:szCs w:val="18"/>
        </w:rPr>
        <w:t xml:space="preserve"> </w:t>
      </w:r>
      <w:r w:rsidRPr="00F1510E">
        <w:rPr>
          <w:sz w:val="18"/>
          <w:szCs w:val="18"/>
        </w:rPr>
        <w:t>Aluminium Zinc Coated Steel Application, page 11.</w:t>
      </w:r>
    </w:p>
  </w:footnote>
  <w:footnote w:id="7">
    <w:p w:rsidR="006D6A97" w:rsidRPr="00793BA0" w:rsidRDefault="006D6A97" w:rsidP="000C5213">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7" w:rsidRDefault="006D6A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6D6A97" w:rsidRDefault="006D6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7" w:rsidRPr="00EB79C2" w:rsidRDefault="006D6A97" w:rsidP="009B136B">
    <w:pPr>
      <w:pStyle w:val="Header"/>
      <w:ind w:left="0" w:right="360"/>
      <w:jc w:val="center"/>
      <w:rPr>
        <w:b/>
        <w:color w:val="FF0000"/>
      </w:rPr>
    </w:pPr>
    <w:r>
      <w:rPr>
        <w:b/>
        <w:color w:val="FF0000"/>
      </w:rPr>
      <w:t>For Official Use Only</w:t>
    </w:r>
    <w:r w:rsidRPr="00EB79C2">
      <w:rPr>
        <w:b/>
        <w:color w:val="FF0000"/>
      </w:rPr>
      <w:t>/</w:t>
    </w:r>
    <w:r>
      <w:rPr>
        <w:b/>
        <w:color w:val="FF0000"/>
      </w:rPr>
      <w:t>Public Record</w:t>
    </w:r>
    <w:r w:rsidRPr="00EB79C2">
      <w:rPr>
        <w:b/>
        <w:color w:val="FF0000"/>
      </w:rPr>
      <w:t xml:space="preserve"> </w:t>
    </w:r>
  </w:p>
  <w:p w:rsidR="006D6A97" w:rsidRPr="006903BA" w:rsidRDefault="006D6A97" w:rsidP="009B136B">
    <w:pPr>
      <w:pStyle w:val="Header"/>
      <w:ind w:left="0"/>
      <w:jc w:val="center"/>
      <w:rPr>
        <w:color w:val="FF0000"/>
        <w:sz w:val="20"/>
      </w:rPr>
    </w:pPr>
    <w:r w:rsidRPr="006903BA">
      <w:rPr>
        <w:color w:val="FF0000"/>
        <w:sz w:val="20"/>
      </w:rPr>
      <w:t xml:space="preserve"> (</w:t>
    </w:r>
    <w:proofErr w:type="gramStart"/>
    <w:r w:rsidRPr="006903BA">
      <w:rPr>
        <w:color w:val="FF0000"/>
        <w:sz w:val="20"/>
      </w:rPr>
      <w:t>identify</w:t>
    </w:r>
    <w:proofErr w:type="gramEnd"/>
    <w:r w:rsidRPr="006903BA">
      <w:rPr>
        <w:color w:val="FF0000"/>
        <w:sz w:val="20"/>
      </w:rPr>
      <w:t xml:space="preserve"> which version – see ‘BACKGROUND AND GENERAL INSTRUCTIONS’ POINT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7" w:rsidRPr="006903BA" w:rsidRDefault="006D6A97" w:rsidP="004E267F">
    <w:pPr>
      <w:pStyle w:val="Header"/>
      <w:ind w:left="0"/>
      <w:jc w:val="center"/>
      <w:rPr>
        <w:b/>
        <w:color w:val="FF0000"/>
      </w:rPr>
    </w:pPr>
    <w:r w:rsidRPr="006903BA">
      <w:rPr>
        <w:b/>
        <w:color w:val="FF0000"/>
      </w:rPr>
      <w:t>CONFIDENTIAL VERSION/NON-CONFIDENTIAL VERSION</w:t>
    </w:r>
  </w:p>
  <w:p w:rsidR="006D6A97" w:rsidRPr="006903BA" w:rsidRDefault="006D6A97" w:rsidP="004E267F">
    <w:pPr>
      <w:pStyle w:val="Header"/>
      <w:ind w:left="0"/>
      <w:jc w:val="center"/>
      <w:rPr>
        <w:color w:val="FF0000"/>
        <w:sz w:val="20"/>
      </w:rPr>
    </w:pPr>
    <w:r w:rsidRPr="006903BA">
      <w:rPr>
        <w:color w:val="FF0000"/>
        <w:sz w:val="20"/>
      </w:rPr>
      <w:t>(</w:t>
    </w:r>
    <w:proofErr w:type="gramStart"/>
    <w:r w:rsidRPr="006903BA">
      <w:rPr>
        <w:color w:val="FF0000"/>
        <w:sz w:val="20"/>
      </w:rPr>
      <w:t>identify</w:t>
    </w:r>
    <w:proofErr w:type="gramEnd"/>
    <w:r w:rsidRPr="006903BA">
      <w:rPr>
        <w:color w:val="FF0000"/>
        <w:sz w:val="20"/>
      </w:rPr>
      <w:t xml:space="preserve"> which version – see ‘BACKGROUND AND GENERAL INSTRUCTIONS’ POINT 6)</w:t>
    </w:r>
  </w:p>
  <w:p w:rsidR="006D6A97" w:rsidRDefault="006D6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B6E3D54"/>
    <w:multiLevelType w:val="hybridMultilevel"/>
    <w:tmpl w:val="03D8D7A0"/>
    <w:lvl w:ilvl="0" w:tplc="D6D0A19A">
      <w:start w:val="1"/>
      <w:numFmt w:val="bullet"/>
      <w:lvlText w:val=""/>
      <w:lvlJc w:val="left"/>
      <w:pPr>
        <w:tabs>
          <w:tab w:val="num" w:pos="1914"/>
        </w:tabs>
        <w:ind w:left="1914" w:hanging="360"/>
      </w:pPr>
      <w:rPr>
        <w:rFonts w:ascii="Symbol" w:hAnsi="Symbol" w:hint="default"/>
        <w:sz w:val="28"/>
      </w:rPr>
    </w:lvl>
    <w:lvl w:ilvl="1" w:tplc="0C090003">
      <w:start w:val="1"/>
      <w:numFmt w:val="bullet"/>
      <w:lvlText w:val="o"/>
      <w:lvlJc w:val="left"/>
      <w:pPr>
        <w:tabs>
          <w:tab w:val="num" w:pos="2634"/>
        </w:tabs>
        <w:ind w:left="2634" w:hanging="360"/>
      </w:pPr>
      <w:rPr>
        <w:rFonts w:ascii="Courier New" w:hAnsi="Courier New" w:cs="Courier New" w:hint="default"/>
      </w:rPr>
    </w:lvl>
    <w:lvl w:ilvl="2" w:tplc="0C090005" w:tentative="1">
      <w:start w:val="1"/>
      <w:numFmt w:val="bullet"/>
      <w:lvlText w:val=""/>
      <w:lvlJc w:val="left"/>
      <w:pPr>
        <w:tabs>
          <w:tab w:val="num" w:pos="3354"/>
        </w:tabs>
        <w:ind w:left="3354" w:hanging="360"/>
      </w:pPr>
      <w:rPr>
        <w:rFonts w:ascii="Wingdings" w:hAnsi="Wingdings" w:hint="default"/>
      </w:rPr>
    </w:lvl>
    <w:lvl w:ilvl="3" w:tplc="0C090001" w:tentative="1">
      <w:start w:val="1"/>
      <w:numFmt w:val="bullet"/>
      <w:lvlText w:val=""/>
      <w:lvlJc w:val="left"/>
      <w:pPr>
        <w:tabs>
          <w:tab w:val="num" w:pos="4074"/>
        </w:tabs>
        <w:ind w:left="4074" w:hanging="360"/>
      </w:pPr>
      <w:rPr>
        <w:rFonts w:ascii="Symbol" w:hAnsi="Symbol" w:hint="default"/>
      </w:rPr>
    </w:lvl>
    <w:lvl w:ilvl="4" w:tplc="0C090003" w:tentative="1">
      <w:start w:val="1"/>
      <w:numFmt w:val="bullet"/>
      <w:lvlText w:val="o"/>
      <w:lvlJc w:val="left"/>
      <w:pPr>
        <w:tabs>
          <w:tab w:val="num" w:pos="4794"/>
        </w:tabs>
        <w:ind w:left="4794" w:hanging="360"/>
      </w:pPr>
      <w:rPr>
        <w:rFonts w:ascii="Courier New" w:hAnsi="Courier New" w:cs="Courier New" w:hint="default"/>
      </w:rPr>
    </w:lvl>
    <w:lvl w:ilvl="5" w:tplc="0C090005" w:tentative="1">
      <w:start w:val="1"/>
      <w:numFmt w:val="bullet"/>
      <w:lvlText w:val=""/>
      <w:lvlJc w:val="left"/>
      <w:pPr>
        <w:tabs>
          <w:tab w:val="num" w:pos="5514"/>
        </w:tabs>
        <w:ind w:left="5514" w:hanging="360"/>
      </w:pPr>
      <w:rPr>
        <w:rFonts w:ascii="Wingdings" w:hAnsi="Wingdings" w:hint="default"/>
      </w:rPr>
    </w:lvl>
    <w:lvl w:ilvl="6" w:tplc="0C090001" w:tentative="1">
      <w:start w:val="1"/>
      <w:numFmt w:val="bullet"/>
      <w:lvlText w:val=""/>
      <w:lvlJc w:val="left"/>
      <w:pPr>
        <w:tabs>
          <w:tab w:val="num" w:pos="6234"/>
        </w:tabs>
        <w:ind w:left="6234" w:hanging="360"/>
      </w:pPr>
      <w:rPr>
        <w:rFonts w:ascii="Symbol" w:hAnsi="Symbol" w:hint="default"/>
      </w:rPr>
    </w:lvl>
    <w:lvl w:ilvl="7" w:tplc="0C090003" w:tentative="1">
      <w:start w:val="1"/>
      <w:numFmt w:val="bullet"/>
      <w:lvlText w:val="o"/>
      <w:lvlJc w:val="left"/>
      <w:pPr>
        <w:tabs>
          <w:tab w:val="num" w:pos="6954"/>
        </w:tabs>
        <w:ind w:left="6954" w:hanging="360"/>
      </w:pPr>
      <w:rPr>
        <w:rFonts w:ascii="Courier New" w:hAnsi="Courier New" w:cs="Courier New" w:hint="default"/>
      </w:rPr>
    </w:lvl>
    <w:lvl w:ilvl="8" w:tplc="0C090005" w:tentative="1">
      <w:start w:val="1"/>
      <w:numFmt w:val="bullet"/>
      <w:lvlText w:val=""/>
      <w:lvlJc w:val="left"/>
      <w:pPr>
        <w:tabs>
          <w:tab w:val="num" w:pos="7674"/>
        </w:tabs>
        <w:ind w:left="7674" w:hanging="360"/>
      </w:pPr>
      <w:rPr>
        <w:rFonts w:ascii="Wingdings" w:hAnsi="Wingdings" w:hint="default"/>
      </w:rPr>
    </w:lvl>
  </w:abstractNum>
  <w:abstractNum w:abstractNumId="3">
    <w:nsid w:val="0FE61008"/>
    <w:multiLevelType w:val="hybridMultilevel"/>
    <w:tmpl w:val="4B9278FA"/>
    <w:lvl w:ilvl="0" w:tplc="091CB158">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1457"/>
        </w:tabs>
        <w:ind w:left="1457" w:hanging="360"/>
      </w:pPr>
      <w:rPr>
        <w:rFonts w:ascii="Courier New" w:hAnsi="Courier New" w:cs="Courier New" w:hint="default"/>
      </w:rPr>
    </w:lvl>
    <w:lvl w:ilvl="2" w:tplc="0C090005" w:tentative="1">
      <w:start w:val="1"/>
      <w:numFmt w:val="bullet"/>
      <w:lvlText w:val=""/>
      <w:lvlJc w:val="left"/>
      <w:pPr>
        <w:tabs>
          <w:tab w:val="num" w:pos="2177"/>
        </w:tabs>
        <w:ind w:left="2177" w:hanging="360"/>
      </w:pPr>
      <w:rPr>
        <w:rFonts w:ascii="Wingdings" w:hAnsi="Wingdings" w:hint="default"/>
      </w:rPr>
    </w:lvl>
    <w:lvl w:ilvl="3" w:tplc="0C090001" w:tentative="1">
      <w:start w:val="1"/>
      <w:numFmt w:val="bullet"/>
      <w:lvlText w:val=""/>
      <w:lvlJc w:val="left"/>
      <w:pPr>
        <w:tabs>
          <w:tab w:val="num" w:pos="2897"/>
        </w:tabs>
        <w:ind w:left="2897" w:hanging="360"/>
      </w:pPr>
      <w:rPr>
        <w:rFonts w:ascii="Symbol" w:hAnsi="Symbol" w:hint="default"/>
      </w:rPr>
    </w:lvl>
    <w:lvl w:ilvl="4" w:tplc="0C090003" w:tentative="1">
      <w:start w:val="1"/>
      <w:numFmt w:val="bullet"/>
      <w:lvlText w:val="o"/>
      <w:lvlJc w:val="left"/>
      <w:pPr>
        <w:tabs>
          <w:tab w:val="num" w:pos="3617"/>
        </w:tabs>
        <w:ind w:left="3617" w:hanging="360"/>
      </w:pPr>
      <w:rPr>
        <w:rFonts w:ascii="Courier New" w:hAnsi="Courier New" w:cs="Courier New" w:hint="default"/>
      </w:rPr>
    </w:lvl>
    <w:lvl w:ilvl="5" w:tplc="0C090005" w:tentative="1">
      <w:start w:val="1"/>
      <w:numFmt w:val="bullet"/>
      <w:lvlText w:val=""/>
      <w:lvlJc w:val="left"/>
      <w:pPr>
        <w:tabs>
          <w:tab w:val="num" w:pos="4337"/>
        </w:tabs>
        <w:ind w:left="4337" w:hanging="360"/>
      </w:pPr>
      <w:rPr>
        <w:rFonts w:ascii="Wingdings" w:hAnsi="Wingdings" w:hint="default"/>
      </w:rPr>
    </w:lvl>
    <w:lvl w:ilvl="6" w:tplc="0C090001" w:tentative="1">
      <w:start w:val="1"/>
      <w:numFmt w:val="bullet"/>
      <w:lvlText w:val=""/>
      <w:lvlJc w:val="left"/>
      <w:pPr>
        <w:tabs>
          <w:tab w:val="num" w:pos="5057"/>
        </w:tabs>
        <w:ind w:left="5057" w:hanging="360"/>
      </w:pPr>
      <w:rPr>
        <w:rFonts w:ascii="Symbol" w:hAnsi="Symbol" w:hint="default"/>
      </w:rPr>
    </w:lvl>
    <w:lvl w:ilvl="7" w:tplc="0C090003" w:tentative="1">
      <w:start w:val="1"/>
      <w:numFmt w:val="bullet"/>
      <w:lvlText w:val="o"/>
      <w:lvlJc w:val="left"/>
      <w:pPr>
        <w:tabs>
          <w:tab w:val="num" w:pos="5777"/>
        </w:tabs>
        <w:ind w:left="5777" w:hanging="360"/>
      </w:pPr>
      <w:rPr>
        <w:rFonts w:ascii="Courier New" w:hAnsi="Courier New" w:cs="Courier New" w:hint="default"/>
      </w:rPr>
    </w:lvl>
    <w:lvl w:ilvl="8" w:tplc="0C090005" w:tentative="1">
      <w:start w:val="1"/>
      <w:numFmt w:val="bullet"/>
      <w:lvlText w:val=""/>
      <w:lvlJc w:val="left"/>
      <w:pPr>
        <w:tabs>
          <w:tab w:val="num" w:pos="6497"/>
        </w:tabs>
        <w:ind w:left="6497" w:hanging="360"/>
      </w:pPr>
      <w:rPr>
        <w:rFonts w:ascii="Wingdings" w:hAnsi="Wingdings" w:hint="default"/>
      </w:rPr>
    </w:lvl>
  </w:abstractNum>
  <w:abstractNum w:abstractNumId="4">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5">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nsid w:val="13310112"/>
    <w:multiLevelType w:val="hybridMultilevel"/>
    <w:tmpl w:val="5B449ADA"/>
    <w:lvl w:ilvl="0" w:tplc="091CB158">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A8C2E9A"/>
    <w:multiLevelType w:val="multilevel"/>
    <w:tmpl w:val="C4A688B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1">
    <w:nsid w:val="210C0AA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BCF5584"/>
    <w:multiLevelType w:val="hybridMultilevel"/>
    <w:tmpl w:val="FDD8EA04"/>
    <w:lvl w:ilvl="0" w:tplc="0E6EE6CA">
      <w:start w:val="1"/>
      <w:numFmt w:val="decimal"/>
      <w:lvlText w:val="(%1)"/>
      <w:lvlJc w:val="lef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14">
    <w:nsid w:val="2F8E0D41"/>
    <w:multiLevelType w:val="hybridMultilevel"/>
    <w:tmpl w:val="428AFE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F61AD5"/>
    <w:multiLevelType w:val="hybridMultilevel"/>
    <w:tmpl w:val="0338BB5C"/>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1431D71"/>
    <w:multiLevelType w:val="hybridMultilevel"/>
    <w:tmpl w:val="577454A8"/>
    <w:lvl w:ilvl="0" w:tplc="288CE8A6">
      <w:start w:val="1"/>
      <w:numFmt w:val="bullet"/>
      <w:lvlText w:val=""/>
      <w:lvlJc w:val="left"/>
      <w:pPr>
        <w:tabs>
          <w:tab w:val="num" w:pos="1834"/>
        </w:tabs>
        <w:ind w:left="1834" w:hanging="360"/>
      </w:pPr>
      <w:rPr>
        <w:rFonts w:ascii="Symbol" w:hAnsi="Symbol" w:hint="default"/>
        <w:color w:val="auto"/>
      </w:rPr>
    </w:lvl>
    <w:lvl w:ilvl="1" w:tplc="0C090003" w:tentative="1">
      <w:start w:val="1"/>
      <w:numFmt w:val="bullet"/>
      <w:lvlText w:val="o"/>
      <w:lvlJc w:val="left"/>
      <w:pPr>
        <w:tabs>
          <w:tab w:val="num" w:pos="2554"/>
        </w:tabs>
        <w:ind w:left="2554" w:hanging="360"/>
      </w:pPr>
      <w:rPr>
        <w:rFonts w:ascii="Courier New" w:hAnsi="Courier New" w:cs="Courier New" w:hint="default"/>
      </w:rPr>
    </w:lvl>
    <w:lvl w:ilvl="2" w:tplc="0C090005" w:tentative="1">
      <w:start w:val="1"/>
      <w:numFmt w:val="bullet"/>
      <w:lvlText w:val=""/>
      <w:lvlJc w:val="left"/>
      <w:pPr>
        <w:tabs>
          <w:tab w:val="num" w:pos="3274"/>
        </w:tabs>
        <w:ind w:left="3274" w:hanging="360"/>
      </w:pPr>
      <w:rPr>
        <w:rFonts w:ascii="Wingdings" w:hAnsi="Wingdings" w:hint="default"/>
      </w:rPr>
    </w:lvl>
    <w:lvl w:ilvl="3" w:tplc="0C090001" w:tentative="1">
      <w:start w:val="1"/>
      <w:numFmt w:val="bullet"/>
      <w:lvlText w:val=""/>
      <w:lvlJc w:val="left"/>
      <w:pPr>
        <w:tabs>
          <w:tab w:val="num" w:pos="3994"/>
        </w:tabs>
        <w:ind w:left="3994" w:hanging="360"/>
      </w:pPr>
      <w:rPr>
        <w:rFonts w:ascii="Symbol" w:hAnsi="Symbol" w:hint="default"/>
      </w:rPr>
    </w:lvl>
    <w:lvl w:ilvl="4" w:tplc="0C090003" w:tentative="1">
      <w:start w:val="1"/>
      <w:numFmt w:val="bullet"/>
      <w:lvlText w:val="o"/>
      <w:lvlJc w:val="left"/>
      <w:pPr>
        <w:tabs>
          <w:tab w:val="num" w:pos="4714"/>
        </w:tabs>
        <w:ind w:left="4714" w:hanging="360"/>
      </w:pPr>
      <w:rPr>
        <w:rFonts w:ascii="Courier New" w:hAnsi="Courier New" w:cs="Courier New" w:hint="default"/>
      </w:rPr>
    </w:lvl>
    <w:lvl w:ilvl="5" w:tplc="0C090005" w:tentative="1">
      <w:start w:val="1"/>
      <w:numFmt w:val="bullet"/>
      <w:lvlText w:val=""/>
      <w:lvlJc w:val="left"/>
      <w:pPr>
        <w:tabs>
          <w:tab w:val="num" w:pos="5434"/>
        </w:tabs>
        <w:ind w:left="5434" w:hanging="360"/>
      </w:pPr>
      <w:rPr>
        <w:rFonts w:ascii="Wingdings" w:hAnsi="Wingdings" w:hint="default"/>
      </w:rPr>
    </w:lvl>
    <w:lvl w:ilvl="6" w:tplc="0C090001" w:tentative="1">
      <w:start w:val="1"/>
      <w:numFmt w:val="bullet"/>
      <w:lvlText w:val=""/>
      <w:lvlJc w:val="left"/>
      <w:pPr>
        <w:tabs>
          <w:tab w:val="num" w:pos="6154"/>
        </w:tabs>
        <w:ind w:left="6154" w:hanging="360"/>
      </w:pPr>
      <w:rPr>
        <w:rFonts w:ascii="Symbol" w:hAnsi="Symbol" w:hint="default"/>
      </w:rPr>
    </w:lvl>
    <w:lvl w:ilvl="7" w:tplc="0C090003" w:tentative="1">
      <w:start w:val="1"/>
      <w:numFmt w:val="bullet"/>
      <w:lvlText w:val="o"/>
      <w:lvlJc w:val="left"/>
      <w:pPr>
        <w:tabs>
          <w:tab w:val="num" w:pos="6874"/>
        </w:tabs>
        <w:ind w:left="6874" w:hanging="360"/>
      </w:pPr>
      <w:rPr>
        <w:rFonts w:ascii="Courier New" w:hAnsi="Courier New" w:cs="Courier New" w:hint="default"/>
      </w:rPr>
    </w:lvl>
    <w:lvl w:ilvl="8" w:tplc="0C090005" w:tentative="1">
      <w:start w:val="1"/>
      <w:numFmt w:val="bullet"/>
      <w:lvlText w:val=""/>
      <w:lvlJc w:val="left"/>
      <w:pPr>
        <w:tabs>
          <w:tab w:val="num" w:pos="7594"/>
        </w:tabs>
        <w:ind w:left="7594" w:hanging="360"/>
      </w:pPr>
      <w:rPr>
        <w:rFonts w:ascii="Wingdings" w:hAnsi="Wingdings" w:hint="default"/>
      </w:rPr>
    </w:lvl>
  </w:abstractNum>
  <w:abstractNum w:abstractNumId="17">
    <w:nsid w:val="32FD6353"/>
    <w:multiLevelType w:val="hybridMultilevel"/>
    <w:tmpl w:val="554A76F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9">
    <w:nsid w:val="369B2960"/>
    <w:multiLevelType w:val="hybridMultilevel"/>
    <w:tmpl w:val="07F6D33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1">
    <w:nsid w:val="3F421246"/>
    <w:multiLevelType w:val="hybridMultilevel"/>
    <w:tmpl w:val="9D3A630C"/>
    <w:lvl w:ilvl="0" w:tplc="E1727DEE">
      <w:start w:val="1"/>
      <w:numFmt w:val="lowerLetter"/>
      <w:lvlText w:val="(%1)"/>
      <w:lvlJc w:val="left"/>
      <w:pPr>
        <w:tabs>
          <w:tab w:val="num" w:pos="754"/>
        </w:tabs>
        <w:ind w:left="754" w:hanging="360"/>
      </w:pPr>
      <w:rPr>
        <w:rFonts w:hint="default"/>
      </w:rPr>
    </w:lvl>
    <w:lvl w:ilvl="1" w:tplc="0C090019" w:tentative="1">
      <w:start w:val="1"/>
      <w:numFmt w:val="lowerLetter"/>
      <w:lvlText w:val="%2."/>
      <w:lvlJc w:val="left"/>
      <w:pPr>
        <w:tabs>
          <w:tab w:val="num" w:pos="1474"/>
        </w:tabs>
        <w:ind w:left="1474" w:hanging="360"/>
      </w:p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22">
    <w:nsid w:val="403B4D6B"/>
    <w:multiLevelType w:val="hybridMultilevel"/>
    <w:tmpl w:val="718A17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3CD498F"/>
    <w:multiLevelType w:val="hybridMultilevel"/>
    <w:tmpl w:val="067E5B70"/>
    <w:lvl w:ilvl="0" w:tplc="0C09001B">
      <w:start w:val="1"/>
      <w:numFmt w:val="lowerRoman"/>
      <w:lvlText w:val="%1."/>
      <w:lvlJc w:val="right"/>
      <w:pPr>
        <w:ind w:left="720" w:hanging="360"/>
      </w:pPr>
    </w:lvl>
    <w:lvl w:ilvl="1" w:tplc="A916288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5">
    <w:nsid w:val="47635F4F"/>
    <w:multiLevelType w:val="singleLevel"/>
    <w:tmpl w:val="2988BABC"/>
    <w:lvl w:ilvl="0">
      <w:start w:val="1"/>
      <w:numFmt w:val="decimal"/>
      <w:lvlText w:val="%1."/>
      <w:lvlJc w:val="left"/>
      <w:pPr>
        <w:tabs>
          <w:tab w:val="num" w:pos="705"/>
        </w:tabs>
        <w:ind w:left="705" w:hanging="705"/>
      </w:pPr>
      <w:rPr>
        <w:rFonts w:hint="default"/>
        <w:b/>
      </w:rPr>
    </w:lvl>
  </w:abstractNum>
  <w:abstractNum w:abstractNumId="26">
    <w:nsid w:val="48941C52"/>
    <w:multiLevelType w:val="singleLevel"/>
    <w:tmpl w:val="13561C10"/>
    <w:lvl w:ilvl="0">
      <w:start w:val="1"/>
      <w:numFmt w:val="decimal"/>
      <w:lvlText w:val="%1."/>
      <w:lvlJc w:val="left"/>
      <w:pPr>
        <w:tabs>
          <w:tab w:val="num" w:pos="720"/>
        </w:tabs>
        <w:ind w:left="720" w:hanging="720"/>
      </w:pPr>
      <w:rPr>
        <w:rFonts w:hint="default"/>
        <w:b/>
      </w:rPr>
    </w:lvl>
  </w:abstractNum>
  <w:abstractNum w:abstractNumId="27">
    <w:nsid w:val="4B4B53C1"/>
    <w:multiLevelType w:val="singleLevel"/>
    <w:tmpl w:val="93884554"/>
    <w:lvl w:ilvl="0">
      <w:start w:val="3"/>
      <w:numFmt w:val="decimal"/>
      <w:lvlText w:val="%1."/>
      <w:lvlJc w:val="left"/>
      <w:pPr>
        <w:tabs>
          <w:tab w:val="num" w:pos="720"/>
        </w:tabs>
        <w:ind w:left="720" w:hanging="720"/>
      </w:pPr>
      <w:rPr>
        <w:rFonts w:hint="default"/>
        <w:b/>
      </w:rPr>
    </w:lvl>
  </w:abstractNum>
  <w:abstractNum w:abstractNumId="28">
    <w:nsid w:val="4DF50289"/>
    <w:multiLevelType w:val="hybridMultilevel"/>
    <w:tmpl w:val="FD509176"/>
    <w:lvl w:ilvl="0" w:tplc="091CB158">
      <w:start w:val="1"/>
      <w:numFmt w:val="bullet"/>
      <w:lvlText w:val=""/>
      <w:lvlJc w:val="left"/>
      <w:pPr>
        <w:tabs>
          <w:tab w:val="num" w:pos="1724"/>
        </w:tabs>
        <w:ind w:left="172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9">
    <w:nsid w:val="52B110E7"/>
    <w:multiLevelType w:val="hybridMultilevel"/>
    <w:tmpl w:val="674667EE"/>
    <w:lvl w:ilvl="0" w:tplc="EFEA8DA4">
      <w:start w:val="1"/>
      <w:numFmt w:val="lowerLetter"/>
      <w:lvlText w:val="%1)"/>
      <w:lvlJc w:val="left"/>
      <w:pPr>
        <w:tabs>
          <w:tab w:val="num" w:pos="1200"/>
        </w:tabs>
        <w:ind w:left="1200" w:hanging="63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07F2398"/>
    <w:multiLevelType w:val="hybridMultilevel"/>
    <w:tmpl w:val="8BACBB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6157F96"/>
    <w:multiLevelType w:val="hybridMultilevel"/>
    <w:tmpl w:val="CEBA6230"/>
    <w:lvl w:ilvl="0" w:tplc="091CB158">
      <w:start w:val="1"/>
      <w:numFmt w:val="bullet"/>
      <w:lvlText w:val=""/>
      <w:lvlJc w:val="left"/>
      <w:pPr>
        <w:tabs>
          <w:tab w:val="num" w:pos="1440"/>
        </w:tabs>
        <w:ind w:left="1440" w:hanging="360"/>
      </w:pPr>
      <w:rPr>
        <w:rFonts w:ascii="Symbol" w:hAnsi="Symbol" w:hint="default"/>
      </w:rPr>
    </w:lvl>
    <w:lvl w:ilvl="1" w:tplc="288CE8A6">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0F82250"/>
    <w:multiLevelType w:val="multilevel"/>
    <w:tmpl w:val="A8960538"/>
    <w:lvl w:ilvl="0">
      <w:start w:val="1"/>
      <w:numFmt w:val="decimal"/>
      <w:lvlText w:val="%1"/>
      <w:lvlJc w:val="left"/>
      <w:pPr>
        <w:tabs>
          <w:tab w:val="num" w:pos="432"/>
        </w:tabs>
        <w:ind w:left="432" w:hanging="432"/>
      </w:pPr>
    </w:lvl>
    <w:lvl w:ilvl="1">
      <w:start w:val="1"/>
      <w:numFmt w:val="decimal"/>
      <w:pStyle w:val="Heading2"/>
      <w:lvlText w:val="%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nsid w:val="74680119"/>
    <w:multiLevelType w:val="hybridMultilevel"/>
    <w:tmpl w:val="7A382536"/>
    <w:lvl w:ilvl="0" w:tplc="091CB158">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5"/>
  </w:num>
  <w:num w:numId="2">
    <w:abstractNumId w:val="27"/>
  </w:num>
  <w:num w:numId="3">
    <w:abstractNumId w:val="26"/>
  </w:num>
  <w:num w:numId="4">
    <w:abstractNumId w:val="18"/>
  </w:num>
  <w:num w:numId="5">
    <w:abstractNumId w:val="4"/>
  </w:num>
  <w:num w:numId="6">
    <w:abstractNumId w:val="24"/>
  </w:num>
  <w:num w:numId="7">
    <w:abstractNumId w:val="33"/>
  </w:num>
  <w:num w:numId="8">
    <w:abstractNumId w:val="7"/>
  </w:num>
  <w:num w:numId="9">
    <w:abstractNumId w:val="29"/>
  </w:num>
  <w:num w:numId="10">
    <w:abstractNumId w:val="10"/>
  </w:num>
  <w:num w:numId="11">
    <w:abstractNumId w:val="2"/>
  </w:num>
  <w:num w:numId="12">
    <w:abstractNumId w:val="13"/>
  </w:num>
  <w:num w:numId="13">
    <w:abstractNumId w:val="34"/>
  </w:num>
  <w:num w:numId="14">
    <w:abstractNumId w:val="6"/>
  </w:num>
  <w:num w:numId="15">
    <w:abstractNumId w:val="20"/>
  </w:num>
  <w:num w:numId="16">
    <w:abstractNumId w:val="30"/>
  </w:num>
  <w:num w:numId="17">
    <w:abstractNumId w:val="5"/>
  </w:num>
  <w:num w:numId="18">
    <w:abstractNumId w:val="8"/>
  </w:num>
  <w:num w:numId="19">
    <w:abstractNumId w:val="12"/>
  </w:num>
  <w:num w:numId="20">
    <w:abstractNumId w:val="1"/>
  </w:num>
  <w:num w:numId="21">
    <w:abstractNumId w:val="9"/>
  </w:num>
  <w:num w:numId="22">
    <w:abstractNumId w:val="32"/>
  </w:num>
  <w:num w:numId="23">
    <w:abstractNumId w:val="21"/>
  </w:num>
  <w:num w:numId="24">
    <w:abstractNumId w:val="0"/>
  </w:num>
  <w:num w:numId="25">
    <w:abstractNumId w:val="31"/>
  </w:num>
  <w:num w:numId="26">
    <w:abstractNumId w:val="16"/>
  </w:num>
  <w:num w:numId="27">
    <w:abstractNumId w:val="15"/>
  </w:num>
  <w:num w:numId="28">
    <w:abstractNumId w:val="19"/>
  </w:num>
  <w:num w:numId="29">
    <w:abstractNumId w:val="23"/>
  </w:num>
  <w:num w:numId="30">
    <w:abstractNumId w:val="22"/>
  </w:num>
  <w:num w:numId="31">
    <w:abstractNumId w:val="17"/>
  </w:num>
  <w:num w:numId="32">
    <w:abstractNumId w:val="14"/>
  </w:num>
  <w:num w:numId="33">
    <w:abstractNumId w:val="11"/>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
  </w:num>
  <w:num w:numId="42">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BF"/>
    <w:rsid w:val="00000393"/>
    <w:rsid w:val="00000653"/>
    <w:rsid w:val="00012CF9"/>
    <w:rsid w:val="00013F4B"/>
    <w:rsid w:val="00016E81"/>
    <w:rsid w:val="00017A53"/>
    <w:rsid w:val="00026719"/>
    <w:rsid w:val="0002775D"/>
    <w:rsid w:val="00033413"/>
    <w:rsid w:val="00034BA1"/>
    <w:rsid w:val="00036050"/>
    <w:rsid w:val="0003735D"/>
    <w:rsid w:val="0005239B"/>
    <w:rsid w:val="00054A3B"/>
    <w:rsid w:val="00056D0E"/>
    <w:rsid w:val="00057CB4"/>
    <w:rsid w:val="00066991"/>
    <w:rsid w:val="00067608"/>
    <w:rsid w:val="00072086"/>
    <w:rsid w:val="00076DDA"/>
    <w:rsid w:val="0007764F"/>
    <w:rsid w:val="00095F26"/>
    <w:rsid w:val="000A6834"/>
    <w:rsid w:val="000B2B0D"/>
    <w:rsid w:val="000B7213"/>
    <w:rsid w:val="000C5213"/>
    <w:rsid w:val="000D2C47"/>
    <w:rsid w:val="000D343B"/>
    <w:rsid w:val="000D3AE3"/>
    <w:rsid w:val="000E4329"/>
    <w:rsid w:val="000E7578"/>
    <w:rsid w:val="000F0E1F"/>
    <w:rsid w:val="000F6B79"/>
    <w:rsid w:val="00101F61"/>
    <w:rsid w:val="00111D57"/>
    <w:rsid w:val="001602DA"/>
    <w:rsid w:val="00164326"/>
    <w:rsid w:val="00165AC3"/>
    <w:rsid w:val="00174DFE"/>
    <w:rsid w:val="00175DC2"/>
    <w:rsid w:val="0017604A"/>
    <w:rsid w:val="00180ED2"/>
    <w:rsid w:val="00182813"/>
    <w:rsid w:val="0018312E"/>
    <w:rsid w:val="001847BB"/>
    <w:rsid w:val="00184D26"/>
    <w:rsid w:val="00187229"/>
    <w:rsid w:val="00187C18"/>
    <w:rsid w:val="001912BC"/>
    <w:rsid w:val="00194D4F"/>
    <w:rsid w:val="00196AC1"/>
    <w:rsid w:val="001974D6"/>
    <w:rsid w:val="001A5A0E"/>
    <w:rsid w:val="001B0652"/>
    <w:rsid w:val="001B5A0A"/>
    <w:rsid w:val="001C26F2"/>
    <w:rsid w:val="001E10A3"/>
    <w:rsid w:val="001E2977"/>
    <w:rsid w:val="001F1A70"/>
    <w:rsid w:val="001F495B"/>
    <w:rsid w:val="00202E6E"/>
    <w:rsid w:val="0020501E"/>
    <w:rsid w:val="00216320"/>
    <w:rsid w:val="0022349A"/>
    <w:rsid w:val="00226C55"/>
    <w:rsid w:val="002306D5"/>
    <w:rsid w:val="0023088E"/>
    <w:rsid w:val="002311E2"/>
    <w:rsid w:val="00235016"/>
    <w:rsid w:val="00235AB3"/>
    <w:rsid w:val="00242A02"/>
    <w:rsid w:val="00253C87"/>
    <w:rsid w:val="00267881"/>
    <w:rsid w:val="0027253C"/>
    <w:rsid w:val="00273067"/>
    <w:rsid w:val="002731DB"/>
    <w:rsid w:val="00275D14"/>
    <w:rsid w:val="00277940"/>
    <w:rsid w:val="002842B9"/>
    <w:rsid w:val="002A6938"/>
    <w:rsid w:val="002B3B82"/>
    <w:rsid w:val="002C150B"/>
    <w:rsid w:val="002C1683"/>
    <w:rsid w:val="002D05EC"/>
    <w:rsid w:val="002D32DF"/>
    <w:rsid w:val="002D3C11"/>
    <w:rsid w:val="002D433B"/>
    <w:rsid w:val="002D4706"/>
    <w:rsid w:val="002E38EC"/>
    <w:rsid w:val="002F168A"/>
    <w:rsid w:val="002F437F"/>
    <w:rsid w:val="002F5066"/>
    <w:rsid w:val="002F7430"/>
    <w:rsid w:val="003037F4"/>
    <w:rsid w:val="003046FA"/>
    <w:rsid w:val="00307EB3"/>
    <w:rsid w:val="00312B2E"/>
    <w:rsid w:val="00331D95"/>
    <w:rsid w:val="00340C93"/>
    <w:rsid w:val="003418BC"/>
    <w:rsid w:val="00342816"/>
    <w:rsid w:val="00343704"/>
    <w:rsid w:val="00355635"/>
    <w:rsid w:val="00357763"/>
    <w:rsid w:val="00361DF1"/>
    <w:rsid w:val="00374605"/>
    <w:rsid w:val="00380B51"/>
    <w:rsid w:val="00383526"/>
    <w:rsid w:val="00394C0E"/>
    <w:rsid w:val="003A1B72"/>
    <w:rsid w:val="003A1DB3"/>
    <w:rsid w:val="003A43F6"/>
    <w:rsid w:val="003A613A"/>
    <w:rsid w:val="003C0E0F"/>
    <w:rsid w:val="003C4CC0"/>
    <w:rsid w:val="003C515B"/>
    <w:rsid w:val="003C7710"/>
    <w:rsid w:val="003D4785"/>
    <w:rsid w:val="003D7DAA"/>
    <w:rsid w:val="003E6FB5"/>
    <w:rsid w:val="003E7337"/>
    <w:rsid w:val="003F1437"/>
    <w:rsid w:val="003F36FF"/>
    <w:rsid w:val="003F7E6D"/>
    <w:rsid w:val="004007B6"/>
    <w:rsid w:val="00403C75"/>
    <w:rsid w:val="0040419E"/>
    <w:rsid w:val="00404C2D"/>
    <w:rsid w:val="00404F9A"/>
    <w:rsid w:val="00417FD0"/>
    <w:rsid w:val="00421F44"/>
    <w:rsid w:val="004400F9"/>
    <w:rsid w:val="00441001"/>
    <w:rsid w:val="00441603"/>
    <w:rsid w:val="004438D8"/>
    <w:rsid w:val="00446FFE"/>
    <w:rsid w:val="00451427"/>
    <w:rsid w:val="00451B39"/>
    <w:rsid w:val="00453B5C"/>
    <w:rsid w:val="004561DA"/>
    <w:rsid w:val="00456DBF"/>
    <w:rsid w:val="00462564"/>
    <w:rsid w:val="00471A40"/>
    <w:rsid w:val="00471C2F"/>
    <w:rsid w:val="004764BC"/>
    <w:rsid w:val="00476900"/>
    <w:rsid w:val="00482710"/>
    <w:rsid w:val="004964F8"/>
    <w:rsid w:val="00496C74"/>
    <w:rsid w:val="004A2BF1"/>
    <w:rsid w:val="004A4498"/>
    <w:rsid w:val="004A6E8B"/>
    <w:rsid w:val="004B1547"/>
    <w:rsid w:val="004C078D"/>
    <w:rsid w:val="004C36F5"/>
    <w:rsid w:val="004C3AD3"/>
    <w:rsid w:val="004C4305"/>
    <w:rsid w:val="004C534A"/>
    <w:rsid w:val="004D12DF"/>
    <w:rsid w:val="004D4AB4"/>
    <w:rsid w:val="004E267F"/>
    <w:rsid w:val="004E5641"/>
    <w:rsid w:val="004E7DD6"/>
    <w:rsid w:val="00504972"/>
    <w:rsid w:val="00507104"/>
    <w:rsid w:val="00511FE4"/>
    <w:rsid w:val="00524155"/>
    <w:rsid w:val="00530210"/>
    <w:rsid w:val="00532D90"/>
    <w:rsid w:val="00534724"/>
    <w:rsid w:val="00544BD9"/>
    <w:rsid w:val="00547543"/>
    <w:rsid w:val="00555FDC"/>
    <w:rsid w:val="00557654"/>
    <w:rsid w:val="005603DA"/>
    <w:rsid w:val="00561A4D"/>
    <w:rsid w:val="00563456"/>
    <w:rsid w:val="00576109"/>
    <w:rsid w:val="0058375D"/>
    <w:rsid w:val="005A46F0"/>
    <w:rsid w:val="005B44C6"/>
    <w:rsid w:val="005B6359"/>
    <w:rsid w:val="005B6410"/>
    <w:rsid w:val="005C292A"/>
    <w:rsid w:val="005C4399"/>
    <w:rsid w:val="005D382E"/>
    <w:rsid w:val="005D4EF0"/>
    <w:rsid w:val="005E235D"/>
    <w:rsid w:val="005F1643"/>
    <w:rsid w:val="005F6E85"/>
    <w:rsid w:val="005F760E"/>
    <w:rsid w:val="006012D2"/>
    <w:rsid w:val="00602EB0"/>
    <w:rsid w:val="00603583"/>
    <w:rsid w:val="0061104C"/>
    <w:rsid w:val="00612DC6"/>
    <w:rsid w:val="00623444"/>
    <w:rsid w:val="00626D15"/>
    <w:rsid w:val="006311FE"/>
    <w:rsid w:val="0063154D"/>
    <w:rsid w:val="00636DD4"/>
    <w:rsid w:val="00643556"/>
    <w:rsid w:val="0064554B"/>
    <w:rsid w:val="00646D6A"/>
    <w:rsid w:val="006516E9"/>
    <w:rsid w:val="0065501A"/>
    <w:rsid w:val="00657FAA"/>
    <w:rsid w:val="00663AB0"/>
    <w:rsid w:val="006710AC"/>
    <w:rsid w:val="0067488D"/>
    <w:rsid w:val="00680B8B"/>
    <w:rsid w:val="00681F93"/>
    <w:rsid w:val="00682293"/>
    <w:rsid w:val="006903BA"/>
    <w:rsid w:val="00697DD6"/>
    <w:rsid w:val="006A0C0C"/>
    <w:rsid w:val="006C26AC"/>
    <w:rsid w:val="006C653E"/>
    <w:rsid w:val="006C724A"/>
    <w:rsid w:val="006D5F2B"/>
    <w:rsid w:val="006D6A97"/>
    <w:rsid w:val="006E0209"/>
    <w:rsid w:val="006E37C5"/>
    <w:rsid w:val="006E5BCD"/>
    <w:rsid w:val="006F090A"/>
    <w:rsid w:val="006F0D9A"/>
    <w:rsid w:val="006F277D"/>
    <w:rsid w:val="006F6F9D"/>
    <w:rsid w:val="00706989"/>
    <w:rsid w:val="00706D94"/>
    <w:rsid w:val="0071339C"/>
    <w:rsid w:val="00716861"/>
    <w:rsid w:val="007214C7"/>
    <w:rsid w:val="007305DC"/>
    <w:rsid w:val="00731201"/>
    <w:rsid w:val="0073141E"/>
    <w:rsid w:val="00734931"/>
    <w:rsid w:val="0074253F"/>
    <w:rsid w:val="00744F07"/>
    <w:rsid w:val="007453CE"/>
    <w:rsid w:val="00745CD2"/>
    <w:rsid w:val="0075275F"/>
    <w:rsid w:val="007565E6"/>
    <w:rsid w:val="00765626"/>
    <w:rsid w:val="00770638"/>
    <w:rsid w:val="00770EC2"/>
    <w:rsid w:val="0077115D"/>
    <w:rsid w:val="00773F28"/>
    <w:rsid w:val="007778CE"/>
    <w:rsid w:val="007801E5"/>
    <w:rsid w:val="0078335F"/>
    <w:rsid w:val="0078582F"/>
    <w:rsid w:val="007928E6"/>
    <w:rsid w:val="00793BA0"/>
    <w:rsid w:val="007A12EF"/>
    <w:rsid w:val="007A1EA6"/>
    <w:rsid w:val="007B3480"/>
    <w:rsid w:val="007B55EE"/>
    <w:rsid w:val="007B69CD"/>
    <w:rsid w:val="007C1B5E"/>
    <w:rsid w:val="007D2C42"/>
    <w:rsid w:val="007D4A6C"/>
    <w:rsid w:val="007D67D7"/>
    <w:rsid w:val="007D69E0"/>
    <w:rsid w:val="007E3E9B"/>
    <w:rsid w:val="007F2266"/>
    <w:rsid w:val="007F239D"/>
    <w:rsid w:val="007F6D08"/>
    <w:rsid w:val="007F7B5D"/>
    <w:rsid w:val="00800557"/>
    <w:rsid w:val="008114A2"/>
    <w:rsid w:val="008248E7"/>
    <w:rsid w:val="00832B2B"/>
    <w:rsid w:val="008339DC"/>
    <w:rsid w:val="0083779E"/>
    <w:rsid w:val="008411C9"/>
    <w:rsid w:val="00845E27"/>
    <w:rsid w:val="008476C2"/>
    <w:rsid w:val="00847D20"/>
    <w:rsid w:val="0085053C"/>
    <w:rsid w:val="00850DF2"/>
    <w:rsid w:val="008510B9"/>
    <w:rsid w:val="00852173"/>
    <w:rsid w:val="0085243C"/>
    <w:rsid w:val="008529E7"/>
    <w:rsid w:val="00856780"/>
    <w:rsid w:val="00860CCF"/>
    <w:rsid w:val="008624DA"/>
    <w:rsid w:val="00864BEA"/>
    <w:rsid w:val="00865E11"/>
    <w:rsid w:val="008705A7"/>
    <w:rsid w:val="00870DDC"/>
    <w:rsid w:val="00871DDD"/>
    <w:rsid w:val="00873E5E"/>
    <w:rsid w:val="00882D94"/>
    <w:rsid w:val="008834A7"/>
    <w:rsid w:val="0088669C"/>
    <w:rsid w:val="00892051"/>
    <w:rsid w:val="008944AA"/>
    <w:rsid w:val="0089537E"/>
    <w:rsid w:val="00896A96"/>
    <w:rsid w:val="008A0E0D"/>
    <w:rsid w:val="008B4B5A"/>
    <w:rsid w:val="008B6CFE"/>
    <w:rsid w:val="008C523E"/>
    <w:rsid w:val="008C6B75"/>
    <w:rsid w:val="008D04FC"/>
    <w:rsid w:val="008D3E56"/>
    <w:rsid w:val="008E5B84"/>
    <w:rsid w:val="008E77A6"/>
    <w:rsid w:val="008F25D2"/>
    <w:rsid w:val="008F2F5A"/>
    <w:rsid w:val="008F44AC"/>
    <w:rsid w:val="008F489C"/>
    <w:rsid w:val="008F5F7D"/>
    <w:rsid w:val="00906EE6"/>
    <w:rsid w:val="0091234D"/>
    <w:rsid w:val="00915827"/>
    <w:rsid w:val="009178B3"/>
    <w:rsid w:val="009216C9"/>
    <w:rsid w:val="009230A0"/>
    <w:rsid w:val="0093615B"/>
    <w:rsid w:val="00942392"/>
    <w:rsid w:val="00945434"/>
    <w:rsid w:val="00947628"/>
    <w:rsid w:val="00947A45"/>
    <w:rsid w:val="00956D5B"/>
    <w:rsid w:val="009645F8"/>
    <w:rsid w:val="0096659A"/>
    <w:rsid w:val="00970AAB"/>
    <w:rsid w:val="00971DBB"/>
    <w:rsid w:val="009811E2"/>
    <w:rsid w:val="009831FF"/>
    <w:rsid w:val="00983E04"/>
    <w:rsid w:val="00986A91"/>
    <w:rsid w:val="00995B6A"/>
    <w:rsid w:val="009A524F"/>
    <w:rsid w:val="009A7437"/>
    <w:rsid w:val="009A7BA9"/>
    <w:rsid w:val="009B136B"/>
    <w:rsid w:val="009B2BBF"/>
    <w:rsid w:val="009B6C46"/>
    <w:rsid w:val="009C2C9A"/>
    <w:rsid w:val="009C514F"/>
    <w:rsid w:val="009C60EB"/>
    <w:rsid w:val="009C7877"/>
    <w:rsid w:val="009D1250"/>
    <w:rsid w:val="009E0968"/>
    <w:rsid w:val="009E0B19"/>
    <w:rsid w:val="009E1AC4"/>
    <w:rsid w:val="009F3A1C"/>
    <w:rsid w:val="00A01D7A"/>
    <w:rsid w:val="00A073F6"/>
    <w:rsid w:val="00A119D1"/>
    <w:rsid w:val="00A13622"/>
    <w:rsid w:val="00A13E19"/>
    <w:rsid w:val="00A152E0"/>
    <w:rsid w:val="00A208B2"/>
    <w:rsid w:val="00A40B04"/>
    <w:rsid w:val="00A41735"/>
    <w:rsid w:val="00A508D2"/>
    <w:rsid w:val="00A51B85"/>
    <w:rsid w:val="00A54745"/>
    <w:rsid w:val="00A56F7C"/>
    <w:rsid w:val="00A6280E"/>
    <w:rsid w:val="00A71E38"/>
    <w:rsid w:val="00A74F5E"/>
    <w:rsid w:val="00A7730B"/>
    <w:rsid w:val="00A81496"/>
    <w:rsid w:val="00A82E63"/>
    <w:rsid w:val="00A8301F"/>
    <w:rsid w:val="00A83266"/>
    <w:rsid w:val="00A84A80"/>
    <w:rsid w:val="00A86205"/>
    <w:rsid w:val="00A9088A"/>
    <w:rsid w:val="00A9191E"/>
    <w:rsid w:val="00A94441"/>
    <w:rsid w:val="00A97B4E"/>
    <w:rsid w:val="00AA04F1"/>
    <w:rsid w:val="00AA0CF8"/>
    <w:rsid w:val="00AA0F3C"/>
    <w:rsid w:val="00AA2A28"/>
    <w:rsid w:val="00AA6FAD"/>
    <w:rsid w:val="00AC28AB"/>
    <w:rsid w:val="00AC6B20"/>
    <w:rsid w:val="00AD0993"/>
    <w:rsid w:val="00AD47D2"/>
    <w:rsid w:val="00AE712D"/>
    <w:rsid w:val="00AF705A"/>
    <w:rsid w:val="00B00E5A"/>
    <w:rsid w:val="00B04B12"/>
    <w:rsid w:val="00B06A3D"/>
    <w:rsid w:val="00B107BD"/>
    <w:rsid w:val="00B229E8"/>
    <w:rsid w:val="00B26922"/>
    <w:rsid w:val="00B27BC4"/>
    <w:rsid w:val="00B32682"/>
    <w:rsid w:val="00B34317"/>
    <w:rsid w:val="00B41B06"/>
    <w:rsid w:val="00B42CBB"/>
    <w:rsid w:val="00B62935"/>
    <w:rsid w:val="00B6396B"/>
    <w:rsid w:val="00B77E75"/>
    <w:rsid w:val="00B77F39"/>
    <w:rsid w:val="00B83123"/>
    <w:rsid w:val="00B91855"/>
    <w:rsid w:val="00BA1156"/>
    <w:rsid w:val="00BA4871"/>
    <w:rsid w:val="00BA4973"/>
    <w:rsid w:val="00BA4DE1"/>
    <w:rsid w:val="00BB0480"/>
    <w:rsid w:val="00BB17E3"/>
    <w:rsid w:val="00BB4A19"/>
    <w:rsid w:val="00BB4B5A"/>
    <w:rsid w:val="00BD053A"/>
    <w:rsid w:val="00BF0193"/>
    <w:rsid w:val="00BF1ECC"/>
    <w:rsid w:val="00BF406C"/>
    <w:rsid w:val="00C01340"/>
    <w:rsid w:val="00C01AB4"/>
    <w:rsid w:val="00C035EB"/>
    <w:rsid w:val="00C1249D"/>
    <w:rsid w:val="00C17DE7"/>
    <w:rsid w:val="00C20EBA"/>
    <w:rsid w:val="00C30375"/>
    <w:rsid w:val="00C30F7A"/>
    <w:rsid w:val="00C34842"/>
    <w:rsid w:val="00C37AD8"/>
    <w:rsid w:val="00C41C1E"/>
    <w:rsid w:val="00C53B07"/>
    <w:rsid w:val="00C63426"/>
    <w:rsid w:val="00C65281"/>
    <w:rsid w:val="00C663BC"/>
    <w:rsid w:val="00C67F27"/>
    <w:rsid w:val="00C8128E"/>
    <w:rsid w:val="00C93D61"/>
    <w:rsid w:val="00CB07D6"/>
    <w:rsid w:val="00CB1C69"/>
    <w:rsid w:val="00CB50EB"/>
    <w:rsid w:val="00CC22C0"/>
    <w:rsid w:val="00CC3C33"/>
    <w:rsid w:val="00CC3C8D"/>
    <w:rsid w:val="00CD3E52"/>
    <w:rsid w:val="00CD57A1"/>
    <w:rsid w:val="00CE0440"/>
    <w:rsid w:val="00CE1E9A"/>
    <w:rsid w:val="00CE22C2"/>
    <w:rsid w:val="00CE4C79"/>
    <w:rsid w:val="00CF4A3F"/>
    <w:rsid w:val="00CF61AB"/>
    <w:rsid w:val="00D20FC3"/>
    <w:rsid w:val="00D2197A"/>
    <w:rsid w:val="00D25E54"/>
    <w:rsid w:val="00D312D2"/>
    <w:rsid w:val="00D3284B"/>
    <w:rsid w:val="00D3546D"/>
    <w:rsid w:val="00D3677A"/>
    <w:rsid w:val="00D400C6"/>
    <w:rsid w:val="00D42E16"/>
    <w:rsid w:val="00D43BD4"/>
    <w:rsid w:val="00D4452D"/>
    <w:rsid w:val="00D4582A"/>
    <w:rsid w:val="00D4614B"/>
    <w:rsid w:val="00D5015B"/>
    <w:rsid w:val="00D52383"/>
    <w:rsid w:val="00D60972"/>
    <w:rsid w:val="00D6363E"/>
    <w:rsid w:val="00D74444"/>
    <w:rsid w:val="00D76C24"/>
    <w:rsid w:val="00D77045"/>
    <w:rsid w:val="00D77929"/>
    <w:rsid w:val="00D83755"/>
    <w:rsid w:val="00D853A5"/>
    <w:rsid w:val="00D8640F"/>
    <w:rsid w:val="00D937DA"/>
    <w:rsid w:val="00D95265"/>
    <w:rsid w:val="00D97F26"/>
    <w:rsid w:val="00DA5A8B"/>
    <w:rsid w:val="00DA7D1E"/>
    <w:rsid w:val="00DB1D0F"/>
    <w:rsid w:val="00DB3AB3"/>
    <w:rsid w:val="00DB5338"/>
    <w:rsid w:val="00DC655A"/>
    <w:rsid w:val="00DD45DB"/>
    <w:rsid w:val="00DF2B1D"/>
    <w:rsid w:val="00DF2B6D"/>
    <w:rsid w:val="00DF3FE3"/>
    <w:rsid w:val="00E15565"/>
    <w:rsid w:val="00E203E2"/>
    <w:rsid w:val="00E21A4C"/>
    <w:rsid w:val="00E234C8"/>
    <w:rsid w:val="00E26B2D"/>
    <w:rsid w:val="00E41AF6"/>
    <w:rsid w:val="00E43723"/>
    <w:rsid w:val="00E50A00"/>
    <w:rsid w:val="00E57A84"/>
    <w:rsid w:val="00E657D4"/>
    <w:rsid w:val="00E67905"/>
    <w:rsid w:val="00E71C5F"/>
    <w:rsid w:val="00E72BA5"/>
    <w:rsid w:val="00E74A31"/>
    <w:rsid w:val="00E76C97"/>
    <w:rsid w:val="00E76E5E"/>
    <w:rsid w:val="00E84183"/>
    <w:rsid w:val="00E85BD6"/>
    <w:rsid w:val="00E87CAB"/>
    <w:rsid w:val="00EA001B"/>
    <w:rsid w:val="00EA1594"/>
    <w:rsid w:val="00EA706D"/>
    <w:rsid w:val="00EA77AD"/>
    <w:rsid w:val="00EB2BC3"/>
    <w:rsid w:val="00EB79C2"/>
    <w:rsid w:val="00EC6C42"/>
    <w:rsid w:val="00EC77F1"/>
    <w:rsid w:val="00ED51A7"/>
    <w:rsid w:val="00EF19B9"/>
    <w:rsid w:val="00EF2269"/>
    <w:rsid w:val="00F00649"/>
    <w:rsid w:val="00F00AC1"/>
    <w:rsid w:val="00F0336B"/>
    <w:rsid w:val="00F159AC"/>
    <w:rsid w:val="00F16866"/>
    <w:rsid w:val="00F16B6B"/>
    <w:rsid w:val="00F2329A"/>
    <w:rsid w:val="00F267F8"/>
    <w:rsid w:val="00F310C4"/>
    <w:rsid w:val="00F35E04"/>
    <w:rsid w:val="00F36DCB"/>
    <w:rsid w:val="00F4026C"/>
    <w:rsid w:val="00F439E5"/>
    <w:rsid w:val="00F43C31"/>
    <w:rsid w:val="00F47130"/>
    <w:rsid w:val="00F510B2"/>
    <w:rsid w:val="00F53582"/>
    <w:rsid w:val="00F54BEC"/>
    <w:rsid w:val="00F57940"/>
    <w:rsid w:val="00F60B5F"/>
    <w:rsid w:val="00F7378E"/>
    <w:rsid w:val="00F74044"/>
    <w:rsid w:val="00F80922"/>
    <w:rsid w:val="00F83B8C"/>
    <w:rsid w:val="00F91342"/>
    <w:rsid w:val="00FA1618"/>
    <w:rsid w:val="00FA217C"/>
    <w:rsid w:val="00FA5F9A"/>
    <w:rsid w:val="00FB10D4"/>
    <w:rsid w:val="00FB1B77"/>
    <w:rsid w:val="00FB1DFA"/>
    <w:rsid w:val="00FB6FB2"/>
    <w:rsid w:val="00FC0394"/>
    <w:rsid w:val="00FC1734"/>
    <w:rsid w:val="00FC7867"/>
    <w:rsid w:val="00FD559E"/>
    <w:rsid w:val="00FE4204"/>
    <w:rsid w:val="00FE4CF1"/>
    <w:rsid w:val="00FF2AA7"/>
    <w:rsid w:val="00FF5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PlaceNam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B5C"/>
    <w:pPr>
      <w:keepLines/>
      <w:ind w:left="709"/>
    </w:pPr>
    <w:rPr>
      <w:rFonts w:ascii="Arial" w:hAnsi="Arial"/>
      <w:sz w:val="24"/>
      <w:lang w:eastAsia="en-US"/>
    </w:rPr>
  </w:style>
  <w:style w:type="paragraph" w:styleId="Heading1">
    <w:name w:val="heading 1"/>
    <w:next w:val="Normal"/>
    <w:autoRedefine/>
    <w:qFormat/>
    <w:rsid w:val="00417FD0"/>
    <w:pPr>
      <w:keepNext/>
      <w:keepLines/>
      <w:pageBreakBefore/>
      <w:pBdr>
        <w:top w:val="single" w:sz="12" w:space="1" w:color="auto"/>
        <w:left w:val="single" w:sz="12" w:space="4" w:color="auto"/>
        <w:bottom w:val="single" w:sz="12" w:space="1" w:color="auto"/>
        <w:right w:val="single" w:sz="12" w:space="4" w:color="auto"/>
      </w:pBdr>
      <w:shd w:val="pct15" w:color="auto" w:fill="FFFFFF"/>
      <w:tabs>
        <w:tab w:val="left" w:pos="851"/>
      </w:tabs>
      <w:outlineLvl w:val="0"/>
    </w:pPr>
    <w:rPr>
      <w:rFonts w:ascii="Arial" w:hAnsi="Arial" w:cs="Arial"/>
      <w:b/>
      <w:caps/>
      <w:spacing w:val="-10"/>
      <w:sz w:val="28"/>
      <w:szCs w:val="28"/>
      <w:lang w:eastAsia="en-US"/>
    </w:rPr>
  </w:style>
  <w:style w:type="paragraph" w:styleId="Heading2">
    <w:name w:val="heading 2"/>
    <w:next w:val="Normal"/>
    <w:qFormat/>
    <w:pPr>
      <w:keepNext/>
      <w:widowControl w:val="0"/>
      <w:numPr>
        <w:ilvl w:val="1"/>
        <w:numId w:val="22"/>
      </w:numPr>
      <w:outlineLvl w:val="1"/>
    </w:pPr>
    <w:rPr>
      <w:rFonts w:ascii="Arial" w:hAnsi="Arial"/>
      <w:b/>
      <w:snapToGrid w:val="0"/>
      <w:sz w:val="28"/>
      <w:lang w:eastAsia="en-US"/>
    </w:rPr>
  </w:style>
  <w:style w:type="paragraph" w:styleId="Heading3">
    <w:name w:val="heading 3"/>
    <w:basedOn w:val="Normal"/>
    <w:next w:val="Normal"/>
    <w:link w:val="Heading3Char"/>
    <w:qFormat/>
    <w:pPr>
      <w:keepNext/>
      <w:widowControl w:val="0"/>
      <w:numPr>
        <w:ilvl w:val="2"/>
        <w:numId w:val="22"/>
      </w:numPr>
      <w:spacing w:after="240"/>
      <w:outlineLvl w:val="2"/>
    </w:pPr>
    <w:rPr>
      <w:b/>
      <w:snapToGrid w:val="0"/>
    </w:rPr>
  </w:style>
  <w:style w:type="paragraph" w:styleId="Heading4">
    <w:name w:val="heading 4"/>
    <w:basedOn w:val="Normal"/>
    <w:next w:val="Normal"/>
    <w:qFormat/>
    <w:pPr>
      <w:keepNext/>
      <w:widowControl w:val="0"/>
      <w:numPr>
        <w:ilvl w:val="3"/>
        <w:numId w:val="22"/>
      </w:numPr>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rsid w:val="0065501A"/>
    <w:pPr>
      <w:keepNext/>
      <w:widowControl w:val="0"/>
      <w:ind w:left="0"/>
      <w:outlineLvl w:val="4"/>
    </w:pPr>
    <w:rPr>
      <w:rFonts w:ascii="Helvetica" w:hAnsi="Helvetica"/>
      <w:b/>
      <w:snapToGrid w:val="0"/>
      <w:sz w:val="22"/>
      <w:szCs w:val="22"/>
      <w:u w:val="single"/>
    </w:rPr>
  </w:style>
  <w:style w:type="paragraph" w:styleId="Heading6">
    <w:name w:val="heading 6"/>
    <w:basedOn w:val="Normal"/>
    <w:next w:val="Normal"/>
    <w:qFormat/>
    <w:pPr>
      <w:keepNext/>
      <w:widowControl w:val="0"/>
      <w:numPr>
        <w:ilvl w:val="5"/>
        <w:numId w:val="22"/>
      </w:numPr>
      <w:ind w:right="-716"/>
      <w:jc w:val="both"/>
      <w:outlineLvl w:val="5"/>
    </w:pPr>
    <w:rPr>
      <w:b/>
      <w:snapToGrid w:val="0"/>
    </w:rPr>
  </w:style>
  <w:style w:type="paragraph" w:styleId="Heading7">
    <w:name w:val="heading 7"/>
    <w:basedOn w:val="Normal"/>
    <w:next w:val="Normal"/>
    <w:qFormat/>
    <w:pPr>
      <w:keepNext/>
      <w:widowControl w:val="0"/>
      <w:numPr>
        <w:ilvl w:val="6"/>
        <w:numId w:val="22"/>
      </w:numPr>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numPr>
        <w:ilvl w:val="7"/>
        <w:numId w:val="22"/>
      </w:numPr>
      <w:ind w:right="-574"/>
      <w:jc w:val="both"/>
      <w:outlineLvl w:val="7"/>
    </w:pPr>
    <w:rPr>
      <w:b/>
      <w:snapToGrid w:val="0"/>
    </w:rPr>
  </w:style>
  <w:style w:type="paragraph" w:styleId="Heading9">
    <w:name w:val="heading 9"/>
    <w:basedOn w:val="Normal"/>
    <w:next w:val="Normal"/>
    <w:qFormat/>
    <w:pPr>
      <w:keepNext/>
      <w:widowControl w:val="0"/>
      <w:numPr>
        <w:ilvl w:val="8"/>
        <w:numId w:val="22"/>
      </w:numPr>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A82E63"/>
    <w:pPr>
      <w:tabs>
        <w:tab w:val="right" w:leader="dot" w:pos="8364"/>
      </w:tabs>
      <w:spacing w:before="120"/>
      <w:ind w:left="142" w:right="-255"/>
    </w:pPr>
    <w:rPr>
      <w:snapToGrid w:val="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F43C31"/>
    <w:pPr>
      <w:tabs>
        <w:tab w:val="left" w:pos="800"/>
        <w:tab w:val="right" w:leader="dot" w:pos="8364"/>
      </w:tabs>
      <w:spacing w:line="360" w:lineRule="auto"/>
      <w:ind w:left="737" w:hanging="537"/>
    </w:pPr>
    <w:rPr>
      <w:noProof/>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4"/>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6"/>
      </w:numPr>
      <w:spacing w:after="240"/>
      <w:jc w:val="both"/>
    </w:pPr>
  </w:style>
  <w:style w:type="table" w:styleId="TableProfessional">
    <w:name w:val="Table Professional"/>
    <w:aliases w:val="Table Weppner"/>
    <w:basedOn w:val="TableNormal"/>
    <w:rsid w:val="00343704"/>
    <w:pPr>
      <w:keepLines/>
      <w:ind w:left="720" w:hanging="720"/>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jc w:val="center"/>
      </w:pPr>
      <w:rPr>
        <w:b/>
        <w:bCs/>
        <w:color w:val="auto"/>
      </w:rPr>
      <w:tblPr/>
      <w:tcPr>
        <w:shd w:val="clear" w:color="auto" w:fill="00FFFF"/>
      </w:tcPr>
    </w:tblStylePr>
  </w:style>
  <w:style w:type="paragraph" w:styleId="NoSpacing">
    <w:name w:val="No Spacing"/>
    <w:qFormat/>
    <w:rsid w:val="00B06A3D"/>
    <w:rPr>
      <w:rFonts w:ascii="Calibri" w:eastAsia="Calibri" w:hAnsi="Calibri"/>
      <w:sz w:val="22"/>
      <w:szCs w:val="22"/>
      <w:lang w:val="en-US" w:eastAsia="en-US"/>
    </w:rPr>
  </w:style>
  <w:style w:type="paragraph" w:customStyle="1" w:styleId="Copies">
    <w:name w:val="Copies"/>
    <w:basedOn w:val="Normal"/>
    <w:rsid w:val="00B06A3D"/>
    <w:pPr>
      <w:keepLines w:val="0"/>
      <w:tabs>
        <w:tab w:val="left" w:pos="1678"/>
        <w:tab w:val="left" w:pos="2398"/>
        <w:tab w:val="left" w:pos="5398"/>
        <w:tab w:val="left" w:pos="6361"/>
      </w:tabs>
      <w:spacing w:before="480"/>
      <w:ind w:left="1191" w:hanging="1191"/>
    </w:pPr>
    <w:rPr>
      <w:rFonts w:ascii="Times New Roman" w:hAnsi="Times New Roman"/>
      <w:lang w:val="en-GB" w:eastAsia="en-GB"/>
    </w:rPr>
  </w:style>
  <w:style w:type="paragraph" w:customStyle="1" w:styleId="subsection">
    <w:name w:val="subsection"/>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acthead5">
    <w:name w:val="acthead5"/>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Subject">
    <w:name w:val="Subject"/>
    <w:basedOn w:val="Normal"/>
    <w:next w:val="Normal"/>
    <w:rsid w:val="00E43723"/>
    <w:pPr>
      <w:keepLines w:val="0"/>
      <w:spacing w:after="480"/>
      <w:ind w:left="1191" w:hanging="1191"/>
    </w:pPr>
    <w:rPr>
      <w:rFonts w:ascii="Times New Roman" w:hAnsi="Times New Roman"/>
      <w:b/>
      <w:lang w:val="en-GB" w:eastAsia="en-GB"/>
    </w:rPr>
  </w:style>
  <w:style w:type="paragraph" w:customStyle="1" w:styleId="Bullet0">
    <w:name w:val="Bullet"/>
    <w:basedOn w:val="Normal"/>
    <w:rsid w:val="0089537E"/>
    <w:pPr>
      <w:keepLines w:val="0"/>
      <w:tabs>
        <w:tab w:val="num" w:pos="780"/>
      </w:tabs>
      <w:ind w:left="780" w:hanging="851"/>
      <w:jc w:val="both"/>
    </w:pPr>
  </w:style>
  <w:style w:type="paragraph" w:customStyle="1" w:styleId="Default">
    <w:name w:val="Default"/>
    <w:rsid w:val="004B1547"/>
    <w:pPr>
      <w:autoSpaceDE w:val="0"/>
      <w:autoSpaceDN w:val="0"/>
      <w:adjustRightInd w:val="0"/>
    </w:pPr>
    <w:rPr>
      <w:color w:val="000000"/>
      <w:sz w:val="24"/>
      <w:szCs w:val="24"/>
    </w:rPr>
  </w:style>
  <w:style w:type="paragraph" w:customStyle="1" w:styleId="CM39">
    <w:name w:val="CM39"/>
    <w:basedOn w:val="Normal"/>
    <w:next w:val="Normal"/>
    <w:rsid w:val="009230A0"/>
    <w:pPr>
      <w:keepLines w:val="0"/>
      <w:widowControl w:val="0"/>
      <w:autoSpaceDE w:val="0"/>
      <w:autoSpaceDN w:val="0"/>
      <w:adjustRightInd w:val="0"/>
      <w:spacing w:after="265"/>
      <w:ind w:left="0"/>
    </w:pPr>
    <w:rPr>
      <w:rFonts w:ascii="Times New Roman" w:hAnsi="Times New Roman"/>
      <w:szCs w:val="24"/>
      <w:lang w:val="en-US"/>
    </w:rPr>
  </w:style>
  <w:style w:type="paragraph" w:customStyle="1" w:styleId="Text1">
    <w:name w:val="Text 1"/>
    <w:basedOn w:val="Normal"/>
    <w:rsid w:val="00F0336B"/>
    <w:pPr>
      <w:keepLines w:val="0"/>
      <w:spacing w:after="240"/>
      <w:ind w:left="483"/>
      <w:jc w:val="both"/>
    </w:pPr>
    <w:rPr>
      <w:rFonts w:ascii="Times New Roman" w:hAnsi="Times New Roman"/>
      <w:lang w:val="en-GB" w:eastAsia="en-GB"/>
    </w:rPr>
  </w:style>
  <w:style w:type="table" w:styleId="TableGrid">
    <w:name w:val="Table Grid"/>
    <w:basedOn w:val="TableNormal"/>
    <w:rsid w:val="00F0336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983E04"/>
    <w:pPr>
      <w:keepLines w:val="0"/>
      <w:spacing w:before="20" w:after="20"/>
      <w:ind w:left="0"/>
      <w:jc w:val="both"/>
    </w:pPr>
    <w:rPr>
      <w:sz w:val="20"/>
    </w:rPr>
  </w:style>
  <w:style w:type="paragraph" w:styleId="BalloonText">
    <w:name w:val="Balloon Text"/>
    <w:basedOn w:val="Normal"/>
    <w:semiHidden/>
    <w:rsid w:val="00453B5C"/>
    <w:rPr>
      <w:rFonts w:ascii="Tahoma" w:hAnsi="Tahoma" w:cs="Tahoma"/>
      <w:sz w:val="16"/>
      <w:szCs w:val="16"/>
    </w:rPr>
  </w:style>
  <w:style w:type="character" w:styleId="CommentReference">
    <w:name w:val="annotation reference"/>
    <w:semiHidden/>
    <w:rsid w:val="00453B5C"/>
    <w:rPr>
      <w:sz w:val="16"/>
      <w:szCs w:val="16"/>
    </w:rPr>
  </w:style>
  <w:style w:type="paragraph" w:styleId="CommentText">
    <w:name w:val="annotation text"/>
    <w:basedOn w:val="Normal"/>
    <w:link w:val="CommentTextChar"/>
    <w:semiHidden/>
    <w:rsid w:val="00453B5C"/>
    <w:rPr>
      <w:sz w:val="20"/>
    </w:rPr>
  </w:style>
  <w:style w:type="paragraph" w:styleId="ListParagraph">
    <w:name w:val="List Paragraph"/>
    <w:basedOn w:val="Normal"/>
    <w:uiPriority w:val="34"/>
    <w:qFormat/>
    <w:rsid w:val="00277940"/>
    <w:pPr>
      <w:ind w:left="720"/>
    </w:pPr>
  </w:style>
  <w:style w:type="character" w:customStyle="1" w:styleId="Heading3Char">
    <w:name w:val="Heading 3 Char"/>
    <w:link w:val="Heading3"/>
    <w:rsid w:val="005F760E"/>
    <w:rPr>
      <w:rFonts w:ascii="Arial" w:hAnsi="Arial"/>
      <w:b/>
      <w:snapToGrid w:val="0"/>
      <w:sz w:val="24"/>
      <w:lang w:eastAsia="en-US"/>
    </w:rPr>
  </w:style>
  <w:style w:type="character" w:customStyle="1" w:styleId="FootnoteTextChar">
    <w:name w:val="Footnote Text Char"/>
    <w:link w:val="FootnoteText"/>
    <w:uiPriority w:val="99"/>
    <w:rsid w:val="005F760E"/>
    <w:rPr>
      <w:rFonts w:ascii="Arial" w:hAnsi="Arial"/>
      <w:lang w:eastAsia="en-US"/>
    </w:rPr>
  </w:style>
  <w:style w:type="paragraph" w:styleId="Quote">
    <w:name w:val="Quote"/>
    <w:basedOn w:val="Normal"/>
    <w:next w:val="Normal"/>
    <w:link w:val="QuoteChar"/>
    <w:qFormat/>
    <w:rsid w:val="00D4614B"/>
    <w:pPr>
      <w:keepLines w:val="0"/>
      <w:spacing w:after="240"/>
      <w:ind w:left="567" w:right="567"/>
      <w:jc w:val="both"/>
    </w:pPr>
    <w:rPr>
      <w:i/>
      <w:snapToGrid w:val="0"/>
      <w:sz w:val="22"/>
    </w:rPr>
  </w:style>
  <w:style w:type="character" w:customStyle="1" w:styleId="QuoteChar">
    <w:name w:val="Quote Char"/>
    <w:link w:val="Quote"/>
    <w:rsid w:val="00D4614B"/>
    <w:rPr>
      <w:rFonts w:ascii="Arial" w:hAnsi="Arial"/>
      <w:i/>
      <w:snapToGrid w:val="0"/>
      <w:sz w:val="22"/>
      <w:lang w:eastAsia="en-US"/>
    </w:rPr>
  </w:style>
  <w:style w:type="paragraph" w:styleId="CommentSubject">
    <w:name w:val="annotation subject"/>
    <w:basedOn w:val="CommentText"/>
    <w:next w:val="CommentText"/>
    <w:link w:val="CommentSubjectChar"/>
    <w:rsid w:val="005F6E85"/>
    <w:rPr>
      <w:b/>
      <w:bCs/>
    </w:rPr>
  </w:style>
  <w:style w:type="character" w:customStyle="1" w:styleId="CommentTextChar">
    <w:name w:val="Comment Text Char"/>
    <w:basedOn w:val="DefaultParagraphFont"/>
    <w:link w:val="CommentText"/>
    <w:semiHidden/>
    <w:rsid w:val="005F6E85"/>
    <w:rPr>
      <w:rFonts w:ascii="Arial" w:hAnsi="Arial"/>
      <w:lang w:eastAsia="en-US"/>
    </w:rPr>
  </w:style>
  <w:style w:type="character" w:customStyle="1" w:styleId="CommentSubjectChar">
    <w:name w:val="Comment Subject Char"/>
    <w:basedOn w:val="CommentTextChar"/>
    <w:link w:val="CommentSubject"/>
    <w:rsid w:val="005F6E85"/>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B5C"/>
    <w:pPr>
      <w:keepLines/>
      <w:ind w:left="709"/>
    </w:pPr>
    <w:rPr>
      <w:rFonts w:ascii="Arial" w:hAnsi="Arial"/>
      <w:sz w:val="24"/>
      <w:lang w:eastAsia="en-US"/>
    </w:rPr>
  </w:style>
  <w:style w:type="paragraph" w:styleId="Heading1">
    <w:name w:val="heading 1"/>
    <w:next w:val="Normal"/>
    <w:autoRedefine/>
    <w:qFormat/>
    <w:rsid w:val="00417FD0"/>
    <w:pPr>
      <w:keepNext/>
      <w:keepLines/>
      <w:pageBreakBefore/>
      <w:pBdr>
        <w:top w:val="single" w:sz="12" w:space="1" w:color="auto"/>
        <w:left w:val="single" w:sz="12" w:space="4" w:color="auto"/>
        <w:bottom w:val="single" w:sz="12" w:space="1" w:color="auto"/>
        <w:right w:val="single" w:sz="12" w:space="4" w:color="auto"/>
      </w:pBdr>
      <w:shd w:val="pct15" w:color="auto" w:fill="FFFFFF"/>
      <w:tabs>
        <w:tab w:val="left" w:pos="851"/>
      </w:tabs>
      <w:outlineLvl w:val="0"/>
    </w:pPr>
    <w:rPr>
      <w:rFonts w:ascii="Arial" w:hAnsi="Arial" w:cs="Arial"/>
      <w:b/>
      <w:caps/>
      <w:spacing w:val="-10"/>
      <w:sz w:val="28"/>
      <w:szCs w:val="28"/>
      <w:lang w:eastAsia="en-US"/>
    </w:rPr>
  </w:style>
  <w:style w:type="paragraph" w:styleId="Heading2">
    <w:name w:val="heading 2"/>
    <w:next w:val="Normal"/>
    <w:qFormat/>
    <w:pPr>
      <w:keepNext/>
      <w:widowControl w:val="0"/>
      <w:numPr>
        <w:ilvl w:val="1"/>
        <w:numId w:val="22"/>
      </w:numPr>
      <w:outlineLvl w:val="1"/>
    </w:pPr>
    <w:rPr>
      <w:rFonts w:ascii="Arial" w:hAnsi="Arial"/>
      <w:b/>
      <w:snapToGrid w:val="0"/>
      <w:sz w:val="28"/>
      <w:lang w:eastAsia="en-US"/>
    </w:rPr>
  </w:style>
  <w:style w:type="paragraph" w:styleId="Heading3">
    <w:name w:val="heading 3"/>
    <w:basedOn w:val="Normal"/>
    <w:next w:val="Normal"/>
    <w:link w:val="Heading3Char"/>
    <w:qFormat/>
    <w:pPr>
      <w:keepNext/>
      <w:widowControl w:val="0"/>
      <w:numPr>
        <w:ilvl w:val="2"/>
        <w:numId w:val="22"/>
      </w:numPr>
      <w:spacing w:after="240"/>
      <w:outlineLvl w:val="2"/>
    </w:pPr>
    <w:rPr>
      <w:b/>
      <w:snapToGrid w:val="0"/>
    </w:rPr>
  </w:style>
  <w:style w:type="paragraph" w:styleId="Heading4">
    <w:name w:val="heading 4"/>
    <w:basedOn w:val="Normal"/>
    <w:next w:val="Normal"/>
    <w:qFormat/>
    <w:pPr>
      <w:keepNext/>
      <w:widowControl w:val="0"/>
      <w:numPr>
        <w:ilvl w:val="3"/>
        <w:numId w:val="22"/>
      </w:numPr>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rsid w:val="0065501A"/>
    <w:pPr>
      <w:keepNext/>
      <w:widowControl w:val="0"/>
      <w:ind w:left="0"/>
      <w:outlineLvl w:val="4"/>
    </w:pPr>
    <w:rPr>
      <w:rFonts w:ascii="Helvetica" w:hAnsi="Helvetica"/>
      <w:b/>
      <w:snapToGrid w:val="0"/>
      <w:sz w:val="22"/>
      <w:szCs w:val="22"/>
      <w:u w:val="single"/>
    </w:rPr>
  </w:style>
  <w:style w:type="paragraph" w:styleId="Heading6">
    <w:name w:val="heading 6"/>
    <w:basedOn w:val="Normal"/>
    <w:next w:val="Normal"/>
    <w:qFormat/>
    <w:pPr>
      <w:keepNext/>
      <w:widowControl w:val="0"/>
      <w:numPr>
        <w:ilvl w:val="5"/>
        <w:numId w:val="22"/>
      </w:numPr>
      <w:ind w:right="-716"/>
      <w:jc w:val="both"/>
      <w:outlineLvl w:val="5"/>
    </w:pPr>
    <w:rPr>
      <w:b/>
      <w:snapToGrid w:val="0"/>
    </w:rPr>
  </w:style>
  <w:style w:type="paragraph" w:styleId="Heading7">
    <w:name w:val="heading 7"/>
    <w:basedOn w:val="Normal"/>
    <w:next w:val="Normal"/>
    <w:qFormat/>
    <w:pPr>
      <w:keepNext/>
      <w:widowControl w:val="0"/>
      <w:numPr>
        <w:ilvl w:val="6"/>
        <w:numId w:val="22"/>
      </w:numPr>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numPr>
        <w:ilvl w:val="7"/>
        <w:numId w:val="22"/>
      </w:numPr>
      <w:ind w:right="-574"/>
      <w:jc w:val="both"/>
      <w:outlineLvl w:val="7"/>
    </w:pPr>
    <w:rPr>
      <w:b/>
      <w:snapToGrid w:val="0"/>
    </w:rPr>
  </w:style>
  <w:style w:type="paragraph" w:styleId="Heading9">
    <w:name w:val="heading 9"/>
    <w:basedOn w:val="Normal"/>
    <w:next w:val="Normal"/>
    <w:qFormat/>
    <w:pPr>
      <w:keepNext/>
      <w:widowControl w:val="0"/>
      <w:numPr>
        <w:ilvl w:val="8"/>
        <w:numId w:val="22"/>
      </w:numPr>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A82E63"/>
    <w:pPr>
      <w:tabs>
        <w:tab w:val="right" w:leader="dot" w:pos="8364"/>
      </w:tabs>
      <w:spacing w:before="120"/>
      <w:ind w:left="142" w:right="-255"/>
    </w:pPr>
    <w:rPr>
      <w:snapToGrid w:val="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F43C31"/>
    <w:pPr>
      <w:tabs>
        <w:tab w:val="left" w:pos="800"/>
        <w:tab w:val="right" w:leader="dot" w:pos="8364"/>
      </w:tabs>
      <w:spacing w:line="360" w:lineRule="auto"/>
      <w:ind w:left="737" w:hanging="537"/>
    </w:pPr>
    <w:rPr>
      <w:noProof/>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4"/>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6"/>
      </w:numPr>
      <w:spacing w:after="240"/>
      <w:jc w:val="both"/>
    </w:pPr>
  </w:style>
  <w:style w:type="table" w:styleId="TableProfessional">
    <w:name w:val="Table Professional"/>
    <w:aliases w:val="Table Weppner"/>
    <w:basedOn w:val="TableNormal"/>
    <w:rsid w:val="00343704"/>
    <w:pPr>
      <w:keepLines/>
      <w:ind w:left="720" w:hanging="720"/>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jc w:val="center"/>
      </w:pPr>
      <w:rPr>
        <w:b/>
        <w:bCs/>
        <w:color w:val="auto"/>
      </w:rPr>
      <w:tblPr/>
      <w:tcPr>
        <w:shd w:val="clear" w:color="auto" w:fill="00FFFF"/>
      </w:tcPr>
    </w:tblStylePr>
  </w:style>
  <w:style w:type="paragraph" w:styleId="NoSpacing">
    <w:name w:val="No Spacing"/>
    <w:qFormat/>
    <w:rsid w:val="00B06A3D"/>
    <w:rPr>
      <w:rFonts w:ascii="Calibri" w:eastAsia="Calibri" w:hAnsi="Calibri"/>
      <w:sz w:val="22"/>
      <w:szCs w:val="22"/>
      <w:lang w:val="en-US" w:eastAsia="en-US"/>
    </w:rPr>
  </w:style>
  <w:style w:type="paragraph" w:customStyle="1" w:styleId="Copies">
    <w:name w:val="Copies"/>
    <w:basedOn w:val="Normal"/>
    <w:rsid w:val="00B06A3D"/>
    <w:pPr>
      <w:keepLines w:val="0"/>
      <w:tabs>
        <w:tab w:val="left" w:pos="1678"/>
        <w:tab w:val="left" w:pos="2398"/>
        <w:tab w:val="left" w:pos="5398"/>
        <w:tab w:val="left" w:pos="6361"/>
      </w:tabs>
      <w:spacing w:before="480"/>
      <w:ind w:left="1191" w:hanging="1191"/>
    </w:pPr>
    <w:rPr>
      <w:rFonts w:ascii="Times New Roman" w:hAnsi="Times New Roman"/>
      <w:lang w:val="en-GB" w:eastAsia="en-GB"/>
    </w:rPr>
  </w:style>
  <w:style w:type="paragraph" w:customStyle="1" w:styleId="subsection">
    <w:name w:val="subsection"/>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acthead5">
    <w:name w:val="acthead5"/>
    <w:basedOn w:val="Normal"/>
    <w:rsid w:val="00B06A3D"/>
    <w:pPr>
      <w:keepLines w:val="0"/>
      <w:spacing w:before="100" w:beforeAutospacing="1" w:after="100" w:afterAutospacing="1"/>
      <w:ind w:left="0"/>
    </w:pPr>
    <w:rPr>
      <w:rFonts w:ascii="Times New Roman" w:hAnsi="Times New Roman"/>
      <w:szCs w:val="24"/>
      <w:lang w:eastAsia="en-AU"/>
    </w:rPr>
  </w:style>
  <w:style w:type="paragraph" w:customStyle="1" w:styleId="Subject">
    <w:name w:val="Subject"/>
    <w:basedOn w:val="Normal"/>
    <w:next w:val="Normal"/>
    <w:rsid w:val="00E43723"/>
    <w:pPr>
      <w:keepLines w:val="0"/>
      <w:spacing w:after="480"/>
      <w:ind w:left="1191" w:hanging="1191"/>
    </w:pPr>
    <w:rPr>
      <w:rFonts w:ascii="Times New Roman" w:hAnsi="Times New Roman"/>
      <w:b/>
      <w:lang w:val="en-GB" w:eastAsia="en-GB"/>
    </w:rPr>
  </w:style>
  <w:style w:type="paragraph" w:customStyle="1" w:styleId="Bullet0">
    <w:name w:val="Bullet"/>
    <w:basedOn w:val="Normal"/>
    <w:rsid w:val="0089537E"/>
    <w:pPr>
      <w:keepLines w:val="0"/>
      <w:tabs>
        <w:tab w:val="num" w:pos="780"/>
      </w:tabs>
      <w:ind w:left="780" w:hanging="851"/>
      <w:jc w:val="both"/>
    </w:pPr>
  </w:style>
  <w:style w:type="paragraph" w:customStyle="1" w:styleId="Default">
    <w:name w:val="Default"/>
    <w:rsid w:val="004B1547"/>
    <w:pPr>
      <w:autoSpaceDE w:val="0"/>
      <w:autoSpaceDN w:val="0"/>
      <w:adjustRightInd w:val="0"/>
    </w:pPr>
    <w:rPr>
      <w:color w:val="000000"/>
      <w:sz w:val="24"/>
      <w:szCs w:val="24"/>
    </w:rPr>
  </w:style>
  <w:style w:type="paragraph" w:customStyle="1" w:styleId="CM39">
    <w:name w:val="CM39"/>
    <w:basedOn w:val="Normal"/>
    <w:next w:val="Normal"/>
    <w:rsid w:val="009230A0"/>
    <w:pPr>
      <w:keepLines w:val="0"/>
      <w:widowControl w:val="0"/>
      <w:autoSpaceDE w:val="0"/>
      <w:autoSpaceDN w:val="0"/>
      <w:adjustRightInd w:val="0"/>
      <w:spacing w:after="265"/>
      <w:ind w:left="0"/>
    </w:pPr>
    <w:rPr>
      <w:rFonts w:ascii="Times New Roman" w:hAnsi="Times New Roman"/>
      <w:szCs w:val="24"/>
      <w:lang w:val="en-US"/>
    </w:rPr>
  </w:style>
  <w:style w:type="paragraph" w:customStyle="1" w:styleId="Text1">
    <w:name w:val="Text 1"/>
    <w:basedOn w:val="Normal"/>
    <w:rsid w:val="00F0336B"/>
    <w:pPr>
      <w:keepLines w:val="0"/>
      <w:spacing w:after="240"/>
      <w:ind w:left="483"/>
      <w:jc w:val="both"/>
    </w:pPr>
    <w:rPr>
      <w:rFonts w:ascii="Times New Roman" w:hAnsi="Times New Roman"/>
      <w:lang w:val="en-GB" w:eastAsia="en-GB"/>
    </w:rPr>
  </w:style>
  <w:style w:type="table" w:styleId="TableGrid">
    <w:name w:val="Table Grid"/>
    <w:basedOn w:val="TableNormal"/>
    <w:rsid w:val="00F0336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983E04"/>
    <w:pPr>
      <w:keepLines w:val="0"/>
      <w:spacing w:before="20" w:after="20"/>
      <w:ind w:left="0"/>
      <w:jc w:val="both"/>
    </w:pPr>
    <w:rPr>
      <w:sz w:val="20"/>
    </w:rPr>
  </w:style>
  <w:style w:type="paragraph" w:styleId="BalloonText">
    <w:name w:val="Balloon Text"/>
    <w:basedOn w:val="Normal"/>
    <w:semiHidden/>
    <w:rsid w:val="00453B5C"/>
    <w:rPr>
      <w:rFonts w:ascii="Tahoma" w:hAnsi="Tahoma" w:cs="Tahoma"/>
      <w:sz w:val="16"/>
      <w:szCs w:val="16"/>
    </w:rPr>
  </w:style>
  <w:style w:type="character" w:styleId="CommentReference">
    <w:name w:val="annotation reference"/>
    <w:semiHidden/>
    <w:rsid w:val="00453B5C"/>
    <w:rPr>
      <w:sz w:val="16"/>
      <w:szCs w:val="16"/>
    </w:rPr>
  </w:style>
  <w:style w:type="paragraph" w:styleId="CommentText">
    <w:name w:val="annotation text"/>
    <w:basedOn w:val="Normal"/>
    <w:link w:val="CommentTextChar"/>
    <w:semiHidden/>
    <w:rsid w:val="00453B5C"/>
    <w:rPr>
      <w:sz w:val="20"/>
    </w:rPr>
  </w:style>
  <w:style w:type="paragraph" w:styleId="ListParagraph">
    <w:name w:val="List Paragraph"/>
    <w:basedOn w:val="Normal"/>
    <w:uiPriority w:val="34"/>
    <w:qFormat/>
    <w:rsid w:val="00277940"/>
    <w:pPr>
      <w:ind w:left="720"/>
    </w:pPr>
  </w:style>
  <w:style w:type="character" w:customStyle="1" w:styleId="Heading3Char">
    <w:name w:val="Heading 3 Char"/>
    <w:link w:val="Heading3"/>
    <w:rsid w:val="005F760E"/>
    <w:rPr>
      <w:rFonts w:ascii="Arial" w:hAnsi="Arial"/>
      <w:b/>
      <w:snapToGrid w:val="0"/>
      <w:sz w:val="24"/>
      <w:lang w:eastAsia="en-US"/>
    </w:rPr>
  </w:style>
  <w:style w:type="character" w:customStyle="1" w:styleId="FootnoteTextChar">
    <w:name w:val="Footnote Text Char"/>
    <w:link w:val="FootnoteText"/>
    <w:uiPriority w:val="99"/>
    <w:rsid w:val="005F760E"/>
    <w:rPr>
      <w:rFonts w:ascii="Arial" w:hAnsi="Arial"/>
      <w:lang w:eastAsia="en-US"/>
    </w:rPr>
  </w:style>
  <w:style w:type="paragraph" w:styleId="Quote">
    <w:name w:val="Quote"/>
    <w:basedOn w:val="Normal"/>
    <w:next w:val="Normal"/>
    <w:link w:val="QuoteChar"/>
    <w:qFormat/>
    <w:rsid w:val="00D4614B"/>
    <w:pPr>
      <w:keepLines w:val="0"/>
      <w:spacing w:after="240"/>
      <w:ind w:left="567" w:right="567"/>
      <w:jc w:val="both"/>
    </w:pPr>
    <w:rPr>
      <w:i/>
      <w:snapToGrid w:val="0"/>
      <w:sz w:val="22"/>
    </w:rPr>
  </w:style>
  <w:style w:type="character" w:customStyle="1" w:styleId="QuoteChar">
    <w:name w:val="Quote Char"/>
    <w:link w:val="Quote"/>
    <w:rsid w:val="00D4614B"/>
    <w:rPr>
      <w:rFonts w:ascii="Arial" w:hAnsi="Arial"/>
      <w:i/>
      <w:snapToGrid w:val="0"/>
      <w:sz w:val="22"/>
      <w:lang w:eastAsia="en-US"/>
    </w:rPr>
  </w:style>
  <w:style w:type="paragraph" w:styleId="CommentSubject">
    <w:name w:val="annotation subject"/>
    <w:basedOn w:val="CommentText"/>
    <w:next w:val="CommentText"/>
    <w:link w:val="CommentSubjectChar"/>
    <w:rsid w:val="005F6E85"/>
    <w:rPr>
      <w:b/>
      <w:bCs/>
    </w:rPr>
  </w:style>
  <w:style w:type="character" w:customStyle="1" w:styleId="CommentTextChar">
    <w:name w:val="Comment Text Char"/>
    <w:basedOn w:val="DefaultParagraphFont"/>
    <w:link w:val="CommentText"/>
    <w:semiHidden/>
    <w:rsid w:val="005F6E85"/>
    <w:rPr>
      <w:rFonts w:ascii="Arial" w:hAnsi="Arial"/>
      <w:lang w:eastAsia="en-US"/>
    </w:rPr>
  </w:style>
  <w:style w:type="character" w:customStyle="1" w:styleId="CommentSubjectChar">
    <w:name w:val="Comment Subject Char"/>
    <w:basedOn w:val="CommentTextChar"/>
    <w:link w:val="CommentSubject"/>
    <w:rsid w:val="005F6E8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93763">
      <w:bodyDiv w:val="1"/>
      <w:marLeft w:val="0"/>
      <w:marRight w:val="0"/>
      <w:marTop w:val="0"/>
      <w:marBottom w:val="0"/>
      <w:divBdr>
        <w:top w:val="none" w:sz="0" w:space="0" w:color="auto"/>
        <w:left w:val="none" w:sz="0" w:space="0" w:color="auto"/>
        <w:bottom w:val="none" w:sz="0" w:space="0" w:color="auto"/>
        <w:right w:val="none" w:sz="0" w:space="0" w:color="auto"/>
      </w:divBdr>
    </w:div>
    <w:div w:id="13856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customs.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ustoms.gov.a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ustom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itrops2@customs.gov.au"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851621DC-30D6-4C24-BDDA-877FA4DC0BFB}"/>
</file>

<file path=customXml/itemProps2.xml><?xml version="1.0" encoding="utf-8"?>
<ds:datastoreItem xmlns:ds="http://schemas.openxmlformats.org/officeDocument/2006/customXml" ds:itemID="{A8889FA6-F61E-49B8-93CD-BC157B6CAD7B}"/>
</file>

<file path=customXml/itemProps3.xml><?xml version="1.0" encoding="utf-8"?>
<ds:datastoreItem xmlns:ds="http://schemas.openxmlformats.org/officeDocument/2006/customXml" ds:itemID="{972A2FF3-0DE6-4E41-8049-758364FE2082}"/>
</file>

<file path=customXml/itemProps4.xml><?xml version="1.0" encoding="utf-8"?>
<ds:datastoreItem xmlns:ds="http://schemas.openxmlformats.org/officeDocument/2006/customXml" ds:itemID="{4913670F-8F28-4DEA-9841-55C16A04D083}"/>
</file>

<file path=docProps/app.xml><?xml version="1.0" encoding="utf-8"?>
<Properties xmlns="http://schemas.openxmlformats.org/officeDocument/2006/extended-properties" xmlns:vt="http://schemas.openxmlformats.org/officeDocument/2006/docPropsVTypes">
  <Template>Normal</Template>
  <TotalTime>11</TotalTime>
  <Pages>35</Pages>
  <Words>10773</Words>
  <Characters>59968</Characters>
  <Application>Microsoft Office Word</Application>
  <DocSecurity>0</DocSecurity>
  <Lines>499</Lines>
  <Paragraphs>141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70600</CharactersWithSpaces>
  <SharedDoc>false</SharedDoc>
  <HLinks>
    <vt:vector size="60" baseType="variant">
      <vt:variant>
        <vt:i4>3801182</vt:i4>
      </vt:variant>
      <vt:variant>
        <vt:i4>51</vt:i4>
      </vt:variant>
      <vt:variant>
        <vt:i4>0</vt:i4>
      </vt:variant>
      <vt:variant>
        <vt:i4>5</vt:i4>
      </vt:variant>
      <vt:variant>
        <vt:lpwstr>http://www.austlii.edu.au/au/legis/cth/consol_act/ca1901124/s4.html</vt:lpwstr>
      </vt:variant>
      <vt:variant>
        <vt:lpwstr>officer</vt:lpwstr>
      </vt:variant>
      <vt:variant>
        <vt:i4>2949201</vt:i4>
      </vt:variant>
      <vt:variant>
        <vt:i4>48</vt:i4>
      </vt:variant>
      <vt:variant>
        <vt:i4>0</vt:i4>
      </vt:variant>
      <vt:variant>
        <vt:i4>5</vt:i4>
      </vt:variant>
      <vt:variant>
        <vt:lpwstr>http://www.austlii.edu.au/au/legis/cth/consol_act/ca1901124/s153b.html</vt:lpwstr>
      </vt:variant>
      <vt:variant>
        <vt:lpwstr>person</vt:lpwstr>
      </vt:variant>
      <vt:variant>
        <vt:i4>2949201</vt:i4>
      </vt:variant>
      <vt:variant>
        <vt:i4>45</vt:i4>
      </vt:variant>
      <vt:variant>
        <vt:i4>0</vt:i4>
      </vt:variant>
      <vt:variant>
        <vt:i4>5</vt:i4>
      </vt:variant>
      <vt:variant>
        <vt:lpwstr>http://www.austlii.edu.au/au/legis/cth/consol_act/ca1901124/s153b.html</vt:lpwstr>
      </vt:variant>
      <vt:variant>
        <vt:lpwstr>person</vt:lpwstr>
      </vt:variant>
      <vt:variant>
        <vt:i4>2949201</vt:i4>
      </vt:variant>
      <vt:variant>
        <vt:i4>42</vt:i4>
      </vt:variant>
      <vt:variant>
        <vt:i4>0</vt:i4>
      </vt:variant>
      <vt:variant>
        <vt:i4>5</vt:i4>
      </vt:variant>
      <vt:variant>
        <vt:lpwstr>http://www.austlii.edu.au/au/legis/cth/consol_act/ca1901124/s153b.html</vt:lpwstr>
      </vt:variant>
      <vt:variant>
        <vt:lpwstr>person</vt:lpwstr>
      </vt:variant>
      <vt:variant>
        <vt:i4>3801182</vt:i4>
      </vt:variant>
      <vt:variant>
        <vt:i4>39</vt:i4>
      </vt:variant>
      <vt:variant>
        <vt:i4>0</vt:i4>
      </vt:variant>
      <vt:variant>
        <vt:i4>5</vt:i4>
      </vt:variant>
      <vt:variant>
        <vt:lpwstr>http://www.austlii.edu.au/au/legis/cth/consol_act/ca1901124/s4.html</vt:lpwstr>
      </vt:variant>
      <vt:variant>
        <vt:lpwstr>officer</vt:lpwstr>
      </vt:variant>
      <vt:variant>
        <vt:i4>2949201</vt:i4>
      </vt:variant>
      <vt:variant>
        <vt:i4>36</vt:i4>
      </vt:variant>
      <vt:variant>
        <vt:i4>0</vt:i4>
      </vt:variant>
      <vt:variant>
        <vt:i4>5</vt:i4>
      </vt:variant>
      <vt:variant>
        <vt:lpwstr>http://www.austlii.edu.au/au/legis/cth/consol_act/ca1901124/s153b.html</vt:lpwstr>
      </vt:variant>
      <vt:variant>
        <vt:lpwstr>person</vt:lpwstr>
      </vt:variant>
      <vt:variant>
        <vt:i4>7864358</vt:i4>
      </vt:variant>
      <vt:variant>
        <vt:i4>33</vt:i4>
      </vt:variant>
      <vt:variant>
        <vt:i4>0</vt:i4>
      </vt:variant>
      <vt:variant>
        <vt:i4>5</vt:i4>
      </vt:variant>
      <vt:variant>
        <vt:lpwstr>http://www.customs.gov.au/</vt:lpwstr>
      </vt:variant>
      <vt:variant>
        <vt:lpwstr/>
      </vt:variant>
      <vt:variant>
        <vt:i4>7864358</vt:i4>
      </vt:variant>
      <vt:variant>
        <vt:i4>30</vt:i4>
      </vt:variant>
      <vt:variant>
        <vt:i4>0</vt:i4>
      </vt:variant>
      <vt:variant>
        <vt:i4>5</vt:i4>
      </vt:variant>
      <vt:variant>
        <vt:lpwstr>http://www.customs.gov.au/</vt:lpwstr>
      </vt:variant>
      <vt:variant>
        <vt:lpwstr/>
      </vt:variant>
      <vt:variant>
        <vt:i4>7864358</vt:i4>
      </vt:variant>
      <vt:variant>
        <vt:i4>27</vt:i4>
      </vt:variant>
      <vt:variant>
        <vt:i4>0</vt:i4>
      </vt:variant>
      <vt:variant>
        <vt:i4>5</vt:i4>
      </vt:variant>
      <vt:variant>
        <vt:lpwstr>http://www.customs.gov.au/</vt:lpwstr>
      </vt:variant>
      <vt:variant>
        <vt:lpwstr/>
      </vt:variant>
      <vt:variant>
        <vt:i4>4653153</vt:i4>
      </vt:variant>
      <vt:variant>
        <vt:i4>0</vt:i4>
      </vt:variant>
      <vt:variant>
        <vt:i4>0</vt:i4>
      </vt:variant>
      <vt:variant>
        <vt:i4>5</vt:i4>
      </vt:variant>
      <vt:variant>
        <vt:lpwstr>mailto:itrops2@customs.gov.au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C8ROD</dc:creator>
  <cp:lastModifiedBy>SHARMA  Sanjay</cp:lastModifiedBy>
  <cp:revision>6</cp:revision>
  <cp:lastPrinted>2012-11-27T02:41:00Z</cp:lastPrinted>
  <dcterms:created xsi:type="dcterms:W3CDTF">2012-11-27T06:32:00Z</dcterms:created>
  <dcterms:modified xsi:type="dcterms:W3CDTF">2012-11-28T02:44:00Z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