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1353A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172F2">
        <w:rPr>
          <w:rFonts w:ascii="Arial" w:hAnsi="Arial" w:cs="Arial"/>
          <w:sz w:val="20"/>
          <w:szCs w:val="20"/>
        </w:rPr>
        <w:tab/>
      </w:r>
    </w:p>
    <w:p w14:paraId="4C23E4EF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129020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2FD34D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C9E2E1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11842B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B082276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21EF596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C06AD6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CF6A6F" w14:textId="77777777" w:rsidR="003E2C0D" w:rsidRPr="00E172F2" w:rsidRDefault="003E2C0D" w:rsidP="003E2C0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8342B8" w14:textId="77777777" w:rsidR="003E2C0D" w:rsidRDefault="003E2C0D" w:rsidP="003E2C0D">
      <w:pPr>
        <w:spacing w:after="0" w:line="240" w:lineRule="auto"/>
        <w:jc w:val="center"/>
        <w:rPr>
          <w:rFonts w:ascii="Arial" w:hAnsi="Arial" w:cs="Arial"/>
          <w:color w:val="1D1A48"/>
          <w:sz w:val="20"/>
          <w:szCs w:val="20"/>
        </w:rPr>
      </w:pPr>
    </w:p>
    <w:p w14:paraId="799FABF6" w14:textId="0960348B" w:rsidR="003E2C0D" w:rsidRPr="00D65C61" w:rsidRDefault="00D65C61" w:rsidP="00D65C61">
      <w:pPr>
        <w:pStyle w:val="University"/>
        <w:numPr>
          <w:ilvl w:val="0"/>
          <w:numId w:val="0"/>
        </w:numPr>
        <w:rPr>
          <w:caps/>
          <w:color w:val="44546A" w:themeColor="text2"/>
        </w:rPr>
      </w:pPr>
      <w:r w:rsidRPr="00D65C61">
        <w:rPr>
          <w:rStyle w:val="Heading1Char"/>
          <w:caps/>
          <w:sz w:val="40"/>
        </w:rPr>
        <w:t>Professor Si Ming Man</w:t>
      </w:r>
      <w:r>
        <w:rPr>
          <w:rStyle w:val="Heading1Char"/>
          <w:caps/>
          <w:sz w:val="40"/>
        </w:rPr>
        <w:br/>
      </w:r>
      <w:r w:rsidR="003E2C0D" w:rsidRPr="00D65C61">
        <w:rPr>
          <w:rStyle w:val="Heading2Char"/>
        </w:rPr>
        <w:t xml:space="preserve">Australian National University </w:t>
      </w:r>
      <w:r>
        <w:rPr>
          <w:rStyle w:val="Heading2Char"/>
        </w:rPr>
        <w:br/>
      </w:r>
      <w:r w:rsidRPr="00D65C61">
        <w:rPr>
          <w:rStyle w:val="Heading2Char"/>
        </w:rPr>
        <w:t>2022 Frank Fenner Prize for Life Scientist of the Year</w:t>
      </w:r>
    </w:p>
    <w:p w14:paraId="559E2FF7" w14:textId="1309E715" w:rsidR="00B51EF8" w:rsidRDefault="003E2C0D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>Professor Si Ming Man has</w:t>
      </w:r>
      <w:r w:rsidR="004B05AA" w:rsidRPr="00D65C61">
        <w:rPr>
          <w:bCs/>
          <w:sz w:val="20"/>
          <w:szCs w:val="20"/>
        </w:rPr>
        <w:t xml:space="preserve"> received the 2022 Frank Fenner Prize for Life Scientist of the Year in recognition of his</w:t>
      </w:r>
      <w:r w:rsidRPr="00D65C61">
        <w:rPr>
          <w:bCs/>
          <w:sz w:val="20"/>
          <w:szCs w:val="20"/>
        </w:rPr>
        <w:t xml:space="preserve"> significant contributions to the fields of </w:t>
      </w:r>
      <w:r w:rsidR="00540338" w:rsidRPr="00D65C61">
        <w:rPr>
          <w:bCs/>
          <w:sz w:val="20"/>
          <w:szCs w:val="20"/>
        </w:rPr>
        <w:t>immunology and infectious disease</w:t>
      </w:r>
      <w:r w:rsidR="009910BA" w:rsidRPr="00D65C61">
        <w:rPr>
          <w:bCs/>
          <w:sz w:val="20"/>
          <w:szCs w:val="20"/>
        </w:rPr>
        <w:t xml:space="preserve">. </w:t>
      </w:r>
    </w:p>
    <w:p w14:paraId="64A30580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00E75CE6" w14:textId="30A2EAE0" w:rsidR="00D836CB" w:rsidRDefault="00DC73F8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>Immunology is a branch of medicine and biology that studies the human immune system, which protects the body against infections and microorganisms.</w:t>
      </w:r>
    </w:p>
    <w:p w14:paraId="5D16F55C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6297B302" w14:textId="745ED01A" w:rsidR="00D836CB" w:rsidRDefault="00B51EF8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Professor Man </w:t>
      </w:r>
      <w:r w:rsidR="009910BA" w:rsidRPr="00D65C61">
        <w:rPr>
          <w:bCs/>
          <w:sz w:val="20"/>
          <w:szCs w:val="20"/>
        </w:rPr>
        <w:t xml:space="preserve">has </w:t>
      </w:r>
      <w:r w:rsidR="003E2C0D" w:rsidRPr="00D65C61">
        <w:rPr>
          <w:bCs/>
          <w:sz w:val="20"/>
          <w:szCs w:val="20"/>
        </w:rPr>
        <w:t>advanc</w:t>
      </w:r>
      <w:r w:rsidR="009910BA" w:rsidRPr="00D65C61">
        <w:rPr>
          <w:bCs/>
          <w:sz w:val="20"/>
          <w:szCs w:val="20"/>
        </w:rPr>
        <w:t>ed</w:t>
      </w:r>
      <w:r w:rsidR="003E2C0D" w:rsidRPr="00D65C61">
        <w:rPr>
          <w:bCs/>
          <w:sz w:val="20"/>
          <w:szCs w:val="20"/>
        </w:rPr>
        <w:t xml:space="preserve"> our understanding of the role of inflammation in health </w:t>
      </w:r>
      <w:r w:rsidR="00B62971" w:rsidRPr="00D65C61">
        <w:rPr>
          <w:bCs/>
          <w:sz w:val="20"/>
          <w:szCs w:val="20"/>
        </w:rPr>
        <w:t xml:space="preserve">and </w:t>
      </w:r>
      <w:r w:rsidR="003E2C0D" w:rsidRPr="00D65C61">
        <w:rPr>
          <w:bCs/>
          <w:sz w:val="20"/>
          <w:szCs w:val="20"/>
        </w:rPr>
        <w:t xml:space="preserve">disease, and the microbes and molecules that inhibit or impact it.  </w:t>
      </w:r>
      <w:r w:rsidRPr="00D65C61">
        <w:rPr>
          <w:bCs/>
          <w:sz w:val="20"/>
          <w:szCs w:val="20"/>
        </w:rPr>
        <w:t>He</w:t>
      </w:r>
      <w:r w:rsidR="0030621B" w:rsidRPr="00D65C61">
        <w:rPr>
          <w:bCs/>
          <w:sz w:val="20"/>
          <w:szCs w:val="20"/>
        </w:rPr>
        <w:t xml:space="preserve"> </w:t>
      </w:r>
      <w:r w:rsidR="00D836CB" w:rsidRPr="00D65C61">
        <w:rPr>
          <w:bCs/>
          <w:sz w:val="20"/>
          <w:szCs w:val="20"/>
        </w:rPr>
        <w:t xml:space="preserve">leads a team of scientists at the Australian National University </w:t>
      </w:r>
      <w:r w:rsidR="00F45D92" w:rsidRPr="00D65C61">
        <w:rPr>
          <w:bCs/>
          <w:sz w:val="20"/>
          <w:szCs w:val="20"/>
        </w:rPr>
        <w:t xml:space="preserve">(ANU) </w:t>
      </w:r>
      <w:r w:rsidR="00D836CB" w:rsidRPr="00D65C61">
        <w:rPr>
          <w:bCs/>
          <w:sz w:val="20"/>
          <w:szCs w:val="20"/>
        </w:rPr>
        <w:t>to learn the ways human bodies use inflammation as a tool to fight infection.</w:t>
      </w:r>
    </w:p>
    <w:p w14:paraId="4102204A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4DAF6886" w14:textId="018184E2" w:rsidR="00676919" w:rsidRDefault="002922B5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He is recognised for discovering that the same immune receptors that recognise pathogens also have anti-inflammatory and anti-cancer capabilities. </w:t>
      </w:r>
      <w:r w:rsidR="00676919" w:rsidRPr="00D65C61">
        <w:rPr>
          <w:bCs/>
          <w:sz w:val="20"/>
          <w:szCs w:val="20"/>
        </w:rPr>
        <w:t>He has also partnered with gastroenterologists at the Canberra Hospital in two clinical studies to determine whether these immune receptors can be used as biomarkers to predict bowel cancer.</w:t>
      </w:r>
    </w:p>
    <w:p w14:paraId="7EC863BA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5A1A6CA4" w14:textId="62E4C488" w:rsidR="00503A6F" w:rsidRPr="00D65C61" w:rsidRDefault="00503A6F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Professor Man’s discoveries </w:t>
      </w:r>
      <w:r w:rsidR="00676919" w:rsidRPr="00D65C61">
        <w:rPr>
          <w:bCs/>
          <w:sz w:val="20"/>
          <w:szCs w:val="20"/>
        </w:rPr>
        <w:t xml:space="preserve">could </w:t>
      </w:r>
      <w:r w:rsidRPr="00D65C61">
        <w:rPr>
          <w:bCs/>
          <w:sz w:val="20"/>
          <w:szCs w:val="20"/>
        </w:rPr>
        <w:t xml:space="preserve">lead to the development of targeted therapies for diseases caused by inflammation including sepsis, and treatments for autoinflammatory diseases </w:t>
      </w:r>
      <w:r w:rsidR="00792AC2" w:rsidRPr="00D65C61">
        <w:rPr>
          <w:bCs/>
          <w:sz w:val="20"/>
          <w:szCs w:val="20"/>
        </w:rPr>
        <w:t xml:space="preserve">such as </w:t>
      </w:r>
      <w:r w:rsidR="00174759" w:rsidRPr="00D65C61">
        <w:rPr>
          <w:bCs/>
          <w:sz w:val="20"/>
          <w:szCs w:val="20"/>
        </w:rPr>
        <w:t>skin inflammation</w:t>
      </w:r>
      <w:r w:rsidR="00792AC2" w:rsidRPr="00D65C61">
        <w:rPr>
          <w:bCs/>
          <w:sz w:val="20"/>
          <w:szCs w:val="20"/>
        </w:rPr>
        <w:t xml:space="preserve"> </w:t>
      </w:r>
      <w:r w:rsidRPr="00D65C61">
        <w:rPr>
          <w:bCs/>
          <w:sz w:val="20"/>
          <w:szCs w:val="20"/>
        </w:rPr>
        <w:t>and cancer.</w:t>
      </w:r>
    </w:p>
    <w:p w14:paraId="6CB3F1C7" w14:textId="4EAC9FCF" w:rsidR="002922B5" w:rsidRDefault="00503A6F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>He has explored</w:t>
      </w:r>
      <w:r w:rsidR="002922B5" w:rsidRPr="00D65C61">
        <w:rPr>
          <w:bCs/>
          <w:sz w:val="20"/>
          <w:szCs w:val="20"/>
        </w:rPr>
        <w:t xml:space="preserve"> whether there are novel mutations in the gene Ku70 in bowel cancer patients that may lead to personalised precision. </w:t>
      </w:r>
    </w:p>
    <w:p w14:paraId="68A6CD8E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346F78D0" w14:textId="2F563DD1" w:rsidR="009910BA" w:rsidRDefault="003E2C0D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Professor Man </w:t>
      </w:r>
      <w:r w:rsidR="00503A6F" w:rsidRPr="00D65C61">
        <w:rPr>
          <w:bCs/>
          <w:sz w:val="20"/>
          <w:szCs w:val="20"/>
        </w:rPr>
        <w:t xml:space="preserve">also </w:t>
      </w:r>
      <w:r w:rsidRPr="00D65C61">
        <w:rPr>
          <w:bCs/>
          <w:sz w:val="20"/>
          <w:szCs w:val="20"/>
        </w:rPr>
        <w:t xml:space="preserve">discovered novel antimicrobial proteins with the potential to fight antibiotic-resistant bacteria, which could help fight the current global shortage of effective antibiotics. This led him to partner with CSL </w:t>
      </w:r>
      <w:r w:rsidR="0079639D" w:rsidRPr="00D65C61">
        <w:rPr>
          <w:bCs/>
          <w:sz w:val="20"/>
          <w:szCs w:val="20"/>
        </w:rPr>
        <w:t xml:space="preserve">(Commonwealth Serum Laboratories) </w:t>
      </w:r>
      <w:r w:rsidRPr="00D65C61">
        <w:rPr>
          <w:bCs/>
          <w:sz w:val="20"/>
          <w:szCs w:val="20"/>
        </w:rPr>
        <w:t xml:space="preserve">and CSIRO to </w:t>
      </w:r>
      <w:r w:rsidR="00540338" w:rsidRPr="00D65C61">
        <w:rPr>
          <w:bCs/>
          <w:sz w:val="20"/>
          <w:szCs w:val="20"/>
        </w:rPr>
        <w:t xml:space="preserve">test </w:t>
      </w:r>
      <w:r w:rsidRPr="00D65C61">
        <w:rPr>
          <w:bCs/>
          <w:sz w:val="20"/>
          <w:szCs w:val="20"/>
        </w:rPr>
        <w:t xml:space="preserve">the proteins in our immune system </w:t>
      </w:r>
      <w:r w:rsidR="00540338" w:rsidRPr="00D65C61">
        <w:rPr>
          <w:bCs/>
          <w:sz w:val="20"/>
          <w:szCs w:val="20"/>
        </w:rPr>
        <w:t xml:space="preserve">and </w:t>
      </w:r>
      <w:r w:rsidRPr="00D65C61">
        <w:rPr>
          <w:bCs/>
          <w:sz w:val="20"/>
          <w:szCs w:val="20"/>
        </w:rPr>
        <w:t>develop a new class of antimicrobial drugs</w:t>
      </w:r>
      <w:r w:rsidR="009910BA" w:rsidRPr="00D65C61">
        <w:rPr>
          <w:bCs/>
          <w:sz w:val="20"/>
          <w:szCs w:val="20"/>
        </w:rPr>
        <w:t xml:space="preserve"> that would reduce our reliance on antibiotics and harness our natural immune defences.</w:t>
      </w:r>
    </w:p>
    <w:p w14:paraId="4D487BC8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778FDAB0" w14:textId="1F960AB9" w:rsidR="003E2C0D" w:rsidRDefault="009910BA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>These drugs would</w:t>
      </w:r>
      <w:r w:rsidR="003E2C0D" w:rsidRPr="00D65C61">
        <w:rPr>
          <w:bCs/>
          <w:sz w:val="20"/>
          <w:szCs w:val="20"/>
        </w:rPr>
        <w:t xml:space="preserve"> not only benefit humans, but also the agricultural industry</w:t>
      </w:r>
      <w:r w:rsidR="007E2EC0" w:rsidRPr="00D65C61">
        <w:rPr>
          <w:bCs/>
          <w:sz w:val="20"/>
          <w:szCs w:val="20"/>
        </w:rPr>
        <w:t xml:space="preserve">, as they </w:t>
      </w:r>
      <w:r w:rsidR="009123ED" w:rsidRPr="00D65C61">
        <w:rPr>
          <w:bCs/>
          <w:sz w:val="20"/>
          <w:szCs w:val="20"/>
        </w:rPr>
        <w:t>would provide new opportunities for disease prevention and treatment in animals</w:t>
      </w:r>
      <w:r w:rsidRPr="00D65C61">
        <w:rPr>
          <w:bCs/>
          <w:sz w:val="20"/>
          <w:szCs w:val="20"/>
        </w:rPr>
        <w:t>.</w:t>
      </w:r>
      <w:r w:rsidR="003E2C0D" w:rsidRPr="00D65C61">
        <w:rPr>
          <w:bCs/>
          <w:sz w:val="20"/>
          <w:szCs w:val="20"/>
        </w:rPr>
        <w:t xml:space="preserve"> </w:t>
      </w:r>
    </w:p>
    <w:p w14:paraId="70C19486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64C59416" w14:textId="642F68DB" w:rsidR="003E2C0D" w:rsidRDefault="009910BA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Professor Man </w:t>
      </w:r>
      <w:r w:rsidR="003E2C0D" w:rsidRPr="00D65C61">
        <w:rPr>
          <w:bCs/>
          <w:sz w:val="20"/>
          <w:szCs w:val="20"/>
        </w:rPr>
        <w:t xml:space="preserve">is </w:t>
      </w:r>
      <w:r w:rsidR="0030621B" w:rsidRPr="00D65C61">
        <w:rPr>
          <w:bCs/>
          <w:sz w:val="20"/>
          <w:szCs w:val="20"/>
        </w:rPr>
        <w:t>a highly</w:t>
      </w:r>
      <w:r w:rsidR="003E2C0D" w:rsidRPr="00D65C61">
        <w:rPr>
          <w:bCs/>
          <w:sz w:val="20"/>
          <w:szCs w:val="20"/>
        </w:rPr>
        <w:t xml:space="preserve"> influential figure in his field. His published research papers are in the top</w:t>
      </w:r>
      <w:r w:rsidRPr="00D65C61">
        <w:rPr>
          <w:bCs/>
          <w:sz w:val="20"/>
          <w:szCs w:val="20"/>
        </w:rPr>
        <w:t xml:space="preserve"> five per cent</w:t>
      </w:r>
      <w:r w:rsidR="003E2C0D" w:rsidRPr="00D65C61">
        <w:rPr>
          <w:bCs/>
          <w:sz w:val="20"/>
          <w:szCs w:val="20"/>
        </w:rPr>
        <w:t xml:space="preserve"> of cited literature in the PubMed database.  </w:t>
      </w:r>
    </w:p>
    <w:p w14:paraId="4D6BD5F6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0ACEFD77" w14:textId="04648157" w:rsidR="003E2C0D" w:rsidRPr="00D65C61" w:rsidRDefault="009910BA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 xml:space="preserve">He </w:t>
      </w:r>
      <w:r w:rsidR="003E2C0D" w:rsidRPr="00D65C61">
        <w:rPr>
          <w:bCs/>
          <w:sz w:val="20"/>
          <w:szCs w:val="20"/>
        </w:rPr>
        <w:t xml:space="preserve">is the recipient of numerous fellowships and grants, </w:t>
      </w:r>
      <w:r w:rsidR="00E13F98" w:rsidRPr="00D65C61">
        <w:rPr>
          <w:bCs/>
          <w:sz w:val="20"/>
          <w:szCs w:val="20"/>
        </w:rPr>
        <w:t>receiv</w:t>
      </w:r>
      <w:r w:rsidRPr="00D65C61">
        <w:rPr>
          <w:bCs/>
          <w:sz w:val="20"/>
          <w:szCs w:val="20"/>
        </w:rPr>
        <w:t>ing</w:t>
      </w:r>
      <w:r w:rsidR="00E13F98" w:rsidRPr="00D65C61">
        <w:rPr>
          <w:bCs/>
          <w:sz w:val="20"/>
          <w:szCs w:val="20"/>
        </w:rPr>
        <w:t xml:space="preserve"> $8.4 million in funding</w:t>
      </w:r>
      <w:r w:rsidRPr="00D65C61">
        <w:rPr>
          <w:bCs/>
          <w:sz w:val="20"/>
          <w:szCs w:val="20"/>
        </w:rPr>
        <w:t xml:space="preserve"> to date</w:t>
      </w:r>
      <w:r w:rsidR="00E13F98" w:rsidRPr="00D65C61">
        <w:rPr>
          <w:bCs/>
          <w:sz w:val="20"/>
          <w:szCs w:val="20"/>
        </w:rPr>
        <w:t xml:space="preserve"> </w:t>
      </w:r>
      <w:r w:rsidR="003E2C0D" w:rsidRPr="00D65C61">
        <w:rPr>
          <w:bCs/>
          <w:sz w:val="20"/>
          <w:szCs w:val="20"/>
        </w:rPr>
        <w:t xml:space="preserve">which he </w:t>
      </w:r>
      <w:r w:rsidRPr="00D65C61">
        <w:rPr>
          <w:bCs/>
          <w:sz w:val="20"/>
          <w:szCs w:val="20"/>
        </w:rPr>
        <w:t xml:space="preserve">has used </w:t>
      </w:r>
      <w:r w:rsidR="003E2C0D" w:rsidRPr="00D65C61">
        <w:rPr>
          <w:bCs/>
          <w:sz w:val="20"/>
          <w:szCs w:val="20"/>
        </w:rPr>
        <w:t xml:space="preserve">to further his </w:t>
      </w:r>
      <w:r w:rsidRPr="00D65C61">
        <w:rPr>
          <w:bCs/>
          <w:sz w:val="20"/>
          <w:szCs w:val="20"/>
        </w:rPr>
        <w:t>research</w:t>
      </w:r>
      <w:r w:rsidR="003E2C0D" w:rsidRPr="00D65C61">
        <w:rPr>
          <w:bCs/>
          <w:sz w:val="20"/>
          <w:szCs w:val="20"/>
        </w:rPr>
        <w:t xml:space="preserve">. </w:t>
      </w:r>
    </w:p>
    <w:p w14:paraId="41DE802B" w14:textId="4C181723" w:rsidR="003E2C0D" w:rsidRDefault="003E2C0D" w:rsidP="00D65C61">
      <w:pPr>
        <w:spacing w:after="0" w:line="240" w:lineRule="auto"/>
        <w:ind w:right="-472"/>
        <w:rPr>
          <w:bCs/>
          <w:sz w:val="20"/>
          <w:szCs w:val="20"/>
        </w:rPr>
      </w:pPr>
      <w:r w:rsidRPr="00D65C61">
        <w:rPr>
          <w:bCs/>
          <w:sz w:val="20"/>
          <w:szCs w:val="20"/>
        </w:rPr>
        <w:t>He is</w:t>
      </w:r>
      <w:r w:rsidR="009910BA" w:rsidRPr="00D65C61">
        <w:rPr>
          <w:bCs/>
          <w:sz w:val="20"/>
          <w:szCs w:val="20"/>
        </w:rPr>
        <w:t xml:space="preserve"> also</w:t>
      </w:r>
      <w:r w:rsidRPr="00D65C61">
        <w:rPr>
          <w:bCs/>
          <w:sz w:val="20"/>
          <w:szCs w:val="20"/>
        </w:rPr>
        <w:t xml:space="preserve"> a mentor for </w:t>
      </w:r>
      <w:r w:rsidR="002922B5" w:rsidRPr="00D65C61">
        <w:rPr>
          <w:bCs/>
          <w:sz w:val="20"/>
          <w:szCs w:val="20"/>
        </w:rPr>
        <w:t>young researchers</w:t>
      </w:r>
      <w:r w:rsidRPr="00D65C61">
        <w:rPr>
          <w:bCs/>
          <w:sz w:val="20"/>
          <w:szCs w:val="20"/>
        </w:rPr>
        <w:t xml:space="preserve"> in the field and is passionate about </w:t>
      </w:r>
      <w:r w:rsidR="002922B5" w:rsidRPr="00D65C61">
        <w:rPr>
          <w:bCs/>
          <w:sz w:val="20"/>
          <w:szCs w:val="20"/>
        </w:rPr>
        <w:t xml:space="preserve">teaching and </w:t>
      </w:r>
      <w:r w:rsidRPr="00D65C61">
        <w:rPr>
          <w:bCs/>
          <w:sz w:val="20"/>
          <w:szCs w:val="20"/>
        </w:rPr>
        <w:t xml:space="preserve">developing the next generation.  </w:t>
      </w:r>
    </w:p>
    <w:p w14:paraId="3CFC0CD1" w14:textId="77777777" w:rsidR="00D65C61" w:rsidRPr="00D65C61" w:rsidRDefault="00D65C61" w:rsidP="00D65C61">
      <w:pPr>
        <w:spacing w:after="0" w:line="240" w:lineRule="auto"/>
        <w:ind w:right="-472"/>
        <w:rPr>
          <w:bCs/>
          <w:sz w:val="20"/>
          <w:szCs w:val="20"/>
        </w:rPr>
      </w:pPr>
    </w:p>
    <w:p w14:paraId="498F49E3" w14:textId="1A8E4DCD" w:rsidR="003E2C0D" w:rsidRPr="007366F3" w:rsidRDefault="003E2C0D" w:rsidP="00D65C61">
      <w:pPr>
        <w:spacing w:after="0" w:line="240" w:lineRule="auto"/>
        <w:ind w:right="-472"/>
        <w:rPr>
          <w:rFonts w:ascii="Arial" w:hAnsi="Arial" w:cs="Arial"/>
          <w:b/>
          <w:sz w:val="20"/>
          <w:szCs w:val="20"/>
        </w:rPr>
      </w:pPr>
      <w:r w:rsidRPr="00D65C61">
        <w:rPr>
          <w:bCs/>
          <w:sz w:val="20"/>
          <w:szCs w:val="20"/>
        </w:rPr>
        <w:t xml:space="preserve">Professor Man leads an internationally recognised research </w:t>
      </w:r>
      <w:r w:rsidR="00D836CB" w:rsidRPr="00D65C61">
        <w:rPr>
          <w:bCs/>
          <w:sz w:val="20"/>
          <w:szCs w:val="20"/>
        </w:rPr>
        <w:t>team</w:t>
      </w:r>
      <w:r w:rsidRPr="00D65C61">
        <w:rPr>
          <w:bCs/>
          <w:sz w:val="20"/>
          <w:szCs w:val="20"/>
        </w:rPr>
        <w:t xml:space="preserve"> at </w:t>
      </w:r>
      <w:r w:rsidR="00503A6F" w:rsidRPr="00D65C61">
        <w:rPr>
          <w:bCs/>
          <w:sz w:val="20"/>
          <w:szCs w:val="20"/>
        </w:rPr>
        <w:t xml:space="preserve">the </w:t>
      </w:r>
      <w:r w:rsidRPr="00D65C61">
        <w:rPr>
          <w:bCs/>
          <w:sz w:val="20"/>
          <w:szCs w:val="20"/>
        </w:rPr>
        <w:t xml:space="preserve">John Curtin </w:t>
      </w:r>
      <w:r w:rsidR="00503A6F" w:rsidRPr="00D65C61">
        <w:rPr>
          <w:bCs/>
          <w:sz w:val="20"/>
          <w:szCs w:val="20"/>
        </w:rPr>
        <w:t>School of Medical Research (ANU)</w:t>
      </w:r>
      <w:r w:rsidRPr="00D65C61">
        <w:rPr>
          <w:bCs/>
          <w:sz w:val="20"/>
          <w:szCs w:val="20"/>
        </w:rPr>
        <w:t xml:space="preserve"> </w:t>
      </w:r>
      <w:r w:rsidR="00503A6F" w:rsidRPr="00D65C61">
        <w:rPr>
          <w:bCs/>
          <w:sz w:val="20"/>
          <w:szCs w:val="20"/>
        </w:rPr>
        <w:t>and</w:t>
      </w:r>
      <w:r w:rsidRPr="00D65C61">
        <w:rPr>
          <w:bCs/>
          <w:sz w:val="20"/>
          <w:szCs w:val="20"/>
        </w:rPr>
        <w:t xml:space="preserve"> continues to improve health outcomes for Australia and beyond. </w:t>
      </w:r>
      <w:r w:rsidRPr="007366F3">
        <w:rPr>
          <w:rFonts w:ascii="Arial" w:hAnsi="Arial" w:cs="Arial"/>
          <w:b/>
          <w:sz w:val="20"/>
          <w:szCs w:val="20"/>
        </w:rPr>
        <w:br w:type="page"/>
      </w:r>
    </w:p>
    <w:p w14:paraId="19125346" w14:textId="77777777" w:rsidR="003E2C0D" w:rsidRPr="00D65C61" w:rsidRDefault="003E2C0D" w:rsidP="00D65C61">
      <w:pPr>
        <w:pStyle w:val="Heading3"/>
      </w:pPr>
      <w:r w:rsidRPr="00D65C61">
        <w:lastRenderedPageBreak/>
        <w:t>Career highlights</w:t>
      </w:r>
    </w:p>
    <w:p w14:paraId="24F133BA" w14:textId="55C0244B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2021 Centenary Fellowship, CSL</w:t>
      </w:r>
    </w:p>
    <w:p w14:paraId="545A2908" w14:textId="5578B6CB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2020 </w:t>
      </w:r>
      <w:proofErr w:type="spellStart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ClarivateTM</w:t>
      </w:r>
      <w:proofErr w:type="spellEnd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Highly Cited Researcher, Clarivate</w:t>
      </w:r>
    </w:p>
    <w:p w14:paraId="21E4F62B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2020 Peter Doherty Leading Light Award, Australian Society for Medical Research </w:t>
      </w:r>
    </w:p>
    <w:p w14:paraId="67C4966D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2020 Eppendorf Edman Early Career Researcher Award, Australian Society for Biotechnology &amp; Molecular Biology </w:t>
      </w:r>
    </w:p>
    <w:p w14:paraId="7BCBC662" w14:textId="19C37D8D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2020 Vice Chancellor’s Award for Early Career Academics, Australian National University</w:t>
      </w:r>
    </w:p>
    <w:p w14:paraId="5386A84B" w14:textId="48789425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Commonwealth Health Minister’s Award for Excellence in Health and Medical Research, Australian Federal Government</w:t>
      </w:r>
    </w:p>
    <w:p w14:paraId="6FF32779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Research Excellence Award, National Health and Medical Research Council</w:t>
      </w:r>
    </w:p>
    <w:p w14:paraId="5E3E522E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Career Development Fellowship, National Health and Medical Research Council</w:t>
      </w:r>
    </w:p>
    <w:p w14:paraId="17E3870E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Edgeworth David Medal, The Royal Society of NSW</w:t>
      </w:r>
    </w:p>
    <w:p w14:paraId="0EC0DD7C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Fellowship, Australian Society for Microbiology</w:t>
      </w:r>
    </w:p>
    <w:p w14:paraId="17FD96C5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2019 Pfizer-</w:t>
      </w:r>
      <w:proofErr w:type="spellStart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Showell</w:t>
      </w:r>
      <w:proofErr w:type="spellEnd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Award, American Association of Immunologists </w:t>
      </w:r>
    </w:p>
    <w:p w14:paraId="768DCA4C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2017 Jim Pittard Early Career Award, Australian Society for Microbiology </w:t>
      </w:r>
    </w:p>
    <w:p w14:paraId="3896B16F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2017 Postdoctoral Investigator Award, National Association of Research Fellows of National Health and Medical Research Council</w:t>
      </w:r>
    </w:p>
    <w:p w14:paraId="0821B17D" w14:textId="13EF9CB6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2017 The Gordon Ada Early Career Research Award, John Curtin School of Medical Research</w:t>
      </w:r>
      <w:r w:rsidR="00F45D92"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(ANU)</w:t>
      </w: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0FA2CACD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2016 Milstein Young Investor Award, International Cytokine &amp; Interferon Society </w:t>
      </w:r>
    </w:p>
    <w:p w14:paraId="734ACB66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2016 </w:t>
      </w:r>
      <w:proofErr w:type="spellStart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Thermo</w:t>
      </w:r>
      <w:proofErr w:type="spellEnd"/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Fisher Trainee Achievement Award, American Association of Immunologists</w:t>
      </w:r>
    </w:p>
    <w:p w14:paraId="1769F959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2015 Research Excellence Award, National Health and Medical Research Council</w:t>
      </w:r>
    </w:p>
    <w:p w14:paraId="578F9762" w14:textId="77777777" w:rsidR="00425E36" w:rsidRPr="00D65C61" w:rsidRDefault="00425E36" w:rsidP="00D65C61">
      <w:pPr>
        <w:pStyle w:val="xmsolistparagraph"/>
        <w:numPr>
          <w:ilvl w:val="0"/>
          <w:numId w:val="3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D65C61">
        <w:rPr>
          <w:rFonts w:asciiTheme="minorHAnsi" w:hAnsiTheme="minorHAnsi" w:cstheme="minorBidi"/>
          <w:bCs/>
          <w:sz w:val="20"/>
          <w:szCs w:val="20"/>
          <w:lang w:eastAsia="en-US"/>
        </w:rPr>
        <w:t>2015 Early Career Fellowship, National Health and Medical Research Council</w:t>
      </w:r>
    </w:p>
    <w:p w14:paraId="4D166DF8" w14:textId="77777777" w:rsidR="003E2C0D" w:rsidRPr="00E172F2" w:rsidRDefault="003E2C0D" w:rsidP="003E2C0D">
      <w:pPr>
        <w:pStyle w:val="ListParagraph"/>
        <w:rPr>
          <w:rFonts w:ascii="Arial" w:hAnsi="Arial" w:cs="Arial"/>
          <w:sz w:val="20"/>
          <w:szCs w:val="20"/>
        </w:rPr>
      </w:pPr>
    </w:p>
    <w:p w14:paraId="75F2D7B5" w14:textId="7C7C0F6A" w:rsidR="008808CD" w:rsidRPr="00D65C61" w:rsidRDefault="008808CD">
      <w:pPr>
        <w:rPr>
          <w:rFonts w:ascii="Arial" w:hAnsi="Arial" w:cs="Arial"/>
          <w:b/>
          <w:color w:val="1D1A48"/>
          <w:sz w:val="20"/>
          <w:szCs w:val="20"/>
        </w:rPr>
      </w:pPr>
    </w:p>
    <w:sectPr w:rsidR="008808CD" w:rsidRPr="00D65C61" w:rsidSect="00E5291F">
      <w:headerReference w:type="first" r:id="rId11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AD584" w14:textId="77777777" w:rsidR="00993075" w:rsidRDefault="00993075">
      <w:pPr>
        <w:spacing w:after="0" w:line="240" w:lineRule="auto"/>
      </w:pPr>
      <w:r>
        <w:separator/>
      </w:r>
    </w:p>
  </w:endnote>
  <w:endnote w:type="continuationSeparator" w:id="0">
    <w:p w14:paraId="139D4B48" w14:textId="77777777" w:rsidR="00993075" w:rsidRDefault="00993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D88C1" w14:textId="77777777" w:rsidR="00993075" w:rsidRDefault="00993075">
      <w:pPr>
        <w:spacing w:after="0" w:line="240" w:lineRule="auto"/>
      </w:pPr>
      <w:r>
        <w:separator/>
      </w:r>
    </w:p>
  </w:footnote>
  <w:footnote w:type="continuationSeparator" w:id="0">
    <w:p w14:paraId="180D95E6" w14:textId="77777777" w:rsidR="00993075" w:rsidRDefault="00993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AFEB1" w14:textId="77777777" w:rsidR="00E5291F" w:rsidRDefault="003E2C0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3AD4470" wp14:editId="392766C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07083" cy="2171700"/>
          <wp:effectExtent l="0" t="0" r="0" b="0"/>
          <wp:wrapNone/>
          <wp:docPr id="42" name="Picture 42" descr="C:\Users\pnsaxg\AppData\Local\Microsoft\Windows\INetCache\Content.Word\081120_DIIS_Header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saxg\AppData\Local\Microsoft\Windows\INetCache\Content.Word\081120_DIIS_Header_v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3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E400E"/>
    <w:multiLevelType w:val="hybridMultilevel"/>
    <w:tmpl w:val="88C43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6818"/>
    <w:multiLevelType w:val="hybridMultilevel"/>
    <w:tmpl w:val="38904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A2B28"/>
    <w:multiLevelType w:val="hybridMultilevel"/>
    <w:tmpl w:val="F3768912"/>
    <w:lvl w:ilvl="0" w:tplc="0C090019">
      <w:start w:val="1"/>
      <w:numFmt w:val="lowerLetter"/>
      <w:lvlText w:val="%1."/>
      <w:lvlJc w:val="left"/>
      <w:pPr>
        <w:ind w:left="1494" w:hanging="360"/>
      </w:pPr>
    </w:lvl>
    <w:lvl w:ilvl="1" w:tplc="0C090019">
      <w:start w:val="1"/>
      <w:numFmt w:val="lowerLetter"/>
      <w:lvlText w:val="%2."/>
      <w:lvlJc w:val="left"/>
      <w:pPr>
        <w:ind w:left="2214" w:hanging="360"/>
      </w:pPr>
    </w:lvl>
    <w:lvl w:ilvl="2" w:tplc="0C09001B">
      <w:start w:val="1"/>
      <w:numFmt w:val="lowerRoman"/>
      <w:lvlText w:val="%3."/>
      <w:lvlJc w:val="right"/>
      <w:pPr>
        <w:ind w:left="2934" w:hanging="180"/>
      </w:pPr>
    </w:lvl>
    <w:lvl w:ilvl="3" w:tplc="0C09000F">
      <w:start w:val="1"/>
      <w:numFmt w:val="decimal"/>
      <w:lvlText w:val="%4."/>
      <w:lvlJc w:val="left"/>
      <w:pPr>
        <w:ind w:left="3654" w:hanging="360"/>
      </w:pPr>
    </w:lvl>
    <w:lvl w:ilvl="4" w:tplc="0C090019">
      <w:start w:val="1"/>
      <w:numFmt w:val="lowerLetter"/>
      <w:lvlText w:val="%5."/>
      <w:lvlJc w:val="left"/>
      <w:pPr>
        <w:ind w:left="4374" w:hanging="360"/>
      </w:pPr>
    </w:lvl>
    <w:lvl w:ilvl="5" w:tplc="0C09001B">
      <w:start w:val="1"/>
      <w:numFmt w:val="lowerRoman"/>
      <w:lvlText w:val="%6."/>
      <w:lvlJc w:val="right"/>
      <w:pPr>
        <w:ind w:left="5094" w:hanging="180"/>
      </w:pPr>
    </w:lvl>
    <w:lvl w:ilvl="6" w:tplc="0C09000F">
      <w:start w:val="1"/>
      <w:numFmt w:val="decimal"/>
      <w:lvlText w:val="%7."/>
      <w:lvlJc w:val="left"/>
      <w:pPr>
        <w:ind w:left="5814" w:hanging="360"/>
      </w:pPr>
    </w:lvl>
    <w:lvl w:ilvl="7" w:tplc="0C090019">
      <w:start w:val="1"/>
      <w:numFmt w:val="lowerLetter"/>
      <w:lvlText w:val="%8."/>
      <w:lvlJc w:val="left"/>
      <w:pPr>
        <w:ind w:left="6534" w:hanging="360"/>
      </w:pPr>
    </w:lvl>
    <w:lvl w:ilvl="8" w:tplc="0C09001B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0D"/>
    <w:rsid w:val="00011408"/>
    <w:rsid w:val="00020610"/>
    <w:rsid w:val="00060545"/>
    <w:rsid w:val="0009394F"/>
    <w:rsid w:val="000F635A"/>
    <w:rsid w:val="00137501"/>
    <w:rsid w:val="00174759"/>
    <w:rsid w:val="002668A4"/>
    <w:rsid w:val="002922B5"/>
    <w:rsid w:val="002A2372"/>
    <w:rsid w:val="002A7844"/>
    <w:rsid w:val="002B268F"/>
    <w:rsid w:val="002C044C"/>
    <w:rsid w:val="002D4938"/>
    <w:rsid w:val="002D7ADC"/>
    <w:rsid w:val="0030621B"/>
    <w:rsid w:val="003528DE"/>
    <w:rsid w:val="003A28BD"/>
    <w:rsid w:val="003E2C0D"/>
    <w:rsid w:val="003E6D44"/>
    <w:rsid w:val="003F1998"/>
    <w:rsid w:val="00425E36"/>
    <w:rsid w:val="00434A1F"/>
    <w:rsid w:val="004B05AA"/>
    <w:rsid w:val="00503A6F"/>
    <w:rsid w:val="00540338"/>
    <w:rsid w:val="00577391"/>
    <w:rsid w:val="00676919"/>
    <w:rsid w:val="00683233"/>
    <w:rsid w:val="006D48AF"/>
    <w:rsid w:val="006E4451"/>
    <w:rsid w:val="007366F3"/>
    <w:rsid w:val="00792AC2"/>
    <w:rsid w:val="0079639D"/>
    <w:rsid w:val="007E2EC0"/>
    <w:rsid w:val="007F061B"/>
    <w:rsid w:val="0083255C"/>
    <w:rsid w:val="008808CD"/>
    <w:rsid w:val="008E2A39"/>
    <w:rsid w:val="0090399B"/>
    <w:rsid w:val="009123ED"/>
    <w:rsid w:val="009910BA"/>
    <w:rsid w:val="00993075"/>
    <w:rsid w:val="00AA395B"/>
    <w:rsid w:val="00AB70CF"/>
    <w:rsid w:val="00B25B60"/>
    <w:rsid w:val="00B51EF8"/>
    <w:rsid w:val="00B62971"/>
    <w:rsid w:val="00BA16E9"/>
    <w:rsid w:val="00BB058B"/>
    <w:rsid w:val="00BC075A"/>
    <w:rsid w:val="00BD0D2D"/>
    <w:rsid w:val="00BF18DA"/>
    <w:rsid w:val="00D33B38"/>
    <w:rsid w:val="00D356B1"/>
    <w:rsid w:val="00D57EE8"/>
    <w:rsid w:val="00D65C61"/>
    <w:rsid w:val="00D836CB"/>
    <w:rsid w:val="00D856CB"/>
    <w:rsid w:val="00DB1585"/>
    <w:rsid w:val="00DB7EAF"/>
    <w:rsid w:val="00DC73F8"/>
    <w:rsid w:val="00E13F98"/>
    <w:rsid w:val="00E1700E"/>
    <w:rsid w:val="00ED2CE1"/>
    <w:rsid w:val="00F45D92"/>
    <w:rsid w:val="00F5260F"/>
    <w:rsid w:val="00FB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6FE2B"/>
  <w15:chartTrackingRefBased/>
  <w15:docId w15:val="{940559D0-7C7C-4A18-A3BC-2BC90B8B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C0D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5C61"/>
    <w:pPr>
      <w:spacing w:before="3000" w:after="100" w:line="240" w:lineRule="auto"/>
      <w:outlineLvl w:val="0"/>
    </w:pPr>
    <w:rPr>
      <w:rFonts w:ascii="Arial" w:hAnsi="Arial" w:cs="Arial"/>
      <w:color w:val="7E2612"/>
      <w:sz w:val="4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C61"/>
    <w:pPr>
      <w:spacing w:after="100"/>
      <w:outlineLvl w:val="1"/>
    </w:pPr>
    <w:rPr>
      <w:rFonts w:ascii="Arial" w:hAnsi="Arial" w:cs="Arial"/>
      <w:caps/>
      <w:color w:val="44546A" w:themeColor="text2"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5C61"/>
    <w:pPr>
      <w:widowControl w:val="0"/>
      <w:suppressAutoHyphens/>
      <w:autoSpaceDE w:val="0"/>
      <w:autoSpaceDN w:val="0"/>
      <w:adjustRightInd w:val="0"/>
      <w:spacing w:before="170" w:after="0" w:line="288" w:lineRule="auto"/>
      <w:textAlignment w:val="center"/>
      <w:outlineLvl w:val="2"/>
    </w:pPr>
    <w:rPr>
      <w:rFonts w:ascii="Calibri" w:hAnsi="Calibri" w:cs="TrajanPro-Bold"/>
      <w:bCs/>
      <w:color w:val="7E2612"/>
      <w:spacing w:val="-4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C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C0D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2C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C0D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3E2C0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E2C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C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C0D"/>
    <w:rPr>
      <w:rFonts w:asciiTheme="minorHAnsi" w:hAnsiTheme="minorHAnsi" w:cstheme="minorBidi"/>
    </w:rPr>
  </w:style>
  <w:style w:type="paragraph" w:customStyle="1" w:styleId="Default">
    <w:name w:val="Default"/>
    <w:rsid w:val="003E2C0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E2C0D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B60"/>
    <w:rPr>
      <w:rFonts w:asciiTheme="minorHAnsi" w:hAnsiTheme="minorHAnsi" w:cstheme="minorBidi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22B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61B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rsid w:val="00434A1F"/>
    <w:rPr>
      <w:color w:val="605E5C"/>
      <w:shd w:val="clear" w:color="auto" w:fill="E1DFDD"/>
    </w:rPr>
  </w:style>
  <w:style w:type="paragraph" w:customStyle="1" w:styleId="University">
    <w:name w:val="University"/>
    <w:basedOn w:val="Subtitle"/>
    <w:link w:val="UniversityChar"/>
    <w:qFormat/>
    <w:rsid w:val="00D65C61"/>
    <w:pPr>
      <w:spacing w:after="320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D65C61"/>
    <w:rPr>
      <w:rFonts w:asciiTheme="minorHAnsi" w:eastAsiaTheme="minorEastAsia" w:hAnsiTheme="minorHAnsi" w:cstheme="minorBidi"/>
      <w:color w:val="7E2612"/>
      <w:spacing w:val="15"/>
      <w:sz w:val="3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5C6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65C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65C61"/>
    <w:rPr>
      <w:color w:val="7E2612"/>
      <w:sz w:val="44"/>
    </w:rPr>
  </w:style>
  <w:style w:type="character" w:customStyle="1" w:styleId="Heading1Char1">
    <w:name w:val="Heading 1 Char1"/>
    <w:basedOn w:val="DefaultParagraphFont"/>
    <w:uiPriority w:val="9"/>
    <w:rsid w:val="00D65C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5C61"/>
    <w:rPr>
      <w:caps/>
      <w:color w:val="44546A" w:themeColor="text2"/>
      <w:sz w:val="32"/>
    </w:rPr>
  </w:style>
  <w:style w:type="character" w:customStyle="1" w:styleId="Heading2Char1">
    <w:name w:val="Heading 2 Char1"/>
    <w:basedOn w:val="DefaultParagraphFont"/>
    <w:uiPriority w:val="9"/>
    <w:semiHidden/>
    <w:rsid w:val="00D65C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65C61"/>
    <w:rPr>
      <w:rFonts w:ascii="Calibri" w:hAnsi="Calibri" w:cs="TrajanPro-Bold"/>
      <w:bCs/>
      <w:color w:val="7E2612"/>
      <w:spacing w:val="-4"/>
      <w:sz w:val="28"/>
      <w:szCs w:val="24"/>
    </w:rPr>
  </w:style>
  <w:style w:type="paragraph" w:customStyle="1" w:styleId="xmsolistparagraph">
    <w:name w:val="x_msolistparagraph"/>
    <w:basedOn w:val="Normal"/>
    <w:rsid w:val="00D65C61"/>
    <w:pPr>
      <w:spacing w:line="252" w:lineRule="auto"/>
      <w:ind w:left="720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6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36882</Value>
      <Value>353</Value>
      <Value>40022</Value>
      <Value>42041</Value>
      <Value>84</Value>
    </TaxCatchAll>
    <g7bcb40ba23249a78edca7d43a67c1c9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Management</TermName>
          <TermId xmlns="http://schemas.microsoft.com/office/infopath/2007/PartnerControls">5830d0fe-d027-4380-903f-edc269060708</TermId>
        </TermInfo>
      </Terms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Operations</TermName>
          <TermId xmlns="http://schemas.microsoft.com/office/infopath/2007/PartnerControls">115992ea-90b0-4cd6-9859-6e5264f9ab09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</TermName>
          <TermId xmlns="http://schemas.microsoft.com/office/infopath/2007/PartnerControls">b7e64b99-5aaf-414e-afb1-f6ec93007836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4a777a70-2aa9-481e-a746-cca47d761c8e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11f6fb0b-52ce-4109-8f7f-521b2a62f692</TermId>
        </TermInfo>
      </Terms>
    </aa25a1a23adf4c92a153145de6afe324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52b47c884f5237db8c35044553712289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25b71f707f585df5b7ddd661c18eb4e8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26E2D25-B0AA-4A98-ADA3-B8617FACE7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D73D56-C6DA-42EA-82EC-2148C0F09344}">
  <ds:schemaRefs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a251b7e-61e4-4816-a71f-b295a9ad20fb"/>
    <ds:schemaRef ds:uri="http://schemas.microsoft.com/office/2006/documentManagement/types"/>
    <ds:schemaRef ds:uri="http://schemas.microsoft.com/sharepoint/v4"/>
    <ds:schemaRef ds:uri="46486fd5-fff8-4cbe-a2d1-89ce7ea547a7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FFD2CB8-54F8-40AA-AF56-39E2290C5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3491A6-F8AD-4F7B-8F23-BD9207D97DF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Saunders, Georgie</cp:lastModifiedBy>
  <cp:revision>4</cp:revision>
  <cp:lastPrinted>2022-11-16T04:43:00Z</cp:lastPrinted>
  <dcterms:created xsi:type="dcterms:W3CDTF">2022-11-18T02:24:00Z</dcterms:created>
  <dcterms:modified xsi:type="dcterms:W3CDTF">2022-11-20T21:23:00Z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36882;#2022|4a777a70-2aa9-481e-a746-cca47d761c8e</vt:lpwstr>
  </property>
  <property fmtid="{D5CDD505-2E9C-101B-9397-08002B2CF9AE}" pid="4" name="DocHub_DocumentType">
    <vt:lpwstr>84;#Brief|b7e64b99-5aaf-414e-afb1-f6ec93007836</vt:lpwstr>
  </property>
  <property fmtid="{D5CDD505-2E9C-101B-9397-08002B2CF9AE}" pid="5" name="DocHub_PMPSEventActivity">
    <vt:lpwstr>42041;#PR Operations|115992ea-90b0-4cd6-9859-6e5264f9ab09</vt:lpwstr>
  </property>
  <property fmtid="{D5CDD505-2E9C-101B-9397-08002B2CF9AE}" pid="6" name="DocHub_SecurityClassification">
    <vt:lpwstr>40022;#OFFICIAL:Sensitive|11f6fb0b-52ce-4109-8f7f-521b2a62f692</vt:lpwstr>
  </property>
  <property fmtid="{D5CDD505-2E9C-101B-9397-08002B2CF9AE}" pid="7" name="DocHub_Keywords">
    <vt:lpwstr/>
  </property>
  <property fmtid="{D5CDD505-2E9C-101B-9397-08002B2CF9AE}" pid="8" name="DocHub_WorkActivity">
    <vt:lpwstr>353;#Event Management|5830d0fe-d027-4380-903f-edc269060708</vt:lpwstr>
  </property>
</Properties>
</file>